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800" w:lineRule="exact"/>
        <w:ind w:left="0" w:leftChars="0" w:firstLine="0" w:firstLineChars="0"/>
        <w:rPr>
          <w:rFonts w:hint="default" w:ascii="仿宋_GB2312" w:hAnsi="仿宋_GB2312" w:eastAsia="宋体" w:cs="仿宋_GB2312"/>
          <w:sz w:val="21"/>
          <w:szCs w:val="21"/>
          <w:lang w:val="en-US" w:eastAsia="zh-CN"/>
        </w:rPr>
      </w:pPr>
      <w:r>
        <w:rPr>
          <w:rFonts w:hint="eastAsia" w:ascii="仿宋_GB2312"/>
          <w:b/>
          <w:sz w:val="21"/>
          <w:szCs w:val="21"/>
        </w:rPr>
        <w:t>附件</w:t>
      </w:r>
      <w:r>
        <w:rPr>
          <w:rFonts w:hint="eastAsia" w:ascii="仿宋_GB2312"/>
          <w:b/>
          <w:sz w:val="21"/>
          <w:szCs w:val="21"/>
          <w:lang w:eastAsia="zh-CN"/>
        </w:rPr>
        <w:t>：</w:t>
      </w:r>
      <w:r>
        <w:rPr>
          <w:rFonts w:hint="eastAsia" w:ascii="仿宋_GB2312"/>
          <w:b/>
          <w:sz w:val="21"/>
          <w:szCs w:val="21"/>
          <w:lang w:val="en-US" w:eastAsia="zh-CN"/>
        </w:rPr>
        <w:t>1</w:t>
      </w:r>
    </w:p>
    <w:p>
      <w:pPr>
        <w:spacing w:line="800" w:lineRule="exact"/>
        <w:rPr>
          <w:rFonts w:ascii="仿宋_GB2312" w:eastAsia="仿宋_GB2312"/>
          <w:b/>
          <w:sz w:val="28"/>
        </w:rPr>
      </w:pPr>
    </w:p>
    <w:p>
      <w:pPr>
        <w:spacing w:line="800" w:lineRule="exact"/>
        <w:rPr>
          <w:rFonts w:ascii="仿宋_GB2312" w:eastAsia="仿宋_GB2312"/>
          <w:b/>
          <w:sz w:val="28"/>
        </w:rPr>
      </w:pPr>
    </w:p>
    <w:p>
      <w:pPr>
        <w:spacing w:line="800" w:lineRule="exact"/>
        <w:jc w:val="center"/>
        <w:rPr>
          <w:rFonts w:ascii="方正大标宋_GBK" w:hAnsi="华文中宋" w:eastAsia="方正大标宋_GBK"/>
          <w:b/>
          <w:sz w:val="44"/>
          <w:szCs w:val="44"/>
        </w:rPr>
      </w:pPr>
      <w:r>
        <w:rPr>
          <w:rFonts w:hint="eastAsia" w:ascii="方正大标宋_GBK" w:hAnsi="华文中宋" w:eastAsia="方正大标宋_GBK"/>
          <w:b/>
          <w:sz w:val="44"/>
          <w:szCs w:val="44"/>
        </w:rPr>
        <w:t>阳新县科技计划项目申报书</w:t>
      </w:r>
    </w:p>
    <w:p>
      <w:pPr>
        <w:spacing w:line="80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80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80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napToGrid w:val="0"/>
        <w:spacing w:line="8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800" w:lineRule="exact"/>
        <w:ind w:firstLine="78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项目名称：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</w:t>
      </w:r>
    </w:p>
    <w:p>
      <w:pPr>
        <w:snapToGrid w:val="0"/>
        <w:spacing w:line="800" w:lineRule="exact"/>
        <w:ind w:firstLine="790" w:firstLineChars="246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申报单位（盖章）：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</w:t>
      </w:r>
      <w:r>
        <w:rPr>
          <w:rFonts w:hint="eastAsia" w:ascii="宋体" w:hAnsi="宋体"/>
          <w:b/>
          <w:sz w:val="32"/>
          <w:szCs w:val="32"/>
        </w:rPr>
        <w:tab/>
      </w:r>
    </w:p>
    <w:p>
      <w:pPr>
        <w:tabs>
          <w:tab w:val="right" w:pos="8306"/>
        </w:tabs>
        <w:snapToGrid w:val="0"/>
        <w:spacing w:line="800" w:lineRule="exact"/>
        <w:ind w:firstLine="78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联 系 人：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</w:t>
      </w:r>
    </w:p>
    <w:p>
      <w:pPr>
        <w:tabs>
          <w:tab w:val="right" w:pos="8306"/>
        </w:tabs>
        <w:snapToGrid w:val="0"/>
        <w:spacing w:line="800" w:lineRule="exact"/>
        <w:ind w:firstLine="78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联系电话：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</w:t>
      </w:r>
    </w:p>
    <w:p>
      <w:pPr>
        <w:tabs>
          <w:tab w:val="left" w:pos="5096"/>
        </w:tabs>
        <w:snapToGrid w:val="0"/>
        <w:spacing w:line="80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left" w:pos="5096"/>
        </w:tabs>
        <w:snapToGrid w:val="0"/>
        <w:spacing w:line="8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阳新县科技局制</w:t>
      </w:r>
    </w:p>
    <w:p>
      <w:pPr>
        <w:tabs>
          <w:tab w:val="left" w:pos="5096"/>
        </w:tabs>
        <w:snapToGrid w:val="0"/>
        <w:spacing w:line="800" w:lineRule="exact"/>
        <w:jc w:val="center"/>
        <w:rPr>
          <w:rFonts w:ascii="宋体" w:hAnsi="宋体" w:cs="楷体"/>
          <w:b/>
          <w:sz w:val="32"/>
          <w:szCs w:val="32"/>
        </w:rPr>
      </w:pPr>
      <w:r>
        <w:rPr>
          <w:rFonts w:hint="eastAsia" w:ascii="宋体" w:hAnsi="宋体" w:cs="楷体"/>
          <w:b/>
          <w:sz w:val="32"/>
          <w:szCs w:val="32"/>
        </w:rPr>
        <w:t>二○</w:t>
      </w:r>
      <w:r>
        <w:rPr>
          <w:rFonts w:hint="eastAsia" w:ascii="宋体" w:hAnsi="宋体" w:cs="楷体"/>
          <w:b/>
          <w:sz w:val="32"/>
          <w:szCs w:val="32"/>
          <w:lang w:eastAsia="zh-CN"/>
        </w:rPr>
        <w:t>二</w:t>
      </w:r>
      <w:r>
        <w:rPr>
          <w:rFonts w:hint="eastAsia" w:ascii="宋体" w:hAnsi="宋体" w:cs="楷体"/>
          <w:b/>
          <w:sz w:val="32"/>
          <w:szCs w:val="32"/>
          <w:lang w:val="en-US" w:eastAsia="zh-CN"/>
        </w:rPr>
        <w:t>二</w:t>
      </w:r>
      <w:r>
        <w:rPr>
          <w:rFonts w:hint="eastAsia" w:ascii="宋体" w:hAnsi="宋体" w:cs="楷体"/>
          <w:b/>
          <w:sz w:val="32"/>
          <w:szCs w:val="32"/>
        </w:rPr>
        <w:t>年</w:t>
      </w:r>
      <w:r>
        <w:rPr>
          <w:rFonts w:hint="eastAsia" w:ascii="宋体" w:hAnsi="宋体" w:cs="楷体"/>
          <w:b/>
          <w:sz w:val="32"/>
          <w:szCs w:val="32"/>
          <w:lang w:val="en-US" w:eastAsia="zh-CN"/>
        </w:rPr>
        <w:t>六</w:t>
      </w:r>
      <w:r>
        <w:rPr>
          <w:rFonts w:hint="eastAsia" w:ascii="宋体" w:hAnsi="宋体" w:cs="楷体"/>
          <w:b/>
          <w:sz w:val="32"/>
          <w:szCs w:val="32"/>
        </w:rPr>
        <w:t>月</w:t>
      </w:r>
    </w:p>
    <w:p>
      <w:pPr>
        <w:spacing w:line="560" w:lineRule="exact"/>
        <w:ind w:firstLine="723" w:firstLineChars="200"/>
        <w:rPr>
          <w:rFonts w:ascii="楷体" w:hAnsi="楷体" w:eastAsia="楷体" w:cs="楷体"/>
          <w:b/>
          <w:sz w:val="36"/>
          <w:szCs w:val="36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科技计划项目</w:t>
      </w:r>
      <w:r>
        <w:rPr>
          <w:rFonts w:hint="eastAsia" w:ascii="华文中宋" w:hAnsi="华文中宋" w:eastAsia="华文中宋"/>
          <w:b/>
          <w:sz w:val="36"/>
          <w:szCs w:val="36"/>
        </w:rPr>
        <w:t>申报材料清单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一、项目基本信息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二、企业基本信息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三、项目目的意义（立项目的、需求分析、重要意义、预期贡献）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四、项目基础条件（研发机构、创新团队、知识产权、产学研合作）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五、项目主要内容（主要目标、研发内容、技术路线、主要创新点）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六、项目进度安排（项目实施年限、年度计划、主要考核指标）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七、项目效益分析（项目预期经济、社会、生态效益分析）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八、项目资金安排（项目总投资、资金来源及预算安排）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九、相关附件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1.申报单位法人执照。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2.企业上年度财务报表。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银行开户许可证。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4.土地承包或租赁合同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.与项目相关且授权的有效专利证书、产学研合作协议（及付款凭证）、临床批件、新药证书、奖励证书、高新技术企业证书、资质证书、技术标准、成果证明等。</w:t>
      </w:r>
    </w:p>
    <w:p>
      <w:pPr>
        <w:tabs>
          <w:tab w:val="left" w:pos="4380"/>
          <w:tab w:val="left" w:pos="5096"/>
        </w:tabs>
        <w:snapToGrid w:val="0"/>
        <w:spacing w:line="4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tabs>
          <w:tab w:val="left" w:pos="4380"/>
          <w:tab w:val="left" w:pos="5096"/>
        </w:tabs>
        <w:snapToGrid w:val="0"/>
        <w:spacing w:line="400" w:lineRule="exact"/>
        <w:rPr>
          <w:rFonts w:ascii="仿宋_GB2312" w:eastAsia="仿宋_GB2312"/>
          <w:sz w:val="32"/>
          <w:szCs w:val="32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5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8"/>
        <w:gridCol w:w="1341"/>
        <w:gridCol w:w="828"/>
        <w:gridCol w:w="192"/>
        <w:gridCol w:w="694"/>
        <w:gridCol w:w="542"/>
        <w:gridCol w:w="429"/>
        <w:gridCol w:w="460"/>
        <w:gridCol w:w="638"/>
        <w:gridCol w:w="53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exact"/>
          <w:jc w:val="center"/>
        </w:trPr>
        <w:tc>
          <w:tcPr>
            <w:tcW w:w="90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878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169" w:type="dxa"/>
            <w:gridSpan w:val="10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878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企业地址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0" w:hRule="atLeas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项目领域</w:t>
            </w:r>
          </w:p>
        </w:tc>
        <w:tc>
          <w:tcPr>
            <w:tcW w:w="7169" w:type="dxa"/>
            <w:gridSpan w:val="1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0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□电子信息    □新材料     □先进制造     □节能环保  </w:t>
            </w:r>
          </w:p>
          <w:p>
            <w:pPr>
              <w:tabs>
                <w:tab w:val="left" w:pos="1080"/>
              </w:tabs>
              <w:adjustRightInd w:val="0"/>
              <w:snapToGrid w:val="0"/>
              <w:spacing w:line="30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□生物医药    □医疗卫生   □新能源       □现代农业     </w:t>
            </w:r>
          </w:p>
          <w:p>
            <w:pPr>
              <w:tabs>
                <w:tab w:val="left" w:pos="1080"/>
              </w:tabs>
              <w:adjustRightInd w:val="0"/>
              <w:snapToGrid w:val="0"/>
              <w:spacing w:line="30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□创新创业与培育类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28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项目合作单位</w:t>
            </w:r>
          </w:p>
        </w:tc>
        <w:tc>
          <w:tcPr>
            <w:tcW w:w="7169" w:type="dxa"/>
            <w:gridSpan w:val="1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40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合作单位名称：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280" w:lineRule="exact"/>
              <w:ind w:firstLine="120" w:firstLineChars="50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项目实施年限</w:t>
            </w:r>
          </w:p>
        </w:tc>
        <w:tc>
          <w:tcPr>
            <w:tcW w:w="7169" w:type="dxa"/>
            <w:gridSpan w:val="10"/>
            <w:vAlign w:val="center"/>
          </w:tcPr>
          <w:p>
            <w:pPr>
              <w:tabs>
                <w:tab w:val="left" w:pos="5096"/>
              </w:tabs>
              <w:snapToGrid w:val="0"/>
              <w:spacing w:line="280" w:lineRule="exact"/>
              <w:ind w:firstLine="1080" w:firstLineChars="450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年     月至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878" w:type="dxa"/>
            <w:vAlign w:val="center"/>
          </w:tcPr>
          <w:p>
            <w:pPr>
              <w:snapToGrid w:val="0"/>
              <w:spacing w:before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项目</w:t>
            </w:r>
            <w:r>
              <w:rPr>
                <w:rFonts w:hint="eastAsia" w:ascii="宋体" w:hAnsi="宋体"/>
                <w:sz w:val="24"/>
              </w:rPr>
              <w:t>预期成果</w:t>
            </w:r>
          </w:p>
        </w:tc>
        <w:tc>
          <w:tcPr>
            <w:tcW w:w="7169" w:type="dxa"/>
            <w:gridSpan w:val="10"/>
            <w:vAlign w:val="center"/>
          </w:tcPr>
          <w:p>
            <w:pPr>
              <w:snapToGrid w:val="0"/>
              <w:spacing w:before="20" w:line="240" w:lineRule="exact"/>
              <w:ind w:right="26" w:firstLine="240" w:firstLineChars="100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□专利   □技术标准  □新产品  □新工艺</w:t>
            </w:r>
          </w:p>
          <w:p>
            <w:pPr>
              <w:snapToGrid w:val="0"/>
              <w:spacing w:before="120" w:line="24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□新装置（或科学仪器）  □新材料  □计算机软件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exact"/>
          <w:jc w:val="center"/>
        </w:trPr>
        <w:tc>
          <w:tcPr>
            <w:tcW w:w="1878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技术研发团队主要人员（限5人以内）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857" w:type="dxa"/>
            <w:gridSpan w:val="4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年龄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工作单位</w:t>
            </w:r>
          </w:p>
        </w:tc>
        <w:tc>
          <w:tcPr>
            <w:tcW w:w="1513" w:type="dxa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exac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7169" w:type="dxa"/>
            <w:gridSpan w:val="10"/>
            <w:vAlign w:val="center"/>
          </w:tcPr>
          <w:p>
            <w:pPr>
              <w:snapToGrid w:val="0"/>
              <w:spacing w:before="20"/>
              <w:ind w:right="26" w:firstLine="240" w:firstLineChars="100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exac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857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7169" w:type="dxa"/>
            <w:gridSpan w:val="10"/>
            <w:vAlign w:val="center"/>
          </w:tcPr>
          <w:p>
            <w:pPr>
              <w:snapToGrid w:val="0"/>
              <w:spacing w:before="20"/>
              <w:ind w:right="26" w:firstLine="240" w:firstLineChars="100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团队主要成员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857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857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857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857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3" w:hRule="atLeast"/>
          <w:jc w:val="center"/>
        </w:trPr>
        <w:tc>
          <w:tcPr>
            <w:tcW w:w="9047" w:type="dxa"/>
            <w:gridSpan w:val="11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二、企业基本信息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是否高新技术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企业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□是    □否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snapToGrid w:val="0"/>
              <w:spacing w:before="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职工总人数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 xml:space="preserve"> 人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其中研发人员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" w:hRule="atLeas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有无研发机构</w:t>
            </w:r>
          </w:p>
        </w:tc>
        <w:tc>
          <w:tcPr>
            <w:tcW w:w="5656" w:type="dxa"/>
            <w:gridSpan w:val="9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□有  研发机构全称：                      </w:t>
            </w:r>
          </w:p>
        </w:tc>
        <w:tc>
          <w:tcPr>
            <w:tcW w:w="1513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" w:hRule="atLeas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科技型中小企业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</w:t>
            </w: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是      </w:t>
            </w:r>
            <w:r>
              <w:rPr>
                <w:rFonts w:hint="eastAsia" w:ascii="宋体" w:hAnsi="宋体" w:cs="仿宋_GB2312"/>
                <w:sz w:val="24"/>
              </w:rPr>
              <w:t>□否</w:t>
            </w:r>
          </w:p>
        </w:tc>
        <w:tc>
          <w:tcPr>
            <w:tcW w:w="1857" w:type="dxa"/>
            <w:gridSpan w:val="4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入库编号</w:t>
            </w:r>
          </w:p>
        </w:tc>
        <w:tc>
          <w:tcPr>
            <w:tcW w:w="3143" w:type="dxa"/>
            <w:gridSpan w:val="4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上年度净资产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             万元</w:t>
            </w:r>
          </w:p>
        </w:tc>
        <w:tc>
          <w:tcPr>
            <w:tcW w:w="1857" w:type="dxa"/>
            <w:gridSpan w:val="4"/>
            <w:vMerge w:val="restart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上年度研发</w:t>
            </w:r>
          </w:p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经费占销售</w:t>
            </w:r>
          </w:p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收入比例</w:t>
            </w:r>
          </w:p>
        </w:tc>
        <w:tc>
          <w:tcPr>
            <w:tcW w:w="3143" w:type="dxa"/>
            <w:gridSpan w:val="4"/>
            <w:vMerge w:val="restart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6" w:hRule="atLeast"/>
          <w:jc w:val="center"/>
        </w:trPr>
        <w:tc>
          <w:tcPr>
            <w:tcW w:w="1878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上年度主营业务销售收入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           万元</w:t>
            </w:r>
          </w:p>
        </w:tc>
        <w:tc>
          <w:tcPr>
            <w:tcW w:w="1857" w:type="dxa"/>
            <w:gridSpan w:val="4"/>
            <w:vMerge w:val="continue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3143" w:type="dxa"/>
            <w:gridSpan w:val="4"/>
            <w:vMerge w:val="continue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上年度交税总额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             万元</w:t>
            </w:r>
          </w:p>
        </w:tc>
        <w:tc>
          <w:tcPr>
            <w:tcW w:w="1857" w:type="dxa"/>
            <w:gridSpan w:val="4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上年度净利润</w:t>
            </w:r>
          </w:p>
        </w:tc>
        <w:tc>
          <w:tcPr>
            <w:tcW w:w="3143" w:type="dxa"/>
            <w:gridSpan w:val="4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4047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主要产品名称</w:t>
            </w:r>
          </w:p>
        </w:tc>
        <w:tc>
          <w:tcPr>
            <w:tcW w:w="5000" w:type="dxa"/>
            <w:gridSpan w:val="8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占企业销售收入总额比例（%）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047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1、</w:t>
            </w:r>
          </w:p>
        </w:tc>
        <w:tc>
          <w:tcPr>
            <w:tcW w:w="5000" w:type="dxa"/>
            <w:gridSpan w:val="8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047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2、</w:t>
            </w:r>
          </w:p>
        </w:tc>
        <w:tc>
          <w:tcPr>
            <w:tcW w:w="5000" w:type="dxa"/>
            <w:gridSpan w:val="8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047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3、</w:t>
            </w:r>
          </w:p>
        </w:tc>
        <w:tc>
          <w:tcPr>
            <w:tcW w:w="5000" w:type="dxa"/>
            <w:gridSpan w:val="8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</w:tbl>
    <w:p>
      <w:pPr>
        <w:tabs>
          <w:tab w:val="left" w:pos="1657"/>
        </w:tabs>
        <w:rPr>
          <w:rFonts w:ascii="仿宋_GB2312" w:eastAsia="仿宋_GB2312"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1" w:hRule="atLeast"/>
          <w:jc w:val="center"/>
        </w:trPr>
        <w:tc>
          <w:tcPr>
            <w:tcW w:w="8898" w:type="dxa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三、项目目的意义（立项目的、需求分析、重要意义、预期贡献）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26" w:hRule="atLeast"/>
          <w:jc w:val="center"/>
        </w:trPr>
        <w:tc>
          <w:tcPr>
            <w:tcW w:w="8898" w:type="dxa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30"/>
                <w:szCs w:val="30"/>
              </w:rPr>
            </w:pPr>
          </w:p>
        </w:tc>
      </w:tr>
    </w:tbl>
    <w:p>
      <w:pPr>
        <w:tabs>
          <w:tab w:val="left" w:pos="1657"/>
        </w:tabs>
        <w:rPr>
          <w:rFonts w:ascii="仿宋_GB2312" w:eastAsia="仿宋_GB2312"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四、项目基础条件（研发机构、创新团队、知识产权、产学研合作）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04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9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五、项目主要内容（主要目标、研发内容、技术路线、主要创新点）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77" w:hRule="exact"/>
          <w:jc w:val="center"/>
        </w:trPr>
        <w:tc>
          <w:tcPr>
            <w:tcW w:w="8898" w:type="dxa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Cs/>
                <w:sz w:val="24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3" w:hRule="exact"/>
          <w:jc w:val="center"/>
        </w:trPr>
        <w:tc>
          <w:tcPr>
            <w:tcW w:w="8898" w:type="dxa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六、项目进度安排（项目实施年限、年度计划、主要考核指标）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70" w:hRule="exact"/>
          <w:jc w:val="center"/>
        </w:trPr>
        <w:tc>
          <w:tcPr>
            <w:tcW w:w="8898" w:type="dxa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3" w:hRule="exact"/>
          <w:jc w:val="center"/>
        </w:trPr>
        <w:tc>
          <w:tcPr>
            <w:tcW w:w="8898" w:type="dxa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七、项目效益分析（项目预期经济、社会、生态效益分析）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5" w:hRule="exact"/>
          <w:jc w:val="center"/>
        </w:trPr>
        <w:tc>
          <w:tcPr>
            <w:tcW w:w="8898" w:type="dxa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八、项目资金安排（项目总投资、资金来源及预算安排）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5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spacing w:line="576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阳新县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科技计划项目诚信和廉政承诺书</w:t>
      </w:r>
    </w:p>
    <w:p>
      <w:pPr>
        <w:pStyle w:val="8"/>
        <w:shd w:val="clear" w:color="auto" w:fill="FFFFFF"/>
        <w:spacing w:before="0" w:beforeAutospacing="0" w:after="0" w:afterAutospacing="0" w:line="576" w:lineRule="exact"/>
        <w:ind w:firstLine="643" w:firstLineChars="200"/>
        <w:jc w:val="both"/>
        <w:rPr>
          <w:rFonts w:hint="eastAsia" w:ascii="宋体" w:hAnsi="宋体" w:eastAsia="宋体" w:cs="宋体"/>
          <w:b/>
          <w:bCs/>
          <w:kern w:val="2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本单位已充分了解在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阳新县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实施的科技计划项目相关政策、规定，自愿申请并承担科技计划项目科研任务，特做如下诚信和廉政承诺：</w:t>
      </w:r>
    </w:p>
    <w:p>
      <w:pPr>
        <w:pStyle w:val="8"/>
        <w:shd w:val="clear" w:color="auto" w:fill="FFFFFF"/>
        <w:spacing w:before="0" w:beforeAutospacing="0" w:after="0" w:afterAutospacing="0" w:line="576" w:lineRule="exact"/>
        <w:ind w:firstLine="640" w:firstLineChars="200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 xml:space="preserve"> 一、诚信承诺</w:t>
      </w:r>
    </w:p>
    <w:p>
      <w:pPr>
        <w:pStyle w:val="8"/>
        <w:shd w:val="clear" w:color="auto" w:fill="FFFFFF"/>
        <w:spacing w:before="0" w:beforeAutospacing="0" w:after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1.本单位提供的项目材料内容可信、数据真实；</w:t>
      </w:r>
    </w:p>
    <w:p>
      <w:pPr>
        <w:pStyle w:val="8"/>
        <w:shd w:val="clear" w:color="auto" w:fill="FFFFFF"/>
        <w:spacing w:before="0" w:beforeAutospacing="0" w:after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2.本单位将严格履行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阳新县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科技计划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暂行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办法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规定的有关职责，为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科技计划项目的实施提供必要的条件和有效的管理;</w:t>
      </w:r>
    </w:p>
    <w:p>
      <w:pPr>
        <w:pStyle w:val="8"/>
        <w:shd w:val="clear" w:color="auto" w:fill="FFFFFF"/>
        <w:spacing w:before="0" w:beforeAutospacing="0" w:after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3.严格执行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科技计划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任务书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，按规定用途，落实使用经费；按期完成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任务书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约定的目标任务；</w:t>
      </w:r>
    </w:p>
    <w:p>
      <w:pPr>
        <w:pStyle w:val="8"/>
        <w:shd w:val="clear" w:color="auto" w:fill="FFFFFF"/>
        <w:spacing w:before="0" w:beforeAutospacing="0" w:after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4.接受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县科技局或县科技局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委托的专业机构对项目执行和经费使用情况的监督检查，真实填报项目年度实施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计划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；</w:t>
      </w:r>
    </w:p>
    <w:p>
      <w:pPr>
        <w:pStyle w:val="8"/>
        <w:shd w:val="clear" w:color="auto" w:fill="FFFFFF"/>
        <w:spacing w:before="0" w:beforeAutospacing="0" w:after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5.按期提出验收申请并提交项目验收所需的有关资料。</w:t>
      </w:r>
    </w:p>
    <w:p>
      <w:pPr>
        <w:pStyle w:val="8"/>
        <w:shd w:val="clear" w:color="auto" w:fill="FFFFFF"/>
        <w:spacing w:before="0" w:beforeAutospacing="0" w:after="0" w:afterAutospacing="0" w:line="576" w:lineRule="exact"/>
        <w:ind w:firstLine="640" w:firstLineChars="200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二、廉政承诺</w:t>
      </w:r>
    </w:p>
    <w:p>
      <w:pPr>
        <w:pStyle w:val="8"/>
        <w:shd w:val="clear" w:color="auto" w:fill="FFFFFF"/>
        <w:spacing w:before="0" w:beforeAutospacing="0" w:after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1.不截留、挪用、侵占科技项目经费，不以任何理由扩大经费开支范围和使用方式，做到专款专用。</w:t>
      </w:r>
    </w:p>
    <w:p>
      <w:pPr>
        <w:pStyle w:val="8"/>
        <w:shd w:val="clear" w:color="auto" w:fill="FFFFFF"/>
        <w:spacing w:before="0" w:beforeAutospacing="0" w:after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2.不弄虚作假骗取科技项目立项或结题验收。自觉接受项目管理方或相关部门对资金使用、项目实施、结题验收全过程的动态监管。</w:t>
      </w:r>
    </w:p>
    <w:p>
      <w:pPr>
        <w:pStyle w:val="8"/>
        <w:shd w:val="clear" w:color="auto" w:fill="FFFFFF"/>
        <w:spacing w:before="0" w:beforeAutospacing="0" w:after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.不以任何理由、任何方式向项目管理方及其工作人员赠送礼品、礼金、有价证券、回扣以及其它形式的变相好处费等。不为项目管理方和相关单位报销应由对方或个人支付的费用。不为项目管理方或个人组织有可能影响公正执行公务的宴请、娱乐、旅游等活动。</w:t>
      </w:r>
    </w:p>
    <w:p>
      <w:pPr>
        <w:pStyle w:val="8"/>
        <w:shd w:val="clear" w:color="auto" w:fill="FFFFFF"/>
        <w:spacing w:before="0" w:beforeAutospacing="0" w:after="0" w:afterAutospacing="0" w:line="576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4.配合政府守法诚信经营，保证不因实施项目而引发环保纠纷和安全、信访稳定等问题，否则因上述问题将失去承担科技项目资格。上述承诺若不能配合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县科技局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落实到位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服从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县科技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局管理规定要求，终止项目实施并退回项目资金。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项目负责人：            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承诺单位：</w:t>
      </w:r>
    </w:p>
    <w:p>
      <w:pPr>
        <w:spacing w:line="576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jc w:val="righ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NzcyODIxMzk5YTQzN2ExNmU5OWQyMWU1NzcwYmEifQ=="/>
  </w:docVars>
  <w:rsids>
    <w:rsidRoot w:val="52D301FD"/>
    <w:rsid w:val="52D3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Body Text First Indent 2"/>
    <w:basedOn w:val="2"/>
    <w:next w:val="1"/>
    <w:qFormat/>
    <w:uiPriority w:val="99"/>
    <w:pPr>
      <w:ind w:firstLine="420" w:firstLineChars="200"/>
    </w:pPr>
  </w:style>
  <w:style w:type="paragraph" w:customStyle="1" w:styleId="7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2022-06-23T07:30:00Z</dcterms:created>
  <dc:creator>黄欣欣</dc:creator>
  <cp:lastModifiedBy>黄欣欣</cp:lastModifiedBy>
  <dcterms:modified xsi:type="dcterms:W3CDTF">2022-06-23T07:30:27Z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8397877BCDF64CF4AEA2FE7502C0B873</vt:lpwstr>
  </property>
</Properties>
</file>