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EC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 w14:paraId="47E35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黄石市2026年农业品牌建设储备项目申报表（阳新县）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791"/>
        <w:gridCol w:w="735"/>
        <w:gridCol w:w="730"/>
        <w:gridCol w:w="995"/>
        <w:gridCol w:w="709"/>
        <w:gridCol w:w="781"/>
        <w:gridCol w:w="1004"/>
        <w:gridCol w:w="654"/>
        <w:gridCol w:w="768"/>
        <w:gridCol w:w="768"/>
      </w:tblGrid>
      <w:tr w14:paraId="6AB11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174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47CB0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720" w:firstLineChars="30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填报单位:                                         产业链类别:                               单位:万元</w:t>
            </w:r>
          </w:p>
        </w:tc>
      </w:tr>
      <w:tr w14:paraId="50E1C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807" w:type="dxa"/>
            <w:tcBorders>
              <w:top w:val="single" w:color="auto" w:sz="4" w:space="0"/>
            </w:tcBorders>
            <w:vAlign w:val="center"/>
          </w:tcPr>
          <w:p w14:paraId="5E5FF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序号</w:t>
            </w:r>
          </w:p>
          <w:p w14:paraId="1DB26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</w:tcBorders>
            <w:vAlign w:val="center"/>
          </w:tcPr>
          <w:p w14:paraId="064E0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项目名称</w:t>
            </w:r>
          </w:p>
          <w:p w14:paraId="0FDD1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</w:tcBorders>
            <w:vAlign w:val="center"/>
          </w:tcPr>
          <w:p w14:paraId="4F71F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项目实施</w:t>
            </w:r>
          </w:p>
          <w:p w14:paraId="6BF80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主体名称</w:t>
            </w:r>
          </w:p>
          <w:p w14:paraId="212EA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7" w:type="dxa"/>
            <w:tcBorders>
              <w:top w:val="single" w:color="auto" w:sz="4" w:space="0"/>
            </w:tcBorders>
            <w:vAlign w:val="center"/>
          </w:tcPr>
          <w:p w14:paraId="26D9A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项目</w:t>
            </w:r>
          </w:p>
          <w:p w14:paraId="069B4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所在地</w:t>
            </w:r>
          </w:p>
        </w:tc>
        <w:tc>
          <w:tcPr>
            <w:tcW w:w="1896" w:type="dxa"/>
            <w:tcBorders>
              <w:top w:val="single" w:color="auto" w:sz="4" w:space="0"/>
            </w:tcBorders>
            <w:vAlign w:val="center"/>
          </w:tcPr>
          <w:p w14:paraId="57A6D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建设内容及规模</w:t>
            </w:r>
          </w:p>
          <w:p w14:paraId="0EA7D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auto" w:sz="4" w:space="0"/>
            </w:tcBorders>
            <w:vAlign w:val="center"/>
          </w:tcPr>
          <w:p w14:paraId="38A9F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项目</w:t>
            </w:r>
          </w:p>
          <w:p w14:paraId="3F33A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总投资</w:t>
            </w:r>
          </w:p>
        </w:tc>
        <w:tc>
          <w:tcPr>
            <w:tcW w:w="1323" w:type="dxa"/>
            <w:tcBorders>
              <w:top w:val="single" w:color="auto" w:sz="4" w:space="0"/>
            </w:tcBorders>
            <w:vAlign w:val="center"/>
          </w:tcPr>
          <w:p w14:paraId="25242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建设时间</w:t>
            </w:r>
          </w:p>
          <w:p w14:paraId="04C6E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tcBorders>
              <w:top w:val="single" w:color="auto" w:sz="4" w:space="0"/>
            </w:tcBorders>
            <w:vAlign w:val="center"/>
          </w:tcPr>
          <w:p w14:paraId="31729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预期绩效目标(带动农户)</w:t>
            </w:r>
          </w:p>
        </w:tc>
        <w:tc>
          <w:tcPr>
            <w:tcW w:w="984" w:type="dxa"/>
            <w:tcBorders>
              <w:top w:val="single" w:color="auto" w:sz="4" w:space="0"/>
            </w:tcBorders>
            <w:vAlign w:val="center"/>
          </w:tcPr>
          <w:p w14:paraId="30603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联系人</w:t>
            </w:r>
          </w:p>
          <w:p w14:paraId="13F33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tcBorders>
              <w:top w:val="single" w:color="auto" w:sz="4" w:space="0"/>
            </w:tcBorders>
            <w:vAlign w:val="center"/>
          </w:tcPr>
          <w:p w14:paraId="7CA63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289" w:type="dxa"/>
            <w:tcBorders>
              <w:top w:val="single" w:color="auto" w:sz="4" w:space="0"/>
            </w:tcBorders>
            <w:vAlign w:val="center"/>
          </w:tcPr>
          <w:p w14:paraId="02B8E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090AF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807" w:type="dxa"/>
          </w:tcPr>
          <w:p w14:paraId="4BB5B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 w14:paraId="7FCCB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12EF4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7" w:type="dxa"/>
          </w:tcPr>
          <w:p w14:paraId="28DF6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96" w:type="dxa"/>
          </w:tcPr>
          <w:p w14:paraId="60D4D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4994F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3" w:type="dxa"/>
          </w:tcPr>
          <w:p w14:paraId="45889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8" w:type="dxa"/>
          </w:tcPr>
          <w:p w14:paraId="3D722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4" w:type="dxa"/>
          </w:tcPr>
          <w:p w14:paraId="363C9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9" w:type="dxa"/>
          </w:tcPr>
          <w:p w14:paraId="582C9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9" w:type="dxa"/>
          </w:tcPr>
          <w:p w14:paraId="35B98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38C8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807" w:type="dxa"/>
          </w:tcPr>
          <w:p w14:paraId="02255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 w14:paraId="0CE0D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1B271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7" w:type="dxa"/>
          </w:tcPr>
          <w:p w14:paraId="6F83D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96" w:type="dxa"/>
          </w:tcPr>
          <w:p w14:paraId="2DDB6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35000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3" w:type="dxa"/>
          </w:tcPr>
          <w:p w14:paraId="7E4C3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8" w:type="dxa"/>
          </w:tcPr>
          <w:p w14:paraId="07D6C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4" w:type="dxa"/>
          </w:tcPr>
          <w:p w14:paraId="7E318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9" w:type="dxa"/>
          </w:tcPr>
          <w:p w14:paraId="43A2C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9" w:type="dxa"/>
          </w:tcPr>
          <w:p w14:paraId="3759E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8422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807" w:type="dxa"/>
          </w:tcPr>
          <w:p w14:paraId="3316D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 w14:paraId="24A36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126C9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7" w:type="dxa"/>
          </w:tcPr>
          <w:p w14:paraId="3A93F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96" w:type="dxa"/>
          </w:tcPr>
          <w:p w14:paraId="3C1D5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1C44A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3" w:type="dxa"/>
          </w:tcPr>
          <w:p w14:paraId="6CABB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8" w:type="dxa"/>
          </w:tcPr>
          <w:p w14:paraId="4C20B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4" w:type="dxa"/>
          </w:tcPr>
          <w:p w14:paraId="01372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9" w:type="dxa"/>
          </w:tcPr>
          <w:p w14:paraId="5C3C2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9" w:type="dxa"/>
          </w:tcPr>
          <w:p w14:paraId="00D93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D663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807" w:type="dxa"/>
          </w:tcPr>
          <w:p w14:paraId="4F90C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 w14:paraId="39037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1AEB9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7" w:type="dxa"/>
          </w:tcPr>
          <w:p w14:paraId="500DA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96" w:type="dxa"/>
          </w:tcPr>
          <w:p w14:paraId="65459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12F82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3" w:type="dxa"/>
          </w:tcPr>
          <w:p w14:paraId="61D6A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8" w:type="dxa"/>
          </w:tcPr>
          <w:p w14:paraId="35099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4" w:type="dxa"/>
          </w:tcPr>
          <w:p w14:paraId="031EC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9" w:type="dxa"/>
          </w:tcPr>
          <w:p w14:paraId="7D907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9" w:type="dxa"/>
          </w:tcPr>
          <w:p w14:paraId="3A4CD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27965EC"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9E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2025-12-12T01:47:23Z</dcterms:created>
  <dc:creator>ZWFW</dc:creator>
  <cp:lastModifiedBy>周玉洁</cp:lastModifiedBy>
  <dcterms:modified xsi:type="dcterms:W3CDTF">2025-12-12T01:47:27Z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KSOTemplateDocerSaveRecord">
    <vt:lpwstr>eyJoZGlkIjoiNDIxODNkYWJhZGJmNWQxYzZkYjNkOWM3N2E1NTNkZjkiLCJ1c2VySWQiOiIyMTEwNTgyODQifQ==</vt:lpwstr>
  </property>
  <property fmtid="{D5CDD505-2E9C-101B-9397-08002B2CF9AE}" pid="4" name="ICV">
    <vt:lpwstr>503A4AE445E347A4979FFD2441A93EC0_12</vt:lpwstr>
  </property>
</Properties>
</file>