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5FA4" w14:textId="6816C4EF" w:rsidR="0006557E" w:rsidRPr="0087743D" w:rsidRDefault="0006557E" w:rsidP="009C136E">
      <w:pPr>
        <w:jc w:val="center"/>
        <w:rPr>
          <w:rFonts w:ascii="楷体" w:eastAsia="楷体" w:hAnsi="楷体"/>
          <w:b/>
          <w:bCs/>
          <w:color w:val="FF0000"/>
          <w:sz w:val="84"/>
        </w:rPr>
      </w:pPr>
      <w:r w:rsidRPr="0087743D">
        <w:rPr>
          <w:rFonts w:ascii="楷体" w:eastAsia="楷体" w:hAnsi="楷体" w:hint="eastAsia"/>
          <w:b/>
          <w:bCs/>
          <w:color w:val="FF0000"/>
          <w:sz w:val="84"/>
        </w:rPr>
        <w:t>气象灾害预警信号</w:t>
      </w:r>
    </w:p>
    <w:p w14:paraId="02DDD8A9" w14:textId="5DA07CD1" w:rsidR="0006557E" w:rsidRPr="006572CD" w:rsidRDefault="0006557E" w:rsidP="0006557E">
      <w:pPr>
        <w:jc w:val="center"/>
        <w:rPr>
          <w:rFonts w:ascii="宋体" w:eastAsia="宋体" w:hAnsi="宋体"/>
          <w:sz w:val="28"/>
          <w:szCs w:val="28"/>
        </w:rPr>
      </w:pPr>
      <w:bookmarkStart w:id="0" w:name="bk001"/>
      <w:proofErr w:type="spellStart"/>
      <w:proofErr w:type="spellEnd"/>
      <w:r>
        <w:rPr>
          <w:rFonts w:ascii="宋体" w:eastAsia="宋体" w:hAnsi="宋体" w:hint="eastAsia"/>
          <w:sz w:val="28"/>
          <w:szCs w:val="28"/>
        </w:rPr>
        <w:t>阳新县气象台</w:t>
      </w:r>
      <w:bookmarkEnd w:id="0"/>
      <w:r w:rsidRPr="006572CD">
        <w:rPr>
          <w:rFonts w:ascii="宋体" w:eastAsia="宋体" w:hAnsi="宋体" w:hint="eastAsia"/>
          <w:sz w:val="28"/>
          <w:szCs w:val="28"/>
        </w:rPr>
        <w:t xml:space="preserve">  【</w:t>
      </w:r>
      <w:bookmarkStart w:id="1" w:name="bk002"/>
      <w:proofErr w:type="spellStart"/>
      <w:proofErr w:type="spellEnd"/>
      <w:r>
        <w:rPr>
          <w:rFonts w:ascii="宋体" w:eastAsia="宋体" w:hAnsi="宋体" w:hint="eastAsia"/>
          <w:sz w:val="28"/>
          <w:szCs w:val="28"/>
        </w:rPr>
        <w:t>2026</w:t>
      </w:r>
      <w:bookmarkEnd w:id="1"/>
      <w:r w:rsidRPr="006572CD">
        <w:rPr>
          <w:rFonts w:ascii="宋体" w:eastAsia="宋体" w:hAnsi="宋体" w:hint="eastAsia"/>
          <w:sz w:val="28"/>
          <w:szCs w:val="28"/>
        </w:rPr>
        <w:t>】</w:t>
      </w:r>
      <w:bookmarkStart w:id="2" w:name="bk003"/>
      <w:proofErr w:type="spellStart"/>
      <w:proofErr w:type="spellEnd"/>
      <w:r>
        <w:rPr>
          <w:rFonts w:ascii="宋体" w:eastAsia="宋体" w:hAnsi="宋体" w:hint="eastAsia"/>
          <w:sz w:val="28"/>
          <w:szCs w:val="28"/>
        </w:rPr>
        <w:t>72</w:t>
      </w:r>
      <w:bookmarkEnd w:id="2"/>
      <w:r w:rsidRPr="006572CD">
        <w:rPr>
          <w:rFonts w:ascii="宋体" w:eastAsia="宋体" w:hAnsi="宋体" w:hint="eastAsia"/>
          <w:sz w:val="28"/>
          <w:szCs w:val="28"/>
        </w:rPr>
        <w:t>号</w:t>
      </w:r>
    </w:p>
    <w:p w14:paraId="13CD8850" w14:textId="18B4C7A3" w:rsidR="0006557E" w:rsidRPr="006572CD" w:rsidRDefault="0006557E" w:rsidP="0006557E">
      <w:pPr>
        <w:jc w:val="center"/>
        <w:rPr>
          <w:rFonts w:ascii="宋体" w:eastAsia="宋体" w:hAnsi="宋体"/>
          <w:sz w:val="28"/>
          <w:szCs w:val="28"/>
        </w:rPr>
      </w:pPr>
      <w:bookmarkStart w:id="3" w:name="bk005"/>
      <w:proofErr w:type="spellStart"/>
      <w:proofErr w:type="spellEnd"/>
      <w:bookmarkStart w:id="4" w:name="bk006"/>
      <w:r>
        <w:rPr>
          <w:rFonts w:ascii="宋体" w:eastAsia="宋体" w:hAnsi="宋体" w:hint="eastAsia"/>
          <w:sz w:val="28"/>
          <w:szCs w:val="28"/>
        </w:rPr>
        <w:t>强对流</w:t>
      </w:r>
      <w:bookmarkEnd w:id="3"/>
      <w:proofErr w:type="spellStart"/>
      <w:proofErr w:type="spellEnd"/>
      <w:r>
        <w:rPr>
          <w:rFonts w:ascii="宋体" w:eastAsia="宋体" w:hAnsi="宋体" w:hint="eastAsia"/>
          <w:sz w:val="28"/>
          <w:szCs w:val="28"/>
        </w:rPr>
        <w:t>黄色</w:t>
      </w:r>
      <w:bookmarkEnd w:id="4"/>
      <w:r w:rsidRPr="006572CD">
        <w:rPr>
          <w:rFonts w:ascii="宋体" w:eastAsia="宋体" w:hAnsi="宋体" w:hint="eastAsia"/>
          <w:sz w:val="28"/>
          <w:szCs w:val="28"/>
        </w:rPr>
        <w:t>预警信号</w:t>
      </w:r>
    </w:p>
    <w:p w14:paraId="62E10230" w14:textId="0F31DA15" w:rsidR="0006557E" w:rsidRPr="006572CD" w:rsidRDefault="00C9110C" w:rsidP="00FF0B6E">
      <w:pPr>
        <w:jc w:val="center"/>
        <w:rPr>
          <w:rFonts w:ascii="宋体" w:eastAsia="宋体" w:hAnsi="宋体"/>
          <w:sz w:val="28"/>
          <w:szCs w:val="28"/>
        </w:rPr>
      </w:pPr>
      <w:bookmarkStart w:id="5" w:name="bkImage001"/>
      <w:proofErr w:type="gramStart"/>
      <w:proofErr w:type="spellStart"/>
      <w:proofErr w:type="spellEnd"/>
      <w:proofErr w:type="gramEnd"/>
      <w:r>
        <w:rPr>
          <w:rFonts w:ascii="宋体" w:eastAsia="宋体" w:hAnsi="宋体" w:hint="eastAsia"/>
          <w:sz w:val="28"/>
          <w:szCs w:val="28"/>
        </w:rPr>
        <w:drawing>
          <wp:inline distT="0" distR="0" distB="0" distL="0">
            <wp:extent cx="1028700" cy="857250"/>
            <wp:docPr id="0" name="Drawing 0" descr="02221874-c7e6-447f-a306-19794093c7ae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2221874-c7e6-447f-a306-19794093c7ae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p w14:paraId="63B7EED6" w14:textId="22526BB3" w:rsidR="00D25923" w:rsidRPr="005129C2" w:rsidRDefault="0006557E" w:rsidP="002F5747">
      <w:pPr>
        <w:spacing w:before="240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bookmarkStart w:id="6" w:name="bk007"/>
      <w:proofErr w:type="spellStart"/>
      <w:proofErr w:type="spellEnd"/>
      <w:r>
        <w:rPr>
          <w:rFonts w:ascii="宋体" w:eastAsia="宋体" w:hAnsi="宋体"/>
          <w:sz w:val="28"/>
          <w:szCs w:val="28"/>
        </w:rPr>
        <w:t>阳新县气象台2026年5月23日18时22分发布强对流黄色预警信号：预计今天傍晚到夜间，阳新大部乡镇将出现分散性雷暴大风、短时强降水等强对流天气，并伴有雷电，阵风6-8级，最大小时雨强10-30毫米，请注意防范。</w:t>
      </w:r>
      <w:bookmarkEnd w:id="6"/>
    </w:p>
    <w:p w14:paraId="2E1F98AF" w14:textId="77777777" w:rsidR="0006557E" w:rsidRDefault="0006557E" w:rsidP="0006557E"/>
    <w:p w14:paraId="0D3149EB" w14:textId="3BA9E2A4" w:rsidR="0006557E" w:rsidRDefault="0006557E" w:rsidP="0006557E">
      <w:r>
        <w:rPr>
          <w:rFonts w:hint="eastAsia"/>
        </w:rPr>
        <w:t>防御</w:t>
      </w:r>
      <w:r w:rsidR="0085537A">
        <w:rPr>
          <w:rFonts w:hint="eastAsia"/>
        </w:rPr>
        <w:t>指南</w:t>
      </w:r>
      <w:r>
        <w:rPr>
          <w:rFonts w:hint="eastAsia"/>
        </w:rPr>
        <w:t>:</w:t>
      </w:r>
    </w:p>
    <w:p w14:paraId="5F77661D" w14:textId="02955A14" w:rsidR="007A34BD" w:rsidRPr="006F4CDE" w:rsidRDefault="0006557E" w:rsidP="0006557E">
      <w:pPr>
        <w:rPr>
          <w:rFonts w:ascii="微软雅黑" w:hAnsi="微软雅黑"/>
        </w:rPr>
      </w:pPr>
      <w:bookmarkStart w:id="7" w:name="bk008"/>
      <w:proofErr w:type="spellStart"/>
      <w:proofErr w:type="spellEnd"/>
      <w:r>
        <w:rPr>
          <w:rFonts w:ascii="微软雅黑" w:hAnsi="微软雅黑"/>
        </w:rPr>
        <w:t>1.政府及相关部门按照职责做好防风防雷防冰雹准备工作；</w:t>
        <w:br/>
      </w:r>
      <w:r>
        <w:rPr>
          <w:rFonts w:ascii="微软雅黑" w:hAnsi="微软雅黑"/>
        </w:rPr>
        <w:t>2.关好门窗，加固围板、棚架、广告牌等易被风吹动的搭建物，妥善安置易受大风影响的室外物品，遮盖建筑物资；</w:t>
        <w:br/>
      </w:r>
      <w:r>
        <w:rPr>
          <w:rFonts w:ascii="微软雅黑" w:hAnsi="微软雅黑"/>
        </w:rPr>
        <w:t>3.停止高空、水上等户外危险作业,过往船舶应当回港避风或者绕道航行等；</w:t>
        <w:br/>
      </w:r>
      <w:r>
        <w:rPr>
          <w:rFonts w:ascii="微软雅黑" w:hAnsi="微软雅黑"/>
        </w:rPr>
        <w:t>4.户外人员避免在广告牌、临时搭建物等下面逗留，应当及时躲入有防雷设施的建筑物内。</w:t>
      </w:r>
      <w:bookmarkEnd w:id="7"/>
    </w:p>
    <w:p w14:paraId="7976409D" w14:textId="4708E7F6" w:rsidR="0006557E" w:rsidRPr="006F4CDE" w:rsidRDefault="0006557E" w:rsidP="009C136E">
      <w:pPr>
        <w:jc w:val="right"/>
        <w:rPr>
          <w:rFonts w:ascii="微软雅黑" w:hAnsi="微软雅黑"/>
        </w:rPr>
      </w:pPr>
      <w:r w:rsidRPr="006F4CDE">
        <w:rPr>
          <w:rFonts w:ascii="微软雅黑" w:hAnsi="微软雅黑" w:hint="eastAsia"/>
        </w:rPr>
        <w:t>发布时间：</w:t>
      </w:r>
      <w:bookmarkStart w:id="8" w:name="bk011"/>
      <w:proofErr w:type="spellStart"/>
      <w:proofErr w:type="spellEnd"/>
      <w:r>
        <w:rPr>
          <w:rFonts w:ascii="微软雅黑" w:hAnsi="微软雅黑" w:hint="eastAsia"/>
        </w:rPr>
        <w:t>2026年05月23日18时22分</w:t>
      </w:r>
      <w:bookmarkEnd w:id="8"/>
    </w:p>
    <w:p w14:paraId="15DEC34B" w14:textId="7E92AF1B" w:rsidR="0006557E" w:rsidRPr="006F4CDE" w:rsidRDefault="0006557E" w:rsidP="0006557E">
      <w:pPr>
        <w:rPr>
          <w:rFonts w:ascii="微软雅黑" w:hAnsi="微软雅黑"/>
        </w:rPr>
      </w:pPr>
      <w:bookmarkStart w:id="9" w:name="bk012"/>
      <w:proofErr w:type="spellStart"/>
      <w:proofErr w:type="spellEnd"/>
      <w:r>
        <w:rPr>
          <w:rFonts w:ascii="微软雅黑" w:hAnsi="微软雅黑"/>
        </w:rPr>
        <w:t>发布要求：15分钟内完成发布。</w:t>
      </w:r>
      <w:bookmarkEnd w:id="9"/>
    </w:p>
    <w:sectPr w:rsidR="0006557E" w:rsidRPr="006F4CD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985E7" w14:textId="77777777" w:rsidR="00D707CD" w:rsidRDefault="00D707CD" w:rsidP="00EA6E42">
      <w:pPr>
        <w:spacing w:after="0"/>
      </w:pPr>
      <w:r>
        <w:separator/>
      </w:r>
    </w:p>
  </w:endnote>
  <w:endnote w:type="continuationSeparator" w:id="0">
    <w:p w14:paraId="7167A5F4" w14:textId="77777777" w:rsidR="00D707CD" w:rsidRDefault="00D707CD" w:rsidP="00EA6E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7089" w14:textId="77777777" w:rsidR="00D707CD" w:rsidRDefault="00D707CD" w:rsidP="00EA6E42">
      <w:pPr>
        <w:spacing w:after="0"/>
      </w:pPr>
      <w:r>
        <w:separator/>
      </w:r>
    </w:p>
  </w:footnote>
  <w:footnote w:type="continuationSeparator" w:id="0">
    <w:p w14:paraId="1974CD72" w14:textId="77777777" w:rsidR="00D707CD" w:rsidRDefault="00D707CD" w:rsidP="00EA6E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64"/>
    <w:rsid w:val="00012E2C"/>
    <w:rsid w:val="0001510E"/>
    <w:rsid w:val="0006557E"/>
    <w:rsid w:val="000F5C3B"/>
    <w:rsid w:val="00152C64"/>
    <w:rsid w:val="001A2C89"/>
    <w:rsid w:val="001D2EB1"/>
    <w:rsid w:val="002426DF"/>
    <w:rsid w:val="002C31FF"/>
    <w:rsid w:val="002F5747"/>
    <w:rsid w:val="00300E2B"/>
    <w:rsid w:val="003153AC"/>
    <w:rsid w:val="00330524"/>
    <w:rsid w:val="00480C5F"/>
    <w:rsid w:val="00491A0A"/>
    <w:rsid w:val="005129C2"/>
    <w:rsid w:val="00556ABF"/>
    <w:rsid w:val="00636260"/>
    <w:rsid w:val="006572CD"/>
    <w:rsid w:val="00674572"/>
    <w:rsid w:val="006F4CDE"/>
    <w:rsid w:val="007425CD"/>
    <w:rsid w:val="007A34BD"/>
    <w:rsid w:val="00807086"/>
    <w:rsid w:val="00807DF4"/>
    <w:rsid w:val="008413C4"/>
    <w:rsid w:val="0085537A"/>
    <w:rsid w:val="0086485E"/>
    <w:rsid w:val="0087743D"/>
    <w:rsid w:val="00963726"/>
    <w:rsid w:val="009C136E"/>
    <w:rsid w:val="009E4F0A"/>
    <w:rsid w:val="00A10C42"/>
    <w:rsid w:val="00B953DA"/>
    <w:rsid w:val="00BF04D0"/>
    <w:rsid w:val="00C4067C"/>
    <w:rsid w:val="00C9110C"/>
    <w:rsid w:val="00CC7D7E"/>
    <w:rsid w:val="00D25923"/>
    <w:rsid w:val="00D707CD"/>
    <w:rsid w:val="00E32927"/>
    <w:rsid w:val="00E33D2A"/>
    <w:rsid w:val="00EA6E42"/>
    <w:rsid w:val="00EB2CBE"/>
    <w:rsid w:val="00F40BB5"/>
    <w:rsid w:val="00F41D0F"/>
    <w:rsid w:val="00F73227"/>
    <w:rsid w:val="00FA2666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FD2DE"/>
  <w15:chartTrackingRefBased/>
  <w15:docId w15:val="{D4FA5DA2-D5DF-4E28-B275-63A23214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E4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paragraph" w:styleId="1">
    <w:name w:val="heading 1"/>
    <w:basedOn w:val="a"/>
    <w:next w:val="a"/>
    <w:link w:val="11"/>
    <w:uiPriority w:val="9"/>
    <w:qFormat/>
    <w:rsid w:val="0006557E"/>
    <w:pPr>
      <w:keepNext/>
      <w:keepLines/>
      <w:widowControl w:val="0"/>
      <w:adjustRightInd/>
      <w:snapToGrid/>
      <w:spacing w:before="340" w:after="330" w:line="576" w:lineRule="auto"/>
      <w:jc w:val="both"/>
      <w:outlineLvl w:val="0"/>
    </w:pPr>
    <w:rPr>
      <w:rFonts w:ascii="Calibri" w:eastAsia="宋体" w:hAnsi="Calibri" w:cs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06557E"/>
    <w:pPr>
      <w:keepNext/>
      <w:keepLines/>
      <w:widowControl w:val="0"/>
      <w:adjustRightInd/>
      <w:snapToGrid/>
      <w:spacing w:before="260" w:after="260" w:line="415" w:lineRule="auto"/>
      <w:jc w:val="both"/>
      <w:outlineLvl w:val="1"/>
    </w:pPr>
    <w:rPr>
      <w:rFonts w:ascii="Cambria" w:eastAsia="宋体" w:hAnsi="Cambria" w:cs="宋体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06557E"/>
    <w:pPr>
      <w:keepNext/>
      <w:keepLines/>
      <w:widowControl w:val="0"/>
      <w:adjustRightInd/>
      <w:snapToGrid/>
      <w:spacing w:before="260" w:after="260" w:line="415" w:lineRule="auto"/>
      <w:jc w:val="both"/>
      <w:outlineLvl w:val="2"/>
    </w:pPr>
    <w:rPr>
      <w:rFonts w:ascii="Calibri" w:eastAsia="宋体" w:hAnsi="Calibri" w:cs="宋体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E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6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6E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6E42"/>
    <w:rPr>
      <w:sz w:val="18"/>
      <w:szCs w:val="18"/>
    </w:rPr>
  </w:style>
  <w:style w:type="character" w:customStyle="1" w:styleId="10">
    <w:name w:val="标题 1 字符"/>
    <w:basedOn w:val="a0"/>
    <w:uiPriority w:val="9"/>
    <w:rsid w:val="0006557E"/>
    <w:rPr>
      <w:rFonts w:ascii="Tahoma" w:eastAsia="微软雅黑" w:hAnsi="Tahoma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06557E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06557E"/>
    <w:rPr>
      <w:rFonts w:ascii="Tahoma" w:eastAsia="微软雅黑" w:hAnsi="Tahoma"/>
      <w:b/>
      <w:bCs/>
      <w:kern w:val="0"/>
      <w:sz w:val="32"/>
      <w:szCs w:val="32"/>
    </w:rPr>
  </w:style>
  <w:style w:type="character" w:customStyle="1" w:styleId="11">
    <w:name w:val="标题 1 字符1"/>
    <w:link w:val="1"/>
    <w:uiPriority w:val="9"/>
    <w:locked/>
    <w:rsid w:val="0006557E"/>
    <w:rPr>
      <w:rFonts w:ascii="Calibri" w:eastAsia="宋体" w:hAnsi="Calibri" w:cs="宋体"/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semiHidden/>
    <w:locked/>
    <w:rsid w:val="0006557E"/>
    <w:rPr>
      <w:rFonts w:ascii="Cambria" w:eastAsia="宋体" w:hAnsi="Cambria" w:cs="宋体"/>
      <w:b/>
      <w:bCs/>
      <w:sz w:val="32"/>
      <w:szCs w:val="32"/>
    </w:rPr>
  </w:style>
  <w:style w:type="character" w:customStyle="1" w:styleId="31">
    <w:name w:val="标题 3 字符1"/>
    <w:link w:val="3"/>
    <w:uiPriority w:val="9"/>
    <w:semiHidden/>
    <w:locked/>
    <w:rsid w:val="0006557E"/>
    <w:rPr>
      <w:rFonts w:ascii="Calibri" w:eastAsia="宋体" w:hAnsi="Calibri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2024-02-29T05:45:00Z</dcterms:created>
  <dc:creator>管理员</dc:creator>
  <cp:lastModifiedBy>徐延</cp:lastModifiedBy>
  <dcterms:modified xsi:type="dcterms:W3CDTF">2024-02-29T05:45:00Z</dcterms:modified>
  <cp:revision>3</cp:revision>
</cp:coreProperties>
</file>