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 w:line="520" w:lineRule="exact"/>
        <w:rPr>
          <w:rFonts w:hint="eastAsia" w:asciiTheme="minorEastAsia" w:hAnsiTheme="minorEastAsia" w:cstheme="minorEastAsia"/>
          <w:color w:val="333333"/>
          <w:shd w:val="clear" w:color="auto" w:fill="FFFFFF"/>
          <w:lang w:eastAsia="zh-CN"/>
        </w:rPr>
      </w:pPr>
    </w:p>
    <w:p>
      <w:pPr>
        <w:pStyle w:val="7"/>
        <w:widowControl/>
        <w:spacing w:beforeAutospacing="0" w:afterAutospacing="0" w:line="520" w:lineRule="exact"/>
        <w:rPr>
          <w:rFonts w:hint="eastAsia" w:asciiTheme="minorEastAsia" w:hAnsiTheme="minorEastAsia" w:cstheme="minorEastAsia"/>
          <w:color w:val="333333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333333"/>
          <w:shd w:val="clear" w:color="auto" w:fill="FFFFFF"/>
          <w:lang w:eastAsia="zh-CN"/>
        </w:rPr>
        <w:t>附件：</w:t>
      </w:r>
      <w:r>
        <w:rPr>
          <w:rFonts w:hint="eastAsia" w:asciiTheme="minorEastAsia" w:hAnsiTheme="minorEastAsia" w:cstheme="minorEastAsia"/>
          <w:color w:val="333333"/>
          <w:shd w:val="clear" w:color="auto" w:fill="FFFFFF"/>
          <w:lang w:val="en-US" w:eastAsia="zh-CN"/>
        </w:rPr>
        <w:t>阳新县妇幼保健院（增容）-安装工程工程量清单及图纸</w:t>
      </w:r>
    </w:p>
    <w:p>
      <w:pPr>
        <w:pStyle w:val="7"/>
        <w:widowControl/>
        <w:spacing w:beforeAutospacing="0" w:afterAutospacing="0" w:line="520" w:lineRule="exact"/>
        <w:rPr>
          <w:rFonts w:hint="eastAsia" w:asciiTheme="minorEastAsia" w:hAnsiTheme="minorEastAsia" w:cstheme="minorEastAsia"/>
          <w:color w:val="333333"/>
          <w:shd w:val="clear" w:color="auto" w:fill="FFFFFF"/>
          <w:lang w:eastAsia="zh-CN"/>
        </w:rPr>
      </w:pPr>
    </w:p>
    <w:p>
      <w:pPr>
        <w:spacing w:line="500" w:lineRule="exact"/>
        <w:rPr>
          <w:rFonts w:hint="eastAsia" w:ascii="Calibri" w:hAnsi="Calibri" w:eastAsia="宋体" w:cs="Times New Roman"/>
          <w:sz w:val="24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sz w:val="24"/>
          <w:szCs w:val="22"/>
          <w:lang w:val="en-US" w:eastAsia="zh-CN" w:bidi="ar-SA"/>
        </w:rPr>
        <w:object>
          <v:shape id="_x0000_i1025" o:spt="75" type="#_x0000_t75" style="height:40.1pt;width:2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r>
        <w:rPr>
          <w:rFonts w:hint="eastAsia" w:ascii="Calibri" w:hAnsi="Calibri" w:eastAsia="宋体" w:cs="Times New Roman"/>
          <w:sz w:val="24"/>
          <w:szCs w:val="22"/>
          <w:lang w:val="en-US" w:eastAsia="zh-CN" w:bidi="ar-SA"/>
        </w:rPr>
        <w:object>
          <v:shape id="_x0000_i1026" o:spt="75" type="#_x0000_t75" style="height:42.75pt;width:4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6" DrawAspect="Content" ObjectID="_1468075726" r:id="rId6">
            <o:LockedField>false</o:LockedField>
          </o:OLEObject>
        </w:object>
      </w:r>
    </w:p>
    <w:p>
      <w:pPr>
        <w:pStyle w:val="7"/>
        <w:widowControl/>
        <w:spacing w:beforeAutospacing="0" w:afterAutospacing="0" w:line="520" w:lineRule="exact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br w:type="textWrapping"/>
      </w:r>
    </w:p>
    <w:p>
      <w:pPr>
        <w:pStyle w:val="4"/>
        <w:topLinePunct/>
        <w:spacing w:line="520" w:lineRule="exact"/>
        <w:rPr>
          <w:szCs w:val="21"/>
        </w:rPr>
      </w:pPr>
    </w:p>
    <w:p>
      <w:pPr>
        <w:pStyle w:val="4"/>
        <w:topLinePunct/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</w:t>
      </w:r>
    </w:p>
    <w:p>
      <w:pPr>
        <w:pStyle w:val="4"/>
        <w:topLinePunct/>
        <w:spacing w:line="520" w:lineRule="exact"/>
        <w:jc w:val="right"/>
        <w:rPr>
          <w:rFonts w:asciiTheme="minorEastAsia" w:hAnsiTheme="minorEastAsia" w:cstheme="minorEastAsia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07C1D"/>
    <w:rsid w:val="00077C9E"/>
    <w:rsid w:val="000C55B2"/>
    <w:rsid w:val="00244FE4"/>
    <w:rsid w:val="003B04B8"/>
    <w:rsid w:val="00437FEF"/>
    <w:rsid w:val="009625CA"/>
    <w:rsid w:val="00A06D5C"/>
    <w:rsid w:val="00B756E7"/>
    <w:rsid w:val="01917A3A"/>
    <w:rsid w:val="03E278B5"/>
    <w:rsid w:val="1C4669C5"/>
    <w:rsid w:val="2C180CD8"/>
    <w:rsid w:val="2E617E13"/>
    <w:rsid w:val="3FDE67FA"/>
    <w:rsid w:val="400334F7"/>
    <w:rsid w:val="46B64F66"/>
    <w:rsid w:val="49D84009"/>
    <w:rsid w:val="4E45135C"/>
    <w:rsid w:val="53B80645"/>
    <w:rsid w:val="541F3765"/>
    <w:rsid w:val="60FA1E14"/>
    <w:rsid w:val="636753E9"/>
    <w:rsid w:val="689B77F3"/>
    <w:rsid w:val="6CDA3E17"/>
    <w:rsid w:val="6D535020"/>
    <w:rsid w:val="756E16B0"/>
    <w:rsid w:val="75E614E5"/>
    <w:rsid w:val="7960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Body Text 3"/>
    <w:basedOn w:val="1"/>
    <w:qFormat/>
    <w:uiPriority w:val="0"/>
    <w:rPr>
      <w:rFonts w:ascii="宋体"/>
      <w:sz w:val="24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qFormat/>
    <w:uiPriority w:val="0"/>
    <w:rPr>
      <w:color w:val="5A5A5A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5A5A5A"/>
      <w:u w:val="none"/>
    </w:rPr>
  </w:style>
  <w:style w:type="paragraph" w:customStyle="1" w:styleId="1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14">
    <w:name w:val="last-child"/>
    <w:basedOn w:val="9"/>
    <w:qFormat/>
    <w:uiPriority w:val="0"/>
  </w:style>
  <w:style w:type="character" w:customStyle="1" w:styleId="15">
    <w:name w:val="is_active"/>
    <w:basedOn w:val="9"/>
    <w:qFormat/>
    <w:uiPriority w:val="0"/>
    <w:rPr>
      <w:color w:val="FFFFFF"/>
      <w:shd w:val="clear" w:color="auto" w:fill="F07C17"/>
    </w:rPr>
  </w:style>
  <w:style w:type="character" w:customStyle="1" w:styleId="16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H001"/>
    <w:basedOn w:val="3"/>
    <w:qFormat/>
    <w:uiPriority w:val="0"/>
    <w:pPr>
      <w:spacing w:before="240" w:after="240" w:line="240" w:lineRule="exact"/>
    </w:pPr>
    <w:rPr>
      <w:rFonts w:eastAsia="黑体"/>
      <w:b w:val="0"/>
      <w:sz w:val="24"/>
    </w:r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142</Words>
  <Characters>816</Characters>
  <Lines>6</Lines>
  <Paragraphs>1</Paragraphs>
  <TotalTime>1</TotalTime>
  <ScaleCrop>false</ScaleCrop>
  <LinksUpToDate>false</LinksUpToDate>
  <CharactersWithSpaces>957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2018-11-01T03:45:00Z</dcterms:created>
  <dc:creator>Administrator</dc:creator>
  <cp:lastModifiedBy>Administrator</cp:lastModifiedBy>
  <cp:lastPrinted>2020-12-04T03:38:00Z</cp:lastPrinted>
  <dcterms:modified xsi:type="dcterms:W3CDTF">2020-12-04T08:12:55Z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