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29"/>
        <w:gridCol w:w="742"/>
        <w:gridCol w:w="7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ageBreakBefore w:val="0"/>
              <w:kinsoku/>
              <w:wordWrap/>
              <w:overflowPunct/>
              <w:topLinePunct w:val="0"/>
              <w:autoSpaceDE/>
              <w:autoSpaceDN/>
              <w:bidi w:val="0"/>
              <w:adjustRightInd/>
              <w:snapToGrid/>
              <w:spacing w:line="312" w:lineRule="auto"/>
              <w:jc w:val="center"/>
              <w:textAlignment w:val="auto"/>
              <w:rPr>
                <w:rFonts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1429" w:type="dxa"/>
            <w:vAlign w:val="center"/>
          </w:tcPr>
          <w:p>
            <w:pPr>
              <w:pageBreakBefore w:val="0"/>
              <w:kinsoku/>
              <w:wordWrap/>
              <w:overflowPunct/>
              <w:topLinePunct w:val="0"/>
              <w:autoSpaceDE/>
              <w:autoSpaceDN/>
              <w:bidi w:val="0"/>
              <w:adjustRightInd/>
              <w:snapToGrid/>
              <w:spacing w:line="312" w:lineRule="auto"/>
              <w:jc w:val="center"/>
              <w:textAlignment w:val="auto"/>
              <w:rPr>
                <w:rFonts w:ascii="宋体" w:hAnsi="宋体" w:eastAsia="宋体" w:cs="宋体"/>
                <w:b w:val="0"/>
                <w:bCs/>
                <w:color w:val="auto"/>
                <w:sz w:val="24"/>
                <w:szCs w:val="24"/>
              </w:rPr>
            </w:pPr>
            <w:r>
              <w:rPr>
                <w:rFonts w:hint="eastAsia" w:ascii="宋体" w:hAnsi="宋体" w:eastAsia="宋体" w:cs="宋体"/>
                <w:b w:val="0"/>
                <w:bCs/>
                <w:color w:val="auto"/>
                <w:sz w:val="24"/>
                <w:szCs w:val="24"/>
              </w:rPr>
              <w:t>评审因素</w:t>
            </w:r>
          </w:p>
        </w:tc>
        <w:tc>
          <w:tcPr>
            <w:tcW w:w="742" w:type="dxa"/>
            <w:vAlign w:val="center"/>
          </w:tcPr>
          <w:p>
            <w:pPr>
              <w:pageBreakBefore w:val="0"/>
              <w:kinsoku/>
              <w:wordWrap/>
              <w:overflowPunct/>
              <w:topLinePunct w:val="0"/>
              <w:autoSpaceDE/>
              <w:autoSpaceDN/>
              <w:bidi w:val="0"/>
              <w:adjustRightInd/>
              <w:snapToGrid/>
              <w:spacing w:line="312" w:lineRule="auto"/>
              <w:jc w:val="center"/>
              <w:textAlignment w:val="auto"/>
              <w:rPr>
                <w:rFonts w:ascii="宋体" w:hAnsi="宋体" w:eastAsia="宋体" w:cs="宋体"/>
                <w:b w:val="0"/>
                <w:bCs/>
                <w:color w:val="auto"/>
                <w:sz w:val="24"/>
                <w:szCs w:val="24"/>
              </w:rPr>
            </w:pPr>
            <w:r>
              <w:rPr>
                <w:rFonts w:hint="eastAsia" w:ascii="宋体" w:hAnsi="宋体" w:eastAsia="宋体" w:cs="宋体"/>
                <w:b w:val="0"/>
                <w:bCs/>
                <w:color w:val="auto"/>
                <w:sz w:val="24"/>
                <w:szCs w:val="24"/>
              </w:rPr>
              <w:t>分值</w:t>
            </w:r>
          </w:p>
        </w:tc>
        <w:tc>
          <w:tcPr>
            <w:tcW w:w="7133" w:type="dxa"/>
            <w:vAlign w:val="center"/>
          </w:tcPr>
          <w:p>
            <w:pPr>
              <w:pageBreakBefore w:val="0"/>
              <w:kinsoku/>
              <w:wordWrap/>
              <w:overflowPunct/>
              <w:topLinePunct w:val="0"/>
              <w:autoSpaceDE/>
              <w:autoSpaceDN/>
              <w:bidi w:val="0"/>
              <w:adjustRightInd/>
              <w:snapToGrid/>
              <w:spacing w:line="312" w:lineRule="auto"/>
              <w:jc w:val="center"/>
              <w:textAlignment w:val="auto"/>
              <w:rPr>
                <w:rFonts w:ascii="宋体" w:hAnsi="宋体" w:eastAsia="宋体" w:cs="宋体"/>
                <w:b w:val="0"/>
                <w:bCs/>
                <w:color w:val="auto"/>
                <w:sz w:val="24"/>
                <w:szCs w:val="24"/>
              </w:rPr>
            </w:pPr>
            <w:r>
              <w:rPr>
                <w:rFonts w:hint="eastAsia" w:ascii="宋体" w:hAnsi="宋体" w:eastAsia="宋体" w:cs="宋体"/>
                <w:b w:val="0"/>
                <w:bCs/>
                <w:color w:val="auto"/>
                <w:sz w:val="24"/>
                <w:szCs w:val="24"/>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ageBreakBefore w:val="0"/>
              <w:kinsoku/>
              <w:wordWrap/>
              <w:overflowPunct/>
              <w:topLinePunct w:val="0"/>
              <w:autoSpaceDE/>
              <w:autoSpaceDN/>
              <w:bidi w:val="0"/>
              <w:adjustRightInd/>
              <w:snapToGrid/>
              <w:spacing w:line="312" w:lineRule="auto"/>
              <w:jc w:val="left"/>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（一）</w:t>
            </w:r>
          </w:p>
        </w:tc>
        <w:tc>
          <w:tcPr>
            <w:tcW w:w="1429"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价格评议</w:t>
            </w:r>
          </w:p>
        </w:tc>
        <w:tc>
          <w:tcPr>
            <w:tcW w:w="742"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10分</w:t>
            </w:r>
          </w:p>
        </w:tc>
        <w:tc>
          <w:tcPr>
            <w:tcW w:w="7133" w:type="dxa"/>
            <w:vAlign w:val="center"/>
          </w:tcPr>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为保证项目的服务质量，避免恶性竞争，本项目投标报价不得低于采购预算的90%，低于的视为废标。本项目价格评议采取低价优先法计算，即满足招标文件要求且报价最低的投标报价为评标基准价，其价格分为满分。其他投标人的价格分统一按照下列公式计算：</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投标报价得分=（评标基准价/投标报价）ⅹ10；</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注：投标报价、评标基准价均以元为单位，保留小数点后两位，小数点第三位四舍五入。评标过程中，不得去掉报价中的最高报价和最低报价。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（二）</w:t>
            </w:r>
          </w:p>
        </w:tc>
        <w:tc>
          <w:tcPr>
            <w:tcW w:w="1429"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商务部分</w:t>
            </w:r>
          </w:p>
        </w:tc>
        <w:tc>
          <w:tcPr>
            <w:tcW w:w="742"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40分</w:t>
            </w:r>
          </w:p>
        </w:tc>
        <w:tc>
          <w:tcPr>
            <w:tcW w:w="7133" w:type="dxa"/>
            <w:vAlign w:val="center"/>
          </w:tcPr>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850"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1</w:t>
            </w:r>
          </w:p>
        </w:tc>
        <w:tc>
          <w:tcPr>
            <w:tcW w:w="1429"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企业信誉（质量、安全、档案管理及保密、资信等认证情况）</w:t>
            </w:r>
          </w:p>
        </w:tc>
        <w:tc>
          <w:tcPr>
            <w:tcW w:w="742"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14分</w:t>
            </w:r>
          </w:p>
        </w:tc>
        <w:tc>
          <w:tcPr>
            <w:tcW w:w="7133" w:type="dxa"/>
            <w:vAlign w:val="center"/>
          </w:tcPr>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1、投标人具有有效期内AAA级诚信经营示范单位证书的、AAA级企业质量信用等级证书的、AAA级质量服务诚信单位证书的、AAA级重服务守信用单位证书的、AAA级重合同守信用企业证书的、AAA级重质量守信用单位证书的、AAA级资信等级证书的、AAA企业信用等级证书的、中国地理信息行业AAA级诚信单位的，每</w:t>
            </w:r>
            <w:r>
              <w:rPr>
                <w:rFonts w:hint="eastAsia" w:cs="宋体" w:asciiTheme="majorEastAsia" w:hAnsiTheme="majorEastAsia" w:eastAsiaTheme="majorEastAsia"/>
                <w:b w:val="0"/>
                <w:bCs/>
                <w:color w:val="auto"/>
                <w:sz w:val="24"/>
                <w:szCs w:val="24"/>
                <w:lang w:eastAsia="zh-CN"/>
              </w:rPr>
              <w:t>提供</w:t>
            </w:r>
            <w:r>
              <w:rPr>
                <w:rFonts w:hint="eastAsia" w:cs="宋体" w:asciiTheme="majorEastAsia" w:hAnsiTheme="majorEastAsia" w:eastAsiaTheme="majorEastAsia"/>
                <w:b w:val="0"/>
                <w:bCs/>
                <w:color w:val="auto"/>
                <w:sz w:val="24"/>
                <w:szCs w:val="24"/>
              </w:rPr>
              <w:t>一项</w:t>
            </w:r>
            <w:r>
              <w:rPr>
                <w:rFonts w:hint="eastAsia" w:cs="宋体" w:asciiTheme="majorEastAsia" w:hAnsiTheme="majorEastAsia" w:eastAsiaTheme="majorEastAsia"/>
                <w:b w:val="0"/>
                <w:bCs/>
                <w:color w:val="auto"/>
                <w:sz w:val="24"/>
                <w:szCs w:val="24"/>
                <w:lang w:eastAsia="zh-CN"/>
              </w:rPr>
              <w:t>证书得</w:t>
            </w:r>
            <w:r>
              <w:rPr>
                <w:rFonts w:hint="eastAsia" w:cs="宋体" w:asciiTheme="majorEastAsia" w:hAnsiTheme="majorEastAsia" w:eastAsiaTheme="majorEastAsia"/>
                <w:b w:val="0"/>
                <w:bCs/>
                <w:color w:val="auto"/>
                <w:sz w:val="24"/>
                <w:szCs w:val="24"/>
              </w:rPr>
              <w:t>0.</w:t>
            </w:r>
            <w:r>
              <w:rPr>
                <w:rFonts w:hint="eastAsia" w:cs="宋体" w:asciiTheme="majorEastAsia" w:hAnsiTheme="majorEastAsia" w:eastAsiaTheme="majorEastAsia"/>
                <w:b w:val="0"/>
                <w:bCs/>
                <w:color w:val="auto"/>
                <w:sz w:val="24"/>
                <w:szCs w:val="24"/>
                <w:lang w:val="en-US" w:eastAsia="zh-CN"/>
              </w:rPr>
              <w:t>5</w:t>
            </w:r>
            <w:r>
              <w:rPr>
                <w:rFonts w:hint="eastAsia" w:cs="宋体" w:asciiTheme="majorEastAsia" w:hAnsiTheme="majorEastAsia" w:eastAsiaTheme="majorEastAsia"/>
                <w:b w:val="0"/>
                <w:bCs/>
                <w:color w:val="auto"/>
                <w:sz w:val="24"/>
                <w:szCs w:val="24"/>
              </w:rPr>
              <w:t>分</w:t>
            </w:r>
            <w:r>
              <w:rPr>
                <w:rFonts w:hint="eastAsia" w:cs="宋体" w:asciiTheme="majorEastAsia" w:hAnsiTheme="majorEastAsia" w:eastAsiaTheme="majorEastAsia"/>
                <w:b w:val="0"/>
                <w:bCs/>
                <w:color w:val="auto"/>
                <w:sz w:val="24"/>
                <w:szCs w:val="24"/>
                <w:lang w:eastAsia="zh-CN"/>
              </w:rPr>
              <w:t>，</w:t>
            </w:r>
            <w:r>
              <w:rPr>
                <w:rFonts w:hint="eastAsia" w:cs="宋体" w:asciiTheme="majorEastAsia" w:hAnsiTheme="majorEastAsia" w:eastAsiaTheme="majorEastAsia"/>
                <w:b w:val="0"/>
                <w:bCs/>
                <w:color w:val="auto"/>
                <w:sz w:val="24"/>
                <w:szCs w:val="24"/>
              </w:rPr>
              <w:t>本项满分2分；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2、提供省级及以上安全生产监督管理部门颁发</w:t>
            </w:r>
            <w:bookmarkStart w:id="0" w:name="_GoBack"/>
            <w:bookmarkEnd w:id="0"/>
            <w:r>
              <w:rPr>
                <w:rFonts w:hint="eastAsia" w:cs="宋体" w:asciiTheme="majorEastAsia" w:hAnsiTheme="majorEastAsia" w:eastAsiaTheme="majorEastAsia"/>
                <w:b w:val="0"/>
                <w:bCs/>
                <w:color w:val="auto"/>
                <w:sz w:val="24"/>
                <w:szCs w:val="24"/>
              </w:rPr>
              <w:t>的“安全生产许可证”得2分；获得省级及以上“安全生产标准化达标企业”得</w:t>
            </w:r>
            <w:r>
              <w:rPr>
                <w:rFonts w:hint="eastAsia" w:cs="宋体" w:asciiTheme="majorEastAsia" w:hAnsiTheme="majorEastAsia" w:eastAsiaTheme="majorEastAsia"/>
                <w:b w:val="0"/>
                <w:bCs/>
                <w:color w:val="auto"/>
                <w:sz w:val="24"/>
                <w:szCs w:val="24"/>
                <w:lang w:val="en-US" w:eastAsia="zh-CN"/>
              </w:rPr>
              <w:t>2</w:t>
            </w:r>
            <w:r>
              <w:rPr>
                <w:rFonts w:hint="eastAsia" w:cs="宋体" w:asciiTheme="majorEastAsia" w:hAnsiTheme="majorEastAsia" w:eastAsiaTheme="majorEastAsia"/>
                <w:b w:val="0"/>
                <w:bCs/>
                <w:color w:val="auto"/>
                <w:sz w:val="24"/>
                <w:szCs w:val="24"/>
              </w:rPr>
              <w:t>分，其它不得分，本项满分</w:t>
            </w:r>
            <w:r>
              <w:rPr>
                <w:rFonts w:hint="eastAsia" w:cs="宋体" w:asciiTheme="majorEastAsia" w:hAnsiTheme="majorEastAsia" w:eastAsiaTheme="majorEastAsia"/>
                <w:b w:val="0"/>
                <w:bCs/>
                <w:color w:val="auto"/>
                <w:sz w:val="24"/>
                <w:szCs w:val="24"/>
                <w:lang w:val="en-US" w:eastAsia="zh-CN"/>
              </w:rPr>
              <w:t>4</w:t>
            </w:r>
            <w:r>
              <w:rPr>
                <w:rFonts w:hint="eastAsia" w:cs="宋体" w:asciiTheme="majorEastAsia" w:hAnsiTheme="majorEastAsia" w:eastAsiaTheme="majorEastAsia"/>
                <w:b w:val="0"/>
                <w:bCs/>
                <w:color w:val="auto"/>
                <w:sz w:val="24"/>
                <w:szCs w:val="24"/>
              </w:rPr>
              <w:t>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3、具有省特级或国家一级以上档案工作目标管理等级的得4分；省一级或国家二级得</w:t>
            </w:r>
            <w:r>
              <w:rPr>
                <w:rFonts w:hint="eastAsia" w:cs="宋体" w:asciiTheme="majorEastAsia" w:hAnsiTheme="majorEastAsia" w:eastAsiaTheme="majorEastAsia"/>
                <w:b w:val="0"/>
                <w:bCs/>
                <w:color w:val="auto"/>
                <w:sz w:val="24"/>
                <w:szCs w:val="24"/>
                <w:lang w:val="en-US" w:eastAsia="zh-CN"/>
              </w:rPr>
              <w:t>2</w:t>
            </w:r>
            <w:r>
              <w:rPr>
                <w:rFonts w:hint="eastAsia" w:cs="宋体" w:asciiTheme="majorEastAsia" w:hAnsiTheme="majorEastAsia" w:eastAsiaTheme="majorEastAsia"/>
                <w:b w:val="0"/>
                <w:bCs/>
                <w:color w:val="auto"/>
                <w:sz w:val="24"/>
                <w:szCs w:val="24"/>
              </w:rPr>
              <w:t>分；</w:t>
            </w:r>
            <w:r>
              <w:rPr>
                <w:rFonts w:hint="eastAsia" w:cs="宋体" w:asciiTheme="majorEastAsia" w:hAnsiTheme="majorEastAsia" w:eastAsiaTheme="majorEastAsia"/>
                <w:b w:val="0"/>
                <w:bCs/>
                <w:color w:val="auto"/>
                <w:sz w:val="24"/>
                <w:szCs w:val="24"/>
                <w:lang w:eastAsia="zh-CN"/>
              </w:rPr>
              <w:t>省二级或市级的得</w:t>
            </w:r>
            <w:r>
              <w:rPr>
                <w:rFonts w:hint="eastAsia" w:cs="宋体" w:asciiTheme="majorEastAsia" w:hAnsiTheme="majorEastAsia" w:eastAsiaTheme="majorEastAsia"/>
                <w:b w:val="0"/>
                <w:bCs/>
                <w:color w:val="auto"/>
                <w:sz w:val="24"/>
                <w:szCs w:val="24"/>
                <w:lang w:val="en-US" w:eastAsia="zh-CN"/>
              </w:rPr>
              <w:t>1分；</w:t>
            </w:r>
            <w:r>
              <w:rPr>
                <w:rFonts w:hint="eastAsia" w:cs="宋体" w:asciiTheme="majorEastAsia" w:hAnsiTheme="majorEastAsia" w:eastAsiaTheme="majorEastAsia"/>
                <w:b w:val="0"/>
                <w:bCs/>
                <w:color w:val="auto"/>
                <w:sz w:val="24"/>
                <w:szCs w:val="24"/>
              </w:rPr>
              <w:t>没有的不得分（以档案主管部门考评为准），本项满分4分；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4、具有测绘行政主管部门颁发的、在有效期内的涉密测绘成果管理人员岗位培训证书或主管部门官网查询截图或培训合格文件，</w:t>
            </w:r>
            <w:r>
              <w:rPr>
                <w:rFonts w:hint="eastAsia" w:cs="宋体" w:asciiTheme="majorEastAsia" w:hAnsiTheme="majorEastAsia" w:eastAsiaTheme="majorEastAsia"/>
                <w:b w:val="0"/>
                <w:bCs/>
                <w:color w:val="auto"/>
                <w:sz w:val="24"/>
                <w:szCs w:val="24"/>
                <w:lang w:eastAsia="zh-CN"/>
              </w:rPr>
              <w:t>每提供一个得</w:t>
            </w:r>
            <w:r>
              <w:rPr>
                <w:rFonts w:hint="eastAsia" w:cs="宋体" w:asciiTheme="majorEastAsia" w:hAnsiTheme="majorEastAsia" w:eastAsiaTheme="majorEastAsia"/>
                <w:b w:val="0"/>
                <w:bCs/>
                <w:color w:val="auto"/>
                <w:sz w:val="24"/>
                <w:szCs w:val="24"/>
                <w:lang w:val="en-US" w:eastAsia="zh-CN"/>
              </w:rPr>
              <w:t>0.5分</w:t>
            </w:r>
            <w:r>
              <w:rPr>
                <w:rFonts w:hint="eastAsia" w:cs="宋体" w:asciiTheme="majorEastAsia" w:hAnsiTheme="majorEastAsia" w:eastAsiaTheme="majorEastAsia"/>
                <w:b w:val="0"/>
                <w:bCs/>
                <w:color w:val="auto"/>
                <w:sz w:val="24"/>
                <w:szCs w:val="24"/>
              </w:rPr>
              <w:t>，本项满分</w:t>
            </w:r>
            <w:r>
              <w:rPr>
                <w:rFonts w:hint="eastAsia" w:cs="宋体" w:asciiTheme="majorEastAsia" w:hAnsiTheme="majorEastAsia" w:eastAsiaTheme="majorEastAsia"/>
                <w:b w:val="0"/>
                <w:bCs/>
                <w:color w:val="auto"/>
                <w:sz w:val="24"/>
                <w:szCs w:val="24"/>
                <w:lang w:val="en-US" w:eastAsia="zh-CN"/>
              </w:rPr>
              <w:t>3</w:t>
            </w:r>
            <w:r>
              <w:rPr>
                <w:rFonts w:hint="eastAsia" w:cs="宋体" w:asciiTheme="majorEastAsia" w:hAnsiTheme="majorEastAsia" w:eastAsiaTheme="majorEastAsia"/>
                <w:b w:val="0"/>
                <w:bCs/>
                <w:color w:val="auto"/>
                <w:sz w:val="24"/>
                <w:szCs w:val="24"/>
              </w:rPr>
              <w:t>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5、投标人提供近</w:t>
            </w:r>
            <w:r>
              <w:rPr>
                <w:rFonts w:hint="eastAsia" w:cs="宋体" w:asciiTheme="majorEastAsia" w:hAnsiTheme="majorEastAsia" w:eastAsiaTheme="majorEastAsia"/>
                <w:b w:val="0"/>
                <w:bCs/>
                <w:color w:val="auto"/>
                <w:sz w:val="24"/>
                <w:szCs w:val="24"/>
                <w:lang w:val="en-US" w:eastAsia="zh-CN"/>
              </w:rPr>
              <w:t>3</w:t>
            </w:r>
            <w:r>
              <w:rPr>
                <w:rFonts w:hint="eastAsia" w:cs="宋体" w:asciiTheme="majorEastAsia" w:hAnsiTheme="majorEastAsia" w:eastAsiaTheme="majorEastAsia"/>
                <w:b w:val="0"/>
                <w:bCs/>
                <w:color w:val="auto"/>
                <w:sz w:val="24"/>
                <w:szCs w:val="24"/>
              </w:rPr>
              <w:t>年获得</w:t>
            </w:r>
            <w:r>
              <w:rPr>
                <w:rFonts w:hint="eastAsia" w:cs="宋体" w:asciiTheme="majorEastAsia" w:hAnsiTheme="majorEastAsia" w:eastAsiaTheme="majorEastAsia"/>
                <w:b w:val="0"/>
                <w:bCs/>
                <w:color w:val="auto"/>
                <w:sz w:val="24"/>
                <w:szCs w:val="24"/>
                <w:lang w:val="en-US" w:eastAsia="zh-CN"/>
              </w:rPr>
              <w:t>省级及以上</w:t>
            </w:r>
            <w:r>
              <w:rPr>
                <w:rFonts w:hint="eastAsia" w:cs="宋体" w:asciiTheme="majorEastAsia" w:hAnsiTheme="majorEastAsia" w:eastAsiaTheme="majorEastAsia"/>
                <w:b w:val="0"/>
                <w:bCs/>
                <w:color w:val="auto"/>
                <w:sz w:val="24"/>
                <w:szCs w:val="24"/>
              </w:rPr>
              <w:t>政府部门颁发的“守合同重信用”证书得1分，本项满分1分；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2</w:t>
            </w:r>
          </w:p>
        </w:tc>
        <w:tc>
          <w:tcPr>
            <w:tcW w:w="1429"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类似业绩证明</w:t>
            </w:r>
          </w:p>
        </w:tc>
        <w:tc>
          <w:tcPr>
            <w:tcW w:w="742"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20分</w:t>
            </w:r>
          </w:p>
        </w:tc>
        <w:tc>
          <w:tcPr>
            <w:tcW w:w="7133" w:type="dxa"/>
            <w:vAlign w:val="center"/>
          </w:tcPr>
          <w:p>
            <w:pPr>
              <w:pageBreakBefore w:val="0"/>
              <w:numPr>
                <w:ilvl w:val="0"/>
                <w:numId w:val="1"/>
              </w:numPr>
              <w:kinsoku/>
              <w:wordWrap/>
              <w:overflowPunct/>
              <w:topLinePunct w:val="0"/>
              <w:autoSpaceDE/>
              <w:autoSpaceDN/>
              <w:bidi w:val="0"/>
              <w:adjustRightInd/>
              <w:snapToGrid/>
              <w:spacing w:line="312" w:lineRule="auto"/>
              <w:textAlignment w:val="auto"/>
              <w:rPr>
                <w:rFonts w:hint="eastAsia"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投标人承担过面积</w:t>
            </w:r>
            <w:r>
              <w:rPr>
                <w:rFonts w:hint="eastAsia" w:cs="宋体" w:asciiTheme="majorEastAsia" w:hAnsiTheme="majorEastAsia" w:eastAsiaTheme="majorEastAsia"/>
                <w:b w:val="0"/>
                <w:bCs/>
                <w:color w:val="auto"/>
                <w:sz w:val="24"/>
                <w:szCs w:val="24"/>
                <w:lang w:eastAsia="zh-CN"/>
              </w:rPr>
              <w:t>大于等于</w:t>
            </w:r>
            <w:r>
              <w:rPr>
                <w:rFonts w:hint="eastAsia" w:cs="宋体" w:asciiTheme="majorEastAsia" w:hAnsiTheme="majorEastAsia" w:eastAsiaTheme="majorEastAsia"/>
                <w:b w:val="0"/>
                <w:bCs/>
                <w:color w:val="auto"/>
                <w:sz w:val="24"/>
                <w:szCs w:val="24"/>
              </w:rPr>
              <w:t>1</w:t>
            </w:r>
            <w:r>
              <w:rPr>
                <w:rFonts w:hint="eastAsia" w:cs="宋体" w:asciiTheme="majorEastAsia" w:hAnsiTheme="majorEastAsia" w:eastAsiaTheme="majorEastAsia"/>
                <w:b w:val="0"/>
                <w:bCs/>
                <w:color w:val="auto"/>
                <w:sz w:val="24"/>
                <w:szCs w:val="24"/>
                <w:lang w:val="en-US" w:eastAsia="zh-CN"/>
              </w:rPr>
              <w:t>00</w:t>
            </w:r>
            <w:r>
              <w:rPr>
                <w:rFonts w:hint="eastAsia" w:cs="宋体" w:asciiTheme="majorEastAsia" w:hAnsiTheme="majorEastAsia" w:eastAsiaTheme="majorEastAsia"/>
                <w:b w:val="0"/>
                <w:bCs/>
                <w:color w:val="auto"/>
                <w:sz w:val="24"/>
                <w:szCs w:val="24"/>
              </w:rPr>
              <w:t>0平方公里1:500～1:2000地形图测绘或修测项目的得12分；</w:t>
            </w:r>
          </w:p>
          <w:p>
            <w:pPr>
              <w:pageBreakBefore w:val="0"/>
              <w:numPr>
                <w:ilvl w:val="0"/>
                <w:numId w:val="0"/>
              </w:numPr>
              <w:kinsoku/>
              <w:wordWrap/>
              <w:overflowPunct/>
              <w:topLinePunct w:val="0"/>
              <w:autoSpaceDE/>
              <w:autoSpaceDN/>
              <w:bidi w:val="0"/>
              <w:adjustRightInd/>
              <w:snapToGrid/>
              <w:spacing w:line="312" w:lineRule="auto"/>
              <w:textAlignment w:val="auto"/>
              <w:rPr>
                <w:rFonts w:hint="eastAsia"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投标人承担过面积大于</w:t>
            </w:r>
            <w:r>
              <w:rPr>
                <w:rFonts w:hint="eastAsia" w:cs="宋体" w:asciiTheme="majorEastAsia" w:hAnsiTheme="majorEastAsia" w:eastAsiaTheme="majorEastAsia"/>
                <w:b w:val="0"/>
                <w:bCs/>
                <w:color w:val="auto"/>
                <w:sz w:val="24"/>
                <w:szCs w:val="24"/>
                <w:lang w:eastAsia="zh-CN"/>
              </w:rPr>
              <w:t>等于</w:t>
            </w:r>
            <w:r>
              <w:rPr>
                <w:rFonts w:hint="eastAsia" w:cs="宋体" w:asciiTheme="majorEastAsia" w:hAnsiTheme="majorEastAsia" w:eastAsiaTheme="majorEastAsia"/>
                <w:b w:val="0"/>
                <w:bCs/>
                <w:color w:val="auto"/>
                <w:sz w:val="24"/>
                <w:szCs w:val="24"/>
                <w:lang w:val="en-US" w:eastAsia="zh-CN"/>
              </w:rPr>
              <w:t>500小于</w:t>
            </w:r>
            <w:r>
              <w:rPr>
                <w:rFonts w:hint="eastAsia" w:cs="宋体" w:asciiTheme="majorEastAsia" w:hAnsiTheme="majorEastAsia" w:eastAsiaTheme="majorEastAsia"/>
                <w:b w:val="0"/>
                <w:bCs/>
                <w:color w:val="auto"/>
                <w:sz w:val="24"/>
                <w:szCs w:val="24"/>
              </w:rPr>
              <w:t>1</w:t>
            </w:r>
            <w:r>
              <w:rPr>
                <w:rFonts w:hint="eastAsia" w:cs="宋体" w:asciiTheme="majorEastAsia" w:hAnsiTheme="majorEastAsia" w:eastAsiaTheme="majorEastAsia"/>
                <w:b w:val="0"/>
                <w:bCs/>
                <w:color w:val="auto"/>
                <w:sz w:val="24"/>
                <w:szCs w:val="24"/>
                <w:lang w:val="en-US" w:eastAsia="zh-CN"/>
              </w:rPr>
              <w:t>00</w:t>
            </w:r>
            <w:r>
              <w:rPr>
                <w:rFonts w:hint="eastAsia" w:cs="宋体" w:asciiTheme="majorEastAsia" w:hAnsiTheme="majorEastAsia" w:eastAsiaTheme="majorEastAsia"/>
                <w:b w:val="0"/>
                <w:bCs/>
                <w:color w:val="auto"/>
                <w:sz w:val="24"/>
                <w:szCs w:val="24"/>
              </w:rPr>
              <w:t>0平方公里1:500～1:2000地形图测绘或修测项目的得</w:t>
            </w:r>
            <w:r>
              <w:rPr>
                <w:rFonts w:hint="eastAsia" w:cs="宋体" w:asciiTheme="majorEastAsia" w:hAnsiTheme="majorEastAsia" w:eastAsiaTheme="majorEastAsia"/>
                <w:b w:val="0"/>
                <w:bCs/>
                <w:color w:val="auto"/>
                <w:sz w:val="24"/>
                <w:szCs w:val="24"/>
                <w:lang w:val="en-US" w:eastAsia="zh-CN"/>
              </w:rPr>
              <w:t>8</w:t>
            </w:r>
            <w:r>
              <w:rPr>
                <w:rFonts w:hint="eastAsia" w:cs="宋体" w:asciiTheme="majorEastAsia" w:hAnsiTheme="majorEastAsia" w:eastAsiaTheme="majorEastAsia"/>
                <w:b w:val="0"/>
                <w:bCs/>
                <w:color w:val="auto"/>
                <w:sz w:val="24"/>
                <w:szCs w:val="24"/>
              </w:rPr>
              <w:t>分；</w:t>
            </w:r>
          </w:p>
          <w:p>
            <w:pPr>
              <w:pageBreakBefore w:val="0"/>
              <w:numPr>
                <w:ilvl w:val="0"/>
                <w:numId w:val="0"/>
              </w:numPr>
              <w:kinsoku/>
              <w:wordWrap/>
              <w:overflowPunct/>
              <w:topLinePunct w:val="0"/>
              <w:autoSpaceDE/>
              <w:autoSpaceDN/>
              <w:bidi w:val="0"/>
              <w:adjustRightInd/>
              <w:snapToGrid/>
              <w:spacing w:line="312" w:lineRule="auto"/>
              <w:textAlignment w:val="auto"/>
              <w:rPr>
                <w:rFonts w:hint="eastAsia"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投标人承担过面积</w:t>
            </w:r>
            <w:r>
              <w:rPr>
                <w:rFonts w:hint="eastAsia" w:cs="宋体" w:asciiTheme="majorEastAsia" w:hAnsiTheme="majorEastAsia" w:eastAsiaTheme="majorEastAsia"/>
                <w:b w:val="0"/>
                <w:bCs/>
                <w:color w:val="auto"/>
                <w:sz w:val="24"/>
                <w:szCs w:val="24"/>
                <w:lang w:val="en-US" w:eastAsia="zh-CN"/>
              </w:rPr>
              <w:t>小于500</w:t>
            </w:r>
            <w:r>
              <w:rPr>
                <w:rFonts w:hint="eastAsia" w:cs="宋体" w:asciiTheme="majorEastAsia" w:hAnsiTheme="majorEastAsia" w:eastAsiaTheme="majorEastAsia"/>
                <w:b w:val="0"/>
                <w:bCs/>
                <w:color w:val="auto"/>
                <w:sz w:val="24"/>
                <w:szCs w:val="24"/>
              </w:rPr>
              <w:t>平方公里1:500～1:2000地形图测绘或修测项目的得</w:t>
            </w:r>
            <w:r>
              <w:rPr>
                <w:rFonts w:hint="eastAsia" w:cs="宋体" w:asciiTheme="majorEastAsia" w:hAnsiTheme="majorEastAsia" w:eastAsiaTheme="majorEastAsia"/>
                <w:b w:val="0"/>
                <w:bCs/>
                <w:color w:val="auto"/>
                <w:sz w:val="24"/>
                <w:szCs w:val="24"/>
                <w:lang w:val="en-US" w:eastAsia="zh-CN"/>
              </w:rPr>
              <w:t>4</w:t>
            </w:r>
            <w:r>
              <w:rPr>
                <w:rFonts w:hint="eastAsia" w:cs="宋体" w:asciiTheme="majorEastAsia" w:hAnsiTheme="majorEastAsia" w:eastAsiaTheme="majorEastAsia"/>
                <w:b w:val="0"/>
                <w:bCs/>
                <w:color w:val="auto"/>
                <w:sz w:val="24"/>
                <w:szCs w:val="24"/>
              </w:rPr>
              <w:t>分；</w:t>
            </w:r>
          </w:p>
          <w:p>
            <w:pPr>
              <w:pageBreakBefore w:val="0"/>
              <w:numPr>
                <w:ilvl w:val="0"/>
                <w:numId w:val="0"/>
              </w:numPr>
              <w:kinsoku/>
              <w:wordWrap/>
              <w:overflowPunct/>
              <w:topLinePunct w:val="0"/>
              <w:autoSpaceDE/>
              <w:autoSpaceDN/>
              <w:bidi w:val="0"/>
              <w:adjustRightInd/>
              <w:snapToGrid/>
              <w:spacing w:line="312" w:lineRule="auto"/>
              <w:textAlignment w:val="auto"/>
              <w:rPr>
                <w:rFonts w:hint="eastAsia" w:cs="宋体" w:asciiTheme="majorEastAsia" w:hAnsiTheme="majorEastAsia" w:eastAsiaTheme="majorEastAsia"/>
                <w:b w:val="0"/>
                <w:bCs/>
                <w:color w:val="auto"/>
                <w:sz w:val="24"/>
                <w:szCs w:val="24"/>
                <w:lang w:eastAsia="zh-CN"/>
              </w:rPr>
            </w:pPr>
            <w:r>
              <w:rPr>
                <w:rFonts w:hint="eastAsia" w:cs="宋体" w:asciiTheme="majorEastAsia" w:hAnsiTheme="majorEastAsia" w:eastAsiaTheme="majorEastAsia"/>
                <w:b w:val="0"/>
                <w:bCs/>
                <w:color w:val="auto"/>
                <w:sz w:val="24"/>
                <w:szCs w:val="24"/>
              </w:rPr>
              <w:t>本项满分12分</w:t>
            </w:r>
            <w:r>
              <w:rPr>
                <w:rFonts w:hint="eastAsia" w:cs="宋体" w:asciiTheme="majorEastAsia" w:hAnsiTheme="majorEastAsia" w:eastAsiaTheme="majorEastAsia"/>
                <w:b w:val="0"/>
                <w:bCs/>
                <w:color w:val="auto"/>
                <w:sz w:val="24"/>
                <w:szCs w:val="24"/>
                <w:lang w:eastAsia="zh-CN"/>
              </w:rPr>
              <w:t>。</w:t>
            </w:r>
          </w:p>
          <w:p>
            <w:pPr>
              <w:pageBreakBefore w:val="0"/>
              <w:numPr>
                <w:ilvl w:val="0"/>
                <w:numId w:val="1"/>
              </w:numPr>
              <w:kinsoku/>
              <w:wordWrap/>
              <w:overflowPunct/>
              <w:topLinePunct w:val="0"/>
              <w:autoSpaceDE/>
              <w:autoSpaceDN/>
              <w:bidi w:val="0"/>
              <w:adjustRightInd/>
              <w:snapToGrid/>
              <w:spacing w:line="312" w:lineRule="auto"/>
              <w:ind w:left="0" w:leftChars="0" w:firstLine="0" w:firstLineChars="0"/>
              <w:textAlignment w:val="auto"/>
              <w:rPr>
                <w:rFonts w:hint="eastAsia"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投标人承担过面积大于</w:t>
            </w:r>
            <w:r>
              <w:rPr>
                <w:rFonts w:hint="eastAsia" w:cs="宋体" w:asciiTheme="majorEastAsia" w:hAnsiTheme="majorEastAsia" w:eastAsiaTheme="majorEastAsia"/>
                <w:b w:val="0"/>
                <w:bCs/>
                <w:color w:val="auto"/>
                <w:sz w:val="24"/>
                <w:szCs w:val="24"/>
                <w:lang w:eastAsia="zh-CN"/>
              </w:rPr>
              <w:t>等于</w:t>
            </w:r>
            <w:r>
              <w:rPr>
                <w:rFonts w:hint="eastAsia" w:cs="宋体" w:asciiTheme="majorEastAsia" w:hAnsiTheme="majorEastAsia" w:eastAsiaTheme="majorEastAsia"/>
                <w:b w:val="0"/>
                <w:bCs/>
                <w:color w:val="auto"/>
                <w:sz w:val="24"/>
                <w:szCs w:val="24"/>
              </w:rPr>
              <w:t>1</w:t>
            </w:r>
            <w:r>
              <w:rPr>
                <w:rFonts w:hint="eastAsia" w:cs="宋体" w:asciiTheme="majorEastAsia" w:hAnsiTheme="majorEastAsia" w:eastAsiaTheme="majorEastAsia"/>
                <w:b w:val="0"/>
                <w:bCs/>
                <w:color w:val="auto"/>
                <w:sz w:val="24"/>
                <w:szCs w:val="24"/>
                <w:lang w:val="en-US" w:eastAsia="zh-CN"/>
              </w:rPr>
              <w:t>0</w:t>
            </w:r>
            <w:r>
              <w:rPr>
                <w:rFonts w:hint="eastAsia" w:cs="宋体" w:asciiTheme="majorEastAsia" w:hAnsiTheme="majorEastAsia" w:eastAsiaTheme="majorEastAsia"/>
                <w:b w:val="0"/>
                <w:bCs/>
                <w:color w:val="auto"/>
                <w:sz w:val="24"/>
                <w:szCs w:val="24"/>
              </w:rPr>
              <w:t>0平方公里1:500～1:</w:t>
            </w:r>
            <w:r>
              <w:rPr>
                <w:rFonts w:hint="eastAsia" w:cs="宋体" w:asciiTheme="majorEastAsia" w:hAnsiTheme="majorEastAsia" w:eastAsiaTheme="majorEastAsia"/>
                <w:b w:val="0"/>
                <w:bCs/>
                <w:color w:val="auto"/>
                <w:sz w:val="24"/>
                <w:szCs w:val="24"/>
                <w:lang w:val="en-US" w:eastAsia="zh-CN"/>
              </w:rPr>
              <w:t>1</w:t>
            </w:r>
            <w:r>
              <w:rPr>
                <w:rFonts w:hint="eastAsia" w:cs="宋体" w:asciiTheme="majorEastAsia" w:hAnsiTheme="majorEastAsia" w:eastAsiaTheme="majorEastAsia"/>
                <w:b w:val="0"/>
                <w:bCs/>
                <w:color w:val="auto"/>
                <w:sz w:val="24"/>
                <w:szCs w:val="24"/>
              </w:rPr>
              <w:t>000 地形图测绘或修测项目且包含测绘地理信息数据坐标转换内容的得4分；</w:t>
            </w:r>
          </w:p>
          <w:p>
            <w:pPr>
              <w:pageBreakBefore w:val="0"/>
              <w:numPr>
                <w:ilvl w:val="0"/>
                <w:numId w:val="0"/>
              </w:numPr>
              <w:kinsoku/>
              <w:wordWrap/>
              <w:overflowPunct/>
              <w:topLinePunct w:val="0"/>
              <w:autoSpaceDE/>
              <w:autoSpaceDN/>
              <w:bidi w:val="0"/>
              <w:adjustRightInd/>
              <w:snapToGrid/>
              <w:spacing w:line="312" w:lineRule="auto"/>
              <w:ind w:leftChars="0"/>
              <w:textAlignment w:val="auto"/>
              <w:rPr>
                <w:rFonts w:hint="eastAsia"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投标人承担过面积</w:t>
            </w:r>
            <w:r>
              <w:rPr>
                <w:rFonts w:hint="eastAsia" w:cs="宋体" w:asciiTheme="majorEastAsia" w:hAnsiTheme="majorEastAsia" w:eastAsiaTheme="majorEastAsia"/>
                <w:b w:val="0"/>
                <w:bCs/>
                <w:color w:val="auto"/>
                <w:sz w:val="24"/>
                <w:szCs w:val="24"/>
                <w:lang w:eastAsia="zh-CN"/>
              </w:rPr>
              <w:t>小于</w:t>
            </w:r>
            <w:r>
              <w:rPr>
                <w:rFonts w:hint="eastAsia" w:cs="宋体" w:asciiTheme="majorEastAsia" w:hAnsiTheme="majorEastAsia" w:eastAsiaTheme="majorEastAsia"/>
                <w:b w:val="0"/>
                <w:bCs/>
                <w:color w:val="auto"/>
                <w:sz w:val="24"/>
                <w:szCs w:val="24"/>
              </w:rPr>
              <w:t>1</w:t>
            </w:r>
            <w:r>
              <w:rPr>
                <w:rFonts w:hint="eastAsia" w:cs="宋体" w:asciiTheme="majorEastAsia" w:hAnsiTheme="majorEastAsia" w:eastAsiaTheme="majorEastAsia"/>
                <w:b w:val="0"/>
                <w:bCs/>
                <w:color w:val="auto"/>
                <w:sz w:val="24"/>
                <w:szCs w:val="24"/>
                <w:lang w:val="en-US" w:eastAsia="zh-CN"/>
              </w:rPr>
              <w:t>0</w:t>
            </w:r>
            <w:r>
              <w:rPr>
                <w:rFonts w:hint="eastAsia" w:cs="宋体" w:asciiTheme="majorEastAsia" w:hAnsiTheme="majorEastAsia" w:eastAsiaTheme="majorEastAsia"/>
                <w:b w:val="0"/>
                <w:bCs/>
                <w:color w:val="auto"/>
                <w:sz w:val="24"/>
                <w:szCs w:val="24"/>
              </w:rPr>
              <w:t>0平方公里1:500～1:</w:t>
            </w:r>
            <w:r>
              <w:rPr>
                <w:rFonts w:hint="eastAsia" w:cs="宋体" w:asciiTheme="majorEastAsia" w:hAnsiTheme="majorEastAsia" w:eastAsiaTheme="majorEastAsia"/>
                <w:b w:val="0"/>
                <w:bCs/>
                <w:color w:val="auto"/>
                <w:sz w:val="24"/>
                <w:szCs w:val="24"/>
                <w:lang w:val="en-US" w:eastAsia="zh-CN"/>
              </w:rPr>
              <w:t>1</w:t>
            </w:r>
            <w:r>
              <w:rPr>
                <w:rFonts w:hint="eastAsia" w:cs="宋体" w:asciiTheme="majorEastAsia" w:hAnsiTheme="majorEastAsia" w:eastAsiaTheme="majorEastAsia"/>
                <w:b w:val="0"/>
                <w:bCs/>
                <w:color w:val="auto"/>
                <w:sz w:val="24"/>
                <w:szCs w:val="24"/>
              </w:rPr>
              <w:t>000 地形图测绘或修测项目且包含测绘地理信息数据坐标转换内容的得</w:t>
            </w:r>
            <w:r>
              <w:rPr>
                <w:rFonts w:hint="eastAsia" w:cs="宋体" w:asciiTheme="majorEastAsia" w:hAnsiTheme="majorEastAsia" w:eastAsiaTheme="majorEastAsia"/>
                <w:b w:val="0"/>
                <w:bCs/>
                <w:color w:val="auto"/>
                <w:sz w:val="24"/>
                <w:szCs w:val="24"/>
                <w:lang w:val="en-US" w:eastAsia="zh-CN"/>
              </w:rPr>
              <w:t>2</w:t>
            </w:r>
            <w:r>
              <w:rPr>
                <w:rFonts w:hint="eastAsia" w:cs="宋体" w:asciiTheme="majorEastAsia" w:hAnsiTheme="majorEastAsia" w:eastAsiaTheme="majorEastAsia"/>
                <w:b w:val="0"/>
                <w:bCs/>
                <w:color w:val="auto"/>
                <w:sz w:val="24"/>
                <w:szCs w:val="24"/>
              </w:rPr>
              <w:t>分；</w:t>
            </w:r>
          </w:p>
          <w:p>
            <w:pPr>
              <w:pageBreakBefore w:val="0"/>
              <w:numPr>
                <w:ilvl w:val="0"/>
                <w:numId w:val="0"/>
              </w:numPr>
              <w:kinsoku/>
              <w:wordWrap/>
              <w:overflowPunct/>
              <w:topLinePunct w:val="0"/>
              <w:autoSpaceDE/>
              <w:autoSpaceDN/>
              <w:bidi w:val="0"/>
              <w:adjustRightInd/>
              <w:snapToGrid/>
              <w:spacing w:line="312" w:lineRule="auto"/>
              <w:ind w:leftChars="0"/>
              <w:textAlignment w:val="auto"/>
              <w:rPr>
                <w:rFonts w:hint="eastAsia" w:cs="宋体" w:asciiTheme="majorEastAsia" w:hAnsiTheme="majorEastAsia" w:eastAsiaTheme="majorEastAsia"/>
                <w:b w:val="0"/>
                <w:bCs/>
                <w:color w:val="auto"/>
                <w:sz w:val="24"/>
                <w:szCs w:val="24"/>
                <w:lang w:eastAsia="zh-CN"/>
              </w:rPr>
            </w:pPr>
            <w:r>
              <w:rPr>
                <w:rFonts w:hint="eastAsia" w:cs="宋体" w:asciiTheme="majorEastAsia" w:hAnsiTheme="majorEastAsia" w:eastAsiaTheme="majorEastAsia"/>
                <w:b w:val="0"/>
                <w:bCs/>
                <w:color w:val="auto"/>
                <w:sz w:val="24"/>
                <w:szCs w:val="24"/>
              </w:rPr>
              <w:t>本项满分4分</w:t>
            </w:r>
            <w:r>
              <w:rPr>
                <w:rFonts w:hint="eastAsia" w:cs="宋体" w:asciiTheme="majorEastAsia" w:hAnsiTheme="majorEastAsia" w:eastAsiaTheme="majorEastAsia"/>
                <w:b w:val="0"/>
                <w:bCs/>
                <w:color w:val="auto"/>
                <w:sz w:val="24"/>
                <w:szCs w:val="24"/>
                <w:lang w:eastAsia="zh-CN"/>
              </w:rPr>
              <w:t>。</w:t>
            </w:r>
          </w:p>
          <w:p>
            <w:pPr>
              <w:pageBreakBefore w:val="0"/>
              <w:kinsoku/>
              <w:wordWrap/>
              <w:overflowPunct/>
              <w:topLinePunct w:val="0"/>
              <w:autoSpaceDE/>
              <w:autoSpaceDN/>
              <w:bidi w:val="0"/>
              <w:adjustRightInd/>
              <w:snapToGrid/>
              <w:spacing w:line="312" w:lineRule="auto"/>
              <w:textAlignment w:val="auto"/>
              <w:rPr>
                <w:rFonts w:hint="eastAsia"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3投标人承担过GNSS静态GPS控制测量项目控制面积</w:t>
            </w:r>
            <w:r>
              <w:rPr>
                <w:rFonts w:hint="eastAsia" w:cs="宋体" w:asciiTheme="majorEastAsia" w:hAnsiTheme="majorEastAsia" w:eastAsiaTheme="majorEastAsia"/>
                <w:b w:val="0"/>
                <w:bCs/>
                <w:color w:val="auto"/>
                <w:sz w:val="24"/>
                <w:szCs w:val="24"/>
                <w:lang w:eastAsia="zh-CN"/>
              </w:rPr>
              <w:t>大于等于</w:t>
            </w:r>
            <w:r>
              <w:rPr>
                <w:rFonts w:hint="eastAsia" w:cs="宋体" w:asciiTheme="majorEastAsia" w:hAnsiTheme="majorEastAsia" w:eastAsiaTheme="majorEastAsia"/>
                <w:b w:val="0"/>
                <w:bCs/>
                <w:color w:val="auto"/>
                <w:sz w:val="24"/>
                <w:szCs w:val="24"/>
                <w:lang w:val="en-US" w:eastAsia="zh-CN"/>
              </w:rPr>
              <w:t>100</w:t>
            </w:r>
            <w:r>
              <w:rPr>
                <w:rFonts w:hint="eastAsia" w:cs="宋体" w:asciiTheme="majorEastAsia" w:hAnsiTheme="majorEastAsia" w:eastAsiaTheme="majorEastAsia"/>
                <w:b w:val="0"/>
                <w:bCs/>
                <w:color w:val="auto"/>
                <w:sz w:val="24"/>
                <w:szCs w:val="24"/>
              </w:rPr>
              <w:t>平方公里的得4分；</w:t>
            </w:r>
          </w:p>
          <w:p>
            <w:pPr>
              <w:pageBreakBefore w:val="0"/>
              <w:kinsoku/>
              <w:wordWrap/>
              <w:overflowPunct/>
              <w:topLinePunct w:val="0"/>
              <w:autoSpaceDE/>
              <w:autoSpaceDN/>
              <w:bidi w:val="0"/>
              <w:adjustRightInd/>
              <w:snapToGrid/>
              <w:spacing w:line="312" w:lineRule="auto"/>
              <w:textAlignment w:val="auto"/>
              <w:rPr>
                <w:rFonts w:hint="eastAsia"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投标人承担过GNSS静态GPS控制测量项目控制面积</w:t>
            </w:r>
            <w:r>
              <w:rPr>
                <w:rFonts w:hint="eastAsia" w:cs="宋体" w:asciiTheme="majorEastAsia" w:hAnsiTheme="majorEastAsia" w:eastAsiaTheme="majorEastAsia"/>
                <w:b w:val="0"/>
                <w:bCs/>
                <w:color w:val="auto"/>
                <w:sz w:val="24"/>
                <w:szCs w:val="24"/>
                <w:lang w:eastAsia="zh-CN"/>
              </w:rPr>
              <w:t>小于</w:t>
            </w:r>
            <w:r>
              <w:rPr>
                <w:rFonts w:hint="eastAsia" w:cs="宋体" w:asciiTheme="majorEastAsia" w:hAnsiTheme="majorEastAsia" w:eastAsiaTheme="majorEastAsia"/>
                <w:b w:val="0"/>
                <w:bCs/>
                <w:color w:val="auto"/>
                <w:sz w:val="24"/>
                <w:szCs w:val="24"/>
                <w:lang w:val="en-US" w:eastAsia="zh-CN"/>
              </w:rPr>
              <w:t>100</w:t>
            </w:r>
            <w:r>
              <w:rPr>
                <w:rFonts w:hint="eastAsia" w:cs="宋体" w:asciiTheme="majorEastAsia" w:hAnsiTheme="majorEastAsia" w:eastAsiaTheme="majorEastAsia"/>
                <w:b w:val="0"/>
                <w:bCs/>
                <w:color w:val="auto"/>
                <w:sz w:val="24"/>
                <w:szCs w:val="24"/>
              </w:rPr>
              <w:t>平方公里的得</w:t>
            </w:r>
            <w:r>
              <w:rPr>
                <w:rFonts w:hint="eastAsia" w:cs="宋体" w:asciiTheme="majorEastAsia" w:hAnsiTheme="majorEastAsia" w:eastAsiaTheme="majorEastAsia"/>
                <w:b w:val="0"/>
                <w:bCs/>
                <w:color w:val="auto"/>
                <w:sz w:val="24"/>
                <w:szCs w:val="24"/>
                <w:lang w:val="en-US" w:eastAsia="zh-CN"/>
              </w:rPr>
              <w:t>2</w:t>
            </w:r>
            <w:r>
              <w:rPr>
                <w:rFonts w:hint="eastAsia" w:cs="宋体" w:asciiTheme="majorEastAsia" w:hAnsiTheme="majorEastAsia" w:eastAsiaTheme="majorEastAsia"/>
                <w:b w:val="0"/>
                <w:bCs/>
                <w:color w:val="auto"/>
                <w:sz w:val="24"/>
                <w:szCs w:val="24"/>
              </w:rPr>
              <w:t>分；</w:t>
            </w:r>
          </w:p>
          <w:p>
            <w:pPr>
              <w:pageBreakBefore w:val="0"/>
              <w:kinsoku/>
              <w:wordWrap/>
              <w:overflowPunct/>
              <w:topLinePunct w:val="0"/>
              <w:autoSpaceDE/>
              <w:autoSpaceDN/>
              <w:bidi w:val="0"/>
              <w:adjustRightInd/>
              <w:snapToGrid/>
              <w:spacing w:line="312" w:lineRule="auto"/>
              <w:textAlignment w:val="auto"/>
              <w:rPr>
                <w:rFonts w:hint="eastAsia" w:cs="宋体" w:asciiTheme="majorEastAsia" w:hAnsiTheme="majorEastAsia" w:eastAsiaTheme="majorEastAsia"/>
                <w:b w:val="0"/>
                <w:bCs/>
                <w:color w:val="auto"/>
                <w:sz w:val="24"/>
                <w:szCs w:val="24"/>
                <w:lang w:eastAsia="zh-CN"/>
              </w:rPr>
            </w:pPr>
            <w:r>
              <w:rPr>
                <w:rFonts w:hint="eastAsia" w:cs="宋体" w:asciiTheme="majorEastAsia" w:hAnsiTheme="majorEastAsia" w:eastAsiaTheme="majorEastAsia"/>
                <w:b w:val="0"/>
                <w:bCs/>
                <w:color w:val="auto"/>
                <w:sz w:val="24"/>
                <w:szCs w:val="24"/>
              </w:rPr>
              <w:t>本项满分4分</w:t>
            </w:r>
            <w:r>
              <w:rPr>
                <w:rFonts w:hint="eastAsia" w:cs="宋体" w:asciiTheme="majorEastAsia" w:hAnsiTheme="majorEastAsia" w:eastAsiaTheme="majorEastAsia"/>
                <w:b w:val="0"/>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cs="宋体" w:asciiTheme="majorEastAsia" w:hAnsiTheme="majorEastAsia" w:eastAsiaTheme="majorEastAsia"/>
                <w:b w:val="0"/>
                <w:bCs/>
                <w:color w:val="auto"/>
                <w:sz w:val="24"/>
                <w:szCs w:val="24"/>
              </w:rPr>
              <w:t>3</w:t>
            </w:r>
          </w:p>
        </w:tc>
        <w:tc>
          <w:tcPr>
            <w:tcW w:w="1429"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获奖情况</w:t>
            </w:r>
          </w:p>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（20</w:t>
            </w:r>
            <w:r>
              <w:rPr>
                <w:rFonts w:cs="宋体" w:asciiTheme="majorEastAsia" w:hAnsiTheme="majorEastAsia" w:eastAsiaTheme="majorEastAsia"/>
                <w:b w:val="0"/>
                <w:bCs/>
                <w:color w:val="auto"/>
                <w:sz w:val="24"/>
                <w:szCs w:val="24"/>
              </w:rPr>
              <w:t>1</w:t>
            </w:r>
            <w:r>
              <w:rPr>
                <w:rFonts w:hint="eastAsia" w:cs="宋体" w:asciiTheme="majorEastAsia" w:hAnsiTheme="majorEastAsia" w:eastAsiaTheme="majorEastAsia"/>
                <w:b w:val="0"/>
                <w:bCs/>
                <w:color w:val="auto"/>
                <w:sz w:val="24"/>
                <w:szCs w:val="24"/>
              </w:rPr>
              <w:t>3年1月至今）</w:t>
            </w:r>
          </w:p>
        </w:tc>
        <w:tc>
          <w:tcPr>
            <w:tcW w:w="742"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6分</w:t>
            </w:r>
          </w:p>
        </w:tc>
        <w:tc>
          <w:tcPr>
            <w:tcW w:w="7133" w:type="dxa"/>
            <w:vAlign w:val="center"/>
          </w:tcPr>
          <w:p>
            <w:pPr>
              <w:pageBreakBefore w:val="0"/>
              <w:kinsoku/>
              <w:wordWrap/>
              <w:overflowPunct/>
              <w:topLinePunct w:val="0"/>
              <w:autoSpaceDE/>
              <w:autoSpaceDN/>
              <w:bidi w:val="0"/>
              <w:adjustRightInd/>
              <w:snapToGrid/>
              <w:spacing w:line="312" w:lineRule="auto"/>
              <w:textAlignment w:val="auto"/>
              <w:rPr>
                <w:rFonts w:hint="eastAsia" w:cs="宋体" w:asciiTheme="majorEastAsia" w:hAnsiTheme="majorEastAsia" w:eastAsiaTheme="majorEastAsia"/>
                <w:b w:val="0"/>
                <w:bCs/>
                <w:color w:val="auto"/>
                <w:sz w:val="24"/>
                <w:szCs w:val="24"/>
                <w:lang w:val="en-US" w:eastAsia="zh-CN"/>
              </w:rPr>
            </w:pPr>
            <w:r>
              <w:rPr>
                <w:rFonts w:hint="eastAsia" w:cs="宋体" w:asciiTheme="majorEastAsia" w:hAnsiTheme="majorEastAsia" w:eastAsiaTheme="majorEastAsia"/>
                <w:b w:val="0"/>
                <w:bCs/>
                <w:color w:val="auto"/>
                <w:sz w:val="24"/>
                <w:szCs w:val="24"/>
              </w:rPr>
              <w:t>1、2013年1月以来作业面积1000平方公里以上的1:500～1:2000地形图测绘项目获得国家级优秀测绘工程银奖或者省级优秀测绘工程一等奖及以上的得4分</w:t>
            </w:r>
            <w:r>
              <w:rPr>
                <w:rFonts w:hint="eastAsia" w:cs="宋体" w:asciiTheme="majorEastAsia" w:hAnsiTheme="majorEastAsia" w:eastAsiaTheme="majorEastAsia"/>
                <w:b w:val="0"/>
                <w:bCs/>
                <w:color w:val="auto"/>
                <w:sz w:val="24"/>
                <w:szCs w:val="24"/>
                <w:lang w:eastAsia="zh-CN"/>
              </w:rPr>
              <w:t>；</w:t>
            </w:r>
            <w:r>
              <w:rPr>
                <w:rFonts w:hint="eastAsia" w:cs="宋体" w:asciiTheme="majorEastAsia" w:hAnsiTheme="majorEastAsia" w:eastAsiaTheme="majorEastAsia"/>
                <w:b w:val="0"/>
                <w:bCs/>
                <w:color w:val="auto"/>
                <w:sz w:val="24"/>
                <w:szCs w:val="24"/>
              </w:rPr>
              <w:t>省级优秀测绘工程</w:t>
            </w:r>
            <w:r>
              <w:rPr>
                <w:rFonts w:hint="eastAsia" w:cs="宋体" w:asciiTheme="majorEastAsia" w:hAnsiTheme="majorEastAsia" w:eastAsiaTheme="majorEastAsia"/>
                <w:b w:val="0"/>
                <w:bCs/>
                <w:color w:val="auto"/>
                <w:sz w:val="24"/>
                <w:szCs w:val="24"/>
                <w:lang w:eastAsia="zh-CN"/>
              </w:rPr>
              <w:t>二</w:t>
            </w:r>
            <w:r>
              <w:rPr>
                <w:rFonts w:hint="eastAsia" w:cs="宋体" w:asciiTheme="majorEastAsia" w:hAnsiTheme="majorEastAsia" w:eastAsiaTheme="majorEastAsia"/>
                <w:b w:val="0"/>
                <w:bCs/>
                <w:color w:val="auto"/>
                <w:sz w:val="24"/>
                <w:szCs w:val="24"/>
              </w:rPr>
              <w:t>等奖及以上的得</w:t>
            </w:r>
            <w:r>
              <w:rPr>
                <w:rFonts w:hint="eastAsia" w:cs="宋体" w:asciiTheme="majorEastAsia" w:hAnsiTheme="majorEastAsia" w:eastAsiaTheme="majorEastAsia"/>
                <w:b w:val="0"/>
                <w:bCs/>
                <w:color w:val="auto"/>
                <w:sz w:val="24"/>
                <w:szCs w:val="24"/>
                <w:lang w:val="en-US" w:eastAsia="zh-CN"/>
              </w:rPr>
              <w:t>3</w:t>
            </w:r>
            <w:r>
              <w:rPr>
                <w:rFonts w:hint="eastAsia" w:cs="宋体" w:asciiTheme="majorEastAsia" w:hAnsiTheme="majorEastAsia" w:eastAsiaTheme="majorEastAsia"/>
                <w:b w:val="0"/>
                <w:bCs/>
                <w:color w:val="auto"/>
                <w:sz w:val="24"/>
                <w:szCs w:val="24"/>
              </w:rPr>
              <w:t>分；省级优秀测绘工程</w:t>
            </w:r>
            <w:r>
              <w:rPr>
                <w:rFonts w:hint="eastAsia" w:cs="宋体" w:asciiTheme="majorEastAsia" w:hAnsiTheme="majorEastAsia" w:eastAsiaTheme="majorEastAsia"/>
                <w:b w:val="0"/>
                <w:bCs/>
                <w:color w:val="auto"/>
                <w:sz w:val="24"/>
                <w:szCs w:val="24"/>
                <w:lang w:eastAsia="zh-CN"/>
              </w:rPr>
              <w:t>三</w:t>
            </w:r>
            <w:r>
              <w:rPr>
                <w:rFonts w:hint="eastAsia" w:cs="宋体" w:asciiTheme="majorEastAsia" w:hAnsiTheme="majorEastAsia" w:eastAsiaTheme="majorEastAsia"/>
                <w:b w:val="0"/>
                <w:bCs/>
                <w:color w:val="auto"/>
                <w:sz w:val="24"/>
                <w:szCs w:val="24"/>
              </w:rPr>
              <w:t>等奖及以上的得</w:t>
            </w:r>
            <w:r>
              <w:rPr>
                <w:rFonts w:hint="eastAsia" w:cs="宋体" w:asciiTheme="majorEastAsia" w:hAnsiTheme="majorEastAsia" w:eastAsiaTheme="majorEastAsia"/>
                <w:b w:val="0"/>
                <w:bCs/>
                <w:color w:val="auto"/>
                <w:sz w:val="24"/>
                <w:szCs w:val="24"/>
                <w:lang w:val="en-US" w:eastAsia="zh-CN"/>
              </w:rPr>
              <w:t>1</w:t>
            </w:r>
            <w:r>
              <w:rPr>
                <w:rFonts w:hint="eastAsia" w:cs="宋体" w:asciiTheme="majorEastAsia" w:hAnsiTheme="majorEastAsia" w:eastAsiaTheme="majorEastAsia"/>
                <w:b w:val="0"/>
                <w:bCs/>
                <w:color w:val="auto"/>
                <w:sz w:val="24"/>
                <w:szCs w:val="24"/>
              </w:rPr>
              <w:t>分；本项满分4分。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2、2013年1月以来其他测绘类项目获得国家级优秀测绘工程奖银奖或省级优秀测绘工程一等奖及以上的得2分；省级优秀测绘工程</w:t>
            </w:r>
            <w:r>
              <w:rPr>
                <w:rFonts w:hint="eastAsia" w:cs="宋体" w:asciiTheme="majorEastAsia" w:hAnsiTheme="majorEastAsia" w:eastAsiaTheme="majorEastAsia"/>
                <w:b w:val="0"/>
                <w:bCs/>
                <w:color w:val="auto"/>
                <w:sz w:val="24"/>
                <w:szCs w:val="24"/>
                <w:lang w:eastAsia="zh-CN"/>
              </w:rPr>
              <w:t>二</w:t>
            </w:r>
            <w:r>
              <w:rPr>
                <w:rFonts w:hint="eastAsia" w:cs="宋体" w:asciiTheme="majorEastAsia" w:hAnsiTheme="majorEastAsia" w:eastAsiaTheme="majorEastAsia"/>
                <w:b w:val="0"/>
                <w:bCs/>
                <w:color w:val="auto"/>
                <w:sz w:val="24"/>
                <w:szCs w:val="24"/>
              </w:rPr>
              <w:t>等奖及以上的得</w:t>
            </w:r>
            <w:r>
              <w:rPr>
                <w:rFonts w:hint="eastAsia" w:cs="宋体" w:asciiTheme="majorEastAsia" w:hAnsiTheme="majorEastAsia" w:eastAsiaTheme="majorEastAsia"/>
                <w:b w:val="0"/>
                <w:bCs/>
                <w:color w:val="auto"/>
                <w:sz w:val="24"/>
                <w:szCs w:val="24"/>
                <w:lang w:val="en-US" w:eastAsia="zh-CN"/>
              </w:rPr>
              <w:t>1</w:t>
            </w:r>
            <w:r>
              <w:rPr>
                <w:rFonts w:hint="eastAsia" w:cs="宋体" w:asciiTheme="majorEastAsia" w:hAnsiTheme="majorEastAsia" w:eastAsiaTheme="majorEastAsia"/>
                <w:b w:val="0"/>
                <w:bCs/>
                <w:color w:val="auto"/>
                <w:sz w:val="24"/>
                <w:szCs w:val="24"/>
              </w:rPr>
              <w:t>分</w:t>
            </w:r>
            <w:r>
              <w:rPr>
                <w:rFonts w:hint="eastAsia" w:cs="宋体" w:asciiTheme="majorEastAsia" w:hAnsiTheme="majorEastAsia" w:eastAsiaTheme="majorEastAsia"/>
                <w:b w:val="0"/>
                <w:bCs/>
                <w:color w:val="auto"/>
                <w:sz w:val="24"/>
                <w:szCs w:val="24"/>
                <w:lang w:eastAsia="zh-CN"/>
              </w:rPr>
              <w:t>；</w:t>
            </w:r>
            <w:r>
              <w:rPr>
                <w:rFonts w:hint="eastAsia" w:cs="宋体" w:asciiTheme="majorEastAsia" w:hAnsiTheme="majorEastAsia" w:eastAsiaTheme="majorEastAsia"/>
                <w:b w:val="0"/>
                <w:bCs/>
                <w:color w:val="auto"/>
                <w:sz w:val="24"/>
                <w:szCs w:val="24"/>
              </w:rPr>
              <w:t>省级优秀测绘工程</w:t>
            </w:r>
            <w:r>
              <w:rPr>
                <w:rFonts w:hint="eastAsia" w:cs="宋体" w:asciiTheme="majorEastAsia" w:hAnsiTheme="majorEastAsia" w:eastAsiaTheme="majorEastAsia"/>
                <w:b w:val="0"/>
                <w:bCs/>
                <w:color w:val="auto"/>
                <w:sz w:val="24"/>
                <w:szCs w:val="24"/>
                <w:lang w:eastAsia="zh-CN"/>
              </w:rPr>
              <w:t>三</w:t>
            </w:r>
            <w:r>
              <w:rPr>
                <w:rFonts w:hint="eastAsia" w:cs="宋体" w:asciiTheme="majorEastAsia" w:hAnsiTheme="majorEastAsia" w:eastAsiaTheme="majorEastAsia"/>
                <w:b w:val="0"/>
                <w:bCs/>
                <w:color w:val="auto"/>
                <w:sz w:val="24"/>
                <w:szCs w:val="24"/>
              </w:rPr>
              <w:t>等奖及以上的得</w:t>
            </w:r>
            <w:r>
              <w:rPr>
                <w:rFonts w:hint="eastAsia" w:cs="宋体" w:asciiTheme="majorEastAsia" w:hAnsiTheme="majorEastAsia" w:eastAsiaTheme="majorEastAsia"/>
                <w:b w:val="0"/>
                <w:bCs/>
                <w:color w:val="auto"/>
                <w:sz w:val="24"/>
                <w:szCs w:val="24"/>
                <w:lang w:val="en-US" w:eastAsia="zh-CN"/>
              </w:rPr>
              <w:t>0.5</w:t>
            </w:r>
            <w:r>
              <w:rPr>
                <w:rFonts w:hint="eastAsia" w:cs="宋体" w:asciiTheme="majorEastAsia" w:hAnsiTheme="majorEastAsia" w:eastAsiaTheme="majorEastAsia"/>
                <w:b w:val="0"/>
                <w:bCs/>
                <w:color w:val="auto"/>
                <w:sz w:val="24"/>
                <w:szCs w:val="24"/>
              </w:rPr>
              <w:t>分</w:t>
            </w:r>
            <w:r>
              <w:rPr>
                <w:rFonts w:hint="eastAsia" w:cs="宋体" w:asciiTheme="majorEastAsia" w:hAnsiTheme="majorEastAsia" w:eastAsiaTheme="majorEastAsia"/>
                <w:b w:val="0"/>
                <w:bCs/>
                <w:color w:val="auto"/>
                <w:sz w:val="24"/>
                <w:szCs w:val="24"/>
                <w:lang w:eastAsia="zh-CN"/>
              </w:rPr>
              <w:t>；</w:t>
            </w:r>
            <w:r>
              <w:rPr>
                <w:rFonts w:hint="eastAsia" w:cs="宋体" w:asciiTheme="majorEastAsia" w:hAnsiTheme="majorEastAsia" w:eastAsiaTheme="majorEastAsia"/>
                <w:b w:val="0"/>
                <w:bCs/>
                <w:color w:val="auto"/>
                <w:sz w:val="24"/>
                <w:szCs w:val="24"/>
              </w:rPr>
              <w:t>本项满分2分。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（三）</w:t>
            </w:r>
          </w:p>
        </w:tc>
        <w:tc>
          <w:tcPr>
            <w:tcW w:w="1429"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技术方案</w:t>
            </w:r>
          </w:p>
        </w:tc>
        <w:tc>
          <w:tcPr>
            <w:tcW w:w="742"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50分</w:t>
            </w:r>
          </w:p>
        </w:tc>
        <w:tc>
          <w:tcPr>
            <w:tcW w:w="7133" w:type="dxa"/>
            <w:vAlign w:val="center"/>
          </w:tcPr>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1</w:t>
            </w:r>
          </w:p>
        </w:tc>
        <w:tc>
          <w:tcPr>
            <w:tcW w:w="1429"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总体技术方案</w:t>
            </w:r>
          </w:p>
        </w:tc>
        <w:tc>
          <w:tcPr>
            <w:tcW w:w="742"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1</w:t>
            </w:r>
            <w:r>
              <w:rPr>
                <w:rFonts w:cs="宋体" w:asciiTheme="majorEastAsia" w:hAnsiTheme="majorEastAsia" w:eastAsiaTheme="majorEastAsia"/>
                <w:b w:val="0"/>
                <w:bCs/>
                <w:color w:val="auto"/>
                <w:sz w:val="24"/>
                <w:szCs w:val="24"/>
              </w:rPr>
              <w:t>6</w:t>
            </w:r>
            <w:r>
              <w:rPr>
                <w:rFonts w:hint="eastAsia" w:cs="宋体" w:asciiTheme="majorEastAsia" w:hAnsiTheme="majorEastAsia" w:eastAsiaTheme="majorEastAsia"/>
                <w:b w:val="0"/>
                <w:bCs/>
                <w:color w:val="auto"/>
                <w:sz w:val="24"/>
                <w:szCs w:val="24"/>
              </w:rPr>
              <w:t>分</w:t>
            </w:r>
          </w:p>
        </w:tc>
        <w:tc>
          <w:tcPr>
            <w:tcW w:w="7133" w:type="dxa"/>
            <w:vAlign w:val="center"/>
          </w:tcPr>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1、针对航摄分辨率、空三加密、地形图数据采集、外业调绘、数据编辑等航测成图、DEM、DOM 的工作流程、重难点等方面制定详细技术实施方案，综合比较，完整得</w:t>
            </w:r>
            <w:r>
              <w:rPr>
                <w:rFonts w:cs="宋体" w:asciiTheme="majorEastAsia" w:hAnsiTheme="majorEastAsia" w:eastAsiaTheme="majorEastAsia"/>
                <w:b w:val="0"/>
                <w:bCs/>
                <w:color w:val="auto"/>
                <w:sz w:val="24"/>
                <w:szCs w:val="24"/>
              </w:rPr>
              <w:t>7</w:t>
            </w:r>
            <w:r>
              <w:rPr>
                <w:rFonts w:hint="eastAsia" w:cs="宋体" w:asciiTheme="majorEastAsia" w:hAnsiTheme="majorEastAsia" w:eastAsiaTheme="majorEastAsia"/>
                <w:b w:val="0"/>
                <w:bCs/>
                <w:color w:val="auto"/>
                <w:sz w:val="24"/>
                <w:szCs w:val="24"/>
              </w:rPr>
              <w:t xml:space="preserve"> 分，</w:t>
            </w:r>
            <w:r>
              <w:rPr>
                <w:rFonts w:hint="eastAsia" w:cs="宋体" w:asciiTheme="majorEastAsia" w:hAnsiTheme="majorEastAsia" w:eastAsiaTheme="majorEastAsia"/>
                <w:b w:val="0"/>
                <w:bCs/>
                <w:color w:val="auto"/>
                <w:sz w:val="24"/>
                <w:szCs w:val="24"/>
                <w:lang w:eastAsia="zh-CN"/>
              </w:rPr>
              <w:t>比较完整</w:t>
            </w:r>
            <w:r>
              <w:rPr>
                <w:rFonts w:hint="eastAsia" w:cs="宋体" w:asciiTheme="majorEastAsia" w:hAnsiTheme="majorEastAsia" w:eastAsiaTheme="majorEastAsia"/>
                <w:b w:val="0"/>
                <w:bCs/>
                <w:color w:val="auto"/>
                <w:sz w:val="24"/>
                <w:szCs w:val="24"/>
              </w:rPr>
              <w:t>得5 分，基本完整得3 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2、针对实现投影、换带计算，北京 54坐标系、西安 80 坐标系、黄石独立坐标系等坐标系统的大地坐标系转换为国家2000 坐标系、制定详细技术实施方案，综合比较，完整得 5 分，</w:t>
            </w:r>
            <w:r>
              <w:rPr>
                <w:rFonts w:hint="eastAsia" w:cs="宋体" w:asciiTheme="majorEastAsia" w:hAnsiTheme="majorEastAsia" w:eastAsiaTheme="majorEastAsia"/>
                <w:b w:val="0"/>
                <w:bCs/>
                <w:color w:val="auto"/>
                <w:sz w:val="24"/>
                <w:szCs w:val="24"/>
                <w:lang w:eastAsia="zh-CN"/>
              </w:rPr>
              <w:t>比较</w:t>
            </w:r>
            <w:r>
              <w:rPr>
                <w:rFonts w:hint="eastAsia" w:cs="宋体" w:asciiTheme="majorEastAsia" w:hAnsiTheme="majorEastAsia" w:eastAsiaTheme="majorEastAsia"/>
                <w:b w:val="0"/>
                <w:bCs/>
                <w:color w:val="auto"/>
                <w:sz w:val="24"/>
                <w:szCs w:val="24"/>
              </w:rPr>
              <w:t>完整得3.5 分，</w:t>
            </w:r>
            <w:r>
              <w:rPr>
                <w:rFonts w:hint="eastAsia" w:cs="宋体" w:asciiTheme="majorEastAsia" w:hAnsiTheme="majorEastAsia" w:eastAsiaTheme="majorEastAsia"/>
                <w:b w:val="0"/>
                <w:bCs/>
                <w:color w:val="auto"/>
                <w:sz w:val="24"/>
                <w:szCs w:val="24"/>
                <w:lang w:eastAsia="zh-CN"/>
              </w:rPr>
              <w:t>基本完整</w:t>
            </w:r>
            <w:r>
              <w:rPr>
                <w:rFonts w:hint="eastAsia" w:cs="宋体" w:asciiTheme="majorEastAsia" w:hAnsiTheme="majorEastAsia" w:eastAsiaTheme="majorEastAsia"/>
                <w:b w:val="0"/>
                <w:bCs/>
                <w:color w:val="auto"/>
                <w:sz w:val="24"/>
                <w:szCs w:val="24"/>
              </w:rPr>
              <w:t>得2 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3、针对阳新地区地形地貌特点，就如何建立GPS控制网制定详细技术实施方案;综合比较，完整得4 分，</w:t>
            </w:r>
            <w:r>
              <w:rPr>
                <w:rFonts w:hint="eastAsia" w:cs="宋体" w:asciiTheme="majorEastAsia" w:hAnsiTheme="majorEastAsia" w:eastAsiaTheme="majorEastAsia"/>
                <w:b w:val="0"/>
                <w:bCs/>
                <w:color w:val="auto"/>
                <w:sz w:val="24"/>
                <w:szCs w:val="24"/>
                <w:lang w:eastAsia="zh-CN"/>
              </w:rPr>
              <w:t>比较</w:t>
            </w:r>
            <w:r>
              <w:rPr>
                <w:rFonts w:hint="eastAsia" w:cs="宋体" w:asciiTheme="majorEastAsia" w:hAnsiTheme="majorEastAsia" w:eastAsiaTheme="majorEastAsia"/>
                <w:b w:val="0"/>
                <w:bCs/>
                <w:color w:val="auto"/>
                <w:sz w:val="24"/>
                <w:szCs w:val="24"/>
              </w:rPr>
              <w:t>完整得3 分，</w:t>
            </w:r>
            <w:r>
              <w:rPr>
                <w:rFonts w:hint="eastAsia" w:cs="宋体" w:asciiTheme="majorEastAsia" w:hAnsiTheme="majorEastAsia" w:eastAsiaTheme="majorEastAsia"/>
                <w:b w:val="0"/>
                <w:bCs/>
                <w:color w:val="auto"/>
                <w:sz w:val="24"/>
                <w:szCs w:val="24"/>
                <w:lang w:eastAsia="zh-CN"/>
              </w:rPr>
              <w:t>基本完整</w:t>
            </w:r>
            <w:r>
              <w:rPr>
                <w:rFonts w:hint="eastAsia" w:cs="宋体" w:asciiTheme="majorEastAsia" w:hAnsiTheme="majorEastAsia" w:eastAsiaTheme="majorEastAsia"/>
                <w:b w:val="0"/>
                <w:bCs/>
                <w:color w:val="auto"/>
                <w:sz w:val="24"/>
                <w:szCs w:val="24"/>
              </w:rPr>
              <w:t>得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850"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2</w:t>
            </w:r>
          </w:p>
        </w:tc>
        <w:tc>
          <w:tcPr>
            <w:tcW w:w="1429"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工期进度安排及质量安全保障措施</w:t>
            </w:r>
          </w:p>
        </w:tc>
        <w:tc>
          <w:tcPr>
            <w:tcW w:w="742" w:type="dxa"/>
            <w:vAlign w:val="center"/>
          </w:tcPr>
          <w:p>
            <w:pPr>
              <w:pageBreakBefore w:val="0"/>
              <w:kinsoku/>
              <w:wordWrap/>
              <w:overflowPunct/>
              <w:topLinePunct w:val="0"/>
              <w:autoSpaceDE/>
              <w:autoSpaceDN/>
              <w:bidi w:val="0"/>
              <w:adjustRightInd/>
              <w:snapToGrid/>
              <w:spacing w:line="312" w:lineRule="auto"/>
              <w:jc w:val="center"/>
              <w:textAlignment w:val="auto"/>
              <w:rPr>
                <w:rFonts w:hint="eastAsia" w:cs="宋体" w:asciiTheme="majorEastAsia" w:hAnsiTheme="majorEastAsia" w:eastAsiaTheme="majorEastAsia"/>
                <w:b w:val="0"/>
                <w:bCs/>
                <w:color w:val="auto"/>
                <w:sz w:val="24"/>
                <w:szCs w:val="24"/>
                <w:lang w:eastAsia="zh-CN"/>
              </w:rPr>
            </w:pPr>
            <w:r>
              <w:rPr>
                <w:rFonts w:hint="eastAsia" w:cs="宋体" w:asciiTheme="majorEastAsia" w:hAnsiTheme="majorEastAsia" w:eastAsiaTheme="majorEastAsia"/>
                <w:b w:val="0"/>
                <w:bCs/>
                <w:color w:val="auto"/>
                <w:sz w:val="24"/>
                <w:szCs w:val="24"/>
              </w:rPr>
              <w:t>1</w:t>
            </w:r>
            <w:r>
              <w:rPr>
                <w:rFonts w:hint="eastAsia" w:cs="宋体" w:asciiTheme="majorEastAsia" w:hAnsiTheme="majorEastAsia" w:eastAsiaTheme="majorEastAsia"/>
                <w:b w:val="0"/>
                <w:bCs/>
                <w:color w:val="auto"/>
                <w:sz w:val="24"/>
                <w:szCs w:val="24"/>
                <w:lang w:val="en-US" w:eastAsia="zh-CN"/>
              </w:rPr>
              <w:t>2</w:t>
            </w:r>
          </w:p>
        </w:tc>
        <w:tc>
          <w:tcPr>
            <w:tcW w:w="7133" w:type="dxa"/>
            <w:vAlign w:val="center"/>
          </w:tcPr>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 xml:space="preserve">1、项目进度安排的科学性及其安全保障及防疫措施等制度的完善性及有效性，综合比较，完整得 </w:t>
            </w:r>
            <w:r>
              <w:rPr>
                <w:rFonts w:hint="eastAsia" w:cs="宋体" w:asciiTheme="majorEastAsia" w:hAnsiTheme="majorEastAsia" w:eastAsiaTheme="majorEastAsia"/>
                <w:b w:val="0"/>
                <w:bCs/>
                <w:color w:val="auto"/>
                <w:sz w:val="24"/>
                <w:szCs w:val="24"/>
                <w:lang w:val="en-US" w:eastAsia="zh-CN"/>
              </w:rPr>
              <w:t>6</w:t>
            </w:r>
            <w:r>
              <w:rPr>
                <w:rFonts w:hint="eastAsia" w:cs="宋体" w:asciiTheme="majorEastAsia" w:hAnsiTheme="majorEastAsia" w:eastAsiaTheme="majorEastAsia"/>
                <w:b w:val="0"/>
                <w:bCs/>
                <w:color w:val="auto"/>
                <w:sz w:val="24"/>
                <w:szCs w:val="24"/>
              </w:rPr>
              <w:t xml:space="preserve"> 分，</w:t>
            </w:r>
            <w:r>
              <w:rPr>
                <w:rFonts w:hint="eastAsia" w:cs="宋体" w:asciiTheme="majorEastAsia" w:hAnsiTheme="majorEastAsia" w:eastAsiaTheme="majorEastAsia"/>
                <w:b w:val="0"/>
                <w:bCs/>
                <w:color w:val="auto"/>
                <w:sz w:val="24"/>
                <w:szCs w:val="24"/>
                <w:lang w:eastAsia="zh-CN"/>
              </w:rPr>
              <w:t>比较</w:t>
            </w:r>
            <w:r>
              <w:rPr>
                <w:rFonts w:hint="eastAsia" w:cs="宋体" w:asciiTheme="majorEastAsia" w:hAnsiTheme="majorEastAsia" w:eastAsiaTheme="majorEastAsia"/>
                <w:b w:val="0"/>
                <w:bCs/>
                <w:color w:val="auto"/>
                <w:sz w:val="24"/>
                <w:szCs w:val="24"/>
              </w:rPr>
              <w:t>完整得 4 分，</w:t>
            </w:r>
            <w:r>
              <w:rPr>
                <w:rFonts w:hint="eastAsia" w:cs="宋体" w:asciiTheme="majorEastAsia" w:hAnsiTheme="majorEastAsia" w:eastAsiaTheme="majorEastAsia"/>
                <w:b w:val="0"/>
                <w:bCs/>
                <w:color w:val="auto"/>
                <w:sz w:val="24"/>
                <w:szCs w:val="24"/>
                <w:lang w:eastAsia="zh-CN"/>
              </w:rPr>
              <w:t>基本完整</w:t>
            </w:r>
            <w:r>
              <w:rPr>
                <w:rFonts w:hint="eastAsia" w:cs="宋体" w:asciiTheme="majorEastAsia" w:hAnsiTheme="majorEastAsia" w:eastAsiaTheme="majorEastAsia"/>
                <w:b w:val="0"/>
                <w:bCs/>
                <w:color w:val="auto"/>
                <w:sz w:val="24"/>
                <w:szCs w:val="24"/>
              </w:rPr>
              <w:t>得 2 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 xml:space="preserve">2、要求有具体的质量保证措施和质检方案，综合比较，完整得 </w:t>
            </w:r>
            <w:r>
              <w:rPr>
                <w:rFonts w:hint="eastAsia" w:cs="宋体" w:asciiTheme="majorEastAsia" w:hAnsiTheme="majorEastAsia" w:eastAsiaTheme="majorEastAsia"/>
                <w:b w:val="0"/>
                <w:bCs/>
                <w:color w:val="auto"/>
                <w:sz w:val="24"/>
                <w:szCs w:val="24"/>
                <w:lang w:val="en-US" w:eastAsia="zh-CN"/>
              </w:rPr>
              <w:t>6</w:t>
            </w:r>
            <w:r>
              <w:rPr>
                <w:rFonts w:hint="eastAsia" w:cs="宋体" w:asciiTheme="majorEastAsia" w:hAnsiTheme="majorEastAsia" w:eastAsiaTheme="majorEastAsia"/>
                <w:b w:val="0"/>
                <w:bCs/>
                <w:color w:val="auto"/>
                <w:sz w:val="24"/>
                <w:szCs w:val="24"/>
              </w:rPr>
              <w:t xml:space="preserve"> 分，</w:t>
            </w:r>
            <w:r>
              <w:rPr>
                <w:rFonts w:hint="eastAsia" w:cs="宋体" w:asciiTheme="majorEastAsia" w:hAnsiTheme="majorEastAsia" w:eastAsiaTheme="majorEastAsia"/>
                <w:b w:val="0"/>
                <w:bCs/>
                <w:color w:val="auto"/>
                <w:sz w:val="24"/>
                <w:szCs w:val="24"/>
                <w:lang w:eastAsia="zh-CN"/>
              </w:rPr>
              <w:t>比较</w:t>
            </w:r>
            <w:r>
              <w:rPr>
                <w:rFonts w:hint="eastAsia" w:cs="宋体" w:asciiTheme="majorEastAsia" w:hAnsiTheme="majorEastAsia" w:eastAsiaTheme="majorEastAsia"/>
                <w:b w:val="0"/>
                <w:bCs/>
                <w:color w:val="auto"/>
                <w:sz w:val="24"/>
                <w:szCs w:val="24"/>
              </w:rPr>
              <w:t>完整得4 分，</w:t>
            </w:r>
            <w:r>
              <w:rPr>
                <w:rFonts w:hint="eastAsia" w:cs="宋体" w:asciiTheme="majorEastAsia" w:hAnsiTheme="majorEastAsia" w:eastAsiaTheme="majorEastAsia"/>
                <w:b w:val="0"/>
                <w:bCs/>
                <w:color w:val="auto"/>
                <w:sz w:val="24"/>
                <w:szCs w:val="24"/>
                <w:lang w:eastAsia="zh-CN"/>
              </w:rPr>
              <w:t>基本完整</w:t>
            </w:r>
            <w:r>
              <w:rPr>
                <w:rFonts w:hint="eastAsia" w:cs="宋体" w:asciiTheme="majorEastAsia" w:hAnsiTheme="majorEastAsia" w:eastAsiaTheme="majorEastAsia"/>
                <w:b w:val="0"/>
                <w:bCs/>
                <w:color w:val="auto"/>
                <w:sz w:val="24"/>
                <w:szCs w:val="24"/>
              </w:rPr>
              <w:t>得2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3</w:t>
            </w:r>
          </w:p>
        </w:tc>
        <w:tc>
          <w:tcPr>
            <w:tcW w:w="1429"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人员配备</w:t>
            </w:r>
          </w:p>
        </w:tc>
        <w:tc>
          <w:tcPr>
            <w:tcW w:w="742" w:type="dxa"/>
            <w:vAlign w:val="center"/>
          </w:tcPr>
          <w:p>
            <w:pPr>
              <w:pageBreakBefore w:val="0"/>
              <w:kinsoku/>
              <w:wordWrap/>
              <w:overflowPunct/>
              <w:topLinePunct w:val="0"/>
              <w:autoSpaceDE/>
              <w:autoSpaceDN/>
              <w:bidi w:val="0"/>
              <w:adjustRightInd/>
              <w:snapToGrid/>
              <w:spacing w:line="312" w:lineRule="auto"/>
              <w:jc w:val="center"/>
              <w:textAlignment w:val="auto"/>
              <w:rPr>
                <w:rFonts w:hint="eastAsia" w:cs="宋体" w:asciiTheme="majorEastAsia" w:hAnsiTheme="majorEastAsia" w:eastAsiaTheme="majorEastAsia"/>
                <w:b w:val="0"/>
                <w:bCs/>
                <w:color w:val="auto"/>
                <w:sz w:val="24"/>
                <w:szCs w:val="24"/>
                <w:lang w:eastAsia="zh-CN"/>
              </w:rPr>
            </w:pPr>
            <w:r>
              <w:rPr>
                <w:rFonts w:hint="eastAsia" w:cs="宋体" w:asciiTheme="majorEastAsia" w:hAnsiTheme="majorEastAsia" w:eastAsiaTheme="majorEastAsia"/>
                <w:b w:val="0"/>
                <w:bCs/>
                <w:color w:val="auto"/>
                <w:sz w:val="24"/>
                <w:szCs w:val="24"/>
              </w:rPr>
              <w:t>1</w:t>
            </w:r>
            <w:r>
              <w:rPr>
                <w:rFonts w:hint="eastAsia" w:cs="宋体" w:asciiTheme="majorEastAsia" w:hAnsiTheme="majorEastAsia" w:eastAsiaTheme="majorEastAsia"/>
                <w:b w:val="0"/>
                <w:bCs/>
                <w:color w:val="auto"/>
                <w:sz w:val="24"/>
                <w:szCs w:val="24"/>
                <w:lang w:val="en-US" w:eastAsia="zh-CN"/>
              </w:rPr>
              <w:t>7</w:t>
            </w:r>
          </w:p>
        </w:tc>
        <w:tc>
          <w:tcPr>
            <w:tcW w:w="7133" w:type="dxa"/>
            <w:vAlign w:val="center"/>
          </w:tcPr>
          <w:p>
            <w:pPr>
              <w:pageBreakBefore w:val="0"/>
              <w:numPr>
                <w:ilvl w:val="0"/>
                <w:numId w:val="2"/>
              </w:numPr>
              <w:kinsoku/>
              <w:wordWrap/>
              <w:overflowPunct/>
              <w:topLinePunct w:val="0"/>
              <w:autoSpaceDE/>
              <w:autoSpaceDN/>
              <w:bidi w:val="0"/>
              <w:adjustRightInd/>
              <w:snapToGrid/>
              <w:spacing w:line="312" w:lineRule="auto"/>
              <w:textAlignment w:val="auto"/>
              <w:rPr>
                <w:rFonts w:hint="eastAsia" w:cs="宋体" w:asciiTheme="majorEastAsia" w:hAnsiTheme="majorEastAsia" w:eastAsiaTheme="majorEastAsia"/>
                <w:b w:val="0"/>
                <w:bCs/>
                <w:color w:val="auto"/>
                <w:sz w:val="24"/>
                <w:szCs w:val="24"/>
                <w:lang w:val="en-US" w:eastAsia="zh-CN"/>
              </w:rPr>
            </w:pPr>
            <w:r>
              <w:rPr>
                <w:rFonts w:hint="eastAsia" w:cs="宋体" w:asciiTheme="majorEastAsia" w:hAnsiTheme="majorEastAsia" w:eastAsiaTheme="majorEastAsia"/>
                <w:b w:val="0"/>
                <w:bCs/>
                <w:color w:val="auto"/>
                <w:sz w:val="24"/>
                <w:szCs w:val="24"/>
              </w:rPr>
              <w:t>拟派项目负责人同时具备测绘类正高职高级工程师职称和注册测绘师执业资格</w:t>
            </w:r>
            <w:r>
              <w:rPr>
                <w:rFonts w:hint="eastAsia" w:cs="宋体" w:asciiTheme="majorEastAsia" w:hAnsiTheme="majorEastAsia" w:eastAsiaTheme="majorEastAsia"/>
                <w:b w:val="0"/>
                <w:bCs/>
                <w:color w:val="auto"/>
                <w:sz w:val="24"/>
                <w:szCs w:val="24"/>
                <w:lang w:eastAsia="zh-CN"/>
              </w:rPr>
              <w:t>，</w:t>
            </w:r>
            <w:r>
              <w:rPr>
                <w:rFonts w:hint="eastAsia" w:cs="宋体" w:asciiTheme="majorEastAsia" w:hAnsiTheme="majorEastAsia" w:eastAsiaTheme="majorEastAsia"/>
                <w:b w:val="0"/>
                <w:bCs/>
                <w:color w:val="auto"/>
                <w:sz w:val="24"/>
                <w:szCs w:val="24"/>
              </w:rPr>
              <w:t>得</w:t>
            </w:r>
            <w:r>
              <w:rPr>
                <w:rFonts w:hint="eastAsia" w:cs="宋体" w:asciiTheme="majorEastAsia" w:hAnsiTheme="majorEastAsia" w:eastAsiaTheme="majorEastAsia"/>
                <w:b w:val="0"/>
                <w:bCs/>
                <w:color w:val="auto"/>
                <w:sz w:val="24"/>
                <w:szCs w:val="24"/>
                <w:lang w:val="en-US" w:eastAsia="zh-CN"/>
              </w:rPr>
              <w:t>5</w:t>
            </w:r>
            <w:r>
              <w:rPr>
                <w:rFonts w:hint="eastAsia" w:cs="宋体" w:asciiTheme="majorEastAsia" w:hAnsiTheme="majorEastAsia" w:eastAsiaTheme="majorEastAsia"/>
                <w:b w:val="0"/>
                <w:bCs/>
                <w:color w:val="auto"/>
                <w:sz w:val="24"/>
                <w:szCs w:val="24"/>
              </w:rPr>
              <w:t>分；同时具备测绘类高职高级工程师职称和注册测绘师执业资格</w:t>
            </w:r>
            <w:r>
              <w:rPr>
                <w:rFonts w:hint="eastAsia" w:cs="宋体" w:asciiTheme="majorEastAsia" w:hAnsiTheme="majorEastAsia" w:eastAsiaTheme="majorEastAsia"/>
                <w:b w:val="0"/>
                <w:bCs/>
                <w:color w:val="auto"/>
                <w:sz w:val="24"/>
                <w:szCs w:val="24"/>
                <w:lang w:eastAsia="zh-CN"/>
              </w:rPr>
              <w:t>，得</w:t>
            </w:r>
            <w:r>
              <w:rPr>
                <w:rFonts w:hint="eastAsia" w:cs="宋体" w:asciiTheme="majorEastAsia" w:hAnsiTheme="majorEastAsia" w:eastAsiaTheme="majorEastAsia"/>
                <w:b w:val="0"/>
                <w:bCs/>
                <w:color w:val="auto"/>
                <w:sz w:val="24"/>
                <w:szCs w:val="24"/>
                <w:lang w:val="en-US" w:eastAsia="zh-CN"/>
              </w:rPr>
              <w:t>3分。</w:t>
            </w:r>
          </w:p>
          <w:p>
            <w:pPr>
              <w:pageBreakBefore w:val="0"/>
              <w:numPr>
                <w:ilvl w:val="0"/>
                <w:numId w:val="0"/>
              </w:numPr>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（提供资格证和注册证；</w:t>
            </w:r>
            <w:r>
              <w:rPr>
                <w:rFonts w:hint="eastAsia" w:cs="宋体" w:asciiTheme="majorEastAsia" w:hAnsiTheme="majorEastAsia" w:eastAsiaTheme="majorEastAsia"/>
                <w:b w:val="0"/>
                <w:bCs/>
                <w:color w:val="auto"/>
                <w:sz w:val="24"/>
                <w:szCs w:val="24"/>
                <w:lang w:eastAsia="zh-CN"/>
              </w:rPr>
              <w:t>投标文件</w:t>
            </w:r>
            <w:r>
              <w:rPr>
                <w:rFonts w:hint="eastAsia" w:cs="宋体" w:asciiTheme="majorEastAsia" w:hAnsiTheme="majorEastAsia" w:eastAsiaTheme="majorEastAsia"/>
                <w:b w:val="0"/>
                <w:bCs/>
                <w:color w:val="auto"/>
                <w:sz w:val="24"/>
                <w:szCs w:val="24"/>
              </w:rPr>
              <w:t>中注册测绘师资格证和注册证复印件需加盖注册印章）本项满分5分；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2、拟派技术负责人同时具备测绘类高级工程师职称和注册测绘师执业资格</w:t>
            </w:r>
            <w:r>
              <w:rPr>
                <w:rFonts w:hint="eastAsia" w:cs="宋体" w:asciiTheme="majorEastAsia" w:hAnsiTheme="majorEastAsia" w:eastAsiaTheme="majorEastAsia"/>
                <w:b w:val="0"/>
                <w:bCs/>
                <w:color w:val="auto"/>
                <w:sz w:val="24"/>
                <w:szCs w:val="24"/>
                <w:lang w:eastAsia="zh-CN"/>
              </w:rPr>
              <w:t>，</w:t>
            </w:r>
            <w:r>
              <w:rPr>
                <w:rFonts w:hint="eastAsia" w:cs="宋体" w:asciiTheme="majorEastAsia" w:hAnsiTheme="majorEastAsia" w:eastAsiaTheme="majorEastAsia"/>
                <w:b w:val="0"/>
                <w:bCs/>
                <w:color w:val="auto"/>
                <w:sz w:val="24"/>
                <w:szCs w:val="24"/>
              </w:rPr>
              <w:t>得4分</w:t>
            </w:r>
            <w:r>
              <w:rPr>
                <w:rFonts w:hint="eastAsia" w:cs="宋体" w:asciiTheme="majorEastAsia" w:hAnsiTheme="majorEastAsia" w:eastAsiaTheme="majorEastAsia"/>
                <w:b w:val="0"/>
                <w:bCs/>
                <w:color w:val="auto"/>
                <w:sz w:val="24"/>
                <w:szCs w:val="24"/>
                <w:lang w:eastAsia="zh-CN"/>
              </w:rPr>
              <w:t>；</w:t>
            </w:r>
            <w:r>
              <w:rPr>
                <w:rFonts w:hint="eastAsia" w:cs="宋体" w:asciiTheme="majorEastAsia" w:hAnsiTheme="majorEastAsia" w:eastAsiaTheme="majorEastAsia"/>
                <w:b w:val="0"/>
                <w:bCs/>
                <w:color w:val="auto"/>
                <w:sz w:val="24"/>
                <w:szCs w:val="24"/>
              </w:rPr>
              <w:t>同时具备测绘类</w:t>
            </w:r>
            <w:r>
              <w:rPr>
                <w:rFonts w:hint="eastAsia" w:cs="宋体" w:asciiTheme="majorEastAsia" w:hAnsiTheme="majorEastAsia" w:eastAsiaTheme="majorEastAsia"/>
                <w:b w:val="0"/>
                <w:bCs/>
                <w:color w:val="auto"/>
                <w:sz w:val="24"/>
                <w:szCs w:val="24"/>
                <w:lang w:val="en-US" w:eastAsia="zh-CN"/>
              </w:rPr>
              <w:t>中</w:t>
            </w:r>
            <w:r>
              <w:rPr>
                <w:rFonts w:hint="eastAsia" w:cs="宋体" w:asciiTheme="majorEastAsia" w:hAnsiTheme="majorEastAsia" w:eastAsiaTheme="majorEastAsia"/>
                <w:b w:val="0"/>
                <w:bCs/>
                <w:color w:val="auto"/>
                <w:sz w:val="24"/>
                <w:szCs w:val="24"/>
              </w:rPr>
              <w:t>级工程师职称和注册测绘师执业资格</w:t>
            </w:r>
            <w:r>
              <w:rPr>
                <w:rFonts w:hint="eastAsia" w:cs="宋体" w:asciiTheme="majorEastAsia" w:hAnsiTheme="majorEastAsia" w:eastAsiaTheme="majorEastAsia"/>
                <w:b w:val="0"/>
                <w:bCs/>
                <w:color w:val="auto"/>
                <w:sz w:val="24"/>
                <w:szCs w:val="24"/>
                <w:lang w:eastAsia="zh-CN"/>
              </w:rPr>
              <w:t>，得</w:t>
            </w:r>
            <w:r>
              <w:rPr>
                <w:rFonts w:hint="eastAsia" w:cs="宋体" w:asciiTheme="majorEastAsia" w:hAnsiTheme="majorEastAsia" w:eastAsiaTheme="majorEastAsia"/>
                <w:b w:val="0"/>
                <w:bCs/>
                <w:color w:val="auto"/>
                <w:sz w:val="24"/>
                <w:szCs w:val="24"/>
                <w:lang w:val="en-US" w:eastAsia="zh-CN"/>
              </w:rPr>
              <w:t>2分；</w:t>
            </w:r>
            <w:r>
              <w:rPr>
                <w:rFonts w:hint="eastAsia" w:cs="宋体" w:asciiTheme="majorEastAsia" w:hAnsiTheme="majorEastAsia" w:eastAsiaTheme="majorEastAsia"/>
                <w:b w:val="0"/>
                <w:bCs/>
                <w:color w:val="auto"/>
                <w:sz w:val="24"/>
                <w:szCs w:val="24"/>
              </w:rPr>
              <w:t>（提供资格证和注册证；</w:t>
            </w:r>
            <w:r>
              <w:rPr>
                <w:rFonts w:hint="eastAsia" w:cs="宋体" w:asciiTheme="majorEastAsia" w:hAnsiTheme="majorEastAsia" w:eastAsiaTheme="majorEastAsia"/>
                <w:b w:val="0"/>
                <w:bCs/>
                <w:color w:val="auto"/>
                <w:sz w:val="24"/>
                <w:szCs w:val="24"/>
                <w:lang w:eastAsia="zh-CN"/>
              </w:rPr>
              <w:t>投标文件</w:t>
            </w:r>
            <w:r>
              <w:rPr>
                <w:rFonts w:hint="eastAsia" w:cs="宋体" w:asciiTheme="majorEastAsia" w:hAnsiTheme="majorEastAsia" w:eastAsiaTheme="majorEastAsia"/>
                <w:b w:val="0"/>
                <w:bCs/>
                <w:color w:val="auto"/>
                <w:sz w:val="24"/>
                <w:szCs w:val="24"/>
              </w:rPr>
              <w:t>中注册测绘师资格证和注册证复印件需加盖注册印章）本项满分4分；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3、提供注册安全工程师（提供资格证和执业证；</w:t>
            </w:r>
            <w:r>
              <w:rPr>
                <w:rFonts w:hint="eastAsia" w:cs="宋体" w:asciiTheme="majorEastAsia" w:hAnsiTheme="majorEastAsia" w:eastAsiaTheme="majorEastAsia"/>
                <w:b w:val="0"/>
                <w:bCs/>
                <w:color w:val="auto"/>
                <w:sz w:val="24"/>
                <w:szCs w:val="24"/>
                <w:lang w:eastAsia="zh-CN"/>
              </w:rPr>
              <w:t>投标文件</w:t>
            </w:r>
            <w:r>
              <w:rPr>
                <w:rFonts w:hint="eastAsia" w:cs="宋体" w:asciiTheme="majorEastAsia" w:hAnsiTheme="majorEastAsia" w:eastAsiaTheme="majorEastAsia"/>
                <w:b w:val="0"/>
                <w:bCs/>
                <w:color w:val="auto"/>
                <w:sz w:val="24"/>
                <w:szCs w:val="24"/>
              </w:rPr>
              <w:t>中注册安全工程师资格证和注册证复印件需加盖注册印章）的，每提供1人的得1分，最多</w:t>
            </w:r>
            <w:r>
              <w:rPr>
                <w:rFonts w:hint="eastAsia" w:cs="宋体" w:asciiTheme="majorEastAsia" w:hAnsiTheme="majorEastAsia" w:eastAsiaTheme="majorEastAsia"/>
                <w:b w:val="0"/>
                <w:bCs/>
                <w:color w:val="auto"/>
                <w:sz w:val="24"/>
                <w:szCs w:val="24"/>
                <w:lang w:val="en-US" w:eastAsia="zh-CN"/>
              </w:rPr>
              <w:t>2</w:t>
            </w:r>
            <w:r>
              <w:rPr>
                <w:rFonts w:hint="eastAsia" w:cs="宋体" w:asciiTheme="majorEastAsia" w:hAnsiTheme="majorEastAsia" w:eastAsiaTheme="majorEastAsia"/>
                <w:b w:val="0"/>
                <w:bCs/>
                <w:color w:val="auto"/>
                <w:sz w:val="24"/>
                <w:szCs w:val="24"/>
              </w:rPr>
              <w:t>分，不提供不得分，本项满分</w:t>
            </w:r>
            <w:r>
              <w:rPr>
                <w:rFonts w:hint="eastAsia" w:cs="宋体" w:asciiTheme="majorEastAsia" w:hAnsiTheme="majorEastAsia" w:eastAsiaTheme="majorEastAsia"/>
                <w:b w:val="0"/>
                <w:bCs/>
                <w:color w:val="auto"/>
                <w:sz w:val="24"/>
                <w:szCs w:val="24"/>
                <w:lang w:val="en-US" w:eastAsia="zh-CN"/>
              </w:rPr>
              <w:t>2</w:t>
            </w:r>
            <w:r>
              <w:rPr>
                <w:rFonts w:hint="eastAsia" w:cs="宋体" w:asciiTheme="majorEastAsia" w:hAnsiTheme="majorEastAsia" w:eastAsiaTheme="majorEastAsia"/>
                <w:b w:val="0"/>
                <w:bCs/>
                <w:color w:val="auto"/>
                <w:sz w:val="24"/>
                <w:szCs w:val="24"/>
              </w:rPr>
              <w:t>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4、其他拟投入人员（不包括1-3项人员）中，注册测绘师6人及以上得3分，5-4人</w:t>
            </w:r>
            <w:r>
              <w:rPr>
                <w:rFonts w:hint="eastAsia" w:cs="宋体" w:asciiTheme="majorEastAsia" w:hAnsiTheme="majorEastAsia" w:eastAsiaTheme="majorEastAsia"/>
                <w:b w:val="0"/>
                <w:bCs/>
                <w:color w:val="auto"/>
                <w:sz w:val="24"/>
                <w:szCs w:val="24"/>
                <w:lang w:val="en-US" w:eastAsia="zh-CN"/>
              </w:rPr>
              <w:t>2</w:t>
            </w:r>
            <w:r>
              <w:rPr>
                <w:rFonts w:hint="eastAsia" w:cs="宋体" w:asciiTheme="majorEastAsia" w:hAnsiTheme="majorEastAsia" w:eastAsiaTheme="majorEastAsia"/>
                <w:b w:val="0"/>
                <w:bCs/>
                <w:color w:val="auto"/>
                <w:sz w:val="24"/>
                <w:szCs w:val="24"/>
              </w:rPr>
              <w:t>分,1～3人得</w:t>
            </w:r>
            <w:r>
              <w:rPr>
                <w:rFonts w:hint="eastAsia" w:cs="宋体" w:asciiTheme="majorEastAsia" w:hAnsiTheme="majorEastAsia" w:eastAsiaTheme="majorEastAsia"/>
                <w:b w:val="0"/>
                <w:bCs/>
                <w:color w:val="auto"/>
                <w:sz w:val="24"/>
                <w:szCs w:val="24"/>
                <w:lang w:val="en-US" w:eastAsia="zh-CN"/>
              </w:rPr>
              <w:t>1</w:t>
            </w:r>
            <w:r>
              <w:rPr>
                <w:rFonts w:hint="eastAsia" w:cs="宋体" w:asciiTheme="majorEastAsia" w:hAnsiTheme="majorEastAsia" w:eastAsiaTheme="majorEastAsia"/>
                <w:b w:val="0"/>
                <w:bCs/>
                <w:color w:val="auto"/>
                <w:sz w:val="24"/>
                <w:szCs w:val="24"/>
              </w:rPr>
              <w:t>分，其它不得分(提供注册测绘师资格证和注册证；</w:t>
            </w:r>
            <w:r>
              <w:rPr>
                <w:rFonts w:hint="eastAsia" w:cs="宋体" w:asciiTheme="majorEastAsia" w:hAnsiTheme="majorEastAsia" w:eastAsiaTheme="majorEastAsia"/>
                <w:b w:val="0"/>
                <w:bCs/>
                <w:color w:val="auto"/>
                <w:sz w:val="24"/>
                <w:szCs w:val="24"/>
                <w:lang w:eastAsia="zh-CN"/>
              </w:rPr>
              <w:t>投标文件</w:t>
            </w:r>
            <w:r>
              <w:rPr>
                <w:rFonts w:hint="eastAsia" w:cs="宋体" w:asciiTheme="majorEastAsia" w:hAnsiTheme="majorEastAsia" w:eastAsiaTheme="majorEastAsia"/>
                <w:b w:val="0"/>
                <w:bCs/>
                <w:color w:val="auto"/>
                <w:sz w:val="24"/>
                <w:szCs w:val="24"/>
              </w:rPr>
              <w:t>中注册测绘师资格证和注册证复印件需加盖注册印章)，本项满分3分；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5、其他拟投入人员（不包括1-3项人员）中，测绘职称人员中级及以上15人以上得2分，6～14人得1分，5人以下</w:t>
            </w:r>
            <w:r>
              <w:rPr>
                <w:rFonts w:hint="eastAsia" w:cs="宋体" w:asciiTheme="majorEastAsia" w:hAnsiTheme="majorEastAsia" w:eastAsiaTheme="majorEastAsia"/>
                <w:b w:val="0"/>
                <w:bCs/>
                <w:color w:val="auto"/>
                <w:sz w:val="24"/>
                <w:szCs w:val="24"/>
                <w:lang w:eastAsia="zh-CN"/>
              </w:rPr>
              <w:t>得</w:t>
            </w:r>
            <w:r>
              <w:rPr>
                <w:rFonts w:hint="eastAsia" w:cs="宋体" w:asciiTheme="majorEastAsia" w:hAnsiTheme="majorEastAsia" w:eastAsiaTheme="majorEastAsia"/>
                <w:b w:val="0"/>
                <w:bCs/>
                <w:color w:val="auto"/>
                <w:sz w:val="24"/>
                <w:szCs w:val="24"/>
                <w:lang w:val="en-US" w:eastAsia="zh-CN"/>
              </w:rPr>
              <w:t>0.5分</w:t>
            </w:r>
            <w:r>
              <w:rPr>
                <w:rFonts w:hint="eastAsia" w:cs="宋体" w:asciiTheme="majorEastAsia" w:hAnsiTheme="majorEastAsia" w:eastAsiaTheme="majorEastAsia"/>
                <w:b w:val="0"/>
                <w:bCs/>
                <w:color w:val="auto"/>
                <w:sz w:val="24"/>
                <w:szCs w:val="24"/>
              </w:rPr>
              <w:t>，本项满分2分；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6、拟投入人员持有AOPA无人机驾驶员合格证</w:t>
            </w:r>
            <w:r>
              <w:rPr>
                <w:rFonts w:hint="eastAsia" w:cs="宋体" w:asciiTheme="majorEastAsia" w:hAnsiTheme="majorEastAsia" w:eastAsiaTheme="majorEastAsia"/>
                <w:b w:val="0"/>
                <w:bCs/>
                <w:color w:val="auto"/>
                <w:sz w:val="24"/>
                <w:szCs w:val="24"/>
                <w:lang w:val="en-US" w:eastAsia="zh-CN"/>
              </w:rPr>
              <w:t>1</w:t>
            </w:r>
            <w:r>
              <w:rPr>
                <w:rFonts w:hint="eastAsia" w:cs="宋体" w:asciiTheme="majorEastAsia" w:hAnsiTheme="majorEastAsia" w:eastAsiaTheme="majorEastAsia"/>
                <w:b w:val="0"/>
                <w:bCs/>
                <w:color w:val="auto"/>
                <w:sz w:val="24"/>
                <w:szCs w:val="24"/>
              </w:rPr>
              <w:t>分，本项满分</w:t>
            </w:r>
            <w:r>
              <w:rPr>
                <w:rFonts w:hint="eastAsia" w:cs="宋体" w:asciiTheme="majorEastAsia" w:hAnsiTheme="majorEastAsia" w:eastAsiaTheme="majorEastAsia"/>
                <w:b w:val="0"/>
                <w:bCs/>
                <w:color w:val="auto"/>
                <w:sz w:val="24"/>
                <w:szCs w:val="24"/>
                <w:lang w:val="en-US" w:eastAsia="zh-CN"/>
              </w:rPr>
              <w:t>1</w:t>
            </w:r>
            <w:r>
              <w:rPr>
                <w:rFonts w:hint="eastAsia" w:cs="宋体" w:asciiTheme="majorEastAsia" w:hAnsiTheme="majorEastAsia" w:eastAsiaTheme="majorEastAsia"/>
                <w:b w:val="0"/>
                <w:bCs/>
                <w:color w:val="auto"/>
                <w:sz w:val="24"/>
                <w:szCs w:val="24"/>
              </w:rPr>
              <w:t>分。</w:t>
            </w:r>
          </w:p>
          <w:p>
            <w:pPr>
              <w:pageBreakBefore w:val="0"/>
              <w:kinsoku/>
              <w:wordWrap/>
              <w:overflowPunct/>
              <w:topLinePunct w:val="0"/>
              <w:autoSpaceDE/>
              <w:autoSpaceDN/>
              <w:bidi w:val="0"/>
              <w:adjustRightInd/>
              <w:snapToGrid/>
              <w:spacing w:line="312" w:lineRule="auto"/>
              <w:jc w:val="left"/>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（以上所有人员均需提供人员相关有效资格证书及近六个月社保证明，注册测绘师需提供自然资源部网页（http://zwfw.ch.mnr.gov.cn/search/zcchs）截图并加盖投标人公章，证件单位需和公司名称相符</w:t>
            </w:r>
            <w:r>
              <w:rPr>
                <w:rFonts w:hint="eastAsia" w:cs="宋体" w:asciiTheme="majorEastAsia" w:hAnsiTheme="majorEastAsia" w:eastAsiaTheme="majorEastAsia"/>
                <w:b w:val="0"/>
                <w:bCs/>
                <w:color w:val="auto"/>
                <w:sz w:val="24"/>
                <w:szCs w:val="24"/>
                <w:lang w:eastAsia="zh-CN"/>
              </w:rPr>
              <w:t>，否则</w:t>
            </w:r>
            <w:r>
              <w:rPr>
                <w:rFonts w:hint="eastAsia" w:cs="宋体" w:asciiTheme="majorEastAsia" w:hAnsiTheme="majorEastAsia" w:eastAsiaTheme="majorEastAsia"/>
                <w:b w:val="0"/>
                <w:bCs/>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4</w:t>
            </w:r>
          </w:p>
        </w:tc>
        <w:tc>
          <w:tcPr>
            <w:tcW w:w="1429"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本地化服务</w:t>
            </w:r>
          </w:p>
        </w:tc>
        <w:tc>
          <w:tcPr>
            <w:tcW w:w="742"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5</w:t>
            </w:r>
          </w:p>
        </w:tc>
        <w:tc>
          <w:tcPr>
            <w:tcW w:w="7133" w:type="dxa"/>
            <w:vAlign w:val="center"/>
          </w:tcPr>
          <w:p>
            <w:pPr>
              <w:pageBreakBefore w:val="0"/>
              <w:kinsoku/>
              <w:wordWrap/>
              <w:overflowPunct/>
              <w:topLinePunct w:val="0"/>
              <w:autoSpaceDE/>
              <w:autoSpaceDN/>
              <w:bidi w:val="0"/>
              <w:adjustRightInd/>
              <w:snapToGrid/>
              <w:spacing w:line="312" w:lineRule="auto"/>
              <w:textAlignment w:val="auto"/>
              <w:rPr>
                <w:rFonts w:hint="eastAsia" w:cs="宋体" w:asciiTheme="majorEastAsia" w:hAnsiTheme="majorEastAsia" w:eastAsiaTheme="majorEastAsia"/>
                <w:b w:val="0"/>
                <w:bCs/>
                <w:color w:val="auto"/>
                <w:sz w:val="24"/>
                <w:szCs w:val="24"/>
                <w:lang w:val="en-US" w:eastAsia="zh-CN"/>
              </w:rPr>
            </w:pPr>
            <w:r>
              <w:rPr>
                <w:rFonts w:hint="eastAsia" w:cs="宋体" w:asciiTheme="majorEastAsia" w:hAnsiTheme="majorEastAsia" w:eastAsiaTheme="majorEastAsia"/>
                <w:b w:val="0"/>
                <w:bCs/>
                <w:color w:val="auto"/>
                <w:sz w:val="24"/>
                <w:szCs w:val="24"/>
              </w:rPr>
              <w:t>投标人提供完善的本地化服务，在本地区有办公场所，提供本地区工商营业执照、法人证书、联系地址、联系人、固定联系电话（提供相关真彩扫描证明），配备专业技术人员，方便响应及时的得5分，省内其它地区单位的得</w:t>
            </w:r>
            <w:r>
              <w:rPr>
                <w:rFonts w:hint="eastAsia" w:cs="宋体" w:asciiTheme="majorEastAsia" w:hAnsiTheme="majorEastAsia" w:eastAsiaTheme="majorEastAsia"/>
                <w:b w:val="0"/>
                <w:bCs/>
                <w:color w:val="auto"/>
                <w:sz w:val="24"/>
                <w:szCs w:val="24"/>
                <w:lang w:val="en-US" w:eastAsia="zh-CN"/>
              </w:rPr>
              <w:t>3</w:t>
            </w:r>
            <w:r>
              <w:rPr>
                <w:rFonts w:hint="eastAsia" w:cs="宋体" w:asciiTheme="majorEastAsia" w:hAnsiTheme="majorEastAsia" w:eastAsiaTheme="majorEastAsia"/>
                <w:b w:val="0"/>
                <w:bCs/>
                <w:color w:val="auto"/>
                <w:sz w:val="24"/>
                <w:szCs w:val="24"/>
              </w:rPr>
              <w:t>分，省外地区单位的得</w:t>
            </w:r>
            <w:r>
              <w:rPr>
                <w:rFonts w:hint="eastAsia" w:cs="宋体" w:asciiTheme="majorEastAsia" w:hAnsiTheme="majorEastAsia" w:eastAsiaTheme="majorEastAsia"/>
                <w:b w:val="0"/>
                <w:bCs/>
                <w:color w:val="auto"/>
                <w:sz w:val="24"/>
                <w:szCs w:val="24"/>
                <w:lang w:val="en-US" w:eastAsia="zh-CN"/>
              </w:rPr>
              <w:t>2</w:t>
            </w:r>
            <w:r>
              <w:rPr>
                <w:rFonts w:hint="eastAsia" w:cs="宋体" w:asciiTheme="majorEastAsia" w:hAnsiTheme="majorEastAsia" w:eastAsiaTheme="majorEastAsia"/>
                <w:b w:val="0"/>
                <w:bCs/>
                <w:color w:val="auto"/>
                <w:sz w:val="24"/>
                <w:szCs w:val="24"/>
              </w:rPr>
              <w:t>分。本项满分5分</w:t>
            </w:r>
            <w:r>
              <w:rPr>
                <w:rFonts w:hint="eastAsia" w:cs="宋体" w:asciiTheme="majorEastAsia" w:hAnsiTheme="majorEastAsia" w:eastAsiaTheme="majorEastAsia"/>
                <w:b w:val="0"/>
                <w:bCs/>
                <w:color w:val="auto"/>
                <w:sz w:val="24"/>
                <w:szCs w:val="24"/>
                <w:lang w:eastAsia="zh-CN"/>
              </w:rPr>
              <w:t>。</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b/>
        <w:bCs/>
      </w:rPr>
    </w:pPr>
    <w:r>
      <w:rPr>
        <w:rFonts w:hint="eastAsia"/>
        <w:b/>
        <w:bCs/>
        <w:sz w:val="28"/>
        <w:szCs w:val="28"/>
        <w:lang w:eastAsia="zh-CN"/>
      </w:rPr>
      <w:t>阳新县1：2000地形图更新项目及主城区1：1000更新项目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CD7740"/>
    <w:multiLevelType w:val="singleLevel"/>
    <w:tmpl w:val="90CD7740"/>
    <w:lvl w:ilvl="0" w:tentative="0">
      <w:start w:val="1"/>
      <w:numFmt w:val="decimal"/>
      <w:suff w:val="nothing"/>
      <w:lvlText w:val="%1、"/>
      <w:lvlJc w:val="left"/>
    </w:lvl>
  </w:abstractNum>
  <w:abstractNum w:abstractNumId="1">
    <w:nsid w:val="BA8C613B"/>
    <w:multiLevelType w:val="singleLevel"/>
    <w:tmpl w:val="BA8C613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AF5F1B"/>
    <w:rsid w:val="5F24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骜</cp:lastModifiedBy>
  <dcterms:modified xsi:type="dcterms:W3CDTF">2020-12-16T08:47:55Z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