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675B" w:rsidRPr="004B126C" w:rsidRDefault="004101E5">
      <w:pPr>
        <w:jc w:val="center"/>
        <w:rPr>
          <w:w w:val="120"/>
          <w:sz w:val="52"/>
          <w:szCs w:val="52"/>
        </w:rPr>
      </w:pPr>
      <w:r w:rsidRPr="004B126C">
        <w:rPr>
          <w:rFonts w:hint="eastAsia"/>
          <w:w w:val="120"/>
          <w:sz w:val="52"/>
          <w:szCs w:val="52"/>
        </w:rPr>
        <w:t>阳新县县级政府采购</w:t>
      </w:r>
    </w:p>
    <w:p w:rsidR="00FD675B" w:rsidRPr="004B126C" w:rsidRDefault="004101E5">
      <w:pPr>
        <w:pStyle w:val="a6"/>
        <w:adjustRightInd w:val="0"/>
        <w:snapToGrid w:val="0"/>
        <w:spacing w:line="720" w:lineRule="auto"/>
        <w:jc w:val="center"/>
        <w:rPr>
          <w:rFonts w:ascii="黑体" w:eastAsia="黑体" w:hAnsi="黑体" w:cs="Times New Roman"/>
          <w:b/>
          <w:bCs/>
          <w:sz w:val="36"/>
          <w:szCs w:val="24"/>
        </w:rPr>
      </w:pPr>
      <w:r w:rsidRPr="004B126C">
        <w:rPr>
          <w:rFonts w:ascii="Times New Roman" w:eastAsia="宋体" w:hAnsi="Times New Roman" w:cs="Times New Roman" w:hint="eastAsia"/>
          <w:snapToGrid w:val="0"/>
          <w:kern w:val="10"/>
          <w:sz w:val="144"/>
          <w:szCs w:val="144"/>
        </w:rPr>
        <w:t>招</w:t>
      </w:r>
      <w:r w:rsidRPr="004B126C">
        <w:rPr>
          <w:rFonts w:ascii="Times New Roman" w:eastAsia="宋体" w:hAnsi="Times New Roman" w:cs="Times New Roman" w:hint="eastAsia"/>
          <w:snapToGrid w:val="0"/>
          <w:kern w:val="10"/>
          <w:sz w:val="144"/>
          <w:szCs w:val="144"/>
        </w:rPr>
        <w:t xml:space="preserve"> </w:t>
      </w:r>
      <w:r w:rsidRPr="004B126C">
        <w:rPr>
          <w:rFonts w:ascii="Times New Roman" w:eastAsia="宋体" w:hAnsi="Times New Roman" w:cs="Times New Roman" w:hint="eastAsia"/>
          <w:snapToGrid w:val="0"/>
          <w:kern w:val="10"/>
          <w:sz w:val="144"/>
          <w:szCs w:val="144"/>
        </w:rPr>
        <w:t>标</w:t>
      </w:r>
      <w:r w:rsidRPr="004B126C">
        <w:rPr>
          <w:rFonts w:ascii="Times New Roman" w:eastAsia="宋体" w:hAnsi="Times New Roman" w:cs="Times New Roman" w:hint="eastAsia"/>
          <w:snapToGrid w:val="0"/>
          <w:kern w:val="10"/>
          <w:sz w:val="144"/>
          <w:szCs w:val="144"/>
        </w:rPr>
        <w:t xml:space="preserve"> </w:t>
      </w:r>
      <w:r w:rsidRPr="004B126C">
        <w:rPr>
          <w:rFonts w:ascii="Times New Roman" w:eastAsia="宋体" w:hAnsi="Times New Roman" w:cs="Times New Roman" w:hint="eastAsia"/>
          <w:snapToGrid w:val="0"/>
          <w:kern w:val="10"/>
          <w:sz w:val="144"/>
          <w:szCs w:val="144"/>
        </w:rPr>
        <w:t>文</w:t>
      </w:r>
      <w:r w:rsidRPr="004B126C">
        <w:rPr>
          <w:rFonts w:ascii="Times New Roman" w:eastAsia="宋体" w:hAnsi="Times New Roman" w:cs="Times New Roman" w:hint="eastAsia"/>
          <w:snapToGrid w:val="0"/>
          <w:kern w:val="10"/>
          <w:sz w:val="144"/>
          <w:szCs w:val="144"/>
        </w:rPr>
        <w:t xml:space="preserve"> </w:t>
      </w:r>
      <w:r w:rsidRPr="004B126C">
        <w:rPr>
          <w:rFonts w:ascii="Times New Roman" w:eastAsia="宋体" w:hAnsi="Times New Roman" w:cs="Times New Roman" w:hint="eastAsia"/>
          <w:snapToGrid w:val="0"/>
          <w:kern w:val="10"/>
          <w:sz w:val="144"/>
          <w:szCs w:val="144"/>
        </w:rPr>
        <w:t>件</w:t>
      </w:r>
    </w:p>
    <w:p w:rsidR="00FD675B" w:rsidRPr="004B126C" w:rsidRDefault="00FD675B">
      <w:pPr>
        <w:spacing w:line="360" w:lineRule="auto"/>
        <w:ind w:rightChars="622" w:right="1306"/>
        <w:rPr>
          <w:rFonts w:ascii="黑体" w:eastAsia="黑体" w:hAnsi="黑体" w:cs="Times New Roman"/>
          <w:b/>
          <w:bCs/>
          <w:sz w:val="36"/>
          <w:szCs w:val="24"/>
        </w:rPr>
      </w:pPr>
    </w:p>
    <w:p w:rsidR="00FD675B" w:rsidRPr="004B126C" w:rsidRDefault="004101E5">
      <w:pPr>
        <w:spacing w:line="480" w:lineRule="auto"/>
        <w:ind w:firstLineChars="500" w:firstLine="1600"/>
        <w:rPr>
          <w:bCs/>
          <w:sz w:val="32"/>
          <w:szCs w:val="32"/>
          <w:u w:val="single"/>
        </w:rPr>
      </w:pPr>
      <w:r w:rsidRPr="004B126C">
        <w:rPr>
          <w:rFonts w:hint="eastAsia"/>
          <w:bCs/>
          <w:sz w:val="32"/>
          <w:szCs w:val="32"/>
        </w:rPr>
        <w:t>项目编号：</w:t>
      </w:r>
      <w:r w:rsidRPr="004B126C">
        <w:rPr>
          <w:rFonts w:ascii="宋体" w:eastAsia="宋体" w:hAnsi="宋体" w:cs="Times New Roman" w:hint="eastAsia"/>
          <w:b/>
          <w:sz w:val="24"/>
          <w:szCs w:val="24"/>
        </w:rPr>
        <w:t>131-Zcg.2018-101</w:t>
      </w:r>
    </w:p>
    <w:p w:rsidR="00FD675B" w:rsidRPr="004B126C" w:rsidRDefault="004101E5">
      <w:pPr>
        <w:spacing w:line="480" w:lineRule="auto"/>
        <w:ind w:firstLineChars="500" w:firstLine="1600"/>
        <w:rPr>
          <w:bCs/>
          <w:sz w:val="32"/>
          <w:szCs w:val="32"/>
          <w:u w:val="single"/>
        </w:rPr>
      </w:pPr>
      <w:r w:rsidRPr="004B126C">
        <w:rPr>
          <w:rFonts w:hint="eastAsia"/>
          <w:bCs/>
          <w:sz w:val="32"/>
          <w:szCs w:val="32"/>
        </w:rPr>
        <w:t>采购人：</w:t>
      </w:r>
      <w:r w:rsidRPr="004B126C">
        <w:rPr>
          <w:rFonts w:ascii="宋体" w:eastAsia="宋体" w:hAnsi="宋体" w:cs="Times New Roman" w:hint="eastAsia"/>
          <w:sz w:val="24"/>
          <w:szCs w:val="24"/>
          <w:u w:val="single"/>
        </w:rPr>
        <w:t>阳新县城市管理执法局</w:t>
      </w:r>
    </w:p>
    <w:p w:rsidR="00FD675B" w:rsidRPr="004B126C" w:rsidRDefault="004101E5">
      <w:pPr>
        <w:spacing w:line="480" w:lineRule="auto"/>
        <w:ind w:firstLineChars="500" w:firstLine="1600"/>
        <w:rPr>
          <w:bCs/>
          <w:sz w:val="32"/>
          <w:szCs w:val="32"/>
          <w:u w:val="single"/>
        </w:rPr>
      </w:pPr>
      <w:r w:rsidRPr="004B126C">
        <w:rPr>
          <w:rFonts w:hint="eastAsia"/>
          <w:bCs/>
          <w:sz w:val="32"/>
          <w:szCs w:val="32"/>
        </w:rPr>
        <w:t>项目名称：</w:t>
      </w:r>
      <w:r w:rsidRPr="004B126C">
        <w:rPr>
          <w:rFonts w:ascii="宋体" w:eastAsia="宋体" w:hAnsi="宋体" w:cs="Times New Roman" w:hint="eastAsia"/>
          <w:sz w:val="24"/>
          <w:szCs w:val="24"/>
          <w:u w:val="single"/>
        </w:rPr>
        <w:t>阳新县城乡环卫一体化市场化服务项目</w:t>
      </w:r>
    </w:p>
    <w:p w:rsidR="00FD675B" w:rsidRPr="004B126C" w:rsidRDefault="004101E5">
      <w:pPr>
        <w:spacing w:line="480" w:lineRule="auto"/>
        <w:ind w:firstLineChars="500" w:firstLine="1600"/>
        <w:rPr>
          <w:bCs/>
          <w:sz w:val="32"/>
          <w:szCs w:val="32"/>
          <w:u w:val="single"/>
        </w:rPr>
      </w:pPr>
      <w:r w:rsidRPr="004B126C">
        <w:rPr>
          <w:rFonts w:hint="eastAsia"/>
          <w:bCs/>
          <w:sz w:val="32"/>
          <w:szCs w:val="32"/>
        </w:rPr>
        <w:t>采购内容：</w:t>
      </w:r>
      <w:r w:rsidRPr="004B126C">
        <w:rPr>
          <w:rFonts w:ascii="宋体" w:eastAsia="宋体" w:hAnsi="宋体" w:cs="Times New Roman" w:hint="eastAsia"/>
          <w:sz w:val="24"/>
          <w:szCs w:val="24"/>
          <w:u w:val="single"/>
        </w:rPr>
        <w:t>城乡环卫一体化市场化服务</w:t>
      </w:r>
      <w:r w:rsidRPr="004B126C">
        <w:rPr>
          <w:rFonts w:ascii="宋体" w:eastAsia="宋体" w:hAnsi="宋体" w:cs="Times New Roman" w:hint="eastAsia"/>
          <w:sz w:val="24"/>
          <w:szCs w:val="24"/>
        </w:rPr>
        <w:t>采购</w:t>
      </w:r>
    </w:p>
    <w:p w:rsidR="00FD675B" w:rsidRPr="004B126C" w:rsidRDefault="00FD675B">
      <w:pPr>
        <w:spacing w:line="360" w:lineRule="auto"/>
        <w:ind w:leftChars="619" w:left="2052" w:rightChars="622" w:right="1306" w:hangingChars="209" w:hanging="752"/>
        <w:rPr>
          <w:rFonts w:ascii="宋体" w:eastAsia="宋体" w:hAnsi="宋体" w:cs="Times New Roman"/>
          <w:sz w:val="36"/>
          <w:szCs w:val="36"/>
        </w:rPr>
      </w:pPr>
    </w:p>
    <w:p w:rsidR="00FD675B" w:rsidRPr="004B126C" w:rsidRDefault="004101E5">
      <w:pPr>
        <w:jc w:val="center"/>
        <w:rPr>
          <w:bCs/>
          <w:snapToGrid w:val="0"/>
          <w:kern w:val="0"/>
          <w:position w:val="-98"/>
          <w:sz w:val="56"/>
          <w:szCs w:val="56"/>
        </w:rPr>
      </w:pPr>
      <w:r w:rsidRPr="004B126C">
        <w:rPr>
          <w:rFonts w:hint="eastAsia"/>
          <w:bCs/>
          <w:snapToGrid w:val="0"/>
          <w:kern w:val="0"/>
          <w:position w:val="-98"/>
          <w:sz w:val="56"/>
          <w:szCs w:val="56"/>
        </w:rPr>
        <w:t>湖北中天宏建设项目管理有限公司</w:t>
      </w:r>
    </w:p>
    <w:p w:rsidR="00FD675B" w:rsidRPr="004B126C" w:rsidRDefault="004101E5">
      <w:pPr>
        <w:jc w:val="center"/>
        <w:sectPr w:rsidR="00FD675B" w:rsidRPr="004B126C">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r w:rsidRPr="004B126C">
        <w:rPr>
          <w:rFonts w:hint="eastAsia"/>
          <w:sz w:val="32"/>
          <w:szCs w:val="32"/>
        </w:rPr>
        <w:t xml:space="preserve"> </w:t>
      </w:r>
      <w:r w:rsidRPr="004B126C">
        <w:rPr>
          <w:rFonts w:hint="eastAsia"/>
          <w:sz w:val="32"/>
          <w:szCs w:val="32"/>
        </w:rPr>
        <w:t>二零一八年</w:t>
      </w:r>
      <w:r w:rsidRPr="004B126C">
        <w:rPr>
          <w:rFonts w:hint="eastAsia"/>
          <w:sz w:val="32"/>
          <w:szCs w:val="32"/>
        </w:rPr>
        <w:t xml:space="preserve"> </w:t>
      </w:r>
      <w:r w:rsidR="00B64389">
        <w:rPr>
          <w:rFonts w:hint="eastAsia"/>
          <w:sz w:val="32"/>
          <w:szCs w:val="32"/>
        </w:rPr>
        <w:t>七</w:t>
      </w:r>
      <w:r w:rsidRPr="004B126C">
        <w:rPr>
          <w:rFonts w:hint="eastAsia"/>
          <w:sz w:val="32"/>
          <w:szCs w:val="32"/>
        </w:rPr>
        <w:t xml:space="preserve"> </w:t>
      </w:r>
      <w:r w:rsidRPr="004B126C">
        <w:rPr>
          <w:rFonts w:asciiTheme="minorEastAsia" w:hAnsiTheme="minorEastAsia" w:cstheme="minorEastAsia" w:hint="eastAsia"/>
          <w:bCs/>
          <w:sz w:val="32"/>
          <w:szCs w:val="32"/>
        </w:rPr>
        <w:t>月</w:t>
      </w:r>
    </w:p>
    <w:p w:rsidR="00FD675B" w:rsidRPr="004B126C" w:rsidRDefault="004101E5" w:rsidP="006A1908">
      <w:pPr>
        <w:spacing w:beforeLines="100"/>
        <w:jc w:val="center"/>
        <w:rPr>
          <w:rFonts w:ascii="黑体" w:eastAsia="黑体" w:hAnsi="黑体"/>
          <w:sz w:val="44"/>
          <w:szCs w:val="44"/>
        </w:rPr>
      </w:pPr>
      <w:r w:rsidRPr="004B126C">
        <w:rPr>
          <w:rFonts w:ascii="黑体" w:eastAsia="黑体" w:hAnsi="黑体" w:hint="eastAsia"/>
          <w:sz w:val="44"/>
          <w:szCs w:val="44"/>
        </w:rPr>
        <w:lastRenderedPageBreak/>
        <w:t>目   录</w:t>
      </w:r>
    </w:p>
    <w:sdt>
      <w:sdtPr>
        <w:rPr>
          <w:color w:val="auto"/>
          <w:lang w:val="zh-CN"/>
        </w:rPr>
        <w:id w:val="1482579200"/>
      </w:sdtPr>
      <w:sdtEndPr>
        <w:rPr>
          <w:b w:val="0"/>
          <w:bCs/>
        </w:rPr>
      </w:sdtEndPr>
      <w:sdtContent>
        <w:p w:rsidR="00FB6519" w:rsidRDefault="000D7CD2">
          <w:pPr>
            <w:pStyle w:val="10"/>
            <w:tabs>
              <w:tab w:val="left" w:pos="1260"/>
              <w:tab w:val="right" w:leader="dot" w:pos="9736"/>
            </w:tabs>
            <w:rPr>
              <w:rFonts w:eastAsiaTheme="minorEastAsia"/>
              <w:b w:val="0"/>
              <w:iCs w:val="0"/>
              <w:noProof/>
              <w:color w:val="auto"/>
              <w:kern w:val="2"/>
              <w:sz w:val="21"/>
            </w:rPr>
          </w:pPr>
          <w:r w:rsidRPr="004B126C">
            <w:rPr>
              <w:color w:val="auto"/>
            </w:rPr>
            <w:fldChar w:fldCharType="begin"/>
          </w:r>
          <w:r w:rsidR="004101E5" w:rsidRPr="004B126C">
            <w:rPr>
              <w:color w:val="auto"/>
            </w:rPr>
            <w:instrText xml:space="preserve"> TOC \o "1-2" \h \z \u </w:instrText>
          </w:r>
          <w:r w:rsidRPr="004B126C">
            <w:rPr>
              <w:color w:val="auto"/>
            </w:rPr>
            <w:fldChar w:fldCharType="separate"/>
          </w:r>
          <w:hyperlink w:anchor="_Toc519239356" w:history="1">
            <w:r w:rsidR="00FB6519" w:rsidRPr="0077424A">
              <w:rPr>
                <w:rStyle w:val="ae"/>
                <w:rFonts w:ascii="黑体" w:hAnsi="黑体" w:hint="eastAsia"/>
                <w:noProof/>
              </w:rPr>
              <w:t>第一章</w:t>
            </w:r>
            <w:r w:rsidR="00FB6519">
              <w:rPr>
                <w:rFonts w:eastAsiaTheme="minorEastAsia"/>
                <w:b w:val="0"/>
                <w:iCs w:val="0"/>
                <w:noProof/>
                <w:color w:val="auto"/>
                <w:kern w:val="2"/>
                <w:sz w:val="21"/>
              </w:rPr>
              <w:tab/>
            </w:r>
            <w:r w:rsidR="00FB6519" w:rsidRPr="0077424A">
              <w:rPr>
                <w:rStyle w:val="ae"/>
                <w:rFonts w:ascii="黑体" w:hAnsi="黑体" w:hint="eastAsia"/>
                <w:noProof/>
              </w:rPr>
              <w:t>投标邀请书</w:t>
            </w:r>
            <w:r w:rsidR="00FB6519">
              <w:rPr>
                <w:noProof/>
                <w:webHidden/>
              </w:rPr>
              <w:tab/>
            </w:r>
            <w:r>
              <w:rPr>
                <w:noProof/>
                <w:webHidden/>
              </w:rPr>
              <w:fldChar w:fldCharType="begin"/>
            </w:r>
            <w:r w:rsidR="00FB6519">
              <w:rPr>
                <w:noProof/>
                <w:webHidden/>
              </w:rPr>
              <w:instrText xml:space="preserve"> PAGEREF _Toc519239356 \h </w:instrText>
            </w:r>
            <w:r>
              <w:rPr>
                <w:noProof/>
                <w:webHidden/>
              </w:rPr>
            </w:r>
            <w:r>
              <w:rPr>
                <w:noProof/>
                <w:webHidden/>
              </w:rPr>
              <w:fldChar w:fldCharType="separate"/>
            </w:r>
            <w:r w:rsidR="00FB6519">
              <w:rPr>
                <w:noProof/>
                <w:webHidden/>
              </w:rPr>
              <w:t>4</w:t>
            </w:r>
            <w:r>
              <w:rPr>
                <w:noProof/>
                <w:webHidden/>
              </w:rPr>
              <w:fldChar w:fldCharType="end"/>
            </w:r>
          </w:hyperlink>
        </w:p>
        <w:p w:rsidR="00FB6519" w:rsidRDefault="000D7CD2">
          <w:pPr>
            <w:pStyle w:val="10"/>
            <w:tabs>
              <w:tab w:val="left" w:pos="1260"/>
              <w:tab w:val="right" w:leader="dot" w:pos="9736"/>
            </w:tabs>
            <w:rPr>
              <w:rFonts w:eastAsiaTheme="minorEastAsia"/>
              <w:b w:val="0"/>
              <w:iCs w:val="0"/>
              <w:noProof/>
              <w:color w:val="auto"/>
              <w:kern w:val="2"/>
              <w:sz w:val="21"/>
            </w:rPr>
          </w:pPr>
          <w:hyperlink w:anchor="_Toc519239357" w:history="1">
            <w:r w:rsidR="00FB6519" w:rsidRPr="0077424A">
              <w:rPr>
                <w:rStyle w:val="ae"/>
                <w:rFonts w:ascii="黑体" w:hAnsi="黑体" w:hint="eastAsia"/>
                <w:noProof/>
              </w:rPr>
              <w:t>第二章</w:t>
            </w:r>
            <w:r w:rsidR="00FB6519">
              <w:rPr>
                <w:rFonts w:eastAsiaTheme="minorEastAsia"/>
                <w:b w:val="0"/>
                <w:iCs w:val="0"/>
                <w:noProof/>
                <w:color w:val="auto"/>
                <w:kern w:val="2"/>
                <w:sz w:val="21"/>
              </w:rPr>
              <w:tab/>
            </w:r>
            <w:r w:rsidR="00FB6519" w:rsidRPr="0077424A">
              <w:rPr>
                <w:rStyle w:val="ae"/>
                <w:rFonts w:ascii="黑体" w:hAnsi="黑体" w:hint="eastAsia"/>
                <w:noProof/>
              </w:rPr>
              <w:t>投标人须知</w:t>
            </w:r>
            <w:r w:rsidR="00FB6519">
              <w:rPr>
                <w:noProof/>
                <w:webHidden/>
              </w:rPr>
              <w:tab/>
            </w:r>
            <w:r>
              <w:rPr>
                <w:noProof/>
                <w:webHidden/>
              </w:rPr>
              <w:fldChar w:fldCharType="begin"/>
            </w:r>
            <w:r w:rsidR="00FB6519">
              <w:rPr>
                <w:noProof/>
                <w:webHidden/>
              </w:rPr>
              <w:instrText xml:space="preserve"> PAGEREF _Toc519239357 \h </w:instrText>
            </w:r>
            <w:r>
              <w:rPr>
                <w:noProof/>
                <w:webHidden/>
              </w:rPr>
            </w:r>
            <w:r>
              <w:rPr>
                <w:noProof/>
                <w:webHidden/>
              </w:rPr>
              <w:fldChar w:fldCharType="separate"/>
            </w:r>
            <w:r w:rsidR="00FB6519">
              <w:rPr>
                <w:noProof/>
                <w:webHidden/>
              </w:rPr>
              <w:t>6</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58" w:history="1">
            <w:r w:rsidR="00FB6519" w:rsidRPr="0077424A">
              <w:rPr>
                <w:rStyle w:val="ae"/>
                <w:rFonts w:asciiTheme="majorEastAsia" w:eastAsiaTheme="majorEastAsia" w:hAnsiTheme="majorEastAsia" w:cs="Times New Roman" w:hint="eastAsia"/>
                <w:b/>
                <w:bCs/>
                <w:noProof/>
                <w:lang w:val="zh-CN"/>
              </w:rPr>
              <w:t>投标须知前附表</w:t>
            </w:r>
            <w:r w:rsidR="00FB6519">
              <w:rPr>
                <w:noProof/>
                <w:webHidden/>
              </w:rPr>
              <w:tab/>
            </w:r>
            <w:r>
              <w:rPr>
                <w:noProof/>
                <w:webHidden/>
              </w:rPr>
              <w:fldChar w:fldCharType="begin"/>
            </w:r>
            <w:r w:rsidR="00FB6519">
              <w:rPr>
                <w:noProof/>
                <w:webHidden/>
              </w:rPr>
              <w:instrText xml:space="preserve"> PAGEREF _Toc519239358 \h </w:instrText>
            </w:r>
            <w:r>
              <w:rPr>
                <w:noProof/>
                <w:webHidden/>
              </w:rPr>
            </w:r>
            <w:r>
              <w:rPr>
                <w:noProof/>
                <w:webHidden/>
              </w:rPr>
              <w:fldChar w:fldCharType="separate"/>
            </w:r>
            <w:r w:rsidR="00FB6519">
              <w:rPr>
                <w:noProof/>
                <w:webHidden/>
              </w:rPr>
              <w:t>6</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59" w:history="1">
            <w:r w:rsidR="00FB6519" w:rsidRPr="0077424A">
              <w:rPr>
                <w:rStyle w:val="ae"/>
                <w:rFonts w:asciiTheme="majorEastAsia" w:hAnsiTheme="majorEastAsia" w:cs="Times New Roman" w:hint="eastAsia"/>
                <w:noProof/>
                <w:lang w:val="zh-CN"/>
              </w:rPr>
              <w:t>一、</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说</w:t>
            </w:r>
            <w:r w:rsidR="00FB6519" w:rsidRPr="0077424A">
              <w:rPr>
                <w:rStyle w:val="ae"/>
                <w:rFonts w:asciiTheme="majorEastAsia" w:hAnsiTheme="majorEastAsia" w:cs="Times New Roman"/>
                <w:noProof/>
                <w:lang w:val="zh-CN"/>
              </w:rPr>
              <w:t xml:space="preserve">  </w:t>
            </w:r>
            <w:r w:rsidR="00FB6519" w:rsidRPr="0077424A">
              <w:rPr>
                <w:rStyle w:val="ae"/>
                <w:rFonts w:asciiTheme="majorEastAsia" w:hAnsiTheme="majorEastAsia" w:cs="Times New Roman" w:hint="eastAsia"/>
                <w:noProof/>
                <w:lang w:val="zh-CN"/>
              </w:rPr>
              <w:t>明</w:t>
            </w:r>
            <w:r w:rsidR="00FB6519">
              <w:rPr>
                <w:noProof/>
                <w:webHidden/>
              </w:rPr>
              <w:tab/>
            </w:r>
            <w:r>
              <w:rPr>
                <w:noProof/>
                <w:webHidden/>
              </w:rPr>
              <w:fldChar w:fldCharType="begin"/>
            </w:r>
            <w:r w:rsidR="00FB6519">
              <w:rPr>
                <w:noProof/>
                <w:webHidden/>
              </w:rPr>
              <w:instrText xml:space="preserve"> PAGEREF _Toc519239359 \h </w:instrText>
            </w:r>
            <w:r>
              <w:rPr>
                <w:noProof/>
                <w:webHidden/>
              </w:rPr>
            </w:r>
            <w:r>
              <w:rPr>
                <w:noProof/>
                <w:webHidden/>
              </w:rPr>
              <w:fldChar w:fldCharType="separate"/>
            </w:r>
            <w:r w:rsidR="00FB6519">
              <w:rPr>
                <w:noProof/>
                <w:webHidden/>
              </w:rPr>
              <w:t>7</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0" w:history="1">
            <w:r w:rsidR="00FB6519" w:rsidRPr="0077424A">
              <w:rPr>
                <w:rStyle w:val="ae"/>
                <w:rFonts w:asciiTheme="majorEastAsia" w:hAnsiTheme="majorEastAsia" w:cs="Times New Roman" w:hint="eastAsia"/>
                <w:noProof/>
                <w:lang w:val="zh-CN"/>
              </w:rPr>
              <w:t>二、</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招标文件</w:t>
            </w:r>
            <w:r w:rsidR="00FB6519">
              <w:rPr>
                <w:noProof/>
                <w:webHidden/>
              </w:rPr>
              <w:tab/>
            </w:r>
            <w:r>
              <w:rPr>
                <w:noProof/>
                <w:webHidden/>
              </w:rPr>
              <w:fldChar w:fldCharType="begin"/>
            </w:r>
            <w:r w:rsidR="00FB6519">
              <w:rPr>
                <w:noProof/>
                <w:webHidden/>
              </w:rPr>
              <w:instrText xml:space="preserve"> PAGEREF _Toc519239360 \h </w:instrText>
            </w:r>
            <w:r>
              <w:rPr>
                <w:noProof/>
                <w:webHidden/>
              </w:rPr>
            </w:r>
            <w:r>
              <w:rPr>
                <w:noProof/>
                <w:webHidden/>
              </w:rPr>
              <w:fldChar w:fldCharType="separate"/>
            </w:r>
            <w:r w:rsidR="00FB6519">
              <w:rPr>
                <w:noProof/>
                <w:webHidden/>
              </w:rPr>
              <w:t>8</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1" w:history="1">
            <w:r w:rsidR="00FB6519" w:rsidRPr="0077424A">
              <w:rPr>
                <w:rStyle w:val="ae"/>
                <w:rFonts w:asciiTheme="majorEastAsia" w:hAnsiTheme="majorEastAsia" w:cs="Times New Roman" w:hint="eastAsia"/>
                <w:noProof/>
                <w:lang w:val="zh-CN"/>
              </w:rPr>
              <w:t>三、</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投标文件</w:t>
            </w:r>
            <w:r w:rsidR="00FB6519">
              <w:rPr>
                <w:noProof/>
                <w:webHidden/>
              </w:rPr>
              <w:tab/>
            </w:r>
            <w:r>
              <w:rPr>
                <w:noProof/>
                <w:webHidden/>
              </w:rPr>
              <w:fldChar w:fldCharType="begin"/>
            </w:r>
            <w:r w:rsidR="00FB6519">
              <w:rPr>
                <w:noProof/>
                <w:webHidden/>
              </w:rPr>
              <w:instrText xml:space="preserve"> PAGEREF _Toc519239361 \h </w:instrText>
            </w:r>
            <w:r>
              <w:rPr>
                <w:noProof/>
                <w:webHidden/>
              </w:rPr>
            </w:r>
            <w:r>
              <w:rPr>
                <w:noProof/>
                <w:webHidden/>
              </w:rPr>
              <w:fldChar w:fldCharType="separate"/>
            </w:r>
            <w:r w:rsidR="00FB6519">
              <w:rPr>
                <w:noProof/>
                <w:webHidden/>
              </w:rPr>
              <w:t>9</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2" w:history="1">
            <w:r w:rsidR="00FB6519" w:rsidRPr="0077424A">
              <w:rPr>
                <w:rStyle w:val="ae"/>
                <w:rFonts w:asciiTheme="majorEastAsia" w:hAnsiTheme="majorEastAsia" w:cs="Times New Roman" w:hint="eastAsia"/>
                <w:noProof/>
                <w:lang w:val="zh-CN"/>
              </w:rPr>
              <w:t>四、</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开标与评标</w:t>
            </w:r>
            <w:r w:rsidR="00FB6519">
              <w:rPr>
                <w:noProof/>
                <w:webHidden/>
              </w:rPr>
              <w:tab/>
            </w:r>
            <w:r>
              <w:rPr>
                <w:noProof/>
                <w:webHidden/>
              </w:rPr>
              <w:fldChar w:fldCharType="begin"/>
            </w:r>
            <w:r w:rsidR="00FB6519">
              <w:rPr>
                <w:noProof/>
                <w:webHidden/>
              </w:rPr>
              <w:instrText xml:space="preserve"> PAGEREF _Toc519239362 \h </w:instrText>
            </w:r>
            <w:r>
              <w:rPr>
                <w:noProof/>
                <w:webHidden/>
              </w:rPr>
            </w:r>
            <w:r>
              <w:rPr>
                <w:noProof/>
                <w:webHidden/>
              </w:rPr>
              <w:fldChar w:fldCharType="separate"/>
            </w:r>
            <w:r w:rsidR="00FB6519">
              <w:rPr>
                <w:noProof/>
                <w:webHidden/>
              </w:rPr>
              <w:t>14</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3" w:history="1">
            <w:r w:rsidR="00FB6519" w:rsidRPr="0077424A">
              <w:rPr>
                <w:rStyle w:val="ae"/>
                <w:rFonts w:asciiTheme="majorEastAsia" w:hAnsiTheme="majorEastAsia" w:cs="Times New Roman" w:hint="eastAsia"/>
                <w:noProof/>
                <w:lang w:val="zh-CN"/>
              </w:rPr>
              <w:t>五、</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投标人信用信息及查询</w:t>
            </w:r>
            <w:r w:rsidR="00FB6519">
              <w:rPr>
                <w:noProof/>
                <w:webHidden/>
              </w:rPr>
              <w:tab/>
            </w:r>
            <w:r>
              <w:rPr>
                <w:noProof/>
                <w:webHidden/>
              </w:rPr>
              <w:fldChar w:fldCharType="begin"/>
            </w:r>
            <w:r w:rsidR="00FB6519">
              <w:rPr>
                <w:noProof/>
                <w:webHidden/>
              </w:rPr>
              <w:instrText xml:space="preserve"> PAGEREF _Toc519239363 \h </w:instrText>
            </w:r>
            <w:r>
              <w:rPr>
                <w:noProof/>
                <w:webHidden/>
              </w:rPr>
            </w:r>
            <w:r>
              <w:rPr>
                <w:noProof/>
                <w:webHidden/>
              </w:rPr>
              <w:fldChar w:fldCharType="separate"/>
            </w:r>
            <w:r w:rsidR="00FB6519">
              <w:rPr>
                <w:noProof/>
                <w:webHidden/>
              </w:rPr>
              <w:t>16</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4" w:history="1">
            <w:r w:rsidR="00FB6519" w:rsidRPr="0077424A">
              <w:rPr>
                <w:rStyle w:val="ae"/>
                <w:rFonts w:asciiTheme="majorEastAsia" w:hAnsiTheme="majorEastAsia" w:cs="Times New Roman" w:hint="eastAsia"/>
                <w:noProof/>
                <w:lang w:val="zh-CN"/>
              </w:rPr>
              <w:t>六、</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中标与合同</w:t>
            </w:r>
            <w:r w:rsidR="00FB6519">
              <w:rPr>
                <w:noProof/>
                <w:webHidden/>
              </w:rPr>
              <w:tab/>
            </w:r>
            <w:r>
              <w:rPr>
                <w:noProof/>
                <w:webHidden/>
              </w:rPr>
              <w:fldChar w:fldCharType="begin"/>
            </w:r>
            <w:r w:rsidR="00FB6519">
              <w:rPr>
                <w:noProof/>
                <w:webHidden/>
              </w:rPr>
              <w:instrText xml:space="preserve"> PAGEREF _Toc519239364 \h </w:instrText>
            </w:r>
            <w:r>
              <w:rPr>
                <w:noProof/>
                <w:webHidden/>
              </w:rPr>
            </w:r>
            <w:r>
              <w:rPr>
                <w:noProof/>
                <w:webHidden/>
              </w:rPr>
              <w:fldChar w:fldCharType="separate"/>
            </w:r>
            <w:r w:rsidR="00FB6519">
              <w:rPr>
                <w:noProof/>
                <w:webHidden/>
              </w:rPr>
              <w:t>16</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5" w:history="1">
            <w:r w:rsidR="00FB6519" w:rsidRPr="0077424A">
              <w:rPr>
                <w:rStyle w:val="ae"/>
                <w:rFonts w:asciiTheme="majorEastAsia" w:hAnsiTheme="majorEastAsia" w:cs="Times New Roman" w:hint="eastAsia"/>
                <w:noProof/>
                <w:lang w:val="zh-CN"/>
              </w:rPr>
              <w:t>七、</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采购信息公告</w:t>
            </w:r>
            <w:r w:rsidR="00FB6519">
              <w:rPr>
                <w:noProof/>
                <w:webHidden/>
              </w:rPr>
              <w:tab/>
            </w:r>
            <w:r>
              <w:rPr>
                <w:noProof/>
                <w:webHidden/>
              </w:rPr>
              <w:fldChar w:fldCharType="begin"/>
            </w:r>
            <w:r w:rsidR="00FB6519">
              <w:rPr>
                <w:noProof/>
                <w:webHidden/>
              </w:rPr>
              <w:instrText xml:space="preserve"> PAGEREF _Toc519239365 \h </w:instrText>
            </w:r>
            <w:r>
              <w:rPr>
                <w:noProof/>
                <w:webHidden/>
              </w:rPr>
            </w:r>
            <w:r>
              <w:rPr>
                <w:noProof/>
                <w:webHidden/>
              </w:rPr>
              <w:fldChar w:fldCharType="separate"/>
            </w:r>
            <w:r w:rsidR="00FB6519">
              <w:rPr>
                <w:noProof/>
                <w:webHidden/>
              </w:rPr>
              <w:t>17</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6" w:history="1">
            <w:r w:rsidR="00FB6519" w:rsidRPr="0077424A">
              <w:rPr>
                <w:rStyle w:val="ae"/>
                <w:rFonts w:asciiTheme="majorEastAsia" w:hAnsiTheme="majorEastAsia" w:cs="Times New Roman" w:hint="eastAsia"/>
                <w:noProof/>
                <w:lang w:val="zh-CN"/>
              </w:rPr>
              <w:t>八、</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质疑及提交</w:t>
            </w:r>
            <w:r w:rsidR="00FB6519">
              <w:rPr>
                <w:noProof/>
                <w:webHidden/>
              </w:rPr>
              <w:tab/>
            </w:r>
            <w:r>
              <w:rPr>
                <w:noProof/>
                <w:webHidden/>
              </w:rPr>
              <w:fldChar w:fldCharType="begin"/>
            </w:r>
            <w:r w:rsidR="00FB6519">
              <w:rPr>
                <w:noProof/>
                <w:webHidden/>
              </w:rPr>
              <w:instrText xml:space="preserve"> PAGEREF _Toc519239366 \h </w:instrText>
            </w:r>
            <w:r>
              <w:rPr>
                <w:noProof/>
                <w:webHidden/>
              </w:rPr>
            </w:r>
            <w:r>
              <w:rPr>
                <w:noProof/>
                <w:webHidden/>
              </w:rPr>
              <w:fldChar w:fldCharType="separate"/>
            </w:r>
            <w:r w:rsidR="00FB6519">
              <w:rPr>
                <w:noProof/>
                <w:webHidden/>
              </w:rPr>
              <w:t>18</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7" w:history="1">
            <w:r w:rsidR="00FB6519" w:rsidRPr="0077424A">
              <w:rPr>
                <w:rStyle w:val="ae"/>
                <w:rFonts w:asciiTheme="majorEastAsia" w:hAnsiTheme="majorEastAsia" w:cs="Times New Roman" w:hint="eastAsia"/>
                <w:noProof/>
                <w:lang w:val="zh-CN"/>
              </w:rPr>
              <w:t>九、</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相关条文解读</w:t>
            </w:r>
            <w:r w:rsidR="00FB6519">
              <w:rPr>
                <w:noProof/>
                <w:webHidden/>
              </w:rPr>
              <w:tab/>
            </w:r>
            <w:r>
              <w:rPr>
                <w:noProof/>
                <w:webHidden/>
              </w:rPr>
              <w:fldChar w:fldCharType="begin"/>
            </w:r>
            <w:r w:rsidR="00FB6519">
              <w:rPr>
                <w:noProof/>
                <w:webHidden/>
              </w:rPr>
              <w:instrText xml:space="preserve"> PAGEREF _Toc519239367 \h </w:instrText>
            </w:r>
            <w:r>
              <w:rPr>
                <w:noProof/>
                <w:webHidden/>
              </w:rPr>
            </w:r>
            <w:r>
              <w:rPr>
                <w:noProof/>
                <w:webHidden/>
              </w:rPr>
              <w:fldChar w:fldCharType="separate"/>
            </w:r>
            <w:r w:rsidR="00FB6519">
              <w:rPr>
                <w:noProof/>
                <w:webHidden/>
              </w:rPr>
              <w:t>19</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8" w:history="1">
            <w:r w:rsidR="00FB6519" w:rsidRPr="0077424A">
              <w:rPr>
                <w:rStyle w:val="ae"/>
                <w:rFonts w:asciiTheme="majorEastAsia" w:hAnsiTheme="majorEastAsia" w:cs="Times New Roman" w:hint="eastAsia"/>
                <w:noProof/>
                <w:lang w:val="zh-CN"/>
              </w:rPr>
              <w:t>十、</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其他注意事项</w:t>
            </w:r>
            <w:r w:rsidR="00FB6519">
              <w:rPr>
                <w:noProof/>
                <w:webHidden/>
              </w:rPr>
              <w:tab/>
            </w:r>
            <w:r>
              <w:rPr>
                <w:noProof/>
                <w:webHidden/>
              </w:rPr>
              <w:fldChar w:fldCharType="begin"/>
            </w:r>
            <w:r w:rsidR="00FB6519">
              <w:rPr>
                <w:noProof/>
                <w:webHidden/>
              </w:rPr>
              <w:instrText xml:space="preserve"> PAGEREF _Toc519239368 \h </w:instrText>
            </w:r>
            <w:r>
              <w:rPr>
                <w:noProof/>
                <w:webHidden/>
              </w:rPr>
            </w:r>
            <w:r>
              <w:rPr>
                <w:noProof/>
                <w:webHidden/>
              </w:rPr>
              <w:fldChar w:fldCharType="separate"/>
            </w:r>
            <w:r w:rsidR="00FB6519">
              <w:rPr>
                <w:noProof/>
                <w:webHidden/>
              </w:rPr>
              <w:t>19</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69" w:history="1">
            <w:r w:rsidR="00FB6519" w:rsidRPr="0077424A">
              <w:rPr>
                <w:rStyle w:val="ae"/>
                <w:rFonts w:asciiTheme="majorEastAsia" w:hAnsiTheme="majorEastAsia" w:cs="Times New Roman" w:hint="eastAsia"/>
                <w:noProof/>
                <w:lang w:val="zh-CN"/>
              </w:rPr>
              <w:t>十一、</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适用法律</w:t>
            </w:r>
            <w:r w:rsidR="00FB6519">
              <w:rPr>
                <w:noProof/>
                <w:webHidden/>
              </w:rPr>
              <w:tab/>
            </w:r>
            <w:r>
              <w:rPr>
                <w:noProof/>
                <w:webHidden/>
              </w:rPr>
              <w:fldChar w:fldCharType="begin"/>
            </w:r>
            <w:r w:rsidR="00FB6519">
              <w:rPr>
                <w:noProof/>
                <w:webHidden/>
              </w:rPr>
              <w:instrText xml:space="preserve"> PAGEREF _Toc519239369 \h </w:instrText>
            </w:r>
            <w:r>
              <w:rPr>
                <w:noProof/>
                <w:webHidden/>
              </w:rPr>
            </w:r>
            <w:r>
              <w:rPr>
                <w:noProof/>
                <w:webHidden/>
              </w:rPr>
              <w:fldChar w:fldCharType="separate"/>
            </w:r>
            <w:r w:rsidR="00FB6519">
              <w:rPr>
                <w:noProof/>
                <w:webHidden/>
              </w:rPr>
              <w:t>19</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70" w:history="1">
            <w:r w:rsidR="00FB6519" w:rsidRPr="0077424A">
              <w:rPr>
                <w:rStyle w:val="ae"/>
                <w:rFonts w:asciiTheme="majorEastAsia" w:hAnsiTheme="majorEastAsia" w:cs="Times New Roman" w:hint="eastAsia"/>
                <w:noProof/>
                <w:lang w:val="zh-CN"/>
              </w:rPr>
              <w:t>十二、</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招标文件的解释权</w:t>
            </w:r>
            <w:r w:rsidR="00FB6519">
              <w:rPr>
                <w:noProof/>
                <w:webHidden/>
              </w:rPr>
              <w:tab/>
            </w:r>
            <w:r>
              <w:rPr>
                <w:noProof/>
                <w:webHidden/>
              </w:rPr>
              <w:fldChar w:fldCharType="begin"/>
            </w:r>
            <w:r w:rsidR="00FB6519">
              <w:rPr>
                <w:noProof/>
                <w:webHidden/>
              </w:rPr>
              <w:instrText xml:space="preserve"> PAGEREF _Toc519239370 \h </w:instrText>
            </w:r>
            <w:r>
              <w:rPr>
                <w:noProof/>
                <w:webHidden/>
              </w:rPr>
            </w:r>
            <w:r>
              <w:rPr>
                <w:noProof/>
                <w:webHidden/>
              </w:rPr>
              <w:fldChar w:fldCharType="separate"/>
            </w:r>
            <w:r w:rsidR="00FB6519">
              <w:rPr>
                <w:noProof/>
                <w:webHidden/>
              </w:rPr>
              <w:t>19</w:t>
            </w:r>
            <w:r>
              <w:rPr>
                <w:noProof/>
                <w:webHidden/>
              </w:rPr>
              <w:fldChar w:fldCharType="end"/>
            </w:r>
          </w:hyperlink>
        </w:p>
        <w:p w:rsidR="00FB6519" w:rsidRDefault="000D7CD2">
          <w:pPr>
            <w:pStyle w:val="10"/>
            <w:tabs>
              <w:tab w:val="left" w:pos="1260"/>
              <w:tab w:val="right" w:leader="dot" w:pos="9736"/>
            </w:tabs>
            <w:rPr>
              <w:rFonts w:eastAsiaTheme="minorEastAsia"/>
              <w:b w:val="0"/>
              <w:iCs w:val="0"/>
              <w:noProof/>
              <w:color w:val="auto"/>
              <w:kern w:val="2"/>
              <w:sz w:val="21"/>
            </w:rPr>
          </w:pPr>
          <w:hyperlink w:anchor="_Toc519239371" w:history="1">
            <w:r w:rsidR="00FB6519" w:rsidRPr="0077424A">
              <w:rPr>
                <w:rStyle w:val="ae"/>
                <w:rFonts w:ascii="黑体" w:hAnsi="黑体" w:hint="eastAsia"/>
                <w:noProof/>
              </w:rPr>
              <w:t>第三章</w:t>
            </w:r>
            <w:r w:rsidR="00FB6519">
              <w:rPr>
                <w:rFonts w:eastAsiaTheme="minorEastAsia"/>
                <w:b w:val="0"/>
                <w:iCs w:val="0"/>
                <w:noProof/>
                <w:color w:val="auto"/>
                <w:kern w:val="2"/>
                <w:sz w:val="21"/>
              </w:rPr>
              <w:tab/>
            </w:r>
            <w:r w:rsidR="00FB6519" w:rsidRPr="0077424A">
              <w:rPr>
                <w:rStyle w:val="ae"/>
                <w:rFonts w:ascii="黑体" w:hAnsi="黑体" w:hint="eastAsia"/>
                <w:noProof/>
              </w:rPr>
              <w:t>项目技术、服务及要求</w:t>
            </w:r>
            <w:r w:rsidR="00FB6519">
              <w:rPr>
                <w:noProof/>
                <w:webHidden/>
              </w:rPr>
              <w:tab/>
            </w:r>
            <w:r>
              <w:rPr>
                <w:noProof/>
                <w:webHidden/>
              </w:rPr>
              <w:fldChar w:fldCharType="begin"/>
            </w:r>
            <w:r w:rsidR="00FB6519">
              <w:rPr>
                <w:noProof/>
                <w:webHidden/>
              </w:rPr>
              <w:instrText xml:space="preserve"> PAGEREF _Toc519239371 \h </w:instrText>
            </w:r>
            <w:r>
              <w:rPr>
                <w:noProof/>
                <w:webHidden/>
              </w:rPr>
            </w:r>
            <w:r>
              <w:rPr>
                <w:noProof/>
                <w:webHidden/>
              </w:rPr>
              <w:fldChar w:fldCharType="separate"/>
            </w:r>
            <w:r w:rsidR="00FB6519">
              <w:rPr>
                <w:noProof/>
                <w:webHidden/>
              </w:rPr>
              <w:t>20</w:t>
            </w:r>
            <w:r>
              <w:rPr>
                <w:noProof/>
                <w:webHidden/>
              </w:rPr>
              <w:fldChar w:fldCharType="end"/>
            </w:r>
          </w:hyperlink>
        </w:p>
        <w:p w:rsidR="00FB6519" w:rsidRDefault="000D7CD2">
          <w:pPr>
            <w:pStyle w:val="10"/>
            <w:tabs>
              <w:tab w:val="left" w:pos="1260"/>
              <w:tab w:val="right" w:leader="dot" w:pos="9736"/>
            </w:tabs>
            <w:rPr>
              <w:rFonts w:eastAsiaTheme="minorEastAsia"/>
              <w:b w:val="0"/>
              <w:iCs w:val="0"/>
              <w:noProof/>
              <w:color w:val="auto"/>
              <w:kern w:val="2"/>
              <w:sz w:val="21"/>
            </w:rPr>
          </w:pPr>
          <w:hyperlink w:anchor="_Toc519239372" w:history="1">
            <w:r w:rsidR="00FB6519" w:rsidRPr="0077424A">
              <w:rPr>
                <w:rStyle w:val="ae"/>
                <w:rFonts w:ascii="黑体" w:hAnsi="黑体" w:hint="eastAsia"/>
                <w:noProof/>
              </w:rPr>
              <w:t>第四章</w:t>
            </w:r>
            <w:r w:rsidR="00FB6519">
              <w:rPr>
                <w:rFonts w:eastAsiaTheme="minorEastAsia"/>
                <w:b w:val="0"/>
                <w:iCs w:val="0"/>
                <w:noProof/>
                <w:color w:val="auto"/>
                <w:kern w:val="2"/>
                <w:sz w:val="21"/>
              </w:rPr>
              <w:tab/>
            </w:r>
            <w:r w:rsidR="00FB6519" w:rsidRPr="0077424A">
              <w:rPr>
                <w:rStyle w:val="ae"/>
                <w:rFonts w:ascii="黑体" w:hAnsi="黑体" w:hint="eastAsia"/>
                <w:noProof/>
              </w:rPr>
              <w:t>资格审查方法及标准</w:t>
            </w:r>
            <w:r w:rsidR="00FB6519">
              <w:rPr>
                <w:noProof/>
                <w:webHidden/>
              </w:rPr>
              <w:tab/>
            </w:r>
            <w:r>
              <w:rPr>
                <w:noProof/>
                <w:webHidden/>
              </w:rPr>
              <w:fldChar w:fldCharType="begin"/>
            </w:r>
            <w:r w:rsidR="00FB6519">
              <w:rPr>
                <w:noProof/>
                <w:webHidden/>
              </w:rPr>
              <w:instrText xml:space="preserve"> PAGEREF _Toc519239372 \h </w:instrText>
            </w:r>
            <w:r>
              <w:rPr>
                <w:noProof/>
                <w:webHidden/>
              </w:rPr>
            </w:r>
            <w:r>
              <w:rPr>
                <w:noProof/>
                <w:webHidden/>
              </w:rPr>
              <w:fldChar w:fldCharType="separate"/>
            </w:r>
            <w:r w:rsidR="00FB6519">
              <w:rPr>
                <w:noProof/>
                <w:webHidden/>
              </w:rPr>
              <w:t>100</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73" w:history="1">
            <w:r w:rsidR="00FB6519" w:rsidRPr="0077424A">
              <w:rPr>
                <w:rStyle w:val="ae"/>
                <w:rFonts w:asciiTheme="majorEastAsia" w:hAnsiTheme="majorEastAsia" w:cs="Times New Roman" w:hint="eastAsia"/>
                <w:noProof/>
                <w:lang w:val="zh-CN"/>
              </w:rPr>
              <w:t>一、</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资格审查方法</w:t>
            </w:r>
            <w:r w:rsidR="00FB6519">
              <w:rPr>
                <w:noProof/>
                <w:webHidden/>
              </w:rPr>
              <w:tab/>
            </w:r>
            <w:r>
              <w:rPr>
                <w:noProof/>
                <w:webHidden/>
              </w:rPr>
              <w:fldChar w:fldCharType="begin"/>
            </w:r>
            <w:r w:rsidR="00FB6519">
              <w:rPr>
                <w:noProof/>
                <w:webHidden/>
              </w:rPr>
              <w:instrText xml:space="preserve"> PAGEREF _Toc519239373 \h </w:instrText>
            </w:r>
            <w:r>
              <w:rPr>
                <w:noProof/>
                <w:webHidden/>
              </w:rPr>
            </w:r>
            <w:r>
              <w:rPr>
                <w:noProof/>
                <w:webHidden/>
              </w:rPr>
              <w:fldChar w:fldCharType="separate"/>
            </w:r>
            <w:r w:rsidR="00FB6519">
              <w:rPr>
                <w:noProof/>
                <w:webHidden/>
              </w:rPr>
              <w:t>100</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74" w:history="1">
            <w:r w:rsidR="00FB6519" w:rsidRPr="0077424A">
              <w:rPr>
                <w:rStyle w:val="ae"/>
                <w:rFonts w:asciiTheme="majorEastAsia" w:hAnsiTheme="majorEastAsia" w:cs="Times New Roman" w:hint="eastAsia"/>
                <w:noProof/>
                <w:lang w:val="zh-CN"/>
              </w:rPr>
              <w:t>二、</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资格审查标准</w:t>
            </w:r>
            <w:r w:rsidR="00FB6519">
              <w:rPr>
                <w:noProof/>
                <w:webHidden/>
              </w:rPr>
              <w:tab/>
            </w:r>
            <w:r>
              <w:rPr>
                <w:noProof/>
                <w:webHidden/>
              </w:rPr>
              <w:fldChar w:fldCharType="begin"/>
            </w:r>
            <w:r w:rsidR="00FB6519">
              <w:rPr>
                <w:noProof/>
                <w:webHidden/>
              </w:rPr>
              <w:instrText xml:space="preserve"> PAGEREF _Toc519239374 \h </w:instrText>
            </w:r>
            <w:r>
              <w:rPr>
                <w:noProof/>
                <w:webHidden/>
              </w:rPr>
            </w:r>
            <w:r>
              <w:rPr>
                <w:noProof/>
                <w:webHidden/>
              </w:rPr>
              <w:fldChar w:fldCharType="separate"/>
            </w:r>
            <w:r w:rsidR="00FB6519">
              <w:rPr>
                <w:noProof/>
                <w:webHidden/>
              </w:rPr>
              <w:t>100</w:t>
            </w:r>
            <w:r>
              <w:rPr>
                <w:noProof/>
                <w:webHidden/>
              </w:rPr>
              <w:fldChar w:fldCharType="end"/>
            </w:r>
          </w:hyperlink>
        </w:p>
        <w:p w:rsidR="00FB6519" w:rsidRDefault="000D7CD2">
          <w:pPr>
            <w:pStyle w:val="10"/>
            <w:tabs>
              <w:tab w:val="left" w:pos="1260"/>
              <w:tab w:val="right" w:leader="dot" w:pos="9736"/>
            </w:tabs>
            <w:rPr>
              <w:rFonts w:eastAsiaTheme="minorEastAsia"/>
              <w:b w:val="0"/>
              <w:iCs w:val="0"/>
              <w:noProof/>
              <w:color w:val="auto"/>
              <w:kern w:val="2"/>
              <w:sz w:val="21"/>
            </w:rPr>
          </w:pPr>
          <w:hyperlink w:anchor="_Toc519239375" w:history="1">
            <w:r w:rsidR="00FB6519" w:rsidRPr="0077424A">
              <w:rPr>
                <w:rStyle w:val="ae"/>
                <w:rFonts w:ascii="黑体" w:hAnsi="黑体" w:hint="eastAsia"/>
                <w:noProof/>
              </w:rPr>
              <w:t>第五章</w:t>
            </w:r>
            <w:r w:rsidR="00FB6519">
              <w:rPr>
                <w:rFonts w:eastAsiaTheme="minorEastAsia"/>
                <w:b w:val="0"/>
                <w:iCs w:val="0"/>
                <w:noProof/>
                <w:color w:val="auto"/>
                <w:kern w:val="2"/>
                <w:sz w:val="21"/>
              </w:rPr>
              <w:tab/>
            </w:r>
            <w:r w:rsidR="00FB6519" w:rsidRPr="0077424A">
              <w:rPr>
                <w:rStyle w:val="ae"/>
                <w:rFonts w:ascii="黑体" w:hAnsi="黑体" w:hint="eastAsia"/>
                <w:noProof/>
              </w:rPr>
              <w:t>评标方法、程序及标准</w:t>
            </w:r>
            <w:r w:rsidR="00FB6519">
              <w:rPr>
                <w:noProof/>
                <w:webHidden/>
              </w:rPr>
              <w:tab/>
            </w:r>
            <w:r>
              <w:rPr>
                <w:noProof/>
                <w:webHidden/>
              </w:rPr>
              <w:fldChar w:fldCharType="begin"/>
            </w:r>
            <w:r w:rsidR="00FB6519">
              <w:rPr>
                <w:noProof/>
                <w:webHidden/>
              </w:rPr>
              <w:instrText xml:space="preserve"> PAGEREF _Toc519239375 \h </w:instrText>
            </w:r>
            <w:r>
              <w:rPr>
                <w:noProof/>
                <w:webHidden/>
              </w:rPr>
            </w:r>
            <w:r>
              <w:rPr>
                <w:noProof/>
                <w:webHidden/>
              </w:rPr>
              <w:fldChar w:fldCharType="separate"/>
            </w:r>
            <w:r w:rsidR="00FB6519">
              <w:rPr>
                <w:noProof/>
                <w:webHidden/>
              </w:rPr>
              <w:t>102</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76" w:history="1">
            <w:r w:rsidR="00FB6519" w:rsidRPr="0077424A">
              <w:rPr>
                <w:rStyle w:val="ae"/>
                <w:rFonts w:asciiTheme="majorEastAsia" w:hAnsiTheme="majorEastAsia" w:cs="Times New Roman" w:hint="eastAsia"/>
                <w:noProof/>
                <w:lang w:val="zh-CN"/>
              </w:rPr>
              <w:t>一、</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评标方法</w:t>
            </w:r>
            <w:r w:rsidR="00FB6519">
              <w:rPr>
                <w:noProof/>
                <w:webHidden/>
              </w:rPr>
              <w:tab/>
            </w:r>
            <w:r>
              <w:rPr>
                <w:noProof/>
                <w:webHidden/>
              </w:rPr>
              <w:fldChar w:fldCharType="begin"/>
            </w:r>
            <w:r w:rsidR="00FB6519">
              <w:rPr>
                <w:noProof/>
                <w:webHidden/>
              </w:rPr>
              <w:instrText xml:space="preserve"> PAGEREF _Toc519239376 \h </w:instrText>
            </w:r>
            <w:r>
              <w:rPr>
                <w:noProof/>
                <w:webHidden/>
              </w:rPr>
            </w:r>
            <w:r>
              <w:rPr>
                <w:noProof/>
                <w:webHidden/>
              </w:rPr>
              <w:fldChar w:fldCharType="separate"/>
            </w:r>
            <w:r w:rsidR="00FB6519">
              <w:rPr>
                <w:noProof/>
                <w:webHidden/>
              </w:rPr>
              <w:t>102</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77" w:history="1">
            <w:r w:rsidR="00FB6519" w:rsidRPr="0077424A">
              <w:rPr>
                <w:rStyle w:val="ae"/>
                <w:rFonts w:asciiTheme="majorEastAsia" w:hAnsiTheme="majorEastAsia" w:cs="Times New Roman" w:hint="eastAsia"/>
                <w:noProof/>
                <w:lang w:val="zh-CN"/>
              </w:rPr>
              <w:t>二、</w:t>
            </w:r>
            <w:r w:rsidR="00FB6519">
              <w:rPr>
                <w:rFonts w:asciiTheme="minorHAnsi" w:hAnsiTheme="minorHAnsi"/>
                <w:iCs w:val="0"/>
                <w:noProof/>
                <w:color w:val="auto"/>
                <w:kern w:val="2"/>
                <w:sz w:val="21"/>
              </w:rPr>
              <w:tab/>
            </w:r>
            <w:r w:rsidR="00FB6519" w:rsidRPr="0077424A">
              <w:rPr>
                <w:rStyle w:val="ae"/>
                <w:rFonts w:asciiTheme="majorEastAsia" w:hAnsiTheme="majorEastAsia" w:cs="Times New Roman" w:hint="eastAsia"/>
                <w:noProof/>
                <w:lang w:val="zh-CN"/>
              </w:rPr>
              <w:t>评标程序及标准</w:t>
            </w:r>
            <w:r w:rsidR="00FB6519">
              <w:rPr>
                <w:noProof/>
                <w:webHidden/>
              </w:rPr>
              <w:tab/>
            </w:r>
            <w:r>
              <w:rPr>
                <w:noProof/>
                <w:webHidden/>
              </w:rPr>
              <w:fldChar w:fldCharType="begin"/>
            </w:r>
            <w:r w:rsidR="00FB6519">
              <w:rPr>
                <w:noProof/>
                <w:webHidden/>
              </w:rPr>
              <w:instrText xml:space="preserve"> PAGEREF _Toc519239377 \h </w:instrText>
            </w:r>
            <w:r>
              <w:rPr>
                <w:noProof/>
                <w:webHidden/>
              </w:rPr>
            </w:r>
            <w:r>
              <w:rPr>
                <w:noProof/>
                <w:webHidden/>
              </w:rPr>
              <w:fldChar w:fldCharType="separate"/>
            </w:r>
            <w:r w:rsidR="00FB6519">
              <w:rPr>
                <w:noProof/>
                <w:webHidden/>
              </w:rPr>
              <w:t>102</w:t>
            </w:r>
            <w:r>
              <w:rPr>
                <w:noProof/>
                <w:webHidden/>
              </w:rPr>
              <w:fldChar w:fldCharType="end"/>
            </w:r>
          </w:hyperlink>
        </w:p>
        <w:p w:rsidR="00FB6519" w:rsidRDefault="000D7CD2">
          <w:pPr>
            <w:pStyle w:val="10"/>
            <w:tabs>
              <w:tab w:val="right" w:leader="dot" w:pos="9736"/>
            </w:tabs>
            <w:rPr>
              <w:rFonts w:eastAsiaTheme="minorEastAsia"/>
              <w:b w:val="0"/>
              <w:iCs w:val="0"/>
              <w:noProof/>
              <w:color w:val="auto"/>
              <w:kern w:val="2"/>
              <w:sz w:val="21"/>
            </w:rPr>
          </w:pPr>
          <w:hyperlink w:anchor="_Toc519239378" w:history="1">
            <w:r w:rsidR="00FB6519" w:rsidRPr="0077424A">
              <w:rPr>
                <w:rStyle w:val="ae"/>
                <w:rFonts w:hint="eastAsia"/>
                <w:noProof/>
              </w:rPr>
              <w:t>三、评分标准</w:t>
            </w:r>
            <w:r w:rsidR="00FB6519">
              <w:rPr>
                <w:noProof/>
                <w:webHidden/>
              </w:rPr>
              <w:tab/>
            </w:r>
            <w:r>
              <w:rPr>
                <w:noProof/>
                <w:webHidden/>
              </w:rPr>
              <w:fldChar w:fldCharType="begin"/>
            </w:r>
            <w:r w:rsidR="00FB6519">
              <w:rPr>
                <w:noProof/>
                <w:webHidden/>
              </w:rPr>
              <w:instrText xml:space="preserve"> PAGEREF _Toc519239378 \h </w:instrText>
            </w:r>
            <w:r>
              <w:rPr>
                <w:noProof/>
                <w:webHidden/>
              </w:rPr>
            </w:r>
            <w:r>
              <w:rPr>
                <w:noProof/>
                <w:webHidden/>
              </w:rPr>
              <w:fldChar w:fldCharType="separate"/>
            </w:r>
            <w:r w:rsidR="00FB6519">
              <w:rPr>
                <w:noProof/>
                <w:webHidden/>
              </w:rPr>
              <w:t>106</w:t>
            </w:r>
            <w:r>
              <w:rPr>
                <w:noProof/>
                <w:webHidden/>
              </w:rPr>
              <w:fldChar w:fldCharType="end"/>
            </w:r>
          </w:hyperlink>
        </w:p>
        <w:p w:rsidR="00FB6519" w:rsidRDefault="000D7CD2">
          <w:pPr>
            <w:pStyle w:val="10"/>
            <w:tabs>
              <w:tab w:val="left" w:pos="1260"/>
              <w:tab w:val="right" w:leader="dot" w:pos="9736"/>
            </w:tabs>
            <w:rPr>
              <w:rFonts w:eastAsiaTheme="minorEastAsia"/>
              <w:b w:val="0"/>
              <w:iCs w:val="0"/>
              <w:noProof/>
              <w:color w:val="auto"/>
              <w:kern w:val="2"/>
              <w:sz w:val="21"/>
            </w:rPr>
          </w:pPr>
          <w:hyperlink w:anchor="_Toc519239379" w:history="1">
            <w:r w:rsidR="00FB6519" w:rsidRPr="0077424A">
              <w:rPr>
                <w:rStyle w:val="ae"/>
                <w:rFonts w:ascii="黑体" w:hAnsi="黑体" w:hint="eastAsia"/>
                <w:noProof/>
              </w:rPr>
              <w:t>第六章</w:t>
            </w:r>
            <w:r w:rsidR="00FB6519">
              <w:rPr>
                <w:rFonts w:eastAsiaTheme="minorEastAsia"/>
                <w:b w:val="0"/>
                <w:iCs w:val="0"/>
                <w:noProof/>
                <w:color w:val="auto"/>
                <w:kern w:val="2"/>
                <w:sz w:val="21"/>
              </w:rPr>
              <w:tab/>
            </w:r>
            <w:r w:rsidR="00FB6519" w:rsidRPr="0077424A">
              <w:rPr>
                <w:rStyle w:val="ae"/>
                <w:rFonts w:ascii="黑体" w:hAnsi="黑体" w:hint="eastAsia"/>
                <w:noProof/>
              </w:rPr>
              <w:t>合同书格式（参考）</w:t>
            </w:r>
            <w:r w:rsidR="00FB6519">
              <w:rPr>
                <w:noProof/>
                <w:webHidden/>
              </w:rPr>
              <w:tab/>
            </w:r>
            <w:r>
              <w:rPr>
                <w:noProof/>
                <w:webHidden/>
              </w:rPr>
              <w:fldChar w:fldCharType="begin"/>
            </w:r>
            <w:r w:rsidR="00FB6519">
              <w:rPr>
                <w:noProof/>
                <w:webHidden/>
              </w:rPr>
              <w:instrText xml:space="preserve"> PAGEREF _Toc519239379 \h </w:instrText>
            </w:r>
            <w:r>
              <w:rPr>
                <w:noProof/>
                <w:webHidden/>
              </w:rPr>
            </w:r>
            <w:r>
              <w:rPr>
                <w:noProof/>
                <w:webHidden/>
              </w:rPr>
              <w:fldChar w:fldCharType="separate"/>
            </w:r>
            <w:r w:rsidR="00FB6519">
              <w:rPr>
                <w:noProof/>
                <w:webHidden/>
              </w:rPr>
              <w:t>109</w:t>
            </w:r>
            <w:r>
              <w:rPr>
                <w:noProof/>
                <w:webHidden/>
              </w:rPr>
              <w:fldChar w:fldCharType="end"/>
            </w:r>
          </w:hyperlink>
        </w:p>
        <w:p w:rsidR="00FB6519" w:rsidRDefault="000D7CD2">
          <w:pPr>
            <w:pStyle w:val="10"/>
            <w:tabs>
              <w:tab w:val="left" w:pos="1260"/>
              <w:tab w:val="right" w:leader="dot" w:pos="9736"/>
            </w:tabs>
            <w:rPr>
              <w:rFonts w:eastAsiaTheme="minorEastAsia"/>
              <w:b w:val="0"/>
              <w:iCs w:val="0"/>
              <w:noProof/>
              <w:color w:val="auto"/>
              <w:kern w:val="2"/>
              <w:sz w:val="21"/>
            </w:rPr>
          </w:pPr>
          <w:hyperlink w:anchor="_Toc519239380" w:history="1">
            <w:r w:rsidR="00FB6519" w:rsidRPr="0077424A">
              <w:rPr>
                <w:rStyle w:val="ae"/>
                <w:rFonts w:ascii="黑体" w:hAnsi="黑体" w:hint="eastAsia"/>
                <w:noProof/>
              </w:rPr>
              <w:t>第七章</w:t>
            </w:r>
            <w:r w:rsidR="00FB6519">
              <w:rPr>
                <w:rFonts w:eastAsiaTheme="minorEastAsia"/>
                <w:b w:val="0"/>
                <w:iCs w:val="0"/>
                <w:noProof/>
                <w:color w:val="auto"/>
                <w:kern w:val="2"/>
                <w:sz w:val="21"/>
              </w:rPr>
              <w:tab/>
            </w:r>
            <w:r w:rsidR="00FB6519" w:rsidRPr="0077424A">
              <w:rPr>
                <w:rStyle w:val="ae"/>
                <w:rFonts w:ascii="黑体" w:hAnsi="黑体" w:hint="eastAsia"/>
                <w:noProof/>
              </w:rPr>
              <w:t>投标文件格式（参考）</w:t>
            </w:r>
            <w:r w:rsidR="00FB6519">
              <w:rPr>
                <w:noProof/>
                <w:webHidden/>
              </w:rPr>
              <w:tab/>
            </w:r>
            <w:r>
              <w:rPr>
                <w:noProof/>
                <w:webHidden/>
              </w:rPr>
              <w:fldChar w:fldCharType="begin"/>
            </w:r>
            <w:r w:rsidR="00FB6519">
              <w:rPr>
                <w:noProof/>
                <w:webHidden/>
              </w:rPr>
              <w:instrText xml:space="preserve"> PAGEREF _Toc519239380 \h </w:instrText>
            </w:r>
            <w:r>
              <w:rPr>
                <w:noProof/>
                <w:webHidden/>
              </w:rPr>
            </w:r>
            <w:r>
              <w:rPr>
                <w:noProof/>
                <w:webHidden/>
              </w:rPr>
              <w:fldChar w:fldCharType="separate"/>
            </w:r>
            <w:r w:rsidR="00FB6519">
              <w:rPr>
                <w:noProof/>
                <w:webHidden/>
              </w:rPr>
              <w:t>111</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1" w:history="1">
            <w:r w:rsidR="00FB6519" w:rsidRPr="0077424A">
              <w:rPr>
                <w:rStyle w:val="ae"/>
                <w:rFonts w:asciiTheme="majorEastAsia" w:hAnsiTheme="majorEastAsia" w:cs="Times New Roman" w:hint="eastAsia"/>
                <w:noProof/>
                <w:lang w:val="zh-CN"/>
              </w:rPr>
              <w:t>第一部分</w:t>
            </w:r>
            <w:r w:rsidR="00FB6519" w:rsidRPr="0077424A">
              <w:rPr>
                <w:rStyle w:val="ae"/>
                <w:rFonts w:asciiTheme="majorEastAsia" w:hAnsiTheme="majorEastAsia" w:cs="Times New Roman"/>
                <w:noProof/>
                <w:lang w:val="zh-CN"/>
              </w:rPr>
              <w:t xml:space="preserve"> </w:t>
            </w:r>
            <w:r w:rsidR="00FB6519" w:rsidRPr="0077424A">
              <w:rPr>
                <w:rStyle w:val="ae"/>
                <w:rFonts w:asciiTheme="majorEastAsia" w:hAnsiTheme="majorEastAsia" w:cs="Times New Roman" w:hint="eastAsia"/>
                <w:noProof/>
                <w:lang w:val="zh-CN"/>
              </w:rPr>
              <w:t>资格证明文件</w:t>
            </w:r>
            <w:r w:rsidR="00FB6519">
              <w:rPr>
                <w:noProof/>
                <w:webHidden/>
              </w:rPr>
              <w:tab/>
            </w:r>
            <w:r>
              <w:rPr>
                <w:noProof/>
                <w:webHidden/>
              </w:rPr>
              <w:fldChar w:fldCharType="begin"/>
            </w:r>
            <w:r w:rsidR="00FB6519">
              <w:rPr>
                <w:noProof/>
                <w:webHidden/>
              </w:rPr>
              <w:instrText xml:space="preserve"> PAGEREF _Toc519239381 \h </w:instrText>
            </w:r>
            <w:r>
              <w:rPr>
                <w:noProof/>
                <w:webHidden/>
              </w:rPr>
            </w:r>
            <w:r>
              <w:rPr>
                <w:noProof/>
                <w:webHidden/>
              </w:rPr>
              <w:fldChar w:fldCharType="separate"/>
            </w:r>
            <w:r w:rsidR="00FB6519">
              <w:rPr>
                <w:noProof/>
                <w:webHidden/>
              </w:rPr>
              <w:t>111</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2" w:history="1">
            <w:r w:rsidR="00FB6519" w:rsidRPr="0077424A">
              <w:rPr>
                <w:rStyle w:val="ae"/>
                <w:rFonts w:asciiTheme="majorEastAsia" w:hAnsiTheme="majorEastAsia" w:cs="Times New Roman" w:hint="eastAsia"/>
                <w:noProof/>
                <w:lang w:val="zh-CN"/>
              </w:rPr>
              <w:t>第二部分</w:t>
            </w:r>
            <w:r w:rsidR="00FB6519" w:rsidRPr="0077424A">
              <w:rPr>
                <w:rStyle w:val="ae"/>
                <w:rFonts w:asciiTheme="majorEastAsia" w:hAnsiTheme="majorEastAsia" w:cs="Times New Roman"/>
                <w:noProof/>
                <w:lang w:val="zh-CN"/>
              </w:rPr>
              <w:t xml:space="preserve"> </w:t>
            </w:r>
            <w:r w:rsidR="00FB6519" w:rsidRPr="0077424A">
              <w:rPr>
                <w:rStyle w:val="ae"/>
                <w:rFonts w:asciiTheme="majorEastAsia" w:hAnsiTheme="majorEastAsia" w:cs="Times New Roman" w:hint="eastAsia"/>
                <w:noProof/>
                <w:lang w:val="zh-CN"/>
              </w:rPr>
              <w:t>商务文件</w:t>
            </w:r>
            <w:r w:rsidR="00FB6519">
              <w:rPr>
                <w:noProof/>
                <w:webHidden/>
              </w:rPr>
              <w:tab/>
            </w:r>
            <w:r>
              <w:rPr>
                <w:noProof/>
                <w:webHidden/>
              </w:rPr>
              <w:fldChar w:fldCharType="begin"/>
            </w:r>
            <w:r w:rsidR="00FB6519">
              <w:rPr>
                <w:noProof/>
                <w:webHidden/>
              </w:rPr>
              <w:instrText xml:space="preserve"> PAGEREF _Toc519239382 \h </w:instrText>
            </w:r>
            <w:r>
              <w:rPr>
                <w:noProof/>
                <w:webHidden/>
              </w:rPr>
            </w:r>
            <w:r>
              <w:rPr>
                <w:noProof/>
                <w:webHidden/>
              </w:rPr>
              <w:fldChar w:fldCharType="separate"/>
            </w:r>
            <w:r w:rsidR="00FB6519">
              <w:rPr>
                <w:noProof/>
                <w:webHidden/>
              </w:rPr>
              <w:t>113</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3" w:history="1">
            <w:r w:rsidR="00FB6519" w:rsidRPr="0077424A">
              <w:rPr>
                <w:rStyle w:val="ae"/>
                <w:rFonts w:asciiTheme="majorEastAsia" w:hAnsiTheme="majorEastAsia" w:cs="Times New Roman" w:hint="eastAsia"/>
                <w:noProof/>
                <w:lang w:val="zh-CN"/>
              </w:rPr>
              <w:t>第三部分</w:t>
            </w:r>
            <w:r w:rsidR="00FB6519" w:rsidRPr="0077424A">
              <w:rPr>
                <w:rStyle w:val="ae"/>
                <w:rFonts w:asciiTheme="majorEastAsia" w:hAnsiTheme="majorEastAsia" w:cs="Times New Roman"/>
                <w:noProof/>
                <w:lang w:val="zh-CN"/>
              </w:rPr>
              <w:t xml:space="preserve"> </w:t>
            </w:r>
            <w:r w:rsidR="00FB6519" w:rsidRPr="0077424A">
              <w:rPr>
                <w:rStyle w:val="ae"/>
                <w:rFonts w:asciiTheme="majorEastAsia" w:hAnsiTheme="majorEastAsia" w:cs="Times New Roman" w:hint="eastAsia"/>
                <w:noProof/>
                <w:lang w:val="zh-CN"/>
              </w:rPr>
              <w:t>技术、服务文件</w:t>
            </w:r>
            <w:r w:rsidR="00FB6519">
              <w:rPr>
                <w:noProof/>
                <w:webHidden/>
              </w:rPr>
              <w:tab/>
            </w:r>
            <w:r>
              <w:rPr>
                <w:noProof/>
                <w:webHidden/>
              </w:rPr>
              <w:fldChar w:fldCharType="begin"/>
            </w:r>
            <w:r w:rsidR="00FB6519">
              <w:rPr>
                <w:noProof/>
                <w:webHidden/>
              </w:rPr>
              <w:instrText xml:space="preserve"> PAGEREF _Toc519239383 \h </w:instrText>
            </w:r>
            <w:r>
              <w:rPr>
                <w:noProof/>
                <w:webHidden/>
              </w:rPr>
            </w:r>
            <w:r>
              <w:rPr>
                <w:noProof/>
                <w:webHidden/>
              </w:rPr>
              <w:fldChar w:fldCharType="separate"/>
            </w:r>
            <w:r w:rsidR="00FB6519">
              <w:rPr>
                <w:noProof/>
                <w:webHidden/>
              </w:rPr>
              <w:t>115</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4" w:history="1">
            <w:r w:rsidR="00FB6519" w:rsidRPr="0077424A">
              <w:rPr>
                <w:rStyle w:val="ae"/>
                <w:rFonts w:eastAsia="宋体" w:hint="eastAsia"/>
                <w:noProof/>
              </w:rPr>
              <w:t>附件一、</w:t>
            </w:r>
            <w:r w:rsidR="00FB6519">
              <w:rPr>
                <w:rFonts w:asciiTheme="minorHAnsi" w:hAnsiTheme="minorHAnsi"/>
                <w:iCs w:val="0"/>
                <w:noProof/>
                <w:color w:val="auto"/>
                <w:kern w:val="2"/>
                <w:sz w:val="21"/>
              </w:rPr>
              <w:tab/>
            </w:r>
            <w:r w:rsidR="00FB6519" w:rsidRPr="0077424A">
              <w:rPr>
                <w:rStyle w:val="ae"/>
                <w:rFonts w:eastAsia="宋体" w:hint="eastAsia"/>
                <w:noProof/>
              </w:rPr>
              <w:t>投标书</w:t>
            </w:r>
            <w:r w:rsidR="00FB6519">
              <w:rPr>
                <w:noProof/>
                <w:webHidden/>
              </w:rPr>
              <w:tab/>
            </w:r>
            <w:r>
              <w:rPr>
                <w:noProof/>
                <w:webHidden/>
              </w:rPr>
              <w:fldChar w:fldCharType="begin"/>
            </w:r>
            <w:r w:rsidR="00FB6519">
              <w:rPr>
                <w:noProof/>
                <w:webHidden/>
              </w:rPr>
              <w:instrText xml:space="preserve"> PAGEREF _Toc519239384 \h </w:instrText>
            </w:r>
            <w:r>
              <w:rPr>
                <w:noProof/>
                <w:webHidden/>
              </w:rPr>
            </w:r>
            <w:r>
              <w:rPr>
                <w:noProof/>
                <w:webHidden/>
              </w:rPr>
              <w:fldChar w:fldCharType="separate"/>
            </w:r>
            <w:r w:rsidR="00FB6519">
              <w:rPr>
                <w:noProof/>
                <w:webHidden/>
              </w:rPr>
              <w:t>117</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5" w:history="1">
            <w:r w:rsidR="00FB6519" w:rsidRPr="0077424A">
              <w:rPr>
                <w:rStyle w:val="ae"/>
                <w:rFonts w:eastAsia="宋体" w:hint="eastAsia"/>
                <w:noProof/>
              </w:rPr>
              <w:t>附件二、</w:t>
            </w:r>
            <w:r w:rsidR="00FB6519">
              <w:rPr>
                <w:rFonts w:asciiTheme="minorHAnsi" w:hAnsiTheme="minorHAnsi"/>
                <w:iCs w:val="0"/>
                <w:noProof/>
                <w:color w:val="auto"/>
                <w:kern w:val="2"/>
                <w:sz w:val="21"/>
              </w:rPr>
              <w:tab/>
            </w:r>
            <w:r w:rsidR="00FB6519" w:rsidRPr="0077424A">
              <w:rPr>
                <w:rStyle w:val="ae"/>
                <w:rFonts w:eastAsia="宋体" w:hint="eastAsia"/>
                <w:noProof/>
              </w:rPr>
              <w:t>制造商中小企业声明函</w:t>
            </w:r>
            <w:r w:rsidR="00FB6519">
              <w:rPr>
                <w:noProof/>
                <w:webHidden/>
              </w:rPr>
              <w:tab/>
            </w:r>
            <w:r>
              <w:rPr>
                <w:noProof/>
                <w:webHidden/>
              </w:rPr>
              <w:fldChar w:fldCharType="begin"/>
            </w:r>
            <w:r w:rsidR="00FB6519">
              <w:rPr>
                <w:noProof/>
                <w:webHidden/>
              </w:rPr>
              <w:instrText xml:space="preserve"> PAGEREF _Toc519239385 \h </w:instrText>
            </w:r>
            <w:r>
              <w:rPr>
                <w:noProof/>
                <w:webHidden/>
              </w:rPr>
            </w:r>
            <w:r>
              <w:rPr>
                <w:noProof/>
                <w:webHidden/>
              </w:rPr>
              <w:fldChar w:fldCharType="separate"/>
            </w:r>
            <w:r w:rsidR="00FB6519">
              <w:rPr>
                <w:noProof/>
                <w:webHidden/>
              </w:rPr>
              <w:t>118</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6" w:history="1">
            <w:r w:rsidR="00FB6519" w:rsidRPr="0077424A">
              <w:rPr>
                <w:rStyle w:val="ae"/>
                <w:rFonts w:eastAsia="宋体" w:hint="eastAsia"/>
                <w:noProof/>
              </w:rPr>
              <w:t>附件三、</w:t>
            </w:r>
            <w:r w:rsidR="00FB6519">
              <w:rPr>
                <w:rFonts w:asciiTheme="minorHAnsi" w:hAnsiTheme="minorHAnsi"/>
                <w:iCs w:val="0"/>
                <w:noProof/>
                <w:color w:val="auto"/>
                <w:kern w:val="2"/>
                <w:sz w:val="21"/>
              </w:rPr>
              <w:tab/>
            </w:r>
            <w:r w:rsidR="00FB6519" w:rsidRPr="0077424A">
              <w:rPr>
                <w:rStyle w:val="ae"/>
                <w:rFonts w:eastAsia="宋体" w:hint="eastAsia"/>
                <w:noProof/>
              </w:rPr>
              <w:t>中小企业声明函</w:t>
            </w:r>
            <w:r w:rsidR="00FB6519">
              <w:rPr>
                <w:noProof/>
                <w:webHidden/>
              </w:rPr>
              <w:tab/>
            </w:r>
            <w:r>
              <w:rPr>
                <w:noProof/>
                <w:webHidden/>
              </w:rPr>
              <w:fldChar w:fldCharType="begin"/>
            </w:r>
            <w:r w:rsidR="00FB6519">
              <w:rPr>
                <w:noProof/>
                <w:webHidden/>
              </w:rPr>
              <w:instrText xml:space="preserve"> PAGEREF _Toc519239386 \h </w:instrText>
            </w:r>
            <w:r>
              <w:rPr>
                <w:noProof/>
                <w:webHidden/>
              </w:rPr>
            </w:r>
            <w:r>
              <w:rPr>
                <w:noProof/>
                <w:webHidden/>
              </w:rPr>
              <w:fldChar w:fldCharType="separate"/>
            </w:r>
            <w:r w:rsidR="00FB6519">
              <w:rPr>
                <w:noProof/>
                <w:webHidden/>
              </w:rPr>
              <w:t>119</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7" w:history="1">
            <w:r w:rsidR="00FB6519" w:rsidRPr="0077424A">
              <w:rPr>
                <w:rStyle w:val="ae"/>
                <w:rFonts w:eastAsia="宋体" w:hint="eastAsia"/>
                <w:noProof/>
              </w:rPr>
              <w:t>附件四、</w:t>
            </w:r>
            <w:r w:rsidR="00FB6519">
              <w:rPr>
                <w:rFonts w:asciiTheme="minorHAnsi" w:hAnsiTheme="minorHAnsi"/>
                <w:iCs w:val="0"/>
                <w:noProof/>
                <w:color w:val="auto"/>
                <w:kern w:val="2"/>
                <w:sz w:val="21"/>
              </w:rPr>
              <w:tab/>
            </w:r>
            <w:r w:rsidR="00FB6519" w:rsidRPr="0077424A">
              <w:rPr>
                <w:rStyle w:val="ae"/>
                <w:rFonts w:eastAsia="宋体" w:hint="eastAsia"/>
                <w:noProof/>
              </w:rPr>
              <w:t>残疾人福利性单位声明函</w:t>
            </w:r>
            <w:r w:rsidR="00FB6519">
              <w:rPr>
                <w:noProof/>
                <w:webHidden/>
              </w:rPr>
              <w:tab/>
            </w:r>
            <w:r>
              <w:rPr>
                <w:noProof/>
                <w:webHidden/>
              </w:rPr>
              <w:fldChar w:fldCharType="begin"/>
            </w:r>
            <w:r w:rsidR="00FB6519">
              <w:rPr>
                <w:noProof/>
                <w:webHidden/>
              </w:rPr>
              <w:instrText xml:space="preserve"> PAGEREF _Toc519239387 \h </w:instrText>
            </w:r>
            <w:r>
              <w:rPr>
                <w:noProof/>
                <w:webHidden/>
              </w:rPr>
            </w:r>
            <w:r>
              <w:rPr>
                <w:noProof/>
                <w:webHidden/>
              </w:rPr>
              <w:fldChar w:fldCharType="separate"/>
            </w:r>
            <w:r w:rsidR="00FB6519">
              <w:rPr>
                <w:noProof/>
                <w:webHidden/>
              </w:rPr>
              <w:t>121</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8" w:history="1">
            <w:r w:rsidR="00FB6519" w:rsidRPr="0077424A">
              <w:rPr>
                <w:rStyle w:val="ae"/>
                <w:rFonts w:eastAsia="宋体" w:hint="eastAsia"/>
                <w:noProof/>
              </w:rPr>
              <w:t>附件五、</w:t>
            </w:r>
            <w:r w:rsidR="00FB6519">
              <w:rPr>
                <w:rFonts w:asciiTheme="minorHAnsi" w:hAnsiTheme="minorHAnsi"/>
                <w:iCs w:val="0"/>
                <w:noProof/>
                <w:color w:val="auto"/>
                <w:kern w:val="2"/>
                <w:sz w:val="21"/>
              </w:rPr>
              <w:tab/>
            </w:r>
            <w:r w:rsidR="00FB6519" w:rsidRPr="0077424A">
              <w:rPr>
                <w:rStyle w:val="ae"/>
                <w:rFonts w:eastAsia="宋体" w:hint="eastAsia"/>
                <w:noProof/>
              </w:rPr>
              <w:t>开标一览表</w:t>
            </w:r>
            <w:r w:rsidR="00FB6519">
              <w:rPr>
                <w:noProof/>
                <w:webHidden/>
              </w:rPr>
              <w:tab/>
            </w:r>
            <w:r>
              <w:rPr>
                <w:noProof/>
                <w:webHidden/>
              </w:rPr>
              <w:fldChar w:fldCharType="begin"/>
            </w:r>
            <w:r w:rsidR="00FB6519">
              <w:rPr>
                <w:noProof/>
                <w:webHidden/>
              </w:rPr>
              <w:instrText xml:space="preserve"> PAGEREF _Toc519239388 \h </w:instrText>
            </w:r>
            <w:r>
              <w:rPr>
                <w:noProof/>
                <w:webHidden/>
              </w:rPr>
            </w:r>
            <w:r>
              <w:rPr>
                <w:noProof/>
                <w:webHidden/>
              </w:rPr>
              <w:fldChar w:fldCharType="separate"/>
            </w:r>
            <w:r w:rsidR="00FB6519">
              <w:rPr>
                <w:noProof/>
                <w:webHidden/>
              </w:rPr>
              <w:t>124</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89" w:history="1">
            <w:r w:rsidR="00FB6519" w:rsidRPr="0077424A">
              <w:rPr>
                <w:rStyle w:val="ae"/>
                <w:rFonts w:eastAsia="宋体" w:hint="eastAsia"/>
                <w:noProof/>
              </w:rPr>
              <w:t>附件六、</w:t>
            </w:r>
            <w:r w:rsidR="00FB6519">
              <w:rPr>
                <w:rFonts w:asciiTheme="minorHAnsi" w:hAnsiTheme="minorHAnsi"/>
                <w:iCs w:val="0"/>
                <w:noProof/>
                <w:color w:val="auto"/>
                <w:kern w:val="2"/>
                <w:sz w:val="21"/>
              </w:rPr>
              <w:tab/>
            </w:r>
            <w:r w:rsidR="00FB6519" w:rsidRPr="0077424A">
              <w:rPr>
                <w:rStyle w:val="ae"/>
                <w:rFonts w:eastAsia="宋体" w:hint="eastAsia"/>
                <w:noProof/>
              </w:rPr>
              <w:t>投标报价明细表</w:t>
            </w:r>
            <w:r w:rsidR="00FB6519">
              <w:rPr>
                <w:noProof/>
                <w:webHidden/>
              </w:rPr>
              <w:tab/>
            </w:r>
            <w:r>
              <w:rPr>
                <w:noProof/>
                <w:webHidden/>
              </w:rPr>
              <w:fldChar w:fldCharType="begin"/>
            </w:r>
            <w:r w:rsidR="00FB6519">
              <w:rPr>
                <w:noProof/>
                <w:webHidden/>
              </w:rPr>
              <w:instrText xml:space="preserve"> PAGEREF _Toc519239389 \h </w:instrText>
            </w:r>
            <w:r>
              <w:rPr>
                <w:noProof/>
                <w:webHidden/>
              </w:rPr>
            </w:r>
            <w:r>
              <w:rPr>
                <w:noProof/>
                <w:webHidden/>
              </w:rPr>
              <w:fldChar w:fldCharType="separate"/>
            </w:r>
            <w:r w:rsidR="00FB6519">
              <w:rPr>
                <w:noProof/>
                <w:webHidden/>
              </w:rPr>
              <w:t>125</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0" w:history="1">
            <w:r w:rsidR="00FB6519" w:rsidRPr="0077424A">
              <w:rPr>
                <w:rStyle w:val="ae"/>
                <w:rFonts w:eastAsia="宋体" w:hint="eastAsia"/>
                <w:noProof/>
              </w:rPr>
              <w:t>附件七、</w:t>
            </w:r>
            <w:r w:rsidR="00FB6519">
              <w:rPr>
                <w:rFonts w:asciiTheme="minorHAnsi" w:hAnsiTheme="minorHAnsi"/>
                <w:iCs w:val="0"/>
                <w:noProof/>
                <w:color w:val="auto"/>
                <w:kern w:val="2"/>
                <w:sz w:val="21"/>
              </w:rPr>
              <w:tab/>
            </w:r>
            <w:r w:rsidR="00FB6519" w:rsidRPr="0077424A">
              <w:rPr>
                <w:rStyle w:val="ae"/>
                <w:rFonts w:eastAsia="宋体" w:hint="eastAsia"/>
                <w:noProof/>
              </w:rPr>
              <w:t>小型和微型企业、监狱企业、残疾人福利性单位货物汇总表</w:t>
            </w:r>
            <w:r w:rsidR="00FB6519">
              <w:rPr>
                <w:noProof/>
                <w:webHidden/>
              </w:rPr>
              <w:tab/>
            </w:r>
            <w:r>
              <w:rPr>
                <w:noProof/>
                <w:webHidden/>
              </w:rPr>
              <w:fldChar w:fldCharType="begin"/>
            </w:r>
            <w:r w:rsidR="00FB6519">
              <w:rPr>
                <w:noProof/>
                <w:webHidden/>
              </w:rPr>
              <w:instrText xml:space="preserve"> PAGEREF _Toc519239390 \h </w:instrText>
            </w:r>
            <w:r>
              <w:rPr>
                <w:noProof/>
                <w:webHidden/>
              </w:rPr>
            </w:r>
            <w:r>
              <w:rPr>
                <w:noProof/>
                <w:webHidden/>
              </w:rPr>
              <w:fldChar w:fldCharType="separate"/>
            </w:r>
            <w:r w:rsidR="00FB6519">
              <w:rPr>
                <w:noProof/>
                <w:webHidden/>
              </w:rPr>
              <w:t>126</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1" w:history="1">
            <w:r w:rsidR="00FB6519" w:rsidRPr="0077424A">
              <w:rPr>
                <w:rStyle w:val="ae"/>
                <w:rFonts w:eastAsia="宋体" w:hint="eastAsia"/>
                <w:noProof/>
              </w:rPr>
              <w:t>附件八、</w:t>
            </w:r>
            <w:r w:rsidR="00FB6519">
              <w:rPr>
                <w:rFonts w:asciiTheme="minorHAnsi" w:hAnsiTheme="minorHAnsi"/>
                <w:iCs w:val="0"/>
                <w:noProof/>
                <w:color w:val="auto"/>
                <w:kern w:val="2"/>
                <w:sz w:val="21"/>
              </w:rPr>
              <w:tab/>
            </w:r>
            <w:r w:rsidR="00FB6519" w:rsidRPr="0077424A">
              <w:rPr>
                <w:rStyle w:val="ae"/>
                <w:rFonts w:eastAsia="宋体" w:hint="eastAsia"/>
                <w:noProof/>
              </w:rPr>
              <w:t>投标货物（工程或服务）清单</w:t>
            </w:r>
            <w:r w:rsidR="00FB6519">
              <w:rPr>
                <w:noProof/>
                <w:webHidden/>
              </w:rPr>
              <w:tab/>
            </w:r>
            <w:r>
              <w:rPr>
                <w:noProof/>
                <w:webHidden/>
              </w:rPr>
              <w:fldChar w:fldCharType="begin"/>
            </w:r>
            <w:r w:rsidR="00FB6519">
              <w:rPr>
                <w:noProof/>
                <w:webHidden/>
              </w:rPr>
              <w:instrText xml:space="preserve"> PAGEREF _Toc519239391 \h </w:instrText>
            </w:r>
            <w:r>
              <w:rPr>
                <w:noProof/>
                <w:webHidden/>
              </w:rPr>
            </w:r>
            <w:r>
              <w:rPr>
                <w:noProof/>
                <w:webHidden/>
              </w:rPr>
              <w:fldChar w:fldCharType="separate"/>
            </w:r>
            <w:r w:rsidR="00FB6519">
              <w:rPr>
                <w:noProof/>
                <w:webHidden/>
              </w:rPr>
              <w:t>127</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2" w:history="1">
            <w:r w:rsidR="00FB6519" w:rsidRPr="0077424A">
              <w:rPr>
                <w:rStyle w:val="ae"/>
                <w:rFonts w:eastAsia="宋体" w:hint="eastAsia"/>
                <w:noProof/>
              </w:rPr>
              <w:t>附件九、</w:t>
            </w:r>
            <w:r w:rsidR="00FB6519">
              <w:rPr>
                <w:rFonts w:asciiTheme="minorHAnsi" w:hAnsiTheme="minorHAnsi"/>
                <w:iCs w:val="0"/>
                <w:noProof/>
                <w:color w:val="auto"/>
                <w:kern w:val="2"/>
                <w:sz w:val="21"/>
              </w:rPr>
              <w:tab/>
            </w:r>
            <w:r w:rsidR="00FB6519" w:rsidRPr="0077424A">
              <w:rPr>
                <w:rStyle w:val="ae"/>
                <w:rFonts w:eastAsia="宋体" w:hint="eastAsia"/>
                <w:noProof/>
              </w:rPr>
              <w:t>交纳投标保证金的银行凭证</w:t>
            </w:r>
            <w:r w:rsidR="00FB6519">
              <w:rPr>
                <w:noProof/>
                <w:webHidden/>
              </w:rPr>
              <w:tab/>
            </w:r>
            <w:r>
              <w:rPr>
                <w:noProof/>
                <w:webHidden/>
              </w:rPr>
              <w:fldChar w:fldCharType="begin"/>
            </w:r>
            <w:r w:rsidR="00FB6519">
              <w:rPr>
                <w:noProof/>
                <w:webHidden/>
              </w:rPr>
              <w:instrText xml:space="preserve"> PAGEREF _Toc519239392 \h </w:instrText>
            </w:r>
            <w:r>
              <w:rPr>
                <w:noProof/>
                <w:webHidden/>
              </w:rPr>
            </w:r>
            <w:r>
              <w:rPr>
                <w:noProof/>
                <w:webHidden/>
              </w:rPr>
              <w:fldChar w:fldCharType="separate"/>
            </w:r>
            <w:r w:rsidR="00FB6519">
              <w:rPr>
                <w:noProof/>
                <w:webHidden/>
              </w:rPr>
              <w:t>128</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3" w:history="1">
            <w:r w:rsidR="00FB6519" w:rsidRPr="0077424A">
              <w:rPr>
                <w:rStyle w:val="ae"/>
                <w:rFonts w:eastAsia="宋体" w:hint="eastAsia"/>
                <w:noProof/>
              </w:rPr>
              <w:t>附件十、</w:t>
            </w:r>
            <w:r w:rsidR="00FB6519">
              <w:rPr>
                <w:rFonts w:asciiTheme="minorHAnsi" w:hAnsiTheme="minorHAnsi"/>
                <w:iCs w:val="0"/>
                <w:noProof/>
                <w:color w:val="auto"/>
                <w:kern w:val="2"/>
                <w:sz w:val="21"/>
              </w:rPr>
              <w:tab/>
            </w:r>
            <w:r w:rsidR="00FB6519" w:rsidRPr="0077424A">
              <w:rPr>
                <w:rStyle w:val="ae"/>
                <w:rFonts w:eastAsia="宋体" w:hint="eastAsia"/>
                <w:noProof/>
              </w:rPr>
              <w:t>法定代表人授权书</w:t>
            </w:r>
            <w:r w:rsidR="00FB6519">
              <w:rPr>
                <w:noProof/>
                <w:webHidden/>
              </w:rPr>
              <w:tab/>
            </w:r>
            <w:r>
              <w:rPr>
                <w:noProof/>
                <w:webHidden/>
              </w:rPr>
              <w:fldChar w:fldCharType="begin"/>
            </w:r>
            <w:r w:rsidR="00FB6519">
              <w:rPr>
                <w:noProof/>
                <w:webHidden/>
              </w:rPr>
              <w:instrText xml:space="preserve"> PAGEREF _Toc519239393 \h </w:instrText>
            </w:r>
            <w:r>
              <w:rPr>
                <w:noProof/>
                <w:webHidden/>
              </w:rPr>
            </w:r>
            <w:r>
              <w:rPr>
                <w:noProof/>
                <w:webHidden/>
              </w:rPr>
              <w:fldChar w:fldCharType="separate"/>
            </w:r>
            <w:r w:rsidR="00FB6519">
              <w:rPr>
                <w:noProof/>
                <w:webHidden/>
              </w:rPr>
              <w:t>129</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4" w:history="1">
            <w:r w:rsidR="00FB6519" w:rsidRPr="0077424A">
              <w:rPr>
                <w:rStyle w:val="ae"/>
                <w:rFonts w:eastAsia="宋体" w:hint="eastAsia"/>
                <w:noProof/>
              </w:rPr>
              <w:t>附件十一、</w:t>
            </w:r>
            <w:r w:rsidR="00FB6519">
              <w:rPr>
                <w:rFonts w:asciiTheme="minorHAnsi" w:hAnsiTheme="minorHAnsi"/>
                <w:iCs w:val="0"/>
                <w:noProof/>
                <w:color w:val="auto"/>
                <w:kern w:val="2"/>
                <w:sz w:val="21"/>
              </w:rPr>
              <w:tab/>
            </w:r>
            <w:r w:rsidR="00FB6519" w:rsidRPr="0077424A">
              <w:rPr>
                <w:rStyle w:val="ae"/>
                <w:rFonts w:eastAsia="宋体" w:hint="eastAsia"/>
                <w:noProof/>
              </w:rPr>
              <w:t>投标人的资格声明</w:t>
            </w:r>
            <w:r w:rsidR="00FB6519">
              <w:rPr>
                <w:noProof/>
                <w:webHidden/>
              </w:rPr>
              <w:tab/>
            </w:r>
            <w:r>
              <w:rPr>
                <w:noProof/>
                <w:webHidden/>
              </w:rPr>
              <w:fldChar w:fldCharType="begin"/>
            </w:r>
            <w:r w:rsidR="00FB6519">
              <w:rPr>
                <w:noProof/>
                <w:webHidden/>
              </w:rPr>
              <w:instrText xml:space="preserve"> PAGEREF _Toc519239394 \h </w:instrText>
            </w:r>
            <w:r>
              <w:rPr>
                <w:noProof/>
                <w:webHidden/>
              </w:rPr>
            </w:r>
            <w:r>
              <w:rPr>
                <w:noProof/>
                <w:webHidden/>
              </w:rPr>
              <w:fldChar w:fldCharType="separate"/>
            </w:r>
            <w:r w:rsidR="00FB6519">
              <w:rPr>
                <w:noProof/>
                <w:webHidden/>
              </w:rPr>
              <w:t>130</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5" w:history="1">
            <w:r w:rsidR="00FB6519" w:rsidRPr="0077424A">
              <w:rPr>
                <w:rStyle w:val="ae"/>
                <w:rFonts w:eastAsia="宋体" w:hint="eastAsia"/>
                <w:noProof/>
              </w:rPr>
              <w:t>附件十二、</w:t>
            </w:r>
            <w:r w:rsidR="00FB6519">
              <w:rPr>
                <w:rFonts w:asciiTheme="minorHAnsi" w:hAnsiTheme="minorHAnsi"/>
                <w:iCs w:val="0"/>
                <w:noProof/>
                <w:color w:val="auto"/>
                <w:kern w:val="2"/>
                <w:sz w:val="21"/>
              </w:rPr>
              <w:tab/>
            </w:r>
            <w:r w:rsidR="00FB6519" w:rsidRPr="0077424A">
              <w:rPr>
                <w:rStyle w:val="ae"/>
                <w:rFonts w:eastAsia="宋体" w:hint="eastAsia"/>
                <w:noProof/>
              </w:rPr>
              <w:t>项目负责人、技术负责人简历表</w:t>
            </w:r>
            <w:r w:rsidR="00FB6519">
              <w:rPr>
                <w:noProof/>
                <w:webHidden/>
              </w:rPr>
              <w:tab/>
            </w:r>
            <w:r>
              <w:rPr>
                <w:noProof/>
                <w:webHidden/>
              </w:rPr>
              <w:fldChar w:fldCharType="begin"/>
            </w:r>
            <w:r w:rsidR="00FB6519">
              <w:rPr>
                <w:noProof/>
                <w:webHidden/>
              </w:rPr>
              <w:instrText xml:space="preserve"> PAGEREF _Toc519239395 \h </w:instrText>
            </w:r>
            <w:r>
              <w:rPr>
                <w:noProof/>
                <w:webHidden/>
              </w:rPr>
            </w:r>
            <w:r>
              <w:rPr>
                <w:noProof/>
                <w:webHidden/>
              </w:rPr>
              <w:fldChar w:fldCharType="separate"/>
            </w:r>
            <w:r w:rsidR="00FB6519">
              <w:rPr>
                <w:noProof/>
                <w:webHidden/>
              </w:rPr>
              <w:t>131</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6" w:history="1">
            <w:r w:rsidR="00FB6519" w:rsidRPr="0077424A">
              <w:rPr>
                <w:rStyle w:val="ae"/>
                <w:rFonts w:eastAsia="宋体" w:hint="eastAsia"/>
                <w:noProof/>
              </w:rPr>
              <w:t>附件十三、</w:t>
            </w:r>
            <w:r w:rsidR="00FB6519">
              <w:rPr>
                <w:rFonts w:asciiTheme="minorHAnsi" w:hAnsiTheme="minorHAnsi"/>
                <w:iCs w:val="0"/>
                <w:noProof/>
                <w:color w:val="auto"/>
                <w:kern w:val="2"/>
                <w:sz w:val="21"/>
              </w:rPr>
              <w:tab/>
            </w:r>
            <w:r w:rsidR="00FB6519" w:rsidRPr="0077424A">
              <w:rPr>
                <w:rStyle w:val="ae"/>
                <w:rFonts w:eastAsia="宋体" w:hint="eastAsia"/>
                <w:noProof/>
              </w:rPr>
              <w:t>项目班子成员情况表</w:t>
            </w:r>
            <w:r w:rsidR="00FB6519">
              <w:rPr>
                <w:noProof/>
                <w:webHidden/>
              </w:rPr>
              <w:tab/>
            </w:r>
            <w:r>
              <w:rPr>
                <w:noProof/>
                <w:webHidden/>
              </w:rPr>
              <w:fldChar w:fldCharType="begin"/>
            </w:r>
            <w:r w:rsidR="00FB6519">
              <w:rPr>
                <w:noProof/>
                <w:webHidden/>
              </w:rPr>
              <w:instrText xml:space="preserve"> PAGEREF _Toc519239396 \h </w:instrText>
            </w:r>
            <w:r>
              <w:rPr>
                <w:noProof/>
                <w:webHidden/>
              </w:rPr>
            </w:r>
            <w:r>
              <w:rPr>
                <w:noProof/>
                <w:webHidden/>
              </w:rPr>
              <w:fldChar w:fldCharType="separate"/>
            </w:r>
            <w:r w:rsidR="00FB6519">
              <w:rPr>
                <w:noProof/>
                <w:webHidden/>
              </w:rPr>
              <w:t>132</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7" w:history="1">
            <w:r w:rsidR="00FB6519" w:rsidRPr="0077424A">
              <w:rPr>
                <w:rStyle w:val="ae"/>
                <w:rFonts w:eastAsia="宋体" w:hint="eastAsia"/>
                <w:noProof/>
              </w:rPr>
              <w:t>附件十四、</w:t>
            </w:r>
            <w:r w:rsidR="00FB6519">
              <w:rPr>
                <w:rFonts w:asciiTheme="minorHAnsi" w:hAnsiTheme="minorHAnsi"/>
                <w:iCs w:val="0"/>
                <w:noProof/>
                <w:color w:val="auto"/>
                <w:kern w:val="2"/>
                <w:sz w:val="21"/>
              </w:rPr>
              <w:tab/>
            </w:r>
            <w:r w:rsidR="00FB6519" w:rsidRPr="0077424A">
              <w:rPr>
                <w:rStyle w:val="ae"/>
                <w:rFonts w:eastAsia="宋体" w:hint="eastAsia"/>
                <w:noProof/>
              </w:rPr>
              <w:t>投标人类似项目业绩表</w:t>
            </w:r>
            <w:r w:rsidR="00FB6519">
              <w:rPr>
                <w:noProof/>
                <w:webHidden/>
              </w:rPr>
              <w:tab/>
            </w:r>
            <w:r>
              <w:rPr>
                <w:noProof/>
                <w:webHidden/>
              </w:rPr>
              <w:fldChar w:fldCharType="begin"/>
            </w:r>
            <w:r w:rsidR="00FB6519">
              <w:rPr>
                <w:noProof/>
                <w:webHidden/>
              </w:rPr>
              <w:instrText xml:space="preserve"> PAGEREF _Toc519239397 \h </w:instrText>
            </w:r>
            <w:r>
              <w:rPr>
                <w:noProof/>
                <w:webHidden/>
              </w:rPr>
            </w:r>
            <w:r>
              <w:rPr>
                <w:noProof/>
                <w:webHidden/>
              </w:rPr>
              <w:fldChar w:fldCharType="separate"/>
            </w:r>
            <w:r w:rsidR="00FB6519">
              <w:rPr>
                <w:noProof/>
                <w:webHidden/>
              </w:rPr>
              <w:t>133</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8" w:history="1">
            <w:r w:rsidR="00FB6519" w:rsidRPr="0077424A">
              <w:rPr>
                <w:rStyle w:val="ae"/>
                <w:rFonts w:eastAsia="宋体" w:hint="eastAsia"/>
                <w:noProof/>
              </w:rPr>
              <w:t>附件十五、</w:t>
            </w:r>
            <w:r w:rsidR="00FB6519">
              <w:rPr>
                <w:rFonts w:asciiTheme="minorHAnsi" w:hAnsiTheme="minorHAnsi"/>
                <w:iCs w:val="0"/>
                <w:noProof/>
                <w:color w:val="auto"/>
                <w:kern w:val="2"/>
                <w:sz w:val="21"/>
              </w:rPr>
              <w:tab/>
            </w:r>
            <w:r w:rsidR="00FB6519" w:rsidRPr="0077424A">
              <w:rPr>
                <w:rStyle w:val="ae"/>
                <w:rFonts w:eastAsia="宋体" w:hint="eastAsia"/>
                <w:noProof/>
              </w:rPr>
              <w:t>符合性审查对照表</w:t>
            </w:r>
            <w:r w:rsidR="00FB6519">
              <w:rPr>
                <w:noProof/>
                <w:webHidden/>
              </w:rPr>
              <w:tab/>
            </w:r>
            <w:r>
              <w:rPr>
                <w:noProof/>
                <w:webHidden/>
              </w:rPr>
              <w:fldChar w:fldCharType="begin"/>
            </w:r>
            <w:r w:rsidR="00FB6519">
              <w:rPr>
                <w:noProof/>
                <w:webHidden/>
              </w:rPr>
              <w:instrText xml:space="preserve"> PAGEREF _Toc519239398 \h </w:instrText>
            </w:r>
            <w:r>
              <w:rPr>
                <w:noProof/>
                <w:webHidden/>
              </w:rPr>
            </w:r>
            <w:r>
              <w:rPr>
                <w:noProof/>
                <w:webHidden/>
              </w:rPr>
              <w:fldChar w:fldCharType="separate"/>
            </w:r>
            <w:r w:rsidR="00FB6519">
              <w:rPr>
                <w:noProof/>
                <w:webHidden/>
              </w:rPr>
              <w:t>134</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399" w:history="1">
            <w:r w:rsidR="00FB6519" w:rsidRPr="0077424A">
              <w:rPr>
                <w:rStyle w:val="ae"/>
                <w:rFonts w:eastAsia="宋体" w:hint="eastAsia"/>
                <w:noProof/>
              </w:rPr>
              <w:t>附件十六、</w:t>
            </w:r>
            <w:r w:rsidR="00FB6519">
              <w:rPr>
                <w:rFonts w:asciiTheme="minorHAnsi" w:hAnsiTheme="minorHAnsi"/>
                <w:iCs w:val="0"/>
                <w:noProof/>
                <w:color w:val="auto"/>
                <w:kern w:val="2"/>
                <w:sz w:val="21"/>
              </w:rPr>
              <w:tab/>
            </w:r>
            <w:r w:rsidR="00FB6519" w:rsidRPr="0077424A">
              <w:rPr>
                <w:rStyle w:val="ae"/>
                <w:rFonts w:eastAsia="宋体" w:hint="eastAsia"/>
                <w:noProof/>
              </w:rPr>
              <w:t>商务要求响应、偏离说明表</w:t>
            </w:r>
            <w:r w:rsidR="00FB6519">
              <w:rPr>
                <w:noProof/>
                <w:webHidden/>
              </w:rPr>
              <w:tab/>
            </w:r>
            <w:r>
              <w:rPr>
                <w:noProof/>
                <w:webHidden/>
              </w:rPr>
              <w:fldChar w:fldCharType="begin"/>
            </w:r>
            <w:r w:rsidR="00FB6519">
              <w:rPr>
                <w:noProof/>
                <w:webHidden/>
              </w:rPr>
              <w:instrText xml:space="preserve"> PAGEREF _Toc519239399 \h </w:instrText>
            </w:r>
            <w:r>
              <w:rPr>
                <w:noProof/>
                <w:webHidden/>
              </w:rPr>
            </w:r>
            <w:r>
              <w:rPr>
                <w:noProof/>
                <w:webHidden/>
              </w:rPr>
              <w:fldChar w:fldCharType="separate"/>
            </w:r>
            <w:r w:rsidR="00FB6519">
              <w:rPr>
                <w:noProof/>
                <w:webHidden/>
              </w:rPr>
              <w:t>135</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400" w:history="1">
            <w:r w:rsidR="00FB6519" w:rsidRPr="0077424A">
              <w:rPr>
                <w:rStyle w:val="ae"/>
                <w:rFonts w:eastAsia="宋体" w:hint="eastAsia"/>
                <w:noProof/>
              </w:rPr>
              <w:t>附件十七、</w:t>
            </w:r>
            <w:r w:rsidR="00FB6519">
              <w:rPr>
                <w:rFonts w:asciiTheme="minorHAnsi" w:hAnsiTheme="minorHAnsi"/>
                <w:iCs w:val="0"/>
                <w:noProof/>
                <w:color w:val="auto"/>
                <w:kern w:val="2"/>
                <w:sz w:val="21"/>
              </w:rPr>
              <w:tab/>
            </w:r>
            <w:r w:rsidR="00FB6519" w:rsidRPr="0077424A">
              <w:rPr>
                <w:rStyle w:val="ae"/>
                <w:rFonts w:eastAsia="宋体" w:hint="eastAsia"/>
                <w:noProof/>
              </w:rPr>
              <w:t>商务要求“★”号条款响应、偏离说明表</w:t>
            </w:r>
            <w:r w:rsidR="00FB6519">
              <w:rPr>
                <w:noProof/>
                <w:webHidden/>
              </w:rPr>
              <w:tab/>
            </w:r>
            <w:r>
              <w:rPr>
                <w:noProof/>
                <w:webHidden/>
              </w:rPr>
              <w:fldChar w:fldCharType="begin"/>
            </w:r>
            <w:r w:rsidR="00FB6519">
              <w:rPr>
                <w:noProof/>
                <w:webHidden/>
              </w:rPr>
              <w:instrText xml:space="preserve"> PAGEREF _Toc519239400 \h </w:instrText>
            </w:r>
            <w:r>
              <w:rPr>
                <w:noProof/>
                <w:webHidden/>
              </w:rPr>
            </w:r>
            <w:r>
              <w:rPr>
                <w:noProof/>
                <w:webHidden/>
              </w:rPr>
              <w:fldChar w:fldCharType="separate"/>
            </w:r>
            <w:r w:rsidR="00FB6519">
              <w:rPr>
                <w:noProof/>
                <w:webHidden/>
              </w:rPr>
              <w:t>136</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401" w:history="1">
            <w:r w:rsidR="00FB6519" w:rsidRPr="0077424A">
              <w:rPr>
                <w:rStyle w:val="ae"/>
                <w:rFonts w:eastAsia="宋体" w:hint="eastAsia"/>
                <w:noProof/>
              </w:rPr>
              <w:t>附件十八、</w:t>
            </w:r>
            <w:r w:rsidR="00FB6519">
              <w:rPr>
                <w:rFonts w:asciiTheme="minorHAnsi" w:hAnsiTheme="minorHAnsi"/>
                <w:iCs w:val="0"/>
                <w:noProof/>
                <w:color w:val="auto"/>
                <w:kern w:val="2"/>
                <w:sz w:val="21"/>
              </w:rPr>
              <w:tab/>
            </w:r>
            <w:r w:rsidR="00FB6519" w:rsidRPr="0077424A">
              <w:rPr>
                <w:rStyle w:val="ae"/>
                <w:rFonts w:eastAsia="宋体" w:hint="eastAsia"/>
                <w:noProof/>
              </w:rPr>
              <w:t>商务评议对照表</w:t>
            </w:r>
            <w:r w:rsidR="00FB6519">
              <w:rPr>
                <w:noProof/>
                <w:webHidden/>
              </w:rPr>
              <w:tab/>
            </w:r>
            <w:r>
              <w:rPr>
                <w:noProof/>
                <w:webHidden/>
              </w:rPr>
              <w:fldChar w:fldCharType="begin"/>
            </w:r>
            <w:r w:rsidR="00FB6519">
              <w:rPr>
                <w:noProof/>
                <w:webHidden/>
              </w:rPr>
              <w:instrText xml:space="preserve"> PAGEREF _Toc519239401 \h </w:instrText>
            </w:r>
            <w:r>
              <w:rPr>
                <w:noProof/>
                <w:webHidden/>
              </w:rPr>
            </w:r>
            <w:r>
              <w:rPr>
                <w:noProof/>
                <w:webHidden/>
              </w:rPr>
              <w:fldChar w:fldCharType="separate"/>
            </w:r>
            <w:r w:rsidR="00FB6519">
              <w:rPr>
                <w:noProof/>
                <w:webHidden/>
              </w:rPr>
              <w:t>137</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402" w:history="1">
            <w:r w:rsidR="00FB6519" w:rsidRPr="0077424A">
              <w:rPr>
                <w:rStyle w:val="ae"/>
                <w:rFonts w:eastAsia="宋体" w:hint="eastAsia"/>
                <w:noProof/>
              </w:rPr>
              <w:t>附件十九、</w:t>
            </w:r>
            <w:r w:rsidR="00FB6519">
              <w:rPr>
                <w:rFonts w:asciiTheme="minorHAnsi" w:hAnsiTheme="minorHAnsi"/>
                <w:iCs w:val="0"/>
                <w:noProof/>
                <w:color w:val="auto"/>
                <w:kern w:val="2"/>
                <w:sz w:val="21"/>
              </w:rPr>
              <w:tab/>
            </w:r>
            <w:r w:rsidR="00FB6519" w:rsidRPr="0077424A">
              <w:rPr>
                <w:rStyle w:val="ae"/>
                <w:rFonts w:eastAsia="宋体" w:hint="eastAsia"/>
                <w:noProof/>
              </w:rPr>
              <w:t>技术、服务要求响应、偏离说明表</w:t>
            </w:r>
            <w:r w:rsidR="00FB6519">
              <w:rPr>
                <w:noProof/>
                <w:webHidden/>
              </w:rPr>
              <w:tab/>
            </w:r>
            <w:r>
              <w:rPr>
                <w:noProof/>
                <w:webHidden/>
              </w:rPr>
              <w:fldChar w:fldCharType="begin"/>
            </w:r>
            <w:r w:rsidR="00FB6519">
              <w:rPr>
                <w:noProof/>
                <w:webHidden/>
              </w:rPr>
              <w:instrText xml:space="preserve"> PAGEREF _Toc519239402 \h </w:instrText>
            </w:r>
            <w:r>
              <w:rPr>
                <w:noProof/>
                <w:webHidden/>
              </w:rPr>
            </w:r>
            <w:r>
              <w:rPr>
                <w:noProof/>
                <w:webHidden/>
              </w:rPr>
              <w:fldChar w:fldCharType="separate"/>
            </w:r>
            <w:r w:rsidR="00FB6519">
              <w:rPr>
                <w:noProof/>
                <w:webHidden/>
              </w:rPr>
              <w:t>138</w:t>
            </w:r>
            <w:r>
              <w:rPr>
                <w:noProof/>
                <w:webHidden/>
              </w:rPr>
              <w:fldChar w:fldCharType="end"/>
            </w:r>
          </w:hyperlink>
        </w:p>
        <w:p w:rsidR="00FB6519" w:rsidRDefault="000D7CD2">
          <w:pPr>
            <w:pStyle w:val="20"/>
            <w:rPr>
              <w:rFonts w:asciiTheme="minorHAnsi" w:hAnsiTheme="minorHAnsi"/>
              <w:iCs w:val="0"/>
              <w:noProof/>
              <w:color w:val="auto"/>
              <w:kern w:val="2"/>
              <w:sz w:val="21"/>
            </w:rPr>
          </w:pPr>
          <w:hyperlink w:anchor="_Toc519239403" w:history="1">
            <w:r w:rsidR="00FB6519" w:rsidRPr="0077424A">
              <w:rPr>
                <w:rStyle w:val="ae"/>
                <w:rFonts w:eastAsia="宋体" w:hint="eastAsia"/>
                <w:noProof/>
              </w:rPr>
              <w:t>附件二十、</w:t>
            </w:r>
            <w:r w:rsidR="00FB6519">
              <w:rPr>
                <w:rFonts w:asciiTheme="minorHAnsi" w:hAnsiTheme="minorHAnsi"/>
                <w:iCs w:val="0"/>
                <w:noProof/>
                <w:color w:val="auto"/>
                <w:kern w:val="2"/>
                <w:sz w:val="21"/>
              </w:rPr>
              <w:tab/>
            </w:r>
            <w:r w:rsidR="00FB6519" w:rsidRPr="0077424A">
              <w:rPr>
                <w:rStyle w:val="ae"/>
                <w:rFonts w:eastAsia="宋体" w:hint="eastAsia"/>
                <w:noProof/>
              </w:rPr>
              <w:t>技术、服务要求“★”号条款响应、偏离说明表</w:t>
            </w:r>
            <w:r w:rsidR="00FB6519">
              <w:rPr>
                <w:noProof/>
                <w:webHidden/>
              </w:rPr>
              <w:tab/>
            </w:r>
            <w:r>
              <w:rPr>
                <w:noProof/>
                <w:webHidden/>
              </w:rPr>
              <w:fldChar w:fldCharType="begin"/>
            </w:r>
            <w:r w:rsidR="00FB6519">
              <w:rPr>
                <w:noProof/>
                <w:webHidden/>
              </w:rPr>
              <w:instrText xml:space="preserve"> PAGEREF _Toc519239403 \h </w:instrText>
            </w:r>
            <w:r>
              <w:rPr>
                <w:noProof/>
                <w:webHidden/>
              </w:rPr>
            </w:r>
            <w:r>
              <w:rPr>
                <w:noProof/>
                <w:webHidden/>
              </w:rPr>
              <w:fldChar w:fldCharType="separate"/>
            </w:r>
            <w:r w:rsidR="00FB6519">
              <w:rPr>
                <w:noProof/>
                <w:webHidden/>
              </w:rPr>
              <w:t>139</w:t>
            </w:r>
            <w:r>
              <w:rPr>
                <w:noProof/>
                <w:webHidden/>
              </w:rPr>
              <w:fldChar w:fldCharType="end"/>
            </w:r>
          </w:hyperlink>
        </w:p>
        <w:p w:rsidR="00FB6519" w:rsidRDefault="000D7CD2">
          <w:pPr>
            <w:pStyle w:val="20"/>
            <w:tabs>
              <w:tab w:val="left" w:pos="1870"/>
            </w:tabs>
            <w:rPr>
              <w:rFonts w:asciiTheme="minorHAnsi" w:hAnsiTheme="minorHAnsi"/>
              <w:iCs w:val="0"/>
              <w:noProof/>
              <w:color w:val="auto"/>
              <w:kern w:val="2"/>
              <w:sz w:val="21"/>
            </w:rPr>
          </w:pPr>
          <w:hyperlink w:anchor="_Toc519239404" w:history="1">
            <w:r w:rsidR="00FB6519" w:rsidRPr="0077424A">
              <w:rPr>
                <w:rStyle w:val="ae"/>
                <w:rFonts w:eastAsia="宋体" w:hint="eastAsia"/>
                <w:noProof/>
              </w:rPr>
              <w:t>附件二十一、</w:t>
            </w:r>
            <w:r w:rsidR="00FB6519">
              <w:rPr>
                <w:rFonts w:asciiTheme="minorHAnsi" w:hAnsiTheme="minorHAnsi"/>
                <w:iCs w:val="0"/>
                <w:noProof/>
                <w:color w:val="auto"/>
                <w:kern w:val="2"/>
                <w:sz w:val="21"/>
              </w:rPr>
              <w:tab/>
            </w:r>
            <w:r w:rsidR="00FB6519" w:rsidRPr="0077424A">
              <w:rPr>
                <w:rStyle w:val="ae"/>
                <w:rFonts w:eastAsia="宋体" w:hint="eastAsia"/>
                <w:noProof/>
              </w:rPr>
              <w:t>技术、服务评议对照表</w:t>
            </w:r>
            <w:r w:rsidR="00FB6519">
              <w:rPr>
                <w:noProof/>
                <w:webHidden/>
              </w:rPr>
              <w:tab/>
            </w:r>
            <w:r>
              <w:rPr>
                <w:noProof/>
                <w:webHidden/>
              </w:rPr>
              <w:fldChar w:fldCharType="begin"/>
            </w:r>
            <w:r w:rsidR="00FB6519">
              <w:rPr>
                <w:noProof/>
                <w:webHidden/>
              </w:rPr>
              <w:instrText xml:space="preserve"> PAGEREF _Toc519239404 \h </w:instrText>
            </w:r>
            <w:r>
              <w:rPr>
                <w:noProof/>
                <w:webHidden/>
              </w:rPr>
            </w:r>
            <w:r>
              <w:rPr>
                <w:noProof/>
                <w:webHidden/>
              </w:rPr>
              <w:fldChar w:fldCharType="separate"/>
            </w:r>
            <w:r w:rsidR="00FB6519">
              <w:rPr>
                <w:noProof/>
                <w:webHidden/>
              </w:rPr>
              <w:t>140</w:t>
            </w:r>
            <w:r>
              <w:rPr>
                <w:noProof/>
                <w:webHidden/>
              </w:rPr>
              <w:fldChar w:fldCharType="end"/>
            </w:r>
          </w:hyperlink>
        </w:p>
        <w:p w:rsidR="00FD675B" w:rsidRPr="004B126C" w:rsidRDefault="000D7CD2">
          <w:pPr>
            <w:pStyle w:val="10"/>
            <w:tabs>
              <w:tab w:val="left" w:pos="1260"/>
              <w:tab w:val="right" w:leader="dot" w:pos="9514"/>
            </w:tabs>
            <w:rPr>
              <w:color w:val="auto"/>
            </w:rPr>
          </w:pPr>
          <w:r w:rsidRPr="004B126C">
            <w:rPr>
              <w:color w:val="auto"/>
            </w:rPr>
            <w:fldChar w:fldCharType="end"/>
          </w:r>
          <w:r w:rsidR="004101E5" w:rsidRPr="004B126C">
            <w:rPr>
              <w:b w:val="0"/>
              <w:bCs/>
              <w:color w:val="auto"/>
              <w:lang w:val="zh-CN"/>
            </w:rPr>
            <w:tab/>
          </w:r>
        </w:p>
      </w:sdtContent>
    </w:sdt>
    <w:p w:rsidR="00FD675B" w:rsidRPr="004B126C" w:rsidRDefault="004101E5">
      <w:r w:rsidRPr="004B126C">
        <w:br w:type="page"/>
      </w:r>
    </w:p>
    <w:p w:rsidR="006A1908" w:rsidRPr="006A1908" w:rsidRDefault="004101E5" w:rsidP="006A1908">
      <w:pPr>
        <w:pStyle w:val="1"/>
        <w:numPr>
          <w:ilvl w:val="0"/>
          <w:numId w:val="1"/>
        </w:numPr>
        <w:spacing w:before="240" w:after="120"/>
        <w:ind w:left="883" w:hangingChars="200" w:hanging="883"/>
        <w:jc w:val="center"/>
        <w:rPr>
          <w:rFonts w:ascii="黑体" w:eastAsia="黑体" w:hAnsi="黑体"/>
        </w:rPr>
      </w:pPr>
      <w:bookmarkStart w:id="0" w:name="_Toc519239356"/>
      <w:r w:rsidRPr="004B126C">
        <w:rPr>
          <w:rFonts w:ascii="黑体" w:eastAsia="黑体" w:hAnsi="黑体" w:hint="eastAsia"/>
        </w:rPr>
        <w:lastRenderedPageBreak/>
        <w:t>投标邀请书</w:t>
      </w:r>
      <w:bookmarkEnd w:id="0"/>
    </w:p>
    <w:p w:rsidR="006A1908" w:rsidRDefault="006A1908" w:rsidP="006A1908">
      <w:pPr>
        <w:spacing w:line="480" w:lineRule="auto"/>
        <w:ind w:firstLineChars="250" w:firstLine="600"/>
        <w:rPr>
          <w:bCs/>
          <w:color w:val="000000" w:themeColor="text1"/>
          <w:sz w:val="32"/>
          <w:szCs w:val="32"/>
          <w:u w:val="single"/>
        </w:rPr>
      </w:pPr>
      <w:r>
        <w:rPr>
          <w:rFonts w:ascii="宋体" w:eastAsia="宋体" w:hAnsi="宋体" w:cs="Times New Roman" w:hint="eastAsia"/>
          <w:color w:val="000000" w:themeColor="text1"/>
          <w:sz w:val="24"/>
          <w:szCs w:val="24"/>
        </w:rPr>
        <w:t>依据阳财采计备【2018】A91号的要求，</w:t>
      </w:r>
      <w:r>
        <w:rPr>
          <w:rFonts w:ascii="宋体" w:eastAsia="宋体" w:hAnsi="宋体" w:cs="Times New Roman" w:hint="eastAsia"/>
          <w:color w:val="000000" w:themeColor="text1"/>
          <w:sz w:val="24"/>
          <w:szCs w:val="24"/>
          <w:u w:val="single"/>
        </w:rPr>
        <w:t>湖北中天宏建设项目管理有限公司</w:t>
      </w:r>
      <w:r>
        <w:rPr>
          <w:rFonts w:ascii="宋体" w:eastAsia="宋体" w:hAnsi="宋体" w:cs="Times New Roman" w:hint="eastAsia"/>
          <w:color w:val="000000" w:themeColor="text1"/>
          <w:sz w:val="24"/>
          <w:szCs w:val="24"/>
        </w:rPr>
        <w:t>受</w:t>
      </w:r>
      <w:r>
        <w:rPr>
          <w:rFonts w:ascii="宋体" w:eastAsia="宋体" w:hAnsi="宋体" w:cs="Times New Roman" w:hint="eastAsia"/>
          <w:color w:val="000000" w:themeColor="text1"/>
          <w:sz w:val="24"/>
          <w:szCs w:val="24"/>
          <w:u w:val="single"/>
        </w:rPr>
        <w:t xml:space="preserve">阳新县城市管理执法局 </w:t>
      </w:r>
      <w:r>
        <w:rPr>
          <w:rFonts w:ascii="宋体" w:eastAsia="宋体" w:hAnsi="宋体" w:cs="Times New Roman" w:hint="eastAsia"/>
          <w:color w:val="000000" w:themeColor="text1"/>
          <w:sz w:val="24"/>
          <w:szCs w:val="24"/>
        </w:rPr>
        <w:t>委托，就</w:t>
      </w:r>
      <w:r>
        <w:rPr>
          <w:rFonts w:ascii="宋体" w:eastAsia="宋体" w:hAnsi="宋体" w:cs="Times New Roman" w:hint="eastAsia"/>
          <w:color w:val="000000" w:themeColor="text1"/>
          <w:sz w:val="24"/>
          <w:szCs w:val="24"/>
          <w:u w:val="single"/>
        </w:rPr>
        <w:t>阳新县城乡环卫一体化市场化服务</w:t>
      </w:r>
      <w:r>
        <w:rPr>
          <w:rFonts w:ascii="宋体" w:eastAsia="宋体" w:hAnsi="宋体" w:cs="Times New Roman" w:hint="eastAsia"/>
          <w:color w:val="000000" w:themeColor="text1"/>
          <w:sz w:val="24"/>
          <w:szCs w:val="24"/>
        </w:rPr>
        <w:t>项目进行二次公开招标采购，欢迎符合条件的供应商投标。</w:t>
      </w:r>
    </w:p>
    <w:p w:rsidR="006A1908" w:rsidRDefault="006A1908" w:rsidP="006A1908">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项目编号：131-Zcg.2018-101</w:t>
      </w:r>
    </w:p>
    <w:p w:rsidR="006A1908" w:rsidRDefault="006A1908" w:rsidP="006A1908">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项目名称：</w:t>
      </w:r>
      <w:r>
        <w:rPr>
          <w:rFonts w:ascii="宋体" w:eastAsia="宋体" w:hAnsi="宋体" w:cs="Times New Roman" w:hint="eastAsia"/>
          <w:color w:val="000000" w:themeColor="text1"/>
          <w:sz w:val="24"/>
          <w:szCs w:val="24"/>
          <w:u w:val="single"/>
        </w:rPr>
        <w:t>阳新县城乡环卫一体化市场化服务项目</w:t>
      </w:r>
    </w:p>
    <w:p w:rsidR="006A1908" w:rsidRDefault="006A1908" w:rsidP="006A1908">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招标内容：</w:t>
      </w:r>
      <w:r>
        <w:rPr>
          <w:rFonts w:ascii="宋体" w:eastAsia="宋体" w:hAnsi="宋体" w:cs="Times New Roman" w:hint="eastAsia"/>
          <w:color w:val="000000" w:themeColor="text1"/>
          <w:sz w:val="24"/>
          <w:szCs w:val="24"/>
          <w:u w:val="single"/>
        </w:rPr>
        <w:t>城乡环卫一体化市场化服务</w:t>
      </w:r>
      <w:r>
        <w:rPr>
          <w:rFonts w:ascii="宋体" w:eastAsia="宋体" w:hAnsi="宋体" w:cs="Times New Roman" w:hint="eastAsia"/>
          <w:color w:val="000000" w:themeColor="text1"/>
          <w:sz w:val="24"/>
          <w:szCs w:val="24"/>
        </w:rPr>
        <w:t>采购（详见招标文件《采购清单》）</w:t>
      </w:r>
    </w:p>
    <w:p w:rsidR="006A1908" w:rsidRDefault="006A1908" w:rsidP="006A1908">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采购预算：</w:t>
      </w:r>
      <w:r>
        <w:rPr>
          <w:rFonts w:ascii="宋体" w:eastAsia="宋体" w:hAnsi="宋体" w:cs="Times New Roman" w:hint="eastAsia"/>
          <w:color w:val="000000" w:themeColor="text1"/>
          <w:sz w:val="24"/>
          <w:szCs w:val="24"/>
        </w:rPr>
        <w:t>人民币</w:t>
      </w:r>
      <w:r>
        <w:rPr>
          <w:rFonts w:ascii="宋体" w:eastAsia="宋体" w:hAnsi="宋体" w:cs="Times New Roman"/>
          <w:color w:val="000000" w:themeColor="text1"/>
          <w:sz w:val="24"/>
          <w:szCs w:val="24"/>
          <w:u w:val="single"/>
        </w:rPr>
        <w:t>10108</w:t>
      </w:r>
      <w:r>
        <w:rPr>
          <w:rFonts w:ascii="宋体" w:eastAsia="宋体" w:hAnsi="宋体" w:cs="Times New Roman" w:hint="eastAsia"/>
          <w:color w:val="000000" w:themeColor="text1"/>
          <w:sz w:val="24"/>
          <w:szCs w:val="24"/>
          <w:u w:val="single"/>
        </w:rPr>
        <w:t>.8万</w:t>
      </w:r>
      <w:r>
        <w:rPr>
          <w:rFonts w:ascii="宋体" w:eastAsia="宋体" w:hAnsi="宋体" w:cs="Times New Roman" w:hint="eastAsia"/>
          <w:color w:val="000000" w:themeColor="text1"/>
          <w:sz w:val="24"/>
          <w:szCs w:val="24"/>
        </w:rPr>
        <w:t>元/年。</w:t>
      </w:r>
    </w:p>
    <w:p w:rsidR="006A1908" w:rsidRDefault="006A1908" w:rsidP="006A1908">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资金来源：</w:t>
      </w:r>
      <w:r>
        <w:rPr>
          <w:rFonts w:ascii="宋体" w:eastAsia="宋体" w:hAnsi="宋体" w:cs="Times New Roman" w:hint="eastAsia"/>
          <w:color w:val="000000" w:themeColor="text1"/>
          <w:sz w:val="24"/>
          <w:szCs w:val="24"/>
        </w:rPr>
        <w:t xml:space="preserve">财政性资金 </w:t>
      </w:r>
    </w:p>
    <w:p w:rsidR="006A1908" w:rsidRDefault="006A1908" w:rsidP="006A1908">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 xml:space="preserve">政府集中采购项目：否 </w:t>
      </w:r>
    </w:p>
    <w:p w:rsidR="006A1908" w:rsidRDefault="006A1908" w:rsidP="006A1908">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投标人资格要求：</w:t>
      </w:r>
    </w:p>
    <w:p w:rsidR="006A1908" w:rsidRDefault="006A1908" w:rsidP="006A1908">
      <w:pPr>
        <w:tabs>
          <w:tab w:val="left" w:pos="896"/>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1、应具备《政府采购法》第二十二条第一款规定的基本条件；</w:t>
      </w:r>
    </w:p>
    <w:p w:rsidR="006A1908" w:rsidRDefault="006A1908" w:rsidP="006A1908">
      <w:pPr>
        <w:tabs>
          <w:tab w:val="left" w:pos="896"/>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参加本次政府采购活动前三年内，在经营活动中没有违法记录并须提交《参加政府采购活动前3年内在经营活动中没有违法记录的书面声明》，且必须未被列入"信用中国"网站(www.creditchina.gov.cn)失信被执行人（须提供网站截图）、重大税收违法案件当事人、政府采购严重违法失信行为记录名单；</w:t>
      </w:r>
    </w:p>
    <w:p w:rsidR="006A1908" w:rsidRDefault="006A1908" w:rsidP="006A1908">
      <w:pPr>
        <w:tabs>
          <w:tab w:val="left" w:pos="896"/>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3、投标人应提供项目所在地或公司所在地人民检察院出具的无行贿犯罪记录查询证明（查询证明原件须放入投标文件正本）；</w:t>
      </w:r>
    </w:p>
    <w:p w:rsidR="006A1908" w:rsidRDefault="006A1908" w:rsidP="006A1908">
      <w:pPr>
        <w:tabs>
          <w:tab w:val="left" w:pos="896"/>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投标人必须是经过中华人民共和国工商行政管理部门注册批准成立的具有环卫清扫保洁、垃圾收集等经营资格的法人企业；具有有效的《营业执照》、《组织机构代码证》和《税务登记证》（三证合一需只提供营业执照）；具有环境卫生主管部门颁发的《道路清扫保洁、垃圾收集运输资格许可证》或含有道路清扫保洁，垃圾收集、运输内容相关的资格许可证。</w:t>
      </w:r>
    </w:p>
    <w:p w:rsidR="006A1908" w:rsidRDefault="006A1908" w:rsidP="006A1908">
      <w:pPr>
        <w:tabs>
          <w:tab w:val="left" w:pos="896"/>
        </w:tabs>
        <w:spacing w:line="360" w:lineRule="auto"/>
        <w:rPr>
          <w:rFonts w:ascii="宋体" w:eastAsia="宋体" w:hAnsi="宋体" w:cs="Times New Roman"/>
          <w:color w:val="000000" w:themeColor="text1"/>
          <w:sz w:val="32"/>
          <w:szCs w:val="32"/>
        </w:rPr>
      </w:pPr>
      <w:r>
        <w:rPr>
          <w:rFonts w:ascii="宋体" w:eastAsia="宋体" w:hAnsi="宋体" w:cs="Times New Roman" w:hint="eastAsia"/>
          <w:color w:val="000000" w:themeColor="text1"/>
          <w:sz w:val="24"/>
          <w:szCs w:val="24"/>
        </w:rPr>
        <w:t>5、不接受联合体形式的投标。</w:t>
      </w:r>
    </w:p>
    <w:p w:rsidR="006A1908" w:rsidRDefault="006A1908" w:rsidP="006A1908">
      <w:pPr>
        <w:numPr>
          <w:ilvl w:val="0"/>
          <w:numId w:val="2"/>
        </w:numPr>
        <w:spacing w:line="360" w:lineRule="auto"/>
        <w:ind w:left="490" w:hanging="490"/>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政府采购相关政策执行：</w:t>
      </w:r>
    </w:p>
    <w:p w:rsidR="006A1908" w:rsidRDefault="006A1908" w:rsidP="006A1908">
      <w:pPr>
        <w:tabs>
          <w:tab w:val="left" w:pos="896"/>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落实</w:t>
      </w:r>
      <w:r>
        <w:rPr>
          <w:rFonts w:ascii="宋体" w:eastAsia="宋体" w:hAnsi="宋体" w:cs="Times New Roman" w:hint="eastAsia"/>
          <w:color w:val="000000" w:themeColor="text1"/>
          <w:sz w:val="24"/>
          <w:szCs w:val="24"/>
        </w:rPr>
        <w:t>政府采购强制、优先采购节能产品政策；政府采购优先采购环保产品政策；政府采购促进中小企业发展（监狱企业、残疾人福利性单位视同小微企业）等政策。</w:t>
      </w:r>
    </w:p>
    <w:p w:rsidR="006A1908" w:rsidRDefault="006A1908" w:rsidP="006A1908">
      <w:pPr>
        <w:tabs>
          <w:tab w:val="left" w:pos="896"/>
        </w:tabs>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是否专门面向中小企业、监狱企业、残疾人福利性单位：否。</w:t>
      </w:r>
    </w:p>
    <w:p w:rsidR="006A1908" w:rsidRDefault="006A1908" w:rsidP="006A1908">
      <w:pPr>
        <w:numPr>
          <w:ilvl w:val="0"/>
          <w:numId w:val="2"/>
        </w:numPr>
        <w:spacing w:line="360" w:lineRule="auto"/>
        <w:ind w:left="490" w:hanging="490"/>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lang w:val="zh-CN"/>
        </w:rPr>
        <w:lastRenderedPageBreak/>
        <w:t>招标文件获取</w:t>
      </w:r>
      <w:r>
        <w:rPr>
          <w:rFonts w:ascii="宋体" w:eastAsia="宋体" w:hAnsi="宋体" w:cs="宋体" w:hint="eastAsia"/>
          <w:b/>
          <w:color w:val="000000" w:themeColor="text1"/>
          <w:kern w:val="0"/>
          <w:sz w:val="24"/>
          <w:szCs w:val="24"/>
        </w:rPr>
        <w:t>：</w:t>
      </w:r>
    </w:p>
    <w:p w:rsidR="006A1908" w:rsidRDefault="006A1908" w:rsidP="006A1908">
      <w:pPr>
        <w:pStyle w:val="af1"/>
        <w:widowControl/>
        <w:numPr>
          <w:ilvl w:val="0"/>
          <w:numId w:val="3"/>
        </w:numPr>
        <w:adjustRightInd w:val="0"/>
        <w:snapToGrid w:val="0"/>
        <w:spacing w:line="400" w:lineRule="exact"/>
        <w:ind w:left="420" w:firstLineChars="0" w:firstLine="0"/>
        <w:jc w:val="left"/>
        <w:rPr>
          <w:rFonts w:ascii="宋体" w:hAnsi="宋体"/>
          <w:color w:val="000000" w:themeColor="text1"/>
          <w:sz w:val="24"/>
          <w:szCs w:val="24"/>
        </w:rPr>
      </w:pPr>
      <w:r>
        <w:rPr>
          <w:rFonts w:ascii="宋体" w:hAnsi="宋体" w:hint="eastAsia"/>
          <w:color w:val="000000" w:themeColor="text1"/>
          <w:sz w:val="24"/>
          <w:szCs w:val="24"/>
        </w:rPr>
        <w:t>本项目实行网上下载标书，招标文件与本招标公告同时发布（见招标文件下载），凡自愿参加本项目投标者，请于</w:t>
      </w:r>
      <w:r>
        <w:rPr>
          <w:rFonts w:ascii="宋体" w:hAnsi="宋体" w:hint="eastAsia"/>
          <w:b/>
          <w:color w:val="FF0000"/>
          <w:sz w:val="24"/>
          <w:szCs w:val="24"/>
          <w:u w:val="single"/>
        </w:rPr>
        <w:t xml:space="preserve"> 2018年7月13日至 2018年 7月20日17:30分</w:t>
      </w:r>
      <w:r>
        <w:rPr>
          <w:rFonts w:ascii="宋体" w:hAnsi="宋体" w:hint="eastAsia"/>
          <w:color w:val="000000" w:themeColor="text1"/>
          <w:sz w:val="24"/>
          <w:szCs w:val="24"/>
        </w:rPr>
        <w:t>前自行下载招标文件，并在投标截止时间前办理所有投标手续并同时递交投标文件。本项目招标文件资料费300元/套，于递交投标文件时收取。</w:t>
      </w:r>
    </w:p>
    <w:p w:rsidR="006A1908" w:rsidRDefault="006A1908" w:rsidP="006A1908">
      <w:pPr>
        <w:pStyle w:val="af1"/>
        <w:widowControl/>
        <w:numPr>
          <w:ilvl w:val="0"/>
          <w:numId w:val="3"/>
        </w:numPr>
        <w:adjustRightInd w:val="0"/>
        <w:snapToGrid w:val="0"/>
        <w:spacing w:line="400" w:lineRule="exact"/>
        <w:ind w:left="420" w:firstLineChars="0" w:firstLine="0"/>
        <w:jc w:val="left"/>
        <w:rPr>
          <w:rFonts w:ascii="宋体" w:hAnsi="宋体"/>
          <w:color w:val="000000" w:themeColor="text1"/>
          <w:sz w:val="24"/>
          <w:szCs w:val="24"/>
        </w:rPr>
      </w:pPr>
      <w:r>
        <w:rPr>
          <w:rFonts w:ascii="宋体" w:hAnsi="宋体" w:hint="eastAsia"/>
          <w:color w:val="000000" w:themeColor="text1"/>
          <w:sz w:val="24"/>
          <w:szCs w:val="24"/>
        </w:rPr>
        <w:t>招标文件下载:</w:t>
      </w:r>
    </w:p>
    <w:p w:rsidR="006A1908" w:rsidRDefault="006A1908" w:rsidP="006A1908">
      <w:pPr>
        <w:numPr>
          <w:ilvl w:val="0"/>
          <w:numId w:val="2"/>
        </w:numPr>
        <w:spacing w:line="360" w:lineRule="auto"/>
        <w:ind w:left="728" w:hanging="728"/>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投标信息：</w:t>
      </w:r>
    </w:p>
    <w:p w:rsidR="006A1908" w:rsidRDefault="006A1908" w:rsidP="006A1908">
      <w:pPr>
        <w:spacing w:line="360" w:lineRule="auto"/>
        <w:ind w:firstLineChars="196" w:firstLine="470"/>
        <w:rPr>
          <w:rFonts w:ascii="宋体" w:eastAsia="宋体" w:hAnsi="宋体" w:cs="宋体"/>
          <w:b/>
          <w:color w:val="000000" w:themeColor="text1"/>
          <w:kern w:val="0"/>
          <w:sz w:val="24"/>
          <w:szCs w:val="24"/>
        </w:rPr>
      </w:pPr>
      <w:r>
        <w:rPr>
          <w:rFonts w:ascii="宋体" w:eastAsia="宋体" w:hAnsi="宋体" w:cs="宋体" w:hint="eastAsia"/>
          <w:color w:val="000000" w:themeColor="text1"/>
          <w:kern w:val="0"/>
          <w:sz w:val="24"/>
          <w:szCs w:val="24"/>
        </w:rPr>
        <w:t>投标文件递交截止时间</w:t>
      </w:r>
      <w:r>
        <w:rPr>
          <w:rFonts w:ascii="宋体" w:eastAsia="宋体" w:hAnsi="宋体" w:cs="宋体" w:hint="eastAsia"/>
          <w:color w:val="FF0000"/>
          <w:kern w:val="0"/>
          <w:sz w:val="24"/>
          <w:szCs w:val="24"/>
        </w:rPr>
        <w:t>：2018</w:t>
      </w:r>
      <w:r>
        <w:rPr>
          <w:rFonts w:ascii="宋体" w:eastAsia="宋体" w:hAnsi="宋体" w:cs="Times New Roman" w:hint="eastAsia"/>
          <w:color w:val="FF0000"/>
          <w:sz w:val="24"/>
          <w:szCs w:val="24"/>
        </w:rPr>
        <w:t>年8月2日9：00</w:t>
      </w:r>
      <w:r w:rsidRPr="005879CC">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8时20分开始接收投标文件，拒收逾期送达或者未按招标文件要求密封的投标文件）</w:t>
      </w:r>
    </w:p>
    <w:p w:rsidR="006A1908" w:rsidRDefault="006A1908" w:rsidP="006A1908">
      <w:pPr>
        <w:widowControl/>
        <w:spacing w:line="360" w:lineRule="auto"/>
        <w:ind w:firstLineChars="196" w:firstLine="47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投标文件递交地点：阳新县公共资源交易中</w:t>
      </w:r>
      <w:r>
        <w:rPr>
          <w:rFonts w:ascii="宋体" w:eastAsia="宋体" w:hAnsi="宋体" w:cs="宋体" w:hint="eastAsia"/>
          <w:color w:val="FF0000"/>
          <w:kern w:val="0"/>
          <w:sz w:val="24"/>
          <w:szCs w:val="24"/>
        </w:rPr>
        <w:t>心</w:t>
      </w:r>
      <w:r>
        <w:rPr>
          <w:rFonts w:ascii="宋体" w:eastAsia="宋体" w:hAnsi="宋体" w:cs="宋体" w:hint="eastAsia"/>
          <w:b/>
          <w:color w:val="FF0000"/>
          <w:kern w:val="0"/>
          <w:sz w:val="24"/>
          <w:szCs w:val="24"/>
          <w:u w:val="single"/>
        </w:rPr>
        <w:t xml:space="preserve"> 二楼</w:t>
      </w:r>
      <w:r>
        <w:rPr>
          <w:rFonts w:ascii="宋体" w:eastAsia="宋体" w:hAnsi="宋体" w:cs="宋体" w:hint="eastAsia"/>
          <w:color w:val="FF0000"/>
          <w:kern w:val="0"/>
          <w:sz w:val="24"/>
          <w:szCs w:val="24"/>
        </w:rPr>
        <w:t>开标大厅</w:t>
      </w:r>
      <w:r>
        <w:rPr>
          <w:rFonts w:ascii="宋体" w:eastAsia="宋体" w:hAnsi="宋体" w:cs="宋体" w:hint="eastAsia"/>
          <w:color w:val="000000" w:themeColor="text1"/>
          <w:kern w:val="0"/>
          <w:sz w:val="24"/>
          <w:szCs w:val="24"/>
        </w:rPr>
        <w:t>（阳新县熊家垴安置小区东侧）</w:t>
      </w:r>
    </w:p>
    <w:p w:rsidR="006A1908" w:rsidRDefault="006A1908" w:rsidP="006A1908">
      <w:pPr>
        <w:widowControl/>
        <w:spacing w:line="357" w:lineRule="atLeast"/>
        <w:ind w:firstLineChars="200" w:firstLine="480"/>
        <w:textAlignment w:val="baseline"/>
        <w:rPr>
          <w:rFonts w:ascii="Times New Roman" w:eastAsia="宋体" w:hAnsi="Times New Roman" w:cs="宋体"/>
          <w:color w:val="000000" w:themeColor="text1"/>
          <w:sz w:val="24"/>
          <w:szCs w:val="24"/>
        </w:rPr>
      </w:pPr>
      <w:r>
        <w:rPr>
          <w:rFonts w:ascii="Times New Roman" w:eastAsia="宋体" w:hAnsi="Times New Roman" w:cs="宋体" w:hint="eastAsia"/>
          <w:color w:val="000000" w:themeColor="text1"/>
          <w:sz w:val="24"/>
          <w:szCs w:val="24"/>
        </w:rPr>
        <w:t>届时请参加投标的授权代表携带有效身份证、法人身份证明书或法人委托授权书（原件）出席开标大会，否则视同认可开标结果。同时，投标公司中标后该公司法人按业主确定的时间、地点作出书面承诺，保证是本公司自己投标，在运行过程中不转包、不分包。</w:t>
      </w:r>
    </w:p>
    <w:p w:rsidR="006A1908" w:rsidRDefault="006A1908" w:rsidP="006A1908">
      <w:pPr>
        <w:widowControl/>
        <w:spacing w:line="357" w:lineRule="atLeast"/>
        <w:ind w:firstLineChars="200" w:firstLine="482"/>
        <w:textAlignment w:val="baseline"/>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开标信息：</w:t>
      </w:r>
    </w:p>
    <w:p w:rsidR="006A1908" w:rsidRDefault="006A1908" w:rsidP="006A1908">
      <w:pPr>
        <w:spacing w:line="360" w:lineRule="auto"/>
        <w:ind w:firstLineChars="196" w:firstLine="470"/>
        <w:rPr>
          <w:rFonts w:ascii="宋体" w:eastAsia="宋体" w:hAnsi="宋体" w:cs="Times New Roman"/>
          <w:color w:val="FF0000"/>
          <w:sz w:val="24"/>
          <w:szCs w:val="24"/>
          <w:u w:val="single"/>
        </w:rPr>
      </w:pPr>
      <w:r>
        <w:rPr>
          <w:rFonts w:ascii="宋体" w:eastAsia="宋体" w:hAnsi="宋体" w:cs="宋体" w:hint="eastAsia"/>
          <w:color w:val="000000" w:themeColor="text1"/>
          <w:kern w:val="0"/>
          <w:sz w:val="24"/>
          <w:szCs w:val="24"/>
        </w:rPr>
        <w:t>开标时间：</w:t>
      </w:r>
      <w:r>
        <w:rPr>
          <w:rFonts w:ascii="宋体" w:eastAsia="宋体" w:hAnsi="宋体" w:cs="宋体" w:hint="eastAsia"/>
          <w:color w:val="FF0000"/>
          <w:kern w:val="0"/>
          <w:sz w:val="24"/>
          <w:szCs w:val="24"/>
        </w:rPr>
        <w:t>2018</w:t>
      </w:r>
      <w:r>
        <w:rPr>
          <w:rFonts w:ascii="宋体" w:eastAsia="宋体" w:hAnsi="宋体" w:cs="Times New Roman" w:hint="eastAsia"/>
          <w:color w:val="FF0000"/>
          <w:sz w:val="24"/>
          <w:szCs w:val="24"/>
        </w:rPr>
        <w:t>年8月2日9：00</w:t>
      </w:r>
    </w:p>
    <w:p w:rsidR="006A1908" w:rsidRDefault="006A1908" w:rsidP="006A1908">
      <w:pPr>
        <w:spacing w:line="360" w:lineRule="auto"/>
        <w:ind w:firstLineChars="196" w:firstLine="47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开标地点：阳新县公共资源交易中心</w:t>
      </w:r>
      <w:r>
        <w:rPr>
          <w:rFonts w:ascii="宋体" w:eastAsia="宋体" w:hAnsi="宋体" w:cs="宋体" w:hint="eastAsia"/>
          <w:b/>
          <w:color w:val="FF0000"/>
          <w:kern w:val="0"/>
          <w:sz w:val="24"/>
          <w:szCs w:val="24"/>
          <w:u w:val="single"/>
        </w:rPr>
        <w:t xml:space="preserve">  二楼</w:t>
      </w:r>
      <w:r>
        <w:rPr>
          <w:rFonts w:ascii="宋体" w:eastAsia="宋体" w:hAnsi="宋体" w:cs="宋体" w:hint="eastAsia"/>
          <w:color w:val="FF0000"/>
          <w:kern w:val="0"/>
          <w:sz w:val="24"/>
          <w:szCs w:val="24"/>
        </w:rPr>
        <w:t>开标大厅</w:t>
      </w:r>
      <w:r>
        <w:rPr>
          <w:rFonts w:ascii="宋体" w:eastAsia="宋体" w:hAnsi="宋体" w:cs="宋体" w:hint="eastAsia"/>
          <w:color w:val="000000" w:themeColor="text1"/>
          <w:kern w:val="0"/>
          <w:sz w:val="24"/>
          <w:szCs w:val="24"/>
        </w:rPr>
        <w:t>（阳新县熊家垴安置小区东侧）</w:t>
      </w:r>
    </w:p>
    <w:p w:rsidR="006A1908" w:rsidRDefault="006A1908" w:rsidP="006A1908">
      <w:pPr>
        <w:numPr>
          <w:ilvl w:val="0"/>
          <w:numId w:val="2"/>
        </w:numPr>
        <w:spacing w:line="360" w:lineRule="auto"/>
        <w:ind w:left="728" w:hanging="728"/>
        <w:rPr>
          <w:rFonts w:ascii="宋体" w:eastAsia="宋体" w:hAnsi="宋体" w:cs="Times New Roman"/>
          <w:color w:val="000000" w:themeColor="text1"/>
          <w:sz w:val="24"/>
          <w:szCs w:val="24"/>
        </w:rPr>
      </w:pPr>
      <w:r>
        <w:rPr>
          <w:rFonts w:ascii="宋体" w:eastAsia="宋体" w:hAnsi="宋体" w:cs="宋体" w:hint="eastAsia"/>
          <w:b/>
          <w:color w:val="000000" w:themeColor="text1"/>
          <w:kern w:val="0"/>
          <w:sz w:val="24"/>
          <w:szCs w:val="24"/>
          <w:lang w:val="zh-CN"/>
        </w:rPr>
        <w:t>公告期限：</w:t>
      </w:r>
      <w:r>
        <w:rPr>
          <w:rFonts w:ascii="宋体" w:eastAsia="宋体" w:hAnsi="宋体" w:cs="Times New Roman" w:hint="eastAsia"/>
          <w:color w:val="000000" w:themeColor="text1"/>
          <w:sz w:val="24"/>
          <w:szCs w:val="24"/>
        </w:rPr>
        <w:t>自公告发布之日起5个工作日。</w:t>
      </w:r>
    </w:p>
    <w:p w:rsidR="006A1908" w:rsidRDefault="006A1908" w:rsidP="006A1908">
      <w:pPr>
        <w:numPr>
          <w:ilvl w:val="0"/>
          <w:numId w:val="2"/>
        </w:numPr>
        <w:spacing w:line="360" w:lineRule="auto"/>
        <w:ind w:left="728" w:hanging="728"/>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质疑：</w:t>
      </w:r>
    </w:p>
    <w:p w:rsidR="006A1908" w:rsidRDefault="006A1908" w:rsidP="006A1908">
      <w:pPr>
        <w:spacing w:line="360" w:lineRule="auto"/>
        <w:ind w:firstLineChars="200" w:firstLine="480"/>
        <w:rPr>
          <w:rFonts w:ascii="宋体" w:eastAsia="宋体" w:hAnsi="宋体" w:cs="宋体"/>
          <w:b/>
          <w:color w:val="000000" w:themeColor="text1"/>
          <w:kern w:val="0"/>
          <w:sz w:val="24"/>
          <w:szCs w:val="24"/>
          <w:lang w:val="zh-CN"/>
        </w:rPr>
      </w:pPr>
      <w:r>
        <w:rPr>
          <w:rFonts w:ascii="宋体" w:eastAsia="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投标人认为招标文件、招标过程和中标结果使自己的权益受到损害的，可以在知道或者应知其权益受到损害之日起7个工作日内，向</w:t>
      </w:r>
      <w:r>
        <w:rPr>
          <w:rFonts w:ascii="宋体" w:eastAsia="宋体" w:hAnsi="宋体" w:cs="宋体" w:hint="eastAsia"/>
          <w:color w:val="000000" w:themeColor="text1"/>
          <w:kern w:val="0"/>
          <w:sz w:val="24"/>
          <w:szCs w:val="24"/>
        </w:rPr>
        <w:t>采购人（或代理公司）</w:t>
      </w:r>
      <w:r>
        <w:rPr>
          <w:rFonts w:ascii="宋体" w:eastAsia="宋体" w:hAnsi="宋体" w:cs="宋体" w:hint="eastAsia"/>
          <w:color w:val="000000" w:themeColor="text1"/>
          <w:kern w:val="0"/>
          <w:sz w:val="24"/>
          <w:szCs w:val="24"/>
          <w:lang w:val="zh-CN"/>
        </w:rPr>
        <w:t>提出</w:t>
      </w:r>
      <w:r>
        <w:rPr>
          <w:rFonts w:cs="宋体" w:hint="eastAsia"/>
          <w:color w:val="000000" w:themeColor="text1"/>
          <w:kern w:val="0"/>
          <w:sz w:val="24"/>
          <w:szCs w:val="24"/>
          <w:lang w:val="zh-CN"/>
        </w:rPr>
        <w:t>书面</w:t>
      </w:r>
      <w:r>
        <w:rPr>
          <w:rFonts w:ascii="宋体" w:eastAsia="宋体" w:hAnsi="宋体" w:cs="宋体" w:hint="eastAsia"/>
          <w:color w:val="000000" w:themeColor="text1"/>
          <w:kern w:val="0"/>
          <w:sz w:val="24"/>
          <w:szCs w:val="24"/>
          <w:lang w:val="zh-CN"/>
        </w:rPr>
        <w:t>质疑。</w:t>
      </w:r>
      <w:r>
        <w:rPr>
          <w:rFonts w:ascii="宋体" w:eastAsia="宋体" w:hAnsi="宋体" w:cs="宋体" w:hint="eastAsia"/>
          <w:color w:val="000000" w:themeColor="text1"/>
          <w:kern w:val="0"/>
          <w:sz w:val="24"/>
          <w:szCs w:val="24"/>
        </w:rPr>
        <w:t>质疑时请提交书面质疑函一份（法人代表签字、加盖单位公章。具体要求详见本招标文件“第二章 投标人须知”中的第八条之规定），并附相关证据材料。</w:t>
      </w:r>
    </w:p>
    <w:p w:rsidR="006A1908" w:rsidRDefault="006A1908" w:rsidP="006A1908">
      <w:pPr>
        <w:numPr>
          <w:ilvl w:val="0"/>
          <w:numId w:val="2"/>
        </w:numPr>
        <w:spacing w:line="360" w:lineRule="auto"/>
        <w:ind w:left="728" w:hanging="728"/>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联系方式：</w:t>
      </w:r>
    </w:p>
    <w:p w:rsidR="006A1908" w:rsidRDefault="006A1908" w:rsidP="006A1908">
      <w:pPr>
        <w:widowControl/>
        <w:spacing w:line="360" w:lineRule="auto"/>
        <w:ind w:firstLine="480"/>
        <w:jc w:val="lef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rPr>
        <w:t>采购机构：</w:t>
      </w:r>
      <w:r>
        <w:rPr>
          <w:rFonts w:ascii="宋体" w:eastAsia="宋体" w:hAnsi="宋体" w:cs="宋体" w:hint="eastAsia"/>
          <w:bCs/>
          <w:color w:val="000000" w:themeColor="text1"/>
          <w:kern w:val="0"/>
          <w:sz w:val="24"/>
          <w:szCs w:val="24"/>
          <w:u w:val="single"/>
        </w:rPr>
        <w:t>湖北中天宏建设项目管理有限公司</w:t>
      </w:r>
      <w:r>
        <w:rPr>
          <w:rFonts w:ascii="宋体" w:eastAsia="宋体" w:hAnsi="宋体" w:cs="宋体" w:hint="eastAsia"/>
          <w:bCs/>
          <w:color w:val="000000" w:themeColor="text1"/>
          <w:kern w:val="0"/>
          <w:sz w:val="24"/>
          <w:szCs w:val="24"/>
        </w:rPr>
        <w:t xml:space="preserve">   联系人：</w:t>
      </w:r>
      <w:r>
        <w:rPr>
          <w:rFonts w:ascii="宋体" w:eastAsia="宋体" w:hAnsi="宋体" w:cs="Times New Roman" w:hint="eastAsia"/>
          <w:color w:val="000000" w:themeColor="text1"/>
          <w:sz w:val="24"/>
          <w:szCs w:val="24"/>
          <w:u w:val="single"/>
        </w:rPr>
        <w:t xml:space="preserve">郑文静 </w:t>
      </w:r>
    </w:p>
    <w:p w:rsidR="006A1908" w:rsidRDefault="006A1908" w:rsidP="006A1908">
      <w:pPr>
        <w:widowControl/>
        <w:spacing w:line="360" w:lineRule="auto"/>
        <w:ind w:firstLine="480"/>
        <w:jc w:val="left"/>
        <w:rPr>
          <w:rFonts w:ascii="宋体" w:eastAsia="宋体" w:hAnsi="宋体" w:cs="Times New Roman"/>
          <w:b/>
          <w:color w:val="000000" w:themeColor="text1"/>
          <w:sz w:val="24"/>
          <w:szCs w:val="24"/>
          <w:u w:val="single"/>
        </w:rPr>
      </w:pPr>
      <w:r>
        <w:rPr>
          <w:rFonts w:ascii="宋体" w:eastAsia="宋体" w:hAnsi="宋体" w:cs="宋体" w:hint="eastAsia"/>
          <w:bCs/>
          <w:color w:val="000000" w:themeColor="text1"/>
          <w:kern w:val="0"/>
          <w:sz w:val="24"/>
          <w:szCs w:val="24"/>
        </w:rPr>
        <w:t>联系电话：</w:t>
      </w:r>
      <w:r>
        <w:rPr>
          <w:rFonts w:ascii="宋体" w:eastAsia="宋体" w:hAnsi="宋体" w:cs="Times New Roman" w:hint="eastAsia"/>
          <w:color w:val="000000" w:themeColor="text1"/>
          <w:sz w:val="24"/>
          <w:szCs w:val="24"/>
          <w:u w:val="single"/>
        </w:rPr>
        <w:t>13507237121</w:t>
      </w:r>
      <w:r>
        <w:rPr>
          <w:rFonts w:ascii="宋体" w:eastAsia="宋体" w:hAnsi="宋体" w:cs="宋体" w:hint="eastAsia"/>
          <w:bCs/>
          <w:color w:val="000000" w:themeColor="text1"/>
          <w:kern w:val="0"/>
          <w:sz w:val="24"/>
          <w:szCs w:val="24"/>
        </w:rPr>
        <w:t xml:space="preserve">      地址：</w:t>
      </w:r>
      <w:r>
        <w:rPr>
          <w:rFonts w:ascii="宋体" w:eastAsia="宋体" w:hAnsi="宋体" w:cs="Times New Roman" w:hint="eastAsia"/>
          <w:color w:val="000000" w:themeColor="text1"/>
          <w:sz w:val="24"/>
          <w:szCs w:val="24"/>
          <w:u w:val="single"/>
        </w:rPr>
        <w:t xml:space="preserve">阳新县兴国镇胜利街兴旺巷9号   </w:t>
      </w:r>
    </w:p>
    <w:p w:rsidR="006A1908" w:rsidRDefault="006A1908" w:rsidP="006A1908">
      <w:pPr>
        <w:widowControl/>
        <w:spacing w:line="360" w:lineRule="auto"/>
        <w:ind w:firstLine="480"/>
        <w:jc w:val="left"/>
        <w:rPr>
          <w:rFonts w:ascii="宋体" w:eastAsia="宋体" w:hAnsi="宋体" w:cs="宋体"/>
          <w:bCs/>
          <w:color w:val="000000" w:themeColor="text1"/>
          <w:kern w:val="0"/>
          <w:sz w:val="24"/>
          <w:szCs w:val="24"/>
        </w:rPr>
      </w:pPr>
    </w:p>
    <w:p w:rsidR="006A1908" w:rsidRDefault="006A1908" w:rsidP="006A1908">
      <w:pPr>
        <w:widowControl/>
        <w:spacing w:line="360" w:lineRule="auto"/>
        <w:ind w:firstLine="480"/>
        <w:jc w:val="left"/>
        <w:rPr>
          <w:rFonts w:ascii="宋体" w:eastAsia="宋体" w:hAnsi="宋体" w:cs="Times New Roman"/>
          <w:color w:val="000000" w:themeColor="text1"/>
          <w:sz w:val="24"/>
          <w:szCs w:val="24"/>
          <w:u w:val="single"/>
        </w:rPr>
      </w:pPr>
      <w:r>
        <w:rPr>
          <w:rFonts w:ascii="宋体" w:eastAsia="宋体" w:hAnsi="宋体" w:cs="宋体" w:hint="eastAsia"/>
          <w:bCs/>
          <w:color w:val="000000" w:themeColor="text1"/>
          <w:kern w:val="0"/>
          <w:sz w:val="24"/>
          <w:szCs w:val="24"/>
        </w:rPr>
        <w:t>采购人：</w:t>
      </w:r>
      <w:r>
        <w:rPr>
          <w:rFonts w:ascii="宋体" w:eastAsia="宋体" w:hAnsi="宋体" w:cs="Times New Roman" w:hint="eastAsia"/>
          <w:color w:val="000000" w:themeColor="text1"/>
          <w:sz w:val="24"/>
          <w:szCs w:val="24"/>
          <w:u w:val="single"/>
        </w:rPr>
        <w:t>阳新县城市管理执法局联系人</w:t>
      </w:r>
      <w:r>
        <w:rPr>
          <w:rFonts w:ascii="宋体"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u w:val="single"/>
        </w:rPr>
        <w:t>谭文波</w:t>
      </w:r>
    </w:p>
    <w:p w:rsidR="006A1908" w:rsidRDefault="006A1908" w:rsidP="006A1908">
      <w:pPr>
        <w:widowControl/>
        <w:spacing w:line="360" w:lineRule="auto"/>
        <w:ind w:firstLine="480"/>
        <w:jc w:val="left"/>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联系电话：</w:t>
      </w:r>
      <w:r>
        <w:rPr>
          <w:rFonts w:ascii="宋体" w:eastAsia="宋体" w:hAnsi="宋体" w:cs="Times New Roman" w:hint="eastAsia"/>
          <w:color w:val="000000" w:themeColor="text1"/>
          <w:sz w:val="24"/>
          <w:szCs w:val="24"/>
          <w:u w:val="single"/>
        </w:rPr>
        <w:t xml:space="preserve">  0714-7322267     </w:t>
      </w:r>
      <w:r>
        <w:rPr>
          <w:rFonts w:ascii="宋体" w:eastAsia="宋体" w:hAnsi="宋体" w:cs="Times New Roman" w:hint="eastAsia"/>
          <w:color w:val="000000" w:themeColor="text1"/>
          <w:sz w:val="24"/>
          <w:szCs w:val="24"/>
        </w:rPr>
        <w:t xml:space="preserve">    地址：</w:t>
      </w:r>
      <w:r>
        <w:rPr>
          <w:rFonts w:ascii="宋体" w:eastAsia="宋体" w:hAnsi="宋体" w:cs="Times New Roman" w:hint="eastAsia"/>
          <w:color w:val="000000" w:themeColor="text1"/>
          <w:sz w:val="24"/>
          <w:szCs w:val="24"/>
          <w:u w:val="single"/>
        </w:rPr>
        <w:t xml:space="preserve"> 阳新县兴国镇  </w:t>
      </w:r>
    </w:p>
    <w:p w:rsidR="006A1908" w:rsidRPr="00F22841" w:rsidRDefault="006A1908" w:rsidP="006A1908">
      <w:pPr>
        <w:widowControl/>
        <w:spacing w:line="360" w:lineRule="auto"/>
        <w:jc w:val="right"/>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 xml:space="preserve">                                          2018年</w:t>
      </w:r>
      <w:r>
        <w:rPr>
          <w:rFonts w:ascii="宋体" w:eastAsia="宋体" w:hAnsi="宋体" w:cs="Times New Roman" w:hint="eastAsia"/>
          <w:b/>
          <w:color w:val="000000" w:themeColor="text1"/>
          <w:sz w:val="28"/>
          <w:szCs w:val="28"/>
        </w:rPr>
        <w:t>7</w:t>
      </w:r>
      <w:r>
        <w:rPr>
          <w:rFonts w:ascii="宋体" w:eastAsia="宋体" w:hAnsi="宋体" w:cs="Times New Roman" w:hint="eastAsia"/>
          <w:b/>
          <w:color w:val="000000" w:themeColor="text1"/>
          <w:sz w:val="28"/>
          <w:szCs w:val="28"/>
          <w:lang w:val="zh-CN"/>
        </w:rPr>
        <w:t xml:space="preserve">月 </w:t>
      </w:r>
    </w:p>
    <w:p w:rsidR="00FD675B" w:rsidRPr="004B126C" w:rsidRDefault="00FD675B">
      <w:pPr>
        <w:widowControl/>
        <w:spacing w:line="360" w:lineRule="auto"/>
        <w:jc w:val="left"/>
      </w:pPr>
    </w:p>
    <w:p w:rsidR="00FD675B" w:rsidRPr="004B126C" w:rsidRDefault="004101E5">
      <w:pPr>
        <w:pStyle w:val="1"/>
        <w:numPr>
          <w:ilvl w:val="0"/>
          <w:numId w:val="1"/>
        </w:numPr>
        <w:spacing w:before="240" w:after="120"/>
        <w:ind w:left="883" w:hangingChars="200" w:hanging="883"/>
        <w:jc w:val="center"/>
        <w:rPr>
          <w:rFonts w:ascii="黑体" w:eastAsia="黑体" w:hAnsi="黑体"/>
        </w:rPr>
      </w:pPr>
      <w:bookmarkStart w:id="1" w:name="_Toc519239357"/>
      <w:r w:rsidRPr="004B126C">
        <w:rPr>
          <w:rFonts w:ascii="黑体" w:eastAsia="黑体" w:hAnsi="黑体" w:hint="eastAsia"/>
        </w:rPr>
        <w:lastRenderedPageBreak/>
        <w:t>投标人须知</w:t>
      </w:r>
      <w:bookmarkEnd w:id="1"/>
    </w:p>
    <w:p w:rsidR="00FD675B" w:rsidRPr="004B126C" w:rsidRDefault="004101E5">
      <w:pPr>
        <w:keepNext/>
        <w:keepLines/>
        <w:spacing w:line="360" w:lineRule="auto"/>
        <w:jc w:val="center"/>
        <w:outlineLvl w:val="1"/>
        <w:rPr>
          <w:rFonts w:asciiTheme="majorEastAsia" w:eastAsiaTheme="majorEastAsia" w:hAnsiTheme="majorEastAsia" w:cs="Times New Roman"/>
          <w:b/>
          <w:bCs/>
          <w:sz w:val="32"/>
          <w:szCs w:val="32"/>
          <w:lang w:val="zh-CN"/>
        </w:rPr>
      </w:pPr>
      <w:bookmarkStart w:id="2" w:name="_Toc494561937"/>
      <w:bookmarkStart w:id="3" w:name="_Toc519239358"/>
      <w:r w:rsidRPr="004B126C">
        <w:rPr>
          <w:rFonts w:asciiTheme="majorEastAsia" w:eastAsiaTheme="majorEastAsia" w:hAnsiTheme="majorEastAsia" w:cs="Times New Roman"/>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4101E5">
            <w:pPr>
              <w:spacing w:line="276" w:lineRule="auto"/>
              <w:ind w:leftChars="-25" w:left="-53" w:rightChars="-13" w:right="-27"/>
              <w:jc w:val="center"/>
              <w:rPr>
                <w:rFonts w:ascii="宋体" w:eastAsia="宋体" w:hAnsi="宋体" w:cs="Times New Roman"/>
                <w:b/>
                <w:sz w:val="24"/>
                <w:szCs w:val="24"/>
              </w:rPr>
            </w:pPr>
            <w:r w:rsidRPr="004B126C">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spacing w:line="276" w:lineRule="auto"/>
              <w:ind w:right="-11"/>
              <w:jc w:val="center"/>
              <w:rPr>
                <w:rFonts w:ascii="Times New Roman" w:eastAsia="宋体" w:hAnsi="Times New Roman" w:cs="Times New Roman"/>
                <w:b/>
                <w:sz w:val="24"/>
                <w:szCs w:val="24"/>
              </w:rPr>
            </w:pPr>
            <w:r w:rsidRPr="004B126C">
              <w:rPr>
                <w:rFonts w:ascii="Times New Roman" w:eastAsia="宋体" w:hAnsi="宋体" w:cs="Times New Roman" w:hint="eastAsia"/>
                <w:b/>
                <w:sz w:val="24"/>
                <w:szCs w:val="24"/>
              </w:rPr>
              <w:t>名</w:t>
            </w:r>
            <w:r w:rsidRPr="004B126C">
              <w:rPr>
                <w:rFonts w:ascii="Times New Roman" w:eastAsia="宋体" w:hAnsi="宋体" w:cs="Times New Roman" w:hint="eastAsia"/>
                <w:b/>
                <w:sz w:val="24"/>
                <w:szCs w:val="24"/>
              </w:rPr>
              <w:t xml:space="preserve">  </w:t>
            </w:r>
            <w:r w:rsidRPr="004B126C">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FD675B" w:rsidRPr="004B126C" w:rsidRDefault="004101E5">
            <w:pPr>
              <w:spacing w:line="276" w:lineRule="auto"/>
              <w:ind w:left="57" w:right="57" w:firstLineChars="201" w:firstLine="484"/>
              <w:jc w:val="center"/>
              <w:rPr>
                <w:rFonts w:ascii="Times New Roman" w:eastAsia="宋体" w:hAnsi="Times New Roman" w:cs="Times New Roman"/>
                <w:b/>
                <w:sz w:val="24"/>
                <w:szCs w:val="24"/>
              </w:rPr>
            </w:pPr>
            <w:r w:rsidRPr="004B126C">
              <w:rPr>
                <w:rFonts w:ascii="Times New Roman" w:eastAsia="宋体" w:hAnsi="宋体" w:cs="Times New Roman"/>
                <w:b/>
                <w:sz w:val="24"/>
                <w:szCs w:val="24"/>
              </w:rPr>
              <w:t>内容</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Times New Roman" w:cs="Times New Roman"/>
                <w:sz w:val="24"/>
                <w:szCs w:val="24"/>
              </w:rPr>
            </w:pPr>
            <w:r w:rsidRPr="004B126C">
              <w:rPr>
                <w:rFonts w:ascii="Times New Roman" w:eastAsia="宋体" w:hAnsi="宋体" w:cs="Times New Roman"/>
                <w:sz w:val="24"/>
                <w:szCs w:val="24"/>
              </w:rPr>
              <w:t>项目编号</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131-zcg.2018-</w:t>
            </w:r>
            <w:r w:rsidR="00371568" w:rsidRPr="004B126C">
              <w:rPr>
                <w:rFonts w:ascii="Times New Roman" w:eastAsia="宋体" w:hAnsi="Times New Roman" w:cs="Times New Roman" w:hint="eastAsia"/>
                <w:sz w:val="24"/>
                <w:szCs w:val="24"/>
              </w:rPr>
              <w:t>101</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宋体" w:eastAsia="宋体" w:hAnsi="宋体" w:cs="Times New Roman" w:hint="eastAsia"/>
                <w:szCs w:val="24"/>
              </w:rPr>
              <w:t>阳新县城乡环卫一体化市场化服务项目</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hint="eastAsia"/>
                <w:sz w:val="24"/>
                <w:szCs w:val="24"/>
              </w:rPr>
              <w:t>项目属性</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服务</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阳新县城市管理执法局</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人民币</w:t>
            </w:r>
            <w:r w:rsidRPr="00BF36F1">
              <w:rPr>
                <w:rFonts w:ascii="宋体" w:eastAsia="宋体" w:hAnsi="宋体" w:cs="宋体" w:hint="eastAsia"/>
                <w:color w:val="FF0000"/>
                <w:kern w:val="0"/>
                <w:sz w:val="24"/>
                <w:szCs w:val="24"/>
                <w:u w:val="single"/>
              </w:rPr>
              <w:t xml:space="preserve"> </w:t>
            </w:r>
            <w:r w:rsidR="00D50EFB" w:rsidRPr="00BF36F1">
              <w:rPr>
                <w:rFonts w:ascii="宋体" w:eastAsia="宋体" w:hAnsi="宋体" w:cs="宋体" w:hint="eastAsia"/>
                <w:color w:val="FF0000"/>
                <w:kern w:val="0"/>
                <w:sz w:val="24"/>
                <w:szCs w:val="24"/>
                <w:u w:val="single"/>
              </w:rPr>
              <w:t>100</w:t>
            </w:r>
            <w:r w:rsidRPr="004B126C">
              <w:rPr>
                <w:rFonts w:ascii="宋体" w:eastAsia="宋体" w:hAnsi="宋体" w:cs="宋体" w:hint="eastAsia"/>
                <w:kern w:val="0"/>
                <w:sz w:val="24"/>
                <w:szCs w:val="24"/>
                <w:u w:val="single"/>
              </w:rPr>
              <w:t xml:space="preserve"> </w:t>
            </w:r>
            <w:r w:rsidRPr="004B126C">
              <w:rPr>
                <w:rFonts w:ascii="宋体" w:eastAsia="宋体" w:hAnsi="宋体" w:cs="宋体" w:hint="eastAsia"/>
                <w:kern w:val="0"/>
                <w:sz w:val="24"/>
                <w:szCs w:val="24"/>
              </w:rPr>
              <w:t>万元</w:t>
            </w:r>
          </w:p>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详见</w:t>
            </w:r>
            <w:r w:rsidRPr="004B126C">
              <w:rPr>
                <w:rFonts w:ascii="Times New Roman" w:eastAsia="宋体" w:hAnsi="Times New Roman" w:cs="Times New Roman" w:hint="eastAsia"/>
                <w:sz w:val="24"/>
                <w:szCs w:val="24"/>
              </w:rPr>
              <w:t>本章</w:t>
            </w:r>
            <w:r w:rsidRPr="004B126C">
              <w:rPr>
                <w:rFonts w:ascii="宋体" w:eastAsia="宋体" w:hAnsi="宋体" w:cs="宋体" w:hint="eastAsia"/>
                <w:kern w:val="0"/>
                <w:sz w:val="24"/>
                <w:szCs w:val="24"/>
              </w:rPr>
              <w:t>“投标保证金”要求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sz w:val="24"/>
                <w:szCs w:val="24"/>
              </w:rPr>
              <w:t>保证金</w:t>
            </w:r>
            <w:r w:rsidRPr="004B126C">
              <w:rPr>
                <w:rFonts w:ascii="Times New Roman" w:eastAsia="宋体" w:hAnsi="宋体" w:cs="Times New Roman" w:hint="eastAsia"/>
                <w:sz w:val="24"/>
                <w:szCs w:val="24"/>
              </w:rPr>
              <w:t>账户信息</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户    名：阳新县公共资源交易中心</w:t>
            </w:r>
          </w:p>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账    号：42001606936059001090</w:t>
            </w:r>
          </w:p>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开 户 行：中国建设银行阳新支行</w:t>
            </w:r>
          </w:p>
          <w:p w:rsidR="00FD675B" w:rsidRPr="004B126C" w:rsidRDefault="004101E5">
            <w:pPr>
              <w:rPr>
                <w:rFonts w:ascii="宋体" w:eastAsia="宋体" w:hAnsi="宋体" w:cs="宋体"/>
                <w:kern w:val="0"/>
                <w:sz w:val="24"/>
                <w:szCs w:val="24"/>
              </w:rPr>
            </w:pPr>
            <w:r w:rsidRPr="004B126C">
              <w:rPr>
                <w:rFonts w:ascii="宋体" w:eastAsia="宋体" w:hAnsi="宋体" w:cs="宋体" w:hint="eastAsia"/>
                <w:kern w:val="0"/>
                <w:sz w:val="24"/>
                <w:szCs w:val="24"/>
              </w:rPr>
              <w:t>行    号：105536700300</w:t>
            </w:r>
          </w:p>
          <w:p w:rsidR="00FD675B" w:rsidRPr="00BF36F1" w:rsidRDefault="004101E5">
            <w:pPr>
              <w:rPr>
                <w:rFonts w:ascii="宋体" w:eastAsia="宋体" w:hAnsi="宋体" w:cs="宋体"/>
                <w:b/>
                <w:color w:val="FF0000"/>
                <w:kern w:val="0"/>
                <w:sz w:val="24"/>
                <w:szCs w:val="24"/>
              </w:rPr>
            </w:pPr>
            <w:r w:rsidRPr="00BF36F1">
              <w:rPr>
                <w:rFonts w:ascii="宋体" w:eastAsia="宋体" w:hAnsi="宋体" w:cs="宋体" w:hint="eastAsia"/>
                <w:b/>
                <w:color w:val="FF0000"/>
                <w:kern w:val="0"/>
                <w:sz w:val="24"/>
                <w:szCs w:val="24"/>
              </w:rPr>
              <w:t>投标保证金备注栏请注明“环卫一体化”（不得多于6个字）字样。</w:t>
            </w:r>
          </w:p>
          <w:p w:rsidR="00FD675B" w:rsidRPr="004B126C" w:rsidRDefault="004101E5">
            <w:pPr>
              <w:rPr>
                <w:rFonts w:ascii="宋体" w:eastAsia="宋体" w:hAnsi="宋体" w:cs="宋体"/>
                <w:kern w:val="0"/>
                <w:sz w:val="24"/>
                <w:szCs w:val="24"/>
              </w:rPr>
            </w:pPr>
            <w:r w:rsidRPr="004B126C">
              <w:rPr>
                <w:rFonts w:ascii="宋体" w:eastAsia="宋体" w:hAnsi="宋体" w:cs="宋体" w:hint="eastAsia"/>
                <w:b/>
                <w:kern w:val="0"/>
                <w:sz w:val="24"/>
                <w:szCs w:val="24"/>
              </w:rPr>
              <w:t>（注：投标人未按规定递交投标保证金的作废标处理）</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Times New Roman" w:cs="Times New Roman"/>
                <w:sz w:val="24"/>
                <w:szCs w:val="24"/>
              </w:rPr>
            </w:pPr>
            <w:r w:rsidRPr="004B126C">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sz w:val="24"/>
                <w:szCs w:val="24"/>
              </w:rPr>
              <w:t>正本</w:t>
            </w:r>
            <w:r w:rsidRPr="004B126C">
              <w:rPr>
                <w:rFonts w:ascii="Times New Roman" w:eastAsia="宋体" w:hAnsi="Times New Roman" w:cs="Times New Roman" w:hint="eastAsia"/>
                <w:sz w:val="24"/>
                <w:szCs w:val="24"/>
              </w:rPr>
              <w:t>一</w:t>
            </w:r>
            <w:r w:rsidRPr="004B126C">
              <w:rPr>
                <w:rFonts w:ascii="Times New Roman" w:eastAsia="宋体" w:hAnsi="Times New Roman" w:cs="Times New Roman"/>
                <w:sz w:val="24"/>
                <w:szCs w:val="24"/>
              </w:rPr>
              <w:t>份</w:t>
            </w:r>
            <w:r w:rsidRPr="004B126C">
              <w:rPr>
                <w:rFonts w:ascii="Times New Roman" w:eastAsia="宋体" w:hAnsi="Times New Roman" w:cs="Times New Roman" w:hint="eastAsia"/>
                <w:sz w:val="24"/>
                <w:szCs w:val="24"/>
              </w:rPr>
              <w:t>，</w:t>
            </w:r>
            <w:r w:rsidRPr="004B126C">
              <w:rPr>
                <w:rFonts w:ascii="Times New Roman" w:eastAsia="宋体" w:hAnsi="Times New Roman" w:cs="Times New Roman"/>
                <w:sz w:val="24"/>
                <w:szCs w:val="24"/>
              </w:rPr>
              <w:t>副本</w:t>
            </w:r>
            <w:r w:rsidR="00DC434F">
              <w:rPr>
                <w:rFonts w:ascii="Times New Roman" w:eastAsia="宋体" w:hAnsi="Times New Roman" w:cs="Times New Roman" w:hint="eastAsia"/>
                <w:sz w:val="24"/>
                <w:szCs w:val="24"/>
              </w:rPr>
              <w:t>六</w:t>
            </w:r>
            <w:r w:rsidRPr="004B126C">
              <w:rPr>
                <w:rFonts w:ascii="Times New Roman" w:eastAsia="宋体" w:hAnsi="Times New Roman" w:cs="Times New Roman"/>
                <w:sz w:val="24"/>
                <w:szCs w:val="24"/>
              </w:rPr>
              <w:t>份</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Times New Roman" w:cs="Times New Roman"/>
                <w:sz w:val="24"/>
                <w:szCs w:val="24"/>
              </w:rPr>
            </w:pPr>
            <w:r w:rsidRPr="004B126C">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宋体" w:eastAsia="宋体" w:hAnsi="宋体" w:cs="宋体" w:hint="eastAsia"/>
                <w:kern w:val="0"/>
                <w:sz w:val="24"/>
                <w:szCs w:val="24"/>
              </w:rPr>
              <w:t>提交投标文件截止之日起90日历日</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highlight w:val="yellow"/>
              </w:rPr>
            </w:pPr>
            <w:r w:rsidRPr="004B126C">
              <w:rPr>
                <w:rFonts w:ascii="Times New Roman" w:eastAsia="宋体" w:hAnsi="Times New Roman" w:cs="Times New Roman" w:hint="eastAsia"/>
                <w:sz w:val="24"/>
                <w:szCs w:val="24"/>
                <w:highlight w:val="yellow"/>
              </w:rPr>
              <w:t>不进行</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Times New Roman" w:cs="Times New Roman"/>
                <w:sz w:val="24"/>
                <w:szCs w:val="24"/>
              </w:rPr>
            </w:pPr>
            <w:r w:rsidRPr="004B126C">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详见第一章“投标邀请书”要求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Times New Roman" w:cs="Times New Roman"/>
                <w:sz w:val="24"/>
                <w:szCs w:val="24"/>
              </w:rPr>
            </w:pPr>
            <w:r w:rsidRPr="004B126C">
              <w:rPr>
                <w:rFonts w:ascii="Times New Roman" w:eastAsia="宋体" w:hAnsi="宋体" w:cs="Times New Roman"/>
                <w:sz w:val="24"/>
                <w:szCs w:val="24"/>
              </w:rPr>
              <w:t>开标时间</w:t>
            </w:r>
            <w:r w:rsidRPr="004B126C">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详见第一章“投标邀请书”要求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不允许</w:t>
            </w:r>
          </w:p>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详见第三章“</w:t>
            </w:r>
            <w:r w:rsidRPr="004B126C">
              <w:rPr>
                <w:rFonts w:ascii="宋体" w:eastAsia="宋体" w:hAnsi="宋体" w:cs="Times New Roman" w:hint="eastAsia"/>
                <w:sz w:val="24"/>
                <w:szCs w:val="24"/>
              </w:rPr>
              <w:t>项目技术、服务及商务要求</w:t>
            </w:r>
            <w:r w:rsidRPr="004B126C">
              <w:rPr>
                <w:rFonts w:ascii="Times New Roman" w:eastAsia="宋体" w:hAnsi="Times New Roman" w:cs="Times New Roman" w:hint="eastAsia"/>
                <w:sz w:val="24"/>
                <w:szCs w:val="24"/>
              </w:rPr>
              <w:t>”要求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Times New Roman" w:cs="Times New Roman"/>
                <w:sz w:val="24"/>
                <w:szCs w:val="24"/>
              </w:rPr>
            </w:pPr>
            <w:r w:rsidRPr="004B126C">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highlight w:val="yellow"/>
              </w:rPr>
              <w:t>不提交</w:t>
            </w:r>
          </w:p>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详见第三章“</w:t>
            </w:r>
            <w:r w:rsidRPr="004B126C">
              <w:rPr>
                <w:rFonts w:ascii="宋体" w:eastAsia="宋体" w:hAnsi="宋体" w:cs="Times New Roman" w:hint="eastAsia"/>
                <w:sz w:val="24"/>
                <w:szCs w:val="24"/>
              </w:rPr>
              <w:t>项目技术、服务及商务要求</w:t>
            </w:r>
            <w:r w:rsidRPr="004B126C">
              <w:rPr>
                <w:rFonts w:ascii="Times New Roman" w:eastAsia="宋体" w:hAnsi="Times New Roman" w:cs="Times New Roman" w:hint="eastAsia"/>
                <w:sz w:val="24"/>
                <w:szCs w:val="24"/>
              </w:rPr>
              <w:t>”要求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宋体" w:eastAsia="宋体" w:hAnsi="宋体" w:cs="宋体" w:hint="eastAsia"/>
                <w:sz w:val="24"/>
                <w:szCs w:val="24"/>
              </w:rPr>
              <w:t>现场考察</w:t>
            </w:r>
          </w:p>
        </w:tc>
        <w:tc>
          <w:tcPr>
            <w:tcW w:w="6470" w:type="dxa"/>
            <w:tcBorders>
              <w:top w:val="single" w:sz="4" w:space="0" w:color="auto"/>
              <w:left w:val="single" w:sz="4" w:space="0" w:color="auto"/>
              <w:bottom w:val="single" w:sz="4" w:space="0" w:color="auto"/>
            </w:tcBorders>
            <w:vAlign w:val="center"/>
          </w:tcPr>
          <w:p w:rsidR="00FD675B" w:rsidRPr="004B126C" w:rsidRDefault="004101E5">
            <w:pPr>
              <w:ind w:rightChars="-50" w:right="-105"/>
              <w:rPr>
                <w:rFonts w:ascii="Times New Roman" w:eastAsia="宋体" w:hAnsi="Times New Roman" w:cs="Times New Roman"/>
                <w:sz w:val="24"/>
                <w:szCs w:val="24"/>
              </w:rPr>
            </w:pPr>
            <w:r w:rsidRPr="004B126C">
              <w:rPr>
                <w:rFonts w:ascii="Times New Roman" w:eastAsia="宋体" w:hAnsi="Times New Roman" w:cs="Times New Roman" w:hint="eastAsia"/>
                <w:sz w:val="24"/>
                <w:szCs w:val="24"/>
                <w:highlight w:val="yellow"/>
              </w:rPr>
              <w:t>不组织</w:t>
            </w:r>
          </w:p>
          <w:p w:rsidR="00FD675B" w:rsidRPr="004B126C" w:rsidRDefault="004101E5">
            <w:pPr>
              <w:ind w:rightChars="-50" w:right="-105"/>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详见第三章“</w:t>
            </w:r>
            <w:r w:rsidRPr="004B126C">
              <w:rPr>
                <w:rFonts w:ascii="宋体" w:eastAsia="宋体" w:hAnsi="宋体" w:cs="Times New Roman" w:hint="eastAsia"/>
                <w:sz w:val="24"/>
                <w:szCs w:val="24"/>
              </w:rPr>
              <w:t>项目技术、服务及商务要求</w:t>
            </w:r>
            <w:r w:rsidRPr="004B126C">
              <w:rPr>
                <w:rFonts w:ascii="Times New Roman" w:eastAsia="宋体" w:hAnsi="Times New Roman" w:cs="Times New Roman" w:hint="eastAsia"/>
                <w:sz w:val="24"/>
                <w:szCs w:val="24"/>
              </w:rPr>
              <w:t>”要求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hint="eastAsia"/>
                <w:sz w:val="24"/>
                <w:szCs w:val="24"/>
              </w:rPr>
              <w:t>中标后分包</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不允许</w:t>
            </w:r>
          </w:p>
          <w:p w:rsidR="00FD675B" w:rsidRPr="004B126C" w:rsidRDefault="004101E5">
            <w:pPr>
              <w:rPr>
                <w:rFonts w:ascii="Times New Roman" w:eastAsia="宋体" w:hAnsi="Times New Roman" w:cs="Times New Roman"/>
                <w:sz w:val="24"/>
                <w:szCs w:val="24"/>
                <w:highlight w:val="yellow"/>
              </w:rPr>
            </w:pPr>
            <w:r w:rsidRPr="004B126C">
              <w:rPr>
                <w:rFonts w:ascii="Times New Roman" w:eastAsia="宋体" w:hAnsi="Times New Roman" w:cs="Times New Roman" w:hint="eastAsia"/>
                <w:sz w:val="24"/>
                <w:szCs w:val="24"/>
              </w:rPr>
              <w:t>详见第三章“</w:t>
            </w:r>
            <w:r w:rsidRPr="004B126C">
              <w:rPr>
                <w:rFonts w:ascii="宋体" w:eastAsia="宋体" w:hAnsi="宋体" w:cs="Times New Roman" w:hint="eastAsia"/>
                <w:sz w:val="24"/>
                <w:szCs w:val="24"/>
              </w:rPr>
              <w:t>项目技术、服务及商务要求</w:t>
            </w:r>
            <w:r w:rsidRPr="004B126C">
              <w:rPr>
                <w:rFonts w:ascii="Times New Roman" w:eastAsia="宋体" w:hAnsi="Times New Roman" w:cs="Times New Roman" w:hint="eastAsia"/>
                <w:sz w:val="24"/>
                <w:szCs w:val="24"/>
              </w:rPr>
              <w:t>”要求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sz w:val="24"/>
                <w:szCs w:val="24"/>
              </w:rPr>
              <w:t>综合评分法</w:t>
            </w:r>
          </w:p>
          <w:p w:rsidR="00FD675B" w:rsidRPr="004B126C" w:rsidRDefault="004101E5">
            <w:pPr>
              <w:rPr>
                <w:rFonts w:ascii="Times New Roman" w:eastAsia="宋体" w:hAnsi="Times New Roman" w:cs="Times New Roman"/>
                <w:sz w:val="24"/>
                <w:szCs w:val="24"/>
                <w:lang w:val="zh-CN"/>
              </w:rPr>
            </w:pPr>
            <w:r w:rsidRPr="004B126C">
              <w:rPr>
                <w:rFonts w:ascii="Times New Roman" w:eastAsia="宋体" w:hAnsi="Times New Roman" w:cs="Times New Roman" w:hint="eastAsia"/>
                <w:sz w:val="24"/>
                <w:szCs w:val="24"/>
              </w:rPr>
              <w:t>详见第五章“评标方法、程序及标准”要求</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非专门面向</w:t>
            </w:r>
          </w:p>
        </w:tc>
      </w:tr>
      <w:tr w:rsidR="00FD675B" w:rsidRPr="004B126C">
        <w:trPr>
          <w:trHeight w:val="473"/>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imes New Roman" w:eastAsia="宋体" w:hAnsi="Times New Roman" w:cs="Times New Roman"/>
                <w:sz w:val="24"/>
                <w:szCs w:val="24"/>
              </w:rPr>
            </w:pPr>
            <w:r w:rsidRPr="004B126C">
              <w:rPr>
                <w:rFonts w:ascii="Times New Roman" w:eastAsia="宋体" w:hAnsi="Times New Roman" w:cs="Times New Roman" w:hint="eastAsia"/>
                <w:sz w:val="24"/>
                <w:szCs w:val="24"/>
              </w:rPr>
              <w:t>非专门面向</w:t>
            </w:r>
          </w:p>
        </w:tc>
      </w:tr>
      <w:tr w:rsidR="00FD675B" w:rsidRPr="004B126C">
        <w:trPr>
          <w:trHeight w:val="20"/>
        </w:trPr>
        <w:tc>
          <w:tcPr>
            <w:tcW w:w="676" w:type="dxa"/>
            <w:tcBorders>
              <w:top w:val="single" w:sz="4" w:space="0" w:color="auto"/>
              <w:bottom w:val="single" w:sz="4" w:space="0" w:color="auto"/>
              <w:right w:val="single" w:sz="4" w:space="0" w:color="auto"/>
            </w:tcBorders>
            <w:vAlign w:val="center"/>
          </w:tcPr>
          <w:p w:rsidR="00FD675B" w:rsidRPr="004B126C" w:rsidRDefault="00FD675B">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Times New Roman" w:eastAsia="宋体" w:hAnsi="宋体" w:cs="Times New Roman"/>
                <w:sz w:val="24"/>
                <w:szCs w:val="24"/>
              </w:rPr>
            </w:pPr>
            <w:r w:rsidRPr="004B126C">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FD675B" w:rsidRPr="004B126C" w:rsidRDefault="004101E5">
            <w:pPr>
              <w:rPr>
                <w:rFonts w:asciiTheme="minorEastAsia" w:hAnsiTheme="minorEastAsia" w:cs="Times New Roman"/>
                <w:sz w:val="24"/>
                <w:szCs w:val="24"/>
              </w:rPr>
            </w:pPr>
            <w:r w:rsidRPr="004B126C">
              <w:rPr>
                <w:rFonts w:asciiTheme="minorEastAsia" w:hAnsiTheme="minorEastAsia" w:cs="Times New Roman" w:hint="eastAsia"/>
                <w:sz w:val="24"/>
                <w:szCs w:val="24"/>
              </w:rPr>
              <w:t>详见本章“质疑及提交”要求</w:t>
            </w:r>
          </w:p>
        </w:tc>
      </w:tr>
    </w:tbl>
    <w:p w:rsidR="00FD675B" w:rsidRPr="004B126C" w:rsidRDefault="004101E5">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sz w:val="32"/>
          <w:szCs w:val="32"/>
          <w:lang w:val="zh-CN"/>
        </w:rPr>
      </w:pPr>
      <w:bookmarkStart w:id="4" w:name="_Toc494561938"/>
      <w:r w:rsidRPr="004B126C">
        <w:rPr>
          <w:rFonts w:ascii="黑体" w:eastAsia="黑体" w:hAnsi="黑体" w:cs="Times New Roman"/>
          <w:b/>
          <w:bCs/>
          <w:sz w:val="32"/>
          <w:szCs w:val="32"/>
          <w:lang w:val="zh-CN"/>
        </w:rPr>
        <w:br w:type="page"/>
      </w:r>
      <w:bookmarkStart w:id="5" w:name="_Toc3388"/>
      <w:bookmarkEnd w:id="5"/>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6" w:name="_Toc519239359"/>
      <w:r w:rsidRPr="004B126C">
        <w:rPr>
          <w:rFonts w:asciiTheme="majorEastAsia" w:hAnsiTheme="majorEastAsia" w:cs="Times New Roman" w:hint="eastAsia"/>
          <w:bCs w:val="0"/>
          <w:lang w:val="zh-CN"/>
        </w:rPr>
        <w:lastRenderedPageBreak/>
        <w:t>说  明</w:t>
      </w:r>
      <w:bookmarkEnd w:id="4"/>
      <w:bookmarkEnd w:id="6"/>
    </w:p>
    <w:p w:rsidR="00FD675B" w:rsidRPr="004B126C" w:rsidRDefault="004101E5">
      <w:pPr>
        <w:numPr>
          <w:ilvl w:val="0"/>
          <w:numId w:val="7"/>
        </w:numPr>
        <w:spacing w:line="360" w:lineRule="auto"/>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适用范围</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招标文件仅适用于第一章“投标邀请书”中所述项目的货物、工程及服务的采购。</w:t>
      </w:r>
    </w:p>
    <w:p w:rsidR="00FD675B" w:rsidRPr="004B126C" w:rsidRDefault="004101E5">
      <w:pPr>
        <w:numPr>
          <w:ilvl w:val="0"/>
          <w:numId w:val="7"/>
        </w:numPr>
        <w:spacing w:line="360" w:lineRule="auto"/>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当事人定义</w:t>
      </w:r>
    </w:p>
    <w:p w:rsidR="00FD675B" w:rsidRPr="004B126C" w:rsidRDefault="004101E5">
      <w:pPr>
        <w:numPr>
          <w:ilvl w:val="0"/>
          <w:numId w:val="8"/>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“采购人”是指：</w:t>
      </w:r>
      <w:r w:rsidRPr="004B126C">
        <w:rPr>
          <w:rFonts w:asciiTheme="minorEastAsia" w:hAnsiTheme="minorEastAsia" w:cs="Times New Roman" w:hint="eastAsia"/>
          <w:sz w:val="24"/>
          <w:szCs w:val="24"/>
          <w:u w:val="single"/>
          <w:lang w:val="zh-CN"/>
        </w:rPr>
        <w:t>阳新县城市管理执法局</w:t>
      </w:r>
      <w:r w:rsidRPr="004B126C">
        <w:rPr>
          <w:rFonts w:asciiTheme="minorEastAsia" w:hAnsiTheme="minorEastAsia" w:cs="Times New Roman" w:hint="eastAsia"/>
          <w:sz w:val="24"/>
          <w:szCs w:val="24"/>
          <w:lang w:val="zh-CN"/>
        </w:rPr>
        <w:t>。</w:t>
      </w:r>
    </w:p>
    <w:p w:rsidR="00FD675B" w:rsidRPr="004B126C" w:rsidRDefault="004101E5">
      <w:pPr>
        <w:numPr>
          <w:ilvl w:val="0"/>
          <w:numId w:val="8"/>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“监管部门”是指：</w:t>
      </w:r>
      <w:r w:rsidRPr="004B126C">
        <w:rPr>
          <w:rFonts w:asciiTheme="minorEastAsia" w:hAnsiTheme="minorEastAsia" w:cs="Times New Roman" w:hint="eastAsia"/>
          <w:sz w:val="24"/>
          <w:szCs w:val="24"/>
          <w:u w:val="single"/>
          <w:lang w:val="zh-CN"/>
        </w:rPr>
        <w:t>阳新县政府采购办公室、阳新县公共资源交易监督管理局</w:t>
      </w:r>
      <w:r w:rsidRPr="004B126C">
        <w:rPr>
          <w:rFonts w:asciiTheme="minorEastAsia" w:hAnsiTheme="minorEastAsia" w:cs="Times New Roman" w:hint="eastAsia"/>
          <w:sz w:val="24"/>
          <w:szCs w:val="24"/>
          <w:lang w:val="zh-CN"/>
        </w:rPr>
        <w:t>。</w:t>
      </w:r>
    </w:p>
    <w:p w:rsidR="00FD675B" w:rsidRPr="004B126C" w:rsidRDefault="004101E5">
      <w:pPr>
        <w:numPr>
          <w:ilvl w:val="0"/>
          <w:numId w:val="8"/>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“采购代理机构”是指：</w:t>
      </w:r>
      <w:r w:rsidRPr="004B126C">
        <w:rPr>
          <w:rFonts w:asciiTheme="minorEastAsia" w:hAnsiTheme="minorEastAsia" w:cs="Times New Roman" w:hint="eastAsia"/>
          <w:sz w:val="24"/>
          <w:szCs w:val="24"/>
          <w:u w:val="single"/>
          <w:lang w:val="zh-CN"/>
        </w:rPr>
        <w:t>湖北中天宏建设项目管理有限公司</w:t>
      </w:r>
      <w:r w:rsidRPr="004B126C">
        <w:rPr>
          <w:rFonts w:asciiTheme="minorEastAsia" w:hAnsiTheme="minorEastAsia" w:cs="Times New Roman" w:hint="eastAsia"/>
          <w:sz w:val="24"/>
          <w:szCs w:val="24"/>
          <w:lang w:val="zh-CN"/>
        </w:rPr>
        <w:t>。</w:t>
      </w:r>
    </w:p>
    <w:p w:rsidR="00FD675B" w:rsidRPr="004B126C" w:rsidRDefault="004101E5">
      <w:pPr>
        <w:numPr>
          <w:ilvl w:val="0"/>
          <w:numId w:val="8"/>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“投标人”是指：</w:t>
      </w:r>
      <w:r w:rsidRPr="004B126C">
        <w:rPr>
          <w:rFonts w:asciiTheme="minorEastAsia" w:hAnsiTheme="minorEastAsia" w:cs="Helvetica"/>
          <w:kern w:val="0"/>
          <w:sz w:val="24"/>
          <w:szCs w:val="24"/>
          <w:lang w:val="zh-CN"/>
        </w:rPr>
        <w:t>响应招标、参加投标竞争的法人、其他组织或者自然人。</w:t>
      </w:r>
    </w:p>
    <w:p w:rsidR="00FD675B" w:rsidRPr="004B126C" w:rsidRDefault="004101E5">
      <w:pPr>
        <w:numPr>
          <w:ilvl w:val="0"/>
          <w:numId w:val="8"/>
        </w:numPr>
        <w:spacing w:line="360" w:lineRule="auto"/>
        <w:ind w:left="476" w:hanging="476"/>
        <w:rPr>
          <w:rFonts w:asciiTheme="minorEastAsia" w:hAnsiTheme="minorEastAsia" w:cs="Helvetica"/>
          <w:kern w:val="0"/>
          <w:sz w:val="24"/>
          <w:szCs w:val="24"/>
          <w:lang w:val="zh-CN"/>
        </w:rPr>
      </w:pPr>
      <w:r w:rsidRPr="004B126C">
        <w:rPr>
          <w:rFonts w:asciiTheme="minorEastAsia" w:hAnsiTheme="minorEastAsia" w:cs="Times New Roman" w:hint="eastAsia"/>
          <w:b/>
          <w:sz w:val="24"/>
          <w:szCs w:val="24"/>
          <w:lang w:val="zh-CN"/>
        </w:rPr>
        <w:t>“合格的投标人”是指：</w:t>
      </w:r>
      <w:r w:rsidRPr="004B126C">
        <w:rPr>
          <w:rFonts w:asciiTheme="minorEastAsia" w:hAnsiTheme="minorEastAsia" w:cs="Helvetica" w:hint="eastAsia"/>
          <w:kern w:val="0"/>
          <w:sz w:val="24"/>
          <w:szCs w:val="24"/>
          <w:lang w:val="zh-CN"/>
        </w:rPr>
        <w:t>资格审查和符合审查合格的投标人。</w:t>
      </w:r>
    </w:p>
    <w:p w:rsidR="00FD675B" w:rsidRPr="004B126C" w:rsidRDefault="004101E5">
      <w:pPr>
        <w:numPr>
          <w:ilvl w:val="0"/>
          <w:numId w:val="8"/>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“中标人”是指：</w:t>
      </w:r>
      <w:r w:rsidRPr="004B126C">
        <w:rPr>
          <w:rFonts w:asciiTheme="minorEastAsia" w:hAnsiTheme="minorEastAsia" w:cs="Times New Roman" w:hint="eastAsia"/>
          <w:sz w:val="24"/>
          <w:szCs w:val="24"/>
          <w:lang w:val="zh-CN"/>
        </w:rPr>
        <w:t>经评标委员会评审，授予合同的投标人。</w:t>
      </w:r>
    </w:p>
    <w:p w:rsidR="00FD675B" w:rsidRPr="004B126C" w:rsidRDefault="004101E5">
      <w:pPr>
        <w:numPr>
          <w:ilvl w:val="0"/>
          <w:numId w:val="7"/>
        </w:numPr>
        <w:spacing w:line="360" w:lineRule="auto"/>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项目属性及定义</w:t>
      </w:r>
    </w:p>
    <w:p w:rsidR="00FD675B" w:rsidRPr="004B126C" w:rsidRDefault="004101E5">
      <w:pPr>
        <w:numPr>
          <w:ilvl w:val="0"/>
          <w:numId w:val="9"/>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“货物”是指</w:t>
      </w:r>
      <w:r w:rsidRPr="004B126C">
        <w:rPr>
          <w:rFonts w:asciiTheme="minorEastAsia" w:hAnsiTheme="minorEastAsia" w:cs="Times New Roman" w:hint="eastAsia"/>
          <w:sz w:val="24"/>
          <w:szCs w:val="24"/>
          <w:lang w:val="zh-CN"/>
        </w:rPr>
        <w:t>：各种形态和种类的物品，包括原材料、燃料、设备、产品等。</w:t>
      </w:r>
    </w:p>
    <w:p w:rsidR="00FD675B" w:rsidRPr="004B126C" w:rsidRDefault="004101E5">
      <w:pPr>
        <w:numPr>
          <w:ilvl w:val="0"/>
          <w:numId w:val="10"/>
        </w:numPr>
        <w:spacing w:line="360" w:lineRule="auto"/>
        <w:ind w:left="854" w:hanging="728"/>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FD675B" w:rsidRPr="004B126C" w:rsidRDefault="004101E5">
      <w:pPr>
        <w:numPr>
          <w:ilvl w:val="0"/>
          <w:numId w:val="10"/>
        </w:numPr>
        <w:spacing w:line="360" w:lineRule="auto"/>
        <w:ind w:left="854" w:hanging="728"/>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FD675B" w:rsidRPr="004B126C" w:rsidRDefault="004101E5">
      <w:pPr>
        <w:numPr>
          <w:ilvl w:val="0"/>
          <w:numId w:val="9"/>
        </w:numPr>
        <w:spacing w:line="360" w:lineRule="auto"/>
        <w:ind w:left="476" w:hanging="476"/>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“工程”是指</w:t>
      </w:r>
      <w:r w:rsidRPr="004B126C">
        <w:rPr>
          <w:rFonts w:asciiTheme="minorEastAsia" w:hAnsiTheme="minorEastAsia" w:cs="Times New Roman" w:hint="eastAsia"/>
          <w:sz w:val="24"/>
          <w:szCs w:val="24"/>
          <w:lang w:val="zh-CN"/>
        </w:rPr>
        <w:t>：与建筑物和构筑物的新建、改建、扩建及其相关的装修、拆除、修缮无关的工程。</w:t>
      </w:r>
    </w:p>
    <w:p w:rsidR="00FD675B" w:rsidRPr="004B126C" w:rsidRDefault="004101E5">
      <w:pPr>
        <w:numPr>
          <w:ilvl w:val="0"/>
          <w:numId w:val="9"/>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“服务”是指：</w:t>
      </w:r>
      <w:r w:rsidRPr="004B126C">
        <w:rPr>
          <w:rFonts w:asciiTheme="minorEastAsia" w:hAnsiTheme="minorEastAsia" w:cs="Times New Roman" w:hint="eastAsia"/>
          <w:sz w:val="24"/>
          <w:szCs w:val="24"/>
          <w:lang w:val="zh-CN"/>
        </w:rPr>
        <w:t>除货物和工程（含本章3.2条所述工程及《招标投标法》所定义工程）以外的其他政府采购对象,包括政府自身需要的服务和政府向社会公众提供的公共服务。</w:t>
      </w:r>
    </w:p>
    <w:p w:rsidR="00FD675B" w:rsidRPr="004B126C" w:rsidRDefault="004101E5">
      <w:pPr>
        <w:numPr>
          <w:ilvl w:val="0"/>
          <w:numId w:val="9"/>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sz w:val="24"/>
          <w:szCs w:val="24"/>
          <w:lang w:val="zh-CN"/>
        </w:rPr>
        <w:t>采购人应当按照财政部制定的《政府采购品目分类目录》确定采购项目属性</w:t>
      </w:r>
      <w:r w:rsidRPr="004B126C">
        <w:rPr>
          <w:rFonts w:asciiTheme="minorEastAsia" w:hAnsiTheme="minorEastAsia" w:cs="Times New Roman" w:hint="eastAsia"/>
          <w:sz w:val="24"/>
          <w:szCs w:val="24"/>
          <w:lang w:val="zh-CN"/>
        </w:rPr>
        <w:t>。</w:t>
      </w:r>
      <w:r w:rsidRPr="004B126C">
        <w:rPr>
          <w:rFonts w:asciiTheme="minorEastAsia" w:hAnsiTheme="minorEastAsia" w:cs="Times New Roman"/>
          <w:sz w:val="24"/>
          <w:szCs w:val="24"/>
          <w:lang w:val="zh-CN"/>
        </w:rPr>
        <w:t>按照《政府采购品目分类目录》无法确定的，按照有利于采购项目实施的原则确定。</w:t>
      </w:r>
    </w:p>
    <w:p w:rsidR="00FD675B" w:rsidRPr="004B126C" w:rsidRDefault="004101E5">
      <w:pPr>
        <w:numPr>
          <w:ilvl w:val="0"/>
          <w:numId w:val="7"/>
        </w:numPr>
        <w:spacing w:line="360" w:lineRule="auto"/>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投标费用</w:t>
      </w:r>
    </w:p>
    <w:p w:rsidR="00FD675B" w:rsidRPr="004B126C" w:rsidRDefault="004101E5">
      <w:pPr>
        <w:numPr>
          <w:ilvl w:val="0"/>
          <w:numId w:val="11"/>
        </w:numPr>
        <w:spacing w:line="360" w:lineRule="auto"/>
        <w:ind w:left="476" w:hanging="47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FD675B" w:rsidRPr="004B126C" w:rsidRDefault="004101E5">
      <w:pPr>
        <w:pStyle w:val="af1"/>
        <w:numPr>
          <w:ilvl w:val="0"/>
          <w:numId w:val="11"/>
        </w:numPr>
        <w:adjustRightInd w:val="0"/>
        <w:snapToGrid w:val="0"/>
        <w:spacing w:line="300" w:lineRule="auto"/>
        <w:ind w:firstLineChars="0"/>
        <w:rPr>
          <w:rFonts w:ascii="宋体" w:hAnsi="宋体"/>
          <w:bCs/>
          <w:sz w:val="24"/>
          <w:szCs w:val="24"/>
        </w:rPr>
      </w:pPr>
      <w:r w:rsidRPr="004B126C">
        <w:rPr>
          <w:rFonts w:ascii="宋体" w:hAnsi="宋体" w:hint="eastAsia"/>
          <w:sz w:val="24"/>
          <w:szCs w:val="24"/>
        </w:rPr>
        <w:t>采购代理服务费（按服务期三年收取）</w:t>
      </w:r>
    </w:p>
    <w:p w:rsidR="00FD675B" w:rsidRPr="004B126C" w:rsidRDefault="004101E5">
      <w:pPr>
        <w:pStyle w:val="af1"/>
        <w:ind w:left="420" w:firstLineChars="0" w:firstLine="0"/>
        <w:rPr>
          <w:rFonts w:ascii="宋体" w:hAnsi="宋体"/>
          <w:b/>
          <w:sz w:val="24"/>
          <w:szCs w:val="24"/>
        </w:rPr>
      </w:pPr>
      <w:r w:rsidRPr="004B126C">
        <w:rPr>
          <w:rFonts w:ascii="宋体" w:hAnsi="宋体" w:hint="eastAsia"/>
          <w:b/>
          <w:sz w:val="24"/>
          <w:szCs w:val="24"/>
        </w:rPr>
        <w:t>经过采购代理机构与采购人协议，规定由中标单位支付。采购代理服务费收费标准如下：</w:t>
      </w:r>
    </w:p>
    <w:p w:rsidR="00FD675B" w:rsidRPr="004B126C" w:rsidRDefault="00FD675B">
      <w:pPr>
        <w:pStyle w:val="af1"/>
        <w:ind w:left="420" w:firstLineChars="0" w:firstLine="0"/>
        <w:rPr>
          <w:rFonts w:ascii="宋体" w:hAnsi="宋体"/>
          <w:sz w:val="24"/>
          <w:szCs w:val="24"/>
        </w:rPr>
      </w:pPr>
    </w:p>
    <w:p w:rsidR="00FD675B" w:rsidRPr="004B126C" w:rsidRDefault="00FD675B">
      <w:pPr>
        <w:pStyle w:val="af1"/>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FD675B" w:rsidRPr="004B126C">
        <w:trPr>
          <w:trHeight w:val="834"/>
        </w:trPr>
        <w:tc>
          <w:tcPr>
            <w:tcW w:w="2475" w:type="dxa"/>
          </w:tcPr>
          <w:p w:rsidR="00FD675B" w:rsidRPr="004B126C" w:rsidRDefault="000D7CD2">
            <w:pPr>
              <w:spacing w:line="300" w:lineRule="auto"/>
              <w:ind w:firstLineChars="416" w:firstLine="998"/>
              <w:rPr>
                <w:rFonts w:ascii="宋体" w:hAnsi="宋体" w:cs="宋体"/>
                <w:sz w:val="24"/>
                <w:szCs w:val="24"/>
              </w:rPr>
            </w:pPr>
            <w:r>
              <w:rPr>
                <w:rFonts w:ascii="宋体" w:hAnsi="宋体" w:cs="宋体"/>
                <w:sz w:val="24"/>
                <w:szCs w:val="24"/>
              </w:rPr>
              <w:lastRenderedPageBreak/>
              <w:pict>
                <v:line id="Line 16" o:spid="_x0000_s1026" style="position:absolute;left:0;text-align:left;flip:x y;z-index:251661312"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7C16t0w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T1fcObBUYvujVesXRVrpogdVTzGh3TZIYVF51Enx7Q18RN1ndfoe4lKjlSxY7X4dLVYHTMT&#10;9LN9287X76gTgnI3q/V6WXvQnBHL6Zgwf1TBsRL03BKbigqHe8zEgkp/lpRy69nU8/VysSRMoAnS&#10;FjKFLpIm9EM9i8EaeWesLScwDfv3NrEDlJmoX9FKuH+UlUt2gOO5rqbO0zIqkB+8ZPkUyS1PY80L&#10;BackZ1bRKygRAUKXwdiXVNLV1hODYvfZ4BLtgzxRb55iMsNITrSVZcnQLFS+l7ktw/b7viL9el3b&#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BGc6zRAAAACQEAAA8AAAAAAAAAAQAgAAAAIgAAAGRy&#10;cy9kb3ducmV2LnhtbFBLAQIUABQAAAAIAIdO4kA7C16t0wEAAKUDAAAOAAAAAAAAAAEAIAAAACAB&#10;AABkcnMvZTJvRG9jLnhtbFBLBQYAAAAABgAGAFkBAABlBQAAAAA=&#10;"/>
              </w:pict>
            </w:r>
            <w:r>
              <w:rPr>
                <w:rFonts w:ascii="宋体" w:hAnsi="宋体" w:cs="宋体"/>
                <w:sz w:val="24"/>
                <w:szCs w:val="24"/>
              </w:rPr>
              <w:pict>
                <v:line id="Line 17" o:spid="_x0000_s1028" style="position:absolute;left:0;text-align:left;flip:x y;z-index:251662336"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Dxi3a7zwEAAKUDAAAOAAAAAAAAAAEAIAAAACQB&#10;AABkcnMvZTJvRG9jLnhtbFBLBQYAAAAABgAGAFkBAABlBQAAAAA=&#10;"/>
              </w:pict>
            </w:r>
            <w:r>
              <w:rPr>
                <w:rFonts w:ascii="宋体" w:hAnsi="宋体" w:cs="宋体"/>
                <w:sz w:val="24"/>
                <w:szCs w:val="24"/>
              </w:rPr>
              <w:pict>
                <v:line id="Line 15" o:spid="_x0000_s1027" style="position:absolute;left:0;text-align:left;z-index:251660288"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DDYH2XvQEAAIgDAAAOAAAAAAAAAAEAIAAAACQBAABkcnMvZTJvRG9jLnhtbFBL&#10;BQYAAAAABgAGAFkBAABTBQAAAAA=&#10;" o:allowincell="f"/>
              </w:pict>
            </w:r>
            <w:r w:rsidR="004101E5" w:rsidRPr="004B126C">
              <w:rPr>
                <w:rFonts w:ascii="宋体" w:hAnsi="宋体" w:cs="宋体" w:hint="eastAsia"/>
                <w:sz w:val="24"/>
                <w:szCs w:val="24"/>
              </w:rPr>
              <w:t xml:space="preserve">招标类型　　　</w:t>
            </w:r>
          </w:p>
          <w:p w:rsidR="00FD675B" w:rsidRPr="004B126C" w:rsidRDefault="004101E5">
            <w:pPr>
              <w:spacing w:line="300" w:lineRule="auto"/>
              <w:ind w:firstLineChars="416" w:firstLine="998"/>
              <w:rPr>
                <w:rFonts w:ascii="宋体" w:hAnsi="宋体" w:cs="宋体"/>
                <w:sz w:val="24"/>
                <w:szCs w:val="24"/>
              </w:rPr>
            </w:pPr>
            <w:r w:rsidRPr="004B126C">
              <w:rPr>
                <w:rFonts w:ascii="宋体" w:hAnsi="宋体" w:cs="宋体" w:hint="eastAsia"/>
                <w:bCs/>
                <w:sz w:val="24"/>
                <w:szCs w:val="24"/>
              </w:rPr>
              <w:t>中标</w:t>
            </w:r>
            <w:r w:rsidRPr="004B126C">
              <w:rPr>
                <w:rFonts w:ascii="宋体" w:hAnsi="宋体" w:cs="宋体" w:hint="eastAsia"/>
                <w:sz w:val="24"/>
                <w:szCs w:val="24"/>
              </w:rPr>
              <w:t xml:space="preserve">　　　 </w:t>
            </w:r>
          </w:p>
          <w:p w:rsidR="00FD675B" w:rsidRPr="004B126C" w:rsidRDefault="004101E5" w:rsidP="00AA65F3">
            <w:pPr>
              <w:spacing w:line="300" w:lineRule="auto"/>
              <w:ind w:firstLineChars="627" w:firstLine="1505"/>
              <w:rPr>
                <w:rFonts w:ascii="宋体" w:hAnsi="宋体" w:cs="宋体"/>
                <w:bCs/>
                <w:sz w:val="24"/>
                <w:szCs w:val="24"/>
              </w:rPr>
            </w:pPr>
            <w:r w:rsidRPr="004B126C">
              <w:rPr>
                <w:rFonts w:ascii="宋体" w:hAnsi="宋体" w:cs="宋体" w:hint="eastAsia"/>
                <w:bCs/>
                <w:sz w:val="24"/>
                <w:szCs w:val="24"/>
              </w:rPr>
              <w:t>费率</w:t>
            </w:r>
          </w:p>
          <w:p w:rsidR="00FD675B" w:rsidRPr="004B126C" w:rsidRDefault="004101E5">
            <w:pPr>
              <w:spacing w:line="300" w:lineRule="auto"/>
              <w:rPr>
                <w:rFonts w:ascii="宋体" w:hAnsi="宋体" w:cs="宋体"/>
                <w:sz w:val="24"/>
                <w:szCs w:val="24"/>
              </w:rPr>
            </w:pPr>
            <w:r w:rsidRPr="004B126C">
              <w:rPr>
                <w:rFonts w:ascii="宋体" w:hAnsi="宋体" w:cs="宋体" w:hint="eastAsia"/>
                <w:sz w:val="24"/>
                <w:szCs w:val="24"/>
              </w:rPr>
              <w:t>金额（万元）</w:t>
            </w:r>
          </w:p>
        </w:tc>
        <w:tc>
          <w:tcPr>
            <w:tcW w:w="2470" w:type="dxa"/>
            <w:vAlign w:val="center"/>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货物招标</w:t>
            </w:r>
          </w:p>
        </w:tc>
        <w:tc>
          <w:tcPr>
            <w:tcW w:w="2148" w:type="dxa"/>
            <w:vAlign w:val="center"/>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服务招标</w:t>
            </w:r>
          </w:p>
        </w:tc>
        <w:tc>
          <w:tcPr>
            <w:tcW w:w="2148" w:type="dxa"/>
            <w:vAlign w:val="center"/>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工程招标</w:t>
            </w:r>
          </w:p>
        </w:tc>
      </w:tr>
      <w:tr w:rsidR="00FD675B" w:rsidRPr="004B126C">
        <w:trPr>
          <w:trHeight w:val="369"/>
        </w:trPr>
        <w:tc>
          <w:tcPr>
            <w:tcW w:w="2475"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100以下</w:t>
            </w:r>
          </w:p>
        </w:tc>
        <w:tc>
          <w:tcPr>
            <w:tcW w:w="2470"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1.00％</w:t>
            </w:r>
          </w:p>
        </w:tc>
      </w:tr>
      <w:tr w:rsidR="00FD675B" w:rsidRPr="004B126C">
        <w:trPr>
          <w:trHeight w:val="384"/>
        </w:trPr>
        <w:tc>
          <w:tcPr>
            <w:tcW w:w="2475"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100-500</w:t>
            </w:r>
          </w:p>
        </w:tc>
        <w:tc>
          <w:tcPr>
            <w:tcW w:w="2470"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1.1%</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0.8%</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0.70％</w:t>
            </w:r>
          </w:p>
        </w:tc>
      </w:tr>
      <w:tr w:rsidR="00FD675B" w:rsidRPr="004B126C">
        <w:trPr>
          <w:trHeight w:val="384"/>
        </w:trPr>
        <w:tc>
          <w:tcPr>
            <w:tcW w:w="2475"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500-1000</w:t>
            </w:r>
          </w:p>
        </w:tc>
        <w:tc>
          <w:tcPr>
            <w:tcW w:w="2470"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0.8%</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0.45%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0.55％</w:t>
            </w:r>
          </w:p>
        </w:tc>
      </w:tr>
      <w:tr w:rsidR="00FD675B" w:rsidRPr="004B126C">
        <w:trPr>
          <w:trHeight w:val="384"/>
        </w:trPr>
        <w:tc>
          <w:tcPr>
            <w:tcW w:w="2475"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1000-5000</w:t>
            </w:r>
          </w:p>
        </w:tc>
        <w:tc>
          <w:tcPr>
            <w:tcW w:w="2470"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0.25%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0.35%</w:t>
            </w:r>
          </w:p>
        </w:tc>
      </w:tr>
      <w:tr w:rsidR="00FD675B" w:rsidRPr="004B126C">
        <w:trPr>
          <w:trHeight w:val="384"/>
        </w:trPr>
        <w:tc>
          <w:tcPr>
            <w:tcW w:w="2475"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5000-10000</w:t>
            </w:r>
          </w:p>
        </w:tc>
        <w:tc>
          <w:tcPr>
            <w:tcW w:w="2470"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0.25%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0.1%</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0.20%</w:t>
            </w:r>
          </w:p>
        </w:tc>
      </w:tr>
      <w:tr w:rsidR="00FD675B" w:rsidRPr="004B126C">
        <w:trPr>
          <w:trHeight w:val="384"/>
        </w:trPr>
        <w:tc>
          <w:tcPr>
            <w:tcW w:w="2475"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10000-100000</w:t>
            </w:r>
          </w:p>
        </w:tc>
        <w:tc>
          <w:tcPr>
            <w:tcW w:w="2470"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0.05%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0.05%</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0.05%</w:t>
            </w:r>
          </w:p>
        </w:tc>
      </w:tr>
      <w:tr w:rsidR="00FD675B" w:rsidRPr="004B126C">
        <w:trPr>
          <w:trHeight w:val="384"/>
        </w:trPr>
        <w:tc>
          <w:tcPr>
            <w:tcW w:w="2475"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100000以上</w:t>
            </w:r>
          </w:p>
        </w:tc>
        <w:tc>
          <w:tcPr>
            <w:tcW w:w="2470"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0.01%</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0.01%</w:t>
            </w:r>
          </w:p>
        </w:tc>
        <w:tc>
          <w:tcPr>
            <w:tcW w:w="2148" w:type="dxa"/>
          </w:tcPr>
          <w:p w:rsidR="00FD675B" w:rsidRPr="004B126C" w:rsidRDefault="004101E5">
            <w:pPr>
              <w:spacing w:line="300" w:lineRule="auto"/>
              <w:jc w:val="center"/>
              <w:rPr>
                <w:rFonts w:ascii="宋体" w:hAnsi="宋体" w:cs="宋体"/>
                <w:sz w:val="24"/>
                <w:szCs w:val="24"/>
              </w:rPr>
            </w:pPr>
            <w:r w:rsidRPr="004B126C">
              <w:rPr>
                <w:rFonts w:ascii="宋体" w:hAnsi="宋体" w:cs="宋体" w:hint="eastAsia"/>
                <w:sz w:val="24"/>
                <w:szCs w:val="24"/>
              </w:rPr>
              <w:t>0.01%</w:t>
            </w:r>
          </w:p>
        </w:tc>
      </w:tr>
    </w:tbl>
    <w:p w:rsidR="00FD675B" w:rsidRPr="004B126C" w:rsidRDefault="00FD675B">
      <w:pPr>
        <w:pStyle w:val="af1"/>
        <w:adjustRightInd w:val="0"/>
        <w:snapToGrid w:val="0"/>
        <w:spacing w:line="300" w:lineRule="auto"/>
        <w:ind w:left="420" w:firstLineChars="0" w:firstLine="0"/>
        <w:rPr>
          <w:rFonts w:ascii="宋体" w:hAnsi="宋体"/>
          <w:sz w:val="24"/>
          <w:szCs w:val="24"/>
        </w:rPr>
      </w:pP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7" w:name="_Toc272247695"/>
      <w:bookmarkStart w:id="8" w:name="_Toc278891592"/>
      <w:bookmarkStart w:id="9" w:name="_Toc494561939"/>
      <w:bookmarkStart w:id="10" w:name="_Toc519239360"/>
      <w:r w:rsidRPr="004B126C">
        <w:rPr>
          <w:rFonts w:asciiTheme="majorEastAsia" w:hAnsiTheme="majorEastAsia" w:cs="Times New Roman" w:hint="eastAsia"/>
          <w:bCs w:val="0"/>
          <w:lang w:val="zh-CN"/>
        </w:rPr>
        <w:t>招标文件</w:t>
      </w:r>
      <w:bookmarkEnd w:id="7"/>
      <w:bookmarkEnd w:id="8"/>
      <w:bookmarkEnd w:id="9"/>
      <w:bookmarkEnd w:id="10"/>
    </w:p>
    <w:p w:rsidR="00FD675B" w:rsidRPr="004B126C" w:rsidRDefault="004101E5">
      <w:pPr>
        <w:numPr>
          <w:ilvl w:val="0"/>
          <w:numId w:val="7"/>
        </w:numPr>
        <w:spacing w:line="360" w:lineRule="auto"/>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招标文件的构成</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第一章 投标邀请书</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第二章 投标人须知</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第三章 项目技术、服务及商务要求</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第四章 资格审查方法及标准</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第五章 评标方法、程序及标准</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第六章 合同书格式（参考）</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第七章 投标文件格式（参考）</w:t>
      </w:r>
    </w:p>
    <w:p w:rsidR="00FD675B" w:rsidRPr="004B126C" w:rsidRDefault="004101E5">
      <w:pPr>
        <w:tabs>
          <w:tab w:val="left" w:pos="476"/>
        </w:tabs>
        <w:spacing w:line="360" w:lineRule="auto"/>
        <w:ind w:left="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其 他  在招标过程中由集中采购机构发出的修正和补充文件等</w:t>
      </w:r>
    </w:p>
    <w:p w:rsidR="00FD675B" w:rsidRPr="004B126C" w:rsidRDefault="004101E5">
      <w:pPr>
        <w:numPr>
          <w:ilvl w:val="0"/>
          <w:numId w:val="7"/>
        </w:numPr>
        <w:spacing w:line="360" w:lineRule="auto"/>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招标文件疑问的提交</w:t>
      </w:r>
    </w:p>
    <w:p w:rsidR="00FD675B" w:rsidRPr="004B126C" w:rsidRDefault="004101E5">
      <w:pPr>
        <w:numPr>
          <w:ilvl w:val="0"/>
          <w:numId w:val="12"/>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FD675B" w:rsidRPr="004B126C" w:rsidRDefault="004101E5">
      <w:pPr>
        <w:numPr>
          <w:ilvl w:val="0"/>
          <w:numId w:val="12"/>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FD675B" w:rsidRPr="004B126C" w:rsidRDefault="004101E5">
      <w:pPr>
        <w:numPr>
          <w:ilvl w:val="0"/>
          <w:numId w:val="12"/>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FD675B" w:rsidRPr="004B126C" w:rsidRDefault="004101E5">
      <w:pPr>
        <w:numPr>
          <w:ilvl w:val="0"/>
          <w:numId w:val="7"/>
        </w:numPr>
        <w:spacing w:line="360" w:lineRule="auto"/>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招标文件的澄清、修改</w:t>
      </w:r>
    </w:p>
    <w:p w:rsidR="00FD675B" w:rsidRPr="004B126C" w:rsidRDefault="004101E5">
      <w:pPr>
        <w:numPr>
          <w:ilvl w:val="0"/>
          <w:numId w:val="13"/>
        </w:numPr>
        <w:spacing w:line="360" w:lineRule="auto"/>
        <w:ind w:left="476" w:hanging="476"/>
        <w:rPr>
          <w:rFonts w:ascii="Helvetica" w:eastAsia="宋体" w:hAnsi="Helvetica" w:cs="Helvetica"/>
          <w:kern w:val="0"/>
          <w:sz w:val="24"/>
          <w:szCs w:val="24"/>
          <w:lang w:val="zh-CN"/>
        </w:rPr>
      </w:pPr>
      <w:r w:rsidRPr="004B126C">
        <w:rPr>
          <w:rFonts w:ascii="宋体" w:eastAsia="宋体" w:hAnsi="宋体" w:cs="Times New Roman" w:hint="eastAsia"/>
          <w:sz w:val="24"/>
          <w:szCs w:val="20"/>
          <w:lang w:val="zh-CN"/>
        </w:rPr>
        <w:lastRenderedPageBreak/>
        <w:t>采购代理机构和采购人可以对已发出的招标文件进行必要的澄清或者修改。</w:t>
      </w:r>
      <w:r w:rsidRPr="004B126C">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sidRPr="004B126C">
        <w:rPr>
          <w:rFonts w:ascii="宋体" w:eastAsia="宋体" w:hAnsi="宋体" w:cs="Times New Roman" w:hint="eastAsia"/>
          <w:sz w:val="24"/>
          <w:szCs w:val="20"/>
          <w:lang w:val="zh-CN"/>
        </w:rPr>
        <w:t>采购代理机构</w:t>
      </w:r>
      <w:r w:rsidRPr="004B126C">
        <w:rPr>
          <w:rFonts w:ascii="Helvetica" w:eastAsia="宋体" w:hAnsi="Helvetica" w:cs="Helvetica" w:hint="eastAsia"/>
          <w:kern w:val="0"/>
          <w:sz w:val="24"/>
          <w:szCs w:val="24"/>
          <w:lang w:val="zh-CN"/>
        </w:rPr>
        <w:t>和采购人将在投标截止时间至少</w:t>
      </w:r>
      <w:r w:rsidRPr="004B126C">
        <w:rPr>
          <w:rFonts w:ascii="宋体" w:eastAsia="宋体" w:hAnsi="宋体" w:cs="Times New Roman" w:hint="eastAsia"/>
          <w:sz w:val="24"/>
          <w:szCs w:val="20"/>
          <w:lang w:val="zh-CN"/>
        </w:rPr>
        <w:t>15</w:t>
      </w:r>
      <w:r w:rsidRPr="004B126C">
        <w:rPr>
          <w:rFonts w:ascii="Helvetica" w:eastAsia="宋体" w:hAnsi="Helvetica" w:cs="Helvetica" w:hint="eastAsia"/>
          <w:kern w:val="0"/>
          <w:sz w:val="24"/>
          <w:szCs w:val="24"/>
          <w:lang w:val="zh-CN"/>
        </w:rPr>
        <w:t>日前，以书面</w:t>
      </w:r>
      <w:r w:rsidRPr="004B126C">
        <w:rPr>
          <w:rFonts w:ascii="宋体" w:eastAsia="宋体" w:hAnsi="宋体" w:cs="Times New Roman" w:hint="eastAsia"/>
          <w:sz w:val="24"/>
          <w:szCs w:val="20"/>
          <w:lang w:val="zh-CN"/>
        </w:rPr>
        <w:t>（或网上公告）</w:t>
      </w:r>
      <w:r w:rsidRPr="004B126C">
        <w:rPr>
          <w:rFonts w:ascii="Helvetica" w:eastAsia="宋体" w:hAnsi="Helvetica" w:cs="Helvetica" w:hint="eastAsia"/>
          <w:kern w:val="0"/>
          <w:sz w:val="24"/>
          <w:szCs w:val="24"/>
          <w:lang w:val="zh-CN"/>
        </w:rPr>
        <w:t>形式通知所有获取招标文件的潜在投标人。</w:t>
      </w:r>
    </w:p>
    <w:p w:rsidR="00FD675B" w:rsidRPr="004B126C" w:rsidRDefault="004101E5">
      <w:pPr>
        <w:numPr>
          <w:ilvl w:val="0"/>
          <w:numId w:val="13"/>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FD675B" w:rsidRPr="004B126C" w:rsidRDefault="004101E5">
      <w:pPr>
        <w:numPr>
          <w:ilvl w:val="0"/>
          <w:numId w:val="13"/>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澄清或者修改的内容为招标文件的组成部分，并对潜在投标人具有约束力。</w:t>
      </w:r>
    </w:p>
    <w:p w:rsidR="00FD675B" w:rsidRPr="004B126C" w:rsidRDefault="004101E5">
      <w:pPr>
        <w:numPr>
          <w:ilvl w:val="0"/>
          <w:numId w:val="7"/>
        </w:numPr>
        <w:spacing w:line="360" w:lineRule="auto"/>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现场考察</w:t>
      </w:r>
    </w:p>
    <w:p w:rsidR="00FD675B" w:rsidRPr="004B126C" w:rsidRDefault="004101E5">
      <w:pPr>
        <w:numPr>
          <w:ilvl w:val="0"/>
          <w:numId w:val="14"/>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FD675B" w:rsidRPr="004B126C" w:rsidRDefault="004101E5">
      <w:pPr>
        <w:numPr>
          <w:ilvl w:val="0"/>
          <w:numId w:val="14"/>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FD675B" w:rsidRPr="004B126C" w:rsidRDefault="004101E5">
      <w:pPr>
        <w:numPr>
          <w:ilvl w:val="0"/>
          <w:numId w:val="14"/>
        </w:numPr>
        <w:spacing w:line="360" w:lineRule="auto"/>
        <w:ind w:left="476" w:hanging="476"/>
        <w:rPr>
          <w:rFonts w:ascii="宋体" w:eastAsia="宋体" w:hAnsi="宋体" w:cs="Times New Roman"/>
          <w:sz w:val="24"/>
          <w:szCs w:val="20"/>
          <w:lang w:val="zh-CN"/>
        </w:rPr>
      </w:pPr>
      <w:r w:rsidRPr="004B126C">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1" w:name="_Toc278891593"/>
      <w:bookmarkStart w:id="12" w:name="_Toc494561940"/>
      <w:bookmarkStart w:id="13" w:name="_Toc272247696"/>
      <w:bookmarkStart w:id="14" w:name="_Toc519239361"/>
      <w:r w:rsidRPr="004B126C">
        <w:rPr>
          <w:rFonts w:asciiTheme="majorEastAsia" w:hAnsiTheme="majorEastAsia" w:cs="Times New Roman" w:hint="eastAsia"/>
          <w:bCs w:val="0"/>
          <w:lang w:val="zh-CN"/>
        </w:rPr>
        <w:t>投标文件</w:t>
      </w:r>
      <w:bookmarkEnd w:id="11"/>
      <w:bookmarkEnd w:id="12"/>
      <w:bookmarkEnd w:id="13"/>
      <w:bookmarkEnd w:id="14"/>
    </w:p>
    <w:p w:rsidR="00FD675B" w:rsidRPr="004B126C" w:rsidRDefault="004101E5">
      <w:pPr>
        <w:numPr>
          <w:ilvl w:val="0"/>
          <w:numId w:val="7"/>
        </w:numPr>
        <w:spacing w:line="360" w:lineRule="auto"/>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投标的语言</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投标人提交的投标文件以及投标人与</w:t>
      </w:r>
      <w:r w:rsidRPr="004B126C">
        <w:rPr>
          <w:rFonts w:ascii="宋体" w:eastAsia="宋体" w:hAnsi="宋体" w:cs="Times New Roman" w:hint="eastAsia"/>
          <w:sz w:val="24"/>
          <w:szCs w:val="20"/>
          <w:lang w:val="zh-CN"/>
        </w:rPr>
        <w:t>采购代理机构</w:t>
      </w:r>
      <w:r w:rsidRPr="004B126C">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FD675B" w:rsidRPr="004B126C" w:rsidRDefault="004101E5">
      <w:pPr>
        <w:numPr>
          <w:ilvl w:val="0"/>
          <w:numId w:val="7"/>
        </w:numPr>
        <w:spacing w:line="360" w:lineRule="auto"/>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投标文件的构成</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投标人编制的投标文件应包括但不限于下列内容：</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第一部分  资格证明文件（详见第七章“投标文件格式”中资格证明文件组成）</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第二部分  商务文件（详见第七章“投标文件格式”中商务文件组成）</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第三部分  技术、服务文件（详见第七章“投标文件格式”中技术、服务文件组成）</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投标文件编制</w:t>
      </w:r>
    </w:p>
    <w:p w:rsidR="00FD675B" w:rsidRPr="004B126C" w:rsidRDefault="004101E5">
      <w:pPr>
        <w:numPr>
          <w:ilvl w:val="0"/>
          <w:numId w:val="15"/>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FD675B" w:rsidRPr="004B126C" w:rsidRDefault="004101E5">
      <w:pPr>
        <w:numPr>
          <w:ilvl w:val="0"/>
          <w:numId w:val="15"/>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lastRenderedPageBreak/>
        <w:t>投标人应当对投标文件进行装订，对未经装订的投标书可能发生的文件散落或缺损，由此产生的后果及责任由投标人自行承担。</w:t>
      </w:r>
    </w:p>
    <w:p w:rsidR="00FD675B" w:rsidRPr="004B126C" w:rsidRDefault="004101E5">
      <w:pPr>
        <w:numPr>
          <w:ilvl w:val="0"/>
          <w:numId w:val="15"/>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FD675B" w:rsidRPr="004B126C" w:rsidRDefault="004101E5">
      <w:pPr>
        <w:numPr>
          <w:ilvl w:val="0"/>
          <w:numId w:val="15"/>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投标人应对投标文件中所提供资料的真实性负责，如有虚假，将依法承担相应责任。投标人应自觉接受集中采购机构对其中任何资料进一步核实的要求。</w:t>
      </w:r>
    </w:p>
    <w:p w:rsidR="00FD675B" w:rsidRPr="004B126C" w:rsidRDefault="004101E5">
      <w:pPr>
        <w:numPr>
          <w:ilvl w:val="0"/>
          <w:numId w:val="15"/>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FD675B" w:rsidRPr="004B126C" w:rsidRDefault="004101E5">
      <w:pPr>
        <w:numPr>
          <w:ilvl w:val="0"/>
          <w:numId w:val="15"/>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投标文件用纸应统一为A4规格（图纸除外）。</w:t>
      </w:r>
    </w:p>
    <w:p w:rsidR="00FD675B" w:rsidRPr="004B126C" w:rsidRDefault="004101E5">
      <w:pPr>
        <w:numPr>
          <w:ilvl w:val="0"/>
          <w:numId w:val="15"/>
        </w:numPr>
        <w:spacing w:line="360" w:lineRule="auto"/>
        <w:ind w:left="616" w:hanging="616"/>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sidRPr="004B126C">
        <w:rPr>
          <w:rFonts w:ascii="宋体" w:eastAsia="宋体" w:hAnsi="宋体" w:cs="Times New Roman" w:hint="eastAsia"/>
          <w:b/>
          <w:sz w:val="24"/>
          <w:szCs w:val="20"/>
          <w:lang w:val="zh-CN"/>
        </w:rPr>
        <w:t>各部分文件及内容详见第七章“投标文件格式”要求。</w:t>
      </w:r>
    </w:p>
    <w:p w:rsidR="00FD675B" w:rsidRPr="004B126C" w:rsidRDefault="004101E5">
      <w:pPr>
        <w:numPr>
          <w:ilvl w:val="0"/>
          <w:numId w:val="15"/>
        </w:numPr>
        <w:spacing w:line="360" w:lineRule="auto"/>
        <w:ind w:left="616" w:hanging="616"/>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投标报价</w:t>
      </w:r>
    </w:p>
    <w:p w:rsidR="00FD675B" w:rsidRPr="004B126C" w:rsidRDefault="004101E5">
      <w:pPr>
        <w:numPr>
          <w:ilvl w:val="0"/>
          <w:numId w:val="16"/>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投标人所提供的货物（工程或服务）均以人民币计价。</w:t>
      </w:r>
    </w:p>
    <w:p w:rsidR="00FD675B" w:rsidRPr="004B126C" w:rsidRDefault="004101E5">
      <w:pPr>
        <w:numPr>
          <w:ilvl w:val="0"/>
          <w:numId w:val="16"/>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FD675B" w:rsidRPr="004B126C" w:rsidRDefault="004101E5">
      <w:pPr>
        <w:numPr>
          <w:ilvl w:val="0"/>
          <w:numId w:val="16"/>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《投标报价明细表》填写时应响应下列要求：</w:t>
      </w:r>
    </w:p>
    <w:p w:rsidR="00FD675B" w:rsidRPr="004B126C" w:rsidRDefault="004101E5">
      <w:pPr>
        <w:numPr>
          <w:ilvl w:val="0"/>
          <w:numId w:val="17"/>
        </w:numPr>
        <w:spacing w:line="360" w:lineRule="auto"/>
        <w:ind w:left="980" w:hanging="854"/>
        <w:rPr>
          <w:rFonts w:asciiTheme="minorEastAsia" w:hAnsiTheme="minorEastAsia" w:cs="Times New Roman"/>
          <w:sz w:val="24"/>
          <w:szCs w:val="24"/>
          <w:lang w:val="zh-CN"/>
        </w:rPr>
      </w:pPr>
      <w:r w:rsidRPr="004B126C">
        <w:rPr>
          <w:rFonts w:ascii="宋体" w:hAnsi="宋体" w:hint="eastAsia"/>
          <w:sz w:val="24"/>
        </w:rPr>
        <w:t>应包括所有根据合同或其他原因由投标人支付的款项、费用</w:t>
      </w:r>
      <w:r w:rsidRPr="004B126C">
        <w:rPr>
          <w:rFonts w:asciiTheme="minorEastAsia" w:hAnsiTheme="minorEastAsia" w:cs="Times New Roman" w:hint="eastAsia"/>
          <w:sz w:val="24"/>
          <w:szCs w:val="24"/>
          <w:lang w:val="zh-CN"/>
        </w:rPr>
        <w:t>；</w:t>
      </w:r>
    </w:p>
    <w:p w:rsidR="00FD675B" w:rsidRPr="004B126C" w:rsidRDefault="004101E5">
      <w:pPr>
        <w:numPr>
          <w:ilvl w:val="0"/>
          <w:numId w:val="17"/>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应包含货物运至最终目的地的运输、保险和伴随货物（工程或服务）的有关费用；</w:t>
      </w:r>
    </w:p>
    <w:p w:rsidR="00FD675B" w:rsidRPr="004B126C" w:rsidRDefault="004101E5">
      <w:pPr>
        <w:numPr>
          <w:ilvl w:val="0"/>
          <w:numId w:val="17"/>
        </w:numPr>
        <w:spacing w:line="360" w:lineRule="auto"/>
        <w:ind w:left="980" w:hanging="854"/>
        <w:rPr>
          <w:rFonts w:asciiTheme="minorEastAsia" w:hAnsiTheme="minorEastAsia" w:cs="Courier New"/>
          <w:sz w:val="24"/>
          <w:szCs w:val="24"/>
          <w:lang w:val="zh-CN"/>
        </w:rPr>
      </w:pPr>
      <w:r w:rsidRPr="004B126C">
        <w:rPr>
          <w:rFonts w:asciiTheme="minorEastAsia" w:hAnsiTheme="minorEastAsia" w:cs="Times New Roman" w:hint="eastAsia"/>
          <w:sz w:val="24"/>
          <w:szCs w:val="24"/>
          <w:lang w:val="zh-CN"/>
        </w:rPr>
        <w:t>应详细提供《投标报价明细表》和《投标货物、服务清单》等内容，否则按照</w:t>
      </w:r>
      <w:r w:rsidRPr="004B126C">
        <w:rPr>
          <w:rFonts w:asciiTheme="minorEastAsia" w:hAnsiTheme="minorEastAsia" w:cs="Times New Roman" w:hint="eastAsia"/>
          <w:b/>
          <w:sz w:val="24"/>
          <w:szCs w:val="24"/>
          <w:lang w:val="zh-CN"/>
        </w:rPr>
        <w:t>无效投</w:t>
      </w:r>
      <w:r w:rsidRPr="004B126C">
        <w:rPr>
          <w:rFonts w:asciiTheme="minorEastAsia" w:hAnsiTheme="minorEastAsia" w:cs="Times New Roman" w:hint="eastAsia"/>
          <w:b/>
          <w:sz w:val="24"/>
          <w:szCs w:val="24"/>
          <w:lang w:val="zh-CN"/>
        </w:rPr>
        <w:lastRenderedPageBreak/>
        <w:t>标处理。</w:t>
      </w:r>
    </w:p>
    <w:p w:rsidR="00FD675B" w:rsidRPr="004B126C" w:rsidRDefault="004101E5">
      <w:pPr>
        <w:numPr>
          <w:ilvl w:val="0"/>
          <w:numId w:val="16"/>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每一种规格的货物（工程或服务）只允许有一个报价，否则按照</w:t>
      </w:r>
      <w:r w:rsidRPr="004B126C">
        <w:rPr>
          <w:rFonts w:asciiTheme="minorEastAsia" w:hAnsiTheme="minorEastAsia" w:cs="Times New Roman" w:hint="eastAsia"/>
          <w:b/>
          <w:sz w:val="24"/>
          <w:szCs w:val="24"/>
          <w:lang w:val="zh-CN"/>
        </w:rPr>
        <w:t>无效投标处理</w:t>
      </w:r>
      <w:r w:rsidRPr="004B126C">
        <w:rPr>
          <w:rFonts w:asciiTheme="minorEastAsia" w:hAnsiTheme="minorEastAsia" w:cs="Times New Roman" w:hint="eastAsia"/>
          <w:sz w:val="24"/>
          <w:szCs w:val="24"/>
          <w:lang w:val="zh-CN"/>
        </w:rPr>
        <w:t>。</w:t>
      </w:r>
    </w:p>
    <w:p w:rsidR="00FD675B" w:rsidRPr="004B126C" w:rsidRDefault="004101E5">
      <w:pPr>
        <w:numPr>
          <w:ilvl w:val="0"/>
          <w:numId w:val="16"/>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FD675B" w:rsidRPr="004B126C" w:rsidRDefault="004101E5">
      <w:pPr>
        <w:numPr>
          <w:ilvl w:val="0"/>
          <w:numId w:val="16"/>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FD675B" w:rsidRPr="004B126C" w:rsidRDefault="004101E5">
      <w:pPr>
        <w:numPr>
          <w:ilvl w:val="0"/>
          <w:numId w:val="16"/>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投标人应对项目招标范围内的全部内容进行报价，不得缺、漏项或只投其中的部分内容的，否则按照</w:t>
      </w:r>
      <w:r w:rsidRPr="004B126C">
        <w:rPr>
          <w:rFonts w:asciiTheme="minorEastAsia" w:hAnsiTheme="minorEastAsia" w:cs="Times New Roman" w:hint="eastAsia"/>
          <w:b/>
          <w:sz w:val="24"/>
          <w:szCs w:val="24"/>
          <w:lang w:val="zh-CN"/>
        </w:rPr>
        <w:t>无效投标处理</w:t>
      </w:r>
      <w:r w:rsidRPr="004B126C">
        <w:rPr>
          <w:rFonts w:asciiTheme="minorEastAsia" w:hAnsiTheme="minorEastAsia" w:cs="Times New Roman" w:hint="eastAsia"/>
          <w:sz w:val="24"/>
          <w:szCs w:val="24"/>
          <w:lang w:val="zh-CN"/>
        </w:rPr>
        <w:t>。</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备选方案</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只允许投标人提供一个投标方案（招标文件中要求提供备选方案的除外），否则按照</w:t>
      </w:r>
      <w:r w:rsidRPr="004B126C">
        <w:rPr>
          <w:rFonts w:asciiTheme="minorEastAsia" w:hAnsiTheme="minorEastAsia" w:cs="Times New Roman" w:hint="eastAsia"/>
          <w:b/>
          <w:sz w:val="24"/>
          <w:szCs w:val="24"/>
          <w:lang w:val="zh-CN"/>
        </w:rPr>
        <w:t>无效投标处理</w:t>
      </w:r>
      <w:r w:rsidRPr="004B126C">
        <w:rPr>
          <w:rFonts w:asciiTheme="minorEastAsia" w:hAnsiTheme="minorEastAsia" w:cs="Times New Roman" w:hint="eastAsia"/>
          <w:sz w:val="24"/>
          <w:szCs w:val="24"/>
          <w:lang w:val="zh-CN"/>
        </w:rPr>
        <w:t>。</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中标后分包</w:t>
      </w:r>
    </w:p>
    <w:p w:rsidR="00FD675B" w:rsidRPr="004B126C" w:rsidRDefault="004101E5">
      <w:pPr>
        <w:spacing w:line="360" w:lineRule="auto"/>
        <w:ind w:firstLineChars="200" w:firstLine="480"/>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中标后不允许分包。</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联合体投标</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两个及以上供应商可以组成一个联合体，以一个投标人的身份共同参与投标。</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采取联合体形式投标的，项目评审时只对联合体主体进行评议。</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联合体中标的，联合体各方应当共同与采购人签订采购合同，</w:t>
      </w:r>
      <w:r w:rsidRPr="004B126C">
        <w:rPr>
          <w:rFonts w:ascii="宋体" w:hAnsi="宋体" w:hint="eastAsia"/>
          <w:sz w:val="24"/>
        </w:rPr>
        <w:t>就采购合同约定的事项对采购人承担连带责任，</w:t>
      </w:r>
      <w:r w:rsidRPr="004B126C">
        <w:rPr>
          <w:rFonts w:asciiTheme="minorEastAsia" w:hAnsiTheme="minorEastAsia" w:cs="Times New Roman" w:hint="eastAsia"/>
          <w:sz w:val="24"/>
          <w:szCs w:val="24"/>
          <w:lang w:val="zh-CN"/>
        </w:rPr>
        <w:t>联合体主体单位负主要责任。</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lastRenderedPageBreak/>
        <w:t>联合体中有同类资质的供应商按照联合体分工承担相同工作的，应当按照资质等级较低的供应商确定资质等级。</w:t>
      </w:r>
    </w:p>
    <w:p w:rsidR="00FD675B" w:rsidRPr="004B126C" w:rsidRDefault="004101E5">
      <w:pPr>
        <w:numPr>
          <w:ilvl w:val="0"/>
          <w:numId w:val="18"/>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招标文件第一章“投标人资格要求”中</w:t>
      </w:r>
      <w:r w:rsidRPr="004B126C">
        <w:rPr>
          <w:rFonts w:asciiTheme="minorEastAsia" w:hAnsiTheme="minorEastAsia" w:cs="Times New Roman"/>
          <w:sz w:val="24"/>
          <w:szCs w:val="24"/>
          <w:lang w:val="zh-CN"/>
        </w:rPr>
        <w:t>未载明</w:t>
      </w:r>
      <w:r w:rsidRPr="004B126C">
        <w:rPr>
          <w:rFonts w:asciiTheme="minorEastAsia" w:hAnsiTheme="minorEastAsia" w:cs="Times New Roman" w:hint="eastAsia"/>
          <w:sz w:val="24"/>
          <w:szCs w:val="24"/>
          <w:lang w:val="zh-CN"/>
        </w:rPr>
        <w:t>是否接受联合体投标的</w:t>
      </w:r>
      <w:r w:rsidRPr="004B126C">
        <w:rPr>
          <w:rFonts w:asciiTheme="minorEastAsia" w:hAnsiTheme="minorEastAsia" w:cs="Times New Roman"/>
          <w:sz w:val="24"/>
          <w:szCs w:val="24"/>
          <w:lang w:val="zh-CN"/>
        </w:rPr>
        <w:t>，</w:t>
      </w:r>
      <w:r w:rsidRPr="004B126C">
        <w:rPr>
          <w:rFonts w:asciiTheme="minorEastAsia" w:hAnsiTheme="minorEastAsia" w:cs="Times New Roman" w:hint="eastAsia"/>
          <w:sz w:val="24"/>
          <w:szCs w:val="24"/>
          <w:lang w:val="zh-CN"/>
        </w:rPr>
        <w:t>视同接受</w:t>
      </w:r>
      <w:r w:rsidRPr="004B126C">
        <w:rPr>
          <w:rFonts w:asciiTheme="minorEastAsia" w:hAnsiTheme="minorEastAsia" w:cs="Times New Roman"/>
          <w:sz w:val="24"/>
          <w:szCs w:val="24"/>
          <w:lang w:val="zh-CN"/>
        </w:rPr>
        <w:t>。</w:t>
      </w:r>
    </w:p>
    <w:p w:rsidR="00FD675B" w:rsidRPr="004B126C" w:rsidRDefault="004101E5">
      <w:pPr>
        <w:numPr>
          <w:ilvl w:val="0"/>
          <w:numId w:val="18"/>
        </w:numPr>
        <w:spacing w:line="360" w:lineRule="auto"/>
        <w:ind w:left="728" w:hanging="728"/>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以联合体形式参与投标的，其价格扣除相关规定详见第五章“评标方法、程序及标准”。</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资格证明文件</w:t>
      </w:r>
    </w:p>
    <w:p w:rsidR="00FD675B" w:rsidRPr="004B126C" w:rsidRDefault="004101E5">
      <w:pPr>
        <w:numPr>
          <w:ilvl w:val="0"/>
          <w:numId w:val="19"/>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FD675B" w:rsidRPr="004B126C" w:rsidRDefault="004101E5">
      <w:pPr>
        <w:numPr>
          <w:ilvl w:val="0"/>
          <w:numId w:val="19"/>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资格证明文件应真实、合法，并就此承担相应法律责任。</w:t>
      </w:r>
    </w:p>
    <w:p w:rsidR="00FD675B" w:rsidRPr="004B126C" w:rsidRDefault="004101E5">
      <w:pPr>
        <w:numPr>
          <w:ilvl w:val="0"/>
          <w:numId w:val="19"/>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资格证明文件正本应为清晰彩色影印件且加盖单位公章，否则按照</w:t>
      </w:r>
      <w:r w:rsidRPr="004B126C">
        <w:rPr>
          <w:rFonts w:asciiTheme="minorEastAsia" w:hAnsiTheme="minorEastAsia" w:cs="Times New Roman" w:hint="eastAsia"/>
          <w:b/>
          <w:sz w:val="24"/>
          <w:szCs w:val="24"/>
          <w:lang w:val="zh-CN"/>
        </w:rPr>
        <w:t>无效投标处理</w:t>
      </w:r>
      <w:r w:rsidRPr="004B126C">
        <w:rPr>
          <w:rFonts w:asciiTheme="minorEastAsia" w:hAnsiTheme="minorEastAsia" w:cs="Times New Roman" w:hint="eastAsia"/>
          <w:sz w:val="24"/>
          <w:szCs w:val="24"/>
          <w:lang w:val="zh-CN"/>
        </w:rPr>
        <w:t>。副本可为正本的复印件,但应在副本封面加盖单位公章。</w:t>
      </w:r>
    </w:p>
    <w:p w:rsidR="00FD675B" w:rsidRPr="004B126C" w:rsidRDefault="004101E5">
      <w:pPr>
        <w:numPr>
          <w:ilvl w:val="0"/>
          <w:numId w:val="19"/>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Helvetica" w:hint="eastAsia"/>
          <w:kern w:val="0"/>
          <w:sz w:val="24"/>
          <w:szCs w:val="24"/>
          <w:lang w:val="zh-CN"/>
        </w:rPr>
        <w:t>资格证明文件内容详见</w:t>
      </w:r>
      <w:r w:rsidRPr="004B126C">
        <w:rPr>
          <w:rFonts w:asciiTheme="minorEastAsia" w:hAnsiTheme="minorEastAsia" w:cs="Times New Roman" w:hint="eastAsia"/>
          <w:sz w:val="24"/>
          <w:szCs w:val="24"/>
          <w:lang w:val="zh-CN"/>
        </w:rPr>
        <w:t>第四章“资格审查方法及标准”中资格审查内容</w:t>
      </w:r>
      <w:r w:rsidRPr="004B126C">
        <w:rPr>
          <w:rFonts w:asciiTheme="minorEastAsia" w:hAnsiTheme="minorEastAsia" w:cs="Helvetica" w:hint="eastAsia"/>
          <w:kern w:val="0"/>
          <w:sz w:val="24"/>
          <w:szCs w:val="24"/>
          <w:lang w:val="zh-CN"/>
        </w:rPr>
        <w:t>。</w:t>
      </w:r>
    </w:p>
    <w:p w:rsidR="00FD675B" w:rsidRPr="004B126C" w:rsidRDefault="004101E5">
      <w:pPr>
        <w:numPr>
          <w:ilvl w:val="0"/>
          <w:numId w:val="7"/>
        </w:numPr>
        <w:spacing w:line="360" w:lineRule="auto"/>
        <w:ind w:left="560" w:hanging="560"/>
        <w:rPr>
          <w:rFonts w:asciiTheme="minorEastAsia" w:hAnsiTheme="minorEastAsia" w:cs="Times New Roman"/>
          <w:sz w:val="24"/>
          <w:szCs w:val="24"/>
          <w:lang w:val="zh-CN"/>
        </w:rPr>
      </w:pPr>
      <w:r w:rsidRPr="004B126C">
        <w:rPr>
          <w:rFonts w:asciiTheme="minorEastAsia" w:hAnsiTheme="minorEastAsia" w:cs="Times New Roman" w:hint="eastAsia"/>
          <w:b/>
          <w:sz w:val="24"/>
          <w:szCs w:val="24"/>
          <w:lang w:val="zh-CN"/>
        </w:rPr>
        <w:t>投标保证金</w:t>
      </w:r>
      <w:r w:rsidRPr="004B126C">
        <w:rPr>
          <w:rFonts w:asciiTheme="minorEastAsia" w:hAnsiTheme="minorEastAsia" w:cs="Times New Roman" w:hint="eastAsia"/>
          <w:sz w:val="24"/>
          <w:szCs w:val="24"/>
          <w:lang w:val="zh-CN"/>
        </w:rPr>
        <w:t>（交纳金额及账户信息详见本章“投标须知前附表”中规定）。</w:t>
      </w:r>
    </w:p>
    <w:p w:rsidR="00FD675B" w:rsidRPr="004B126C" w:rsidRDefault="004101E5">
      <w:pPr>
        <w:numPr>
          <w:ilvl w:val="0"/>
          <w:numId w:val="20"/>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投标人应在投标文件中提供交纳保证金的凭证。</w:t>
      </w:r>
    </w:p>
    <w:p w:rsidR="00FD675B" w:rsidRPr="004B126C" w:rsidRDefault="004101E5">
      <w:pPr>
        <w:numPr>
          <w:ilvl w:val="0"/>
          <w:numId w:val="20"/>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投标人应在投标文件递交截至时间前，按规定将投标保证金汇入阳新县公共资源交易中心专用账户。投标保证金应在投标有效期截止日后的</w:t>
      </w:r>
      <w:r w:rsidRPr="004B126C">
        <w:rPr>
          <w:rFonts w:asciiTheme="minorEastAsia" w:hAnsiTheme="minorEastAsia" w:cs="Times New Roman" w:hint="eastAsia"/>
          <w:b/>
          <w:sz w:val="24"/>
          <w:szCs w:val="24"/>
          <w:lang w:val="zh-CN"/>
        </w:rPr>
        <w:t>30</w:t>
      </w:r>
      <w:r w:rsidRPr="004B126C">
        <w:rPr>
          <w:rFonts w:asciiTheme="minorEastAsia" w:hAnsiTheme="minorEastAsia" w:cs="Times New Roman" w:hint="eastAsia"/>
          <w:sz w:val="24"/>
          <w:szCs w:val="24"/>
          <w:lang w:val="zh-CN"/>
        </w:rPr>
        <w:t>天期限内有效。</w:t>
      </w:r>
    </w:p>
    <w:p w:rsidR="00FD675B" w:rsidRPr="004B126C" w:rsidRDefault="004101E5">
      <w:pPr>
        <w:numPr>
          <w:ilvl w:val="0"/>
          <w:numId w:val="20"/>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投标保证金应按以下方式递交：</w:t>
      </w:r>
    </w:p>
    <w:p w:rsidR="00FD675B" w:rsidRPr="004B126C" w:rsidRDefault="004101E5">
      <w:pPr>
        <w:numPr>
          <w:ilvl w:val="0"/>
          <w:numId w:val="21"/>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应以电汇或网上银行方式汇入保证金账户，不得以个人名义、不得以现金方式交纳。</w:t>
      </w:r>
    </w:p>
    <w:p w:rsidR="00FD675B" w:rsidRPr="004B126C" w:rsidRDefault="004101E5">
      <w:pPr>
        <w:numPr>
          <w:ilvl w:val="0"/>
          <w:numId w:val="21"/>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到账时间以阳新县公共资源交易中心账户时间为准。</w:t>
      </w:r>
    </w:p>
    <w:p w:rsidR="00DC434F" w:rsidRDefault="00DC434F" w:rsidP="00DC434F">
      <w:pPr>
        <w:numPr>
          <w:ilvl w:val="0"/>
          <w:numId w:val="21"/>
        </w:numPr>
        <w:spacing w:line="360" w:lineRule="auto"/>
        <w:ind w:left="980" w:hanging="854"/>
        <w:rPr>
          <w:rFonts w:asciiTheme="minorEastAsia" w:hAnsiTheme="minorEastAsia" w:cs="Times New Roman"/>
          <w:sz w:val="24"/>
          <w:szCs w:val="24"/>
          <w:lang w:val="zh-CN"/>
        </w:rPr>
      </w:pPr>
      <w:r>
        <w:rPr>
          <w:rFonts w:ascii="宋体" w:eastAsia="宋体" w:hAnsi="宋体" w:cs="宋体" w:hint="eastAsia"/>
          <w:color w:val="FF0000"/>
          <w:kern w:val="0"/>
          <w:sz w:val="24"/>
          <w:szCs w:val="24"/>
        </w:rPr>
        <w:t>投标保证金备注栏请注明“环卫一体化”</w:t>
      </w:r>
      <w:r>
        <w:rPr>
          <w:rFonts w:asciiTheme="minorEastAsia" w:hAnsiTheme="minorEastAsia" w:cs="Times New Roman" w:hint="eastAsia"/>
          <w:sz w:val="24"/>
          <w:szCs w:val="24"/>
          <w:lang w:val="zh-CN"/>
        </w:rPr>
        <w:t>。</w:t>
      </w:r>
    </w:p>
    <w:p w:rsidR="00FD675B" w:rsidRPr="004B126C" w:rsidRDefault="004101E5">
      <w:pPr>
        <w:numPr>
          <w:ilvl w:val="0"/>
          <w:numId w:val="20"/>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未按招标文件要求递交投标保证金，或交纳保证金的账户名称与投标人名称不一致的按照</w:t>
      </w:r>
      <w:r w:rsidRPr="004B126C">
        <w:rPr>
          <w:rFonts w:asciiTheme="minorEastAsia" w:hAnsiTheme="minorEastAsia" w:cs="Times New Roman" w:hint="eastAsia"/>
          <w:b/>
          <w:sz w:val="24"/>
          <w:szCs w:val="24"/>
          <w:lang w:val="zh-CN"/>
        </w:rPr>
        <w:t>无效投标处理</w:t>
      </w:r>
      <w:r w:rsidRPr="004B126C">
        <w:rPr>
          <w:rFonts w:asciiTheme="minorEastAsia" w:hAnsiTheme="minorEastAsia" w:cs="Times New Roman" w:hint="eastAsia"/>
          <w:sz w:val="24"/>
          <w:szCs w:val="24"/>
          <w:lang w:val="zh-CN"/>
        </w:rPr>
        <w:t>。</w:t>
      </w:r>
    </w:p>
    <w:p w:rsidR="00FD675B" w:rsidRPr="004B126C" w:rsidRDefault="004101E5">
      <w:pPr>
        <w:numPr>
          <w:ilvl w:val="0"/>
          <w:numId w:val="20"/>
        </w:numPr>
        <w:spacing w:line="360" w:lineRule="auto"/>
        <w:ind w:left="616" w:hanging="616"/>
        <w:rPr>
          <w:rFonts w:asciiTheme="minorEastAsia" w:hAnsiTheme="minorEastAsia" w:cs="Times New Roman"/>
          <w:sz w:val="24"/>
          <w:szCs w:val="24"/>
          <w:lang w:val="zh-CN"/>
        </w:rPr>
      </w:pPr>
      <w:r w:rsidRPr="004B126C">
        <w:rPr>
          <w:rFonts w:ascii="宋体" w:eastAsia="宋体" w:hAnsi="宋体" w:cs="Times New Roman" w:hint="eastAsia"/>
          <w:sz w:val="24"/>
          <w:szCs w:val="20"/>
          <w:lang w:val="zh-CN"/>
        </w:rPr>
        <w:t>采购代理机构</w:t>
      </w:r>
      <w:r w:rsidRPr="004B126C">
        <w:rPr>
          <w:rFonts w:asciiTheme="minorEastAsia" w:hAnsiTheme="minorEastAsia" w:cs="Times New Roman" w:hint="eastAsia"/>
          <w:sz w:val="24"/>
          <w:szCs w:val="24"/>
          <w:lang w:val="zh-CN"/>
        </w:rPr>
        <w:t>将在自中标通知书发出之日起</w:t>
      </w:r>
      <w:r w:rsidRPr="004B126C">
        <w:rPr>
          <w:rFonts w:asciiTheme="minorEastAsia" w:hAnsiTheme="minorEastAsia" w:cs="Times New Roman" w:hint="eastAsia"/>
          <w:b/>
          <w:sz w:val="24"/>
          <w:szCs w:val="24"/>
          <w:lang w:val="zh-CN"/>
        </w:rPr>
        <w:t>5</w:t>
      </w:r>
      <w:r w:rsidRPr="004B126C">
        <w:rPr>
          <w:rFonts w:asciiTheme="minorEastAsia" w:hAnsiTheme="minorEastAsia" w:cs="Times New Roman" w:hint="eastAsia"/>
          <w:sz w:val="24"/>
          <w:szCs w:val="24"/>
          <w:lang w:val="zh-CN"/>
        </w:rPr>
        <w:t>个工作日内（如无质疑或投诉）不计利息原额退还未中标人的投标保证金；自政府采购合同签订之日起</w:t>
      </w:r>
      <w:r w:rsidRPr="004B126C">
        <w:rPr>
          <w:rFonts w:asciiTheme="minorEastAsia" w:hAnsiTheme="minorEastAsia" w:cs="Times New Roman" w:hint="eastAsia"/>
          <w:b/>
          <w:sz w:val="24"/>
          <w:szCs w:val="24"/>
          <w:lang w:val="zh-CN"/>
        </w:rPr>
        <w:t>5</w:t>
      </w:r>
      <w:r w:rsidRPr="004B126C">
        <w:rPr>
          <w:rFonts w:asciiTheme="minorEastAsia" w:hAnsiTheme="minorEastAsia" w:cs="Times New Roman" w:hint="eastAsia"/>
          <w:sz w:val="24"/>
          <w:szCs w:val="24"/>
          <w:lang w:val="zh-CN"/>
        </w:rPr>
        <w:t>个工作日内不计利息原额退还中标人的投标保证金。</w:t>
      </w:r>
    </w:p>
    <w:p w:rsidR="00FD675B" w:rsidRPr="004B126C" w:rsidRDefault="004101E5">
      <w:pPr>
        <w:numPr>
          <w:ilvl w:val="0"/>
          <w:numId w:val="20"/>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Helvetica"/>
          <w:kern w:val="0"/>
          <w:sz w:val="24"/>
          <w:szCs w:val="24"/>
          <w:lang w:val="zh-CN"/>
        </w:rPr>
        <w:t>投标人在投标截止时间前撤回已提交的投标文件的，</w:t>
      </w:r>
      <w:r w:rsidRPr="004B126C">
        <w:rPr>
          <w:rFonts w:ascii="宋体" w:eastAsia="宋体" w:hAnsi="宋体" w:cs="Times New Roman" w:hint="eastAsia"/>
          <w:sz w:val="24"/>
          <w:szCs w:val="20"/>
          <w:lang w:val="zh-CN"/>
        </w:rPr>
        <w:t>采购代理机构</w:t>
      </w:r>
      <w:r w:rsidRPr="004B126C">
        <w:rPr>
          <w:rFonts w:asciiTheme="minorEastAsia" w:hAnsiTheme="minorEastAsia" w:cs="Helvetica" w:hint="eastAsia"/>
          <w:kern w:val="0"/>
          <w:sz w:val="24"/>
          <w:szCs w:val="24"/>
          <w:lang w:val="zh-CN"/>
        </w:rPr>
        <w:t>将在</w:t>
      </w:r>
      <w:r w:rsidRPr="004B126C">
        <w:rPr>
          <w:rFonts w:asciiTheme="minorEastAsia" w:hAnsiTheme="minorEastAsia" w:cs="Helvetica"/>
          <w:kern w:val="0"/>
          <w:sz w:val="24"/>
          <w:szCs w:val="24"/>
          <w:lang w:val="zh-CN"/>
        </w:rPr>
        <w:t>自收到投标人书面撤回通知之日起5个工作日内，退还已收取的投标保证金，但因投标人自身原因导致无法及时退还的除外。</w:t>
      </w:r>
    </w:p>
    <w:p w:rsidR="00FD675B" w:rsidRPr="004B126C" w:rsidRDefault="004101E5">
      <w:pPr>
        <w:numPr>
          <w:ilvl w:val="0"/>
          <w:numId w:val="20"/>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投标保证金将直接退还至投标人交纳时的账户，不以现金方式退还。</w:t>
      </w:r>
    </w:p>
    <w:p w:rsidR="00FD675B" w:rsidRPr="004B126C" w:rsidRDefault="004101E5">
      <w:pPr>
        <w:numPr>
          <w:ilvl w:val="0"/>
          <w:numId w:val="20"/>
        </w:numPr>
        <w:spacing w:line="360" w:lineRule="auto"/>
        <w:ind w:left="616" w:hanging="616"/>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投标人有下列情形之一的，其投标保证金不予退还：</w:t>
      </w:r>
    </w:p>
    <w:p w:rsidR="00FD675B" w:rsidRPr="004B126C" w:rsidRDefault="004101E5">
      <w:pPr>
        <w:numPr>
          <w:ilvl w:val="0"/>
          <w:numId w:val="22"/>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lastRenderedPageBreak/>
        <w:t>在投标文件有效期内撤销投标文件的；</w:t>
      </w:r>
    </w:p>
    <w:p w:rsidR="00FD675B" w:rsidRPr="004B126C" w:rsidRDefault="004101E5">
      <w:pPr>
        <w:numPr>
          <w:ilvl w:val="0"/>
          <w:numId w:val="22"/>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在投标文件中提供虚假材料的；</w:t>
      </w:r>
    </w:p>
    <w:p w:rsidR="00FD675B" w:rsidRPr="004B126C" w:rsidRDefault="004101E5">
      <w:pPr>
        <w:numPr>
          <w:ilvl w:val="0"/>
          <w:numId w:val="22"/>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中标后无正当理由拒绝签订政府采购合同的；</w:t>
      </w:r>
    </w:p>
    <w:p w:rsidR="00FD675B" w:rsidRPr="004B126C" w:rsidRDefault="004101E5">
      <w:pPr>
        <w:numPr>
          <w:ilvl w:val="0"/>
          <w:numId w:val="22"/>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串通投标、恶意串通的；</w:t>
      </w:r>
    </w:p>
    <w:p w:rsidR="00FD675B" w:rsidRPr="004B126C" w:rsidRDefault="004101E5">
      <w:pPr>
        <w:numPr>
          <w:ilvl w:val="0"/>
          <w:numId w:val="22"/>
        </w:numPr>
        <w:spacing w:line="360" w:lineRule="auto"/>
        <w:ind w:left="980" w:hanging="854"/>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法律、法规和招标文件中规定的其它不予退还投标保证金的情形。</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投标有效期</w:t>
      </w:r>
    </w:p>
    <w:p w:rsidR="00FD675B" w:rsidRPr="004B126C" w:rsidRDefault="004101E5">
      <w:pPr>
        <w:numPr>
          <w:ilvl w:val="0"/>
          <w:numId w:val="23"/>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投标有效期详见本章“投标须知前附表”中规定。</w:t>
      </w:r>
      <w:r w:rsidRPr="004B126C">
        <w:rPr>
          <w:rFonts w:asciiTheme="minorEastAsia" w:hAnsiTheme="minorEastAsia" w:cs="Helvetica"/>
          <w:kern w:val="0"/>
          <w:sz w:val="24"/>
          <w:szCs w:val="24"/>
          <w:lang w:val="zh-CN"/>
        </w:rPr>
        <w:t>投标文件中承诺的投标有效期应当不少于招标文件中载明的投标有效期</w:t>
      </w:r>
      <w:r w:rsidRPr="004B126C">
        <w:rPr>
          <w:rFonts w:asciiTheme="minorEastAsia" w:hAnsiTheme="minorEastAsia" w:cs="Helvetica" w:hint="eastAsia"/>
          <w:kern w:val="0"/>
          <w:sz w:val="24"/>
          <w:szCs w:val="24"/>
          <w:lang w:val="zh-CN"/>
        </w:rPr>
        <w:t>。投标有效期不足的，</w:t>
      </w:r>
      <w:r w:rsidRPr="004B126C">
        <w:rPr>
          <w:rFonts w:asciiTheme="minorEastAsia" w:hAnsiTheme="minorEastAsia" w:cs="Times New Roman" w:hint="eastAsia"/>
          <w:sz w:val="24"/>
          <w:szCs w:val="24"/>
          <w:lang w:val="zh-CN"/>
        </w:rPr>
        <w:t>按照</w:t>
      </w:r>
      <w:r w:rsidRPr="004B126C">
        <w:rPr>
          <w:rFonts w:asciiTheme="minorEastAsia" w:hAnsiTheme="minorEastAsia" w:cs="Times New Roman" w:hint="eastAsia"/>
          <w:b/>
          <w:sz w:val="24"/>
          <w:szCs w:val="24"/>
          <w:lang w:val="zh-CN"/>
        </w:rPr>
        <w:t>无效投标处理。</w:t>
      </w:r>
    </w:p>
    <w:p w:rsidR="00FD675B" w:rsidRPr="004B126C" w:rsidRDefault="004101E5">
      <w:pPr>
        <w:numPr>
          <w:ilvl w:val="0"/>
          <w:numId w:val="23"/>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特殊情况下，在原投标有效期截止之前，</w:t>
      </w:r>
      <w:r w:rsidRPr="004B126C">
        <w:rPr>
          <w:rFonts w:ascii="宋体" w:eastAsia="宋体" w:hAnsi="宋体" w:cs="Times New Roman" w:hint="eastAsia"/>
          <w:sz w:val="24"/>
          <w:szCs w:val="20"/>
          <w:lang w:val="zh-CN"/>
        </w:rPr>
        <w:t>采购代理机构</w:t>
      </w:r>
      <w:r w:rsidRPr="004B126C">
        <w:rPr>
          <w:rFonts w:asciiTheme="minorEastAsia" w:hAnsiTheme="minorEastAsia" w:cs="Times New Roman" w:hint="eastAsia"/>
          <w:sz w:val="24"/>
          <w:szCs w:val="24"/>
          <w:lang w:val="zh-CN"/>
        </w:rPr>
        <w:t>或采购人可要求投标人延长投标有效期。这种要求与答复均应以书面形式提交。投标人可拒绝</w:t>
      </w:r>
      <w:r w:rsidRPr="004B126C">
        <w:rPr>
          <w:rFonts w:ascii="宋体" w:eastAsia="宋体" w:hAnsi="宋体" w:cs="Times New Roman" w:hint="eastAsia"/>
          <w:sz w:val="24"/>
          <w:szCs w:val="20"/>
          <w:lang w:val="zh-CN"/>
        </w:rPr>
        <w:t>采购代理机构</w:t>
      </w:r>
      <w:r w:rsidRPr="004B126C">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FD675B" w:rsidRPr="004B126C" w:rsidRDefault="004101E5">
      <w:pPr>
        <w:numPr>
          <w:ilvl w:val="0"/>
          <w:numId w:val="7"/>
        </w:numPr>
        <w:spacing w:line="360" w:lineRule="auto"/>
        <w:ind w:left="560" w:hanging="560"/>
        <w:rPr>
          <w:rFonts w:asciiTheme="minorEastAsia" w:hAnsiTheme="minorEastAsia" w:cs="Times New Roman"/>
          <w:b/>
          <w:sz w:val="24"/>
          <w:szCs w:val="24"/>
          <w:lang w:val="zh-CN"/>
        </w:rPr>
      </w:pPr>
      <w:r w:rsidRPr="004B126C">
        <w:rPr>
          <w:rFonts w:asciiTheme="minorEastAsia" w:hAnsiTheme="minorEastAsia" w:cs="Times New Roman" w:hint="eastAsia"/>
          <w:b/>
          <w:sz w:val="24"/>
          <w:szCs w:val="24"/>
          <w:lang w:val="zh-CN"/>
        </w:rPr>
        <w:t>投标文件的数量和签署</w:t>
      </w:r>
    </w:p>
    <w:p w:rsidR="00FD675B" w:rsidRPr="004B126C" w:rsidRDefault="004101E5">
      <w:pPr>
        <w:numPr>
          <w:ilvl w:val="0"/>
          <w:numId w:val="24"/>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FD675B" w:rsidRPr="004B126C" w:rsidRDefault="004101E5">
      <w:pPr>
        <w:numPr>
          <w:ilvl w:val="0"/>
          <w:numId w:val="24"/>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FD675B" w:rsidRPr="004B126C" w:rsidRDefault="004101E5">
      <w:pPr>
        <w:numPr>
          <w:ilvl w:val="0"/>
          <w:numId w:val="24"/>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FD675B" w:rsidRPr="004B126C" w:rsidRDefault="004101E5">
      <w:pPr>
        <w:numPr>
          <w:ilvl w:val="0"/>
          <w:numId w:val="24"/>
        </w:numPr>
        <w:spacing w:line="360" w:lineRule="auto"/>
        <w:ind w:left="616" w:hanging="616"/>
        <w:rPr>
          <w:rFonts w:asciiTheme="minorEastAsia" w:hAnsiTheme="minorEastAsia" w:cs="Times New Roman"/>
          <w:sz w:val="24"/>
          <w:szCs w:val="24"/>
          <w:lang w:val="zh-CN"/>
        </w:rPr>
      </w:pPr>
      <w:r w:rsidRPr="004B126C">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sidRPr="004B126C">
        <w:rPr>
          <w:rFonts w:asciiTheme="minorEastAsia" w:hAnsiTheme="minorEastAsia" w:cs="Times New Roman" w:hint="eastAsia"/>
          <w:b/>
          <w:sz w:val="24"/>
          <w:szCs w:val="24"/>
          <w:lang w:val="zh-CN"/>
        </w:rPr>
        <w:t>无效投标处理。</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投标文件的密封和标记</w:t>
      </w:r>
    </w:p>
    <w:p w:rsidR="00FD675B" w:rsidRPr="004B126C" w:rsidRDefault="004101E5">
      <w:pPr>
        <w:numPr>
          <w:ilvl w:val="0"/>
          <w:numId w:val="25"/>
        </w:numPr>
        <w:spacing w:line="360" w:lineRule="auto"/>
        <w:ind w:left="616" w:hanging="616"/>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投标人应将投标文件第一部分资格证明文件、第二部分商务文件、第三部分技术、服务文件合并一起装订，一起封装。</w:t>
      </w:r>
    </w:p>
    <w:p w:rsidR="00FD675B" w:rsidRPr="004B126C" w:rsidRDefault="004101E5">
      <w:pPr>
        <w:numPr>
          <w:ilvl w:val="0"/>
          <w:numId w:val="25"/>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投标人应将投标文件</w:t>
      </w:r>
      <w:r w:rsidRPr="004B126C">
        <w:rPr>
          <w:rFonts w:ascii="宋体" w:eastAsia="宋体" w:hAnsi="宋体" w:cs="Times New Roman" w:hint="eastAsia"/>
          <w:b/>
          <w:sz w:val="24"/>
          <w:szCs w:val="20"/>
          <w:lang w:val="zh-CN"/>
        </w:rPr>
        <w:t>各部分正本和各部分副本</w:t>
      </w:r>
      <w:r w:rsidRPr="004B126C">
        <w:rPr>
          <w:rFonts w:ascii="宋体" w:eastAsia="宋体" w:hAnsi="宋体" w:cs="Times New Roman" w:hint="eastAsia"/>
          <w:sz w:val="24"/>
          <w:szCs w:val="20"/>
          <w:lang w:val="zh-CN"/>
        </w:rPr>
        <w:t>分开密封装在单独的封包中，并在封包上</w:t>
      </w:r>
      <w:r w:rsidRPr="004B126C">
        <w:rPr>
          <w:rFonts w:ascii="宋体" w:eastAsia="宋体" w:hAnsi="宋体" w:cs="Times New Roman" w:hint="eastAsia"/>
          <w:sz w:val="24"/>
          <w:szCs w:val="20"/>
          <w:lang w:val="zh-CN"/>
        </w:rPr>
        <w:lastRenderedPageBreak/>
        <w:t>标明“正本”、“副本”字样。</w:t>
      </w:r>
    </w:p>
    <w:p w:rsidR="00FD675B" w:rsidRPr="004B126C" w:rsidRDefault="004101E5">
      <w:pPr>
        <w:numPr>
          <w:ilvl w:val="0"/>
          <w:numId w:val="25"/>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如果未按要求加写密封、标记或存在错误，采购代理机构对其误投或提前启封概不负责。</w:t>
      </w:r>
    </w:p>
    <w:p w:rsidR="00FD675B" w:rsidRPr="004B126C" w:rsidRDefault="004101E5">
      <w:pPr>
        <w:numPr>
          <w:ilvl w:val="0"/>
          <w:numId w:val="25"/>
        </w:numPr>
        <w:spacing w:line="360" w:lineRule="auto"/>
        <w:ind w:left="616" w:hanging="616"/>
        <w:rPr>
          <w:rFonts w:ascii="宋体" w:eastAsia="宋体" w:hAnsi="宋体" w:cs="Times New Roman"/>
          <w:b/>
          <w:sz w:val="24"/>
          <w:szCs w:val="20"/>
          <w:lang w:val="zh-CN"/>
        </w:rPr>
      </w:pPr>
      <w:r w:rsidRPr="004B126C">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sidRPr="004B126C">
        <w:rPr>
          <w:rFonts w:ascii="宋体" w:eastAsia="宋体" w:hAnsi="宋体" w:cs="Times New Roman" w:hint="eastAsia"/>
          <w:spacing w:val="-6"/>
          <w:kern w:val="0"/>
          <w:sz w:val="24"/>
          <w:szCs w:val="20"/>
          <w:lang w:val="zh-CN"/>
        </w:rPr>
        <w:t>装入一个信封，单独密封提交</w:t>
      </w:r>
      <w:r w:rsidRPr="004B126C">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sidRPr="004B126C">
        <w:rPr>
          <w:rFonts w:ascii="宋体" w:eastAsia="宋体" w:hAnsi="宋体" w:cs="Times New Roman" w:hint="eastAsia"/>
          <w:b/>
          <w:sz w:val="24"/>
          <w:szCs w:val="20"/>
          <w:lang w:val="zh-CN"/>
        </w:rPr>
        <w:t>拒绝</w:t>
      </w:r>
      <w:r w:rsidRPr="004B126C">
        <w:rPr>
          <w:rFonts w:ascii="宋体" w:eastAsia="宋体" w:hAnsi="宋体" w:cs="Times New Roman" w:hint="eastAsia"/>
          <w:sz w:val="24"/>
          <w:szCs w:val="20"/>
          <w:lang w:val="zh-CN"/>
        </w:rPr>
        <w:t>其投标。</w:t>
      </w:r>
    </w:p>
    <w:p w:rsidR="00FD675B" w:rsidRPr="004B126C" w:rsidRDefault="004101E5">
      <w:pPr>
        <w:numPr>
          <w:ilvl w:val="0"/>
          <w:numId w:val="25"/>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投标文件递交</w:t>
      </w:r>
    </w:p>
    <w:p w:rsidR="00FD675B" w:rsidRPr="004B126C" w:rsidRDefault="004101E5">
      <w:pPr>
        <w:numPr>
          <w:ilvl w:val="0"/>
          <w:numId w:val="26"/>
        </w:numPr>
        <w:spacing w:line="360" w:lineRule="auto"/>
        <w:ind w:left="616" w:hanging="616"/>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投标人应在不迟于投标邀请书中规定的投标截止日期和时间将投标文件密封递交至采购人（或代理公司）规定的投标地点。</w:t>
      </w:r>
    </w:p>
    <w:p w:rsidR="00FD675B" w:rsidRPr="004B126C" w:rsidRDefault="004101E5">
      <w:pPr>
        <w:numPr>
          <w:ilvl w:val="0"/>
          <w:numId w:val="26"/>
        </w:numPr>
        <w:spacing w:line="360" w:lineRule="auto"/>
        <w:ind w:left="616" w:hanging="616"/>
        <w:rPr>
          <w:rFonts w:ascii="Helvetica" w:eastAsia="宋体" w:hAnsi="Helvetica" w:cs="Helvetica"/>
          <w:b/>
          <w:kern w:val="0"/>
          <w:sz w:val="24"/>
          <w:szCs w:val="24"/>
          <w:lang w:val="zh-CN"/>
        </w:rPr>
      </w:pPr>
      <w:r w:rsidRPr="004B126C">
        <w:rPr>
          <w:rFonts w:ascii="Helvetica" w:eastAsia="宋体" w:hAnsi="Helvetica" w:cs="Helvetica" w:hint="eastAsia"/>
          <w:kern w:val="0"/>
          <w:sz w:val="24"/>
          <w:szCs w:val="24"/>
          <w:lang w:val="zh-CN"/>
        </w:rPr>
        <w:t>采购人（或代理公司）</w:t>
      </w:r>
      <w:r w:rsidRPr="004B126C">
        <w:rPr>
          <w:rFonts w:ascii="Helvetica" w:eastAsia="宋体" w:hAnsi="Helvetica" w:cs="Helvetica" w:hint="eastAsia"/>
          <w:b/>
          <w:kern w:val="0"/>
          <w:sz w:val="24"/>
          <w:szCs w:val="24"/>
          <w:lang w:val="zh-CN"/>
        </w:rPr>
        <w:t>拒收逾期送达或者未按招标文件要求密封的投标文件。</w:t>
      </w:r>
    </w:p>
    <w:p w:rsidR="00FD675B" w:rsidRPr="004B126C" w:rsidRDefault="004101E5">
      <w:pPr>
        <w:numPr>
          <w:ilvl w:val="0"/>
          <w:numId w:val="26"/>
        </w:numPr>
        <w:spacing w:line="360" w:lineRule="auto"/>
        <w:ind w:left="616" w:hanging="616"/>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采购人（或代理公司）</w:t>
      </w:r>
      <w:r w:rsidRPr="004B126C">
        <w:rPr>
          <w:rFonts w:ascii="Helvetica" w:eastAsia="宋体" w:hAnsi="Helvetica" w:cs="Helvetica"/>
          <w:kern w:val="0"/>
          <w:sz w:val="24"/>
          <w:szCs w:val="24"/>
          <w:lang w:val="zh-CN"/>
        </w:rPr>
        <w:t>收到投标文件后，应当如实记载投标文件的送达时间和密封情况，签收保存，并向投标人出具签收回执。</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投标文件的修改和撤回</w:t>
      </w:r>
    </w:p>
    <w:p w:rsidR="00FD675B" w:rsidRPr="004B126C" w:rsidRDefault="004101E5">
      <w:pPr>
        <w:numPr>
          <w:ilvl w:val="0"/>
          <w:numId w:val="27"/>
        </w:numPr>
        <w:spacing w:line="360" w:lineRule="auto"/>
        <w:ind w:left="616" w:hanging="616"/>
        <w:rPr>
          <w:rFonts w:ascii="宋体" w:eastAsia="宋体" w:hAnsi="宋体" w:cs="Times New Roman"/>
          <w:strike/>
          <w:sz w:val="24"/>
          <w:szCs w:val="20"/>
          <w:lang w:val="zh-CN"/>
        </w:rPr>
      </w:pPr>
      <w:r w:rsidRPr="004B126C">
        <w:rPr>
          <w:rFonts w:ascii="宋体" w:eastAsia="宋体" w:hAnsi="宋体" w:cs="Times New Roman"/>
          <w:sz w:val="24"/>
          <w:szCs w:val="20"/>
          <w:lang w:val="zh-CN"/>
        </w:rPr>
        <w:t>投标人在投标截止时间前，可以对所递交的投标文件进行补充、修改或者撤回，并书面通知</w:t>
      </w:r>
      <w:r w:rsidRPr="004B126C">
        <w:rPr>
          <w:rFonts w:ascii="宋体" w:eastAsia="宋体" w:hAnsi="宋体" w:cs="Times New Roman" w:hint="eastAsia"/>
          <w:sz w:val="24"/>
          <w:szCs w:val="20"/>
          <w:lang w:val="zh-CN"/>
        </w:rPr>
        <w:t>采购代理机构</w:t>
      </w:r>
      <w:r w:rsidRPr="004B126C">
        <w:rPr>
          <w:rFonts w:ascii="宋体" w:eastAsia="宋体" w:hAnsi="宋体" w:cs="Times New Roman"/>
          <w:sz w:val="24"/>
          <w:szCs w:val="20"/>
          <w:lang w:val="zh-CN"/>
        </w:rPr>
        <w:t>。补充、修改的内容应当按照招标文件要求签署、盖章、密封后，作为投标文件的组成部分。</w:t>
      </w:r>
    </w:p>
    <w:p w:rsidR="00FD675B" w:rsidRPr="004B126C" w:rsidRDefault="004101E5">
      <w:pPr>
        <w:numPr>
          <w:ilvl w:val="0"/>
          <w:numId w:val="27"/>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FD675B" w:rsidRPr="004B126C" w:rsidRDefault="004101E5">
      <w:pPr>
        <w:numPr>
          <w:ilvl w:val="0"/>
          <w:numId w:val="27"/>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投标人所递交的投标文件无论中标与否不予退还。</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5" w:name="_Toc494561942"/>
      <w:bookmarkStart w:id="16" w:name="_Toc272247698"/>
      <w:bookmarkStart w:id="17" w:name="_Toc278891595"/>
      <w:bookmarkStart w:id="18" w:name="_Toc519239362"/>
      <w:r w:rsidRPr="004B126C">
        <w:rPr>
          <w:rFonts w:asciiTheme="majorEastAsia" w:hAnsiTheme="majorEastAsia" w:cs="Times New Roman" w:hint="eastAsia"/>
          <w:bCs w:val="0"/>
          <w:lang w:val="zh-CN"/>
        </w:rPr>
        <w:t>开标与评标</w:t>
      </w:r>
      <w:bookmarkEnd w:id="15"/>
      <w:bookmarkEnd w:id="16"/>
      <w:bookmarkEnd w:id="17"/>
      <w:bookmarkEnd w:id="18"/>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开标</w:t>
      </w:r>
    </w:p>
    <w:p w:rsidR="00FD675B" w:rsidRPr="004B126C" w:rsidRDefault="004101E5">
      <w:pPr>
        <w:numPr>
          <w:ilvl w:val="0"/>
          <w:numId w:val="28"/>
        </w:numPr>
        <w:spacing w:line="360" w:lineRule="auto"/>
        <w:ind w:left="616" w:hanging="616"/>
        <w:rPr>
          <w:rFonts w:ascii="宋体" w:eastAsia="宋体" w:hAnsi="宋体" w:cs="Times New Roman"/>
          <w:b/>
          <w:sz w:val="24"/>
          <w:szCs w:val="20"/>
          <w:lang w:val="zh-CN"/>
        </w:rPr>
      </w:pPr>
      <w:r w:rsidRPr="004B126C">
        <w:rPr>
          <w:rFonts w:ascii="Helvetica" w:eastAsia="宋体" w:hAnsi="Helvetica" w:cs="Helvetica" w:hint="eastAsia"/>
          <w:kern w:val="0"/>
          <w:sz w:val="24"/>
          <w:szCs w:val="24"/>
          <w:lang w:val="zh-CN"/>
        </w:rPr>
        <w:t>采购人（或代理公司）</w:t>
      </w:r>
      <w:r w:rsidRPr="004B126C">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在第一章“投标邀请书”中约定的日期、时间和地点组织公开开标。开标时采购人和投标人代表（投标人法定代表人或其授权代表）参加,参加开标的代表应签到以证明其出席</w:t>
      </w:r>
      <w:r w:rsidRPr="004B126C">
        <w:rPr>
          <w:rFonts w:ascii="宋体" w:eastAsia="宋体" w:hAnsi="宋体" w:cs="Times New Roman" w:hint="eastAsia"/>
          <w:b/>
          <w:sz w:val="24"/>
          <w:szCs w:val="20"/>
          <w:lang w:val="zh-CN"/>
        </w:rPr>
        <w:t>，否则视同认可开标结果。</w:t>
      </w:r>
    </w:p>
    <w:p w:rsidR="00FD675B" w:rsidRPr="004B126C" w:rsidRDefault="004101E5">
      <w:pPr>
        <w:numPr>
          <w:ilvl w:val="0"/>
          <w:numId w:val="28"/>
        </w:numPr>
        <w:spacing w:line="360" w:lineRule="auto"/>
        <w:ind w:left="616" w:hanging="616"/>
        <w:rPr>
          <w:rFonts w:ascii="宋体" w:eastAsia="宋体" w:hAnsi="宋体" w:cs="Times New Roman"/>
          <w:sz w:val="24"/>
          <w:szCs w:val="20"/>
          <w:lang w:val="zh-CN"/>
        </w:rPr>
      </w:pPr>
      <w:r w:rsidRPr="004B126C">
        <w:rPr>
          <w:rFonts w:ascii="Times New Roman" w:eastAsia="宋体" w:hAnsi="Times New Roman" w:cs="宋体" w:hint="eastAsia"/>
          <w:sz w:val="24"/>
          <w:szCs w:val="24"/>
        </w:rPr>
        <w:t>届时请参加投标的授权代表携带有效身份证、法人身份证明书或法人委托授权书（原件）出席开标大会，否则视同认可开标结果。</w:t>
      </w:r>
      <w:r w:rsidRPr="004B126C">
        <w:rPr>
          <w:rFonts w:ascii="宋体" w:eastAsia="宋体" w:hAnsi="宋体" w:cs="Times New Roman" w:hint="eastAsia"/>
          <w:sz w:val="24"/>
          <w:szCs w:val="20"/>
          <w:lang w:val="zh-CN"/>
        </w:rPr>
        <w:t>截止</w:t>
      </w:r>
      <w:r w:rsidRPr="004B126C">
        <w:rPr>
          <w:rFonts w:ascii="宋体" w:eastAsia="宋体" w:hAnsi="宋体" w:cs="宋体" w:hint="eastAsia"/>
          <w:kern w:val="0"/>
          <w:sz w:val="24"/>
          <w:szCs w:val="24"/>
        </w:rPr>
        <w:t>投标文件</w:t>
      </w:r>
      <w:r w:rsidRPr="004B126C">
        <w:rPr>
          <w:rFonts w:ascii="宋体" w:eastAsia="宋体" w:hAnsi="宋体" w:cs="Times New Roman" w:hint="eastAsia"/>
          <w:sz w:val="24"/>
          <w:szCs w:val="20"/>
          <w:lang w:val="zh-CN"/>
        </w:rPr>
        <w:t>递交时间，投标人不足3家的，</w:t>
      </w:r>
      <w:r w:rsidRPr="004B126C">
        <w:rPr>
          <w:rFonts w:ascii="宋体" w:eastAsia="宋体" w:hAnsi="宋体" w:cs="Times New Roman" w:hint="eastAsia"/>
          <w:sz w:val="24"/>
          <w:szCs w:val="20"/>
          <w:lang w:val="zh-CN"/>
        </w:rPr>
        <w:lastRenderedPageBreak/>
        <w:t>不进行开标</w:t>
      </w:r>
      <w:r w:rsidRPr="004B126C">
        <w:rPr>
          <w:rFonts w:ascii="Helvetica" w:eastAsia="宋体" w:hAnsi="Helvetica" w:cs="Helvetica" w:hint="eastAsia"/>
          <w:kern w:val="0"/>
          <w:sz w:val="24"/>
          <w:szCs w:val="24"/>
          <w:lang w:val="zh-CN"/>
        </w:rPr>
        <w:t>。</w:t>
      </w:r>
    </w:p>
    <w:p w:rsidR="00FD675B" w:rsidRPr="004B126C" w:rsidRDefault="004101E5">
      <w:pPr>
        <w:numPr>
          <w:ilvl w:val="0"/>
          <w:numId w:val="28"/>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开标时，由投标人或其推选的代表检查投标文件的密封情况，经确认无误后由</w:t>
      </w:r>
      <w:r w:rsidRPr="004B126C">
        <w:rPr>
          <w:rFonts w:ascii="Helvetica" w:eastAsia="宋体" w:hAnsi="Helvetica" w:cs="Helvetica" w:hint="eastAsia"/>
          <w:kern w:val="0"/>
          <w:sz w:val="24"/>
          <w:szCs w:val="24"/>
          <w:lang w:val="zh-CN"/>
        </w:rPr>
        <w:t>采购人（或代理公司）</w:t>
      </w:r>
      <w:r w:rsidRPr="004B126C">
        <w:rPr>
          <w:rFonts w:ascii="宋体" w:eastAsia="宋体" w:hAnsi="宋体" w:cs="Times New Roman" w:hint="eastAsia"/>
          <w:sz w:val="24"/>
          <w:szCs w:val="20"/>
          <w:lang w:val="zh-CN"/>
        </w:rPr>
        <w:t>工作人员当众拆封，</w:t>
      </w:r>
      <w:r w:rsidRPr="004B126C">
        <w:rPr>
          <w:rFonts w:ascii="宋体" w:eastAsia="宋体" w:hAnsi="宋体" w:cs="Times New Roman"/>
          <w:sz w:val="24"/>
          <w:szCs w:val="20"/>
          <w:lang w:val="zh-CN"/>
        </w:rPr>
        <w:t>宣布投标人名称、投标价格和招标文件规定的需要宣布的其他内容。</w:t>
      </w:r>
    </w:p>
    <w:p w:rsidR="00FD675B" w:rsidRPr="004B126C" w:rsidRDefault="004101E5">
      <w:pPr>
        <w:numPr>
          <w:ilvl w:val="0"/>
          <w:numId w:val="28"/>
        </w:numPr>
        <w:spacing w:line="360" w:lineRule="auto"/>
        <w:ind w:left="616" w:hanging="616"/>
        <w:rPr>
          <w:rFonts w:ascii="宋体" w:eastAsia="宋体" w:hAnsi="宋体" w:cs="Times New Roman"/>
          <w:sz w:val="24"/>
          <w:szCs w:val="20"/>
          <w:lang w:val="zh-CN"/>
        </w:rPr>
      </w:pPr>
      <w:r w:rsidRPr="004B126C">
        <w:rPr>
          <w:rFonts w:ascii="Helvetica" w:eastAsia="宋体" w:hAnsi="Helvetica" w:cs="Helvetica" w:hint="eastAsia"/>
          <w:kern w:val="0"/>
          <w:sz w:val="24"/>
          <w:szCs w:val="24"/>
          <w:lang w:val="zh-CN"/>
        </w:rPr>
        <w:t>采购人（或代理公司）</w:t>
      </w:r>
      <w:r w:rsidRPr="004B126C">
        <w:rPr>
          <w:rFonts w:ascii="宋体" w:eastAsia="宋体" w:hAnsi="宋体" w:cs="Times New Roman"/>
          <w:sz w:val="24"/>
          <w:szCs w:val="20"/>
          <w:lang w:val="zh-CN"/>
        </w:rPr>
        <w:t>负责</w:t>
      </w:r>
      <w:r w:rsidRPr="004B126C">
        <w:rPr>
          <w:rFonts w:ascii="宋体" w:eastAsia="宋体" w:hAnsi="宋体" w:cs="Times New Roman" w:hint="eastAsia"/>
          <w:sz w:val="24"/>
          <w:szCs w:val="20"/>
          <w:lang w:val="zh-CN"/>
        </w:rPr>
        <w:t>对</w:t>
      </w:r>
      <w:r w:rsidRPr="004B126C">
        <w:rPr>
          <w:rFonts w:ascii="宋体" w:eastAsia="宋体" w:hAnsi="宋体" w:cs="Times New Roman"/>
          <w:sz w:val="24"/>
          <w:szCs w:val="20"/>
          <w:lang w:val="zh-CN"/>
        </w:rPr>
        <w:t>开标过程</w:t>
      </w:r>
      <w:r w:rsidRPr="004B126C">
        <w:rPr>
          <w:rFonts w:ascii="宋体" w:eastAsia="宋体" w:hAnsi="宋体" w:cs="Times New Roman" w:hint="eastAsia"/>
          <w:sz w:val="24"/>
          <w:szCs w:val="20"/>
          <w:lang w:val="zh-CN"/>
        </w:rPr>
        <w:t>进行</w:t>
      </w:r>
      <w:r w:rsidRPr="004B126C">
        <w:rPr>
          <w:rFonts w:ascii="宋体" w:eastAsia="宋体" w:hAnsi="宋体" w:cs="Times New Roman"/>
          <w:sz w:val="24"/>
          <w:szCs w:val="20"/>
          <w:lang w:val="zh-CN"/>
        </w:rPr>
        <w:t>记录，由参加开标的各投标人代表和相关工作人员</w:t>
      </w:r>
      <w:r w:rsidRPr="004B126C">
        <w:rPr>
          <w:rFonts w:ascii="宋体" w:eastAsia="宋体" w:hAnsi="宋体" w:cs="Times New Roman" w:hint="eastAsia"/>
          <w:sz w:val="24"/>
          <w:szCs w:val="20"/>
          <w:lang w:val="zh-CN"/>
        </w:rPr>
        <w:t>对开标记录进行</w:t>
      </w:r>
      <w:r w:rsidRPr="004B126C">
        <w:rPr>
          <w:rFonts w:ascii="宋体" w:eastAsia="宋体" w:hAnsi="宋体" w:cs="Times New Roman"/>
          <w:sz w:val="24"/>
          <w:szCs w:val="20"/>
          <w:lang w:val="zh-CN"/>
        </w:rPr>
        <w:t>签字确认。</w:t>
      </w:r>
    </w:p>
    <w:p w:rsidR="00FD675B" w:rsidRPr="004B126C" w:rsidRDefault="004101E5">
      <w:pPr>
        <w:numPr>
          <w:ilvl w:val="0"/>
          <w:numId w:val="28"/>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sz w:val="24"/>
          <w:szCs w:val="20"/>
          <w:lang w:val="zh-CN"/>
        </w:rPr>
        <w:t>投标人代表对开标过程和开标记录有疑义，以及认为采购人、</w:t>
      </w:r>
      <w:r w:rsidRPr="004B126C">
        <w:rPr>
          <w:rFonts w:ascii="Helvetica" w:eastAsia="宋体" w:hAnsi="Helvetica" w:cs="Helvetica" w:hint="eastAsia"/>
          <w:kern w:val="0"/>
          <w:sz w:val="24"/>
          <w:szCs w:val="24"/>
          <w:lang w:val="zh-CN"/>
        </w:rPr>
        <w:t>代理公司</w:t>
      </w:r>
      <w:r w:rsidRPr="004B126C">
        <w:rPr>
          <w:rFonts w:ascii="宋体" w:eastAsia="宋体" w:hAnsi="宋体" w:cs="Times New Roman"/>
          <w:sz w:val="24"/>
          <w:szCs w:val="20"/>
          <w:lang w:val="zh-CN"/>
        </w:rPr>
        <w:t>相关工作人员有需要回避的情形的，应当场提出询问或者回避申请。采购人、</w:t>
      </w:r>
      <w:r w:rsidRPr="004B126C">
        <w:rPr>
          <w:rFonts w:ascii="Helvetica" w:eastAsia="宋体" w:hAnsi="Helvetica" w:cs="Helvetica" w:hint="eastAsia"/>
          <w:kern w:val="0"/>
          <w:sz w:val="24"/>
          <w:szCs w:val="24"/>
          <w:lang w:val="zh-CN"/>
        </w:rPr>
        <w:t>代理公司</w:t>
      </w:r>
      <w:r w:rsidRPr="004B126C">
        <w:rPr>
          <w:rFonts w:ascii="宋体" w:eastAsia="宋体" w:hAnsi="宋体" w:cs="Times New Roman" w:hint="eastAsia"/>
          <w:sz w:val="24"/>
          <w:szCs w:val="20"/>
          <w:lang w:val="zh-CN"/>
        </w:rPr>
        <w:t>将</w:t>
      </w:r>
      <w:r w:rsidRPr="004B126C">
        <w:rPr>
          <w:rFonts w:ascii="宋体" w:eastAsia="宋体" w:hAnsi="宋体" w:cs="Times New Roman"/>
          <w:sz w:val="24"/>
          <w:szCs w:val="20"/>
          <w:lang w:val="zh-CN"/>
        </w:rPr>
        <w:t>及时处理投标人代表提出的询问或者回避申请。</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资格审查</w:t>
      </w:r>
    </w:p>
    <w:p w:rsidR="00FD675B" w:rsidRPr="004B126C" w:rsidRDefault="004101E5">
      <w:pPr>
        <w:numPr>
          <w:ilvl w:val="0"/>
          <w:numId w:val="29"/>
        </w:numPr>
        <w:spacing w:line="360" w:lineRule="auto"/>
        <w:ind w:left="616" w:hanging="616"/>
        <w:rPr>
          <w:rFonts w:ascii="Helvetica" w:eastAsia="宋体" w:hAnsi="Helvetica" w:cs="Helvetica"/>
          <w:kern w:val="0"/>
          <w:sz w:val="24"/>
          <w:szCs w:val="24"/>
          <w:lang w:val="zh-CN"/>
        </w:rPr>
      </w:pPr>
      <w:r w:rsidRPr="004B126C">
        <w:rPr>
          <w:rFonts w:ascii="宋体" w:eastAsia="宋体" w:hAnsi="宋体" w:cs="Times New Roman" w:hint="eastAsia"/>
          <w:bCs/>
          <w:sz w:val="24"/>
          <w:szCs w:val="20"/>
          <w:lang w:val="zh-CN"/>
        </w:rPr>
        <w:t>公开招标采购项目开标结束后，采购人和采购代理公司依据法律、法规及招标文件的规定，对投标人的资格进行审查，以确定投标人资格是否合格。</w:t>
      </w:r>
      <w:r w:rsidRPr="004B126C">
        <w:rPr>
          <w:rFonts w:ascii="Helvetica" w:eastAsia="宋体" w:hAnsi="Helvetica" w:cs="Helvetica"/>
          <w:kern w:val="0"/>
          <w:sz w:val="24"/>
          <w:szCs w:val="24"/>
          <w:lang w:val="zh-CN"/>
        </w:rPr>
        <w:t>合格投标人不足</w:t>
      </w:r>
      <w:r w:rsidRPr="004B126C">
        <w:rPr>
          <w:rFonts w:ascii="宋体" w:eastAsia="宋体" w:hAnsi="宋体" w:cs="Helvetica"/>
          <w:kern w:val="0"/>
          <w:sz w:val="24"/>
          <w:szCs w:val="24"/>
          <w:lang w:val="zh-CN"/>
        </w:rPr>
        <w:t>3</w:t>
      </w:r>
      <w:r w:rsidRPr="004B126C">
        <w:rPr>
          <w:rFonts w:ascii="Helvetica" w:eastAsia="宋体" w:hAnsi="Helvetica" w:cs="Helvetica"/>
          <w:kern w:val="0"/>
          <w:sz w:val="24"/>
          <w:szCs w:val="24"/>
          <w:lang w:val="zh-CN"/>
        </w:rPr>
        <w:t>家的，不</w:t>
      </w:r>
      <w:r w:rsidRPr="004B126C">
        <w:rPr>
          <w:rFonts w:ascii="Helvetica" w:eastAsia="宋体" w:hAnsi="Helvetica" w:cs="Helvetica" w:hint="eastAsia"/>
          <w:kern w:val="0"/>
          <w:sz w:val="24"/>
          <w:szCs w:val="24"/>
          <w:lang w:val="zh-CN"/>
        </w:rPr>
        <w:t>进行</w:t>
      </w:r>
      <w:r w:rsidRPr="004B126C">
        <w:rPr>
          <w:rFonts w:ascii="Helvetica" w:eastAsia="宋体" w:hAnsi="Helvetica" w:cs="Helvetica"/>
          <w:kern w:val="0"/>
          <w:sz w:val="24"/>
          <w:szCs w:val="24"/>
          <w:lang w:val="zh-CN"/>
        </w:rPr>
        <w:t>评标</w:t>
      </w:r>
      <w:r w:rsidRPr="004B126C">
        <w:rPr>
          <w:rFonts w:ascii="Helvetica" w:eastAsia="宋体" w:hAnsi="Helvetica" w:cs="Helvetica" w:hint="eastAsia"/>
          <w:kern w:val="0"/>
          <w:sz w:val="24"/>
          <w:szCs w:val="24"/>
          <w:lang w:val="zh-CN"/>
        </w:rPr>
        <w:t>。</w:t>
      </w:r>
    </w:p>
    <w:p w:rsidR="00FD675B" w:rsidRPr="004B126C" w:rsidRDefault="004101E5">
      <w:pPr>
        <w:numPr>
          <w:ilvl w:val="0"/>
          <w:numId w:val="29"/>
        </w:numPr>
        <w:spacing w:line="360" w:lineRule="auto"/>
        <w:ind w:left="616" w:hanging="616"/>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资格审查详见第四章“资格审查方法及标准”。</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评标方法</w:t>
      </w:r>
    </w:p>
    <w:p w:rsidR="00FD675B" w:rsidRPr="004B126C" w:rsidRDefault="004101E5">
      <w:pPr>
        <w:numPr>
          <w:ilvl w:val="0"/>
          <w:numId w:val="30"/>
        </w:numPr>
        <w:spacing w:line="360" w:lineRule="auto"/>
        <w:ind w:left="616" w:hanging="616"/>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FD675B" w:rsidRPr="004B126C" w:rsidRDefault="004101E5">
      <w:pPr>
        <w:numPr>
          <w:ilvl w:val="0"/>
          <w:numId w:val="30"/>
        </w:numPr>
        <w:spacing w:line="360" w:lineRule="auto"/>
        <w:ind w:left="616" w:hanging="616"/>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综合评分法。</w:t>
      </w:r>
      <w:r w:rsidRPr="004B126C">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FD675B" w:rsidRPr="004B126C" w:rsidRDefault="004101E5">
      <w:pPr>
        <w:numPr>
          <w:ilvl w:val="0"/>
          <w:numId w:val="30"/>
        </w:numPr>
        <w:spacing w:line="360" w:lineRule="auto"/>
        <w:ind w:left="616" w:hanging="616"/>
        <w:rPr>
          <w:rFonts w:ascii="宋体" w:eastAsia="宋体" w:hAnsi="宋体" w:cs="Times New Roman"/>
          <w:bCs/>
          <w:sz w:val="24"/>
          <w:szCs w:val="20"/>
          <w:lang w:val="zh-CN"/>
        </w:rPr>
      </w:pPr>
      <w:r w:rsidRPr="004B126C">
        <w:rPr>
          <w:rFonts w:ascii="Helvetica" w:eastAsia="宋体" w:hAnsi="Helvetica" w:cs="Helvetica" w:hint="eastAsia"/>
          <w:kern w:val="0"/>
          <w:sz w:val="24"/>
          <w:szCs w:val="24"/>
          <w:lang w:val="zh-CN"/>
        </w:rPr>
        <w:t>评标方法详见第五章“评标方法、程序及标准”</w:t>
      </w:r>
      <w:r w:rsidRPr="004B126C">
        <w:rPr>
          <w:rFonts w:ascii="宋体" w:eastAsia="宋体" w:hAnsi="宋体" w:cs="Times New Roman" w:hint="eastAsia"/>
          <w:bCs/>
          <w:sz w:val="24"/>
          <w:szCs w:val="20"/>
          <w:lang w:val="zh-CN"/>
        </w:rPr>
        <w:t>。</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评标委员会的组成</w:t>
      </w:r>
    </w:p>
    <w:p w:rsidR="00FD675B" w:rsidRPr="004B126C" w:rsidRDefault="004101E5">
      <w:pPr>
        <w:numPr>
          <w:ilvl w:val="0"/>
          <w:numId w:val="31"/>
        </w:numPr>
        <w:spacing w:line="360" w:lineRule="auto"/>
        <w:ind w:left="616" w:hanging="616"/>
        <w:rPr>
          <w:rFonts w:ascii="宋体" w:eastAsia="宋体" w:hAnsi="宋体" w:cs="Times New Roman"/>
          <w:sz w:val="24"/>
          <w:szCs w:val="20"/>
          <w:lang w:val="zh-CN"/>
        </w:rPr>
      </w:pPr>
      <w:r w:rsidRPr="004B126C">
        <w:rPr>
          <w:rFonts w:ascii="宋体" w:eastAsia="宋体" w:hAnsi="宋体" w:cs="Helvetica"/>
          <w:kern w:val="0"/>
          <w:sz w:val="24"/>
          <w:szCs w:val="24"/>
          <w:lang w:val="zh-CN"/>
        </w:rPr>
        <w:t>评标委员会由采购人代表和评审专家组成，成员人数应当为5人</w:t>
      </w:r>
      <w:r w:rsidRPr="004B126C">
        <w:rPr>
          <w:rFonts w:ascii="宋体" w:eastAsia="宋体" w:hAnsi="宋体" w:cs="Helvetica" w:hint="eastAsia"/>
          <w:kern w:val="0"/>
          <w:sz w:val="24"/>
          <w:szCs w:val="24"/>
          <w:lang w:val="zh-CN"/>
        </w:rPr>
        <w:t>及</w:t>
      </w:r>
      <w:r w:rsidRPr="004B126C">
        <w:rPr>
          <w:rFonts w:ascii="宋体" w:eastAsia="宋体" w:hAnsi="宋体" w:cs="Helvetica"/>
          <w:kern w:val="0"/>
          <w:sz w:val="24"/>
          <w:szCs w:val="24"/>
          <w:lang w:val="zh-CN"/>
        </w:rPr>
        <w:t>以上单数，其中评审专家不得少于成员总数的三分之二</w:t>
      </w:r>
      <w:r w:rsidRPr="004B126C">
        <w:rPr>
          <w:rFonts w:ascii="宋体" w:eastAsia="宋体" w:hAnsi="宋体" w:cs="Helvetica" w:hint="eastAsia"/>
          <w:kern w:val="0"/>
          <w:sz w:val="24"/>
          <w:szCs w:val="24"/>
          <w:lang w:val="zh-CN"/>
        </w:rPr>
        <w:t>；</w:t>
      </w:r>
      <w:r w:rsidRPr="004B126C">
        <w:rPr>
          <w:rFonts w:ascii="宋体" w:eastAsia="宋体" w:hAnsi="宋体" w:cs="Times New Roman"/>
          <w:sz w:val="24"/>
          <w:szCs w:val="20"/>
          <w:lang w:val="zh-CN"/>
        </w:rPr>
        <w:t>采购预算金额在1000万元</w:t>
      </w:r>
      <w:r w:rsidRPr="004B126C">
        <w:rPr>
          <w:rFonts w:ascii="宋体" w:eastAsia="宋体" w:hAnsi="宋体" w:cs="Times New Roman" w:hint="eastAsia"/>
          <w:sz w:val="24"/>
          <w:szCs w:val="20"/>
          <w:lang w:val="zh-CN"/>
        </w:rPr>
        <w:t>及</w:t>
      </w:r>
      <w:r w:rsidRPr="004B126C">
        <w:rPr>
          <w:rFonts w:ascii="宋体" w:eastAsia="宋体" w:hAnsi="宋体" w:cs="Times New Roman"/>
          <w:sz w:val="24"/>
          <w:szCs w:val="20"/>
          <w:lang w:val="zh-CN"/>
        </w:rPr>
        <w:t>以上</w:t>
      </w:r>
      <w:r w:rsidRPr="004B126C">
        <w:rPr>
          <w:rFonts w:ascii="宋体" w:eastAsia="宋体" w:hAnsi="宋体" w:cs="Times New Roman" w:hint="eastAsia"/>
          <w:sz w:val="24"/>
          <w:szCs w:val="20"/>
          <w:lang w:val="zh-CN"/>
        </w:rPr>
        <w:t>、</w:t>
      </w:r>
      <w:r w:rsidRPr="004B126C">
        <w:rPr>
          <w:rFonts w:ascii="宋体" w:eastAsia="宋体" w:hAnsi="宋体" w:cs="Times New Roman"/>
          <w:sz w:val="24"/>
          <w:szCs w:val="20"/>
          <w:lang w:val="zh-CN"/>
        </w:rPr>
        <w:t>技术复杂</w:t>
      </w:r>
      <w:r w:rsidRPr="004B126C">
        <w:rPr>
          <w:rFonts w:ascii="宋体" w:eastAsia="宋体" w:hAnsi="宋体" w:cs="Times New Roman" w:hint="eastAsia"/>
          <w:sz w:val="24"/>
          <w:szCs w:val="20"/>
          <w:lang w:val="zh-CN"/>
        </w:rPr>
        <w:t>或</w:t>
      </w:r>
      <w:r w:rsidRPr="004B126C">
        <w:rPr>
          <w:rFonts w:ascii="宋体" w:eastAsia="宋体" w:hAnsi="宋体" w:cs="Times New Roman"/>
          <w:sz w:val="24"/>
          <w:szCs w:val="20"/>
          <w:lang w:val="zh-CN"/>
        </w:rPr>
        <w:t>社会影响较大</w:t>
      </w:r>
      <w:r w:rsidRPr="004B126C">
        <w:rPr>
          <w:rFonts w:ascii="宋体" w:eastAsia="宋体" w:hAnsi="宋体" w:cs="Times New Roman" w:hint="eastAsia"/>
          <w:sz w:val="24"/>
          <w:szCs w:val="20"/>
          <w:lang w:val="zh-CN"/>
        </w:rPr>
        <w:t>的项目，</w:t>
      </w:r>
      <w:r w:rsidRPr="004B126C">
        <w:rPr>
          <w:rFonts w:ascii="宋体" w:eastAsia="宋体" w:hAnsi="宋体" w:cs="Times New Roman"/>
          <w:sz w:val="24"/>
          <w:szCs w:val="20"/>
          <w:lang w:val="zh-CN"/>
        </w:rPr>
        <w:t>评标委员会成员人数应当为7人</w:t>
      </w:r>
      <w:r w:rsidRPr="004B126C">
        <w:rPr>
          <w:rFonts w:ascii="宋体" w:eastAsia="宋体" w:hAnsi="宋体" w:cs="Times New Roman" w:hint="eastAsia"/>
          <w:sz w:val="24"/>
          <w:szCs w:val="20"/>
          <w:lang w:val="zh-CN"/>
        </w:rPr>
        <w:t>及</w:t>
      </w:r>
      <w:r w:rsidRPr="004B126C">
        <w:rPr>
          <w:rFonts w:ascii="宋体" w:eastAsia="宋体" w:hAnsi="宋体" w:cs="Times New Roman"/>
          <w:sz w:val="24"/>
          <w:szCs w:val="20"/>
          <w:lang w:val="zh-CN"/>
        </w:rPr>
        <w:t>以上单数</w:t>
      </w:r>
      <w:r w:rsidRPr="004B126C">
        <w:rPr>
          <w:rFonts w:ascii="宋体" w:eastAsia="宋体" w:hAnsi="宋体" w:cs="Times New Roman" w:hint="eastAsia"/>
          <w:sz w:val="24"/>
          <w:szCs w:val="20"/>
          <w:lang w:val="zh-CN"/>
        </w:rPr>
        <w:t>。</w:t>
      </w:r>
    </w:p>
    <w:p w:rsidR="00FD675B" w:rsidRPr="004B126C" w:rsidRDefault="004101E5">
      <w:pPr>
        <w:numPr>
          <w:ilvl w:val="0"/>
          <w:numId w:val="31"/>
        </w:numPr>
        <w:spacing w:line="360" w:lineRule="auto"/>
        <w:ind w:left="616" w:hanging="616"/>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评标委员会成员依法从政府采购专家库中随机抽取。</w:t>
      </w:r>
      <w:r w:rsidRPr="004B126C">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评标程序</w:t>
      </w:r>
    </w:p>
    <w:p w:rsidR="00FD675B" w:rsidRPr="004B126C" w:rsidRDefault="004101E5">
      <w:pPr>
        <w:numPr>
          <w:ilvl w:val="0"/>
          <w:numId w:val="32"/>
        </w:numPr>
        <w:spacing w:line="360" w:lineRule="auto"/>
        <w:ind w:left="616" w:hanging="616"/>
        <w:rPr>
          <w:rFonts w:ascii="宋体" w:eastAsia="宋体" w:hAnsi="宋体" w:cs="Times New Roman"/>
          <w:sz w:val="24"/>
          <w:szCs w:val="20"/>
          <w:lang w:val="zh-CN"/>
        </w:rPr>
      </w:pPr>
      <w:r w:rsidRPr="004B126C">
        <w:rPr>
          <w:rFonts w:ascii="Helvetica" w:eastAsia="宋体" w:hAnsi="Helvetica" w:cs="Helvetica"/>
          <w:kern w:val="0"/>
          <w:sz w:val="24"/>
          <w:szCs w:val="24"/>
          <w:lang w:val="zh-CN"/>
        </w:rPr>
        <w:t>评标委员会负责具体评标事务，并独立履行下列职责：</w:t>
      </w:r>
    </w:p>
    <w:p w:rsidR="00FD675B" w:rsidRPr="004B126C" w:rsidRDefault="004101E5">
      <w:pPr>
        <w:numPr>
          <w:ilvl w:val="0"/>
          <w:numId w:val="33"/>
        </w:numPr>
        <w:spacing w:line="360" w:lineRule="auto"/>
        <w:ind w:left="980" w:hanging="854"/>
        <w:rPr>
          <w:rFonts w:ascii="宋体" w:eastAsia="宋体" w:hAnsi="宋体" w:cs="Times New Roman"/>
          <w:sz w:val="24"/>
          <w:szCs w:val="20"/>
          <w:lang w:val="zh-CN"/>
        </w:rPr>
      </w:pPr>
      <w:r w:rsidRPr="004B126C">
        <w:rPr>
          <w:rFonts w:ascii="宋体" w:eastAsia="宋体" w:hAnsi="宋体" w:cs="Times New Roman"/>
          <w:sz w:val="24"/>
          <w:szCs w:val="20"/>
          <w:lang w:val="zh-CN"/>
        </w:rPr>
        <w:lastRenderedPageBreak/>
        <w:t>审查、评价投标文件是否符合招标文件的商务、技术等实质性要求；</w:t>
      </w:r>
    </w:p>
    <w:p w:rsidR="00FD675B" w:rsidRPr="004B126C" w:rsidRDefault="004101E5">
      <w:pPr>
        <w:numPr>
          <w:ilvl w:val="0"/>
          <w:numId w:val="33"/>
        </w:numPr>
        <w:spacing w:line="360" w:lineRule="auto"/>
        <w:ind w:left="980" w:hanging="854"/>
        <w:rPr>
          <w:rFonts w:ascii="宋体" w:eastAsia="宋体" w:hAnsi="宋体" w:cs="Times New Roman"/>
          <w:sz w:val="24"/>
          <w:szCs w:val="20"/>
          <w:lang w:val="zh-CN"/>
        </w:rPr>
      </w:pPr>
      <w:r w:rsidRPr="004B126C">
        <w:rPr>
          <w:rFonts w:ascii="宋体" w:eastAsia="宋体" w:hAnsi="宋体" w:cs="Times New Roman"/>
          <w:sz w:val="24"/>
          <w:szCs w:val="20"/>
          <w:lang w:val="zh-CN"/>
        </w:rPr>
        <w:t>要求投标人对投标文件有关事项作出澄清或者说明；</w:t>
      </w:r>
    </w:p>
    <w:p w:rsidR="00FD675B" w:rsidRPr="004B126C" w:rsidRDefault="004101E5">
      <w:pPr>
        <w:numPr>
          <w:ilvl w:val="0"/>
          <w:numId w:val="33"/>
        </w:numPr>
        <w:spacing w:line="360" w:lineRule="auto"/>
        <w:ind w:left="980" w:hanging="854"/>
        <w:rPr>
          <w:rFonts w:ascii="宋体" w:eastAsia="宋体" w:hAnsi="宋体" w:cs="Times New Roman"/>
          <w:sz w:val="24"/>
          <w:szCs w:val="20"/>
          <w:lang w:val="zh-CN"/>
        </w:rPr>
      </w:pPr>
      <w:r w:rsidRPr="004B126C">
        <w:rPr>
          <w:rFonts w:ascii="宋体" w:eastAsia="宋体" w:hAnsi="宋体" w:cs="Times New Roman"/>
          <w:sz w:val="24"/>
          <w:szCs w:val="20"/>
          <w:lang w:val="zh-CN"/>
        </w:rPr>
        <w:t>对投标文件进行</w:t>
      </w:r>
      <w:r w:rsidRPr="004B126C">
        <w:rPr>
          <w:rFonts w:ascii="宋体" w:eastAsia="宋体" w:hAnsi="宋体" w:cs="Times New Roman" w:hint="eastAsia"/>
          <w:sz w:val="24"/>
          <w:szCs w:val="20"/>
          <w:lang w:val="zh-CN"/>
        </w:rPr>
        <w:t>综合</w:t>
      </w:r>
      <w:r w:rsidRPr="004B126C">
        <w:rPr>
          <w:rFonts w:ascii="宋体" w:eastAsia="宋体" w:hAnsi="宋体" w:cs="Times New Roman"/>
          <w:sz w:val="24"/>
          <w:szCs w:val="20"/>
          <w:lang w:val="zh-CN"/>
        </w:rPr>
        <w:t>比较和评价；</w:t>
      </w:r>
    </w:p>
    <w:p w:rsidR="00FD675B" w:rsidRPr="004B126C" w:rsidRDefault="004101E5">
      <w:pPr>
        <w:numPr>
          <w:ilvl w:val="0"/>
          <w:numId w:val="33"/>
        </w:numPr>
        <w:spacing w:line="360" w:lineRule="auto"/>
        <w:ind w:left="980" w:hanging="854"/>
        <w:rPr>
          <w:rFonts w:ascii="宋体" w:eastAsia="宋体" w:hAnsi="宋体" w:cs="Times New Roman"/>
          <w:sz w:val="24"/>
          <w:szCs w:val="20"/>
          <w:lang w:val="zh-CN"/>
        </w:rPr>
      </w:pPr>
      <w:r w:rsidRPr="004B126C">
        <w:rPr>
          <w:rFonts w:ascii="宋体" w:eastAsia="宋体" w:hAnsi="宋体" w:cs="Times New Roman" w:hint="eastAsia"/>
          <w:sz w:val="24"/>
          <w:szCs w:val="20"/>
          <w:lang w:val="zh-CN"/>
        </w:rPr>
        <w:t>确定中标候选人名单或中标人；</w:t>
      </w:r>
    </w:p>
    <w:p w:rsidR="00FD675B" w:rsidRPr="004B126C" w:rsidRDefault="004101E5">
      <w:pPr>
        <w:numPr>
          <w:ilvl w:val="0"/>
          <w:numId w:val="33"/>
        </w:numPr>
        <w:spacing w:line="360" w:lineRule="auto"/>
        <w:ind w:left="980" w:hanging="854"/>
        <w:rPr>
          <w:rFonts w:ascii="宋体" w:eastAsia="宋体" w:hAnsi="宋体" w:cs="Times New Roman"/>
          <w:sz w:val="24"/>
          <w:szCs w:val="20"/>
          <w:lang w:val="zh-CN"/>
        </w:rPr>
      </w:pPr>
      <w:r w:rsidRPr="004B126C">
        <w:rPr>
          <w:rFonts w:ascii="宋体" w:eastAsia="宋体" w:hAnsi="宋体" w:cs="Times New Roman"/>
          <w:sz w:val="24"/>
          <w:szCs w:val="20"/>
          <w:lang w:val="zh-CN"/>
        </w:rPr>
        <w:t>向采购人、</w:t>
      </w:r>
      <w:r w:rsidRPr="004B126C">
        <w:rPr>
          <w:rFonts w:ascii="宋体" w:eastAsia="宋体" w:hAnsi="宋体" w:cs="Times New Roman" w:hint="eastAsia"/>
          <w:sz w:val="24"/>
          <w:szCs w:val="20"/>
          <w:lang w:val="zh-CN"/>
        </w:rPr>
        <w:t>集中采购</w:t>
      </w:r>
      <w:r w:rsidRPr="004B126C">
        <w:rPr>
          <w:rFonts w:ascii="宋体" w:eastAsia="宋体" w:hAnsi="宋体" w:cs="Times New Roman"/>
          <w:sz w:val="24"/>
          <w:szCs w:val="20"/>
          <w:lang w:val="zh-CN"/>
        </w:rPr>
        <w:t>机构或者有关部门报告评标中发现的违法行为。</w:t>
      </w:r>
    </w:p>
    <w:p w:rsidR="00FD675B" w:rsidRPr="004B126C" w:rsidRDefault="004101E5">
      <w:pPr>
        <w:numPr>
          <w:ilvl w:val="0"/>
          <w:numId w:val="32"/>
        </w:numPr>
        <w:spacing w:line="360" w:lineRule="auto"/>
        <w:ind w:left="616" w:hanging="616"/>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评标程序详见第五章“评标方法、程序及标准”。</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9" w:name="_Toc494561943"/>
      <w:bookmarkStart w:id="20" w:name="_Toc519239363"/>
      <w:r w:rsidRPr="004B126C">
        <w:rPr>
          <w:rFonts w:asciiTheme="majorEastAsia" w:hAnsiTheme="majorEastAsia" w:cs="Times New Roman" w:hint="eastAsia"/>
          <w:bCs w:val="0"/>
          <w:lang w:val="zh-CN"/>
        </w:rPr>
        <w:t>投标人信用信息及查询</w:t>
      </w:r>
      <w:bookmarkEnd w:id="19"/>
      <w:bookmarkEnd w:id="20"/>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信用信息查询渠道及使用规则</w:t>
      </w:r>
    </w:p>
    <w:p w:rsidR="00FD675B" w:rsidRPr="004B126C" w:rsidRDefault="004101E5">
      <w:pPr>
        <w:numPr>
          <w:ilvl w:val="0"/>
          <w:numId w:val="34"/>
        </w:numPr>
        <w:spacing w:line="360" w:lineRule="auto"/>
        <w:ind w:left="616" w:hanging="616"/>
        <w:rPr>
          <w:rFonts w:asciiTheme="minorEastAsia" w:hAnsiTheme="minorEastAsia" w:cs="Helvetica"/>
          <w:kern w:val="0"/>
          <w:sz w:val="24"/>
          <w:szCs w:val="24"/>
          <w:lang w:val="zh-CN"/>
        </w:rPr>
      </w:pPr>
      <w:r w:rsidRPr="004B126C">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3" w:history="1">
        <w:r w:rsidRPr="004B126C">
          <w:rPr>
            <w:rFonts w:asciiTheme="minorEastAsia" w:hAnsiTheme="minorEastAsia" w:cs="Helvetica" w:hint="eastAsia"/>
            <w:kern w:val="0"/>
            <w:sz w:val="24"/>
            <w:szCs w:val="24"/>
            <w:lang w:val="zh-CN"/>
          </w:rPr>
          <w:t>www.ccgp.gov.cn</w:t>
        </w:r>
      </w:hyperlink>
      <w:r w:rsidRPr="004B126C">
        <w:rPr>
          <w:rFonts w:asciiTheme="minorEastAsia" w:hAnsiTheme="minorEastAsia" w:cs="Helvetica" w:hint="eastAsia"/>
          <w:kern w:val="0"/>
          <w:sz w:val="24"/>
          <w:szCs w:val="24"/>
          <w:lang w:val="zh-CN"/>
        </w:rPr>
        <w:t>)。</w:t>
      </w:r>
    </w:p>
    <w:p w:rsidR="00FD675B" w:rsidRPr="004B126C" w:rsidRDefault="004101E5">
      <w:pPr>
        <w:numPr>
          <w:ilvl w:val="0"/>
          <w:numId w:val="34"/>
        </w:numPr>
        <w:spacing w:line="360" w:lineRule="auto"/>
        <w:ind w:left="616" w:hanging="616"/>
        <w:rPr>
          <w:rFonts w:asciiTheme="minorEastAsia" w:hAnsiTheme="minorEastAsia" w:cs="Helvetica"/>
          <w:kern w:val="0"/>
          <w:sz w:val="24"/>
          <w:szCs w:val="24"/>
          <w:lang w:val="zh-CN"/>
        </w:rPr>
      </w:pPr>
      <w:r w:rsidRPr="004B126C">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sidRPr="004B126C">
        <w:rPr>
          <w:rFonts w:asciiTheme="minorEastAsia" w:hAnsiTheme="minorEastAsia" w:cs="Helvetica" w:hint="eastAsia"/>
          <w:b/>
          <w:kern w:val="0"/>
          <w:sz w:val="24"/>
          <w:szCs w:val="24"/>
          <w:lang w:val="zh-CN"/>
        </w:rPr>
        <w:t>拒绝</w:t>
      </w:r>
      <w:r w:rsidRPr="004B126C">
        <w:rPr>
          <w:rFonts w:asciiTheme="minorEastAsia" w:hAnsiTheme="minorEastAsia" w:cs="Helvetica" w:hint="eastAsia"/>
          <w:kern w:val="0"/>
          <w:sz w:val="24"/>
          <w:szCs w:val="24"/>
          <w:lang w:val="zh-CN"/>
        </w:rPr>
        <w:t>其参与政府采购活动。</w:t>
      </w:r>
    </w:p>
    <w:p w:rsidR="00FD675B" w:rsidRPr="004B126C" w:rsidRDefault="004101E5">
      <w:pPr>
        <w:numPr>
          <w:ilvl w:val="0"/>
          <w:numId w:val="34"/>
        </w:numPr>
        <w:spacing w:line="360" w:lineRule="auto"/>
        <w:ind w:left="616" w:hanging="616"/>
        <w:rPr>
          <w:rFonts w:asciiTheme="minorEastAsia" w:hAnsiTheme="minorEastAsia" w:cs="Helvetica"/>
          <w:kern w:val="0"/>
          <w:sz w:val="24"/>
          <w:szCs w:val="24"/>
          <w:lang w:val="zh-CN"/>
        </w:rPr>
      </w:pPr>
      <w:r w:rsidRPr="004B126C">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FD675B" w:rsidRPr="004B126C" w:rsidRDefault="004101E5">
      <w:pPr>
        <w:numPr>
          <w:ilvl w:val="0"/>
          <w:numId w:val="34"/>
        </w:numPr>
        <w:spacing w:line="360" w:lineRule="auto"/>
        <w:ind w:left="616" w:hanging="616"/>
        <w:rPr>
          <w:rFonts w:asciiTheme="minorEastAsia" w:hAnsiTheme="minorEastAsia" w:cs="Helvetica"/>
          <w:kern w:val="0"/>
          <w:sz w:val="24"/>
          <w:szCs w:val="24"/>
          <w:lang w:val="zh-CN"/>
        </w:rPr>
      </w:pPr>
      <w:r w:rsidRPr="004B126C">
        <w:rPr>
          <w:rFonts w:asciiTheme="minorEastAsia" w:hAnsiTheme="minorEastAsia" w:cs="Helvetica" w:hint="eastAsia"/>
          <w:kern w:val="0"/>
          <w:sz w:val="24"/>
          <w:szCs w:val="24"/>
          <w:lang w:val="zh-CN"/>
        </w:rPr>
        <w:t>投标人的信用记录，最终以评标时的“信用中国”网站发布的信息为准。</w:t>
      </w:r>
    </w:p>
    <w:p w:rsidR="00FD675B" w:rsidRPr="004B126C" w:rsidRDefault="004101E5">
      <w:pPr>
        <w:numPr>
          <w:ilvl w:val="0"/>
          <w:numId w:val="34"/>
        </w:numPr>
        <w:spacing w:line="360" w:lineRule="auto"/>
        <w:ind w:left="616" w:hanging="616"/>
        <w:rPr>
          <w:rFonts w:asciiTheme="minorEastAsia" w:hAnsiTheme="minorEastAsia" w:cs="Helvetica"/>
          <w:kern w:val="0"/>
          <w:sz w:val="24"/>
          <w:szCs w:val="24"/>
          <w:lang w:val="zh-CN"/>
        </w:rPr>
      </w:pPr>
      <w:r w:rsidRPr="004B126C">
        <w:rPr>
          <w:rFonts w:asciiTheme="minorEastAsia" w:hAnsiTheme="minorEastAsia" w:cs="Helvetica" w:hint="eastAsia"/>
          <w:kern w:val="0"/>
          <w:sz w:val="24"/>
          <w:szCs w:val="24"/>
          <w:lang w:val="zh-CN"/>
        </w:rPr>
        <w:t>在资格审查与评标工作未同日进行的特殊情形下，</w:t>
      </w:r>
      <w:r w:rsidRPr="004B126C">
        <w:rPr>
          <w:rFonts w:ascii="Helvetica" w:eastAsia="宋体" w:hAnsi="Helvetica" w:cs="Helvetica" w:hint="eastAsia"/>
          <w:kern w:val="0"/>
          <w:sz w:val="24"/>
          <w:szCs w:val="24"/>
          <w:lang w:val="zh-CN"/>
        </w:rPr>
        <w:t>采购人（或代理公司）</w:t>
      </w:r>
      <w:r w:rsidRPr="004B126C">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sidRPr="004B126C">
        <w:rPr>
          <w:rFonts w:asciiTheme="minorEastAsia" w:hAnsiTheme="minorEastAsia" w:cs="Helvetica" w:hint="eastAsia"/>
          <w:b/>
          <w:kern w:val="0"/>
          <w:sz w:val="24"/>
          <w:szCs w:val="24"/>
          <w:lang w:val="zh-CN"/>
        </w:rPr>
        <w:t>无效投标处理</w:t>
      </w:r>
      <w:r w:rsidRPr="004B126C">
        <w:rPr>
          <w:rFonts w:asciiTheme="minorEastAsia" w:hAnsiTheme="minorEastAsia" w:cs="Helvetica" w:hint="eastAsia"/>
          <w:kern w:val="0"/>
          <w:sz w:val="24"/>
          <w:szCs w:val="24"/>
          <w:lang w:val="zh-CN"/>
        </w:rPr>
        <w:t>。</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1" w:name="_Toc494561944"/>
      <w:bookmarkStart w:id="22" w:name="_Toc519239364"/>
      <w:r w:rsidRPr="004B126C">
        <w:rPr>
          <w:rFonts w:asciiTheme="majorEastAsia" w:hAnsiTheme="majorEastAsia" w:cs="Times New Roman"/>
          <w:bCs w:val="0"/>
          <w:lang w:val="zh-CN"/>
        </w:rPr>
        <w:t>中标</w:t>
      </w:r>
      <w:r w:rsidRPr="004B126C">
        <w:rPr>
          <w:rFonts w:asciiTheme="majorEastAsia" w:hAnsiTheme="majorEastAsia" w:cs="Times New Roman" w:hint="eastAsia"/>
          <w:bCs w:val="0"/>
          <w:lang w:val="zh-CN"/>
        </w:rPr>
        <w:t>与</w:t>
      </w:r>
      <w:r w:rsidRPr="004B126C">
        <w:rPr>
          <w:rFonts w:asciiTheme="majorEastAsia" w:hAnsiTheme="majorEastAsia" w:cs="Times New Roman"/>
          <w:bCs w:val="0"/>
          <w:lang w:val="zh-CN"/>
        </w:rPr>
        <w:t>合同</w:t>
      </w:r>
      <w:bookmarkEnd w:id="21"/>
      <w:bookmarkEnd w:id="22"/>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确定中标人</w:t>
      </w:r>
    </w:p>
    <w:p w:rsidR="00FD675B" w:rsidRPr="004B126C" w:rsidRDefault="004101E5">
      <w:pPr>
        <w:numPr>
          <w:ilvl w:val="0"/>
          <w:numId w:val="35"/>
        </w:numPr>
        <w:spacing w:line="360" w:lineRule="auto"/>
        <w:ind w:left="616" w:hanging="616"/>
        <w:rPr>
          <w:rFonts w:ascii="宋体" w:eastAsia="宋体" w:hAnsi="宋体" w:cs="Times New Roman"/>
          <w:sz w:val="24"/>
          <w:szCs w:val="20"/>
          <w:lang w:val="zh-CN"/>
        </w:rPr>
      </w:pPr>
      <w:r w:rsidRPr="004B126C">
        <w:rPr>
          <w:rFonts w:ascii="Helvetica" w:eastAsia="宋体" w:hAnsi="Helvetica" w:cs="Helvetica"/>
          <w:kern w:val="0"/>
          <w:sz w:val="24"/>
          <w:szCs w:val="24"/>
          <w:lang w:val="zh-CN"/>
        </w:rPr>
        <w:t>采购人收到评标报告</w:t>
      </w:r>
      <w:r w:rsidRPr="004B126C">
        <w:rPr>
          <w:rFonts w:ascii="宋体" w:eastAsia="宋体" w:hAnsi="宋体" w:cs="Helvetica"/>
          <w:kern w:val="0"/>
          <w:sz w:val="24"/>
          <w:szCs w:val="24"/>
          <w:lang w:val="zh-CN"/>
        </w:rPr>
        <w:t>5个工作日内，</w:t>
      </w:r>
      <w:r w:rsidRPr="004B126C">
        <w:rPr>
          <w:rFonts w:ascii="宋体" w:eastAsia="宋体" w:hAnsi="宋体" w:cs="Helvetica" w:hint="eastAsia"/>
          <w:kern w:val="0"/>
          <w:sz w:val="24"/>
          <w:szCs w:val="24"/>
          <w:lang w:val="zh-CN"/>
        </w:rPr>
        <w:t>按</w:t>
      </w:r>
      <w:r w:rsidRPr="004B126C">
        <w:rPr>
          <w:rFonts w:ascii="宋体" w:eastAsia="宋体" w:hAnsi="宋体" w:cs="Helvetica"/>
          <w:kern w:val="0"/>
          <w:sz w:val="24"/>
          <w:szCs w:val="24"/>
          <w:lang w:val="zh-CN"/>
        </w:rPr>
        <w:t>评标报告推荐的中标候选人顺序确定中标人。</w:t>
      </w:r>
    </w:p>
    <w:p w:rsidR="00FD675B" w:rsidRPr="004B126C" w:rsidRDefault="004101E5">
      <w:pPr>
        <w:numPr>
          <w:ilvl w:val="0"/>
          <w:numId w:val="35"/>
        </w:numPr>
        <w:spacing w:line="360" w:lineRule="auto"/>
        <w:ind w:left="616" w:hanging="616"/>
        <w:rPr>
          <w:rFonts w:ascii="宋体" w:eastAsia="宋体" w:hAnsi="宋体" w:cs="Times New Roman"/>
          <w:sz w:val="24"/>
          <w:szCs w:val="20"/>
          <w:lang w:val="zh-CN"/>
        </w:rPr>
      </w:pPr>
      <w:r w:rsidRPr="004B126C">
        <w:rPr>
          <w:rFonts w:ascii="Helvetica" w:eastAsia="宋体" w:hAnsi="Helvetica" w:cs="Helvetica"/>
          <w:kern w:val="0"/>
          <w:sz w:val="24"/>
          <w:szCs w:val="24"/>
          <w:lang w:val="zh-CN"/>
        </w:rPr>
        <w:t>中标候选人并列的</w:t>
      </w:r>
      <w:r w:rsidRPr="004B126C">
        <w:rPr>
          <w:rFonts w:ascii="Helvetica" w:eastAsia="宋体" w:hAnsi="Helvetica" w:cs="Helvetica" w:hint="eastAsia"/>
          <w:kern w:val="0"/>
          <w:sz w:val="24"/>
          <w:szCs w:val="24"/>
          <w:lang w:val="zh-CN"/>
        </w:rPr>
        <w:t>：</w:t>
      </w:r>
    </w:p>
    <w:p w:rsidR="00FD675B" w:rsidRPr="004B126C" w:rsidRDefault="004101E5">
      <w:pPr>
        <w:numPr>
          <w:ilvl w:val="0"/>
          <w:numId w:val="36"/>
        </w:numPr>
        <w:spacing w:line="360" w:lineRule="auto"/>
        <w:ind w:left="980" w:hanging="854"/>
        <w:rPr>
          <w:rFonts w:ascii="宋体" w:eastAsia="宋体" w:hAnsi="宋体" w:cs="Times New Roman"/>
          <w:sz w:val="24"/>
          <w:szCs w:val="20"/>
          <w:lang w:val="zh-CN"/>
        </w:rPr>
      </w:pPr>
      <w:r w:rsidRPr="004B126C">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FD675B" w:rsidRPr="004B126C" w:rsidRDefault="004101E5">
      <w:pPr>
        <w:numPr>
          <w:ilvl w:val="0"/>
          <w:numId w:val="36"/>
        </w:numPr>
        <w:spacing w:line="360" w:lineRule="auto"/>
        <w:ind w:left="980" w:hanging="854"/>
        <w:rPr>
          <w:rFonts w:ascii="宋体" w:eastAsia="宋体" w:hAnsi="宋体" w:cs="Times New Roman"/>
          <w:sz w:val="24"/>
          <w:szCs w:val="20"/>
          <w:lang w:val="zh-CN"/>
        </w:rPr>
      </w:pPr>
      <w:r w:rsidRPr="004B126C">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FD675B" w:rsidRPr="004B126C" w:rsidRDefault="004101E5">
      <w:pPr>
        <w:numPr>
          <w:ilvl w:val="0"/>
          <w:numId w:val="35"/>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lastRenderedPageBreak/>
        <w:t>中标人的数量有其他规定的，按招标文件相关规定执行。</w:t>
      </w:r>
    </w:p>
    <w:p w:rsidR="00FD675B" w:rsidRPr="004B126C" w:rsidRDefault="004101E5">
      <w:pPr>
        <w:numPr>
          <w:ilvl w:val="0"/>
          <w:numId w:val="35"/>
        </w:numPr>
        <w:spacing w:line="360" w:lineRule="auto"/>
        <w:ind w:left="616" w:hanging="616"/>
        <w:rPr>
          <w:rFonts w:ascii="宋体" w:eastAsia="宋体" w:hAnsi="宋体" w:cs="Times New Roman"/>
          <w:strike/>
          <w:sz w:val="24"/>
          <w:szCs w:val="20"/>
          <w:lang w:val="zh-CN"/>
        </w:rPr>
      </w:pPr>
      <w:r w:rsidRPr="004B126C">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FD675B" w:rsidRPr="004B126C" w:rsidRDefault="004101E5">
      <w:pPr>
        <w:numPr>
          <w:ilvl w:val="0"/>
          <w:numId w:val="35"/>
        </w:numPr>
        <w:spacing w:line="360" w:lineRule="auto"/>
        <w:ind w:left="616" w:hanging="616"/>
        <w:rPr>
          <w:rFonts w:ascii="宋体" w:eastAsia="宋体" w:hAnsi="宋体" w:cs="Times New Roman"/>
          <w:strike/>
          <w:sz w:val="24"/>
          <w:szCs w:val="20"/>
          <w:lang w:val="zh-CN"/>
        </w:rPr>
      </w:pPr>
      <w:r w:rsidRPr="004B126C">
        <w:rPr>
          <w:rFonts w:ascii="Helvetica" w:eastAsia="宋体" w:hAnsi="Helvetica" w:cs="Helvetica"/>
          <w:kern w:val="0"/>
          <w:sz w:val="24"/>
          <w:szCs w:val="24"/>
          <w:lang w:val="zh-CN"/>
        </w:rPr>
        <w:t>中标通知书发出后，采购人不得违法改变中标结果，中标人无正当理由不得放弃中标。</w:t>
      </w:r>
    </w:p>
    <w:p w:rsidR="00FD675B" w:rsidRPr="004B126C" w:rsidRDefault="004101E5">
      <w:pPr>
        <w:numPr>
          <w:ilvl w:val="0"/>
          <w:numId w:val="35"/>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合同授予</w:t>
      </w:r>
    </w:p>
    <w:p w:rsidR="00FD675B" w:rsidRPr="004B126C" w:rsidRDefault="004101E5">
      <w:pPr>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除本章“确定中标人”规定及其他法律规定的情形外，采购人把合同授予被确定为实质上响应招标文件要求且排名第一的中标人。</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合同签订</w:t>
      </w:r>
    </w:p>
    <w:p w:rsidR="00FD675B" w:rsidRPr="004B126C" w:rsidRDefault="004101E5">
      <w:pPr>
        <w:numPr>
          <w:ilvl w:val="0"/>
          <w:numId w:val="37"/>
        </w:numPr>
        <w:spacing w:line="360" w:lineRule="auto"/>
        <w:ind w:left="616" w:hanging="616"/>
        <w:rPr>
          <w:rFonts w:ascii="宋体" w:eastAsia="宋体" w:hAnsi="宋体" w:cs="Times New Roman"/>
          <w:sz w:val="24"/>
          <w:szCs w:val="20"/>
          <w:lang w:val="zh-CN"/>
        </w:rPr>
      </w:pPr>
      <w:bookmarkStart w:id="23" w:name="_Toc272247700"/>
      <w:bookmarkStart w:id="24" w:name="_Toc278891597"/>
      <w:r w:rsidRPr="004B126C">
        <w:rPr>
          <w:rFonts w:ascii="宋体" w:eastAsia="宋体" w:hAnsi="宋体" w:cs="Times New Roman"/>
          <w:sz w:val="24"/>
          <w:szCs w:val="20"/>
          <w:lang w:val="zh-CN"/>
        </w:rPr>
        <w:t>采购人应当自中标通知书发出之日起30日内，按照招标文件</w:t>
      </w:r>
      <w:r w:rsidRPr="004B126C">
        <w:rPr>
          <w:rFonts w:ascii="宋体" w:eastAsia="宋体" w:hAnsi="宋体" w:cs="Times New Roman" w:hint="eastAsia"/>
          <w:sz w:val="24"/>
          <w:szCs w:val="20"/>
          <w:lang w:val="zh-CN"/>
        </w:rPr>
        <w:t>规定</w:t>
      </w:r>
      <w:r w:rsidRPr="004B126C">
        <w:rPr>
          <w:rFonts w:ascii="宋体" w:eastAsia="宋体" w:hAnsi="宋体" w:cs="Times New Roman"/>
          <w:sz w:val="24"/>
          <w:szCs w:val="20"/>
          <w:lang w:val="zh-CN"/>
        </w:rPr>
        <w:t>和中标人投标文件的</w:t>
      </w:r>
      <w:r w:rsidRPr="004B126C">
        <w:rPr>
          <w:rFonts w:ascii="宋体" w:eastAsia="宋体" w:hAnsi="宋体" w:cs="Times New Roman" w:hint="eastAsia"/>
          <w:sz w:val="24"/>
          <w:szCs w:val="20"/>
          <w:lang w:val="zh-CN"/>
        </w:rPr>
        <w:t>承诺</w:t>
      </w:r>
      <w:r w:rsidRPr="004B126C">
        <w:rPr>
          <w:rFonts w:ascii="宋体" w:eastAsia="宋体" w:hAnsi="宋体" w:cs="Times New Roman"/>
          <w:sz w:val="24"/>
          <w:szCs w:val="20"/>
          <w:lang w:val="zh-CN"/>
        </w:rPr>
        <w:t>，与中标人签订书面合同。所签订的合同不得对招标文件确定的事项和中标人投标文件作实质性修改。</w:t>
      </w:r>
    </w:p>
    <w:p w:rsidR="00FD675B" w:rsidRPr="004B126C" w:rsidRDefault="004101E5">
      <w:pPr>
        <w:numPr>
          <w:ilvl w:val="0"/>
          <w:numId w:val="37"/>
        </w:numPr>
        <w:tabs>
          <w:tab w:val="left" w:pos="616"/>
        </w:tabs>
        <w:spacing w:line="360" w:lineRule="auto"/>
        <w:ind w:left="616" w:hanging="616"/>
        <w:rPr>
          <w:rFonts w:ascii="宋体" w:eastAsia="宋体" w:hAnsi="宋体" w:cs="Times New Roman"/>
          <w:sz w:val="24"/>
          <w:szCs w:val="20"/>
          <w:lang w:val="zh-CN"/>
        </w:rPr>
      </w:pPr>
      <w:r w:rsidRPr="004B126C">
        <w:rPr>
          <w:rFonts w:ascii="Helvetica" w:eastAsia="宋体" w:hAnsi="Helvetica" w:cs="Helvetica"/>
          <w:kern w:val="0"/>
          <w:sz w:val="24"/>
          <w:szCs w:val="24"/>
          <w:lang w:val="zh-CN"/>
        </w:rPr>
        <w:t>采购人不得向中标人提出任何不合理的要求作为签订合同的条件。</w:t>
      </w:r>
    </w:p>
    <w:p w:rsidR="00FD675B" w:rsidRPr="004B126C" w:rsidRDefault="004101E5">
      <w:pPr>
        <w:numPr>
          <w:ilvl w:val="0"/>
          <w:numId w:val="37"/>
        </w:numPr>
        <w:tabs>
          <w:tab w:val="left" w:pos="616"/>
        </w:tabs>
        <w:spacing w:line="360" w:lineRule="auto"/>
        <w:ind w:left="616" w:hanging="616"/>
        <w:rPr>
          <w:rFonts w:ascii="宋体" w:eastAsia="宋体" w:hAnsi="宋体" w:cs="Times New Roman"/>
          <w:sz w:val="24"/>
          <w:szCs w:val="20"/>
          <w:lang w:val="zh-CN"/>
        </w:rPr>
      </w:pPr>
      <w:r w:rsidRPr="004B126C">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FD675B" w:rsidRPr="004B126C" w:rsidRDefault="004101E5">
      <w:pPr>
        <w:numPr>
          <w:ilvl w:val="0"/>
          <w:numId w:val="37"/>
        </w:numPr>
        <w:tabs>
          <w:tab w:val="left" w:pos="616"/>
        </w:tabs>
        <w:spacing w:line="360" w:lineRule="auto"/>
        <w:ind w:left="616" w:hanging="616"/>
        <w:rPr>
          <w:rFonts w:ascii="宋体" w:eastAsia="宋体" w:hAnsi="宋体" w:cs="Times New Roman"/>
          <w:sz w:val="24"/>
          <w:szCs w:val="20"/>
          <w:lang w:val="zh-CN"/>
        </w:rPr>
      </w:pPr>
      <w:r w:rsidRPr="004B126C">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FD675B" w:rsidRPr="004B126C" w:rsidRDefault="004101E5">
      <w:pPr>
        <w:numPr>
          <w:ilvl w:val="0"/>
          <w:numId w:val="37"/>
        </w:numPr>
        <w:tabs>
          <w:tab w:val="left" w:pos="616"/>
        </w:tabs>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rPr>
        <w:t>采购人应当自政府采购合同签订之日起2个工作日内，将政府采购合同在省级以上人民政府财政部门指定的媒体上公告，但政府采购合同中涉及国家秘密、商业秘密的内容除外。</w:t>
      </w:r>
    </w:p>
    <w:p w:rsidR="00FD675B" w:rsidRPr="004B126C" w:rsidRDefault="004101E5">
      <w:pPr>
        <w:numPr>
          <w:ilvl w:val="0"/>
          <w:numId w:val="37"/>
        </w:numPr>
        <w:tabs>
          <w:tab w:val="left" w:pos="616"/>
        </w:tabs>
        <w:spacing w:line="360" w:lineRule="auto"/>
        <w:ind w:left="616" w:hanging="616"/>
        <w:rPr>
          <w:rFonts w:ascii="宋体" w:eastAsia="宋体" w:hAnsi="宋体" w:cs="Times New Roman"/>
          <w:sz w:val="24"/>
          <w:szCs w:val="20"/>
          <w:lang w:val="zh-CN"/>
        </w:rPr>
      </w:pPr>
      <w:r w:rsidRPr="004B126C">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5" w:name="_Toc494561945"/>
      <w:bookmarkStart w:id="26" w:name="_Toc519239365"/>
      <w:r w:rsidRPr="004B126C">
        <w:rPr>
          <w:rFonts w:asciiTheme="majorEastAsia" w:hAnsiTheme="majorEastAsia" w:cs="Times New Roman" w:hint="eastAsia"/>
          <w:bCs w:val="0"/>
          <w:lang w:val="zh-CN"/>
        </w:rPr>
        <w:t>采购信息公告</w:t>
      </w:r>
      <w:bookmarkEnd w:id="25"/>
      <w:bookmarkEnd w:id="26"/>
    </w:p>
    <w:p w:rsidR="00FD675B" w:rsidRPr="004B126C" w:rsidRDefault="004101E5">
      <w:pPr>
        <w:numPr>
          <w:ilvl w:val="0"/>
          <w:numId w:val="7"/>
        </w:numPr>
        <w:spacing w:line="360" w:lineRule="auto"/>
        <w:ind w:left="560" w:hanging="560"/>
        <w:rPr>
          <w:rFonts w:ascii="宋体" w:eastAsia="宋体" w:hAnsi="宋体" w:cs="Helvetica"/>
          <w:b/>
          <w:kern w:val="0"/>
          <w:sz w:val="24"/>
          <w:szCs w:val="24"/>
          <w:lang w:val="zh-CN"/>
        </w:rPr>
      </w:pPr>
      <w:r w:rsidRPr="004B126C">
        <w:rPr>
          <w:rFonts w:ascii="宋体" w:eastAsia="宋体" w:hAnsi="宋体" w:cs="Helvetica" w:hint="eastAsia"/>
          <w:b/>
          <w:kern w:val="0"/>
          <w:sz w:val="24"/>
          <w:szCs w:val="24"/>
          <w:lang w:val="zh-CN"/>
        </w:rPr>
        <w:t>公告的媒体及规定</w:t>
      </w:r>
    </w:p>
    <w:p w:rsidR="00FD675B" w:rsidRPr="004B126C" w:rsidRDefault="004101E5">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sidRPr="004B126C">
        <w:rPr>
          <w:rFonts w:ascii="宋体" w:eastAsia="宋体" w:hAnsi="宋体" w:cs="Times New Roman" w:hint="eastAsia"/>
          <w:sz w:val="24"/>
          <w:szCs w:val="20"/>
          <w:lang w:val="zh-CN"/>
        </w:rPr>
        <w:t>采购代理机构</w:t>
      </w:r>
      <w:r w:rsidRPr="004B126C">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FD675B" w:rsidRPr="004B126C" w:rsidRDefault="004101E5">
      <w:pPr>
        <w:numPr>
          <w:ilvl w:val="0"/>
          <w:numId w:val="38"/>
        </w:numPr>
        <w:tabs>
          <w:tab w:val="left" w:pos="616"/>
        </w:tabs>
        <w:spacing w:line="360" w:lineRule="auto"/>
        <w:ind w:left="616" w:hanging="616"/>
        <w:rPr>
          <w:rFonts w:asciiTheme="minorEastAsia" w:hAnsiTheme="minorEastAsia" w:cs="Helvetica"/>
          <w:b/>
          <w:kern w:val="0"/>
          <w:sz w:val="24"/>
          <w:szCs w:val="24"/>
          <w:lang w:val="zh-CN"/>
        </w:rPr>
      </w:pPr>
      <w:r w:rsidRPr="004B126C">
        <w:rPr>
          <w:rFonts w:ascii="宋体" w:eastAsia="宋体" w:hAnsi="宋体" w:cs="Times New Roman" w:hint="eastAsia"/>
          <w:sz w:val="24"/>
          <w:szCs w:val="20"/>
          <w:lang w:val="zh-CN"/>
        </w:rPr>
        <w:t>采购代理机构</w:t>
      </w:r>
      <w:r w:rsidRPr="004B126C">
        <w:rPr>
          <w:rFonts w:asciiTheme="minorEastAsia" w:hAnsiTheme="minorEastAsia" w:cs="Helvetica" w:hint="eastAsia"/>
          <w:kern w:val="0"/>
          <w:sz w:val="24"/>
          <w:szCs w:val="24"/>
          <w:lang w:val="zh-CN"/>
        </w:rPr>
        <w:t>在自</w:t>
      </w:r>
      <w:r w:rsidRPr="004B126C">
        <w:rPr>
          <w:rFonts w:asciiTheme="minorEastAsia" w:hAnsiTheme="minorEastAsia" w:cs="Helvetica"/>
          <w:kern w:val="0"/>
          <w:sz w:val="24"/>
          <w:szCs w:val="24"/>
          <w:lang w:val="zh-CN"/>
        </w:rPr>
        <w:t>中标人确定之日起2个工作日内，</w:t>
      </w:r>
      <w:r w:rsidRPr="004B126C">
        <w:rPr>
          <w:rFonts w:asciiTheme="minorEastAsia" w:hAnsiTheme="minorEastAsia" w:cs="Helvetica" w:hint="eastAsia"/>
          <w:kern w:val="0"/>
          <w:sz w:val="24"/>
          <w:szCs w:val="24"/>
          <w:lang w:val="zh-CN"/>
        </w:rPr>
        <w:t>在政府采购监管部门指定媒体上</w:t>
      </w:r>
      <w:r w:rsidRPr="004B126C">
        <w:rPr>
          <w:rFonts w:asciiTheme="minorEastAsia" w:hAnsiTheme="minorEastAsia" w:cs="Helvetica"/>
          <w:kern w:val="0"/>
          <w:sz w:val="24"/>
          <w:szCs w:val="24"/>
          <w:lang w:val="zh-CN"/>
        </w:rPr>
        <w:t>公</w:t>
      </w:r>
      <w:r w:rsidRPr="004B126C">
        <w:rPr>
          <w:rFonts w:asciiTheme="minorEastAsia" w:hAnsiTheme="minorEastAsia" w:cs="Helvetica"/>
          <w:kern w:val="0"/>
          <w:sz w:val="24"/>
          <w:szCs w:val="24"/>
          <w:lang w:val="zh-CN"/>
        </w:rPr>
        <w:lastRenderedPageBreak/>
        <w:t>告中标结果</w:t>
      </w:r>
      <w:r w:rsidRPr="004B126C">
        <w:rPr>
          <w:rFonts w:asciiTheme="minorEastAsia" w:hAnsiTheme="minorEastAsia" w:cs="Helvetica" w:hint="eastAsia"/>
          <w:kern w:val="0"/>
          <w:sz w:val="24"/>
          <w:szCs w:val="24"/>
          <w:lang w:val="zh-CN"/>
        </w:rPr>
        <w:t>，</w:t>
      </w:r>
      <w:r w:rsidRPr="004B126C">
        <w:rPr>
          <w:rFonts w:asciiTheme="minorEastAsia" w:hAnsiTheme="minorEastAsia" w:cs="Helvetica" w:hint="eastAsia"/>
          <w:b/>
          <w:kern w:val="0"/>
          <w:sz w:val="24"/>
          <w:szCs w:val="24"/>
          <w:lang w:val="zh-CN"/>
        </w:rPr>
        <w:t>中标公告的公示期为1个工作日。</w:t>
      </w:r>
    </w:p>
    <w:p w:rsidR="00FD675B" w:rsidRPr="004B126C" w:rsidRDefault="004101E5">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sidRPr="004B126C">
        <w:rPr>
          <w:rFonts w:asciiTheme="minorEastAsia" w:hAnsiTheme="minorEastAsia" w:cs="Helvetica" w:hint="eastAsia"/>
          <w:kern w:val="0"/>
          <w:sz w:val="24"/>
          <w:szCs w:val="24"/>
          <w:lang w:val="zh-CN"/>
        </w:rPr>
        <w:t>资格审查未通过的投标人可在结果公告质疑有效期内按公告中的联系方式获知</w:t>
      </w:r>
      <w:r w:rsidRPr="004B126C">
        <w:rPr>
          <w:rFonts w:asciiTheme="minorEastAsia" w:hAnsiTheme="minorEastAsia" w:cs="Helvetica"/>
          <w:kern w:val="0"/>
          <w:sz w:val="24"/>
          <w:szCs w:val="24"/>
          <w:lang w:val="zh-CN"/>
        </w:rPr>
        <w:t>本</w:t>
      </w:r>
      <w:r w:rsidRPr="004B126C">
        <w:rPr>
          <w:rFonts w:asciiTheme="minorEastAsia" w:hAnsiTheme="minorEastAsia" w:cs="Helvetica" w:hint="eastAsia"/>
          <w:kern w:val="0"/>
          <w:sz w:val="24"/>
          <w:szCs w:val="24"/>
          <w:lang w:val="zh-CN"/>
        </w:rPr>
        <w:t>单位</w:t>
      </w:r>
      <w:r w:rsidRPr="004B126C">
        <w:rPr>
          <w:rFonts w:asciiTheme="minorEastAsia" w:hAnsiTheme="minorEastAsia" w:cs="Helvetica"/>
          <w:kern w:val="0"/>
          <w:sz w:val="24"/>
          <w:szCs w:val="24"/>
          <w:lang w:val="zh-CN"/>
        </w:rPr>
        <w:t>的</w:t>
      </w:r>
      <w:r w:rsidRPr="004B126C">
        <w:rPr>
          <w:rFonts w:asciiTheme="minorEastAsia" w:hAnsiTheme="minorEastAsia" w:cs="Helvetica" w:hint="eastAsia"/>
          <w:kern w:val="0"/>
          <w:sz w:val="24"/>
          <w:szCs w:val="24"/>
          <w:lang w:val="zh-CN"/>
        </w:rPr>
        <w:t>资格审查情况</w:t>
      </w:r>
      <w:r w:rsidRPr="004B126C">
        <w:rPr>
          <w:rFonts w:asciiTheme="minorEastAsia" w:hAnsiTheme="minorEastAsia" w:cs="Helvetica"/>
          <w:kern w:val="0"/>
          <w:sz w:val="24"/>
          <w:szCs w:val="24"/>
          <w:lang w:val="zh-CN"/>
        </w:rPr>
        <w:t>。</w:t>
      </w:r>
    </w:p>
    <w:p w:rsidR="00FD675B" w:rsidRPr="004B126C" w:rsidRDefault="004101E5">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sidRPr="004B126C">
        <w:rPr>
          <w:rFonts w:asciiTheme="minorEastAsia" w:hAnsiTheme="minorEastAsia" w:cs="Helvetica"/>
          <w:kern w:val="0"/>
          <w:sz w:val="24"/>
          <w:szCs w:val="24"/>
          <w:lang w:val="zh-CN"/>
        </w:rPr>
        <w:t>采用综合评分法评审的</w:t>
      </w:r>
      <w:r w:rsidRPr="004B126C">
        <w:rPr>
          <w:rFonts w:asciiTheme="minorEastAsia" w:hAnsiTheme="minorEastAsia" w:cs="Helvetica" w:hint="eastAsia"/>
          <w:kern w:val="0"/>
          <w:sz w:val="24"/>
          <w:szCs w:val="24"/>
          <w:lang w:val="zh-CN"/>
        </w:rPr>
        <w:t>项目</w:t>
      </w:r>
      <w:r w:rsidRPr="004B126C">
        <w:rPr>
          <w:rFonts w:asciiTheme="minorEastAsia" w:hAnsiTheme="minorEastAsia" w:cs="Helvetica"/>
          <w:kern w:val="0"/>
          <w:sz w:val="24"/>
          <w:szCs w:val="24"/>
          <w:lang w:val="zh-CN"/>
        </w:rPr>
        <w:t>，</w:t>
      </w:r>
      <w:r w:rsidRPr="004B126C">
        <w:rPr>
          <w:rFonts w:asciiTheme="minorEastAsia" w:hAnsiTheme="minorEastAsia" w:cs="Helvetica" w:hint="eastAsia"/>
          <w:kern w:val="0"/>
          <w:sz w:val="24"/>
          <w:szCs w:val="24"/>
          <w:lang w:val="zh-CN"/>
        </w:rPr>
        <w:t>未中标人可在结果公告质疑有效期内按公告中的联系方式获知</w:t>
      </w:r>
      <w:r w:rsidRPr="004B126C">
        <w:rPr>
          <w:rFonts w:asciiTheme="minorEastAsia" w:hAnsiTheme="minorEastAsia" w:cs="Helvetica"/>
          <w:kern w:val="0"/>
          <w:sz w:val="24"/>
          <w:szCs w:val="24"/>
          <w:lang w:val="zh-CN"/>
        </w:rPr>
        <w:t>本</w:t>
      </w:r>
      <w:r w:rsidRPr="004B126C">
        <w:rPr>
          <w:rFonts w:asciiTheme="minorEastAsia" w:hAnsiTheme="minorEastAsia" w:cs="Helvetica" w:hint="eastAsia"/>
          <w:kern w:val="0"/>
          <w:sz w:val="24"/>
          <w:szCs w:val="24"/>
          <w:lang w:val="zh-CN"/>
        </w:rPr>
        <w:t>单位</w:t>
      </w:r>
      <w:r w:rsidRPr="004B126C">
        <w:rPr>
          <w:rFonts w:asciiTheme="minorEastAsia" w:hAnsiTheme="minorEastAsia" w:cs="Helvetica"/>
          <w:kern w:val="0"/>
          <w:sz w:val="24"/>
          <w:szCs w:val="24"/>
          <w:lang w:val="zh-CN"/>
        </w:rPr>
        <w:t>的评审得分与排序。</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7" w:name="_Toc494561946"/>
      <w:bookmarkStart w:id="28" w:name="_Toc519239366"/>
      <w:r w:rsidRPr="004B126C">
        <w:rPr>
          <w:rFonts w:asciiTheme="majorEastAsia" w:hAnsiTheme="majorEastAsia" w:cs="Times New Roman" w:hint="eastAsia"/>
          <w:bCs w:val="0"/>
          <w:lang w:val="zh-CN"/>
        </w:rPr>
        <w:t>质疑</w:t>
      </w:r>
      <w:bookmarkEnd w:id="23"/>
      <w:bookmarkEnd w:id="24"/>
      <w:r w:rsidRPr="004B126C">
        <w:rPr>
          <w:rFonts w:asciiTheme="majorEastAsia" w:hAnsiTheme="majorEastAsia" w:cs="Times New Roman" w:hint="eastAsia"/>
          <w:bCs w:val="0"/>
          <w:lang w:val="zh-CN"/>
        </w:rPr>
        <w:t>及提交</w:t>
      </w:r>
      <w:bookmarkEnd w:id="27"/>
      <w:bookmarkEnd w:id="28"/>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质疑提交</w:t>
      </w:r>
    </w:p>
    <w:p w:rsidR="00FD675B" w:rsidRPr="004B126C" w:rsidRDefault="004101E5">
      <w:pPr>
        <w:autoSpaceDE w:val="0"/>
        <w:autoSpaceDN w:val="0"/>
        <w:adjustRightInd w:val="0"/>
        <w:snapToGrid w:val="0"/>
        <w:spacing w:line="300" w:lineRule="auto"/>
        <w:ind w:left="420" w:right="32" w:firstLine="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投标人认为招标文件、招标过程和中标结果使自己的权益受到损害的，可以在知道或者应知其权益受到损害之日起7个工作日内，</w:t>
      </w:r>
      <w:r w:rsidRPr="004B126C">
        <w:rPr>
          <w:rFonts w:ascii="宋体" w:eastAsia="宋体" w:hAnsi="宋体" w:cs="Times New Roman"/>
          <w:sz w:val="24"/>
          <w:szCs w:val="20"/>
          <w:lang w:val="zh-CN"/>
        </w:rPr>
        <w:t>向</w:t>
      </w:r>
      <w:r w:rsidRPr="004B126C">
        <w:rPr>
          <w:rFonts w:ascii="宋体" w:eastAsia="宋体" w:hAnsi="宋体" w:cs="Times New Roman" w:hint="eastAsia"/>
          <w:sz w:val="24"/>
          <w:szCs w:val="20"/>
          <w:lang w:val="zh-CN"/>
        </w:rPr>
        <w:t>采购人（或代理公司）</w:t>
      </w:r>
      <w:r w:rsidRPr="004B126C">
        <w:rPr>
          <w:rFonts w:ascii="宋体" w:eastAsia="宋体" w:hAnsi="宋体" w:cs="Times New Roman"/>
          <w:sz w:val="24"/>
          <w:szCs w:val="20"/>
          <w:lang w:val="zh-CN"/>
        </w:rPr>
        <w:t>提出</w:t>
      </w:r>
      <w:r w:rsidRPr="004B126C">
        <w:rPr>
          <w:rFonts w:ascii="宋体" w:eastAsia="宋体" w:hAnsi="宋体" w:cs="Times New Roman" w:hint="eastAsia"/>
          <w:sz w:val="24"/>
          <w:szCs w:val="20"/>
          <w:lang w:val="zh-CN"/>
        </w:rPr>
        <w:t>书面</w:t>
      </w:r>
      <w:r w:rsidRPr="004B126C">
        <w:rPr>
          <w:rFonts w:ascii="宋体" w:eastAsia="宋体" w:hAnsi="宋体" w:cs="Times New Roman"/>
          <w:sz w:val="24"/>
          <w:szCs w:val="20"/>
          <w:lang w:val="zh-CN"/>
        </w:rPr>
        <w:t>质疑</w:t>
      </w:r>
      <w:r w:rsidRPr="004B126C">
        <w:rPr>
          <w:rFonts w:ascii="宋体" w:eastAsia="宋体" w:hAnsi="宋体" w:cs="Times New Roman" w:hint="eastAsia"/>
          <w:sz w:val="24"/>
          <w:szCs w:val="20"/>
          <w:lang w:val="zh-CN"/>
        </w:rPr>
        <w:t>，质疑提出时间以收到之日为准。</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投标人</w:t>
      </w:r>
      <w:r w:rsidRPr="004B126C">
        <w:rPr>
          <w:rFonts w:ascii="宋体" w:eastAsia="宋体" w:hAnsi="宋体" w:cs="Times New Roman"/>
          <w:b/>
          <w:sz w:val="24"/>
          <w:szCs w:val="20"/>
          <w:lang w:val="zh-CN"/>
        </w:rPr>
        <w:t>应知其权益受到损害之日是指：</w:t>
      </w:r>
    </w:p>
    <w:p w:rsidR="00FD675B" w:rsidRPr="004B126C" w:rsidRDefault="004101E5">
      <w:pPr>
        <w:numPr>
          <w:ilvl w:val="0"/>
          <w:numId w:val="39"/>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sz w:val="24"/>
          <w:szCs w:val="20"/>
          <w:lang w:val="zh-CN"/>
        </w:rPr>
        <w:t>对可以质疑的</w:t>
      </w:r>
      <w:r w:rsidRPr="004B126C">
        <w:rPr>
          <w:rFonts w:ascii="宋体" w:eastAsia="宋体" w:hAnsi="宋体" w:cs="Times New Roman" w:hint="eastAsia"/>
          <w:sz w:val="24"/>
          <w:szCs w:val="20"/>
          <w:lang w:val="zh-CN"/>
        </w:rPr>
        <w:t>招标</w:t>
      </w:r>
      <w:r w:rsidRPr="004B126C">
        <w:rPr>
          <w:rFonts w:ascii="宋体" w:eastAsia="宋体" w:hAnsi="宋体" w:cs="Times New Roman"/>
          <w:sz w:val="24"/>
          <w:szCs w:val="20"/>
          <w:lang w:val="zh-CN"/>
        </w:rPr>
        <w:t>文件提出质疑的，为收到</w:t>
      </w:r>
      <w:r w:rsidRPr="004B126C">
        <w:rPr>
          <w:rFonts w:ascii="宋体" w:eastAsia="宋体" w:hAnsi="宋体" w:cs="Times New Roman" w:hint="eastAsia"/>
          <w:sz w:val="24"/>
          <w:szCs w:val="20"/>
          <w:lang w:val="zh-CN"/>
        </w:rPr>
        <w:t>招标</w:t>
      </w:r>
      <w:r w:rsidRPr="004B126C">
        <w:rPr>
          <w:rFonts w:ascii="宋体" w:eastAsia="宋体" w:hAnsi="宋体" w:cs="Times New Roman"/>
          <w:sz w:val="24"/>
          <w:szCs w:val="20"/>
          <w:lang w:val="zh-CN"/>
        </w:rPr>
        <w:t>文件之日或者</w:t>
      </w:r>
      <w:r w:rsidRPr="004B126C">
        <w:rPr>
          <w:rFonts w:ascii="宋体" w:eastAsia="宋体" w:hAnsi="宋体" w:cs="Times New Roman" w:hint="eastAsia"/>
          <w:sz w:val="24"/>
          <w:szCs w:val="20"/>
          <w:lang w:val="zh-CN"/>
        </w:rPr>
        <w:t>招标</w:t>
      </w:r>
      <w:r w:rsidRPr="004B126C">
        <w:rPr>
          <w:rFonts w:ascii="宋体" w:eastAsia="宋体" w:hAnsi="宋体" w:cs="Times New Roman"/>
          <w:sz w:val="24"/>
          <w:szCs w:val="20"/>
          <w:lang w:val="zh-CN"/>
        </w:rPr>
        <w:t>文件公告期限届满之日</w:t>
      </w:r>
      <w:r w:rsidRPr="004B126C">
        <w:rPr>
          <w:rFonts w:ascii="宋体" w:eastAsia="宋体" w:hAnsi="宋体" w:cs="Times New Roman" w:hint="eastAsia"/>
          <w:sz w:val="24"/>
          <w:szCs w:val="20"/>
          <w:lang w:val="zh-CN"/>
        </w:rPr>
        <w:t>；</w:t>
      </w:r>
    </w:p>
    <w:p w:rsidR="00FD675B" w:rsidRPr="004B126C" w:rsidRDefault="004101E5">
      <w:pPr>
        <w:numPr>
          <w:ilvl w:val="0"/>
          <w:numId w:val="39"/>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sz w:val="24"/>
          <w:szCs w:val="20"/>
          <w:lang w:val="zh-CN"/>
        </w:rPr>
        <w:t>对</w:t>
      </w:r>
      <w:r w:rsidRPr="004B126C">
        <w:rPr>
          <w:rFonts w:ascii="宋体" w:eastAsia="宋体" w:hAnsi="宋体" w:cs="Times New Roman" w:hint="eastAsia"/>
          <w:sz w:val="24"/>
          <w:szCs w:val="20"/>
          <w:lang w:val="zh-CN"/>
        </w:rPr>
        <w:t>招标</w:t>
      </w:r>
      <w:r w:rsidRPr="004B126C">
        <w:rPr>
          <w:rFonts w:ascii="宋体" w:eastAsia="宋体" w:hAnsi="宋体" w:cs="Times New Roman"/>
          <w:sz w:val="24"/>
          <w:szCs w:val="20"/>
          <w:lang w:val="zh-CN"/>
        </w:rPr>
        <w:t>过程提出质疑的，为各</w:t>
      </w:r>
      <w:r w:rsidRPr="004B126C">
        <w:rPr>
          <w:rFonts w:ascii="宋体" w:eastAsia="宋体" w:hAnsi="宋体" w:cs="Times New Roman" w:hint="eastAsia"/>
          <w:sz w:val="24"/>
          <w:szCs w:val="20"/>
          <w:lang w:val="zh-CN"/>
        </w:rPr>
        <w:t>招标</w:t>
      </w:r>
      <w:r w:rsidRPr="004B126C">
        <w:rPr>
          <w:rFonts w:ascii="宋体" w:eastAsia="宋体" w:hAnsi="宋体" w:cs="Times New Roman"/>
          <w:sz w:val="24"/>
          <w:szCs w:val="20"/>
          <w:lang w:val="zh-CN"/>
        </w:rPr>
        <w:t>程序环节结束之日</w:t>
      </w:r>
      <w:r w:rsidRPr="004B126C">
        <w:rPr>
          <w:rFonts w:ascii="宋体" w:eastAsia="宋体" w:hAnsi="宋体" w:cs="Times New Roman" w:hint="eastAsia"/>
          <w:sz w:val="24"/>
          <w:szCs w:val="20"/>
          <w:lang w:val="zh-CN"/>
        </w:rPr>
        <w:t>；</w:t>
      </w:r>
    </w:p>
    <w:p w:rsidR="00FD675B" w:rsidRPr="004B126C" w:rsidRDefault="004101E5">
      <w:pPr>
        <w:numPr>
          <w:ilvl w:val="0"/>
          <w:numId w:val="39"/>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sz w:val="24"/>
          <w:szCs w:val="20"/>
          <w:lang w:val="zh-CN"/>
        </w:rPr>
        <w:t>对中标结果提出质疑的，为中标公告期限届满之日。</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质疑书应当包括下列主要内容：</w:t>
      </w:r>
    </w:p>
    <w:p w:rsidR="00FD675B" w:rsidRPr="004B126C" w:rsidRDefault="004101E5">
      <w:pPr>
        <w:numPr>
          <w:ilvl w:val="0"/>
          <w:numId w:val="40"/>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质疑人的名称、地址、联系人及联系电话等；</w:t>
      </w:r>
    </w:p>
    <w:p w:rsidR="00FD675B" w:rsidRPr="004B126C" w:rsidRDefault="004101E5">
      <w:pPr>
        <w:numPr>
          <w:ilvl w:val="0"/>
          <w:numId w:val="40"/>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被质疑人的名称、地址、联系人及联系电话等；</w:t>
      </w:r>
    </w:p>
    <w:p w:rsidR="00FD675B" w:rsidRPr="004B126C" w:rsidRDefault="004101E5">
      <w:pPr>
        <w:numPr>
          <w:ilvl w:val="0"/>
          <w:numId w:val="40"/>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质疑项目名称及编号、质疑事项和明确的请求；</w:t>
      </w:r>
    </w:p>
    <w:p w:rsidR="00FD675B" w:rsidRPr="004B126C" w:rsidRDefault="004101E5">
      <w:pPr>
        <w:numPr>
          <w:ilvl w:val="0"/>
          <w:numId w:val="40"/>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质疑事项的事实根据、法律依据及其他必要的证明材料；</w:t>
      </w:r>
    </w:p>
    <w:p w:rsidR="00FD675B" w:rsidRPr="004B126C" w:rsidRDefault="004101E5">
      <w:pPr>
        <w:numPr>
          <w:ilvl w:val="0"/>
          <w:numId w:val="40"/>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提出质疑的日期；</w:t>
      </w:r>
    </w:p>
    <w:p w:rsidR="00FD675B" w:rsidRPr="004B126C" w:rsidRDefault="004101E5">
      <w:pPr>
        <w:numPr>
          <w:ilvl w:val="0"/>
          <w:numId w:val="40"/>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FD675B" w:rsidRPr="004B126C" w:rsidRDefault="004101E5">
      <w:pPr>
        <w:numPr>
          <w:ilvl w:val="0"/>
          <w:numId w:val="40"/>
        </w:numPr>
        <w:spacing w:line="360" w:lineRule="auto"/>
        <w:ind w:left="616" w:hanging="616"/>
        <w:rPr>
          <w:rFonts w:ascii="宋体" w:eastAsia="宋体" w:hAnsi="宋体" w:cs="Times New Roman"/>
          <w:sz w:val="24"/>
          <w:szCs w:val="20"/>
          <w:lang w:val="zh-CN"/>
        </w:rPr>
      </w:pPr>
      <w:r w:rsidRPr="004B126C">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FD675B" w:rsidRPr="004B126C" w:rsidRDefault="004101E5">
      <w:pPr>
        <w:numPr>
          <w:ilvl w:val="0"/>
          <w:numId w:val="7"/>
        </w:numPr>
        <w:spacing w:line="360" w:lineRule="auto"/>
        <w:ind w:left="560" w:hanging="560"/>
        <w:rPr>
          <w:rFonts w:ascii="宋体" w:eastAsia="宋体" w:hAnsi="宋体" w:cs="Times New Roman"/>
          <w:b/>
          <w:sz w:val="24"/>
          <w:szCs w:val="20"/>
          <w:lang w:val="zh-CN"/>
        </w:rPr>
      </w:pPr>
      <w:r w:rsidRPr="004B126C">
        <w:rPr>
          <w:rFonts w:ascii="宋体" w:eastAsia="宋体" w:hAnsi="宋体" w:cs="Times New Roman" w:hint="eastAsia"/>
          <w:b/>
          <w:sz w:val="24"/>
          <w:szCs w:val="20"/>
          <w:lang w:val="zh-CN"/>
        </w:rPr>
        <w:t>不予受理的情形</w:t>
      </w:r>
    </w:p>
    <w:p w:rsidR="00FD675B" w:rsidRPr="004B126C" w:rsidRDefault="004101E5">
      <w:pPr>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投标人未按本章“质疑及提交”规定的时限、内容及方式进行质疑的，采购人（或代理公司）不予受理。</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9" w:name="_Toc494561947"/>
      <w:bookmarkStart w:id="30" w:name="_Toc519239367"/>
      <w:r w:rsidRPr="004B126C">
        <w:rPr>
          <w:rFonts w:asciiTheme="majorEastAsia" w:hAnsiTheme="majorEastAsia" w:cs="Times New Roman" w:hint="eastAsia"/>
          <w:bCs w:val="0"/>
          <w:lang w:val="zh-CN"/>
        </w:rPr>
        <w:lastRenderedPageBreak/>
        <w:t>相关条文解读</w:t>
      </w:r>
      <w:bookmarkEnd w:id="29"/>
      <w:bookmarkEnd w:id="30"/>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按照财政部《关于规范政府采购行政处罚有关问题的通知》的规定，</w:t>
      </w:r>
      <w:r w:rsidRPr="004B126C">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供应商在参加政府采购活动前3年内因违法经营被禁止在一定期限内参加政府采购活动，期限届满的，可以参加政府采购活动。</w:t>
      </w:r>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FD675B" w:rsidRPr="004B126C" w:rsidRDefault="004101E5">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31" w:name="_Toc494561948"/>
      <w:bookmarkStart w:id="32" w:name="_Toc519239368"/>
      <w:r w:rsidRPr="004B126C">
        <w:rPr>
          <w:rFonts w:asciiTheme="majorEastAsia" w:hAnsiTheme="majorEastAsia" w:cs="Times New Roman" w:hint="eastAsia"/>
          <w:bCs w:val="0"/>
          <w:lang w:val="zh-CN"/>
        </w:rPr>
        <w:t>其他注意事项</w:t>
      </w:r>
      <w:bookmarkEnd w:id="31"/>
      <w:bookmarkEnd w:id="32"/>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FD675B" w:rsidRPr="004B126C" w:rsidRDefault="004101E5">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3" w:name="_Toc278891598"/>
      <w:bookmarkStart w:id="34" w:name="_Toc494561949"/>
      <w:bookmarkStart w:id="35" w:name="_Toc272247701"/>
      <w:bookmarkStart w:id="36" w:name="_Toc519239369"/>
      <w:r w:rsidRPr="004B126C">
        <w:rPr>
          <w:rFonts w:asciiTheme="majorEastAsia" w:hAnsiTheme="majorEastAsia" w:cs="Times New Roman" w:hint="eastAsia"/>
          <w:bCs w:val="0"/>
          <w:lang w:val="zh-CN"/>
        </w:rPr>
        <w:t>适用法律</w:t>
      </w:r>
      <w:bookmarkEnd w:id="33"/>
      <w:bookmarkEnd w:id="34"/>
      <w:bookmarkEnd w:id="35"/>
      <w:bookmarkEnd w:id="36"/>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采购人、采购代理机构及投标人的一切招标投标活动均适用《政府采购法》、《政府采购法实施条例》、</w:t>
      </w:r>
      <w:r w:rsidRPr="004B126C">
        <w:rPr>
          <w:rFonts w:ascii="宋体" w:eastAsia="宋体" w:hAnsi="宋体" w:cs="Times New Roman"/>
          <w:sz w:val="24"/>
          <w:szCs w:val="20"/>
          <w:lang w:val="zh-CN"/>
        </w:rPr>
        <w:t>《政府采购货物和服务招标投标管理办法》</w:t>
      </w:r>
      <w:r w:rsidRPr="004B126C">
        <w:rPr>
          <w:rFonts w:ascii="宋体" w:eastAsia="宋体" w:hAnsi="宋体" w:cs="Times New Roman" w:hint="eastAsia"/>
          <w:sz w:val="24"/>
          <w:szCs w:val="20"/>
          <w:lang w:val="zh-CN"/>
        </w:rPr>
        <w:t>及相关法律法规。</w:t>
      </w:r>
    </w:p>
    <w:p w:rsidR="00FD675B" w:rsidRPr="004B126C" w:rsidRDefault="004101E5">
      <w:pPr>
        <w:numPr>
          <w:ilvl w:val="0"/>
          <w:numId w:val="7"/>
        </w:numPr>
        <w:spacing w:line="360" w:lineRule="auto"/>
        <w:ind w:left="560" w:hanging="560"/>
        <w:rPr>
          <w:rFonts w:ascii="宋体" w:eastAsia="宋体" w:hAnsi="宋体" w:cs="Times New Roman"/>
          <w:sz w:val="24"/>
          <w:szCs w:val="20"/>
          <w:lang w:val="zh-CN"/>
        </w:rPr>
      </w:pPr>
      <w:r w:rsidRPr="004B126C">
        <w:rPr>
          <w:rFonts w:ascii="Helvetica" w:eastAsia="宋体" w:hAnsi="Helvetica" w:cs="Helvetica"/>
          <w:kern w:val="0"/>
          <w:sz w:val="24"/>
          <w:szCs w:val="24"/>
          <w:lang w:val="zh-CN"/>
        </w:rPr>
        <w:t>政府采购合同的履行、违约责任和解决争议的方法等适用《合同法》。</w:t>
      </w:r>
    </w:p>
    <w:p w:rsidR="00FD675B" w:rsidRPr="004B126C" w:rsidRDefault="004101E5">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7" w:name="_Toc272247702"/>
      <w:bookmarkStart w:id="38" w:name="_Toc494561950"/>
      <w:bookmarkStart w:id="39" w:name="_Toc278891599"/>
      <w:bookmarkStart w:id="40" w:name="_Toc519239370"/>
      <w:r w:rsidRPr="004B126C">
        <w:rPr>
          <w:rFonts w:asciiTheme="majorEastAsia" w:hAnsiTheme="majorEastAsia" w:cs="Times New Roman" w:hint="eastAsia"/>
          <w:bCs w:val="0"/>
          <w:lang w:val="zh-CN"/>
        </w:rPr>
        <w:t>招标文件的解释权</w:t>
      </w:r>
      <w:bookmarkEnd w:id="37"/>
      <w:bookmarkEnd w:id="38"/>
      <w:bookmarkEnd w:id="39"/>
      <w:bookmarkEnd w:id="40"/>
    </w:p>
    <w:p w:rsidR="00FD675B" w:rsidRPr="004B126C" w:rsidRDefault="004101E5">
      <w:pPr>
        <w:numPr>
          <w:ilvl w:val="0"/>
          <w:numId w:val="7"/>
        </w:numPr>
        <w:spacing w:line="360" w:lineRule="auto"/>
        <w:ind w:left="560" w:hanging="560"/>
      </w:pPr>
      <w:r w:rsidRPr="004B126C">
        <w:rPr>
          <w:rFonts w:ascii="宋体" w:eastAsia="宋体" w:hAnsi="宋体" w:cs="Times New Roman" w:hint="eastAsia"/>
          <w:sz w:val="24"/>
          <w:szCs w:val="20"/>
          <w:lang w:val="zh-CN"/>
        </w:rPr>
        <w:t>招标文件的最终解释权为采购人、采购代理机构所有。</w:t>
      </w:r>
      <w:r w:rsidRPr="004B126C">
        <w:br w:type="page"/>
      </w:r>
    </w:p>
    <w:p w:rsidR="00FD675B" w:rsidRPr="004B126C" w:rsidRDefault="004101E5">
      <w:pPr>
        <w:pStyle w:val="1"/>
        <w:numPr>
          <w:ilvl w:val="0"/>
          <w:numId w:val="1"/>
        </w:numPr>
        <w:jc w:val="center"/>
        <w:rPr>
          <w:rFonts w:ascii="黑体" w:eastAsia="黑体" w:hAnsi="黑体"/>
        </w:rPr>
      </w:pPr>
      <w:bookmarkStart w:id="41" w:name="_Toc519239371"/>
      <w:r w:rsidRPr="004B126C">
        <w:rPr>
          <w:rFonts w:ascii="黑体" w:eastAsia="黑体" w:hAnsi="黑体" w:hint="eastAsia"/>
        </w:rPr>
        <w:lastRenderedPageBreak/>
        <w:t>项目技术、服务及要求</w:t>
      </w:r>
      <w:bookmarkEnd w:id="41"/>
    </w:p>
    <w:p w:rsidR="00FD675B" w:rsidRPr="004B126C" w:rsidRDefault="00FD675B"/>
    <w:p w:rsidR="00FD675B" w:rsidRPr="004B126C" w:rsidRDefault="004101E5">
      <w:pPr>
        <w:numPr>
          <w:ilvl w:val="0"/>
          <w:numId w:val="41"/>
        </w:numPr>
        <w:spacing w:line="360" w:lineRule="auto"/>
        <w:rPr>
          <w:rFonts w:asciiTheme="majorEastAsia" w:eastAsia="宋体" w:hAnsiTheme="majorEastAsia" w:cs="Times New Roman"/>
          <w:sz w:val="30"/>
          <w:szCs w:val="30"/>
        </w:rPr>
      </w:pPr>
      <w:bookmarkStart w:id="42" w:name="_Toc338065594"/>
      <w:bookmarkStart w:id="43" w:name="_Toc339378680"/>
      <w:r w:rsidRPr="004B126C">
        <w:rPr>
          <w:rFonts w:asciiTheme="majorEastAsia" w:eastAsia="宋体" w:hAnsiTheme="majorEastAsia" w:cs="Times New Roman" w:hint="eastAsia"/>
          <w:b/>
          <w:sz w:val="30"/>
          <w:szCs w:val="30"/>
        </w:rPr>
        <w:t>作业范围</w:t>
      </w:r>
      <w:r w:rsidRPr="004B126C">
        <w:rPr>
          <w:rFonts w:asciiTheme="majorEastAsia" w:eastAsia="宋体" w:hAnsiTheme="majorEastAsia" w:cs="Times New Roman" w:hint="eastAsia"/>
          <w:sz w:val="30"/>
          <w:szCs w:val="30"/>
        </w:rPr>
        <w:t>：</w:t>
      </w:r>
    </w:p>
    <w:p w:rsidR="00FD675B" w:rsidRPr="004B126C" w:rsidRDefault="004101E5">
      <w:pPr>
        <w:pStyle w:val="af1"/>
        <w:spacing w:line="360" w:lineRule="auto"/>
        <w:ind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1、阳新县城区（含兴国镇、城东新区、经济开发区）无人管理开放式小区道路清扫保洁、洒水降尘（抑尘）、垃圾转运服务（具体参数见附表）。</w:t>
      </w:r>
    </w:p>
    <w:p w:rsidR="00FD675B" w:rsidRPr="004B126C" w:rsidRDefault="004101E5">
      <w:pPr>
        <w:pStyle w:val="af1"/>
        <w:spacing w:line="360" w:lineRule="auto"/>
        <w:ind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2、阳新县19个镇（区）镇（不含新港物流园区）政府驻地、中心集镇、村（社区）、组（湾）道路清扫保洁、洒水降尘（抑尘）、垃圾转运服务（具体参数见附表）。</w:t>
      </w:r>
      <w:bookmarkStart w:id="44" w:name="_Toc494561954"/>
    </w:p>
    <w:p w:rsidR="00FD675B" w:rsidRPr="004B126C" w:rsidRDefault="004101E5">
      <w:pPr>
        <w:pStyle w:val="af1"/>
        <w:spacing w:line="360" w:lineRule="auto"/>
        <w:ind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3、按国家及省市要求在开展阳新县辖区内选择1个镇（区）进行垃圾分类试点工作，实现生活垃圾的分类投放、分类收集、分类运输、分类处理。</w:t>
      </w:r>
    </w:p>
    <w:p w:rsidR="00FD675B" w:rsidRPr="004B126C" w:rsidRDefault="004101E5">
      <w:pPr>
        <w:pStyle w:val="af1"/>
        <w:spacing w:line="360" w:lineRule="auto"/>
        <w:ind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4、阳新县城区示范小区有机垃圾分类试点（分类收集、运输和资源化处理）的建设和运营，处理量不低于5吨/天。</w:t>
      </w:r>
    </w:p>
    <w:p w:rsidR="00FD675B" w:rsidRPr="004B126C" w:rsidRDefault="004101E5">
      <w:pPr>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二、服务内容及标准</w:t>
      </w:r>
      <w:bookmarkEnd w:id="44"/>
    </w:p>
    <w:p w:rsidR="00FD675B" w:rsidRPr="004B126C" w:rsidRDefault="004101E5">
      <w:pPr>
        <w:numPr>
          <w:ilvl w:val="0"/>
          <w:numId w:val="42"/>
        </w:numP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服务内容：</w:t>
      </w:r>
    </w:p>
    <w:p w:rsidR="00FD675B" w:rsidRPr="004B126C" w:rsidRDefault="004101E5">
      <w:pPr>
        <w:pStyle w:val="af1"/>
        <w:numPr>
          <w:ilvl w:val="0"/>
          <w:numId w:val="43"/>
        </w:numPr>
        <w:spacing w:line="360" w:lineRule="auto"/>
        <w:ind w:firstLineChars="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阳新县城乡环卫一体化服务项目是县政府采取购买服务的方式将全县城乡清扫保洁降尘（抑尘）和生活垃圾清运（垃圾分类试点）、转运等处理整体打包给一家公司运营的服务项目。该项目城区服务范围包括城市主次干道及背街小巷、人行道、绿化带、桥梁、护栏、公交站台、公厕、垃圾中转站、城区周边堤坝等清扫保洁及降尘（抑尘）、机关企事业单位和全封闭物业小区垃圾收运及“牛皮癣”清理等；镇（区）服务范围包括镇村所在地、集镇清扫保洁降尘街道和“五边三线”，即村边、田边、塘边、路边、公路、铁路、河道沿线等可视范围的清扫环卫保洁、垃圾收运及公厕垃圾中转站的维护管理等。对保洁范围内的生活垃圾实行统一清扫、统一收集、统一清运，集中运送至黄石垃圾焚烧厂（或政府指定的其它垃圾终端处理设施，如更改终端处理设施造成距离变化较大的，则采取多退少补的方法进行结算）进行无害化处理。                  </w:t>
      </w:r>
    </w:p>
    <w:p w:rsidR="00FD675B" w:rsidRPr="004B126C" w:rsidRDefault="004101E5">
      <w:pPr>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（二）服务标准:</w:t>
      </w:r>
    </w:p>
    <w:p w:rsidR="00371568" w:rsidRPr="004B126C" w:rsidRDefault="00371568">
      <w:pPr>
        <w:ind w:firstLineChars="200" w:firstLine="480"/>
        <w:rPr>
          <w:rFonts w:ascii="宋体" w:eastAsia="宋体" w:hAnsi="宋体" w:cs="Times New Roman"/>
          <w:sz w:val="24"/>
          <w:szCs w:val="20"/>
          <w:lang w:val="zh-CN"/>
        </w:rPr>
      </w:pPr>
    </w:p>
    <w:p w:rsidR="00FD675B" w:rsidRPr="004B126C" w:rsidRDefault="004101E5">
      <w:pPr>
        <w:pStyle w:val="af1"/>
        <w:numPr>
          <w:ilvl w:val="0"/>
          <w:numId w:val="44"/>
        </w:numPr>
        <w:ind w:firstLineChars="0"/>
        <w:rPr>
          <w:rFonts w:ascii="宋体" w:eastAsia="宋体" w:hAnsi="宋体" w:cs="Times New Roman"/>
          <w:sz w:val="24"/>
          <w:szCs w:val="20"/>
          <w:lang w:val="zh-CN"/>
        </w:rPr>
      </w:pPr>
      <w:r w:rsidRPr="004B126C">
        <w:rPr>
          <w:rFonts w:ascii="宋体" w:eastAsia="宋体" w:hAnsi="宋体" w:cs="Times New Roman" w:hint="eastAsia"/>
          <w:sz w:val="24"/>
          <w:szCs w:val="20"/>
          <w:lang w:val="zh-CN"/>
        </w:rPr>
        <w:t>阳新县城区环卫作业标准</w:t>
      </w:r>
    </w:p>
    <w:p w:rsidR="00FD675B" w:rsidRPr="004B126C" w:rsidRDefault="004101E5">
      <w:pPr>
        <w:pStyle w:val="af1"/>
        <w:spacing w:line="620" w:lineRule="exact"/>
        <w:ind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一、道路卫生清扫保洁</w:t>
      </w:r>
    </w:p>
    <w:p w:rsidR="00FD675B" w:rsidRPr="004B126C" w:rsidRDefault="004101E5">
      <w:pPr>
        <w:pStyle w:val="af1"/>
        <w:spacing w:line="620" w:lineRule="exact"/>
        <w:ind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（一）作业标准</w:t>
      </w:r>
    </w:p>
    <w:p w:rsidR="00FD675B" w:rsidRPr="004B126C" w:rsidRDefault="004101E5">
      <w:pPr>
        <w:pStyle w:val="af1"/>
        <w:spacing w:line="62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lastRenderedPageBreak/>
        <w:t>1、一级道路（主干道）</w:t>
      </w:r>
    </w:p>
    <w:p w:rsidR="00FD675B" w:rsidRPr="004B126C" w:rsidRDefault="004101E5">
      <w:pPr>
        <w:spacing w:line="62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w:t>
      </w:r>
      <w:r w:rsidRPr="004B126C">
        <w:rPr>
          <w:rFonts w:ascii="宋体" w:eastAsia="宋体" w:hAnsi="宋体" w:cs="Times New Roman"/>
          <w:sz w:val="24"/>
          <w:szCs w:val="20"/>
          <w:lang w:val="zh-CN"/>
        </w:rPr>
        <w:t>每天实行24小时清扫保洁，普扫时间：夏秋季早上7:00以前完毕，冬春季早上7:30以前完毕。保持路面、行道干净，道路（含绿化带）及两侧可视范围内无散落垃圾、无任何废弃物和成堆垃圾，无泥渣、积水，不准焚烧垃圾。</w:t>
      </w:r>
    </w:p>
    <w:p w:rsidR="00FD675B" w:rsidRPr="004B126C" w:rsidRDefault="004101E5">
      <w:pPr>
        <w:spacing w:line="62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w:t>
      </w:r>
      <w:r w:rsidRPr="004B126C">
        <w:rPr>
          <w:rFonts w:ascii="宋体" w:eastAsia="宋体" w:hAnsi="宋体" w:cs="Times New Roman"/>
          <w:sz w:val="24"/>
          <w:szCs w:val="20"/>
          <w:lang w:val="zh-CN"/>
        </w:rPr>
        <w:t>每天对道路进行全面冲洗，冲洗时禁止鸣笛，车速不高于15公里/小时。冲洗时间晚上00:00-凌晨6:00。道路冲洗后路面干净，无尘土，无污物。施工地段污染严重的应及时清扫干净，再按规定进行清洗。</w:t>
      </w:r>
    </w:p>
    <w:p w:rsidR="00FD675B" w:rsidRPr="004B126C" w:rsidRDefault="004101E5">
      <w:pPr>
        <w:spacing w:line="62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w:t>
      </w:r>
      <w:r w:rsidRPr="004B126C">
        <w:rPr>
          <w:rFonts w:ascii="宋体" w:eastAsia="宋体" w:hAnsi="宋体" w:cs="Times New Roman"/>
          <w:sz w:val="24"/>
          <w:szCs w:val="20"/>
          <w:lang w:val="zh-CN"/>
        </w:rPr>
        <w:t>每天洒水降尘3次以上，时间：早上4:00-6:00，中午12:00-14:00，晚上18:00-20:00，洒水时禁止鸣笛，车速不高于15公里/小时。</w:t>
      </w:r>
    </w:p>
    <w:p w:rsidR="00FD675B" w:rsidRPr="004B126C" w:rsidRDefault="004101E5">
      <w:pPr>
        <w:spacing w:line="62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（4）</w:t>
      </w:r>
      <w:r w:rsidRPr="004B126C">
        <w:rPr>
          <w:rFonts w:ascii="宋体" w:eastAsia="宋体" w:hAnsi="宋体" w:cs="Times New Roman"/>
          <w:sz w:val="24"/>
          <w:szCs w:val="20"/>
          <w:lang w:val="zh-CN"/>
        </w:rPr>
        <w:t>每周清洗人行道1遍，确保道路现本色。清洗时间晚上00:00-凌晨6:00。</w:t>
      </w:r>
    </w:p>
    <w:p w:rsidR="00FD675B" w:rsidRPr="004B126C" w:rsidRDefault="004101E5">
      <w:pPr>
        <w:spacing w:line="60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（5）</w:t>
      </w:r>
      <w:r w:rsidRPr="004B126C">
        <w:rPr>
          <w:rFonts w:ascii="宋体" w:eastAsia="宋体" w:hAnsi="宋体" w:cs="Times New Roman"/>
          <w:sz w:val="24"/>
          <w:szCs w:val="20"/>
          <w:lang w:val="zh-CN"/>
        </w:rPr>
        <w:t>每天实行16小时机械化清扫保洁，作业时间要求和普扫时间交叉进行，确保辖区内机械化清扫率达100%，并建立健全道路机械化清扫作业台帐，填写好行车作业记录。非作业时间车辆须停靠于指定地点，不得乱停乱靠；机扫车作业时最高时速不得超过每小时8.5公里，机扫车随时都必须保持车身洁净。机扫车所扫道路必须确保洁净无沉积泥沙。</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（6）</w:t>
      </w:r>
      <w:r w:rsidRPr="004B126C">
        <w:rPr>
          <w:rFonts w:ascii="宋体" w:eastAsia="宋体" w:hAnsi="宋体" w:cs="Times New Roman"/>
          <w:sz w:val="24"/>
          <w:szCs w:val="20"/>
          <w:lang w:val="zh-CN"/>
        </w:rPr>
        <w:t>临街门店、屋檐无蛛网，无乱贴乱画，生活垃圾密闭式收集。垃圾收集后必须密闭运送至甲方指定的垃圾站点，并要服从垃圾站点工作人员的管理。当街燃放的鞭炮或沿途抛撒的冥纸，要及时清扫。</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（7）</w:t>
      </w:r>
      <w:r w:rsidRPr="004B126C">
        <w:rPr>
          <w:rFonts w:ascii="宋体" w:eastAsia="宋体" w:hAnsi="宋体" w:cs="Times New Roman"/>
          <w:sz w:val="24"/>
          <w:szCs w:val="20"/>
          <w:lang w:val="zh-CN"/>
        </w:rPr>
        <w:t>建筑物、构筑物和市政公用设施整洁美观，无乱写乱画乱贴现象。</w:t>
      </w:r>
    </w:p>
    <w:p w:rsidR="00FD675B" w:rsidRPr="004B126C" w:rsidRDefault="004101E5">
      <w:pPr>
        <w:spacing w:line="600" w:lineRule="exact"/>
        <w:ind w:firstLineChars="246" w:firstLine="590"/>
        <w:rPr>
          <w:rFonts w:ascii="宋体" w:eastAsia="宋体" w:hAnsi="宋体" w:cs="Times New Roman"/>
          <w:sz w:val="24"/>
          <w:szCs w:val="20"/>
          <w:lang w:val="zh-CN"/>
        </w:rPr>
      </w:pPr>
      <w:r w:rsidRPr="004B126C">
        <w:rPr>
          <w:rFonts w:ascii="宋体" w:eastAsia="宋体" w:hAnsi="宋体" w:cs="Times New Roman"/>
          <w:sz w:val="24"/>
          <w:szCs w:val="20"/>
          <w:lang w:val="zh-CN"/>
        </w:rPr>
        <w:t>2、二级道路（次干道）</w:t>
      </w:r>
    </w:p>
    <w:p w:rsidR="00FD675B" w:rsidRPr="004B126C" w:rsidRDefault="004101E5">
      <w:pPr>
        <w:spacing w:line="60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w:t>
      </w:r>
      <w:r w:rsidRPr="004B126C">
        <w:rPr>
          <w:rFonts w:ascii="宋体" w:eastAsia="宋体" w:hAnsi="宋体" w:cs="Times New Roman"/>
          <w:sz w:val="24"/>
          <w:szCs w:val="20"/>
          <w:lang w:val="zh-CN"/>
        </w:rPr>
        <w:t>每天实行l8小时清扫保洁（凌晨4:00-晚上22:00），每天普扫时间：夏秋季早上7:00以前完毕，冬春季早上7:30以前完毕。保持路面、行道干净，道路（含绿化带）及两侧可视范围内无散落垃圾和成堆垃圾，无泥渣、积水，不准焚烧垃圾。</w:t>
      </w:r>
    </w:p>
    <w:p w:rsidR="00FD675B" w:rsidRPr="004B126C" w:rsidRDefault="004101E5">
      <w:pPr>
        <w:spacing w:line="60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lastRenderedPageBreak/>
        <w:t>（2）</w:t>
      </w:r>
      <w:r w:rsidRPr="004B126C">
        <w:rPr>
          <w:rFonts w:ascii="宋体" w:eastAsia="宋体" w:hAnsi="宋体" w:cs="Times New Roman"/>
          <w:sz w:val="24"/>
          <w:szCs w:val="20"/>
          <w:lang w:val="zh-CN"/>
        </w:rPr>
        <w:t>每天对道路进行全面冲洗，冲洗时禁止鸣笛，车速不高于15公里/小时。冲洗时间晚上00:00-凌晨6:00。道路冲洗后路面干净，无尘土，无污物。施工地段污染严重的应及时清扫干净，再按规定进行清洗。</w:t>
      </w:r>
    </w:p>
    <w:p w:rsidR="00FD675B" w:rsidRPr="004B126C" w:rsidRDefault="004101E5">
      <w:pPr>
        <w:spacing w:line="60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w:t>
      </w:r>
      <w:r w:rsidRPr="004B126C">
        <w:rPr>
          <w:rFonts w:ascii="宋体" w:eastAsia="宋体" w:hAnsi="宋体" w:cs="Times New Roman"/>
          <w:sz w:val="24"/>
          <w:szCs w:val="20"/>
          <w:lang w:val="zh-CN"/>
        </w:rPr>
        <w:t>每天洒水降尘3次以上，时间：早上4:00-6:00，中午12:00-14:00，晚上18:00-20:00，洒水时禁止鸣笛，车速不高于15公里/小时。</w:t>
      </w:r>
    </w:p>
    <w:p w:rsidR="00FD675B" w:rsidRPr="004B126C" w:rsidRDefault="004101E5">
      <w:pPr>
        <w:spacing w:line="60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（4）</w:t>
      </w:r>
      <w:r w:rsidRPr="004B126C">
        <w:rPr>
          <w:rFonts w:ascii="宋体" w:eastAsia="宋体" w:hAnsi="宋体" w:cs="Times New Roman"/>
          <w:sz w:val="24"/>
          <w:szCs w:val="20"/>
          <w:lang w:val="zh-CN"/>
        </w:rPr>
        <w:t>每周清洗人行道1遍，确保道路现本色。清洗时间晚上00:00-凌晨6:00。</w:t>
      </w:r>
    </w:p>
    <w:p w:rsidR="00FD675B" w:rsidRPr="004B126C" w:rsidRDefault="004101E5">
      <w:pPr>
        <w:spacing w:line="60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（5）</w:t>
      </w:r>
      <w:r w:rsidRPr="004B126C">
        <w:rPr>
          <w:rFonts w:ascii="宋体" w:eastAsia="宋体" w:hAnsi="宋体" w:cs="Times New Roman"/>
          <w:sz w:val="24"/>
          <w:szCs w:val="20"/>
          <w:lang w:val="zh-CN"/>
        </w:rPr>
        <w:t>每天实行16小时机械化清扫保洁，作业时间要求和普扫时间交叉进行，确保辖区内机械化清扫率达100%，并建立健全道路机械化清扫作业台帐，填写好行车作业记录。非作业时间车辆须停靠于指定地点，不得乱停乱靠；机扫车作业时最高时速不得超过每小时8.5公里，机扫车随时都必须保持车身洁净。机扫车所扫道路必须路面洁净无沉积泥沙。</w:t>
      </w:r>
    </w:p>
    <w:p w:rsidR="00FD675B" w:rsidRPr="004B126C" w:rsidRDefault="004101E5">
      <w:pPr>
        <w:spacing w:line="60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（6）</w:t>
      </w:r>
      <w:r w:rsidRPr="004B126C">
        <w:rPr>
          <w:rFonts w:ascii="宋体" w:eastAsia="宋体" w:hAnsi="宋体" w:cs="Times New Roman"/>
          <w:sz w:val="24"/>
          <w:szCs w:val="20"/>
          <w:lang w:val="zh-CN"/>
        </w:rPr>
        <w:t>临街门店、屋檐无蛛网，无乱贴乱画，生活垃圾密闭式收集。垃圾收集后必须密闭运送至甲方指定的垃圾站点，并要服从垃圾站点工作人员的管理。当街燃放的鞭炮或沿途抛撒的冥纸，要及时清扫。</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( 7 )</w:t>
      </w:r>
      <w:r w:rsidRPr="004B126C">
        <w:rPr>
          <w:rFonts w:ascii="宋体" w:eastAsia="宋体" w:hAnsi="宋体" w:cs="Times New Roman"/>
          <w:sz w:val="24"/>
          <w:szCs w:val="20"/>
          <w:lang w:val="zh-CN"/>
        </w:rPr>
        <w:t>建筑物、构筑物和市政公用设施整洁美观，无乱写乱画乱贴现象。</w:t>
      </w:r>
    </w:p>
    <w:p w:rsidR="00FD675B" w:rsidRPr="004B126C" w:rsidRDefault="004101E5">
      <w:pPr>
        <w:spacing w:line="600" w:lineRule="exact"/>
        <w:ind w:firstLineChars="295" w:firstLine="708"/>
        <w:rPr>
          <w:rFonts w:ascii="宋体" w:eastAsia="宋体" w:hAnsi="宋体" w:cs="Times New Roman"/>
          <w:sz w:val="24"/>
          <w:szCs w:val="20"/>
          <w:lang w:val="zh-CN"/>
        </w:rPr>
      </w:pPr>
      <w:r w:rsidRPr="004B126C">
        <w:rPr>
          <w:rFonts w:ascii="宋体" w:eastAsia="宋体" w:hAnsi="宋体" w:cs="Times New Roman"/>
          <w:sz w:val="24"/>
          <w:szCs w:val="20"/>
          <w:lang w:val="zh-CN"/>
        </w:rPr>
        <w:t>3、三、四级道路（含背街小巷、社区道路）</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( 1 )</w:t>
      </w:r>
      <w:r w:rsidRPr="004B126C">
        <w:rPr>
          <w:rFonts w:ascii="宋体" w:eastAsia="宋体" w:hAnsi="宋体" w:cs="Times New Roman"/>
          <w:sz w:val="24"/>
          <w:szCs w:val="20"/>
          <w:lang w:val="zh-CN"/>
        </w:rPr>
        <w:t>每天实行14小时清扫保洁（早上6:00-下午20:00）。</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( 2 )</w:t>
      </w:r>
      <w:r w:rsidRPr="004B126C">
        <w:rPr>
          <w:rFonts w:ascii="宋体" w:eastAsia="宋体" w:hAnsi="宋体" w:cs="Times New Roman"/>
          <w:sz w:val="24"/>
          <w:szCs w:val="20"/>
          <w:lang w:val="zh-CN"/>
        </w:rPr>
        <w:t>每周进行适当的洒水降尘，洒水时禁止鸣笛，车速不高于15公里/小时</w:t>
      </w:r>
      <w:r w:rsidRPr="004B126C">
        <w:rPr>
          <w:rFonts w:ascii="宋体" w:eastAsia="宋体" w:hAnsi="宋体" w:cs="Times New Roman" w:hint="eastAsia"/>
          <w:sz w:val="24"/>
          <w:szCs w:val="20"/>
          <w:lang w:val="zh-CN"/>
        </w:rPr>
        <w:t>。</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( 3 )</w:t>
      </w:r>
      <w:r w:rsidRPr="004B126C">
        <w:rPr>
          <w:rFonts w:ascii="宋体" w:eastAsia="宋体" w:hAnsi="宋体" w:cs="Times New Roman"/>
          <w:sz w:val="24"/>
          <w:szCs w:val="20"/>
          <w:lang w:val="zh-CN"/>
        </w:rPr>
        <w:t>临街门店、屋檐无蛛网，当街燃放的鞭炮或沿途抛撒的冥纸，要及时清扫。</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( 4 )</w:t>
      </w:r>
      <w:r w:rsidRPr="004B126C">
        <w:rPr>
          <w:rFonts w:ascii="宋体" w:eastAsia="宋体" w:hAnsi="宋体" w:cs="Times New Roman"/>
          <w:sz w:val="24"/>
          <w:szCs w:val="20"/>
          <w:lang w:val="zh-CN"/>
        </w:rPr>
        <w:t>建筑物、构筑物和市政公用设施整洁美观，无乱写乱画乱贴现象。</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（二）质量标准</w:t>
      </w:r>
    </w:p>
    <w:p w:rsidR="00FD675B" w:rsidRPr="004B126C" w:rsidRDefault="004101E5">
      <w:pPr>
        <w:spacing w:line="600" w:lineRule="exact"/>
        <w:ind w:firstLineChars="300" w:firstLine="720"/>
        <w:rPr>
          <w:rFonts w:ascii="宋体" w:eastAsia="宋体" w:hAnsi="宋体" w:cs="Times New Roman"/>
          <w:sz w:val="24"/>
          <w:szCs w:val="20"/>
          <w:lang w:val="zh-CN"/>
        </w:rPr>
      </w:pPr>
      <w:r w:rsidRPr="004B126C">
        <w:rPr>
          <w:rFonts w:ascii="宋体" w:eastAsia="宋体" w:hAnsi="宋体" w:cs="Times New Roman"/>
          <w:sz w:val="24"/>
          <w:szCs w:val="20"/>
          <w:lang w:val="zh-CN"/>
        </w:rPr>
        <w:t>车行道、人行道、人行天桥、地下通道、泄水板、边沟、树穴等整洁，路面交通标线见本色，无积存裸露垃圾和废弃物。无乱贴乱画等现象。道路清扫保洁作业质量总体上要达到“五无四净”：即作业范围内无果皮纸屑、无积水污泥、无人畜粪便、无痰迹烟蒂、无尘土飞扬；</w:t>
      </w:r>
      <w:r w:rsidRPr="004B126C">
        <w:rPr>
          <w:rFonts w:ascii="宋体" w:eastAsia="宋体" w:hAnsi="宋体" w:cs="Times New Roman"/>
          <w:sz w:val="24"/>
          <w:szCs w:val="20"/>
          <w:lang w:val="zh-CN"/>
        </w:rPr>
        <w:lastRenderedPageBreak/>
        <w:t>路面净、人行道净、树穴净、护栏净。桥面的清扫保洁质量与所连接的道路清扫保洁质量一样，桥栏杆应保持整洁。公交站台内应保持清洁，无瓜果、纸屑、烟蒂等散落垃圾，无痰迹，无积尘。</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（三）工作要求</w:t>
      </w:r>
    </w:p>
    <w:p w:rsidR="00FD675B" w:rsidRPr="004B126C" w:rsidRDefault="004101E5">
      <w:pPr>
        <w:spacing w:line="600" w:lineRule="exact"/>
        <w:ind w:firstLineChars="300" w:firstLine="72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w:t>
      </w:r>
      <w:r w:rsidRPr="004B126C">
        <w:rPr>
          <w:rFonts w:ascii="宋体" w:eastAsia="宋体" w:hAnsi="宋体" w:cs="Times New Roman"/>
          <w:sz w:val="24"/>
          <w:szCs w:val="20"/>
          <w:lang w:val="zh-CN"/>
        </w:rPr>
        <w:t>、管理员、清扫员：文明作业，管理人员佩戴工号牌上岗，每天上路检查；清扫人员作业时必须着安全标志服，禁止穿高跟鞋、拖鞋、裙装作业，着装整齐、干净。</w:t>
      </w:r>
    </w:p>
    <w:p w:rsidR="00FD675B" w:rsidRPr="004B126C" w:rsidRDefault="004101E5">
      <w:pPr>
        <w:pStyle w:val="af1"/>
        <w:spacing w:line="600" w:lineRule="exact"/>
        <w:ind w:leftChars="343" w:left="720" w:firstLineChars="50" w:firstLine="12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w:t>
      </w:r>
      <w:r w:rsidRPr="004B126C">
        <w:rPr>
          <w:rFonts w:ascii="宋体" w:eastAsia="宋体" w:hAnsi="宋体" w:cs="Times New Roman"/>
          <w:sz w:val="24"/>
          <w:szCs w:val="20"/>
          <w:lang w:val="zh-CN"/>
        </w:rPr>
        <w:t>、作业时间：</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(1)早餐实行轮流用餐制：用餐时间内道路上要求每路段留人保洁。</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(2)中途休息时间视路面洁净程度自行掌握，但不得擅自离岗、溜岗，各交接班次必须衔接紧密，不得出现任何“空档”。</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(3)夏秋季早上7:00以前、冬春季7:30以前，必须完成第一次普扫，第二次普扫时间为12:00至14:00，普扫后巡回保洁。</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(4)高温季节（摄氏35度以上）午休时间，另行通知。</w:t>
      </w:r>
    </w:p>
    <w:p w:rsidR="00FD675B" w:rsidRPr="004B126C" w:rsidRDefault="004101E5">
      <w:pPr>
        <w:pStyle w:val="af1"/>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3、作业要求：普扫范围要求按照实际核定的清扫面积，不得漏扫，普扫后全天侯巡回保洁。</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4、气温达摄氏O度（含O度）以下的，早晨停止冲洗洒水工作，改为白天作业，作业标准不变；突发事件，24小时备勤，15分钟内冲洗到位，随时服从工作调配，执行突发事件、任务和活动等。</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5、机械化扫路车作业：按要求配足机械化扫路车数量并按规定完成普扫和全天保洁。</w:t>
      </w:r>
    </w:p>
    <w:p w:rsidR="00FD675B" w:rsidRPr="004B126C" w:rsidRDefault="00FD675B">
      <w:pPr>
        <w:pStyle w:val="af1"/>
        <w:spacing w:line="600" w:lineRule="exact"/>
        <w:ind w:left="720" w:firstLineChars="0" w:firstLine="0"/>
        <w:rPr>
          <w:rFonts w:ascii="宋体" w:eastAsia="宋体" w:hAnsi="宋体" w:cs="Times New Roman"/>
          <w:sz w:val="24"/>
          <w:szCs w:val="20"/>
          <w:lang w:val="zh-CN"/>
        </w:rPr>
      </w:pPr>
    </w:p>
    <w:p w:rsidR="00FD675B" w:rsidRPr="004B126C" w:rsidRDefault="00FD675B">
      <w:pPr>
        <w:pStyle w:val="af1"/>
        <w:spacing w:line="600" w:lineRule="exact"/>
        <w:ind w:left="720" w:firstLineChars="0" w:firstLine="0"/>
        <w:rPr>
          <w:rFonts w:ascii="宋体" w:eastAsia="宋体" w:hAnsi="宋体" w:cs="Times New Roman"/>
          <w:sz w:val="24"/>
          <w:szCs w:val="20"/>
          <w:lang w:val="zh-CN"/>
        </w:rPr>
      </w:pPr>
    </w:p>
    <w:p w:rsidR="00FD675B" w:rsidRPr="004B126C" w:rsidRDefault="00FD675B">
      <w:pPr>
        <w:pStyle w:val="af1"/>
        <w:spacing w:line="600" w:lineRule="exact"/>
        <w:ind w:left="720" w:firstLineChars="0" w:firstLine="0"/>
        <w:rPr>
          <w:rFonts w:ascii="宋体" w:eastAsia="宋体" w:hAnsi="宋体" w:cs="Times New Roman"/>
          <w:sz w:val="24"/>
          <w:szCs w:val="20"/>
          <w:lang w:val="zh-CN"/>
        </w:rPr>
      </w:pPr>
    </w:p>
    <w:p w:rsidR="00FD675B" w:rsidRPr="004B126C" w:rsidRDefault="00FD675B">
      <w:pPr>
        <w:pStyle w:val="af1"/>
        <w:spacing w:line="600" w:lineRule="exact"/>
        <w:ind w:left="720" w:firstLineChars="0" w:firstLine="0"/>
        <w:rPr>
          <w:rFonts w:ascii="宋体" w:eastAsia="宋体" w:hAnsi="宋体" w:cs="Times New Roman"/>
          <w:sz w:val="24"/>
          <w:szCs w:val="20"/>
          <w:lang w:val="zh-CN"/>
        </w:rPr>
      </w:pPr>
    </w:p>
    <w:p w:rsidR="00FD675B" w:rsidRPr="004B126C" w:rsidRDefault="00FD675B">
      <w:pPr>
        <w:pStyle w:val="af1"/>
        <w:spacing w:line="600" w:lineRule="exact"/>
        <w:ind w:leftChars="343" w:left="720" w:firstLineChars="0" w:firstLine="0"/>
        <w:rPr>
          <w:rFonts w:ascii="宋体" w:eastAsia="宋体" w:hAnsi="宋体" w:cs="Times New Roman"/>
          <w:sz w:val="24"/>
          <w:szCs w:val="20"/>
          <w:lang w:val="zh-CN"/>
        </w:rPr>
      </w:pPr>
    </w:p>
    <w:p w:rsidR="00FD675B" w:rsidRPr="004B126C" w:rsidRDefault="004101E5">
      <w:pPr>
        <w:pStyle w:val="af1"/>
        <w:spacing w:line="600" w:lineRule="exact"/>
        <w:ind w:leftChars="343"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二、无人管理开放式小区卫生清扫保洁</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（一）作业标准</w:t>
      </w:r>
    </w:p>
    <w:p w:rsidR="00FD675B" w:rsidRPr="004B126C" w:rsidRDefault="004101E5">
      <w:pPr>
        <w:spacing w:line="600" w:lineRule="exact"/>
        <w:ind w:firstLineChars="300" w:firstLine="720"/>
        <w:rPr>
          <w:rFonts w:ascii="宋体" w:eastAsia="宋体" w:hAnsi="宋体" w:cs="Times New Roman"/>
          <w:sz w:val="24"/>
          <w:szCs w:val="20"/>
          <w:lang w:val="zh-CN"/>
        </w:rPr>
      </w:pPr>
      <w:r w:rsidRPr="004B126C">
        <w:rPr>
          <w:rFonts w:ascii="宋体" w:eastAsia="宋体" w:hAnsi="宋体" w:cs="Times New Roman"/>
          <w:sz w:val="24"/>
          <w:szCs w:val="20"/>
          <w:lang w:val="zh-CN"/>
        </w:rPr>
        <w:t>1、道路整洁、下水道通畅、环卫设施完善、公共厕所符合有关标准及卫生要求。</w:t>
      </w:r>
    </w:p>
    <w:p w:rsidR="00FD675B" w:rsidRPr="004B126C" w:rsidRDefault="004101E5">
      <w:pPr>
        <w:spacing w:line="600" w:lineRule="exact"/>
        <w:ind w:firstLineChars="300" w:firstLine="720"/>
        <w:rPr>
          <w:rFonts w:ascii="宋体" w:eastAsia="宋体" w:hAnsi="宋体" w:cs="Times New Roman"/>
          <w:sz w:val="24"/>
          <w:szCs w:val="20"/>
          <w:lang w:val="zh-CN"/>
        </w:rPr>
      </w:pPr>
      <w:r w:rsidRPr="004B126C">
        <w:rPr>
          <w:rFonts w:ascii="宋体" w:eastAsia="宋体" w:hAnsi="宋体" w:cs="Times New Roman"/>
          <w:sz w:val="24"/>
          <w:szCs w:val="20"/>
          <w:lang w:val="zh-CN"/>
        </w:rPr>
        <w:t>2、有专人负责日常清扫保洁，参照三、四级道路保洁标准保洁，路面、空地、绿地、顶棚、遮阳棚无散落或成堆垃圾；室外无蛛网；垃圾容器美观干净，摆放规范；垃圾密闭收集，日产日清。垃圾收集后必须密闭运送至甲方指定的垃圾站点，并要服从垃圾站点工作人员的管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3、建筑物、构筑物和其它设施无乱写乱画乱贴、油渍污迹现象（包括地面、立面）。</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（二）质量标准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道路、泄水板、边沟、树穴、电杆等清洁，无积存裸露垃圾和废弃物；环卫设施齐全，维护良好。</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（三）工作要求</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1、管理员、清扫员：文明作业，管理人员佩戴工号牌上岗，每天上路检查；清扫人员作业时必须着安全标志服，禁止穿高跟鞋、拖鞋、裙装作业，着装整齐、干净。</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2、作业时间：</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(l)早餐实行轮流用餐制：用餐时间内道路上要求每路段留人保洁。</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(2)中途休息时间视路面洁净程度自行掌握，但不得擅自离岗、溜岗，各交接班次必须衔接紧密，不得出现任何“空档”。</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(3)夏秋季早上7:00以前、冬春季7:30以前，必须完成第一次普扫，第二次普扫时间为12:00至14:00，普扫后巡回保洁。</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(4)高温季节（摄氏35度以上）午休时间，另行通知。</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3、作业要求：普扫范围要求按照实际核定的清扫面积不得漏扫，普扫后全天巡回保洁。</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lastRenderedPageBreak/>
        <w:t>三、公共场所卫生清扫保洁</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（一）作业标准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1、有专人清扫保洁，参照道路保洁标准保洁，不同公共场所的地面保洁分别按相应类型的保洁标准进行；公共设施清洁美观，无垃圾、污物。</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2、垃圾容器摆放规范，外表干净，周围无垃圾。垃圾密闭收集，日产日清。</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3、公厕图形符号齐全，设施设备完好，内外环境整洁。</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4、建筑物、构筑物和其它设施无乱写乱画乱贴、油渍、  污迹等现象（包括地面、立面）。</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（二）质量标准</w:t>
      </w:r>
    </w:p>
    <w:p w:rsidR="00FD675B" w:rsidRPr="004B126C" w:rsidRDefault="004101E5">
      <w:pPr>
        <w:spacing w:line="600" w:lineRule="exact"/>
        <w:ind w:firstLineChars="300" w:firstLine="720"/>
        <w:rPr>
          <w:rFonts w:ascii="宋体" w:eastAsia="宋体" w:hAnsi="宋体" w:cs="Times New Roman"/>
          <w:sz w:val="24"/>
          <w:szCs w:val="20"/>
          <w:lang w:val="zh-CN"/>
        </w:rPr>
      </w:pPr>
      <w:r w:rsidRPr="004B126C">
        <w:rPr>
          <w:rFonts w:ascii="宋体" w:eastAsia="宋体" w:hAnsi="宋体" w:cs="Times New Roman"/>
          <w:sz w:val="24"/>
          <w:szCs w:val="20"/>
          <w:lang w:val="zh-CN"/>
        </w:rPr>
        <w:t>公共场所卫生清洁；环卫基础配套设施齐全，无破损；垃圾实行密闭收集。</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（三）作业要求</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1、主要文化娱乐、游览区，大型比赛场地，主要交通集散地，大型购物、展销商场，应按一级道路保洁标准保洁。</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2、一般性的娱乐、游览、比赛、交通集散场地等，以及室内的菜场、农贸集市的清扫、保洁，不得低于二级道路保洁标准。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3、露天菜场和农贸集市周围的清扫和保洁，不得低于三级道路保洁标准。</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四、果皮箱清掏、保洁</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（一）作业标准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1、果皮箱（废物箱）应美观、整洁、无倾斜、歪倒现象。</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及时清掏垃圾，无积存，保持外观干净整洁，无抛撒垃圾，果皮箱内垃圾清掏时间与所在路段清扫、垃圾收集时间保持一致。垃圾收集后必须密闭运送至甲方指定的垃圾站点，并要服从垃圾站点工作人员的管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3、一、二级道路的果皮箱外表每天洗刷一次，三、四级道路的果皮箱外表每两天洗刷一次。</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lastRenderedPageBreak/>
        <w:t>（二）质量标准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果皮箱完好、无破损，箱身洁净，无痰迹、油渍等污物，清掏及时，无垃圾澎溢，无污水溢出。</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（三）工作要求</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果皮箱每日必须按要求清掏、清洗，在上午9</w:t>
      </w:r>
      <w:r w:rsidRPr="004B126C">
        <w:rPr>
          <w:rFonts w:ascii="宋体" w:eastAsia="宋体" w:hAnsi="宋体" w:cs="Times New Roman" w:hint="eastAsia"/>
          <w:sz w:val="24"/>
          <w:szCs w:val="20"/>
          <w:lang w:val="zh-CN"/>
        </w:rPr>
        <w:t>:</w:t>
      </w:r>
      <w:r w:rsidRPr="004B126C">
        <w:rPr>
          <w:rFonts w:ascii="宋体" w:eastAsia="宋体" w:hAnsi="宋体" w:cs="Times New Roman"/>
          <w:sz w:val="24"/>
          <w:szCs w:val="20"/>
          <w:lang w:val="zh-CN"/>
        </w:rPr>
        <w:t>00和下午15:00之前完成，繁华路段及人流密集地区可视情况，适当增加清掏、清洗次数。</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五、公共厕所清扫保洁</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（一）作业标准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1、公厕实行免费开放。</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2、公厕内地面应保持整洁，粪槽、便槽（斗）和管道应无破损，内外墙应无剥落。</w:t>
      </w:r>
    </w:p>
    <w:p w:rsidR="00FD675B" w:rsidRPr="004B126C" w:rsidRDefault="004101E5">
      <w:pPr>
        <w:pStyle w:val="af1"/>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3、公厕应有防蝇、防蚊和除臭设施或措施。</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4、标牌、标志齐全，有保洁制度，且粪槽、便槽、灯具、洗手盆、挂物钩、冲水设备及内外墙、天花板完好无损，无污迹，尿垢。</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5、公厕保洁标准应符合下列规定：</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(1)公厕内采光、照明和通风应良好，无明显臭味；</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(2)公厕内墙面、天花板、门窗和隔离板应无积灰、污迹、蛛网，无乱涂乱画，墙面应光洁，公厕外墙面应整洁；</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(3)公厕内地面应光洁，无积水；</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(4)蹲位应整洁，大便槽两侧应无粪便污物，槽内无积粪，洁净见底；</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(5)小便槽（斗）应无水锈、尿垢、垃圾，基本无臭；沟眼、管道保持畅通；</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(6)公厕内照明灯具、洗手器具、镜子、挂衣钩、烘手器、冲水设备等应完好，无积灰、污物；</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(7)公厕外环境应整洁，无乱堆杂物，保洁工具应放置整齐。公厕四周3~5m范围内，应</w:t>
      </w:r>
      <w:r w:rsidRPr="004B126C">
        <w:rPr>
          <w:rFonts w:ascii="宋体" w:eastAsia="宋体" w:hAnsi="宋体" w:cs="Times New Roman"/>
          <w:sz w:val="24"/>
          <w:szCs w:val="20"/>
          <w:lang w:val="zh-CN"/>
        </w:rPr>
        <w:lastRenderedPageBreak/>
        <w:t>无垃圾、粪便、污水等污物；</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(8)蝇蚊孳生季节，应定时喷洒灭蚊蝇药物，有效控制蝇蛆孳生；</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(9)公厕内卫生保洁质量控制指标应符合公厕内卫生保洁质量控制指标表的规定：公厕内卫生保洁质量控制指标</w:t>
      </w:r>
    </w:p>
    <w:tbl>
      <w:tblPr>
        <w:tblStyle w:val="af0"/>
        <w:tblW w:w="8720" w:type="dxa"/>
        <w:jc w:val="center"/>
        <w:tblLayout w:type="fixed"/>
        <w:tblLook w:val="04A0"/>
      </w:tblPr>
      <w:tblGrid>
        <w:gridCol w:w="1863"/>
        <w:gridCol w:w="2354"/>
        <w:gridCol w:w="2134"/>
        <w:gridCol w:w="2369"/>
      </w:tblGrid>
      <w:tr w:rsidR="00FD675B" w:rsidRPr="004B126C">
        <w:trPr>
          <w:trHeight w:val="630"/>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项目</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一类公厕</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二类公厕</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三类公厕</w:t>
            </w:r>
          </w:p>
        </w:tc>
      </w:tr>
      <w:tr w:rsidR="00FD675B" w:rsidRPr="004B126C">
        <w:trPr>
          <w:trHeight w:val="630"/>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纸片（块）</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≤1</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≤2</w:t>
            </w:r>
          </w:p>
        </w:tc>
      </w:tr>
      <w:tr w:rsidR="00FD675B" w:rsidRPr="004B126C">
        <w:trPr>
          <w:trHeight w:val="630"/>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烟蒂（个）</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≤1</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≤2</w:t>
            </w:r>
          </w:p>
        </w:tc>
      </w:tr>
      <w:tr w:rsidR="00FD675B" w:rsidRPr="004B126C">
        <w:trPr>
          <w:trHeight w:val="630"/>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粪迹（处）</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r>
      <w:tr w:rsidR="00FD675B" w:rsidRPr="004B126C">
        <w:trPr>
          <w:trHeight w:val="662"/>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痰迹（处）</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≤1</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≤2</w:t>
            </w:r>
          </w:p>
        </w:tc>
      </w:tr>
      <w:tr w:rsidR="00FD675B" w:rsidRPr="004B126C">
        <w:trPr>
          <w:trHeight w:val="662"/>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窗格积灰</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微</w:t>
            </w:r>
          </w:p>
        </w:tc>
      </w:tr>
      <w:tr w:rsidR="00FD675B" w:rsidRPr="004B126C">
        <w:trPr>
          <w:trHeight w:val="662"/>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水厕</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臭味（级）≤</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臭味（级）≤</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臭味（级）≤</w:t>
            </w:r>
          </w:p>
        </w:tc>
      </w:tr>
      <w:tr w:rsidR="00FD675B" w:rsidRPr="004B126C">
        <w:trPr>
          <w:trHeight w:val="662"/>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非水厕</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臭味（级）≤0</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臭味（级）≤2</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臭味（级）≤3</w:t>
            </w:r>
          </w:p>
        </w:tc>
      </w:tr>
      <w:tr w:rsidR="00FD675B" w:rsidRPr="004B126C">
        <w:trPr>
          <w:trHeight w:val="662"/>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水厕</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苍蝇（只）无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苍蝇（只）无</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苍蝇（只）&lt;3</w:t>
            </w:r>
          </w:p>
        </w:tc>
      </w:tr>
      <w:tr w:rsidR="00FD675B" w:rsidRPr="004B126C">
        <w:trPr>
          <w:trHeight w:val="662"/>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非水厕</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苍蝇（只）无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苍蝇（只）&lt;3</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苍蝇（只）&lt;5</w:t>
            </w:r>
          </w:p>
        </w:tc>
      </w:tr>
      <w:tr w:rsidR="00FD675B" w:rsidRPr="004B126C">
        <w:trPr>
          <w:trHeight w:val="684"/>
          <w:jc w:val="center"/>
        </w:trPr>
        <w:tc>
          <w:tcPr>
            <w:tcW w:w="1863"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蛛网</w:t>
            </w:r>
          </w:p>
        </w:tc>
        <w:tc>
          <w:tcPr>
            <w:tcW w:w="235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134"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c>
          <w:tcPr>
            <w:tcW w:w="2369" w:type="dxa"/>
            <w:vAlign w:val="center"/>
          </w:tcPr>
          <w:p w:rsidR="00FD675B" w:rsidRPr="004B126C" w:rsidRDefault="004101E5">
            <w:pPr>
              <w:spacing w:line="460" w:lineRule="exact"/>
              <w:jc w:val="center"/>
              <w:rPr>
                <w:rFonts w:ascii="宋体" w:eastAsia="宋体" w:hAnsi="宋体" w:cs="Times New Roman"/>
                <w:sz w:val="24"/>
                <w:szCs w:val="20"/>
                <w:lang w:val="zh-CN"/>
              </w:rPr>
            </w:pPr>
            <w:r w:rsidRPr="004B126C">
              <w:rPr>
                <w:rFonts w:ascii="宋体" w:eastAsia="宋体" w:hAnsi="宋体" w:cs="Times New Roman" w:hint="eastAsia"/>
                <w:sz w:val="24"/>
                <w:szCs w:val="20"/>
                <w:lang w:val="zh-CN"/>
              </w:rPr>
              <w:t>无</w:t>
            </w:r>
          </w:p>
        </w:tc>
      </w:tr>
    </w:tbl>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6、公厕粪便清除作业应符合下列质量要求：</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(1)应定期清除公厕贮（化）粪池粪便；粪水不溢。</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(2)收集和运输容器应密闭性好，无滴漏。收运粪便时，容器应加盖密闭。</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(3)严寒地区在结冰期前，应将所有公厕贮粪池深掏见底。结冰期清掏的冰冻粪便，应及时清运、处理，不得堆在院内和路旁。</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(4)应保持作业场地清洁卫生，无遗撒粪便。清掏作业结束后，应盖严粪口，并及时清洗</w:t>
      </w:r>
      <w:r w:rsidRPr="004B126C">
        <w:rPr>
          <w:rFonts w:ascii="宋体" w:eastAsia="宋体" w:hAnsi="宋体" w:cs="Times New Roman"/>
          <w:sz w:val="24"/>
          <w:szCs w:val="20"/>
          <w:lang w:val="zh-CN"/>
        </w:rPr>
        <w:lastRenderedPageBreak/>
        <w:t>场地和清掏工具。</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（二）质量标准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公厕内外环境清洁、地面无污物，按时打药灭杀蝇蛆，有保洁制度、标牌、标志及配套设施齐全，维护良好。化粪池、排粪道通畅。符合城乡建设部关于城市环境卫生质量标准、作业方法和规定。</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（三）工作要求</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公厕内外无堆物积水，墙面整洁无污垢蛛网，无乱贴乱画，无漏水痕迹，厕内无蝇蛆，设施无破损。</w:t>
      </w:r>
    </w:p>
    <w:p w:rsidR="00FD675B" w:rsidRPr="004B126C" w:rsidRDefault="004101E5">
      <w:pPr>
        <w:pStyle w:val="af1"/>
        <w:spacing w:line="600" w:lineRule="exact"/>
        <w:ind w:left="720" w:firstLineChars="0" w:firstLine="0"/>
        <w:rPr>
          <w:rFonts w:ascii="宋体" w:eastAsia="宋体" w:hAnsi="宋体" w:cs="Times New Roman"/>
          <w:sz w:val="24"/>
          <w:szCs w:val="20"/>
          <w:lang w:val="zh-CN"/>
        </w:rPr>
      </w:pPr>
      <w:r w:rsidRPr="004B126C">
        <w:rPr>
          <w:rFonts w:ascii="宋体" w:eastAsia="宋体" w:hAnsi="宋体" w:cs="Times New Roman"/>
          <w:sz w:val="24"/>
          <w:szCs w:val="20"/>
          <w:lang w:val="zh-CN"/>
        </w:rPr>
        <w:t>六、生活垃圾收集与运输</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（一）垃圾收集：垃圾收集应符合下列质量要求：</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1、垃圾收集容器应定位设置，摆放整齐。设置点及周围2</w:t>
      </w:r>
      <w:r w:rsidRPr="004B126C">
        <w:rPr>
          <w:rFonts w:ascii="宋体" w:eastAsia="宋体" w:hAnsi="宋体" w:cs="Times New Roman" w:hint="eastAsia"/>
          <w:sz w:val="24"/>
          <w:szCs w:val="20"/>
          <w:lang w:val="zh-CN"/>
        </w:rPr>
        <w:t>-</w:t>
      </w:r>
      <w:r w:rsidRPr="004B126C">
        <w:rPr>
          <w:rFonts w:ascii="宋体" w:eastAsia="宋体" w:hAnsi="宋体" w:cs="Times New Roman"/>
          <w:sz w:val="24"/>
          <w:szCs w:val="20"/>
          <w:lang w:val="zh-CN"/>
        </w:rPr>
        <w:t>3m内应整洁，无散落、存留垃圾和污水。</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2、垃圾收集容器应无残缺、破损，封闭性好，外体干净。构筑物内外墙面不得有明显积灰、污物。</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3、特种垃圾的收集，必须用设有明显标志、能防止污染扩散的密封容器。</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4、蝇、蚊孳生季节，垃圾收集站（点），应定时喷洒消毒、灭蚊蝇药物。在可视范围内，苍蝇应少于3只</w:t>
      </w:r>
      <w:r w:rsidRPr="004B126C">
        <w:rPr>
          <w:rFonts w:ascii="宋体" w:eastAsia="宋体" w:hAnsi="宋体" w:cs="Times New Roman" w:hint="eastAsia"/>
          <w:sz w:val="24"/>
          <w:szCs w:val="20"/>
          <w:lang w:val="zh-CN"/>
        </w:rPr>
        <w:t>/</w:t>
      </w:r>
      <w:r w:rsidRPr="004B126C">
        <w:rPr>
          <w:rFonts w:ascii="宋体" w:eastAsia="宋体" w:hAnsi="宋体" w:cs="Times New Roman"/>
          <w:sz w:val="24"/>
          <w:szCs w:val="20"/>
          <w:lang w:val="zh-CN"/>
        </w:rPr>
        <w:t>次。</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5、楼房垃圾管道的底层垃圾间应整洁，无散落垃圾和积留污水，无恶臭，基本无蝇。</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6、生活垃圾应全部实行容器收集，有条件的地区，可实行分类收集。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7、特种垃圾、工业垃圾和建筑垃圾，必须与生活垃圾分开存放，分别收集。</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8、居民的生活垃圾应每日清除，无堆积；单位的生活垃圾应按时清除，无积压，不腐烂发臭；废旧家具、家用电器等粗大垃圾应按指定地点存放，定期清除。</w:t>
      </w:r>
    </w:p>
    <w:p w:rsidR="00FD675B" w:rsidRPr="004B126C" w:rsidRDefault="004101E5">
      <w:pPr>
        <w:pStyle w:val="af1"/>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9、收集作业完成后，应及时清理场地，将可移动式垃圾收集容器复位，车走地净。垃圾</w:t>
      </w:r>
      <w:r w:rsidRPr="004B126C">
        <w:rPr>
          <w:rFonts w:ascii="宋体" w:eastAsia="宋体" w:hAnsi="宋体" w:cs="Times New Roman"/>
          <w:sz w:val="24"/>
          <w:szCs w:val="20"/>
          <w:lang w:val="zh-CN"/>
        </w:rPr>
        <w:lastRenderedPageBreak/>
        <w:t>应直接送至指定的转运站或处置场。</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w:t>
      </w:r>
      <w:r w:rsidRPr="004B126C">
        <w:rPr>
          <w:rFonts w:ascii="宋体" w:eastAsia="宋体" w:hAnsi="宋体" w:cs="Times New Roman"/>
          <w:sz w:val="24"/>
          <w:szCs w:val="20"/>
          <w:lang w:val="zh-CN"/>
        </w:rPr>
        <w:t>0、废物箱内的垃圾应及时清除、无满溢和散落，并定时清洗箱体。</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11、地面（含天桥、地道）清扫的垃圾应及时收集和运输，不遗漏，不得堆放在路边。</w:t>
      </w:r>
    </w:p>
    <w:p w:rsidR="00FD675B" w:rsidRPr="004B126C" w:rsidRDefault="004101E5">
      <w:pPr>
        <w:spacing w:line="600" w:lineRule="exact"/>
        <w:ind w:firstLineChars="200" w:firstLine="480"/>
        <w:rPr>
          <w:rFonts w:ascii="宋体" w:eastAsia="宋体" w:hAnsi="宋体" w:cs="Times New Roman"/>
          <w:sz w:val="24"/>
          <w:szCs w:val="20"/>
          <w:lang w:val="zh-CN"/>
        </w:rPr>
      </w:pPr>
      <w:r w:rsidRPr="004B126C">
        <w:rPr>
          <w:rFonts w:ascii="宋体" w:eastAsia="宋体" w:hAnsi="宋体" w:cs="Times New Roman"/>
          <w:sz w:val="24"/>
          <w:szCs w:val="20"/>
          <w:lang w:val="zh-CN"/>
        </w:rPr>
        <w:t>（二）垃圾运输：车辆（包括机动车辆和非机动车辆）运输垃圾应符合下列质量要求：</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1、车容应整洁，车体外部无污物、灰垢，标志应清晰。</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2、运输垃圾应密闭，在运输过程中无垃圾扬、撒、拖挂和污水滴漏。</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3、垃圾装运量应以车辆的额定荷载和有效容积为限，不得超重、超高运输。</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4、装卸垃圾应符合作业要求，不得乱倒、乱卸、乱抛垃圾。</w:t>
      </w:r>
    </w:p>
    <w:p w:rsidR="00FD675B" w:rsidRPr="004B126C" w:rsidRDefault="004101E5">
      <w:pPr>
        <w:spacing w:line="600" w:lineRule="exact"/>
        <w:ind w:firstLineChars="250" w:firstLine="600"/>
        <w:rPr>
          <w:rFonts w:ascii="宋体" w:eastAsia="宋体" w:hAnsi="宋体" w:cs="Times New Roman"/>
          <w:sz w:val="24"/>
          <w:szCs w:val="20"/>
          <w:lang w:val="zh-CN"/>
        </w:rPr>
      </w:pPr>
      <w:r w:rsidRPr="004B126C">
        <w:rPr>
          <w:rFonts w:ascii="宋体" w:eastAsia="宋体" w:hAnsi="宋体" w:cs="Times New Roman"/>
          <w:sz w:val="24"/>
          <w:szCs w:val="20"/>
          <w:lang w:val="zh-CN"/>
        </w:rPr>
        <w:t>5、运输作业结束，应将车辆清洗干净（结冰期除外），清洗污水符合现行行业标准《污水排入城市下水道水质标准》(CJI8-86)或现行国家标准《污水综合排放标准》(GB8978)后，方可排入城市污水管网或附近水体。</w:t>
      </w:r>
    </w:p>
    <w:p w:rsidR="00FD675B" w:rsidRPr="004B126C" w:rsidRDefault="004101E5">
      <w:pPr>
        <w:pStyle w:val="af1"/>
        <w:spacing w:line="600" w:lineRule="exact"/>
        <w:ind w:left="72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七、垃圾分类试点</w:t>
      </w:r>
    </w:p>
    <w:p w:rsidR="00FD675B" w:rsidRPr="004B126C" w:rsidRDefault="004101E5">
      <w:pPr>
        <w:pStyle w:val="af1"/>
        <w:spacing w:line="600" w:lineRule="exact"/>
        <w:ind w:left="72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严格按照《国务院办公厅关于转发国家发展改革委住房城乡建设部生活垃圾分类制度实施方案的通知》国办发〔2017〕26号和湖北省&lt;关于印发湖北省城乡生活垃圾无害化处理全达标三年行动实施方案&gt;的通知》(鄂政办发〔2017〕97号）文件相关要求，负责垃圾分类试点工作，并将阳新县辖区内选择1个镇（区）进行垃圾分类试点工作，实现生活垃圾的分类投放、分类收集、分类运输、分类处理。</w:t>
      </w:r>
    </w:p>
    <w:p w:rsidR="00FD675B" w:rsidRPr="004B126C" w:rsidRDefault="004101E5">
      <w:pPr>
        <w:pStyle w:val="af1"/>
        <w:spacing w:line="600" w:lineRule="exact"/>
        <w:ind w:left="72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2、负责垃圾分类集中点分类垃圾桶的设置，并负责建立预约回收制度，印制宣传海报和预约联系卡，覆盖到所有试点小区和农贸市场，预约回收实施的覆盖率为100%。</w:t>
      </w:r>
    </w:p>
    <w:p w:rsidR="00FD675B" w:rsidRPr="004B126C" w:rsidRDefault="004101E5">
      <w:pPr>
        <w:pStyle w:val="af1"/>
        <w:spacing w:line="600" w:lineRule="exact"/>
        <w:ind w:firstLineChars="400" w:firstLine="9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3、开展示范小区内垃圾分类宣传活动，宣传活动频率每年不低于12场次。</w:t>
      </w:r>
    </w:p>
    <w:p w:rsidR="00FD675B" w:rsidRPr="004B126C" w:rsidRDefault="004101E5">
      <w:pPr>
        <w:pStyle w:val="af1"/>
        <w:spacing w:line="600" w:lineRule="exact"/>
        <w:ind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4、收运车辆必须实行密闭化运输，使用专用车辆并贴有明显标志的车贴，垃圾日产日清，运送至处理站进行资源化处理，资源化处理率达到90%以上。</w:t>
      </w:r>
    </w:p>
    <w:p w:rsidR="00FD675B" w:rsidRPr="004B126C" w:rsidRDefault="004101E5">
      <w:pPr>
        <w:pStyle w:val="af1"/>
        <w:spacing w:line="600" w:lineRule="exact"/>
        <w:ind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5、建立项目信息化管理系统，对试点有机垃圾的分类收集、运输、处理实现实时监管，</w:t>
      </w:r>
      <w:r w:rsidRPr="004B126C">
        <w:rPr>
          <w:rFonts w:ascii="宋体" w:eastAsia="宋体" w:hAnsi="宋体" w:cs="Times New Roman" w:hint="eastAsia"/>
          <w:sz w:val="24"/>
          <w:szCs w:val="20"/>
          <w:lang w:val="zh-CN"/>
        </w:rPr>
        <w:lastRenderedPageBreak/>
        <w:t>每日发送运营报表给甲方。</w:t>
      </w:r>
    </w:p>
    <w:p w:rsidR="00FD675B" w:rsidRPr="004B126C" w:rsidRDefault="00FD675B">
      <w:pPr>
        <w:rPr>
          <w:rFonts w:ascii="宋体" w:eastAsia="宋体" w:hAnsi="宋体" w:cs="Times New Roman"/>
          <w:sz w:val="24"/>
          <w:szCs w:val="20"/>
          <w:lang w:val="zh-CN"/>
        </w:rPr>
      </w:pPr>
    </w:p>
    <w:p w:rsidR="00FD675B" w:rsidRPr="004B126C" w:rsidRDefault="00FD675B">
      <w:pPr>
        <w:rPr>
          <w:rFonts w:ascii="宋体" w:eastAsia="宋体" w:hAnsi="宋体" w:cs="Times New Roman"/>
          <w:sz w:val="24"/>
          <w:szCs w:val="20"/>
          <w:lang w:val="zh-CN"/>
        </w:rPr>
      </w:pPr>
    </w:p>
    <w:p w:rsidR="00FD675B" w:rsidRPr="004B126C" w:rsidRDefault="004101E5">
      <w:pPr>
        <w:rPr>
          <w:rFonts w:ascii="宋体" w:eastAsia="宋体" w:hAnsi="宋体" w:cs="Times New Roman"/>
          <w:sz w:val="24"/>
          <w:szCs w:val="20"/>
          <w:lang w:val="zh-CN"/>
        </w:rPr>
      </w:pPr>
      <w:r w:rsidRPr="004B126C">
        <w:rPr>
          <w:rFonts w:ascii="宋体" w:eastAsia="宋体" w:hAnsi="宋体" w:cs="Times New Roman" w:hint="eastAsia"/>
          <w:sz w:val="24"/>
          <w:szCs w:val="20"/>
          <w:lang w:val="zh-CN"/>
        </w:rPr>
        <w:t>2</w:t>
      </w:r>
      <w:r w:rsidRPr="004B126C">
        <w:rPr>
          <w:rFonts w:ascii="宋体" w:eastAsia="宋体" w:hAnsi="宋体" w:cs="Times New Roman"/>
          <w:sz w:val="24"/>
          <w:szCs w:val="20"/>
          <w:lang w:val="zh-CN"/>
        </w:rPr>
        <w:t>、</w:t>
      </w:r>
      <w:r w:rsidRPr="004B126C">
        <w:rPr>
          <w:rFonts w:ascii="宋体" w:eastAsia="宋体" w:hAnsi="宋体" w:cs="Times New Roman" w:hint="eastAsia"/>
          <w:sz w:val="24"/>
          <w:szCs w:val="20"/>
          <w:lang w:val="zh-CN"/>
        </w:rPr>
        <w:t>阳新县农村环卫作业标准</w:t>
      </w:r>
    </w:p>
    <w:p w:rsidR="00FD675B" w:rsidRPr="004B126C" w:rsidRDefault="004101E5">
      <w:pPr>
        <w:pStyle w:val="af1"/>
        <w:spacing w:line="540" w:lineRule="exact"/>
        <w:ind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一、环卫保洁人员</w:t>
      </w:r>
    </w:p>
    <w:p w:rsidR="00FD675B" w:rsidRPr="004B126C" w:rsidRDefault="004101E5">
      <w:pPr>
        <w:spacing w:line="540" w:lineRule="exact"/>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（一）工作质量标准</w:t>
      </w:r>
    </w:p>
    <w:p w:rsidR="00FD675B" w:rsidRPr="004B126C" w:rsidRDefault="004101E5">
      <w:pPr>
        <w:spacing w:line="54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1、上岗时间</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夏季（4月1日-9月30日）</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上午7：00-11:00，下午2：30-5:30</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冬季（10月1日-3月31日）</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上午7:00-11:00，下午1：30-4:30。</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2、上岗着装要求</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上岗时须着工作标志服，衣着整洁，劳动工具齐全，安全标志旗明显。</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3、工作质量要求</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按时上下班，不迟到、不早退（以上下班迟到、早退半小时为考核依据），进行全日保洁。上班时间不托管，不虚岗（在岗期间作业内容达不到标准，不进行作业的出工不出力状况），不旷工，有事向管理人员请假。</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普扫标准：每天上午夏季7:00前、冬季7:30前完成一次普扫，下午夏季4:00前、冬季3:30前完成二次普扫。普扫达到的标准是“五净七无”，“五净”即路面干净，边沟干净，树池干净，路边至墙根干净，水面干净；“七无”即无垃圾堆、袋，无污泥脏水，无人畜粪便，无杂草杂物，无纸屑，无垃圾袋挂树，无卫生死角。</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保洁标准：勤走动、勤观察、勤清扫路面等、及时清除临时垃圾、保洁区墙面等乱贴的杂物，及时管理和规劝村民不在保洁区域存放杂物，保持保洁区域整洁卫生。垃圾桶通体整洁，桶外无垃圾。生活垃圾收集容器周边整洁卫生。蚊蝇季节按要求及时打药灭蝇。</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灯杆线杆墙体无张贴纸质小广告。及时发现村庄道路出入口、湾沟等出现的各类垃圾，及时向管理人员汇报，及时协调清理。</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lastRenderedPageBreak/>
        <w:t>安全作业，道路大面积污染集中清扫应设置安全警示标志。</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清扫作业时垃圾随扫随收、及时清理，并清运运至指定收集点。</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雨雪天气正常出勤作业，并及时清理积水积雪。</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服从上级的工作调度和安排，积极完成临时性任务。</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（二）中心集镇的街道（区）政府驻地作业标准</w:t>
      </w:r>
    </w:p>
    <w:p w:rsidR="00FD675B" w:rsidRPr="004B126C" w:rsidRDefault="004101E5">
      <w:pPr>
        <w:spacing w:line="360" w:lineRule="auto"/>
        <w:ind w:firstLineChars="300" w:firstLine="72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1、主次干道路面每日两普扫，背街小巷一日一普扫，保持洁净，镇区主干道每日洒水1-2次；</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2、垃圾运送至指定的垃圾箱或垃圾中转站，严禁乱倒和焚烧；</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3、引导居民规范处置生产垃圾和建筑垃圾，严禁与生活垃圾混装。</w:t>
      </w:r>
    </w:p>
    <w:p w:rsidR="00FD675B" w:rsidRPr="004B126C" w:rsidRDefault="004101E5">
      <w:pPr>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（三）村庄作业标准</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1、主街巷一日一普扫，小街巷两日一普扫，全天保洁；</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2、垃圾桶合理摆放，1只桶覆盖8-10户，便于投放；</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3、垃圾运送至指定的垃圾箱，严禁乱倒和焚烧；</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4、引导居民规范处置生产垃圾和建筑垃圾，严禁与生活垃圾混装。</w:t>
      </w:r>
    </w:p>
    <w:p w:rsidR="00FD675B" w:rsidRPr="004B126C" w:rsidRDefault="004101E5">
      <w:pPr>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（四）连村路作业标准</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1、基本清洁，无垃圾积存及飘散垃圾；</w:t>
      </w:r>
    </w:p>
    <w:p w:rsidR="00FD675B" w:rsidRPr="004B126C" w:rsidRDefault="004101E5">
      <w:pPr>
        <w:spacing w:line="360" w:lineRule="auto"/>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2、一周两次捡拾，硬化道路每周两普扫。</w:t>
      </w:r>
    </w:p>
    <w:p w:rsidR="00FD675B" w:rsidRPr="004B126C" w:rsidRDefault="004101E5">
      <w:pPr>
        <w:pStyle w:val="af1"/>
        <w:spacing w:line="540" w:lineRule="exact"/>
        <w:ind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二、垃圾清运</w:t>
      </w:r>
    </w:p>
    <w:p w:rsidR="00FD675B" w:rsidRPr="004B126C" w:rsidRDefault="004101E5">
      <w:pPr>
        <w:spacing w:line="54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（一）工作质量标准</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1、上岗时间</w:t>
      </w:r>
    </w:p>
    <w:p w:rsidR="00FD675B" w:rsidRPr="004B126C" w:rsidRDefault="004101E5">
      <w:pPr>
        <w:spacing w:line="540" w:lineRule="exact"/>
        <w:ind w:firstLineChars="300" w:firstLine="720"/>
        <w:rPr>
          <w:rFonts w:ascii="宋体" w:eastAsia="宋体" w:hAnsi="宋体" w:cs="Times New Roman"/>
          <w:sz w:val="24"/>
          <w:szCs w:val="20"/>
          <w:lang w:val="zh-CN"/>
        </w:rPr>
      </w:pPr>
      <w:r w:rsidRPr="004B126C">
        <w:rPr>
          <w:rFonts w:ascii="宋体" w:eastAsia="宋体" w:hAnsi="宋体" w:cs="Times New Roman" w:hint="eastAsia"/>
          <w:sz w:val="24"/>
          <w:szCs w:val="20"/>
          <w:lang w:val="zh-CN"/>
        </w:rPr>
        <w:t>垃圾清运车组的上岗时间，根据车组清运工作地点和垃圾倾倒点（垃圾桶设置地点），合理安排早出车、早清运，垃圾日产日清。</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2、上岗着装要求及车辆管理</w:t>
      </w:r>
    </w:p>
    <w:p w:rsidR="00FD675B" w:rsidRPr="004B126C" w:rsidRDefault="004101E5">
      <w:pPr>
        <w:spacing w:line="540" w:lineRule="exact"/>
        <w:ind w:firstLineChars="300" w:firstLine="720"/>
        <w:rPr>
          <w:rFonts w:ascii="宋体" w:eastAsia="宋体" w:hAnsi="宋体" w:cs="Times New Roman"/>
          <w:sz w:val="24"/>
          <w:szCs w:val="20"/>
          <w:lang w:val="zh-CN"/>
        </w:rPr>
      </w:pPr>
      <w:r w:rsidRPr="004B126C">
        <w:rPr>
          <w:rFonts w:ascii="宋体" w:eastAsia="宋体" w:hAnsi="宋体" w:cs="Times New Roman" w:hint="eastAsia"/>
          <w:sz w:val="24"/>
          <w:szCs w:val="20"/>
          <w:lang w:val="zh-CN"/>
        </w:rPr>
        <w:t>车组人员上岗时须着工作标志服，衣着整洁。</w:t>
      </w:r>
    </w:p>
    <w:p w:rsidR="00FD675B" w:rsidRPr="004B126C" w:rsidRDefault="004101E5">
      <w:pPr>
        <w:spacing w:line="540" w:lineRule="exact"/>
        <w:ind w:firstLineChars="300" w:firstLine="720"/>
        <w:rPr>
          <w:rFonts w:ascii="宋体" w:eastAsia="宋体" w:hAnsi="宋体" w:cs="Times New Roman"/>
          <w:sz w:val="24"/>
          <w:szCs w:val="20"/>
          <w:lang w:val="zh-CN"/>
        </w:rPr>
      </w:pPr>
      <w:r w:rsidRPr="004B126C">
        <w:rPr>
          <w:rFonts w:ascii="宋体" w:eastAsia="宋体" w:hAnsi="宋体" w:cs="Times New Roman" w:hint="eastAsia"/>
          <w:sz w:val="24"/>
          <w:szCs w:val="20"/>
          <w:lang w:val="zh-CN"/>
        </w:rPr>
        <w:t>车辆行车安全、维护保养、依据相关规定执行。</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3、工作质量要求</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（1）按照规定时间上班出车；严禁酒后驾车作业。</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lastRenderedPageBreak/>
        <w:t>（2）垃圾做到日产日清。垃圾桶（池）不得外溢垃圾。桶（池）清运后，归位正确稳定。积极协助保洁员、管理员及时清理村头垃圾，及其它地点出现的临时垃圾。</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（3）作业车辆外观整洁卫生，车况良好，运输途中不能有一次污染控制（如“跑”、“冒”、“滴”、“漏”</w:t>
      </w:r>
      <w:r w:rsidRPr="004B126C">
        <w:rPr>
          <w:rFonts w:ascii="宋体" w:eastAsia="宋体" w:hAnsi="宋体" w:cs="Times New Roman"/>
          <w:sz w:val="24"/>
          <w:szCs w:val="20"/>
          <w:lang w:val="zh-CN"/>
        </w:rPr>
        <w:t>）</w:t>
      </w:r>
      <w:r w:rsidRPr="004B126C">
        <w:rPr>
          <w:rFonts w:ascii="宋体" w:eastAsia="宋体" w:hAnsi="宋体" w:cs="Times New Roman" w:hint="eastAsia"/>
          <w:sz w:val="24"/>
          <w:szCs w:val="20"/>
          <w:lang w:val="zh-CN"/>
        </w:rPr>
        <w:t>现象等，驾驶证与车辆匹配符合规定。</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（4）服从上级对车辆的合理调度和安排，积极完成临时性工作任务。</w:t>
      </w:r>
    </w:p>
    <w:p w:rsidR="00FD675B" w:rsidRPr="004B126C" w:rsidRDefault="004101E5">
      <w:pPr>
        <w:pStyle w:val="af1"/>
        <w:spacing w:line="540" w:lineRule="exact"/>
        <w:ind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四、中转站</w:t>
      </w:r>
    </w:p>
    <w:p w:rsidR="00FD675B" w:rsidRPr="004B126C" w:rsidRDefault="004101E5">
      <w:pPr>
        <w:pStyle w:val="af1"/>
        <w:spacing w:line="540" w:lineRule="exact"/>
        <w:ind w:left="720" w:firstLineChars="0" w:firstLine="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（一）工作质量标准</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1、上岗着装要求</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上岗时要着工作标志服，衣着整洁。</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2、工作质量要求</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（1）熟悉岗位职责和操作，按规定程序实施垃圾压缩作业。发现设备使用隐患要及时上报中转站负责人。</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（2）保持站内卫生及压缩设备干净整洁。保持中转站及周围环境干净整洁，车走地面净，无抛洒、无污泥积水、无堆积物。</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（3）严禁在站内拣拾废品或焚烧垃圾，大件垃圾、建筑装修垃圾、有毒有害垃圾不得进站。</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（4）中转站渗沥液届满时，通风、除臭、隔声、降噪，要符合国家行业标准，及时上报中转站负责人组织清运。</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五、安全管理标准</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1、定期进行安全知识的宣传、教育和培训；</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2、保洁公司须建立统一完备的安全台账；</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3、管理人员对相关资料及时归档备案。</w:t>
      </w:r>
      <w:bookmarkEnd w:id="42"/>
      <w:bookmarkEnd w:id="43"/>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三、其他要求</w:t>
      </w:r>
    </w:p>
    <w:p w:rsidR="00FD675B" w:rsidRPr="004B126C" w:rsidRDefault="004101E5">
      <w:pPr>
        <w:spacing w:line="540" w:lineRule="exact"/>
        <w:ind w:firstLineChars="250" w:firstLine="60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1、第一中标候选人在中标公示期结束后5日内须向采购人交纳中标金额10%的履约保证金。合同执行过程中，因中标单位原因导致发生以下情况之一，委托单位有权终止合同并不</w:t>
      </w:r>
      <w:r w:rsidRPr="004B126C">
        <w:rPr>
          <w:rFonts w:ascii="宋体" w:eastAsia="宋体" w:hAnsi="宋体" w:cs="Times New Roman" w:hint="eastAsia"/>
          <w:sz w:val="24"/>
          <w:szCs w:val="20"/>
          <w:lang w:val="zh-CN"/>
        </w:rPr>
        <w:lastRenderedPageBreak/>
        <w:t>退还履约保证金，由此产生的经济损失，由中标单位承担。</w:t>
      </w:r>
    </w:p>
    <w:p w:rsidR="00FD675B" w:rsidRPr="004B126C" w:rsidRDefault="004101E5">
      <w:pPr>
        <w:spacing w:line="540" w:lineRule="exact"/>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（1）严重违反国家法律法规和政策的；</w:t>
      </w:r>
    </w:p>
    <w:p w:rsidR="00FD675B" w:rsidRPr="004B126C" w:rsidRDefault="004101E5">
      <w:pPr>
        <w:spacing w:line="540" w:lineRule="exact"/>
        <w:ind w:firstLineChars="150" w:firstLine="360"/>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（2）乙方不履行合同，不按规定完成任务，未达到作业质量标准或未按标书承诺投入人力、物力和设备，甲方有权要求乙方限期整改，逾期未整改且严重违约的；</w:t>
      </w:r>
    </w:p>
    <w:p w:rsidR="00FD675B" w:rsidRPr="004B126C" w:rsidRDefault="004101E5">
      <w:pPr>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（3）辖区内市容环卫同一区域一个月内被媒体连续三次以上曝光（含三次）并给辖区内市容环卫造成恶劣影响的；</w:t>
      </w:r>
    </w:p>
    <w:p w:rsidR="00FD675B" w:rsidRPr="004B126C" w:rsidRDefault="004101E5">
      <w:pPr>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（4）甲方就中标单位责任范围内同一问题发出书面整改通知三次以上（含三次），整改仍不合格的；</w:t>
      </w:r>
    </w:p>
    <w:p w:rsidR="00FD675B" w:rsidRPr="004B126C" w:rsidRDefault="004101E5">
      <w:pPr>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（5）中标单位违反劳动法律、法规或规章，不能妥善解决与作业工人之间劳资争议造成恶劣影响，并影响卫生清扫保洁正常实施的；</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（6）招标单位将严格按照具体考核办法对中标单位实行奖惩，并结合考核情况，考核成绩达不到要求的；</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（7）清扫保洁从业人员和工具（车辆），达不到需求，经两次责令未改正的；</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（8）乙方违反“整体运作、统一管理、薪金到人”的原则，乙方拆整分包、转包的；</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（9）中标单位在合同期内未经招标单位批准自行终止履行合同的。</w:t>
      </w:r>
    </w:p>
    <w:p w:rsidR="00FD675B" w:rsidRPr="004B126C" w:rsidRDefault="004101E5">
      <w:pPr>
        <w:autoSpaceDE w:val="0"/>
        <w:spacing w:line="360" w:lineRule="auto"/>
        <w:ind w:firstLine="570"/>
        <w:rPr>
          <w:rFonts w:ascii="宋体" w:eastAsia="宋体" w:hAnsi="宋体" w:cs="Times New Roman"/>
          <w:sz w:val="24"/>
          <w:szCs w:val="20"/>
          <w:lang w:val="zh-CN"/>
        </w:rPr>
      </w:pPr>
      <w:r w:rsidRPr="004B126C">
        <w:rPr>
          <w:rFonts w:ascii="宋体" w:eastAsia="宋体" w:hAnsi="宋体" w:cs="Times New Roman" w:hint="eastAsia"/>
          <w:sz w:val="24"/>
          <w:szCs w:val="20"/>
          <w:lang w:val="zh-CN"/>
        </w:rPr>
        <w:t>2、合同执行过程中，招标单位根据具体的考核办法，对中标单位当月的服务质量进行考评，并根据月底考评结果按月兑现。</w:t>
      </w:r>
    </w:p>
    <w:p w:rsidR="00FD675B" w:rsidRPr="004B126C" w:rsidRDefault="004101E5">
      <w:pPr>
        <w:autoSpaceDE w:val="0"/>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3、实际面积以第三方专业测绘机构测量结果为准。</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4、实际面积和合同签定面积误差在±3%范围内，招标单位不予以调整中标总价。</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5、所有员工工资不能低于阳新县最低工资标准（1250元/人.月）。</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6、合同周期内，清扫服务面积增减在3%以内的，不调整合同价格。超过3%的， 由双方协商确定，但承包公司必须无条件先接受任务。</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7、本次项目无开办费。</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8、所有作业标准有政策性变动，按上级有关文件执行。</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9、中标单位在针对本项目需进行人员招聘时，在同等条件下，优先录用农村贫困人员。中标单位与其聘用人员必须签订劳动合同。所有作业人员在生产作业过程中，必须统一着环卫标志服，按照操作规程安全作业，在工作中发生安全事故，概由中标单位负责。</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10、中标单位必须严格按照阳新县城区环卫作业标准、阳新农村环卫作业标准进行执行，服从阳新县城市管理执法局的管理和统一调配安排，否则阳新县城市管理执法局有权解除承包</w:t>
      </w:r>
      <w:r w:rsidRPr="004B126C">
        <w:rPr>
          <w:rFonts w:ascii="宋体" w:eastAsia="宋体" w:hAnsi="宋体" w:cs="Times New Roman" w:hint="eastAsia"/>
          <w:sz w:val="24"/>
          <w:szCs w:val="20"/>
          <w:lang w:val="zh-CN"/>
        </w:rPr>
        <w:lastRenderedPageBreak/>
        <w:t>合同。</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11、阳新县城市管理执法局根据各镇区（含社区）对承包标段考核考评情况核拨上个月的承包经费。</w:t>
      </w:r>
    </w:p>
    <w:p w:rsidR="00FD675B" w:rsidRPr="004B126C" w:rsidRDefault="004101E5">
      <w:pPr>
        <w:autoSpaceDE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 xml:space="preserve">    12、现场踏勘：本项目招标单位不组织集体踏勘，各投标单位可自行到委托单位进行现场踏勘，以作为投标方案的依据。由踏勘所产生的一切费用和责任由投标单位自行承担。</w:t>
      </w:r>
    </w:p>
    <w:p w:rsidR="00FD675B" w:rsidRPr="004B126C" w:rsidRDefault="004101E5">
      <w:pPr>
        <w:adjustRightInd w:val="0"/>
        <w:snapToGrid w:val="0"/>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13、本项目服务期限为 3年。如中标公司在本项目运营期3年内，经过考核，连续被当地主管部门评为优秀服务企业，则在本项目再次招标采购时给予3分的加分。</w:t>
      </w:r>
    </w:p>
    <w:p w:rsidR="00FD675B" w:rsidRPr="004B126C" w:rsidRDefault="004101E5">
      <w:pPr>
        <w:autoSpaceDE w:val="0"/>
        <w:adjustRightInd w:val="0"/>
        <w:snapToGrid w:val="0"/>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14、本项目标段清扫保洁清运洒水降尘（抑尘）服务，要求各投标单位根据招标单位本标段现场实际情况制订出服务方案、人员安排方案及质量保证措施。</w:t>
      </w:r>
    </w:p>
    <w:p w:rsidR="00FD675B" w:rsidRPr="004B126C" w:rsidRDefault="004101E5">
      <w:pPr>
        <w:autoSpaceDE w:val="0"/>
        <w:spacing w:line="360" w:lineRule="auto"/>
        <w:ind w:firstLineChars="200" w:firstLine="480"/>
        <w:rPr>
          <w:rFonts w:ascii="宋体" w:eastAsia="宋体" w:hAnsi="宋体" w:cs="Times New Roman"/>
          <w:sz w:val="24"/>
          <w:szCs w:val="20"/>
          <w:lang w:val="zh-CN"/>
        </w:rPr>
      </w:pPr>
      <w:r w:rsidRPr="004B126C">
        <w:rPr>
          <w:rFonts w:ascii="宋体" w:eastAsia="宋体" w:hAnsi="宋体" w:cs="Times New Roman" w:hint="eastAsia"/>
          <w:sz w:val="24"/>
          <w:szCs w:val="20"/>
          <w:lang w:val="zh-CN"/>
        </w:rPr>
        <w:t>15、阳新县经济开发区和兴国城区城南片（立交桥以南至五一小学）由于现有承包合同还未到期，发包时间待两个区域（含新增道路）合同期满后先后交于中标单位服务。</w:t>
      </w:r>
    </w:p>
    <w:p w:rsidR="00AA65F3" w:rsidRPr="004B126C" w:rsidRDefault="00AA65F3">
      <w:pPr>
        <w:autoSpaceDE w:val="0"/>
        <w:spacing w:line="360" w:lineRule="auto"/>
        <w:ind w:firstLineChars="200" w:firstLine="480"/>
        <w:rPr>
          <w:rFonts w:ascii="宋体" w:eastAsia="宋体" w:hAnsi="宋体" w:cs="Times New Roman"/>
          <w:sz w:val="24"/>
          <w:szCs w:val="20"/>
          <w:lang w:val="zh-CN"/>
        </w:rPr>
      </w:pPr>
    </w:p>
    <w:p w:rsidR="00FD675B" w:rsidRPr="004B126C" w:rsidRDefault="004101E5">
      <w:pPr>
        <w:adjustRightInd w:val="0"/>
        <w:snapToGrid w:val="0"/>
        <w:spacing w:line="360" w:lineRule="auto"/>
        <w:rPr>
          <w:rFonts w:ascii="宋体" w:eastAsia="宋体" w:hAnsi="宋体" w:cs="Times New Roman"/>
          <w:sz w:val="24"/>
          <w:szCs w:val="20"/>
          <w:lang w:val="zh-CN"/>
        </w:rPr>
      </w:pPr>
      <w:r w:rsidRPr="004B126C">
        <w:rPr>
          <w:rFonts w:ascii="宋体" w:eastAsia="宋体" w:hAnsi="宋体" w:cs="Times New Roman" w:hint="eastAsia"/>
          <w:sz w:val="24"/>
          <w:szCs w:val="20"/>
          <w:lang w:val="zh-CN"/>
        </w:rPr>
        <w:t>四、付款方式：阳新县城市管理执法局根据各镇区（含社区）对承包标段考核考评情况等额核拨上个月的承包经费。</w:t>
      </w:r>
    </w:p>
    <w:p w:rsidR="00FD675B" w:rsidRPr="004B126C" w:rsidRDefault="00FD675B">
      <w:pPr>
        <w:adjustRightInd w:val="0"/>
        <w:snapToGrid w:val="0"/>
        <w:spacing w:line="360" w:lineRule="auto"/>
        <w:rPr>
          <w:rFonts w:ascii="宋体" w:eastAsia="宋体" w:hAnsi="宋体" w:cs="Times New Roman"/>
          <w:sz w:val="24"/>
          <w:szCs w:val="20"/>
          <w:lang w:val="zh-CN"/>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 w:val="28"/>
          <w:szCs w:val="28"/>
        </w:rPr>
      </w:pPr>
    </w:p>
    <w:p w:rsidR="00FD675B" w:rsidRPr="004B126C" w:rsidRDefault="004101E5">
      <w:pPr>
        <w:adjustRightInd w:val="0"/>
        <w:snapToGrid w:val="0"/>
        <w:spacing w:line="360" w:lineRule="auto"/>
        <w:rPr>
          <w:rFonts w:ascii="宋体" w:hAnsi="宋体"/>
          <w:sz w:val="28"/>
          <w:szCs w:val="28"/>
        </w:rPr>
      </w:pPr>
      <w:r w:rsidRPr="004B126C">
        <w:rPr>
          <w:rFonts w:ascii="宋体" w:hAnsi="宋体" w:hint="eastAsia"/>
          <w:sz w:val="28"/>
          <w:szCs w:val="28"/>
        </w:rPr>
        <w:lastRenderedPageBreak/>
        <w:t>五、采购服务清单：</w:t>
      </w:r>
    </w:p>
    <w:p w:rsidR="00FD675B" w:rsidRPr="004B126C" w:rsidRDefault="004101E5">
      <w:pPr>
        <w:spacing w:line="360" w:lineRule="auto"/>
        <w:rPr>
          <w:szCs w:val="32"/>
        </w:rPr>
      </w:pPr>
      <w:r w:rsidRPr="004B126C">
        <w:rPr>
          <w:rFonts w:hint="eastAsia"/>
          <w:sz w:val="24"/>
          <w:szCs w:val="32"/>
        </w:rPr>
        <w:t>附表：</w:t>
      </w:r>
    </w:p>
    <w:p w:rsidR="00FD675B" w:rsidRPr="004B126C" w:rsidRDefault="004101E5" w:rsidP="00834911">
      <w:pPr>
        <w:spacing w:line="360" w:lineRule="auto"/>
        <w:rPr>
          <w:sz w:val="22"/>
          <w:szCs w:val="32"/>
        </w:rPr>
      </w:pPr>
      <w:r w:rsidRPr="004B126C">
        <w:rPr>
          <w:rFonts w:hint="eastAsia"/>
          <w:sz w:val="28"/>
          <w:szCs w:val="32"/>
        </w:rPr>
        <w:t>目录</w:t>
      </w:r>
    </w:p>
    <w:p w:rsidR="00FD675B" w:rsidRPr="004B126C" w:rsidRDefault="004101E5">
      <w:pPr>
        <w:spacing w:line="360" w:lineRule="auto"/>
        <w:rPr>
          <w:sz w:val="24"/>
          <w:szCs w:val="32"/>
        </w:rPr>
      </w:pPr>
      <w:r w:rsidRPr="004B126C">
        <w:rPr>
          <w:rFonts w:hint="eastAsia"/>
          <w:sz w:val="24"/>
          <w:szCs w:val="32"/>
        </w:rPr>
        <w:t>1</w:t>
      </w:r>
      <w:r w:rsidRPr="004B126C">
        <w:rPr>
          <w:rFonts w:hint="eastAsia"/>
          <w:sz w:val="24"/>
          <w:szCs w:val="32"/>
        </w:rPr>
        <w:t>、城东新区道路面积统计表</w:t>
      </w:r>
    </w:p>
    <w:p w:rsidR="00FD675B" w:rsidRPr="004B126C" w:rsidRDefault="004101E5">
      <w:pPr>
        <w:spacing w:line="360" w:lineRule="auto"/>
        <w:rPr>
          <w:sz w:val="24"/>
          <w:szCs w:val="32"/>
        </w:rPr>
      </w:pPr>
      <w:r w:rsidRPr="004B126C">
        <w:rPr>
          <w:rFonts w:hint="eastAsia"/>
          <w:sz w:val="24"/>
          <w:szCs w:val="32"/>
        </w:rPr>
        <w:t>2</w:t>
      </w:r>
      <w:r w:rsidRPr="004B126C">
        <w:rPr>
          <w:rFonts w:hint="eastAsia"/>
          <w:sz w:val="24"/>
          <w:szCs w:val="32"/>
        </w:rPr>
        <w:t>、经济开发区标段道路清扫面积统计表一标</w:t>
      </w:r>
    </w:p>
    <w:p w:rsidR="00FD675B" w:rsidRPr="004B126C" w:rsidRDefault="004101E5">
      <w:pPr>
        <w:spacing w:line="360" w:lineRule="auto"/>
        <w:rPr>
          <w:sz w:val="24"/>
          <w:szCs w:val="32"/>
        </w:rPr>
      </w:pPr>
      <w:r w:rsidRPr="004B126C">
        <w:rPr>
          <w:rFonts w:hint="eastAsia"/>
          <w:sz w:val="24"/>
          <w:szCs w:val="32"/>
        </w:rPr>
        <w:t>3</w:t>
      </w:r>
      <w:r w:rsidRPr="004B126C">
        <w:rPr>
          <w:rFonts w:hint="eastAsia"/>
          <w:sz w:val="24"/>
          <w:szCs w:val="32"/>
        </w:rPr>
        <w:t>、经济开发区标段道路清扫面积统计表二标</w:t>
      </w:r>
    </w:p>
    <w:p w:rsidR="00FD675B" w:rsidRPr="004B126C" w:rsidRDefault="004101E5">
      <w:pPr>
        <w:spacing w:line="360" w:lineRule="auto"/>
        <w:rPr>
          <w:sz w:val="24"/>
          <w:szCs w:val="32"/>
        </w:rPr>
      </w:pPr>
      <w:r w:rsidRPr="004B126C">
        <w:rPr>
          <w:rFonts w:hint="eastAsia"/>
          <w:sz w:val="24"/>
          <w:szCs w:val="32"/>
        </w:rPr>
        <w:t>4</w:t>
      </w:r>
      <w:r w:rsidRPr="004B126C">
        <w:rPr>
          <w:rFonts w:hint="eastAsia"/>
          <w:sz w:val="24"/>
          <w:szCs w:val="32"/>
        </w:rPr>
        <w:t>、经济开发区标段新增道路清扫面积统计表一标</w:t>
      </w:r>
    </w:p>
    <w:p w:rsidR="00FD675B" w:rsidRPr="004B126C" w:rsidRDefault="004101E5">
      <w:pPr>
        <w:spacing w:line="360" w:lineRule="auto"/>
        <w:rPr>
          <w:sz w:val="24"/>
          <w:szCs w:val="32"/>
        </w:rPr>
      </w:pPr>
      <w:r w:rsidRPr="004B126C">
        <w:rPr>
          <w:rFonts w:hint="eastAsia"/>
          <w:sz w:val="24"/>
          <w:szCs w:val="32"/>
        </w:rPr>
        <w:t>5</w:t>
      </w:r>
      <w:r w:rsidRPr="004B126C">
        <w:rPr>
          <w:rFonts w:hint="eastAsia"/>
          <w:sz w:val="24"/>
          <w:szCs w:val="32"/>
        </w:rPr>
        <w:t>、城南标段道路清扫面积统计表</w:t>
      </w:r>
    </w:p>
    <w:p w:rsidR="00FD675B" w:rsidRPr="004B126C" w:rsidRDefault="004101E5">
      <w:pPr>
        <w:spacing w:line="360" w:lineRule="auto"/>
        <w:rPr>
          <w:sz w:val="24"/>
          <w:szCs w:val="32"/>
        </w:rPr>
      </w:pPr>
      <w:r w:rsidRPr="004B126C">
        <w:rPr>
          <w:rFonts w:hint="eastAsia"/>
          <w:sz w:val="24"/>
          <w:szCs w:val="32"/>
        </w:rPr>
        <w:t>6</w:t>
      </w:r>
      <w:r w:rsidRPr="004B126C">
        <w:rPr>
          <w:rFonts w:hint="eastAsia"/>
          <w:sz w:val="24"/>
          <w:szCs w:val="32"/>
        </w:rPr>
        <w:t>、城南标段道路清扫临街支路面积统计表</w:t>
      </w:r>
    </w:p>
    <w:p w:rsidR="00FD675B" w:rsidRPr="004B126C" w:rsidRDefault="004101E5">
      <w:pPr>
        <w:spacing w:line="360" w:lineRule="auto"/>
        <w:rPr>
          <w:sz w:val="24"/>
          <w:szCs w:val="32"/>
        </w:rPr>
      </w:pPr>
      <w:r w:rsidRPr="004B126C">
        <w:rPr>
          <w:rFonts w:hint="eastAsia"/>
          <w:sz w:val="24"/>
          <w:szCs w:val="32"/>
        </w:rPr>
        <w:t>7</w:t>
      </w:r>
      <w:r w:rsidRPr="004B126C">
        <w:rPr>
          <w:rFonts w:hint="eastAsia"/>
          <w:sz w:val="24"/>
          <w:szCs w:val="32"/>
        </w:rPr>
        <w:t>、城北标段道路清扫面积统计表</w:t>
      </w:r>
    </w:p>
    <w:p w:rsidR="00FD675B" w:rsidRPr="004B126C" w:rsidRDefault="004101E5">
      <w:pPr>
        <w:spacing w:line="360" w:lineRule="auto"/>
        <w:rPr>
          <w:sz w:val="24"/>
          <w:szCs w:val="32"/>
        </w:rPr>
      </w:pPr>
      <w:r w:rsidRPr="004B126C">
        <w:rPr>
          <w:rFonts w:hint="eastAsia"/>
          <w:sz w:val="24"/>
          <w:szCs w:val="32"/>
        </w:rPr>
        <w:t>8</w:t>
      </w:r>
      <w:r w:rsidRPr="004B126C">
        <w:rPr>
          <w:rFonts w:hint="eastAsia"/>
          <w:sz w:val="24"/>
          <w:szCs w:val="32"/>
        </w:rPr>
        <w:t>、背街小巷社区清扫保洁面积汇总表</w:t>
      </w:r>
    </w:p>
    <w:p w:rsidR="00FD675B" w:rsidRPr="004B126C" w:rsidRDefault="004101E5">
      <w:pPr>
        <w:spacing w:line="360" w:lineRule="auto"/>
        <w:rPr>
          <w:sz w:val="24"/>
          <w:szCs w:val="32"/>
        </w:rPr>
      </w:pPr>
      <w:r w:rsidRPr="004B126C">
        <w:rPr>
          <w:rFonts w:hint="eastAsia"/>
          <w:sz w:val="24"/>
          <w:szCs w:val="32"/>
        </w:rPr>
        <w:t>9</w:t>
      </w:r>
      <w:r w:rsidRPr="004B126C">
        <w:rPr>
          <w:rFonts w:hint="eastAsia"/>
          <w:sz w:val="24"/>
          <w:szCs w:val="32"/>
        </w:rPr>
        <w:t>、富河堤坝及相应水面和城内湖泊面积统计表</w:t>
      </w:r>
    </w:p>
    <w:p w:rsidR="00FD675B" w:rsidRPr="004B126C" w:rsidRDefault="004101E5">
      <w:pPr>
        <w:spacing w:line="360" w:lineRule="auto"/>
        <w:rPr>
          <w:sz w:val="24"/>
          <w:szCs w:val="32"/>
        </w:rPr>
      </w:pPr>
      <w:r w:rsidRPr="004B126C">
        <w:rPr>
          <w:rFonts w:hint="eastAsia"/>
          <w:sz w:val="24"/>
          <w:szCs w:val="32"/>
        </w:rPr>
        <w:t>10</w:t>
      </w:r>
      <w:r w:rsidRPr="004B126C">
        <w:rPr>
          <w:rFonts w:hint="eastAsia"/>
          <w:sz w:val="24"/>
          <w:szCs w:val="32"/>
        </w:rPr>
        <w:t>、城区护栏清扫面积统计表</w:t>
      </w:r>
    </w:p>
    <w:p w:rsidR="00FD675B" w:rsidRPr="004B126C" w:rsidRDefault="004101E5">
      <w:pPr>
        <w:spacing w:line="360" w:lineRule="auto"/>
        <w:rPr>
          <w:sz w:val="24"/>
          <w:szCs w:val="32"/>
        </w:rPr>
      </w:pPr>
      <w:r w:rsidRPr="004B126C">
        <w:rPr>
          <w:rFonts w:hint="eastAsia"/>
          <w:sz w:val="24"/>
          <w:szCs w:val="32"/>
        </w:rPr>
        <w:t>11</w:t>
      </w:r>
      <w:r w:rsidRPr="004B126C">
        <w:rPr>
          <w:rFonts w:hint="eastAsia"/>
          <w:sz w:val="24"/>
          <w:szCs w:val="32"/>
        </w:rPr>
        <w:t>、城区公厕统计总表</w:t>
      </w:r>
    </w:p>
    <w:p w:rsidR="00FD675B" w:rsidRPr="004B126C" w:rsidRDefault="004101E5">
      <w:pPr>
        <w:spacing w:line="360" w:lineRule="auto"/>
        <w:rPr>
          <w:sz w:val="24"/>
          <w:szCs w:val="32"/>
        </w:rPr>
      </w:pPr>
      <w:r w:rsidRPr="004B126C">
        <w:rPr>
          <w:rFonts w:hint="eastAsia"/>
          <w:sz w:val="24"/>
          <w:szCs w:val="32"/>
        </w:rPr>
        <w:t>12</w:t>
      </w:r>
      <w:r w:rsidRPr="004B126C">
        <w:rPr>
          <w:rFonts w:hint="eastAsia"/>
          <w:sz w:val="24"/>
          <w:szCs w:val="32"/>
        </w:rPr>
        <w:t>、城南标段公汽站台</w:t>
      </w:r>
    </w:p>
    <w:p w:rsidR="00FD675B" w:rsidRPr="004B126C" w:rsidRDefault="004101E5">
      <w:pPr>
        <w:spacing w:line="360" w:lineRule="auto"/>
        <w:rPr>
          <w:sz w:val="24"/>
          <w:szCs w:val="32"/>
        </w:rPr>
      </w:pPr>
      <w:r w:rsidRPr="004B126C">
        <w:rPr>
          <w:rFonts w:hint="eastAsia"/>
          <w:sz w:val="24"/>
          <w:szCs w:val="32"/>
        </w:rPr>
        <w:t>13</w:t>
      </w:r>
      <w:r w:rsidRPr="004B126C">
        <w:rPr>
          <w:rFonts w:hint="eastAsia"/>
          <w:sz w:val="24"/>
          <w:szCs w:val="32"/>
        </w:rPr>
        <w:t>、城北标段公汽站台</w:t>
      </w:r>
    </w:p>
    <w:p w:rsidR="00FD675B" w:rsidRPr="004B126C" w:rsidRDefault="004101E5">
      <w:pPr>
        <w:spacing w:line="360" w:lineRule="auto"/>
        <w:rPr>
          <w:sz w:val="24"/>
          <w:szCs w:val="32"/>
        </w:rPr>
      </w:pPr>
      <w:r w:rsidRPr="004B126C">
        <w:rPr>
          <w:rFonts w:hint="eastAsia"/>
          <w:sz w:val="24"/>
          <w:szCs w:val="32"/>
        </w:rPr>
        <w:t>14</w:t>
      </w:r>
      <w:r w:rsidRPr="004B126C">
        <w:rPr>
          <w:rFonts w:hint="eastAsia"/>
          <w:sz w:val="24"/>
          <w:szCs w:val="32"/>
        </w:rPr>
        <w:t>、城北工业园公汽站台</w:t>
      </w:r>
    </w:p>
    <w:p w:rsidR="00FD675B" w:rsidRPr="004B126C" w:rsidRDefault="004101E5">
      <w:pPr>
        <w:spacing w:line="360" w:lineRule="auto"/>
        <w:rPr>
          <w:sz w:val="24"/>
          <w:szCs w:val="32"/>
        </w:rPr>
      </w:pPr>
      <w:r w:rsidRPr="004B126C">
        <w:rPr>
          <w:rFonts w:hint="eastAsia"/>
          <w:sz w:val="24"/>
          <w:szCs w:val="32"/>
        </w:rPr>
        <w:t>15</w:t>
      </w:r>
      <w:r w:rsidRPr="004B126C">
        <w:rPr>
          <w:rFonts w:hint="eastAsia"/>
          <w:sz w:val="24"/>
          <w:szCs w:val="32"/>
        </w:rPr>
        <w:t>、城东新区公汽站台</w:t>
      </w:r>
    </w:p>
    <w:p w:rsidR="00FD675B" w:rsidRPr="004B126C" w:rsidRDefault="004101E5">
      <w:pPr>
        <w:spacing w:line="360" w:lineRule="auto"/>
        <w:rPr>
          <w:sz w:val="28"/>
          <w:szCs w:val="32"/>
        </w:rPr>
        <w:sectPr w:rsidR="00FD675B" w:rsidRPr="004B126C">
          <w:pgSz w:w="11906" w:h="16838"/>
          <w:pgMar w:top="1440" w:right="1080" w:bottom="1440" w:left="1080" w:header="851" w:footer="992" w:gutter="0"/>
          <w:cols w:space="425"/>
          <w:docGrid w:type="lines" w:linePitch="312"/>
        </w:sectPr>
      </w:pPr>
      <w:r w:rsidRPr="004B126C">
        <w:rPr>
          <w:rFonts w:hint="eastAsia"/>
          <w:sz w:val="24"/>
          <w:szCs w:val="32"/>
        </w:rPr>
        <w:t>16</w:t>
      </w:r>
      <w:r w:rsidRPr="004B126C">
        <w:rPr>
          <w:rFonts w:hint="eastAsia"/>
          <w:sz w:val="24"/>
          <w:szCs w:val="32"/>
        </w:rPr>
        <w:t>、阳新县城乡环卫一体化镇（区）人口情况汇总表</w:t>
      </w: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城东新区道路面积统计表</w:t>
      </w:r>
    </w:p>
    <w:p w:rsidR="00FD675B" w:rsidRPr="004B126C" w:rsidRDefault="00637FE4" w:rsidP="00637FE4">
      <w:pPr>
        <w:ind w:right="560"/>
        <w:rPr>
          <w:rFonts w:ascii="仿宋_GB2312" w:eastAsia="仿宋_GB2312" w:hAnsi="仿宋_GB2312" w:cs="仿宋_GB2312"/>
          <w:kern w:val="0"/>
          <w:sz w:val="28"/>
          <w:szCs w:val="28"/>
        </w:rPr>
      </w:pPr>
      <w:r w:rsidRPr="004B126C">
        <w:rPr>
          <w:rFonts w:ascii="仿宋_GB2312" w:eastAsia="仿宋_GB2312" w:hAnsi="仿宋_GB2312" w:cs="仿宋_GB2312" w:hint="eastAsia"/>
          <w:kern w:val="0"/>
          <w:sz w:val="28"/>
          <w:szCs w:val="28"/>
        </w:rPr>
        <w:t xml:space="preserve">                                              </w:t>
      </w:r>
      <w:r w:rsidR="004101E5" w:rsidRPr="004B126C">
        <w:rPr>
          <w:rFonts w:ascii="仿宋_GB2312" w:eastAsia="仿宋_GB2312" w:hAnsi="仿宋_GB2312" w:cs="仿宋_GB2312" w:hint="eastAsia"/>
          <w:kern w:val="0"/>
          <w:sz w:val="28"/>
          <w:szCs w:val="28"/>
        </w:rPr>
        <w:t>单位：米/平方米</w:t>
      </w:r>
    </w:p>
    <w:tbl>
      <w:tblPr>
        <w:tblW w:w="8785" w:type="dxa"/>
        <w:tblLayout w:type="fixed"/>
        <w:tblCellMar>
          <w:top w:w="15" w:type="dxa"/>
          <w:left w:w="15" w:type="dxa"/>
          <w:bottom w:w="15" w:type="dxa"/>
          <w:right w:w="15" w:type="dxa"/>
        </w:tblCellMar>
        <w:tblLook w:val="04A0"/>
      </w:tblPr>
      <w:tblGrid>
        <w:gridCol w:w="672"/>
        <w:gridCol w:w="1713"/>
        <w:gridCol w:w="1211"/>
        <w:gridCol w:w="1221"/>
        <w:gridCol w:w="1157"/>
        <w:gridCol w:w="1510"/>
        <w:gridCol w:w="1301"/>
      </w:tblGrid>
      <w:tr w:rsidR="00FD675B" w:rsidRPr="004B126C">
        <w:trPr>
          <w:trHeight w:val="482"/>
        </w:trPr>
        <w:tc>
          <w:tcPr>
            <w:tcW w:w="672"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序号</w:t>
            </w:r>
          </w:p>
        </w:tc>
        <w:tc>
          <w:tcPr>
            <w:tcW w:w="1713"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道路名称</w:t>
            </w:r>
          </w:p>
        </w:tc>
        <w:tc>
          <w:tcPr>
            <w:tcW w:w="1211"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长度</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道路面积</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绿化</w:t>
            </w:r>
            <w:r w:rsidRPr="004B126C">
              <w:rPr>
                <w:rFonts w:ascii="仿宋_GB2312" w:eastAsia="仿宋_GB2312" w:hAnsi="仿宋_GB2312" w:cs="仿宋_GB2312" w:hint="eastAsia"/>
                <w:sz w:val="24"/>
              </w:rPr>
              <w:t>面积</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人行道面积</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备注</w:t>
            </w: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阳新大道</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3805</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189658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71460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43345</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熊家垴小区至胜利路</w:t>
            </w: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彭山大道</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4782</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173085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42497</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42497</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双港大道</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4841</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153759</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14805</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23822</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综合大道</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3340</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106231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11087</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17000</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胜利路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3672</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122579</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35947</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24659</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新华路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1592</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44100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4555</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8569</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环湖南路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971</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18444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4971</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环湖东路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2049</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31555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18416</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环湖西路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1164</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23935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6002</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8661</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园林路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1666</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37550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7599</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20167</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11</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湖滨路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946</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15185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13496</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经九路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556</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64715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9245</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13</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环城北路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5892</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168283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3967</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79234</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14</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马龙路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906</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28977</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3118</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4889</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纪委西侧路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218</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1549</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1591</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16</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纪委北侧路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219</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1663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1722</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17</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俞家湾路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871</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15018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4286</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8949</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bl>
    <w:p w:rsidR="00FD675B" w:rsidRPr="004B126C" w:rsidRDefault="00FD675B">
      <w:pPr>
        <w:jc w:val="center"/>
        <w:rPr>
          <w:rFonts w:ascii="仿宋_GB2312" w:eastAsia="仿宋_GB2312" w:hAnsi="仿宋_GB2312" w:cs="仿宋_GB2312"/>
          <w:b/>
          <w:bCs/>
          <w:kern w:val="0"/>
          <w:sz w:val="36"/>
          <w:szCs w:val="36"/>
        </w:r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城东新区道路面积统计表</w:t>
      </w:r>
    </w:p>
    <w:p w:rsidR="00FD675B" w:rsidRPr="004B126C" w:rsidRDefault="00637FE4" w:rsidP="00637FE4">
      <w:pPr>
        <w:ind w:right="560"/>
        <w:jc w:val="center"/>
        <w:rPr>
          <w:rFonts w:ascii="仿宋_GB2312" w:eastAsia="仿宋_GB2312" w:hAnsi="仿宋_GB2312" w:cs="仿宋_GB2312"/>
          <w:kern w:val="0"/>
          <w:sz w:val="28"/>
          <w:szCs w:val="28"/>
        </w:rPr>
      </w:pPr>
      <w:r w:rsidRPr="004B126C">
        <w:rPr>
          <w:rFonts w:ascii="仿宋_GB2312" w:eastAsia="仿宋_GB2312" w:hAnsi="仿宋_GB2312" w:cs="仿宋_GB2312" w:hint="eastAsia"/>
          <w:kern w:val="0"/>
          <w:sz w:val="28"/>
          <w:szCs w:val="28"/>
        </w:rPr>
        <w:t xml:space="preserve">                                          </w:t>
      </w:r>
      <w:r w:rsidR="004101E5" w:rsidRPr="004B126C">
        <w:rPr>
          <w:rFonts w:ascii="仿宋_GB2312" w:eastAsia="仿宋_GB2312" w:hAnsi="仿宋_GB2312" w:cs="仿宋_GB2312" w:hint="eastAsia"/>
          <w:kern w:val="0"/>
          <w:sz w:val="28"/>
          <w:szCs w:val="28"/>
        </w:rPr>
        <w:t>单位：米/平方米</w:t>
      </w:r>
    </w:p>
    <w:tbl>
      <w:tblPr>
        <w:tblW w:w="8785" w:type="dxa"/>
        <w:tblLayout w:type="fixed"/>
        <w:tblCellMar>
          <w:top w:w="15" w:type="dxa"/>
          <w:left w:w="15" w:type="dxa"/>
          <w:bottom w:w="15" w:type="dxa"/>
          <w:right w:w="15" w:type="dxa"/>
        </w:tblCellMar>
        <w:tblLook w:val="04A0"/>
      </w:tblPr>
      <w:tblGrid>
        <w:gridCol w:w="672"/>
        <w:gridCol w:w="1713"/>
        <w:gridCol w:w="1211"/>
        <w:gridCol w:w="1221"/>
        <w:gridCol w:w="1157"/>
        <w:gridCol w:w="1510"/>
        <w:gridCol w:w="1301"/>
      </w:tblGrid>
      <w:tr w:rsidR="00FD675B" w:rsidRPr="004B126C">
        <w:trPr>
          <w:trHeight w:val="480"/>
        </w:trPr>
        <w:tc>
          <w:tcPr>
            <w:tcW w:w="672"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序号</w:t>
            </w:r>
          </w:p>
        </w:tc>
        <w:tc>
          <w:tcPr>
            <w:tcW w:w="1713"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道路名称</w:t>
            </w:r>
          </w:p>
        </w:tc>
        <w:tc>
          <w:tcPr>
            <w:tcW w:w="1211"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长度</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道路面积</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绿化</w:t>
            </w:r>
            <w:r w:rsidRPr="004B126C">
              <w:rPr>
                <w:rFonts w:ascii="仿宋_GB2312" w:eastAsia="仿宋_GB2312" w:hAnsi="仿宋_GB2312" w:cs="仿宋_GB2312" w:hint="eastAsia"/>
                <w:sz w:val="24"/>
              </w:rPr>
              <w:t>面积</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人行道面积</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备注</w:t>
            </w: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18</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杨家湾路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660</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9450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5717</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FD675B">
            <w:pPr>
              <w:jc w:val="center"/>
              <w:rPr>
                <w:rFonts w:ascii="华文仿宋" w:eastAsia="华文仿宋" w:hAnsi="华文仿宋" w:cs="华文仿宋"/>
                <w:sz w:val="24"/>
              </w:rPr>
            </w:pP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19</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检察院南侧路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670</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9108</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6180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FD675B">
            <w:pPr>
              <w:jc w:val="center"/>
              <w:rPr>
                <w:rFonts w:ascii="华文仿宋" w:eastAsia="华文仿宋" w:hAnsi="华文仿宋" w:cs="华文仿宋"/>
                <w:sz w:val="24"/>
              </w:rPr>
            </w:pP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检察院北侧路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358</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5607</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3257</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FD675B">
            <w:pPr>
              <w:jc w:val="center"/>
              <w:rPr>
                <w:rFonts w:ascii="华文仿宋" w:eastAsia="华文仿宋" w:hAnsi="华文仿宋" w:cs="华文仿宋"/>
                <w:sz w:val="24"/>
              </w:rPr>
            </w:pP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21</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双港西路</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1942</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27901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29000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富阳路</w:t>
            </w: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莲花湖二桥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475</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10424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FD675B">
            <w:pPr>
              <w:jc w:val="center"/>
              <w:rPr>
                <w:rFonts w:ascii="华文仿宋" w:eastAsia="华文仿宋" w:hAnsi="华文仿宋" w:cs="华文仿宋"/>
                <w:sz w:val="24"/>
              </w:rPr>
            </w:pP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23</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二桥连接线</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127</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3036</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662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FD675B">
            <w:pPr>
              <w:jc w:val="center"/>
              <w:rPr>
                <w:rFonts w:ascii="华文仿宋" w:eastAsia="华文仿宋" w:hAnsi="华文仿宋" w:cs="华文仿宋"/>
                <w:sz w:val="24"/>
              </w:rPr>
            </w:pP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24</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莲花湖大桥</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1449</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24334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3850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4263</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含连接线</w:t>
            </w:r>
          </w:p>
        </w:tc>
      </w:tr>
      <w:tr w:rsidR="00FD675B" w:rsidRPr="004B126C">
        <w:trPr>
          <w:trHeight w:val="48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竹林塘大道</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946</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44332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2723</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7632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FD675B" w:rsidRPr="004B126C" w:rsidRDefault="00FD675B">
            <w:pPr>
              <w:jc w:val="center"/>
              <w:rPr>
                <w:rFonts w:ascii="华文仿宋" w:eastAsia="华文仿宋" w:hAnsi="华文仿宋" w:cs="华文仿宋"/>
                <w:sz w:val="24"/>
              </w:rPr>
            </w:pPr>
          </w:p>
        </w:tc>
      </w:tr>
      <w:tr w:rsidR="00FD675B" w:rsidRPr="004B126C">
        <w:trPr>
          <w:trHeight w:val="480"/>
        </w:trPr>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华文仿宋" w:eastAsia="华文仿宋" w:hAnsi="华文仿宋" w:cs="华文仿宋"/>
                <w:sz w:val="24"/>
              </w:rPr>
            </w:pPr>
            <w:r w:rsidRPr="004B126C">
              <w:rPr>
                <w:rFonts w:ascii="华文仿宋" w:eastAsia="华文仿宋" w:hAnsi="华文仿宋" w:cs="华文仿宋" w:hint="eastAsia"/>
                <w:sz w:val="24"/>
              </w:rPr>
              <w:t>合计</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华文仿宋" w:eastAsia="华文仿宋" w:hAnsi="华文仿宋" w:cs="华文仿宋"/>
                <w:sz w:val="24"/>
              </w:rPr>
            </w:pPr>
            <w:r w:rsidRPr="004B126C">
              <w:rPr>
                <w:rFonts w:ascii="宋体" w:eastAsia="宋体" w:hAnsi="宋体" w:cs="宋体" w:hint="eastAsia"/>
                <w:kern w:val="0"/>
                <w:sz w:val="24"/>
              </w:rPr>
              <w:t>44117</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华文仿宋" w:eastAsia="华文仿宋" w:hAnsi="华文仿宋" w:cs="华文仿宋"/>
                <w:sz w:val="24"/>
              </w:rPr>
            </w:pPr>
            <w:r w:rsidRPr="004B126C">
              <w:rPr>
                <w:rFonts w:ascii="宋体" w:eastAsia="宋体" w:hAnsi="宋体" w:cs="宋体" w:hint="eastAsia"/>
                <w:kern w:val="0"/>
                <w:sz w:val="24"/>
              </w:rPr>
              <w:t>1330478</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华文仿宋" w:eastAsia="华文仿宋" w:hAnsi="华文仿宋" w:cs="华文仿宋"/>
                <w:sz w:val="24"/>
              </w:rPr>
            </w:pPr>
            <w:r w:rsidRPr="004B126C">
              <w:rPr>
                <w:rFonts w:ascii="宋体" w:eastAsia="宋体" w:hAnsi="宋体" w:cs="宋体" w:hint="eastAsia"/>
                <w:kern w:val="0"/>
                <w:sz w:val="24"/>
              </w:rPr>
              <w:t>211896</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华文仿宋" w:eastAsia="华文仿宋" w:hAnsi="华文仿宋" w:cs="华文仿宋"/>
                <w:sz w:val="24"/>
              </w:rPr>
            </w:pPr>
            <w:r w:rsidRPr="004B126C">
              <w:rPr>
                <w:rFonts w:ascii="宋体" w:eastAsia="宋体" w:hAnsi="宋体" w:cs="宋体" w:hint="eastAsia"/>
                <w:kern w:val="0"/>
                <w:sz w:val="24"/>
              </w:rPr>
              <w:t>387944</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华文仿宋" w:eastAsia="华文仿宋" w:hAnsi="华文仿宋" w:cs="华文仿宋"/>
                <w:sz w:val="24"/>
              </w:rPr>
            </w:pPr>
            <w:r w:rsidRPr="004B126C">
              <w:rPr>
                <w:rFonts w:ascii="宋体" w:eastAsia="宋体" w:hAnsi="宋体" w:cs="宋体" w:hint="eastAsia"/>
                <w:kern w:val="0"/>
                <w:sz w:val="24"/>
              </w:rPr>
              <w:t>1930318</w:t>
            </w:r>
          </w:p>
        </w:tc>
      </w:tr>
    </w:tbl>
    <w:p w:rsidR="00FD675B" w:rsidRPr="004B126C" w:rsidRDefault="00FD675B">
      <w:pPr>
        <w:rPr>
          <w:szCs w:val="32"/>
        </w:rPr>
        <w:sectPr w:rsidR="00FD675B" w:rsidRPr="004B126C">
          <w:pgSz w:w="11906" w:h="16838"/>
          <w:pgMar w:top="1440" w:right="1080" w:bottom="1440" w:left="1080" w:header="851" w:footer="992" w:gutter="0"/>
          <w:cols w:space="425"/>
          <w:docGrid w:type="lines" w:linePitch="312"/>
        </w:sect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经济开发区标段道路清扫面积统计（一标）</w:t>
      </w:r>
    </w:p>
    <w:p w:rsidR="00FD675B" w:rsidRPr="004B126C" w:rsidRDefault="004101E5">
      <w:pPr>
        <w:jc w:val="right"/>
        <w:rPr>
          <w:rFonts w:ascii="仿宋_GB2312" w:eastAsia="仿宋_GB2312" w:hAnsi="仿宋_GB2312" w:cs="仿宋_GB2312"/>
          <w:b/>
          <w:bCs/>
          <w:kern w:val="0"/>
          <w:sz w:val="36"/>
          <w:szCs w:val="36"/>
        </w:rPr>
      </w:pPr>
      <w:r w:rsidRPr="004B126C">
        <w:rPr>
          <w:rFonts w:ascii="仿宋_GB2312" w:eastAsia="仿宋_GB2312" w:hAnsi="仿宋_GB2312" w:cs="仿宋_GB2312" w:hint="eastAsia"/>
          <w:kern w:val="0"/>
          <w:sz w:val="24"/>
        </w:rPr>
        <w:t>单位：平方米</w:t>
      </w:r>
    </w:p>
    <w:tbl>
      <w:tblPr>
        <w:tblStyle w:val="af0"/>
        <w:tblW w:w="14169" w:type="dxa"/>
        <w:tblLayout w:type="fixed"/>
        <w:tblLook w:val="04A0"/>
      </w:tblPr>
      <w:tblGrid>
        <w:gridCol w:w="745"/>
        <w:gridCol w:w="1789"/>
        <w:gridCol w:w="1571"/>
        <w:gridCol w:w="1691"/>
        <w:gridCol w:w="1047"/>
        <w:gridCol w:w="1167"/>
        <w:gridCol w:w="993"/>
        <w:gridCol w:w="1036"/>
        <w:gridCol w:w="906"/>
        <w:gridCol w:w="1047"/>
        <w:gridCol w:w="2177"/>
      </w:tblGrid>
      <w:tr w:rsidR="00FD675B" w:rsidRPr="004B126C">
        <w:trPr>
          <w:trHeight w:val="90"/>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序号</w:t>
            </w:r>
          </w:p>
        </w:tc>
        <w:tc>
          <w:tcPr>
            <w:tcW w:w="178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道路名称</w:t>
            </w:r>
          </w:p>
        </w:tc>
        <w:tc>
          <w:tcPr>
            <w:tcW w:w="15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起点</w:t>
            </w:r>
          </w:p>
        </w:tc>
        <w:tc>
          <w:tcPr>
            <w:tcW w:w="169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止点</w:t>
            </w:r>
          </w:p>
        </w:tc>
        <w:tc>
          <w:tcPr>
            <w:tcW w:w="104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路面 长度</w:t>
            </w:r>
          </w:p>
        </w:tc>
        <w:tc>
          <w:tcPr>
            <w:tcW w:w="116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路面  面积</w:t>
            </w:r>
          </w:p>
        </w:tc>
        <w:tc>
          <w:tcPr>
            <w:tcW w:w="99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绿化 面积</w:t>
            </w:r>
          </w:p>
        </w:tc>
        <w:tc>
          <w:tcPr>
            <w:tcW w:w="103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人行道面积</w:t>
            </w:r>
          </w:p>
        </w:tc>
        <w:tc>
          <w:tcPr>
            <w:tcW w:w="90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支路面积</w:t>
            </w:r>
          </w:p>
        </w:tc>
        <w:tc>
          <w:tcPr>
            <w:tcW w:w="104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合计</w:t>
            </w:r>
          </w:p>
        </w:tc>
        <w:tc>
          <w:tcPr>
            <w:tcW w:w="217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备注</w:t>
            </w:r>
          </w:p>
        </w:tc>
      </w:tr>
      <w:tr w:rsidR="00FD675B" w:rsidRPr="004B126C">
        <w:trPr>
          <w:trHeight w:val="567"/>
        </w:trPr>
        <w:tc>
          <w:tcPr>
            <w:tcW w:w="74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塘堍大道</w:t>
            </w:r>
          </w:p>
        </w:tc>
        <w:tc>
          <w:tcPr>
            <w:tcW w:w="157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兴业大道</w:t>
            </w:r>
          </w:p>
        </w:tc>
        <w:tc>
          <w:tcPr>
            <w:tcW w:w="169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综合大道</w:t>
            </w: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671</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9568</w:t>
            </w:r>
          </w:p>
        </w:tc>
        <w:tc>
          <w:tcPr>
            <w:tcW w:w="993" w:type="dxa"/>
            <w:vAlign w:val="center"/>
          </w:tcPr>
          <w:p w:rsidR="00FD675B" w:rsidRPr="004B126C" w:rsidRDefault="00FD675B">
            <w:pPr>
              <w:jc w:val="center"/>
              <w:rPr>
                <w:rFonts w:asciiTheme="minorEastAsia" w:hAnsiTheme="minorEastAsia" w:cstheme="minorEastAsia"/>
                <w:kern w:val="0"/>
                <w:sz w:val="24"/>
              </w:rPr>
            </w:pPr>
          </w:p>
        </w:tc>
        <w:tc>
          <w:tcPr>
            <w:tcW w:w="103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4192</w:t>
            </w: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13760</w:t>
            </w:r>
          </w:p>
        </w:tc>
        <w:tc>
          <w:tcPr>
            <w:tcW w:w="2177"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4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综合大道</w:t>
            </w:r>
          </w:p>
        </w:tc>
        <w:tc>
          <w:tcPr>
            <w:tcW w:w="157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鸿骏铝厂</w:t>
            </w:r>
          </w:p>
        </w:tc>
        <w:tc>
          <w:tcPr>
            <w:tcW w:w="169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塘埦大道</w:t>
            </w: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3524</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48451</w:t>
            </w:r>
          </w:p>
        </w:tc>
        <w:tc>
          <w:tcPr>
            <w:tcW w:w="993" w:type="dxa"/>
            <w:vAlign w:val="center"/>
          </w:tcPr>
          <w:p w:rsidR="00FD675B" w:rsidRPr="004B126C" w:rsidRDefault="00FD675B">
            <w:pPr>
              <w:jc w:val="center"/>
              <w:rPr>
                <w:rFonts w:asciiTheme="minorEastAsia" w:hAnsiTheme="minorEastAsia" w:cstheme="minorEastAsia"/>
                <w:kern w:val="0"/>
                <w:sz w:val="24"/>
              </w:rPr>
            </w:pPr>
          </w:p>
        </w:tc>
        <w:tc>
          <w:tcPr>
            <w:tcW w:w="103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17835</w:t>
            </w: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66286</w:t>
            </w:r>
          </w:p>
        </w:tc>
        <w:tc>
          <w:tcPr>
            <w:tcW w:w="2177"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4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龙马路</w:t>
            </w:r>
          </w:p>
        </w:tc>
        <w:tc>
          <w:tcPr>
            <w:tcW w:w="157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阳新大道</w:t>
            </w:r>
          </w:p>
        </w:tc>
        <w:tc>
          <w:tcPr>
            <w:tcW w:w="169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金色田园别墅</w:t>
            </w: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1207</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27741</w:t>
            </w:r>
          </w:p>
        </w:tc>
        <w:tc>
          <w:tcPr>
            <w:tcW w:w="99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12353</w:t>
            </w:r>
          </w:p>
        </w:tc>
        <w:tc>
          <w:tcPr>
            <w:tcW w:w="103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13891</w:t>
            </w: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53985</w:t>
            </w:r>
          </w:p>
        </w:tc>
        <w:tc>
          <w:tcPr>
            <w:tcW w:w="217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含龙马制衣横侧路</w:t>
            </w:r>
          </w:p>
        </w:tc>
      </w:tr>
      <w:tr w:rsidR="00FD675B" w:rsidRPr="004B126C">
        <w:trPr>
          <w:trHeight w:val="567"/>
        </w:trPr>
        <w:tc>
          <w:tcPr>
            <w:tcW w:w="74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兴业大道</w:t>
            </w:r>
          </w:p>
        </w:tc>
        <w:tc>
          <w:tcPr>
            <w:tcW w:w="157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宝成路</w:t>
            </w:r>
          </w:p>
        </w:tc>
        <w:tc>
          <w:tcPr>
            <w:tcW w:w="169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王家坪路</w:t>
            </w: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947</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13457</w:t>
            </w:r>
          </w:p>
        </w:tc>
        <w:tc>
          <w:tcPr>
            <w:tcW w:w="993" w:type="dxa"/>
            <w:vAlign w:val="center"/>
          </w:tcPr>
          <w:p w:rsidR="00FD675B" w:rsidRPr="004B126C" w:rsidRDefault="00FD675B">
            <w:pPr>
              <w:jc w:val="center"/>
              <w:rPr>
                <w:rFonts w:asciiTheme="minorEastAsia" w:hAnsiTheme="minorEastAsia" w:cstheme="minorEastAsia"/>
                <w:kern w:val="0"/>
                <w:sz w:val="24"/>
              </w:rPr>
            </w:pPr>
          </w:p>
        </w:tc>
        <w:tc>
          <w:tcPr>
            <w:tcW w:w="103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7626</w:t>
            </w: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21083</w:t>
            </w:r>
          </w:p>
        </w:tc>
        <w:tc>
          <w:tcPr>
            <w:tcW w:w="2177"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4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王家坪路</w:t>
            </w:r>
          </w:p>
        </w:tc>
        <w:tc>
          <w:tcPr>
            <w:tcW w:w="157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兴业大道宝加厂</w:t>
            </w:r>
          </w:p>
        </w:tc>
        <w:tc>
          <w:tcPr>
            <w:tcW w:w="169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兴富大道    （在建段）</w:t>
            </w: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605</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4923</w:t>
            </w:r>
          </w:p>
        </w:tc>
        <w:tc>
          <w:tcPr>
            <w:tcW w:w="99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3665</w:t>
            </w:r>
          </w:p>
        </w:tc>
        <w:tc>
          <w:tcPr>
            <w:tcW w:w="103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3189</w:t>
            </w: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11777</w:t>
            </w:r>
          </w:p>
        </w:tc>
        <w:tc>
          <w:tcPr>
            <w:tcW w:w="2177"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4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阳新大道</w:t>
            </w:r>
          </w:p>
        </w:tc>
        <w:tc>
          <w:tcPr>
            <w:tcW w:w="157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铁路桥</w:t>
            </w:r>
          </w:p>
        </w:tc>
        <w:tc>
          <w:tcPr>
            <w:tcW w:w="169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荻田加油站</w:t>
            </w: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2135</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54633</w:t>
            </w:r>
          </w:p>
        </w:tc>
        <w:tc>
          <w:tcPr>
            <w:tcW w:w="99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27906</w:t>
            </w:r>
          </w:p>
        </w:tc>
        <w:tc>
          <w:tcPr>
            <w:tcW w:w="103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17404</w:t>
            </w: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99943</w:t>
            </w:r>
          </w:p>
        </w:tc>
        <w:tc>
          <w:tcPr>
            <w:tcW w:w="2177"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4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宝加厂后门路</w:t>
            </w:r>
          </w:p>
        </w:tc>
        <w:tc>
          <w:tcPr>
            <w:tcW w:w="157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宝成路</w:t>
            </w:r>
          </w:p>
        </w:tc>
        <w:tc>
          <w:tcPr>
            <w:tcW w:w="169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保加厂</w:t>
            </w: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1100</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46200</w:t>
            </w:r>
          </w:p>
        </w:tc>
        <w:tc>
          <w:tcPr>
            <w:tcW w:w="993" w:type="dxa"/>
            <w:vAlign w:val="center"/>
          </w:tcPr>
          <w:p w:rsidR="00FD675B" w:rsidRPr="004B126C" w:rsidRDefault="00FD675B">
            <w:pPr>
              <w:jc w:val="center"/>
              <w:rPr>
                <w:rFonts w:asciiTheme="minorEastAsia" w:hAnsiTheme="minorEastAsia" w:cstheme="minorEastAsia"/>
                <w:kern w:val="0"/>
                <w:sz w:val="24"/>
              </w:rPr>
            </w:pPr>
          </w:p>
        </w:tc>
        <w:tc>
          <w:tcPr>
            <w:tcW w:w="1036" w:type="dxa"/>
            <w:vAlign w:val="center"/>
          </w:tcPr>
          <w:p w:rsidR="00FD675B" w:rsidRPr="004B126C" w:rsidRDefault="00FD675B">
            <w:pPr>
              <w:jc w:val="center"/>
              <w:rPr>
                <w:rFonts w:asciiTheme="minorEastAsia" w:hAnsiTheme="minorEastAsia" w:cstheme="minorEastAsia"/>
                <w:kern w:val="0"/>
                <w:sz w:val="24"/>
              </w:rPr>
            </w:pP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46200</w:t>
            </w:r>
          </w:p>
        </w:tc>
        <w:tc>
          <w:tcPr>
            <w:tcW w:w="2177"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45" w:type="dxa"/>
            <w:vAlign w:val="center"/>
          </w:tcPr>
          <w:p w:rsidR="00FD675B" w:rsidRPr="004B126C" w:rsidRDefault="00FD675B">
            <w:pPr>
              <w:jc w:val="center"/>
              <w:rPr>
                <w:rFonts w:asciiTheme="minorEastAsia" w:hAnsiTheme="minorEastAsia" w:cstheme="minorEastAsia"/>
                <w:kern w:val="0"/>
                <w:sz w:val="24"/>
              </w:rPr>
            </w:pP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w:t>
            </w:r>
          </w:p>
        </w:tc>
        <w:tc>
          <w:tcPr>
            <w:tcW w:w="1571" w:type="dxa"/>
            <w:vAlign w:val="center"/>
          </w:tcPr>
          <w:p w:rsidR="00FD675B" w:rsidRPr="004B126C" w:rsidRDefault="00FD675B">
            <w:pPr>
              <w:jc w:val="center"/>
              <w:rPr>
                <w:rFonts w:asciiTheme="minorEastAsia" w:hAnsiTheme="minorEastAsia" w:cstheme="minorEastAsia"/>
                <w:kern w:val="0"/>
                <w:sz w:val="24"/>
              </w:rPr>
            </w:pPr>
          </w:p>
        </w:tc>
        <w:tc>
          <w:tcPr>
            <w:tcW w:w="1691"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10189</w:t>
            </w:r>
          </w:p>
        </w:tc>
        <w:tc>
          <w:tcPr>
            <w:tcW w:w="116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204973</w:t>
            </w:r>
          </w:p>
        </w:tc>
        <w:tc>
          <w:tcPr>
            <w:tcW w:w="99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43924</w:t>
            </w:r>
          </w:p>
        </w:tc>
        <w:tc>
          <w:tcPr>
            <w:tcW w:w="103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64137</w:t>
            </w:r>
          </w:p>
        </w:tc>
        <w:tc>
          <w:tcPr>
            <w:tcW w:w="906" w:type="dxa"/>
            <w:vAlign w:val="center"/>
          </w:tcPr>
          <w:p w:rsidR="00FD675B" w:rsidRPr="004B126C" w:rsidRDefault="00FD675B">
            <w:pPr>
              <w:jc w:val="center"/>
              <w:rPr>
                <w:rFonts w:asciiTheme="minorEastAsia" w:hAnsiTheme="minorEastAsia" w:cstheme="minorEastAsia"/>
                <w:kern w:val="0"/>
                <w:sz w:val="24"/>
              </w:rPr>
            </w:pPr>
          </w:p>
        </w:tc>
        <w:tc>
          <w:tcPr>
            <w:tcW w:w="104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313034</w:t>
            </w:r>
          </w:p>
        </w:tc>
        <w:tc>
          <w:tcPr>
            <w:tcW w:w="2177"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FD675B">
      <w:pPr>
        <w:jc w:val="center"/>
        <w:rPr>
          <w:rFonts w:ascii="仿宋_GB2312" w:eastAsia="仿宋_GB2312" w:hAnsi="仿宋_GB2312" w:cs="仿宋_GB2312"/>
          <w:b/>
          <w:bCs/>
          <w:kern w:val="0"/>
          <w:sz w:val="36"/>
          <w:szCs w:val="36"/>
        </w:rPr>
        <w:sectPr w:rsidR="00FD675B" w:rsidRPr="004B126C">
          <w:pgSz w:w="16838" w:h="11906" w:orient="landscape"/>
          <w:pgMar w:top="1080" w:right="1440" w:bottom="1080" w:left="1440" w:header="851" w:footer="992" w:gutter="0"/>
          <w:cols w:space="425"/>
          <w:docGrid w:type="lines" w:linePitch="312"/>
        </w:sect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经济开发区标段道路清扫面积统计（二标）</w:t>
      </w:r>
    </w:p>
    <w:p w:rsidR="00FD675B" w:rsidRPr="004B126C" w:rsidRDefault="004101E5">
      <w:pPr>
        <w:jc w:val="right"/>
        <w:rPr>
          <w:rFonts w:ascii="仿宋_GB2312" w:eastAsia="仿宋_GB2312" w:hAnsi="仿宋_GB2312" w:cs="仿宋_GB2312"/>
          <w:b/>
          <w:bCs/>
          <w:kern w:val="0"/>
          <w:sz w:val="36"/>
          <w:szCs w:val="36"/>
        </w:rPr>
      </w:pPr>
      <w:r w:rsidRPr="004B126C">
        <w:rPr>
          <w:rFonts w:ascii="仿宋_GB2312" w:eastAsia="仿宋_GB2312" w:hAnsi="仿宋_GB2312" w:cs="仿宋_GB2312" w:hint="eastAsia"/>
          <w:kern w:val="0"/>
          <w:sz w:val="24"/>
        </w:rPr>
        <w:t>单位：平方米</w:t>
      </w:r>
    </w:p>
    <w:tbl>
      <w:tblPr>
        <w:tblStyle w:val="af0"/>
        <w:tblW w:w="14169" w:type="dxa"/>
        <w:tblLayout w:type="fixed"/>
        <w:tblLook w:val="04A0"/>
      </w:tblPr>
      <w:tblGrid>
        <w:gridCol w:w="712"/>
        <w:gridCol w:w="1959"/>
        <w:gridCol w:w="1597"/>
        <w:gridCol w:w="1757"/>
        <w:gridCol w:w="1003"/>
        <w:gridCol w:w="1113"/>
        <w:gridCol w:w="982"/>
        <w:gridCol w:w="1058"/>
        <w:gridCol w:w="895"/>
        <w:gridCol w:w="1178"/>
        <w:gridCol w:w="1915"/>
      </w:tblGrid>
      <w:tr w:rsidR="00FD675B" w:rsidRPr="004B126C">
        <w:trPr>
          <w:trHeight w:val="90"/>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序号</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道路名称</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起点</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止点</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路面 长度</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路面  面积</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绿化 面积</w:t>
            </w: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人行道面积</w:t>
            </w:r>
          </w:p>
        </w:tc>
        <w:tc>
          <w:tcPr>
            <w:tcW w:w="89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支路面积</w:t>
            </w: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合计</w:t>
            </w:r>
          </w:p>
        </w:tc>
        <w:tc>
          <w:tcPr>
            <w:tcW w:w="191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备注</w:t>
            </w: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白杨转盘</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民福路口</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1530</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25498</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5941</w:t>
            </w: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16513</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47952</w:t>
            </w:r>
          </w:p>
        </w:tc>
        <w:tc>
          <w:tcPr>
            <w:tcW w:w="191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含临街各岔口   支面积</w:t>
            </w: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民福路口</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铁路桥</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2151</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44060</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56998</w:t>
            </w: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19767</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120825</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民福路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华仁北郡</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1041</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23775</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4645</w:t>
            </w: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3233</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31653</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宝成路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兴富大道</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1895</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30972</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36578</w:t>
            </w: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11602</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79152</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安达路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火车站</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539</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18125</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4996</w:t>
            </w:r>
          </w:p>
        </w:tc>
        <w:tc>
          <w:tcPr>
            <w:tcW w:w="1058" w:type="dxa"/>
            <w:vAlign w:val="center"/>
          </w:tcPr>
          <w:p w:rsidR="00FD675B" w:rsidRPr="004B126C" w:rsidRDefault="00FD675B">
            <w:pPr>
              <w:jc w:val="center"/>
              <w:rPr>
                <w:rFonts w:ascii="仿宋_GB2312" w:eastAsia="仿宋_GB2312" w:hAnsi="仿宋_GB2312" w:cs="仿宋_GB2312"/>
                <w:kern w:val="0"/>
                <w:sz w:val="24"/>
              </w:rPr>
            </w:pP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23121</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兴业大道</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王家坪路</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塘堍大道</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2062</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42260</w:t>
            </w:r>
          </w:p>
        </w:tc>
        <w:tc>
          <w:tcPr>
            <w:tcW w:w="982" w:type="dxa"/>
            <w:vAlign w:val="center"/>
          </w:tcPr>
          <w:p w:rsidR="00FD675B" w:rsidRPr="004B126C" w:rsidRDefault="00FD675B">
            <w:pPr>
              <w:jc w:val="center"/>
              <w:rPr>
                <w:rFonts w:ascii="仿宋_GB2312" w:eastAsia="仿宋_GB2312" w:hAnsi="仿宋_GB2312" w:cs="仿宋_GB2312"/>
                <w:kern w:val="0"/>
                <w:sz w:val="24"/>
              </w:rPr>
            </w:pP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24461</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66721</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乐东八路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综合大道</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562</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7477</w:t>
            </w:r>
          </w:p>
        </w:tc>
        <w:tc>
          <w:tcPr>
            <w:tcW w:w="982" w:type="dxa"/>
            <w:vAlign w:val="center"/>
          </w:tcPr>
          <w:p w:rsidR="00FD675B" w:rsidRPr="004B126C" w:rsidRDefault="00FD675B">
            <w:pPr>
              <w:jc w:val="center"/>
              <w:rPr>
                <w:rFonts w:ascii="仿宋_GB2312" w:eastAsia="仿宋_GB2312" w:hAnsi="仿宋_GB2312" w:cs="仿宋_GB2312"/>
                <w:kern w:val="0"/>
                <w:sz w:val="24"/>
              </w:rPr>
            </w:pPr>
          </w:p>
        </w:tc>
        <w:tc>
          <w:tcPr>
            <w:tcW w:w="1058" w:type="dxa"/>
            <w:vAlign w:val="center"/>
          </w:tcPr>
          <w:p w:rsidR="00FD675B" w:rsidRPr="004B126C" w:rsidRDefault="00FD675B">
            <w:pPr>
              <w:jc w:val="center"/>
              <w:rPr>
                <w:rFonts w:ascii="仿宋_GB2312" w:eastAsia="仿宋_GB2312" w:hAnsi="仿宋_GB2312" w:cs="仿宋_GB2312"/>
                <w:kern w:val="0"/>
                <w:sz w:val="24"/>
              </w:rPr>
            </w:pP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7477</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rsidTr="00637FE4">
        <w:trPr>
          <w:trHeight w:val="381"/>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8</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王家坪路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综合大道</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兴业大道</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1364</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11130</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6524</w:t>
            </w: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7954</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25608</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9</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官桥路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综合大道</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兴业大道</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757</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12642</w:t>
            </w:r>
          </w:p>
        </w:tc>
        <w:tc>
          <w:tcPr>
            <w:tcW w:w="982" w:type="dxa"/>
            <w:vAlign w:val="center"/>
          </w:tcPr>
          <w:p w:rsidR="00FD675B" w:rsidRPr="004B126C" w:rsidRDefault="00FD675B">
            <w:pPr>
              <w:jc w:val="center"/>
              <w:rPr>
                <w:rFonts w:ascii="仿宋_GB2312" w:eastAsia="仿宋_GB2312" w:hAnsi="仿宋_GB2312" w:cs="仿宋_GB2312"/>
                <w:kern w:val="0"/>
                <w:sz w:val="24"/>
              </w:rPr>
            </w:pP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4548</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17190</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10</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东山路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综合大道</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兴业大道</w:t>
            </w: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750</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12690</w:t>
            </w:r>
          </w:p>
        </w:tc>
        <w:tc>
          <w:tcPr>
            <w:tcW w:w="982" w:type="dxa"/>
            <w:vAlign w:val="center"/>
          </w:tcPr>
          <w:p w:rsidR="00FD675B" w:rsidRPr="004B126C" w:rsidRDefault="00FD675B">
            <w:pPr>
              <w:jc w:val="center"/>
              <w:rPr>
                <w:rFonts w:ascii="仿宋_GB2312" w:eastAsia="仿宋_GB2312" w:hAnsi="仿宋_GB2312" w:cs="仿宋_GB2312"/>
                <w:kern w:val="0"/>
                <w:sz w:val="24"/>
              </w:rPr>
            </w:pP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4617</w:t>
            </w: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17307</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437"/>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11</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火车站广场及两侧路</w:t>
            </w:r>
          </w:p>
        </w:tc>
        <w:tc>
          <w:tcPr>
            <w:tcW w:w="159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安达路</w:t>
            </w:r>
          </w:p>
        </w:tc>
        <w:tc>
          <w:tcPr>
            <w:tcW w:w="175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火车站侯车厅</w:t>
            </w:r>
          </w:p>
        </w:tc>
        <w:tc>
          <w:tcPr>
            <w:tcW w:w="1003" w:type="dxa"/>
            <w:vAlign w:val="center"/>
          </w:tcPr>
          <w:p w:rsidR="00FD675B" w:rsidRPr="004B126C" w:rsidRDefault="00FD675B">
            <w:pPr>
              <w:jc w:val="center"/>
              <w:rPr>
                <w:rFonts w:ascii="仿宋_GB2312" w:eastAsia="仿宋_GB2312" w:hAnsi="仿宋_GB2312" w:cs="仿宋_GB2312"/>
                <w:kern w:val="0"/>
                <w:sz w:val="24"/>
              </w:rPr>
            </w:pP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67949</w:t>
            </w:r>
          </w:p>
        </w:tc>
        <w:tc>
          <w:tcPr>
            <w:tcW w:w="982" w:type="dxa"/>
            <w:vAlign w:val="center"/>
          </w:tcPr>
          <w:p w:rsidR="00FD675B" w:rsidRPr="004B126C" w:rsidRDefault="00FD675B">
            <w:pPr>
              <w:jc w:val="center"/>
              <w:rPr>
                <w:rFonts w:ascii="仿宋_GB2312" w:eastAsia="仿宋_GB2312" w:hAnsi="仿宋_GB2312" w:cs="仿宋_GB2312"/>
                <w:kern w:val="0"/>
                <w:sz w:val="24"/>
              </w:rPr>
            </w:pPr>
          </w:p>
        </w:tc>
        <w:tc>
          <w:tcPr>
            <w:tcW w:w="1058" w:type="dxa"/>
            <w:vAlign w:val="center"/>
          </w:tcPr>
          <w:p w:rsidR="00FD675B" w:rsidRPr="004B126C" w:rsidRDefault="00FD675B">
            <w:pPr>
              <w:jc w:val="center"/>
              <w:rPr>
                <w:rFonts w:ascii="仿宋_GB2312" w:eastAsia="仿宋_GB2312" w:hAnsi="仿宋_GB2312" w:cs="仿宋_GB2312"/>
                <w:kern w:val="0"/>
                <w:sz w:val="24"/>
              </w:rPr>
            </w:pP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67949</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233"/>
        </w:trPr>
        <w:tc>
          <w:tcPr>
            <w:tcW w:w="71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12</w:t>
            </w: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胡绍堂路</w:t>
            </w:r>
          </w:p>
        </w:tc>
        <w:tc>
          <w:tcPr>
            <w:tcW w:w="1597" w:type="dxa"/>
            <w:vAlign w:val="center"/>
          </w:tcPr>
          <w:p w:rsidR="00FD675B" w:rsidRPr="004B126C" w:rsidRDefault="00FD675B">
            <w:pPr>
              <w:jc w:val="center"/>
              <w:rPr>
                <w:rFonts w:ascii="仿宋_GB2312" w:eastAsia="仿宋_GB2312" w:hAnsi="仿宋_GB2312" w:cs="仿宋_GB2312"/>
                <w:kern w:val="0"/>
                <w:sz w:val="24"/>
              </w:rPr>
            </w:pPr>
          </w:p>
        </w:tc>
        <w:tc>
          <w:tcPr>
            <w:tcW w:w="1757" w:type="dxa"/>
            <w:vAlign w:val="center"/>
          </w:tcPr>
          <w:p w:rsidR="00FD675B" w:rsidRPr="004B126C" w:rsidRDefault="00FD675B">
            <w:pPr>
              <w:jc w:val="center"/>
              <w:rPr>
                <w:rFonts w:ascii="仿宋_GB2312" w:eastAsia="仿宋_GB2312" w:hAnsi="仿宋_GB2312" w:cs="仿宋_GB2312"/>
                <w:kern w:val="0"/>
                <w:sz w:val="24"/>
              </w:rPr>
            </w:pP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740</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11178</w:t>
            </w:r>
          </w:p>
        </w:tc>
        <w:tc>
          <w:tcPr>
            <w:tcW w:w="982" w:type="dxa"/>
            <w:vAlign w:val="center"/>
          </w:tcPr>
          <w:p w:rsidR="00FD675B" w:rsidRPr="004B126C" w:rsidRDefault="00FD675B">
            <w:pPr>
              <w:jc w:val="center"/>
              <w:rPr>
                <w:rFonts w:ascii="仿宋_GB2312" w:eastAsia="仿宋_GB2312" w:hAnsi="仿宋_GB2312" w:cs="仿宋_GB2312"/>
                <w:kern w:val="0"/>
                <w:sz w:val="24"/>
              </w:rPr>
            </w:pPr>
          </w:p>
        </w:tc>
        <w:tc>
          <w:tcPr>
            <w:tcW w:w="1058" w:type="dxa"/>
            <w:vAlign w:val="center"/>
          </w:tcPr>
          <w:p w:rsidR="00FD675B" w:rsidRPr="004B126C" w:rsidRDefault="00FD675B">
            <w:pPr>
              <w:jc w:val="center"/>
              <w:rPr>
                <w:rFonts w:ascii="仿宋_GB2312" w:eastAsia="仿宋_GB2312" w:hAnsi="仿宋_GB2312" w:cs="仿宋_GB2312"/>
                <w:kern w:val="0"/>
                <w:sz w:val="24"/>
              </w:rPr>
            </w:pPr>
          </w:p>
        </w:tc>
        <w:tc>
          <w:tcPr>
            <w:tcW w:w="895" w:type="dxa"/>
            <w:vAlign w:val="center"/>
          </w:tcPr>
          <w:p w:rsidR="00FD675B" w:rsidRPr="004B126C" w:rsidRDefault="00FD675B">
            <w:pPr>
              <w:jc w:val="center"/>
              <w:rPr>
                <w:rFonts w:ascii="仿宋_GB2312" w:eastAsia="仿宋_GB2312" w:hAnsi="仿宋_GB2312" w:cs="仿宋_GB2312"/>
                <w:kern w:val="0"/>
                <w:sz w:val="24"/>
              </w:rPr>
            </w:pP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11178</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763"/>
        </w:trPr>
        <w:tc>
          <w:tcPr>
            <w:tcW w:w="712" w:type="dxa"/>
            <w:vAlign w:val="center"/>
          </w:tcPr>
          <w:p w:rsidR="00FD675B" w:rsidRPr="004B126C" w:rsidRDefault="00FD675B">
            <w:pPr>
              <w:jc w:val="center"/>
              <w:rPr>
                <w:rFonts w:ascii="仿宋_GB2312" w:eastAsia="仿宋_GB2312" w:hAnsi="仿宋_GB2312" w:cs="仿宋_GB2312"/>
                <w:kern w:val="0"/>
                <w:sz w:val="24"/>
              </w:rPr>
            </w:pPr>
          </w:p>
        </w:tc>
        <w:tc>
          <w:tcPr>
            <w:tcW w:w="195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合计</w:t>
            </w:r>
          </w:p>
        </w:tc>
        <w:tc>
          <w:tcPr>
            <w:tcW w:w="1597" w:type="dxa"/>
            <w:vAlign w:val="center"/>
          </w:tcPr>
          <w:p w:rsidR="00FD675B" w:rsidRPr="004B126C" w:rsidRDefault="00FD675B">
            <w:pPr>
              <w:jc w:val="center"/>
              <w:rPr>
                <w:rFonts w:ascii="仿宋_GB2312" w:eastAsia="仿宋_GB2312" w:hAnsi="仿宋_GB2312" w:cs="仿宋_GB2312"/>
                <w:kern w:val="0"/>
                <w:sz w:val="24"/>
              </w:rPr>
            </w:pPr>
          </w:p>
        </w:tc>
        <w:tc>
          <w:tcPr>
            <w:tcW w:w="1757" w:type="dxa"/>
            <w:vAlign w:val="center"/>
          </w:tcPr>
          <w:p w:rsidR="00FD675B" w:rsidRPr="004B126C" w:rsidRDefault="00FD675B">
            <w:pPr>
              <w:jc w:val="center"/>
              <w:rPr>
                <w:rFonts w:ascii="仿宋_GB2312" w:eastAsia="仿宋_GB2312" w:hAnsi="仿宋_GB2312" w:cs="仿宋_GB2312"/>
                <w:kern w:val="0"/>
                <w:sz w:val="24"/>
              </w:rPr>
            </w:pPr>
          </w:p>
        </w:tc>
        <w:tc>
          <w:tcPr>
            <w:tcW w:w="100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13391</w:t>
            </w:r>
          </w:p>
        </w:tc>
        <w:tc>
          <w:tcPr>
            <w:tcW w:w="1113"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307756</w:t>
            </w:r>
          </w:p>
        </w:tc>
        <w:tc>
          <w:tcPr>
            <w:tcW w:w="98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115682</w:t>
            </w:r>
          </w:p>
        </w:tc>
        <w:tc>
          <w:tcPr>
            <w:tcW w:w="105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92695</w:t>
            </w:r>
          </w:p>
        </w:tc>
        <w:tc>
          <w:tcPr>
            <w:tcW w:w="89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0</w:t>
            </w:r>
          </w:p>
        </w:tc>
        <w:tc>
          <w:tcPr>
            <w:tcW w:w="117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516133</w:t>
            </w:r>
          </w:p>
        </w:tc>
        <w:tc>
          <w:tcPr>
            <w:tcW w:w="1915" w:type="dxa"/>
            <w:vAlign w:val="center"/>
          </w:tcPr>
          <w:p w:rsidR="00FD675B" w:rsidRPr="004B126C" w:rsidRDefault="00FD675B">
            <w:pPr>
              <w:jc w:val="center"/>
              <w:rPr>
                <w:rFonts w:ascii="仿宋_GB2312" w:eastAsia="仿宋_GB2312" w:hAnsi="仿宋_GB2312" w:cs="仿宋_GB2312"/>
                <w:kern w:val="0"/>
                <w:sz w:val="24"/>
              </w:rPr>
            </w:pPr>
          </w:p>
        </w:tc>
      </w:tr>
    </w:tbl>
    <w:p w:rsidR="00FD675B" w:rsidRPr="004B126C" w:rsidRDefault="00FD675B">
      <w:pPr>
        <w:jc w:val="center"/>
        <w:rPr>
          <w:rFonts w:ascii="仿宋_GB2312" w:eastAsia="仿宋_GB2312" w:hAnsi="仿宋_GB2312" w:cs="仿宋_GB2312"/>
          <w:b/>
          <w:bCs/>
          <w:kern w:val="0"/>
          <w:sz w:val="36"/>
          <w:szCs w:val="36"/>
        </w:rPr>
        <w:sectPr w:rsidR="00FD675B" w:rsidRPr="004B126C">
          <w:pgSz w:w="16838" w:h="11906" w:orient="landscape"/>
          <w:pgMar w:top="1080" w:right="1440" w:bottom="1080" w:left="1440" w:header="851" w:footer="992" w:gutter="0"/>
          <w:cols w:space="425"/>
          <w:docGrid w:type="lines" w:linePitch="312"/>
        </w:sectPr>
      </w:pPr>
    </w:p>
    <w:p w:rsidR="00FD675B" w:rsidRPr="004B126C" w:rsidRDefault="004101E5">
      <w:pPr>
        <w:tabs>
          <w:tab w:val="left" w:pos="1386"/>
        </w:tabs>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经济开发区标段新增道路清扫面积统计（一标）</w:t>
      </w:r>
    </w:p>
    <w:p w:rsidR="00FD675B" w:rsidRPr="004B126C" w:rsidRDefault="004101E5">
      <w:pPr>
        <w:tabs>
          <w:tab w:val="left" w:pos="1386"/>
        </w:tabs>
        <w:jc w:val="right"/>
        <w:rPr>
          <w:rFonts w:ascii="仿宋_GB2312" w:eastAsia="仿宋_GB2312" w:hAnsi="仿宋_GB2312" w:cs="仿宋_GB2312"/>
          <w:b/>
          <w:bCs/>
          <w:kern w:val="0"/>
          <w:sz w:val="36"/>
          <w:szCs w:val="36"/>
        </w:rPr>
      </w:pPr>
      <w:r w:rsidRPr="004B126C">
        <w:rPr>
          <w:rFonts w:ascii="仿宋_GB2312" w:eastAsia="仿宋_GB2312" w:hAnsi="仿宋_GB2312" w:cs="仿宋_GB2312" w:hint="eastAsia"/>
          <w:kern w:val="0"/>
          <w:sz w:val="24"/>
        </w:rPr>
        <w:t>单位：平方米</w:t>
      </w:r>
    </w:p>
    <w:tbl>
      <w:tblPr>
        <w:tblStyle w:val="af0"/>
        <w:tblW w:w="14169" w:type="dxa"/>
        <w:tblLayout w:type="fixed"/>
        <w:tblLook w:val="04A0"/>
      </w:tblPr>
      <w:tblGrid>
        <w:gridCol w:w="712"/>
        <w:gridCol w:w="2433"/>
        <w:gridCol w:w="1581"/>
        <w:gridCol w:w="1659"/>
        <w:gridCol w:w="1003"/>
        <w:gridCol w:w="1058"/>
        <w:gridCol w:w="862"/>
        <w:gridCol w:w="1026"/>
        <w:gridCol w:w="916"/>
        <w:gridCol w:w="1211"/>
        <w:gridCol w:w="1708"/>
      </w:tblGrid>
      <w:tr w:rsidR="00FD675B" w:rsidRPr="004B126C">
        <w:trPr>
          <w:trHeight w:val="90"/>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序号</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道路名称</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起点</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止点</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路面 长度</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路面  面积</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绿化 面积</w:t>
            </w: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人行道面积</w:t>
            </w:r>
          </w:p>
        </w:tc>
        <w:tc>
          <w:tcPr>
            <w:tcW w:w="91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支路面积</w:t>
            </w: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合计</w:t>
            </w:r>
          </w:p>
        </w:tc>
        <w:tc>
          <w:tcPr>
            <w:tcW w:w="170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备注</w:t>
            </w: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白杨中学</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新公安局</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142</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27350</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5192</w:t>
            </w: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25402</w:t>
            </w: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57944</w:t>
            </w:r>
          </w:p>
        </w:tc>
        <w:tc>
          <w:tcPr>
            <w:tcW w:w="1708" w:type="dxa"/>
            <w:vAlign w:val="center"/>
          </w:tcPr>
          <w:p w:rsidR="00FD675B" w:rsidRPr="004B126C" w:rsidRDefault="00FD675B">
            <w:pPr>
              <w:widowControl/>
              <w:tabs>
                <w:tab w:val="left" w:pos="1386"/>
              </w:tabs>
              <w:jc w:val="center"/>
              <w:textAlignment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火车站广场与民福路连接道路</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火车站</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民福路</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821</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13965</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1117</w:t>
            </w:r>
          </w:p>
        </w:tc>
        <w:tc>
          <w:tcPr>
            <w:tcW w:w="102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15082</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综合大道</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鸿骏路</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银山大道</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755</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37588</w:t>
            </w:r>
          </w:p>
        </w:tc>
        <w:tc>
          <w:tcPr>
            <w:tcW w:w="862"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23353</w:t>
            </w: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60941</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鸿骏路</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阳新大道</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鸿骏铝厂</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555</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9633</w:t>
            </w:r>
          </w:p>
        </w:tc>
        <w:tc>
          <w:tcPr>
            <w:tcW w:w="862"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2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9633</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宝加厂东侧边路</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兴富大道</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兴业大道</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596</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4985</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5856</w:t>
            </w: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3455</w:t>
            </w: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14296</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三阳公路</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荻田新路口</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三渓方向</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900</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23909</w:t>
            </w:r>
          </w:p>
        </w:tc>
        <w:tc>
          <w:tcPr>
            <w:tcW w:w="862"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2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23909</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tabs>
                <w:tab w:val="left" w:pos="1386"/>
              </w:tabs>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7</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台阳精密机械厂后门路</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宝成路</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台阳</w:t>
            </w:r>
          </w:p>
        </w:tc>
        <w:tc>
          <w:tcPr>
            <w:tcW w:w="1003"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6440</w:t>
            </w:r>
          </w:p>
        </w:tc>
        <w:tc>
          <w:tcPr>
            <w:tcW w:w="862"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2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6440</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8</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联富箱包厂路面</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宝成路</w:t>
            </w:r>
          </w:p>
        </w:tc>
        <w:tc>
          <w:tcPr>
            <w:tcW w:w="1659"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306</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4250</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8437</w:t>
            </w: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1954</w:t>
            </w: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14641</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9</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信捷铝厂路面</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宝成路</w:t>
            </w:r>
          </w:p>
        </w:tc>
        <w:tc>
          <w:tcPr>
            <w:tcW w:w="1659"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306</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4250</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8437</w:t>
            </w: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1954</w:t>
            </w: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14641</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10</w:t>
            </w: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兴富大道         （已建好段）</w:t>
            </w:r>
          </w:p>
        </w:tc>
        <w:tc>
          <w:tcPr>
            <w:tcW w:w="158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宝成路</w:t>
            </w:r>
          </w:p>
        </w:tc>
        <w:tc>
          <w:tcPr>
            <w:tcW w:w="1659"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双港</w:t>
            </w: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3097</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94450</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12821</w:t>
            </w: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15834</w:t>
            </w: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123105</w:t>
            </w:r>
          </w:p>
        </w:tc>
        <w:tc>
          <w:tcPr>
            <w:tcW w:w="1708"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r>
      <w:tr w:rsidR="00FD675B" w:rsidRPr="004B126C">
        <w:trPr>
          <w:trHeight w:val="567"/>
        </w:trPr>
        <w:tc>
          <w:tcPr>
            <w:tcW w:w="712"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243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合计</w:t>
            </w:r>
          </w:p>
        </w:tc>
        <w:tc>
          <w:tcPr>
            <w:tcW w:w="1581"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659"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003"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7478</w:t>
            </w:r>
          </w:p>
        </w:tc>
        <w:tc>
          <w:tcPr>
            <w:tcW w:w="1058"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226820</w:t>
            </w:r>
          </w:p>
        </w:tc>
        <w:tc>
          <w:tcPr>
            <w:tcW w:w="862"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41860</w:t>
            </w:r>
          </w:p>
        </w:tc>
        <w:tc>
          <w:tcPr>
            <w:tcW w:w="1026"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71952</w:t>
            </w:r>
          </w:p>
        </w:tc>
        <w:tc>
          <w:tcPr>
            <w:tcW w:w="916" w:type="dxa"/>
            <w:vAlign w:val="center"/>
          </w:tcPr>
          <w:p w:rsidR="00FD675B" w:rsidRPr="004B126C" w:rsidRDefault="00FD675B">
            <w:pPr>
              <w:tabs>
                <w:tab w:val="left" w:pos="1386"/>
              </w:tabs>
              <w:jc w:val="center"/>
              <w:rPr>
                <w:rFonts w:ascii="仿宋_GB2312" w:eastAsia="仿宋_GB2312" w:hAnsi="仿宋_GB2312" w:cs="仿宋_GB2312"/>
                <w:kern w:val="0"/>
                <w:sz w:val="24"/>
              </w:rPr>
            </w:pPr>
          </w:p>
        </w:tc>
        <w:tc>
          <w:tcPr>
            <w:tcW w:w="1211" w:type="dxa"/>
            <w:vAlign w:val="center"/>
          </w:tcPr>
          <w:p w:rsidR="00FD675B" w:rsidRPr="004B126C" w:rsidRDefault="004101E5">
            <w:pPr>
              <w:widowControl/>
              <w:tabs>
                <w:tab w:val="left" w:pos="1386"/>
              </w:tabs>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340632</w:t>
            </w:r>
          </w:p>
        </w:tc>
        <w:tc>
          <w:tcPr>
            <w:tcW w:w="1708" w:type="dxa"/>
          </w:tcPr>
          <w:p w:rsidR="00FD675B" w:rsidRPr="004B126C" w:rsidRDefault="00FD675B">
            <w:pPr>
              <w:tabs>
                <w:tab w:val="left" w:pos="1386"/>
              </w:tabs>
              <w:jc w:val="center"/>
              <w:rPr>
                <w:rFonts w:ascii="仿宋_GB2312" w:eastAsia="仿宋_GB2312" w:hAnsi="仿宋_GB2312" w:cs="仿宋_GB2312"/>
                <w:kern w:val="0"/>
                <w:sz w:val="24"/>
              </w:rPr>
            </w:pPr>
          </w:p>
        </w:tc>
      </w:tr>
    </w:tbl>
    <w:p w:rsidR="00FD675B" w:rsidRPr="004B126C" w:rsidRDefault="004101E5">
      <w:pPr>
        <w:tabs>
          <w:tab w:val="left" w:pos="1386"/>
        </w:tabs>
        <w:ind w:firstLineChars="100" w:firstLine="241"/>
        <w:jc w:val="left"/>
        <w:rPr>
          <w:rFonts w:ascii="仿宋_GB2312" w:eastAsia="仿宋_GB2312" w:hAnsi="仿宋_GB2312" w:cs="仿宋_GB2312"/>
          <w:b/>
          <w:bCs/>
          <w:kern w:val="0"/>
          <w:sz w:val="24"/>
        </w:rPr>
        <w:sectPr w:rsidR="00FD675B" w:rsidRPr="004B126C">
          <w:pgSz w:w="16838" w:h="11906" w:orient="landscape"/>
          <w:pgMar w:top="1080" w:right="1440" w:bottom="1080" w:left="1440" w:header="851" w:footer="992" w:gutter="0"/>
          <w:cols w:space="425"/>
          <w:docGrid w:type="lines" w:linePitch="312"/>
        </w:sectPr>
      </w:pPr>
      <w:r w:rsidRPr="004B126C">
        <w:rPr>
          <w:rFonts w:ascii="仿宋_GB2312" w:eastAsia="仿宋_GB2312" w:hAnsi="仿宋_GB2312" w:cs="仿宋_GB2312" w:hint="eastAsia"/>
          <w:b/>
          <w:bCs/>
          <w:kern w:val="0"/>
          <w:sz w:val="24"/>
        </w:rPr>
        <w:t>兴富大道（自宝成路起至阳新大道荻田位置止）在建中，道路面积不详，未作统计。</w:t>
      </w:r>
    </w:p>
    <w:p w:rsidR="00FD675B" w:rsidRPr="004B126C" w:rsidRDefault="004101E5">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城南标段道路清扫面积统计表</w:t>
      </w:r>
    </w:p>
    <w:p w:rsidR="00FD675B" w:rsidRPr="004B126C" w:rsidRDefault="004101E5">
      <w:pPr>
        <w:ind w:firstLineChars="200" w:firstLine="480"/>
        <w:jc w:val="righ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单位：平方米</w:t>
      </w:r>
    </w:p>
    <w:tbl>
      <w:tblPr>
        <w:tblStyle w:val="af0"/>
        <w:tblW w:w="9958" w:type="dxa"/>
        <w:tblLayout w:type="fixed"/>
        <w:tblLook w:val="04A0"/>
      </w:tblPr>
      <w:tblGrid>
        <w:gridCol w:w="711"/>
        <w:gridCol w:w="1789"/>
        <w:gridCol w:w="830"/>
        <w:gridCol w:w="938"/>
        <w:gridCol w:w="796"/>
        <w:gridCol w:w="1124"/>
        <w:gridCol w:w="1287"/>
        <w:gridCol w:w="995"/>
        <w:gridCol w:w="1488"/>
      </w:tblGrid>
      <w:tr w:rsidR="00FD675B" w:rsidRPr="004B126C">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道路名称</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路面长度</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路面面积</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绿化面积</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人行道面积</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干道区域支路面积</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兴国大道</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2225</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79158</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16756</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36666</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132580</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莲花湖大道</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1889</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26911</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32925</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17290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77126</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龙港路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766</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10617</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8652</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25823</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45092</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儒学路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937</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6695</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4276</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18794</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29765</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五马坊街</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349</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8568</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6171</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1717</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16456</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6</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电影院巷路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111</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706</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849</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1555</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礼堂广场</w:t>
            </w:r>
          </w:p>
        </w:tc>
        <w:tc>
          <w:tcPr>
            <w:tcW w:w="830" w:type="dxa"/>
            <w:vAlign w:val="center"/>
          </w:tcPr>
          <w:p w:rsidR="00FD675B" w:rsidRPr="004B126C" w:rsidRDefault="00FD675B">
            <w:pPr>
              <w:jc w:val="center"/>
              <w:rPr>
                <w:rFonts w:asciiTheme="minorEastAsia" w:hAnsiTheme="minorEastAsia" w:cstheme="minorEastAsia"/>
                <w:kern w:val="0"/>
                <w:sz w:val="24"/>
              </w:rPr>
            </w:pP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5117</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FD675B">
            <w:pPr>
              <w:jc w:val="center"/>
              <w:rPr>
                <w:rFonts w:asciiTheme="minorEastAsia" w:hAnsiTheme="minorEastAsia" w:cstheme="minorEastAsia"/>
                <w:kern w:val="0"/>
                <w:sz w:val="24"/>
              </w:rPr>
            </w:pP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5117</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8</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步行街</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410</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4473</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2220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6693</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9</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文化宫路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1362</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17424</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16272</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45391</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79087</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10</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恩波堤路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2211</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13953</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1353</w:t>
            </w: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66979</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82285</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11</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莲花池市场</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223</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2445</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2805</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5250</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12</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富川路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532</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4058</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8451</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12509</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13</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枫林路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1003</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14544</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9516</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11628</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35688</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14</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古商城路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470</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7871</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7668</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15539</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15</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红军路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491</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2080</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9450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11530</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16</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邮政巷</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97</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570</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140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710</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17</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老夜市路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159</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1544</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3304</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4848</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木林坝路</w:t>
            </w: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18</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富池路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199</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1998</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458</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2456</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19</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城南广场</w:t>
            </w:r>
          </w:p>
        </w:tc>
        <w:tc>
          <w:tcPr>
            <w:tcW w:w="830" w:type="dxa"/>
            <w:vAlign w:val="center"/>
          </w:tcPr>
          <w:p w:rsidR="00FD675B" w:rsidRPr="004B126C" w:rsidRDefault="00FD675B">
            <w:pPr>
              <w:jc w:val="center"/>
              <w:rPr>
                <w:rFonts w:asciiTheme="minorEastAsia" w:hAnsiTheme="minorEastAsia" w:cstheme="minorEastAsia"/>
                <w:kern w:val="0"/>
                <w:sz w:val="24"/>
              </w:rPr>
            </w:pP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18279</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FD675B">
            <w:pPr>
              <w:jc w:val="center"/>
              <w:rPr>
                <w:rFonts w:asciiTheme="minorEastAsia" w:hAnsiTheme="minorEastAsia" w:cstheme="minorEastAsia"/>
                <w:kern w:val="0"/>
                <w:sz w:val="24"/>
              </w:rPr>
            </w:pP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18279</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20</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城南夜市路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275</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4166</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FD675B">
            <w:pPr>
              <w:jc w:val="center"/>
              <w:rPr>
                <w:rFonts w:asciiTheme="minorEastAsia" w:hAnsiTheme="minorEastAsia" w:cstheme="minorEastAsia"/>
                <w:kern w:val="0"/>
                <w:sz w:val="24"/>
              </w:rPr>
            </w:pP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4166</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21</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富川家苑南路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306</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7212</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492</w:t>
            </w: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FD675B">
            <w:pPr>
              <w:jc w:val="center"/>
              <w:rPr>
                <w:rFonts w:asciiTheme="minorEastAsia" w:hAnsiTheme="minorEastAsia" w:cstheme="minorEastAsia"/>
                <w:kern w:val="0"/>
                <w:sz w:val="24"/>
              </w:rPr>
            </w:pP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7704</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22</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品尚路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394</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3577</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FD675B">
            <w:pPr>
              <w:jc w:val="center"/>
              <w:rPr>
                <w:rFonts w:asciiTheme="minorEastAsia" w:hAnsiTheme="minorEastAsia" w:cstheme="minorEastAsia"/>
                <w:kern w:val="0"/>
                <w:sz w:val="24"/>
              </w:rPr>
            </w:pP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3577</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454"/>
        </w:trPr>
        <w:tc>
          <w:tcPr>
            <w:tcW w:w="711" w:type="dxa"/>
            <w:vAlign w:val="center"/>
          </w:tcPr>
          <w:p w:rsidR="00FD675B" w:rsidRPr="004B126C" w:rsidRDefault="00FD675B">
            <w:pPr>
              <w:jc w:val="center"/>
              <w:rPr>
                <w:rFonts w:asciiTheme="minorEastAsia" w:hAnsiTheme="minorEastAsia" w:cstheme="minorEastAsia"/>
                <w:kern w:val="0"/>
                <w:sz w:val="24"/>
              </w:rPr>
            </w:pP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合计</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14409</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241966</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1845</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94568</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259633</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598012</w:t>
            </w:r>
          </w:p>
        </w:tc>
        <w:tc>
          <w:tcPr>
            <w:tcW w:w="1488"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4101E5">
      <w:pPr>
        <w:ind w:firstLineChars="200" w:firstLine="480"/>
        <w:jc w:val="left"/>
        <w:rPr>
          <w:rFonts w:ascii="仿宋_GB2312" w:eastAsia="仿宋_GB2312" w:hAnsi="仿宋_GB2312" w:cs="仿宋_GB2312"/>
          <w:kern w:val="0"/>
          <w:sz w:val="24"/>
        </w:rPr>
        <w:sectPr w:rsidR="00FD675B" w:rsidRPr="004B126C">
          <w:pgSz w:w="11906" w:h="16838"/>
          <w:pgMar w:top="1440" w:right="1080" w:bottom="1440" w:left="1080" w:header="851" w:footer="992" w:gutter="0"/>
          <w:cols w:space="425"/>
          <w:docGrid w:type="lines" w:linePitch="312"/>
        </w:sectPr>
      </w:pPr>
      <w:r w:rsidRPr="004B126C">
        <w:rPr>
          <w:rFonts w:ascii="仿宋_GB2312" w:eastAsia="仿宋_GB2312" w:hAnsi="仿宋_GB2312" w:cs="仿宋_GB2312" w:hint="eastAsia"/>
          <w:kern w:val="0"/>
          <w:sz w:val="24"/>
        </w:rPr>
        <w:t>注：干道区域支路面积及位置详见《城南标段道路清扫临街支路面积统计表》</w:t>
      </w:r>
    </w:p>
    <w:p w:rsidR="00FD675B" w:rsidRPr="004B126C" w:rsidRDefault="004101E5">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城南标段道路清扫新增面积统计表</w:t>
      </w:r>
    </w:p>
    <w:p w:rsidR="00FD675B" w:rsidRPr="004B126C" w:rsidRDefault="004101E5">
      <w:pPr>
        <w:ind w:firstLineChars="200" w:firstLine="480"/>
        <w:jc w:val="righ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单位：平方米</w:t>
      </w:r>
    </w:p>
    <w:tbl>
      <w:tblPr>
        <w:tblStyle w:val="af0"/>
        <w:tblW w:w="9958" w:type="dxa"/>
        <w:tblLayout w:type="fixed"/>
        <w:tblLook w:val="04A0"/>
      </w:tblPr>
      <w:tblGrid>
        <w:gridCol w:w="711"/>
        <w:gridCol w:w="1789"/>
        <w:gridCol w:w="830"/>
        <w:gridCol w:w="938"/>
        <w:gridCol w:w="796"/>
        <w:gridCol w:w="1124"/>
        <w:gridCol w:w="1287"/>
        <w:gridCol w:w="995"/>
        <w:gridCol w:w="1488"/>
      </w:tblGrid>
      <w:tr w:rsidR="00FD675B" w:rsidRPr="004B126C">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道路名称</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路面长度</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路面面积</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绿化面积</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人行道面积</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干道区域支路面积</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rPr>
          <w:trHeight w:val="454"/>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五一大道</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4301</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84178</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28555</w:t>
            </w:r>
          </w:p>
        </w:tc>
        <w:tc>
          <w:tcPr>
            <w:tcW w:w="1287" w:type="dxa"/>
            <w:vAlign w:val="center"/>
          </w:tcPr>
          <w:p w:rsidR="00FD675B" w:rsidRPr="004B126C" w:rsidRDefault="00FD675B">
            <w:pPr>
              <w:jc w:val="center"/>
              <w:rPr>
                <w:rFonts w:asciiTheme="minorEastAsia" w:hAnsiTheme="minorEastAsia" w:cstheme="minorEastAsia"/>
                <w:kern w:val="0"/>
                <w:sz w:val="24"/>
              </w:rPr>
            </w:pP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112733</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富河至        五一学校</w:t>
            </w:r>
          </w:p>
        </w:tc>
      </w:tr>
      <w:tr w:rsidR="00FD675B" w:rsidRPr="004B126C">
        <w:trPr>
          <w:trHeight w:val="454"/>
        </w:trPr>
        <w:tc>
          <w:tcPr>
            <w:tcW w:w="711"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789"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830"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938"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287"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995"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488"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4101E5">
      <w:pPr>
        <w:ind w:firstLineChars="200" w:firstLine="480"/>
        <w:jc w:val="lef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br w:type="page"/>
      </w: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城南标段道路清扫临街支路面积统计表</w:t>
      </w:r>
    </w:p>
    <w:tbl>
      <w:tblPr>
        <w:tblStyle w:val="af0"/>
        <w:tblW w:w="8533" w:type="dxa"/>
        <w:tblLayout w:type="fixed"/>
        <w:tblLook w:val="04A0"/>
      </w:tblPr>
      <w:tblGrid>
        <w:gridCol w:w="1407"/>
        <w:gridCol w:w="5097"/>
        <w:gridCol w:w="2029"/>
      </w:tblGrid>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bCs/>
                <w:kern w:val="0"/>
                <w:sz w:val="24"/>
              </w:rPr>
              <w:t>序号</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b/>
                <w:bCs/>
                <w:kern w:val="0"/>
                <w:sz w:val="24"/>
              </w:rPr>
              <w:t>道路、支路名称</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bCs/>
                <w:kern w:val="0"/>
                <w:sz w:val="24"/>
              </w:rPr>
              <w:t>面积</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序号</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道路、支路名称</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一</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龙港路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6504" w:type="dxa"/>
            <w:gridSpan w:val="2"/>
            <w:vAlign w:val="center"/>
          </w:tcPr>
          <w:p w:rsidR="00FD675B" w:rsidRPr="004B126C" w:rsidRDefault="004101E5">
            <w:pPr>
              <w:rPr>
                <w:sz w:val="24"/>
              </w:rPr>
            </w:pPr>
            <w:r w:rsidRPr="004B126C">
              <w:rPr>
                <w:rFonts w:ascii="宋体" w:eastAsia="宋体" w:hAnsi="宋体" w:cs="宋体" w:hint="eastAsia"/>
                <w:kern w:val="0"/>
                <w:sz w:val="24"/>
              </w:rPr>
              <w:t>中心小学向防疫站方向</w:t>
            </w:r>
          </w:p>
        </w:tc>
        <w:tc>
          <w:tcPr>
            <w:tcW w:w="2029" w:type="dxa"/>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中心小学后门支路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524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休干所支路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1066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祝家巷出口支路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828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文体小区支路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848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老五金支路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1202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海上咖啡支路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346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伍家垅出口支路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321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汽运公司支路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2352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老阳新报社支路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884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冶金局支路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395</w:t>
            </w: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财政宾馆向文化宫方向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财政宾馆后企业局支路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319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大修厂支路广场</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1562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电线厂水沐一方支路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1876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电线厂天使歌厅支路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933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煤炭公司支路1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635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煤炭公司支路2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窄桥巷出口支路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673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米兰宾馆后储运公司支路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1725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三医院</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3251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三医院侧支路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804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老交通局旁外贸支路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247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文化宫口味堂支路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781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农行边支路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lastRenderedPageBreak/>
              <w:t>24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文化宫支路1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1580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文化宫支路2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1710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文化宫体育馆场院3</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672</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25823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二</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儒学路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文化宫向印刷厂方向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新起点网吧前支路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772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上坡段右侧支路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352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人民医院支干路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11484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儒学路46号教育组（东北侧）支路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291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县委下坡往步行街方向支路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康泰巷出口（西南侧）支路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1101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儒学路79号（西南侧）支路1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436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儒学路79号（西南侧）支路2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147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儒学路61号（县委对面西南侧）支路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儒学路26号（东北侧）县委宿舍区支路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儒学路51号对面（东北侧）支路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404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政府旁边巷（东北侧）</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317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五马坊老年乐园支路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1313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政府食堂支路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668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儒学路15号（西南侧印刷厂）支路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362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儒学路13号（东北侧）支路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儒学路12号（东北侧印刷厂门口对面）支路1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儒学路12号（东北侧印刷厂门口对面）支路2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儒学路12号（东北侧印刷厂门口对面）支路3</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解放巷口（西南侧）支路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156</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18794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三</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五马坊街</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水门口向人民礼堂方向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lastRenderedPageBreak/>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五马街59号（东侧）支路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460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老百货（西侧）支路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万家里支路（西侧）支路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135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五马坊社区</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兴国医院支路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西侧工行农行支路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333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电信宿舍区支路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414</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1717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四</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礼堂支路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西门老派出所支路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472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儒学路22号县委宿舍区支路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377</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849</w:t>
            </w:r>
          </w:p>
        </w:tc>
      </w:tr>
      <w:tr w:rsidR="00FD675B" w:rsidRPr="004B126C">
        <w:trPr>
          <w:trHeight w:val="433"/>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五</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步行街</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五马坊街31号原药材公司支路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644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去向丽华广场后侧支路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408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纺织大楼侧边支路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老新华书店支路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308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太保庙出口支路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754</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2220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六</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文化宫路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鑫源大厦支路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829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老水利局支路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555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山川台巷头支路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181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文化宫路56号农机支路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1129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胜利街武装部支路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1197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郑家巷口支路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317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兴国书店支路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138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兴国大道140号老新环支路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1281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中心菜市场出口支路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1067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lastRenderedPageBreak/>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康乐小区支路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578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无名支路（西北侧）</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398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水产支路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661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双牛创业街（西北侧）支路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4645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双牛创业街（东南侧）支路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4686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双牛创业主街建筑间隔断</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湖滨花园小区支干路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7457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南波湾支路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227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现代城小区支干路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19980</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45391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七</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恩波堤路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国贸向现代城方向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锦湖小区支干路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29623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莲花社区中心支路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907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观南上域门前广场支路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1659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观南上域门前广场及小区支干路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30953</w:t>
            </w: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机械厂向富民家电方向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机械厂区支路1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638</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机械厂支路2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607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双牛方位支路1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227</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双牛方位支路2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182</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双牛方位支路3</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257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北门湖小区出口支路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736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莲花新村支路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1190</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66979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八</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兴国大道</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立交桥建行向大桥头方向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立交桥建行支路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2145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王老汉支路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401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lastRenderedPageBreak/>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老图书馆支路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913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烟草局支路1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347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烟草局支路2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农行祝家巷支路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1242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中凯支路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种子公司支路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人行天桥</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267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郑家巷出口支路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370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Style w:val="font11"/>
                <w:rFonts w:hint="default"/>
                <w:color w:val="auto"/>
                <w:sz w:val="24"/>
              </w:rPr>
              <w:t>兴国大道144号支道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531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神剪支道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305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新杰商场支道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国土执法队支道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149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粮食车队支路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1012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老酱油厂支路1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957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老酱油厂支路2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桥头钢材市场支路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628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富川大厦支路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蔡家径支道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411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富河堤下支路1（富河桥头至富河防指部）</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2199</w:t>
            </w: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大桥头向立交桥方向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富河堤下支路2（富河桥头至精神病医院及沿路碎支路）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11079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富民店后支路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243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日月酒店支路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485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湖北银行支道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1082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国土整治局</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580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西门派出所支路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562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老年活动中心支道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923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中百支路（工行侧）</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504</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中百支路（国税局侧）</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1125</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lastRenderedPageBreak/>
              <w:t>31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莲虹园内侧支路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1354</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国税支路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668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33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执法局门口支路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701</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执法局（惠美佳侧）支路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775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三中支路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1534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桥东里支道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979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三江酒店广场及支道</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1203</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36666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九</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莲花湖大道（环城路）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澜桥正面广场</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1655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澜桥世家小区干路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6244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澜桥侧边支路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2504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人大侧边支路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691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综合路口1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1170</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综合路口2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437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龙湖滨馆侧支路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阳新商务局支路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1663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现代城出入口支路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486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锦湖支路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2227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四合院支路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1771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广场支路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4567</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17290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十</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莲花池市场</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兴国大道170-1号支路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190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工商所支路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公厕支路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兴国卫生院支路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去向兴国卫生院支路1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145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莲花巷支路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207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lastRenderedPageBreak/>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一招支路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2068</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2805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十一</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富川路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大众食堂支路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生资住宅支路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561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富池路延伸支路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476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剧团支路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656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三眼社区老年中心支路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697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实验小学后支路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728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空心巷出口支路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243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供销幼儿园出口支路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1460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米厂支路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818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北门巷出口支路1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40</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北门巷出口支路2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530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小南门支路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442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老当铺支路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富川街180号支路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食品公司住宅支路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1419</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8451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十二</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枫林路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兴国法庭向兴国大道方向一侧</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Style w:val="font11"/>
                <w:rFonts w:hint="default"/>
                <w:color w:val="auto"/>
                <w:sz w:val="24"/>
              </w:rPr>
              <w:t>枫林路20号支路口</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205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农业局支路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365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枫林路62号支路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枫林路70号支路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太保路支路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662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紧挨太保路无名支路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136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枫林路100号支路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枫林路102号支路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lastRenderedPageBreak/>
              <w:t>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枫林路112号支路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紧挨枫林路112号支路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枫林路122号支路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124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枫林路136号支路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枫林路138号支路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紧挨枫林路138号支路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147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莲门支路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683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紧挨莲门巷支路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电力7#电杆支路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267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无名支路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136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安全局支路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287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城关变电站门口支路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520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城关变电站门口侧支路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191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雅嫒舞蹈会所支路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水产支路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316</w:t>
            </w:r>
          </w:p>
        </w:tc>
      </w:tr>
      <w:tr w:rsidR="00FD675B" w:rsidRPr="004B126C">
        <w:trPr>
          <w:trHeight w:val="454"/>
        </w:trPr>
        <w:tc>
          <w:tcPr>
            <w:tcW w:w="6504" w:type="dxa"/>
            <w:gridSpan w:val="2"/>
            <w:vAlign w:val="center"/>
          </w:tcPr>
          <w:p w:rsidR="00FD675B" w:rsidRPr="004B126C" w:rsidRDefault="004101E5">
            <w:pPr>
              <w:jc w:val="left"/>
              <w:rPr>
                <w:sz w:val="24"/>
              </w:rPr>
            </w:pPr>
            <w:r w:rsidRPr="004B126C">
              <w:rPr>
                <w:rFonts w:ascii="宋体" w:eastAsia="宋体" w:hAnsi="宋体" w:cs="宋体" w:hint="eastAsia"/>
                <w:kern w:val="0"/>
                <w:sz w:val="24"/>
              </w:rPr>
              <w:t>电信小区向陵园方向一侧</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北门坝支路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955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冻库支路1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1180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冻库支路2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330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枫林路245-3号支路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137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双牛侧后支路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淀粉厂支路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1115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枫林路215号支路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123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观南上域出口支路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217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枫林路185号支路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206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枫林路159号君悦宾馆支路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166</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枫林路151号支路1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73</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枫林路151号支路2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183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36</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枫林路131号支路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lastRenderedPageBreak/>
              <w:t>37</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枫林路135号支路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27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38</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枫林路101号支路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430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39</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枫林路87~93号支路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40</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瑞祥车服中心支路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瑞狮家园支路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487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枫林路33号支路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枫林路29号支路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44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枫林路7号支路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124</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11628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十三</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古商城路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天赐楼支路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古商城内侧道路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7448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实验幼儿园支路1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180</w:t>
            </w:r>
          </w:p>
        </w:tc>
      </w:tr>
      <w:tr w:rsidR="00FD675B" w:rsidRPr="004B126C">
        <w:trPr>
          <w:trHeight w:val="454"/>
        </w:trPr>
        <w:tc>
          <w:tcPr>
            <w:tcW w:w="140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实验幼儿园支路2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168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5</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北门巷出口支路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177</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7668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十四</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邮政巷</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新杰商场后侧支路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老文化馆支路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50</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140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十五</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木林坝路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康乐支路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430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水产小区出口支路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1799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3</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电信小区侧支路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1075</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3304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t>十六</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富池路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剧团边支路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60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2</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田家巷出口支路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398</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458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b/>
                <w:kern w:val="0"/>
                <w:sz w:val="24"/>
              </w:rPr>
              <w:lastRenderedPageBreak/>
              <w:t>十七</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b/>
                <w:kern w:val="0"/>
                <w:sz w:val="24"/>
              </w:rPr>
              <w:t>红军路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4"/>
              </w:rPr>
              <w:t>1</w:t>
            </w:r>
          </w:p>
        </w:tc>
        <w:tc>
          <w:tcPr>
            <w:tcW w:w="5097" w:type="dxa"/>
            <w:vAlign w:val="center"/>
          </w:tcPr>
          <w:p w:rsidR="00FD675B" w:rsidRPr="004B126C" w:rsidRDefault="004101E5">
            <w:pPr>
              <w:widowControl/>
              <w:jc w:val="left"/>
              <w:textAlignment w:val="center"/>
              <w:rPr>
                <w:sz w:val="24"/>
              </w:rPr>
            </w:pPr>
            <w:r w:rsidRPr="004B126C">
              <w:rPr>
                <w:rFonts w:ascii="宋体" w:eastAsia="宋体" w:hAnsi="宋体" w:cs="宋体" w:hint="eastAsia"/>
                <w:kern w:val="0"/>
                <w:sz w:val="24"/>
              </w:rPr>
              <w:t>绿景花园小区支干路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宋体" w:eastAsia="宋体" w:hAnsi="宋体" w:cs="宋体" w:hint="eastAsia"/>
                <w:kern w:val="0"/>
                <w:sz w:val="22"/>
              </w:rPr>
              <w:t>9450</w:t>
            </w:r>
          </w:p>
        </w:tc>
      </w:tr>
    </w:tbl>
    <w:p w:rsidR="00FD675B" w:rsidRPr="004B126C" w:rsidRDefault="00FD675B" w:rsidP="00637FE4">
      <w:pPr>
        <w:rPr>
          <w:rFonts w:ascii="仿宋_GB2312" w:eastAsia="仿宋_GB2312" w:hAnsi="仿宋_GB2312" w:cs="仿宋_GB2312"/>
          <w:b/>
          <w:bCs/>
          <w:kern w:val="0"/>
          <w:sz w:val="36"/>
          <w:szCs w:val="36"/>
        </w:rPr>
      </w:pPr>
    </w:p>
    <w:p w:rsidR="00FD675B" w:rsidRPr="004B126C" w:rsidRDefault="004101E5">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t>城北标段道路清扫面积统计表</w:t>
      </w:r>
    </w:p>
    <w:p w:rsidR="00FD675B" w:rsidRPr="004B126C" w:rsidRDefault="004101E5">
      <w:pPr>
        <w:ind w:firstLineChars="200" w:firstLine="480"/>
        <w:jc w:val="righ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单位：平方米</w:t>
      </w:r>
    </w:p>
    <w:tbl>
      <w:tblPr>
        <w:tblStyle w:val="af0"/>
        <w:tblW w:w="9958" w:type="dxa"/>
        <w:tblLayout w:type="fixed"/>
        <w:tblLook w:val="04A0"/>
      </w:tblPr>
      <w:tblGrid>
        <w:gridCol w:w="711"/>
        <w:gridCol w:w="1789"/>
        <w:gridCol w:w="830"/>
        <w:gridCol w:w="938"/>
        <w:gridCol w:w="796"/>
        <w:gridCol w:w="1124"/>
        <w:gridCol w:w="1287"/>
        <w:gridCol w:w="995"/>
        <w:gridCol w:w="1488"/>
      </w:tblGrid>
      <w:tr w:rsidR="00FD675B" w:rsidRPr="004B126C">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道路名称</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路面长度</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路面面积</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绿化面积</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人行道面积</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干道区域支路面积</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兴国大道</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1867</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66784</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30369</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33450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130603</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立交桥至白杨转盘</w:t>
            </w: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仙岛湖路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1005</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3744</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2529</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5772</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12045</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陵园大道</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1864</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44511</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4210</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15700</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13137</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77558</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东坡路老看守所段</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761</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10139</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7358</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11045</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28542</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东坡路桃花泉段</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997</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12432</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6200</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18632</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白沙路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503</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4921</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2130</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7051</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桃花泉路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589</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6453</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3998</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3116</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13567</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莲花湖大道</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1934</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29045</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1641</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12279</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6783</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49748</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白杨转盘莲花湖大桥</w:t>
            </w: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光谷广场</w:t>
            </w:r>
          </w:p>
        </w:tc>
        <w:tc>
          <w:tcPr>
            <w:tcW w:w="830" w:type="dxa"/>
            <w:vAlign w:val="center"/>
          </w:tcPr>
          <w:p w:rsidR="00FD675B" w:rsidRPr="004B126C" w:rsidRDefault="00FD675B">
            <w:pPr>
              <w:jc w:val="center"/>
              <w:rPr>
                <w:rFonts w:asciiTheme="minorEastAsia" w:hAnsiTheme="minorEastAsia" w:cstheme="minorEastAsia"/>
                <w:kern w:val="0"/>
                <w:sz w:val="24"/>
              </w:rPr>
            </w:pP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4520</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FD675B">
            <w:pPr>
              <w:jc w:val="center"/>
              <w:rPr>
                <w:rFonts w:asciiTheme="minorEastAsia" w:hAnsiTheme="minorEastAsia" w:cstheme="minorEastAsia"/>
                <w:kern w:val="0"/>
                <w:sz w:val="24"/>
              </w:rPr>
            </w:pP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4520</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银山大道</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527</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28374</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1500</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8900</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38774</w:t>
            </w:r>
          </w:p>
        </w:tc>
        <w:tc>
          <w:tcPr>
            <w:tcW w:w="148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白杨中学至白杨转盘</w:t>
            </w: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林峰路</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916</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11527</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4775</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3741</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20043</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立交桥引桥</w:t>
            </w:r>
          </w:p>
        </w:tc>
        <w:tc>
          <w:tcPr>
            <w:tcW w:w="830" w:type="dxa"/>
            <w:vAlign w:val="center"/>
          </w:tcPr>
          <w:p w:rsidR="00FD675B" w:rsidRPr="004B126C" w:rsidRDefault="00FD675B">
            <w:pPr>
              <w:jc w:val="center"/>
              <w:rPr>
                <w:rFonts w:asciiTheme="minorEastAsia" w:hAnsiTheme="minorEastAsia" w:cstheme="minorEastAsia"/>
                <w:kern w:val="0"/>
                <w:sz w:val="24"/>
              </w:rPr>
            </w:pP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2928</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2928</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w:t>
            </w: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立交桥阶梯</w:t>
            </w:r>
          </w:p>
        </w:tc>
        <w:tc>
          <w:tcPr>
            <w:tcW w:w="830" w:type="dxa"/>
            <w:vAlign w:val="center"/>
          </w:tcPr>
          <w:p w:rsidR="00FD675B" w:rsidRPr="004B126C" w:rsidRDefault="00FD675B">
            <w:pPr>
              <w:jc w:val="center"/>
              <w:rPr>
                <w:rFonts w:asciiTheme="minorEastAsia" w:hAnsiTheme="minorEastAsia" w:cstheme="minorEastAsia"/>
                <w:kern w:val="0"/>
                <w:sz w:val="24"/>
              </w:rPr>
            </w:pP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815</w:t>
            </w:r>
          </w:p>
        </w:tc>
        <w:tc>
          <w:tcPr>
            <w:tcW w:w="796" w:type="dxa"/>
            <w:vAlign w:val="center"/>
          </w:tcPr>
          <w:p w:rsidR="00FD675B" w:rsidRPr="004B126C" w:rsidRDefault="00FD675B">
            <w:pPr>
              <w:jc w:val="center"/>
              <w:rPr>
                <w:rFonts w:asciiTheme="minorEastAsia" w:hAnsiTheme="minorEastAsia" w:cstheme="minorEastAsia"/>
                <w:kern w:val="0"/>
                <w:sz w:val="24"/>
              </w:rPr>
            </w:pPr>
          </w:p>
        </w:tc>
        <w:tc>
          <w:tcPr>
            <w:tcW w:w="1124" w:type="dxa"/>
            <w:vAlign w:val="center"/>
          </w:tcPr>
          <w:p w:rsidR="00FD675B" w:rsidRPr="004B126C" w:rsidRDefault="00FD675B">
            <w:pPr>
              <w:jc w:val="center"/>
              <w:rPr>
                <w:rFonts w:asciiTheme="minorEastAsia" w:hAnsiTheme="minorEastAsia" w:cstheme="minorEastAsia"/>
                <w:kern w:val="0"/>
                <w:sz w:val="24"/>
              </w:rPr>
            </w:pP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0</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815</w:t>
            </w:r>
          </w:p>
        </w:tc>
        <w:tc>
          <w:tcPr>
            <w:tcW w:w="1488"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11"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7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合计</w:t>
            </w:r>
          </w:p>
        </w:tc>
        <w:tc>
          <w:tcPr>
            <w:tcW w:w="8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10963</w:t>
            </w:r>
          </w:p>
        </w:tc>
        <w:tc>
          <w:tcPr>
            <w:tcW w:w="93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226193</w:t>
            </w:r>
          </w:p>
        </w:tc>
        <w:tc>
          <w:tcPr>
            <w:tcW w:w="79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7351</w:t>
            </w:r>
          </w:p>
        </w:tc>
        <w:tc>
          <w:tcPr>
            <w:tcW w:w="112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94238</w:t>
            </w:r>
          </w:p>
        </w:tc>
        <w:tc>
          <w:tcPr>
            <w:tcW w:w="128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77044</w:t>
            </w:r>
          </w:p>
        </w:tc>
        <w:tc>
          <w:tcPr>
            <w:tcW w:w="99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404826</w:t>
            </w:r>
          </w:p>
        </w:tc>
        <w:tc>
          <w:tcPr>
            <w:tcW w:w="1488"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4101E5">
      <w:pPr>
        <w:ind w:firstLineChars="200" w:firstLine="480"/>
        <w:jc w:val="lef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注：原杨家路（即湖滨路）划入城东面积统计范围</w:t>
      </w:r>
    </w:p>
    <w:p w:rsidR="00FD675B" w:rsidRPr="004B126C" w:rsidRDefault="004101E5">
      <w:pPr>
        <w:ind w:firstLineChars="200" w:firstLine="480"/>
        <w:jc w:val="left"/>
        <w:rPr>
          <w:rFonts w:ascii="仿宋_GB2312" w:eastAsia="仿宋_GB2312" w:hAnsi="仿宋_GB2312" w:cs="仿宋_GB2312"/>
          <w:kern w:val="0"/>
          <w:sz w:val="24"/>
        </w:rPr>
        <w:sectPr w:rsidR="00FD675B" w:rsidRPr="004B126C">
          <w:pgSz w:w="11906" w:h="16838"/>
          <w:pgMar w:top="1440" w:right="1080" w:bottom="1440" w:left="1080" w:header="851" w:footer="992" w:gutter="0"/>
          <w:cols w:space="425"/>
          <w:docGrid w:type="lines" w:linePitch="312"/>
        </w:sectPr>
      </w:pPr>
      <w:r w:rsidRPr="004B126C">
        <w:rPr>
          <w:rFonts w:ascii="仿宋_GB2312" w:eastAsia="仿宋_GB2312" w:hAnsi="仿宋_GB2312" w:cs="仿宋_GB2312" w:hint="eastAsia"/>
          <w:kern w:val="0"/>
          <w:sz w:val="24"/>
        </w:rPr>
        <w:t>干道区域支路面积及位置详见《城北标段道路清扫临街支路面积统计表》</w:t>
      </w:r>
    </w:p>
    <w:p w:rsidR="00FD675B" w:rsidRPr="004B126C" w:rsidRDefault="004101E5">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城北标段道路清扫面积统计表</w:t>
      </w:r>
    </w:p>
    <w:p w:rsidR="00FD675B" w:rsidRPr="004B126C" w:rsidRDefault="004101E5">
      <w:pPr>
        <w:ind w:firstLineChars="200" w:firstLine="480"/>
        <w:jc w:val="righ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单位：平方米</w:t>
      </w:r>
    </w:p>
    <w:tbl>
      <w:tblPr>
        <w:tblStyle w:val="af0"/>
        <w:tblW w:w="9956" w:type="dxa"/>
        <w:tblLayout w:type="fixed"/>
        <w:tblLook w:val="04A0"/>
      </w:tblPr>
      <w:tblGrid>
        <w:gridCol w:w="722"/>
        <w:gridCol w:w="2400"/>
        <w:gridCol w:w="928"/>
        <w:gridCol w:w="807"/>
        <w:gridCol w:w="1156"/>
        <w:gridCol w:w="1451"/>
        <w:gridCol w:w="916"/>
        <w:gridCol w:w="1576"/>
      </w:tblGrid>
      <w:tr w:rsidR="00FD675B" w:rsidRPr="004B126C">
        <w:trPr>
          <w:trHeight w:val="567"/>
        </w:trPr>
        <w:tc>
          <w:tcPr>
            <w:tcW w:w="722"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序号</w:t>
            </w:r>
          </w:p>
        </w:tc>
        <w:tc>
          <w:tcPr>
            <w:tcW w:w="240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道路名称</w:t>
            </w:r>
          </w:p>
        </w:tc>
        <w:tc>
          <w:tcPr>
            <w:tcW w:w="92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路面面积</w:t>
            </w:r>
          </w:p>
        </w:tc>
        <w:tc>
          <w:tcPr>
            <w:tcW w:w="80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绿化面记</w:t>
            </w:r>
          </w:p>
        </w:tc>
        <w:tc>
          <w:tcPr>
            <w:tcW w:w="115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人行道面积</w:t>
            </w:r>
          </w:p>
        </w:tc>
        <w:tc>
          <w:tcPr>
            <w:tcW w:w="145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干道区域支路面积</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合计</w:t>
            </w:r>
          </w:p>
        </w:tc>
        <w:tc>
          <w:tcPr>
            <w:tcW w:w="157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4"/>
              </w:rPr>
              <w:t>备注</w:t>
            </w:r>
          </w:p>
        </w:tc>
      </w:tr>
      <w:tr w:rsidR="00FD675B" w:rsidRPr="004B126C">
        <w:trPr>
          <w:trHeight w:val="567"/>
        </w:trPr>
        <w:tc>
          <w:tcPr>
            <w:tcW w:w="722"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w:t>
            </w:r>
          </w:p>
        </w:tc>
        <w:tc>
          <w:tcPr>
            <w:tcW w:w="240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仙岛湖路扩展段</w:t>
            </w:r>
          </w:p>
        </w:tc>
        <w:tc>
          <w:tcPr>
            <w:tcW w:w="92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12438</w:t>
            </w:r>
          </w:p>
        </w:tc>
        <w:tc>
          <w:tcPr>
            <w:tcW w:w="807" w:type="dxa"/>
            <w:vAlign w:val="center"/>
          </w:tcPr>
          <w:p w:rsidR="00FD675B" w:rsidRPr="004B126C" w:rsidRDefault="00FD675B">
            <w:pPr>
              <w:jc w:val="center"/>
              <w:rPr>
                <w:rFonts w:asciiTheme="minorEastAsia" w:hAnsiTheme="minorEastAsia" w:cstheme="minorEastAsia"/>
                <w:kern w:val="0"/>
                <w:sz w:val="24"/>
              </w:rPr>
            </w:pPr>
          </w:p>
        </w:tc>
        <w:tc>
          <w:tcPr>
            <w:tcW w:w="115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8022</w:t>
            </w:r>
          </w:p>
        </w:tc>
        <w:tc>
          <w:tcPr>
            <w:tcW w:w="1451" w:type="dxa"/>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20460</w:t>
            </w:r>
          </w:p>
        </w:tc>
        <w:tc>
          <w:tcPr>
            <w:tcW w:w="157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李家湾菜场 至山水绿洲</w:t>
            </w:r>
          </w:p>
        </w:tc>
      </w:tr>
      <w:tr w:rsidR="00FD675B" w:rsidRPr="004B126C">
        <w:trPr>
          <w:trHeight w:val="567"/>
        </w:trPr>
        <w:tc>
          <w:tcPr>
            <w:tcW w:w="722"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240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上马蹄湖路</w:t>
            </w:r>
          </w:p>
        </w:tc>
        <w:tc>
          <w:tcPr>
            <w:tcW w:w="92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8316</w:t>
            </w:r>
          </w:p>
        </w:tc>
        <w:tc>
          <w:tcPr>
            <w:tcW w:w="807" w:type="dxa"/>
            <w:vAlign w:val="center"/>
          </w:tcPr>
          <w:p w:rsidR="00FD675B" w:rsidRPr="004B126C" w:rsidRDefault="00FD675B">
            <w:pPr>
              <w:jc w:val="center"/>
              <w:rPr>
                <w:rFonts w:asciiTheme="minorEastAsia" w:hAnsiTheme="minorEastAsia" w:cstheme="minorEastAsia"/>
                <w:kern w:val="0"/>
                <w:sz w:val="24"/>
              </w:rPr>
            </w:pPr>
          </w:p>
        </w:tc>
        <w:tc>
          <w:tcPr>
            <w:tcW w:w="1156" w:type="dxa"/>
            <w:vAlign w:val="center"/>
          </w:tcPr>
          <w:p w:rsidR="00FD675B" w:rsidRPr="004B126C" w:rsidRDefault="00FD675B">
            <w:pPr>
              <w:jc w:val="center"/>
              <w:rPr>
                <w:rFonts w:asciiTheme="minorEastAsia" w:hAnsiTheme="minorEastAsia" w:cstheme="minorEastAsia"/>
                <w:kern w:val="0"/>
                <w:sz w:val="24"/>
              </w:rPr>
            </w:pPr>
          </w:p>
        </w:tc>
        <w:tc>
          <w:tcPr>
            <w:tcW w:w="1451" w:type="dxa"/>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8316</w:t>
            </w:r>
          </w:p>
        </w:tc>
        <w:tc>
          <w:tcPr>
            <w:tcW w:w="1576"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22"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w:t>
            </w:r>
          </w:p>
        </w:tc>
        <w:tc>
          <w:tcPr>
            <w:tcW w:w="240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山水绿洲至幼儿园</w:t>
            </w:r>
          </w:p>
        </w:tc>
        <w:tc>
          <w:tcPr>
            <w:tcW w:w="92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5735</w:t>
            </w:r>
          </w:p>
        </w:tc>
        <w:tc>
          <w:tcPr>
            <w:tcW w:w="807" w:type="dxa"/>
            <w:vAlign w:val="center"/>
          </w:tcPr>
          <w:p w:rsidR="00FD675B" w:rsidRPr="004B126C" w:rsidRDefault="00FD675B">
            <w:pPr>
              <w:jc w:val="center"/>
              <w:rPr>
                <w:rFonts w:asciiTheme="minorEastAsia" w:hAnsiTheme="minorEastAsia" w:cstheme="minorEastAsia"/>
                <w:kern w:val="0"/>
                <w:sz w:val="24"/>
              </w:rPr>
            </w:pPr>
          </w:p>
        </w:tc>
        <w:tc>
          <w:tcPr>
            <w:tcW w:w="1156" w:type="dxa"/>
            <w:vAlign w:val="center"/>
          </w:tcPr>
          <w:p w:rsidR="00FD675B" w:rsidRPr="004B126C" w:rsidRDefault="00FD675B">
            <w:pPr>
              <w:jc w:val="center"/>
              <w:rPr>
                <w:rFonts w:asciiTheme="minorEastAsia" w:hAnsiTheme="minorEastAsia" w:cstheme="minorEastAsia"/>
                <w:kern w:val="0"/>
                <w:sz w:val="24"/>
              </w:rPr>
            </w:pPr>
          </w:p>
        </w:tc>
        <w:tc>
          <w:tcPr>
            <w:tcW w:w="1451" w:type="dxa"/>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5735</w:t>
            </w:r>
          </w:p>
        </w:tc>
        <w:tc>
          <w:tcPr>
            <w:tcW w:w="1576"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22"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240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迎宾大道至白杨中学</w:t>
            </w:r>
          </w:p>
        </w:tc>
        <w:tc>
          <w:tcPr>
            <w:tcW w:w="92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8738</w:t>
            </w:r>
          </w:p>
        </w:tc>
        <w:tc>
          <w:tcPr>
            <w:tcW w:w="807" w:type="dxa"/>
            <w:vAlign w:val="center"/>
          </w:tcPr>
          <w:p w:rsidR="00FD675B" w:rsidRPr="004B126C" w:rsidRDefault="00FD675B">
            <w:pPr>
              <w:jc w:val="center"/>
              <w:rPr>
                <w:rFonts w:asciiTheme="minorEastAsia" w:hAnsiTheme="minorEastAsia" w:cstheme="minorEastAsia"/>
                <w:kern w:val="0"/>
                <w:sz w:val="24"/>
              </w:rPr>
            </w:pPr>
          </w:p>
        </w:tc>
        <w:tc>
          <w:tcPr>
            <w:tcW w:w="1156" w:type="dxa"/>
            <w:vAlign w:val="center"/>
          </w:tcPr>
          <w:p w:rsidR="00FD675B" w:rsidRPr="004B126C" w:rsidRDefault="00FD675B">
            <w:pPr>
              <w:jc w:val="center"/>
              <w:rPr>
                <w:rFonts w:asciiTheme="minorEastAsia" w:hAnsiTheme="minorEastAsia" w:cstheme="minorEastAsia"/>
                <w:kern w:val="0"/>
                <w:sz w:val="24"/>
              </w:rPr>
            </w:pPr>
          </w:p>
        </w:tc>
        <w:tc>
          <w:tcPr>
            <w:tcW w:w="1451" w:type="dxa"/>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8738</w:t>
            </w:r>
          </w:p>
        </w:tc>
        <w:tc>
          <w:tcPr>
            <w:tcW w:w="1576"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567"/>
        </w:trPr>
        <w:tc>
          <w:tcPr>
            <w:tcW w:w="722" w:type="dxa"/>
            <w:vAlign w:val="center"/>
          </w:tcPr>
          <w:p w:rsidR="00FD675B" w:rsidRPr="004B126C" w:rsidRDefault="00FD675B">
            <w:pPr>
              <w:jc w:val="center"/>
              <w:rPr>
                <w:rFonts w:asciiTheme="minorEastAsia" w:hAnsiTheme="minorEastAsia" w:cstheme="minorEastAsia"/>
                <w:kern w:val="0"/>
                <w:sz w:val="24"/>
              </w:rPr>
            </w:pPr>
          </w:p>
        </w:tc>
        <w:tc>
          <w:tcPr>
            <w:tcW w:w="240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合计</w:t>
            </w:r>
          </w:p>
        </w:tc>
        <w:tc>
          <w:tcPr>
            <w:tcW w:w="92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35227</w:t>
            </w:r>
          </w:p>
        </w:tc>
        <w:tc>
          <w:tcPr>
            <w:tcW w:w="807" w:type="dxa"/>
            <w:vAlign w:val="center"/>
          </w:tcPr>
          <w:p w:rsidR="00FD675B" w:rsidRPr="004B126C" w:rsidRDefault="00FD675B">
            <w:pPr>
              <w:jc w:val="center"/>
              <w:rPr>
                <w:rFonts w:asciiTheme="minorEastAsia" w:hAnsiTheme="minorEastAsia" w:cstheme="minorEastAsia"/>
                <w:kern w:val="0"/>
                <w:sz w:val="24"/>
              </w:rPr>
            </w:pPr>
          </w:p>
        </w:tc>
        <w:tc>
          <w:tcPr>
            <w:tcW w:w="115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8022</w:t>
            </w:r>
          </w:p>
        </w:tc>
        <w:tc>
          <w:tcPr>
            <w:tcW w:w="1451" w:type="dxa"/>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43249</w:t>
            </w:r>
          </w:p>
        </w:tc>
        <w:tc>
          <w:tcPr>
            <w:tcW w:w="1576"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FD675B">
      <w:pPr>
        <w:ind w:firstLineChars="200" w:firstLine="480"/>
        <w:jc w:val="left"/>
        <w:rPr>
          <w:rFonts w:ascii="仿宋_GB2312" w:eastAsia="仿宋_GB2312" w:hAnsi="仿宋_GB2312" w:cs="仿宋_GB2312"/>
          <w:kern w:val="0"/>
          <w:sz w:val="24"/>
        </w:rPr>
        <w:sectPr w:rsidR="00FD675B" w:rsidRPr="004B126C">
          <w:pgSz w:w="11906" w:h="16838"/>
          <w:pgMar w:top="1440" w:right="1080" w:bottom="1440" w:left="1080" w:header="851" w:footer="992" w:gutter="0"/>
          <w:cols w:space="425"/>
          <w:docGrid w:type="lines" w:linePitch="312"/>
        </w:sect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城北标段道路清扫临街支路面积统计表</w:t>
      </w:r>
    </w:p>
    <w:tbl>
      <w:tblPr>
        <w:tblStyle w:val="af0"/>
        <w:tblW w:w="8533" w:type="dxa"/>
        <w:tblLayout w:type="fixed"/>
        <w:tblLook w:val="04A0"/>
      </w:tblPr>
      <w:tblGrid>
        <w:gridCol w:w="1407"/>
        <w:gridCol w:w="5097"/>
        <w:gridCol w:w="2029"/>
      </w:tblGrid>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bCs/>
                <w:kern w:val="0"/>
                <w:sz w:val="24"/>
              </w:rPr>
              <w:t>序号</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b/>
                <w:bCs/>
                <w:kern w:val="0"/>
                <w:sz w:val="24"/>
              </w:rPr>
              <w:t>道路、支路名称</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bCs/>
                <w:kern w:val="0"/>
                <w:sz w:val="24"/>
              </w:rPr>
              <w:t>面积</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t>一</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t>兴国大道、银山大道</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6504" w:type="dxa"/>
            <w:gridSpan w:val="2"/>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kern w:val="0"/>
                <w:sz w:val="24"/>
              </w:rPr>
              <w:t>立交桥公园向白杨中学方向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桥头公园</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立交桥收费公厕</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190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农行阶梯支路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乐业巷支路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293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成家巷支路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242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工行手机大世界支路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285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规划局支路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324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国土分局支路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701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国土分局楼过道支路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876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物价局下行支路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200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物价局上行支路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兴国血防支路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189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妇幼旁支路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291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张家垴社区支路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722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八斗垅支路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577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利群巷支路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293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利众巷支路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632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老鬼渔具边支路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405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鸡笼山铜矿小区支路1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283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鸡笼山铜矿小区支路2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黄石技校边支路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295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加油站支路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396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轮殻厂支路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1016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太和小区支路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161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兴国汽服中心支路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530</w:t>
            </w:r>
          </w:p>
        </w:tc>
      </w:tr>
      <w:tr w:rsidR="00FD675B" w:rsidRPr="004B126C">
        <w:trPr>
          <w:trHeight w:val="454"/>
        </w:trPr>
        <w:tc>
          <w:tcPr>
            <w:tcW w:w="6504" w:type="dxa"/>
            <w:gridSpan w:val="2"/>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kern w:val="0"/>
                <w:sz w:val="24"/>
              </w:rPr>
              <w:lastRenderedPageBreak/>
              <w:t>金三角向立交桥一侧方向</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姜家湾小区内支干路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16605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鑫旺名庭支路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340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老油厂支路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285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姜家湾支路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1496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天灯巷支路1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398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天灯巷支路2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586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兴国大道34号支路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244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美丽超市支路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125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大自然地板店侧支路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老国土（附小边）支路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211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凉亭支路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219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兴江住宿支路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242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老车站支路1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590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老车站支路2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595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人民医院门诊侧支路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富海旅社支路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鸿盛酒店楼层底支路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423</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33450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t>二</w:t>
            </w:r>
          </w:p>
        </w:tc>
        <w:tc>
          <w:tcPr>
            <w:tcW w:w="5097" w:type="dxa"/>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b/>
                <w:kern w:val="0"/>
                <w:sz w:val="24"/>
              </w:rPr>
              <w:t>陵园大道</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工业协会支路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637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狮子垴支路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937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国际酒店门口支路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656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安居巷支路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972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设计院支路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2208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老木垅支路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544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杏林公寓支路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1487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博物馆支路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996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民政局支路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lastRenderedPageBreak/>
              <w:t>10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爱民巷支路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531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住建局支路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804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校场巷支路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645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施家巷支路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795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老检察院支路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730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株树垴支路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1096</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13137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t>三</w:t>
            </w:r>
          </w:p>
        </w:tc>
        <w:tc>
          <w:tcPr>
            <w:tcW w:w="5097" w:type="dxa"/>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b/>
                <w:kern w:val="0"/>
                <w:sz w:val="24"/>
              </w:rPr>
              <w:t>东坡路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龟山小区支路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738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张家垴支路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1089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周家湾支路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500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东坡路16号成家巷支路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159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无名支路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成家巷支路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547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乐业巷支路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1224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虎山支路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1074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六弯支路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839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叶家垅东支路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521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龙山西支路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443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一品大楼支路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172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叶家轮胎总汇店支路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279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龙泉花园支路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253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桃苑新村支路1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桃苑新村支路2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162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七峰山支路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187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龙山东支路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1008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桃花泉宾馆支路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1385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林业局木材公司支路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260</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11045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lastRenderedPageBreak/>
              <w:t>四</w:t>
            </w:r>
          </w:p>
        </w:tc>
        <w:tc>
          <w:tcPr>
            <w:tcW w:w="5097" w:type="dxa"/>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b/>
                <w:kern w:val="0"/>
                <w:sz w:val="24"/>
              </w:rPr>
              <w:t>桃花泉路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石壁寺支路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554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凉亭支路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793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阳高对面支路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教育局巷支路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845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无名支路（东北侧）</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废品站支路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石油大厦对面凉亭支路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198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石油大厦支路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335</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3116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t>五</w:t>
            </w:r>
          </w:p>
        </w:tc>
        <w:tc>
          <w:tcPr>
            <w:tcW w:w="5097" w:type="dxa"/>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b/>
                <w:kern w:val="0"/>
                <w:sz w:val="24"/>
              </w:rPr>
              <w:t>莲花湖路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陵园东门支路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548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九鼎大厦支路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顺智工程公司支路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207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鸿润家具支路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185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万佛寺大门对面支路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161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晨皇汽车之家支路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218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下钟社区支路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819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道路运输局支路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252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金沙滩支路1</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151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金沙滩支路2</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362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水管局支路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1163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书香雅苑支路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611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特校支路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448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利众巷阶梯支路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463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劳动局边支路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314</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卢家湾支路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630</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6783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t>六</w:t>
            </w:r>
          </w:p>
        </w:tc>
        <w:tc>
          <w:tcPr>
            <w:tcW w:w="5097" w:type="dxa"/>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b/>
                <w:kern w:val="0"/>
                <w:sz w:val="24"/>
              </w:rPr>
              <w:t>林峰路</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lastRenderedPageBreak/>
              <w:t>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天兴足浴支路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265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特产局对面支路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112</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小柯粮油富食店边支路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138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门诊部支路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189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盐业局支路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485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织锦巷支路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861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施家巷支路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128</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税务宿舍支路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323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9</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桃花新村支路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497</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10</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一品大楼支路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743</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3741</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b/>
                <w:kern w:val="0"/>
                <w:sz w:val="24"/>
              </w:rPr>
              <w:t>七</w:t>
            </w:r>
          </w:p>
        </w:tc>
        <w:tc>
          <w:tcPr>
            <w:tcW w:w="5097" w:type="dxa"/>
            <w:vAlign w:val="center"/>
          </w:tcPr>
          <w:p w:rsidR="00FD675B" w:rsidRPr="004B126C" w:rsidRDefault="004101E5">
            <w:pPr>
              <w:jc w:val="left"/>
              <w:rPr>
                <w:rFonts w:asciiTheme="minorEastAsia" w:hAnsiTheme="minorEastAsia" w:cstheme="minorEastAsia"/>
                <w:b/>
                <w:bCs/>
                <w:kern w:val="0"/>
                <w:sz w:val="24"/>
              </w:rPr>
            </w:pPr>
            <w:r w:rsidRPr="004B126C">
              <w:rPr>
                <w:rFonts w:asciiTheme="minorEastAsia" w:hAnsiTheme="minorEastAsia" w:cstheme="minorEastAsia" w:hint="eastAsia"/>
                <w:b/>
                <w:kern w:val="0"/>
                <w:sz w:val="24"/>
              </w:rPr>
              <w:t>仙岛湖路扩展段</w:t>
            </w:r>
          </w:p>
        </w:tc>
        <w:tc>
          <w:tcPr>
            <w:tcW w:w="2029" w:type="dxa"/>
            <w:vAlign w:val="center"/>
          </w:tcPr>
          <w:p w:rsidR="00FD675B" w:rsidRPr="004B126C" w:rsidRDefault="00FD675B">
            <w:pPr>
              <w:jc w:val="center"/>
              <w:rPr>
                <w:rFonts w:asciiTheme="minorEastAsia" w:hAnsiTheme="minorEastAsia" w:cstheme="minorEastAsia"/>
                <w:b/>
                <w:bCs/>
                <w:kern w:val="0"/>
                <w:sz w:val="24"/>
              </w:rPr>
            </w:pP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龙泉寺支路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2623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2</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海霞超市支路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460</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贝尔衣柜支路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413</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老板厨电支路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146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惠达卫浴支路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635</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6</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罗家湾支路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446</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李家湾支路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749</w:t>
            </w:r>
          </w:p>
        </w:tc>
      </w:tr>
      <w:tr w:rsidR="00FD675B" w:rsidRPr="004B126C">
        <w:trPr>
          <w:trHeight w:val="454"/>
        </w:trPr>
        <w:tc>
          <w:tcPr>
            <w:tcW w:w="1407"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8</w:t>
            </w: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李家湾新华书店支路</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300</w:t>
            </w:r>
          </w:p>
        </w:tc>
      </w:tr>
      <w:tr w:rsidR="00FD675B" w:rsidRPr="004B126C">
        <w:trPr>
          <w:trHeight w:val="454"/>
        </w:trPr>
        <w:tc>
          <w:tcPr>
            <w:tcW w:w="1407" w:type="dxa"/>
            <w:vAlign w:val="center"/>
          </w:tcPr>
          <w:p w:rsidR="00FD675B" w:rsidRPr="004B126C" w:rsidRDefault="00FD675B">
            <w:pPr>
              <w:jc w:val="center"/>
              <w:rPr>
                <w:rFonts w:asciiTheme="minorEastAsia" w:hAnsiTheme="minorEastAsia" w:cstheme="minorEastAsia"/>
                <w:b/>
                <w:bCs/>
                <w:kern w:val="0"/>
                <w:sz w:val="24"/>
              </w:rPr>
            </w:pPr>
          </w:p>
        </w:tc>
        <w:tc>
          <w:tcPr>
            <w:tcW w:w="5097" w:type="dxa"/>
            <w:vAlign w:val="center"/>
          </w:tcPr>
          <w:p w:rsidR="00FD675B" w:rsidRPr="004B126C" w:rsidRDefault="004101E5">
            <w:pPr>
              <w:widowControl/>
              <w:jc w:val="left"/>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小计</w:t>
            </w:r>
          </w:p>
        </w:tc>
        <w:tc>
          <w:tcPr>
            <w:tcW w:w="2029" w:type="dxa"/>
            <w:vAlign w:val="center"/>
          </w:tcPr>
          <w:p w:rsidR="00FD675B" w:rsidRPr="004B126C" w:rsidRDefault="004101E5">
            <w:pPr>
              <w:widowControl/>
              <w:jc w:val="center"/>
              <w:textAlignment w:val="center"/>
              <w:rPr>
                <w:rFonts w:asciiTheme="minorEastAsia" w:hAnsiTheme="minorEastAsia" w:cstheme="minorEastAsia"/>
                <w:b/>
                <w:bCs/>
                <w:kern w:val="0"/>
                <w:sz w:val="24"/>
              </w:rPr>
            </w:pPr>
            <w:r w:rsidRPr="004B126C">
              <w:rPr>
                <w:rFonts w:asciiTheme="minorEastAsia" w:hAnsiTheme="minorEastAsia" w:cstheme="minorEastAsia" w:hint="eastAsia"/>
                <w:kern w:val="0"/>
                <w:sz w:val="24"/>
              </w:rPr>
              <w:t>5772</w:t>
            </w:r>
          </w:p>
        </w:tc>
      </w:tr>
    </w:tbl>
    <w:p w:rsidR="00FD675B" w:rsidRPr="004B126C" w:rsidRDefault="00FD675B">
      <w:pPr>
        <w:jc w:val="center"/>
        <w:rPr>
          <w:rFonts w:ascii="仿宋_GB2312" w:eastAsia="仿宋_GB2312" w:hAnsi="仿宋_GB2312" w:cs="仿宋_GB2312"/>
          <w:b/>
          <w:bCs/>
          <w:kern w:val="0"/>
          <w:sz w:val="36"/>
          <w:szCs w:val="36"/>
        </w:rPr>
      </w:pPr>
    </w:p>
    <w:p w:rsidR="00FD675B" w:rsidRPr="004B126C" w:rsidRDefault="00FD675B">
      <w:pPr>
        <w:widowControl/>
        <w:jc w:val="center"/>
        <w:textAlignment w:val="center"/>
        <w:rPr>
          <w:rFonts w:ascii="仿宋_GB2312" w:eastAsia="仿宋_GB2312" w:hAnsi="仿宋_GB2312" w:cs="仿宋_GB2312"/>
          <w:b/>
          <w:bCs/>
          <w:kern w:val="0"/>
          <w:sz w:val="36"/>
          <w:szCs w:val="36"/>
        </w:rPr>
      </w:pPr>
    </w:p>
    <w:p w:rsidR="00FD675B" w:rsidRPr="004B126C" w:rsidRDefault="00FD675B">
      <w:pPr>
        <w:widowControl/>
        <w:jc w:val="center"/>
        <w:textAlignment w:val="center"/>
        <w:rPr>
          <w:rFonts w:ascii="仿宋_GB2312" w:eastAsia="仿宋_GB2312" w:hAnsi="仿宋_GB2312" w:cs="仿宋_GB2312"/>
          <w:b/>
          <w:bCs/>
          <w:kern w:val="0"/>
          <w:sz w:val="36"/>
          <w:szCs w:val="36"/>
        </w:rPr>
      </w:pPr>
    </w:p>
    <w:p w:rsidR="00FD675B" w:rsidRPr="004B126C" w:rsidRDefault="00FD675B">
      <w:pPr>
        <w:widowControl/>
        <w:jc w:val="center"/>
        <w:textAlignment w:val="center"/>
        <w:rPr>
          <w:rFonts w:ascii="仿宋_GB2312" w:eastAsia="仿宋_GB2312" w:hAnsi="仿宋_GB2312" w:cs="仿宋_GB2312"/>
          <w:b/>
          <w:bCs/>
          <w:kern w:val="0"/>
          <w:sz w:val="36"/>
          <w:szCs w:val="36"/>
        </w:rPr>
      </w:pPr>
    </w:p>
    <w:p w:rsidR="00FD675B" w:rsidRPr="004B126C" w:rsidRDefault="00FD675B">
      <w:pPr>
        <w:widowControl/>
        <w:jc w:val="center"/>
        <w:textAlignment w:val="center"/>
        <w:rPr>
          <w:rFonts w:ascii="仿宋_GB2312" w:eastAsia="仿宋_GB2312" w:hAnsi="仿宋_GB2312" w:cs="仿宋_GB2312"/>
          <w:b/>
          <w:bCs/>
          <w:kern w:val="0"/>
          <w:sz w:val="36"/>
          <w:szCs w:val="36"/>
        </w:rPr>
      </w:pPr>
    </w:p>
    <w:p w:rsidR="00FD675B" w:rsidRPr="004B126C" w:rsidRDefault="00FD675B" w:rsidP="00637FE4">
      <w:pPr>
        <w:widowControl/>
        <w:textAlignment w:val="center"/>
        <w:rPr>
          <w:rFonts w:ascii="仿宋_GB2312" w:eastAsia="仿宋_GB2312" w:hAnsi="仿宋_GB2312" w:cs="仿宋_GB2312"/>
          <w:b/>
          <w:bCs/>
          <w:kern w:val="0"/>
          <w:sz w:val="36"/>
          <w:szCs w:val="36"/>
        </w:rPr>
      </w:pPr>
    </w:p>
    <w:p w:rsidR="00FD675B" w:rsidRPr="004B126C" w:rsidRDefault="004101E5">
      <w:pPr>
        <w:widowControl/>
        <w:jc w:val="center"/>
        <w:textAlignment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背街小巷社区清扫保洁面积汇总表</w:t>
      </w:r>
    </w:p>
    <w:tbl>
      <w:tblPr>
        <w:tblStyle w:val="af0"/>
        <w:tblW w:w="8460" w:type="dxa"/>
        <w:tblLayout w:type="fixed"/>
        <w:tblLook w:val="04A0"/>
      </w:tblPr>
      <w:tblGrid>
        <w:gridCol w:w="968"/>
        <w:gridCol w:w="3261"/>
        <w:gridCol w:w="2115"/>
        <w:gridCol w:w="2116"/>
      </w:tblGrid>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社区名称</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清扫面积</w:t>
            </w:r>
          </w:p>
        </w:tc>
        <w:tc>
          <w:tcPr>
            <w:tcW w:w="21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山川台社区</w:t>
            </w:r>
          </w:p>
        </w:tc>
        <w:tc>
          <w:tcPr>
            <w:tcW w:w="2115" w:type="dxa"/>
            <w:vAlign w:val="center"/>
          </w:tcPr>
          <w:p w:rsidR="00FD675B" w:rsidRPr="004B126C" w:rsidRDefault="000D7CD2">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fldChar w:fldCharType="begin"/>
            </w:r>
            <w:r w:rsidR="004101E5" w:rsidRPr="004B126C">
              <w:rPr>
                <w:rFonts w:asciiTheme="minorEastAsia" w:hAnsiTheme="minorEastAsia" w:cstheme="minorEastAsia" w:hint="eastAsia"/>
                <w:kern w:val="0"/>
                <w:sz w:val="24"/>
              </w:rPr>
              <w:instrText xml:space="preserve"> = sum(F4:F45) \* MERGEFORMAT </w:instrText>
            </w:r>
            <w:r w:rsidRPr="004B126C">
              <w:rPr>
                <w:rFonts w:asciiTheme="minorEastAsia" w:hAnsiTheme="minorEastAsia" w:cstheme="minorEastAsia" w:hint="eastAsia"/>
                <w:kern w:val="0"/>
                <w:sz w:val="24"/>
              </w:rPr>
              <w:fldChar w:fldCharType="separate"/>
            </w:r>
            <w:r w:rsidR="004101E5" w:rsidRPr="004B126C">
              <w:rPr>
                <w:rFonts w:asciiTheme="minorEastAsia" w:hAnsiTheme="minorEastAsia" w:cstheme="minorEastAsia" w:hint="eastAsia"/>
                <w:kern w:val="0"/>
                <w:sz w:val="24"/>
              </w:rPr>
              <w:t>46100</w:t>
            </w:r>
            <w:r w:rsidRPr="004B126C">
              <w:rPr>
                <w:rFonts w:asciiTheme="minorEastAsia" w:hAnsiTheme="minorEastAsia" w:cstheme="minorEastAsia" w:hint="eastAsia"/>
                <w:kern w:val="0"/>
                <w:sz w:val="24"/>
              </w:rPr>
              <w:fldChar w:fldCharType="end"/>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三眼井社区</w:t>
            </w:r>
          </w:p>
        </w:tc>
        <w:tc>
          <w:tcPr>
            <w:tcW w:w="2115" w:type="dxa"/>
            <w:vAlign w:val="center"/>
          </w:tcPr>
          <w:p w:rsidR="00FD675B" w:rsidRPr="004B126C" w:rsidRDefault="000D7CD2">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sz w:val="24"/>
              </w:rPr>
              <w:fldChar w:fldCharType="begin"/>
            </w:r>
            <w:r w:rsidR="004101E5" w:rsidRPr="004B126C">
              <w:rPr>
                <w:rFonts w:asciiTheme="minorEastAsia" w:hAnsiTheme="minorEastAsia" w:cstheme="minorEastAsia" w:hint="eastAsia"/>
                <w:sz w:val="24"/>
              </w:rPr>
              <w:instrText xml:space="preserve"> = sum(F4:F38) \* MERGEFORMAT </w:instrText>
            </w:r>
            <w:r w:rsidRPr="004B126C">
              <w:rPr>
                <w:rFonts w:asciiTheme="minorEastAsia" w:hAnsiTheme="minorEastAsia" w:cstheme="minorEastAsia" w:hint="eastAsia"/>
                <w:sz w:val="24"/>
              </w:rPr>
              <w:fldChar w:fldCharType="separate"/>
            </w:r>
            <w:r w:rsidR="004101E5" w:rsidRPr="004B126C">
              <w:rPr>
                <w:rFonts w:asciiTheme="minorEastAsia" w:hAnsiTheme="minorEastAsia" w:cstheme="minorEastAsia" w:hint="eastAsia"/>
                <w:sz w:val="24"/>
              </w:rPr>
              <w:t>45540.5</w:t>
            </w:r>
            <w:r w:rsidRPr="004B126C">
              <w:rPr>
                <w:rFonts w:asciiTheme="minorEastAsia" w:hAnsiTheme="minorEastAsia" w:cstheme="minorEastAsia" w:hint="eastAsia"/>
                <w:sz w:val="24"/>
              </w:rPr>
              <w:fldChar w:fldCharType="end"/>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五一社区</w:t>
            </w:r>
          </w:p>
        </w:tc>
        <w:tc>
          <w:tcPr>
            <w:tcW w:w="2115" w:type="dxa"/>
            <w:vAlign w:val="center"/>
          </w:tcPr>
          <w:p w:rsidR="00FD675B" w:rsidRPr="004B126C" w:rsidRDefault="000D7CD2">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sz w:val="24"/>
              </w:rPr>
              <w:fldChar w:fldCharType="begin"/>
            </w:r>
            <w:r w:rsidR="004101E5" w:rsidRPr="004B126C">
              <w:rPr>
                <w:rFonts w:asciiTheme="minorEastAsia" w:hAnsiTheme="minorEastAsia" w:cstheme="minorEastAsia" w:hint="eastAsia"/>
                <w:sz w:val="24"/>
              </w:rPr>
              <w:instrText xml:space="preserve"> = sum(F4:F13) \* MERGEFORMAT </w:instrText>
            </w:r>
            <w:r w:rsidRPr="004B126C">
              <w:rPr>
                <w:rFonts w:asciiTheme="minorEastAsia" w:hAnsiTheme="minorEastAsia" w:cstheme="minorEastAsia" w:hint="eastAsia"/>
                <w:sz w:val="24"/>
              </w:rPr>
              <w:fldChar w:fldCharType="separate"/>
            </w:r>
            <w:r w:rsidR="004101E5" w:rsidRPr="004B126C">
              <w:rPr>
                <w:rFonts w:asciiTheme="minorEastAsia" w:hAnsiTheme="minorEastAsia" w:cstheme="minorEastAsia" w:hint="eastAsia"/>
                <w:sz w:val="24"/>
              </w:rPr>
              <w:t>45900</w:t>
            </w:r>
            <w:r w:rsidRPr="004B126C">
              <w:rPr>
                <w:rFonts w:asciiTheme="minorEastAsia" w:hAnsiTheme="minorEastAsia" w:cstheme="minorEastAsia" w:hint="eastAsia"/>
                <w:sz w:val="24"/>
              </w:rPr>
              <w:fldChar w:fldCharType="end"/>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五里湖社区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24725</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儒学社区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37802</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五马坊社区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15808.5</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陵园社区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41794</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莲花池社区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50072</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桥南社区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126080</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南湖桥社区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49660</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燕子口社区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21778</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火车站社区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85170</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东岳社区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71710</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14</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张家垴社区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61398</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新杨社区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26150</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16</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熊家脑</w:t>
            </w:r>
          </w:p>
        </w:tc>
        <w:tc>
          <w:tcPr>
            <w:tcW w:w="2115" w:type="dxa"/>
            <w:vAlign w:val="center"/>
          </w:tcPr>
          <w:p w:rsidR="00FD675B" w:rsidRPr="004B126C" w:rsidRDefault="000D7CD2">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sz w:val="24"/>
              </w:rPr>
              <w:fldChar w:fldCharType="begin"/>
            </w:r>
            <w:r w:rsidR="004101E5" w:rsidRPr="004B126C">
              <w:rPr>
                <w:rFonts w:asciiTheme="minorEastAsia" w:hAnsiTheme="minorEastAsia" w:cstheme="minorEastAsia" w:hint="eastAsia"/>
                <w:sz w:val="24"/>
              </w:rPr>
              <w:instrText xml:space="preserve"> = sum(F4:F19) \* MERGEFORMAT </w:instrText>
            </w:r>
            <w:r w:rsidRPr="004B126C">
              <w:rPr>
                <w:rFonts w:asciiTheme="minorEastAsia" w:hAnsiTheme="minorEastAsia" w:cstheme="minorEastAsia" w:hint="eastAsia"/>
                <w:sz w:val="24"/>
              </w:rPr>
              <w:fldChar w:fldCharType="separate"/>
            </w:r>
            <w:r w:rsidR="004101E5" w:rsidRPr="004B126C">
              <w:rPr>
                <w:rFonts w:asciiTheme="minorEastAsia" w:hAnsiTheme="minorEastAsia" w:cstheme="minorEastAsia" w:hint="eastAsia"/>
                <w:sz w:val="24"/>
              </w:rPr>
              <w:t>75275</w:t>
            </w:r>
            <w:r w:rsidRPr="004B126C">
              <w:rPr>
                <w:rFonts w:asciiTheme="minorEastAsia" w:hAnsiTheme="minorEastAsia" w:cstheme="minorEastAsia" w:hint="eastAsia"/>
                <w:sz w:val="24"/>
              </w:rPr>
              <w:fldChar w:fldCharType="end"/>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17</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桃花泉社区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54577</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18</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滨湖社区</w:t>
            </w:r>
          </w:p>
        </w:tc>
        <w:tc>
          <w:tcPr>
            <w:tcW w:w="2115" w:type="dxa"/>
            <w:vAlign w:val="center"/>
          </w:tcPr>
          <w:p w:rsidR="00FD675B" w:rsidRPr="004B126C" w:rsidRDefault="000D7CD2">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sz w:val="24"/>
              </w:rPr>
              <w:fldChar w:fldCharType="begin"/>
            </w:r>
            <w:r w:rsidR="004101E5" w:rsidRPr="004B126C">
              <w:rPr>
                <w:rFonts w:asciiTheme="minorEastAsia" w:hAnsiTheme="minorEastAsia" w:cstheme="minorEastAsia" w:hint="eastAsia"/>
                <w:sz w:val="24"/>
              </w:rPr>
              <w:instrText xml:space="preserve"> = sum(F4:F19) \* MERGEFORMAT </w:instrText>
            </w:r>
            <w:r w:rsidRPr="004B126C">
              <w:rPr>
                <w:rFonts w:asciiTheme="minorEastAsia" w:hAnsiTheme="minorEastAsia" w:cstheme="minorEastAsia" w:hint="eastAsia"/>
                <w:sz w:val="24"/>
              </w:rPr>
              <w:fldChar w:fldCharType="separate"/>
            </w:r>
            <w:r w:rsidR="004101E5" w:rsidRPr="004B126C">
              <w:rPr>
                <w:rFonts w:asciiTheme="minorEastAsia" w:hAnsiTheme="minorEastAsia" w:cstheme="minorEastAsia" w:hint="eastAsia"/>
                <w:sz w:val="24"/>
              </w:rPr>
              <w:t>16942</w:t>
            </w:r>
            <w:r w:rsidRPr="004B126C">
              <w:rPr>
                <w:rFonts w:asciiTheme="minorEastAsia" w:hAnsiTheme="minorEastAsia" w:cstheme="minorEastAsia" w:hint="eastAsia"/>
                <w:sz w:val="24"/>
              </w:rPr>
              <w:fldChar w:fldCharType="end"/>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19</w:t>
            </w:r>
          </w:p>
        </w:tc>
        <w:tc>
          <w:tcPr>
            <w:tcW w:w="326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双港社区</w:t>
            </w: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25000</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968"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3261" w:type="dxa"/>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2115"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921482</w:t>
            </w:r>
          </w:p>
        </w:tc>
        <w:tc>
          <w:tcPr>
            <w:tcW w:w="2116"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bl>
    <w:p w:rsidR="00FD675B" w:rsidRPr="004B126C" w:rsidRDefault="00FD675B">
      <w:pPr>
        <w:widowControl/>
        <w:textAlignment w:val="center"/>
        <w:rPr>
          <w:rFonts w:ascii="楷体_GB2312" w:eastAsia="楷体_GB2312" w:hAnsi="楷体_GB2312" w:cs="楷体_GB2312"/>
          <w:kern w:val="0"/>
          <w:sz w:val="48"/>
          <w:szCs w:val="48"/>
        </w:rPr>
      </w:pPr>
    </w:p>
    <w:tbl>
      <w:tblPr>
        <w:tblW w:w="8788" w:type="dxa"/>
        <w:tblLayout w:type="fixed"/>
        <w:tblCellMar>
          <w:top w:w="15" w:type="dxa"/>
          <w:left w:w="15" w:type="dxa"/>
          <w:bottom w:w="15" w:type="dxa"/>
          <w:right w:w="15" w:type="dxa"/>
        </w:tblCellMar>
        <w:tblLook w:val="04A0"/>
      </w:tblPr>
      <w:tblGrid>
        <w:gridCol w:w="1453"/>
        <w:gridCol w:w="1290"/>
        <w:gridCol w:w="1409"/>
        <w:gridCol w:w="1021"/>
        <w:gridCol w:w="975"/>
        <w:gridCol w:w="1425"/>
        <w:gridCol w:w="1215"/>
      </w:tblGrid>
      <w:tr w:rsidR="00FD675B" w:rsidRPr="004B126C">
        <w:trPr>
          <w:trHeight w:val="840"/>
        </w:trPr>
        <w:tc>
          <w:tcPr>
            <w:tcW w:w="8788"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山川台社区背街小巷公共区域面积统计表</w:t>
            </w:r>
          </w:p>
        </w:tc>
      </w:tr>
      <w:tr w:rsidR="00FD675B" w:rsidRPr="004B126C">
        <w:trPr>
          <w:trHeight w:val="480"/>
        </w:trPr>
        <w:tc>
          <w:tcPr>
            <w:tcW w:w="14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路段名称</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路段起止位置</w:t>
            </w:r>
          </w:p>
        </w:tc>
        <w:tc>
          <w:tcPr>
            <w:tcW w:w="34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路段面积</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备注</w:t>
            </w:r>
          </w:p>
        </w:tc>
      </w:tr>
      <w:tr w:rsidR="00FD675B" w:rsidRPr="004B126C">
        <w:trPr>
          <w:trHeight w:val="480"/>
        </w:trPr>
        <w:tc>
          <w:tcPr>
            <w:tcW w:w="14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起点</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终点</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长（米）</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宽（米）</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面积平方米</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胜利街</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金筷子</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图书馆</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270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8</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2160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图书馆</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农行</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270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8</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2160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农行路口</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长城大酒店</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270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10</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2700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舒家巷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29号</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240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祝家巷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计生办</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胜利街</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220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兴旺巷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58号</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300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58号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110号</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400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1600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水府巷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80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西城堡巷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80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1.5</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王家垴巷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17号</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66</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接官亭巷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1.5</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伍家垅小巷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350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伍家垅巷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200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文体局</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路口</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250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山川台巷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15号</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160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2.5</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佘家垴巷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150</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龙港路</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老企业局</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大修厂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1400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新电线厂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老电线厂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老煤炭公司</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老石油公司</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老储运公司</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老文体局院</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老五金公司</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1600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鼎城雅居</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物业</w:t>
            </w: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咸宁车队</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休干所</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疾控中心</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物业</w:t>
            </w: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陵园大道</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兴国镇大院</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物业</w:t>
            </w: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农商行</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老火车站</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老公路局</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万兴花园</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北煞湖路</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商业车队</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南湖桥</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南湖花园</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1500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南湖花园</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文化宫路</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老水利局</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鑫源公司</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铁路小区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铁路小区</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平安小区</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窄桥巷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kern w:val="0"/>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25"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合计</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0D7CD2">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fldChar w:fldCharType="begin"/>
            </w:r>
            <w:r w:rsidR="004101E5" w:rsidRPr="004B126C">
              <w:rPr>
                <w:rFonts w:asciiTheme="minorEastAsia" w:hAnsiTheme="minorEastAsia" w:cstheme="minorEastAsia" w:hint="eastAsia"/>
                <w:kern w:val="0"/>
                <w:sz w:val="24"/>
              </w:rPr>
              <w:instrText xml:space="preserve"> = sum(F4:F45) \* MERGEFORMAT </w:instrText>
            </w:r>
            <w:r w:rsidRPr="004B126C">
              <w:rPr>
                <w:rFonts w:asciiTheme="minorEastAsia" w:hAnsiTheme="minorEastAsia" w:cstheme="minorEastAsia" w:hint="eastAsia"/>
                <w:kern w:val="0"/>
                <w:sz w:val="24"/>
              </w:rPr>
              <w:fldChar w:fldCharType="separate"/>
            </w:r>
            <w:r w:rsidR="004101E5" w:rsidRPr="004B126C">
              <w:rPr>
                <w:rFonts w:asciiTheme="minorEastAsia" w:hAnsiTheme="minorEastAsia" w:cstheme="minorEastAsia" w:hint="eastAsia"/>
                <w:kern w:val="0"/>
                <w:sz w:val="24"/>
              </w:rPr>
              <w:t>46100</w:t>
            </w:r>
            <w:r w:rsidRPr="004B126C">
              <w:rPr>
                <w:rFonts w:asciiTheme="minorEastAsia" w:hAnsiTheme="minorEastAsia" w:cstheme="minorEastAsia" w:hint="eastAsia"/>
                <w:kern w:val="0"/>
                <w:sz w:val="24"/>
              </w:rPr>
              <w:fldChar w:fldCharType="end"/>
            </w:r>
          </w:p>
        </w:tc>
      </w:tr>
    </w:tbl>
    <w:p w:rsidR="00FD675B" w:rsidRPr="004B126C" w:rsidRDefault="00FD675B"/>
    <w:p w:rsidR="00FD675B" w:rsidRPr="004B126C" w:rsidRDefault="00FD675B"/>
    <w:p w:rsidR="00FD675B" w:rsidRPr="004B126C" w:rsidRDefault="00FD675B"/>
    <w:p w:rsidR="00FD675B" w:rsidRPr="004B126C" w:rsidRDefault="00FD675B"/>
    <w:tbl>
      <w:tblPr>
        <w:tblW w:w="8785" w:type="dxa"/>
        <w:tblLayout w:type="fixed"/>
        <w:tblCellMar>
          <w:top w:w="15" w:type="dxa"/>
          <w:left w:w="15" w:type="dxa"/>
          <w:bottom w:w="15" w:type="dxa"/>
          <w:right w:w="15" w:type="dxa"/>
        </w:tblCellMar>
        <w:tblLook w:val="04A0"/>
      </w:tblPr>
      <w:tblGrid>
        <w:gridCol w:w="1658"/>
        <w:gridCol w:w="1346"/>
        <w:gridCol w:w="1346"/>
        <w:gridCol w:w="1035"/>
        <w:gridCol w:w="1035"/>
        <w:gridCol w:w="1019"/>
        <w:gridCol w:w="1346"/>
      </w:tblGrid>
      <w:tr w:rsidR="00FD675B" w:rsidRPr="004B126C">
        <w:trPr>
          <w:trHeight w:val="840"/>
        </w:trPr>
        <w:tc>
          <w:tcPr>
            <w:tcW w:w="8785"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三眼井社区背街小巷公共区域面积统计表</w:t>
            </w:r>
          </w:p>
        </w:tc>
      </w:tr>
      <w:tr w:rsidR="00FD675B" w:rsidRPr="004B126C">
        <w:trPr>
          <w:trHeight w:val="480"/>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路段名称</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路段起止位置</w:t>
            </w:r>
          </w:p>
        </w:tc>
        <w:tc>
          <w:tcPr>
            <w:tcW w:w="30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路段面积</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备注</w:t>
            </w:r>
          </w:p>
        </w:tc>
      </w:tr>
      <w:tr w:rsidR="00FD675B" w:rsidRPr="004B126C">
        <w:trPr>
          <w:trHeight w:val="480"/>
        </w:trPr>
        <w:tc>
          <w:tcPr>
            <w:tcW w:w="1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起点</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终点</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长（米）</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宽（米）</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面积平方米</w:t>
            </w:r>
          </w:p>
        </w:tc>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南门街</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水门口</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红军路</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538</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2690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大南门</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104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312</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小南门</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75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柳堤坝</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360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8</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2880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空心巷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建设巷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150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积谷巷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伍家巷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169</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507</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肖家巷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80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160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前进巷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125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312.5</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文昌阁</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145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725</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蔡家巷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150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525</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福音巷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420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1050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红军路</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420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1680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440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北门巷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148</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296</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老当铺</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98</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196</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石板街</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1416</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小东门</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600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田家巷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256</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1536</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268</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804</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观景台</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lastRenderedPageBreak/>
              <w:t>一建小区</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1500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富南家苑</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60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1200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粮食大厦</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48</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10</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480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供销社</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1386</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通用机械厂</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60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土产公司</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17</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102</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生资公司</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29</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9</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261</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老商业局</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75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375</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华宇小区</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59</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1947</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小巷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2760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吕府巷</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200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800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城隍庙路</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2400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燕子口路</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2000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12000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合计</w:t>
            </w:r>
          </w:p>
        </w:tc>
        <w:tc>
          <w:tcPr>
            <w:tcW w:w="71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0D7CD2">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fldChar w:fldCharType="begin"/>
            </w:r>
            <w:r w:rsidR="004101E5" w:rsidRPr="004B126C">
              <w:rPr>
                <w:rFonts w:asciiTheme="minorEastAsia" w:hAnsiTheme="minorEastAsia" w:cstheme="minorEastAsia" w:hint="eastAsia"/>
                <w:sz w:val="24"/>
              </w:rPr>
              <w:instrText xml:space="preserve"> = sum(F4:F38) \* MERGEFORMAT </w:instrText>
            </w:r>
            <w:r w:rsidRPr="004B126C">
              <w:rPr>
                <w:rFonts w:asciiTheme="minorEastAsia" w:hAnsiTheme="minorEastAsia" w:cstheme="minorEastAsia" w:hint="eastAsia"/>
                <w:sz w:val="24"/>
              </w:rPr>
              <w:fldChar w:fldCharType="separate"/>
            </w:r>
            <w:r w:rsidR="004101E5" w:rsidRPr="004B126C">
              <w:rPr>
                <w:rFonts w:asciiTheme="minorEastAsia" w:hAnsiTheme="minorEastAsia" w:cstheme="minorEastAsia" w:hint="eastAsia"/>
                <w:sz w:val="24"/>
              </w:rPr>
              <w:t>45540.5</w:t>
            </w:r>
            <w:r w:rsidRPr="004B126C">
              <w:rPr>
                <w:rFonts w:asciiTheme="minorEastAsia" w:hAnsiTheme="minorEastAsia" w:cstheme="minorEastAsia" w:hint="eastAsia"/>
                <w:sz w:val="24"/>
              </w:rPr>
              <w:fldChar w:fldCharType="end"/>
            </w:r>
          </w:p>
        </w:tc>
      </w:tr>
    </w:tbl>
    <w:p w:rsidR="00FD675B" w:rsidRPr="004B126C" w:rsidRDefault="00FD675B"/>
    <w:p w:rsidR="00FD675B" w:rsidRPr="004B126C" w:rsidRDefault="00FD675B"/>
    <w:tbl>
      <w:tblPr>
        <w:tblW w:w="8787" w:type="dxa"/>
        <w:tblLayout w:type="fixed"/>
        <w:tblCellMar>
          <w:top w:w="15" w:type="dxa"/>
          <w:left w:w="15" w:type="dxa"/>
          <w:bottom w:w="15" w:type="dxa"/>
          <w:right w:w="15" w:type="dxa"/>
        </w:tblCellMar>
        <w:tblLook w:val="04A0"/>
      </w:tblPr>
      <w:tblGrid>
        <w:gridCol w:w="1726"/>
        <w:gridCol w:w="1400"/>
        <w:gridCol w:w="1400"/>
        <w:gridCol w:w="1049"/>
        <w:gridCol w:w="1049"/>
        <w:gridCol w:w="1027"/>
        <w:gridCol w:w="1136"/>
      </w:tblGrid>
      <w:tr w:rsidR="00FD675B" w:rsidRPr="004B126C">
        <w:trPr>
          <w:trHeight w:val="840"/>
        </w:trPr>
        <w:tc>
          <w:tcPr>
            <w:tcW w:w="8787"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五一社区背街小巷公共区域面积统计表</w:t>
            </w:r>
          </w:p>
        </w:tc>
      </w:tr>
      <w:tr w:rsidR="00FD675B" w:rsidRPr="004B126C">
        <w:trPr>
          <w:trHeight w:val="48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路段名称</w:t>
            </w:r>
          </w:p>
        </w:tc>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备注</w:t>
            </w:r>
          </w:p>
        </w:tc>
      </w:tr>
      <w:tr w:rsidR="00FD675B" w:rsidRPr="004B126C">
        <w:trPr>
          <w:trHeight w:val="48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起点</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化肥厂南区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1700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6800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化肥厂北区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1000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4.1</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4100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饲料厂</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750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3000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东西湖</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1250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5000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电厂小区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园艺场小区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1500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6000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莲花清新区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1975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7900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莲花清老区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875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3500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化肥厂小区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1050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Theme="minorEastAsia" w:hAnsiTheme="minorEastAsia" w:cstheme="minorEastAsia"/>
                <w:sz w:val="24"/>
              </w:rPr>
            </w:pPr>
            <w:r w:rsidRPr="004B126C">
              <w:rPr>
                <w:rFonts w:asciiTheme="minorEastAsia" w:hAnsiTheme="minorEastAsia" w:cstheme="minorEastAsia"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t>4200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支路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合计</w:t>
            </w:r>
          </w:p>
        </w:tc>
        <w:tc>
          <w:tcPr>
            <w:tcW w:w="70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0D7CD2">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sz w:val="24"/>
              </w:rPr>
              <w:fldChar w:fldCharType="begin"/>
            </w:r>
            <w:r w:rsidR="004101E5" w:rsidRPr="004B126C">
              <w:rPr>
                <w:rFonts w:asciiTheme="minorEastAsia" w:hAnsiTheme="minorEastAsia" w:cstheme="minorEastAsia" w:hint="eastAsia"/>
                <w:sz w:val="24"/>
              </w:rPr>
              <w:instrText xml:space="preserve"> = sum(F4:F13) \* MERGEFORMAT </w:instrText>
            </w:r>
            <w:r w:rsidRPr="004B126C">
              <w:rPr>
                <w:rFonts w:asciiTheme="minorEastAsia" w:hAnsiTheme="minorEastAsia" w:cstheme="minorEastAsia" w:hint="eastAsia"/>
                <w:sz w:val="24"/>
              </w:rPr>
              <w:fldChar w:fldCharType="separate"/>
            </w:r>
            <w:r w:rsidR="004101E5" w:rsidRPr="004B126C">
              <w:rPr>
                <w:rFonts w:asciiTheme="minorEastAsia" w:hAnsiTheme="minorEastAsia" w:cstheme="minorEastAsia" w:hint="eastAsia"/>
                <w:sz w:val="24"/>
              </w:rPr>
              <w:t>45900</w:t>
            </w:r>
            <w:r w:rsidRPr="004B126C">
              <w:rPr>
                <w:rFonts w:asciiTheme="minorEastAsia" w:hAnsiTheme="minorEastAsia" w:cstheme="minorEastAsia" w:hint="eastAsia"/>
                <w:sz w:val="24"/>
              </w:rPr>
              <w:fldChar w:fldCharType="end"/>
            </w:r>
          </w:p>
        </w:tc>
      </w:tr>
    </w:tbl>
    <w:p w:rsidR="00FD675B" w:rsidRPr="004B126C" w:rsidRDefault="00FD675B"/>
    <w:p w:rsidR="00FD675B" w:rsidRPr="004B126C" w:rsidRDefault="00FD675B"/>
    <w:p w:rsidR="00FD675B" w:rsidRPr="004B126C" w:rsidRDefault="00FD675B"/>
    <w:p w:rsidR="00FD675B" w:rsidRPr="004B126C" w:rsidRDefault="00FD675B"/>
    <w:tbl>
      <w:tblPr>
        <w:tblW w:w="8785" w:type="dxa"/>
        <w:tblLayout w:type="fixed"/>
        <w:tblCellMar>
          <w:top w:w="15" w:type="dxa"/>
          <w:left w:w="15" w:type="dxa"/>
          <w:bottom w:w="15" w:type="dxa"/>
          <w:right w:w="15" w:type="dxa"/>
        </w:tblCellMar>
        <w:tblLook w:val="04A0"/>
      </w:tblPr>
      <w:tblGrid>
        <w:gridCol w:w="1726"/>
        <w:gridCol w:w="1399"/>
        <w:gridCol w:w="1399"/>
        <w:gridCol w:w="1049"/>
        <w:gridCol w:w="1049"/>
        <w:gridCol w:w="1027"/>
        <w:gridCol w:w="1136"/>
      </w:tblGrid>
      <w:tr w:rsidR="00FD675B" w:rsidRPr="004B126C">
        <w:trPr>
          <w:trHeight w:val="840"/>
        </w:trPr>
        <w:tc>
          <w:tcPr>
            <w:tcW w:w="8785" w:type="dxa"/>
            <w:gridSpan w:val="7"/>
            <w:shd w:val="clear" w:color="auto" w:fill="auto"/>
            <w:vAlign w:val="center"/>
          </w:tcPr>
          <w:p w:rsidR="00FD675B" w:rsidRPr="004B126C" w:rsidRDefault="004101E5">
            <w:pPr>
              <w:widowControl/>
              <w:jc w:val="center"/>
              <w:textAlignment w:val="center"/>
              <w:rPr>
                <w:rFonts w:asciiTheme="minorEastAsia" w:hAnsiTheme="minorEastAsia" w:cstheme="minorEastAsia"/>
                <w:sz w:val="48"/>
                <w:szCs w:val="48"/>
              </w:rPr>
            </w:pPr>
            <w:r w:rsidRPr="004B126C">
              <w:rPr>
                <w:rFonts w:asciiTheme="minorEastAsia" w:hAnsiTheme="minorEastAsia" w:cstheme="minorEastAsia" w:hint="eastAsia"/>
                <w:b/>
                <w:bCs/>
                <w:kern w:val="0"/>
                <w:sz w:val="36"/>
                <w:szCs w:val="36"/>
              </w:rPr>
              <w:lastRenderedPageBreak/>
              <w:t>五里湖社区背街小巷公共区域面积统计表</w:t>
            </w:r>
          </w:p>
        </w:tc>
      </w:tr>
      <w:tr w:rsidR="00FD675B" w:rsidRPr="004B126C">
        <w:trPr>
          <w:trHeight w:val="48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路段名称</w:t>
            </w: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备注</w:t>
            </w:r>
          </w:p>
        </w:tc>
      </w:tr>
      <w:tr w:rsidR="00FD675B" w:rsidRPr="004B126C">
        <w:trPr>
          <w:trHeight w:val="48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起点</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富河大堤</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8100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东方小居</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1225</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五里湖四组</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6300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五里湖一路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五里湖二路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1200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4200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高强小学</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700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Theme="minorEastAsia" w:hAnsiTheme="minorEastAsia" w:cstheme="minorEastAsia"/>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合计</w:t>
            </w:r>
          </w:p>
        </w:tc>
        <w:tc>
          <w:tcPr>
            <w:tcW w:w="70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Theme="minorEastAsia" w:hAnsiTheme="minorEastAsia" w:cstheme="minorEastAsia"/>
                <w:sz w:val="24"/>
              </w:rPr>
            </w:pPr>
            <w:r w:rsidRPr="004B126C">
              <w:rPr>
                <w:rFonts w:asciiTheme="minorEastAsia" w:hAnsiTheme="minorEastAsia" w:cstheme="minorEastAsia" w:hint="eastAsia"/>
                <w:kern w:val="0"/>
                <w:sz w:val="24"/>
              </w:rPr>
              <w:t>24725</w:t>
            </w:r>
          </w:p>
        </w:tc>
      </w:tr>
    </w:tbl>
    <w:p w:rsidR="00FD675B" w:rsidRPr="004B126C" w:rsidRDefault="00FD675B"/>
    <w:p w:rsidR="00FD675B" w:rsidRPr="004B126C" w:rsidRDefault="00FD675B"/>
    <w:p w:rsidR="00FD675B" w:rsidRPr="004B126C" w:rsidRDefault="00FD675B"/>
    <w:tbl>
      <w:tblPr>
        <w:tblW w:w="8785" w:type="dxa"/>
        <w:tblLayout w:type="fixed"/>
        <w:tblCellMar>
          <w:top w:w="15" w:type="dxa"/>
          <w:left w:w="15" w:type="dxa"/>
          <w:bottom w:w="15" w:type="dxa"/>
          <w:right w:w="15" w:type="dxa"/>
        </w:tblCellMar>
        <w:tblLook w:val="04A0"/>
      </w:tblPr>
      <w:tblGrid>
        <w:gridCol w:w="2128"/>
        <w:gridCol w:w="1185"/>
        <w:gridCol w:w="1211"/>
        <w:gridCol w:w="1049"/>
        <w:gridCol w:w="20"/>
        <w:gridCol w:w="915"/>
        <w:gridCol w:w="1245"/>
        <w:gridCol w:w="1032"/>
      </w:tblGrid>
      <w:tr w:rsidR="00FD675B" w:rsidRPr="004B126C">
        <w:trPr>
          <w:trHeight w:val="840"/>
        </w:trPr>
        <w:tc>
          <w:tcPr>
            <w:tcW w:w="8785" w:type="dxa"/>
            <w:gridSpan w:val="8"/>
            <w:shd w:val="clear" w:color="auto" w:fill="auto"/>
            <w:vAlign w:val="center"/>
          </w:tcPr>
          <w:p w:rsidR="00FD675B" w:rsidRPr="004B126C" w:rsidRDefault="004101E5">
            <w:pPr>
              <w:widowControl/>
              <w:jc w:val="center"/>
              <w:textAlignment w:val="center"/>
              <w:rPr>
                <w:rFonts w:ascii="仿宋_GB2312" w:eastAsia="仿宋_GB2312" w:hAnsi="仿宋_GB2312" w:cs="仿宋_GB2312"/>
                <w:b/>
                <w:bCs/>
                <w:sz w:val="36"/>
                <w:szCs w:val="36"/>
              </w:rPr>
            </w:pPr>
            <w:r w:rsidRPr="004B126C">
              <w:rPr>
                <w:rFonts w:ascii="仿宋_GB2312" w:eastAsia="仿宋_GB2312" w:hAnsi="仿宋_GB2312" w:cs="仿宋_GB2312" w:hint="eastAsia"/>
                <w:b/>
                <w:bCs/>
                <w:kern w:val="0"/>
                <w:sz w:val="36"/>
                <w:szCs w:val="36"/>
              </w:rPr>
              <w:t>儒学社区背街小巷公共区域面积统计表</w:t>
            </w:r>
          </w:p>
        </w:tc>
      </w:tr>
      <w:tr w:rsidR="00FD675B" w:rsidRPr="004B126C">
        <w:trPr>
          <w:trHeight w:val="480"/>
        </w:trPr>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2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藕塘巷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康泰路21院子</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康泰路38院子</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天灯下路32号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华夏巷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天灯下路20号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天灯下路20号院子</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文化宫20号院子</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文苑广场院子</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文化宫40号院子</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总工会院子</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24</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34</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816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金星巷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金星巷9号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225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金星巷17号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110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770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农机52号院内</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兴国大道144号巷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兴国大道154号巷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兴国大道155号巷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儒学路40号空场</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老新华书店巷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佘家巷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儒学79号巷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450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lastRenderedPageBreak/>
              <w:t>儒学63号巷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儒学89号巷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经贸大厦院内</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1500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经贸大厦巷</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70</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210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文化宫路22号</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文化宫路活动中心</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170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1700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金日巷17号</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人民医院至步行街</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210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奥体名苑</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26</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780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文苑广场</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太保庙巷</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天灯下路老司法局</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县委老车队</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纺织大楼</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350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1050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老卫校</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1800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新杰商场</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450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康泰路</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天灯下路</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文化宫路</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2400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北煞湖路</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360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3600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金日巷</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金园巷</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电力小区</w:t>
            </w: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w:t>
            </w: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1200</w:t>
            </w: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85" w:type="dxa"/>
            <w:tcBorders>
              <w:top w:val="single" w:sz="4" w:space="0" w:color="000000"/>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11"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91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245" w:type="dxa"/>
            <w:tcBorders>
              <w:top w:val="single" w:sz="4" w:space="0" w:color="000000"/>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32" w:type="dxa"/>
            <w:tcBorders>
              <w:top w:val="single" w:sz="4" w:space="0" w:color="000000"/>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合计</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37802</w:t>
            </w:r>
          </w:p>
        </w:tc>
      </w:tr>
    </w:tbl>
    <w:p w:rsidR="00FD675B" w:rsidRPr="004B126C" w:rsidRDefault="00FD675B"/>
    <w:p w:rsidR="00FD675B" w:rsidRPr="004B126C" w:rsidRDefault="00FD675B"/>
    <w:tbl>
      <w:tblPr>
        <w:tblW w:w="8785" w:type="dxa"/>
        <w:tblLayout w:type="fixed"/>
        <w:tblCellMar>
          <w:top w:w="15" w:type="dxa"/>
          <w:left w:w="15" w:type="dxa"/>
          <w:bottom w:w="15" w:type="dxa"/>
          <w:right w:w="15" w:type="dxa"/>
        </w:tblCellMar>
        <w:tblLook w:val="04A0"/>
      </w:tblPr>
      <w:tblGrid>
        <w:gridCol w:w="1722"/>
        <w:gridCol w:w="1396"/>
        <w:gridCol w:w="1396"/>
        <w:gridCol w:w="1048"/>
        <w:gridCol w:w="1048"/>
        <w:gridCol w:w="1037"/>
        <w:gridCol w:w="1138"/>
      </w:tblGrid>
      <w:tr w:rsidR="00FD675B" w:rsidRPr="004B126C">
        <w:trPr>
          <w:trHeight w:val="840"/>
        </w:trPr>
        <w:tc>
          <w:tcPr>
            <w:tcW w:w="8785"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五马坊社区背街小巷公共区域面积统计表</w:t>
            </w:r>
          </w:p>
        </w:tc>
      </w:tr>
      <w:tr w:rsidR="00FD675B" w:rsidRPr="004B126C">
        <w:trPr>
          <w:trHeight w:val="480"/>
        </w:trPr>
        <w:tc>
          <w:tcPr>
            <w:tcW w:w="1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南门街</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酒厂</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水门口</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465</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城墙角巷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26号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112</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392</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学一巷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实验中学</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南门街</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170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680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学二巷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老房产</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南门街</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153</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382.5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县政府坡</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南门街</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水门口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五马坊口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小河边</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151</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453</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蔡家洞巷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46号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810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轻工业局巷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132</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198</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吕府巷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五马坊口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实验小学</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莲花池侧巷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23号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156</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234</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药材公司巷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315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小西门</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360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一招</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114</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1824</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老西门</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378</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县委家属楼</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政府家属楼</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南门街</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预制厂</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电信小区</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33</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231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天赐楼</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小巷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1431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15808.5</w:t>
            </w:r>
          </w:p>
        </w:tc>
      </w:tr>
    </w:tbl>
    <w:p w:rsidR="00FD675B" w:rsidRPr="004B126C" w:rsidRDefault="00FD675B"/>
    <w:tbl>
      <w:tblPr>
        <w:tblW w:w="8785" w:type="dxa"/>
        <w:tblLayout w:type="fixed"/>
        <w:tblCellMar>
          <w:top w:w="15" w:type="dxa"/>
          <w:left w:w="15" w:type="dxa"/>
          <w:bottom w:w="15" w:type="dxa"/>
          <w:right w:w="15" w:type="dxa"/>
        </w:tblCellMar>
        <w:tblLook w:val="04A0"/>
      </w:tblPr>
      <w:tblGrid>
        <w:gridCol w:w="1726"/>
        <w:gridCol w:w="1399"/>
        <w:gridCol w:w="1399"/>
        <w:gridCol w:w="1049"/>
        <w:gridCol w:w="1049"/>
        <w:gridCol w:w="1027"/>
        <w:gridCol w:w="1136"/>
      </w:tblGrid>
      <w:tr w:rsidR="00FD675B" w:rsidRPr="004B126C">
        <w:trPr>
          <w:trHeight w:val="840"/>
        </w:trPr>
        <w:tc>
          <w:tcPr>
            <w:tcW w:w="8785" w:type="dxa"/>
            <w:gridSpan w:val="7"/>
            <w:shd w:val="clear" w:color="auto" w:fill="auto"/>
            <w:vAlign w:val="center"/>
          </w:tcPr>
          <w:p w:rsidR="00FD675B" w:rsidRPr="004B126C" w:rsidRDefault="004101E5">
            <w:pPr>
              <w:widowControl/>
              <w:jc w:val="center"/>
              <w:textAlignment w:val="center"/>
              <w:rPr>
                <w:rFonts w:ascii="仿宋_GB2312" w:eastAsia="仿宋_GB2312" w:hAnsi="仿宋_GB2312" w:cs="仿宋_GB2312"/>
                <w:b/>
                <w:bCs/>
                <w:sz w:val="36"/>
                <w:szCs w:val="36"/>
              </w:rPr>
            </w:pPr>
            <w:r w:rsidRPr="004B126C">
              <w:rPr>
                <w:rFonts w:ascii="仿宋_GB2312" w:eastAsia="仿宋_GB2312" w:hAnsi="仿宋_GB2312" w:cs="仿宋_GB2312" w:hint="eastAsia"/>
                <w:b/>
                <w:bCs/>
                <w:kern w:val="0"/>
                <w:sz w:val="36"/>
                <w:szCs w:val="36"/>
              </w:rPr>
              <w:lastRenderedPageBreak/>
              <w:t>陵园社区背街小巷公共区域面积统计表</w:t>
            </w:r>
          </w:p>
        </w:tc>
      </w:tr>
      <w:tr w:rsidR="00FD675B" w:rsidRPr="004B126C">
        <w:trPr>
          <w:trHeight w:val="60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60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李子园路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太子路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莲门巷</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368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2208</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莲门巷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兴国大道</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李子园</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1440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惠美家巷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兴国大道</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青山一巷</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810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商城巷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兴国大道</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青山一巷</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810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青山小区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656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4592</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老木垅巷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陵园大道</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太子路</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370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1480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狮子垴巷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陵园大道</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湖宾路</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310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1085</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恩波堤南路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文化宫路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城南小域</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290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2030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文化宫路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现代城侧</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340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2720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徐家垅巷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农业局门</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莲门巷</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360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李子园后巷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太子路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三中</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太子路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枫林路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瑞狮家园巷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枫林路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观南上域</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狮子垴南巷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狮子垴巷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老木垅</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爱民巷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陵园大道</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农业局围墙</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290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老木垅巷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太子路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李子园东侧</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1120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李子园西侧</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lastRenderedPageBreak/>
              <w:t>桥东里</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240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机械厂</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65×3</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975</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169</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1014</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淀粉厂</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农业局家属</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430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阳光小区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设计院</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290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李家湾</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莲虹园</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41794</w:t>
            </w:r>
          </w:p>
        </w:tc>
      </w:tr>
    </w:tbl>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tbl>
      <w:tblPr>
        <w:tblW w:w="8786" w:type="dxa"/>
        <w:tblLayout w:type="fixed"/>
        <w:tblCellMar>
          <w:top w:w="15" w:type="dxa"/>
          <w:left w:w="15" w:type="dxa"/>
          <w:bottom w:w="15" w:type="dxa"/>
          <w:right w:w="15" w:type="dxa"/>
        </w:tblCellMar>
        <w:tblLook w:val="04A0"/>
      </w:tblPr>
      <w:tblGrid>
        <w:gridCol w:w="1804"/>
        <w:gridCol w:w="1450"/>
        <w:gridCol w:w="1450"/>
        <w:gridCol w:w="1062"/>
        <w:gridCol w:w="1062"/>
        <w:gridCol w:w="1056"/>
        <w:gridCol w:w="902"/>
      </w:tblGrid>
      <w:tr w:rsidR="00FD675B" w:rsidRPr="004B126C">
        <w:trPr>
          <w:trHeight w:val="840"/>
        </w:trPr>
        <w:tc>
          <w:tcPr>
            <w:tcW w:w="8786"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莲花池社区背街小巷公共区域面积统计表</w:t>
            </w:r>
          </w:p>
        </w:tc>
      </w:tr>
      <w:tr w:rsidR="00FD675B" w:rsidRPr="004B126C">
        <w:trPr>
          <w:trHeight w:val="480"/>
        </w:trPr>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莲馨巷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560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中心巷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1450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莲花巷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2010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泰安巷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1160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恩波堤</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木林坎</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459</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3672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西门巷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福地巷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154</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1848</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康乐巷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176</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704</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水产、农委</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345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2070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北门坝</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710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290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580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北门湖路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108</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648</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4支路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741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5928</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南站</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265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2915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4支巷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南波湾小区</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水产四合院</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1120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地矿小区</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465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富达楼</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322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福临门楼</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日月花园</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莲花中心楼</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840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lastRenderedPageBreak/>
              <w:t>光宣路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1400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枫林路（夜市）</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交运路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兴仕路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锦富路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南城路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竹林新苑</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正大花园</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北兰路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西门家属楼</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莲花新村</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3000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2-5号楼</w:t>
            </w: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温馨公寓</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500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中心商住楼</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1200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梅苑大厦</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500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北兰大厦</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1600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A、B栋</w:t>
            </w: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北坡路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1800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冻库路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1100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双北路</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小巷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2920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kern w:val="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kern w:val="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合计</w:t>
            </w:r>
          </w:p>
        </w:tc>
        <w:tc>
          <w:tcPr>
            <w:tcW w:w="69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0D7CD2">
            <w:pPr>
              <w:jc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fldChar w:fldCharType="begin"/>
            </w:r>
            <w:r w:rsidR="004101E5" w:rsidRPr="004B126C">
              <w:rPr>
                <w:rFonts w:ascii="仿宋_GB2312" w:eastAsia="仿宋_GB2312" w:hAnsi="仿宋_GB2312" w:cs="仿宋_GB2312" w:hint="eastAsia"/>
                <w:kern w:val="0"/>
                <w:sz w:val="24"/>
              </w:rPr>
              <w:instrText xml:space="preserve"> = sum(F4:F44) \* MERGEFORMAT </w:instrText>
            </w:r>
            <w:r w:rsidRPr="004B126C">
              <w:rPr>
                <w:rFonts w:ascii="仿宋_GB2312" w:eastAsia="仿宋_GB2312" w:hAnsi="仿宋_GB2312" w:cs="仿宋_GB2312" w:hint="eastAsia"/>
                <w:kern w:val="0"/>
                <w:sz w:val="24"/>
              </w:rPr>
              <w:fldChar w:fldCharType="separate"/>
            </w:r>
            <w:r w:rsidR="004101E5" w:rsidRPr="004B126C">
              <w:rPr>
                <w:rFonts w:ascii="仿宋_GB2312" w:eastAsia="仿宋_GB2312" w:hAnsi="仿宋_GB2312" w:cs="仿宋_GB2312" w:hint="eastAsia"/>
                <w:kern w:val="0"/>
                <w:sz w:val="24"/>
              </w:rPr>
              <w:t>50072</w:t>
            </w:r>
            <w:r w:rsidRPr="004B126C">
              <w:rPr>
                <w:rFonts w:ascii="仿宋_GB2312" w:eastAsia="仿宋_GB2312" w:hAnsi="仿宋_GB2312" w:cs="仿宋_GB2312" w:hint="eastAsia"/>
                <w:kern w:val="0"/>
                <w:sz w:val="24"/>
              </w:rPr>
              <w:fldChar w:fldCharType="end"/>
            </w:r>
          </w:p>
        </w:tc>
      </w:tr>
    </w:tbl>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tbl>
      <w:tblPr>
        <w:tblW w:w="8785" w:type="dxa"/>
        <w:tblLayout w:type="fixed"/>
        <w:tblCellMar>
          <w:top w:w="15" w:type="dxa"/>
          <w:left w:w="15" w:type="dxa"/>
          <w:bottom w:w="15" w:type="dxa"/>
          <w:right w:w="15" w:type="dxa"/>
        </w:tblCellMar>
        <w:tblLook w:val="04A0"/>
      </w:tblPr>
      <w:tblGrid>
        <w:gridCol w:w="1722"/>
        <w:gridCol w:w="1396"/>
        <w:gridCol w:w="1396"/>
        <w:gridCol w:w="1048"/>
        <w:gridCol w:w="1048"/>
        <w:gridCol w:w="1037"/>
        <w:gridCol w:w="1138"/>
      </w:tblGrid>
      <w:tr w:rsidR="00FD675B" w:rsidRPr="004B126C">
        <w:trPr>
          <w:trHeight w:val="840"/>
        </w:trPr>
        <w:tc>
          <w:tcPr>
            <w:tcW w:w="8785"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桥南社区背街小巷公共区域面积统计表</w:t>
            </w:r>
          </w:p>
        </w:tc>
      </w:tr>
      <w:tr w:rsidR="00FD675B" w:rsidRPr="004B126C">
        <w:trPr>
          <w:trHeight w:val="480"/>
        </w:trPr>
        <w:tc>
          <w:tcPr>
            <w:tcW w:w="1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社区主路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一路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六路</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330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1320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11条支路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2110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10550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二路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二路口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五里湖堤</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290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1450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8条支巷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1400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5600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三路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三路口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五里湖堤</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7条支路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890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3560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四路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四路口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五里湖堤</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320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1280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13条支路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2180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8720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五路口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五里湖堤</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11条支路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1440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5760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六路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六路口</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9条支路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2060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8240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社区主路</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大桥头</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五一社区</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56000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11200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0D7CD2">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fldChar w:fldCharType="begin"/>
            </w:r>
            <w:r w:rsidR="004101E5" w:rsidRPr="004B126C">
              <w:rPr>
                <w:rFonts w:ascii="仿宋_GB2312" w:eastAsia="仿宋_GB2312" w:hAnsi="仿宋_GB2312" w:cs="仿宋_GB2312" w:hint="eastAsia"/>
                <w:sz w:val="24"/>
              </w:rPr>
              <w:instrText xml:space="preserve"> = sum(F4:F18) \* MERGEFORMAT </w:instrText>
            </w:r>
            <w:r w:rsidRPr="004B126C">
              <w:rPr>
                <w:rFonts w:ascii="仿宋_GB2312" w:eastAsia="仿宋_GB2312" w:hAnsi="仿宋_GB2312" w:cs="仿宋_GB2312" w:hint="eastAsia"/>
                <w:sz w:val="24"/>
              </w:rPr>
              <w:fldChar w:fldCharType="separate"/>
            </w:r>
            <w:r w:rsidR="004101E5" w:rsidRPr="004B126C">
              <w:rPr>
                <w:rFonts w:ascii="仿宋_GB2312" w:eastAsia="仿宋_GB2312" w:hAnsi="仿宋_GB2312" w:cs="仿宋_GB2312" w:hint="eastAsia"/>
                <w:sz w:val="24"/>
              </w:rPr>
              <w:t>126080</w:t>
            </w:r>
            <w:r w:rsidRPr="004B126C">
              <w:rPr>
                <w:rFonts w:ascii="仿宋_GB2312" w:eastAsia="仿宋_GB2312" w:hAnsi="仿宋_GB2312" w:cs="仿宋_GB2312" w:hint="eastAsia"/>
                <w:sz w:val="24"/>
              </w:rPr>
              <w:fldChar w:fldCharType="end"/>
            </w:r>
          </w:p>
        </w:tc>
      </w:tr>
    </w:tbl>
    <w:p w:rsidR="00FD675B" w:rsidRPr="004B126C" w:rsidRDefault="00FD675B"/>
    <w:p w:rsidR="00FD675B" w:rsidRPr="004B126C" w:rsidRDefault="00FD675B"/>
    <w:p w:rsidR="00FD675B" w:rsidRPr="004B126C" w:rsidRDefault="00FD675B"/>
    <w:tbl>
      <w:tblPr>
        <w:tblW w:w="8785" w:type="dxa"/>
        <w:tblLayout w:type="fixed"/>
        <w:tblCellMar>
          <w:top w:w="15" w:type="dxa"/>
          <w:left w:w="15" w:type="dxa"/>
          <w:bottom w:w="15" w:type="dxa"/>
          <w:right w:w="15" w:type="dxa"/>
        </w:tblCellMar>
        <w:tblLook w:val="04A0"/>
      </w:tblPr>
      <w:tblGrid>
        <w:gridCol w:w="1978"/>
        <w:gridCol w:w="1147"/>
        <w:gridCol w:w="1399"/>
        <w:gridCol w:w="1049"/>
        <w:gridCol w:w="1049"/>
        <w:gridCol w:w="1027"/>
        <w:gridCol w:w="1136"/>
      </w:tblGrid>
      <w:tr w:rsidR="00FD675B" w:rsidRPr="004B126C">
        <w:trPr>
          <w:trHeight w:val="840"/>
        </w:trPr>
        <w:tc>
          <w:tcPr>
            <w:tcW w:w="8785"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南湖桥社区道路面积统计表</w:t>
            </w:r>
          </w:p>
        </w:tc>
      </w:tr>
      <w:tr w:rsidR="00FD675B" w:rsidRPr="004B126C">
        <w:trPr>
          <w:trHeight w:val="480"/>
        </w:trPr>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电石厂路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2790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桥南一路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560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2520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桥南二路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460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1840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向阳路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840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农科所路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友谊路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540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幸福路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五巷路</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3980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17910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十里湖水产居民点</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 xml:space="preserve"> 49660</w:t>
            </w:r>
          </w:p>
        </w:tc>
      </w:tr>
    </w:tbl>
    <w:p w:rsidR="00FD675B" w:rsidRPr="004B126C" w:rsidRDefault="00FD675B"/>
    <w:p w:rsidR="00FD675B" w:rsidRPr="004B126C" w:rsidRDefault="00FD675B"/>
    <w:p w:rsidR="00FD675B" w:rsidRPr="004B126C" w:rsidRDefault="00FD675B"/>
    <w:p w:rsidR="00FD675B" w:rsidRPr="004B126C" w:rsidRDefault="00FD675B"/>
    <w:tbl>
      <w:tblPr>
        <w:tblW w:w="8788" w:type="dxa"/>
        <w:tblLayout w:type="fixed"/>
        <w:tblCellMar>
          <w:top w:w="15" w:type="dxa"/>
          <w:left w:w="15" w:type="dxa"/>
          <w:bottom w:w="15" w:type="dxa"/>
          <w:right w:w="15" w:type="dxa"/>
        </w:tblCellMar>
        <w:tblLook w:val="04A0"/>
      </w:tblPr>
      <w:tblGrid>
        <w:gridCol w:w="1737"/>
        <w:gridCol w:w="1399"/>
        <w:gridCol w:w="1399"/>
        <w:gridCol w:w="1049"/>
        <w:gridCol w:w="1049"/>
        <w:gridCol w:w="1027"/>
        <w:gridCol w:w="1128"/>
      </w:tblGrid>
      <w:tr w:rsidR="00FD675B" w:rsidRPr="004B126C">
        <w:trPr>
          <w:trHeight w:val="840"/>
        </w:trPr>
        <w:tc>
          <w:tcPr>
            <w:tcW w:w="8788" w:type="dxa"/>
            <w:gridSpan w:val="7"/>
            <w:shd w:val="clear" w:color="auto" w:fill="auto"/>
            <w:vAlign w:val="center"/>
          </w:tcPr>
          <w:p w:rsidR="00FD675B" w:rsidRPr="004B126C" w:rsidRDefault="004101E5">
            <w:pPr>
              <w:widowControl/>
              <w:jc w:val="center"/>
              <w:textAlignment w:val="center"/>
              <w:rPr>
                <w:rFonts w:ascii="仿宋_GB2312" w:eastAsia="仿宋_GB2312" w:hAnsi="仿宋_GB2312" w:cs="仿宋_GB2312"/>
                <w:b/>
                <w:bCs/>
                <w:sz w:val="36"/>
                <w:szCs w:val="36"/>
              </w:rPr>
            </w:pPr>
            <w:r w:rsidRPr="004B126C">
              <w:rPr>
                <w:rFonts w:ascii="仿宋_GB2312" w:eastAsia="仿宋_GB2312" w:hAnsi="仿宋_GB2312" w:cs="仿宋_GB2312" w:hint="eastAsia"/>
                <w:b/>
                <w:bCs/>
                <w:kern w:val="0"/>
                <w:sz w:val="36"/>
                <w:szCs w:val="36"/>
              </w:rPr>
              <w:lastRenderedPageBreak/>
              <w:t>燕子口社区背街小巷公共区域面积统计表</w:t>
            </w:r>
          </w:p>
        </w:tc>
      </w:tr>
      <w:tr w:rsidR="00FD675B" w:rsidRPr="004B126C">
        <w:trPr>
          <w:trHeight w:val="480"/>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燕子口</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南湖桥</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3520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路面未硬化</w:t>
            </w: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幸福闸</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 xml:space="preserve">铁路桥 </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473</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1419</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陈远臣口</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柯昌树</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路面未硬化</w:t>
            </w: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陈远臣口</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余国成</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353</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1059</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路面未硬化</w:t>
            </w: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燕子口路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7200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221号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191号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122号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76号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33号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木港巷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5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21778</w:t>
            </w:r>
          </w:p>
        </w:tc>
      </w:tr>
    </w:tbl>
    <w:p w:rsidR="00FD675B" w:rsidRPr="004B126C" w:rsidRDefault="00FD675B"/>
    <w:tbl>
      <w:tblPr>
        <w:tblW w:w="8787" w:type="dxa"/>
        <w:tblLayout w:type="fixed"/>
        <w:tblCellMar>
          <w:top w:w="15" w:type="dxa"/>
          <w:left w:w="15" w:type="dxa"/>
          <w:bottom w:w="15" w:type="dxa"/>
          <w:right w:w="15" w:type="dxa"/>
        </w:tblCellMar>
        <w:tblLook w:val="04A0"/>
      </w:tblPr>
      <w:tblGrid>
        <w:gridCol w:w="1729"/>
        <w:gridCol w:w="1420"/>
        <w:gridCol w:w="1395"/>
        <w:gridCol w:w="1045"/>
        <w:gridCol w:w="1045"/>
        <w:gridCol w:w="1032"/>
        <w:gridCol w:w="1121"/>
      </w:tblGrid>
      <w:tr w:rsidR="00FD675B" w:rsidRPr="004B126C">
        <w:trPr>
          <w:trHeight w:val="840"/>
        </w:trPr>
        <w:tc>
          <w:tcPr>
            <w:tcW w:w="8787" w:type="dxa"/>
            <w:gridSpan w:val="7"/>
            <w:shd w:val="clear" w:color="auto" w:fill="auto"/>
            <w:vAlign w:val="center"/>
          </w:tcPr>
          <w:p w:rsidR="00FD675B" w:rsidRPr="004B126C" w:rsidRDefault="004101E5">
            <w:pPr>
              <w:widowControl/>
              <w:jc w:val="center"/>
              <w:textAlignment w:val="center"/>
              <w:rPr>
                <w:rFonts w:ascii="仿宋_GB2312" w:eastAsia="仿宋_GB2312" w:hAnsi="仿宋_GB2312" w:cs="仿宋_GB2312"/>
                <w:b/>
                <w:bCs/>
                <w:sz w:val="36"/>
                <w:szCs w:val="36"/>
              </w:rPr>
            </w:pPr>
            <w:r w:rsidRPr="004B126C">
              <w:rPr>
                <w:rFonts w:ascii="仿宋_GB2312" w:eastAsia="仿宋_GB2312" w:hAnsi="仿宋_GB2312" w:cs="仿宋_GB2312" w:hint="eastAsia"/>
                <w:b/>
                <w:bCs/>
                <w:kern w:val="0"/>
                <w:sz w:val="36"/>
                <w:szCs w:val="36"/>
              </w:rPr>
              <w:lastRenderedPageBreak/>
              <w:t>火车站社区背街小巷公共区域面积统计表</w:t>
            </w:r>
          </w:p>
        </w:tc>
      </w:tr>
      <w:tr w:rsidR="00FD675B" w:rsidRPr="004B126C">
        <w:trPr>
          <w:trHeight w:val="480"/>
        </w:trPr>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阳新大道西</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30号</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佛山陶瓷</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麻豪启小区</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石裕龙</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2177</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13060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乐东八（上乐）</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1275</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10200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乐东八（下乐）</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1320</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10560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官桥</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龙马办事处</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邢家湾</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2180</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10900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西曹小区</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540</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4320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五株林泰</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王贤菜</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秦家</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970</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4850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安达</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1783</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10700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老铁路</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前进</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老铁路</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火车站</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25-27</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151</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547</w:t>
            </w: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3280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7700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85170</w:t>
            </w:r>
          </w:p>
        </w:tc>
      </w:tr>
    </w:tbl>
    <w:p w:rsidR="00FD675B" w:rsidRPr="004B126C" w:rsidRDefault="00FD675B"/>
    <w:p w:rsidR="00FD675B" w:rsidRPr="004B126C" w:rsidRDefault="00FD675B"/>
    <w:p w:rsidR="00FD675B" w:rsidRPr="004B126C" w:rsidRDefault="00FD675B"/>
    <w:tbl>
      <w:tblPr>
        <w:tblW w:w="8500" w:type="dxa"/>
        <w:tblLayout w:type="fixed"/>
        <w:tblCellMar>
          <w:top w:w="15" w:type="dxa"/>
          <w:left w:w="15" w:type="dxa"/>
          <w:bottom w:w="15" w:type="dxa"/>
          <w:right w:w="15" w:type="dxa"/>
        </w:tblCellMar>
        <w:tblLook w:val="04A0"/>
      </w:tblPr>
      <w:tblGrid>
        <w:gridCol w:w="1667"/>
        <w:gridCol w:w="1352"/>
        <w:gridCol w:w="1351"/>
        <w:gridCol w:w="1014"/>
        <w:gridCol w:w="1013"/>
        <w:gridCol w:w="1003"/>
        <w:gridCol w:w="1100"/>
      </w:tblGrid>
      <w:tr w:rsidR="00FD675B" w:rsidRPr="004B126C">
        <w:trPr>
          <w:trHeight w:val="687"/>
        </w:trPr>
        <w:tc>
          <w:tcPr>
            <w:tcW w:w="8500"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东岳社区背街小巷公共区域面积统计表</w:t>
            </w:r>
          </w:p>
        </w:tc>
      </w:tr>
      <w:tr w:rsidR="00FD675B" w:rsidRPr="004B126C">
        <w:trPr>
          <w:trHeight w:val="428"/>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0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717"/>
        </w:trPr>
        <w:tc>
          <w:tcPr>
            <w:tcW w:w="1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江家湾</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兴国大道</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上马堤湖</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521</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3126</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3584</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10752</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兴国大道</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江家湾二区</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268</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2680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564</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1692</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益寿巷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李家湾新区</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1123</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6739</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李家湾</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468</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1872</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144</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576</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天灯巷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614.5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2458</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罗家湾</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2066</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6199</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上马堤小区</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叶家垅西巷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183</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549</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叶家垅东巷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龙山巷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1100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5500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龙山新村</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303</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1212</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建阳巷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240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720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建新巷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银苑小区</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柏树下</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720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东岳街</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6335</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面粉厂小区</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半封闭</w:t>
            </w: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龙泉花园</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4200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半封闭</w:t>
            </w: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交警新村</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28"/>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6940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62"/>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合计</w:t>
            </w:r>
          </w:p>
        </w:tc>
        <w:tc>
          <w:tcPr>
            <w:tcW w:w="6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71710</w:t>
            </w:r>
          </w:p>
        </w:tc>
      </w:tr>
    </w:tbl>
    <w:p w:rsidR="00FD675B" w:rsidRPr="004B126C" w:rsidRDefault="00FD675B"/>
    <w:tbl>
      <w:tblPr>
        <w:tblW w:w="8786" w:type="dxa"/>
        <w:tblLayout w:type="fixed"/>
        <w:tblCellMar>
          <w:top w:w="15" w:type="dxa"/>
          <w:left w:w="15" w:type="dxa"/>
          <w:bottom w:w="15" w:type="dxa"/>
          <w:right w:w="15" w:type="dxa"/>
        </w:tblCellMar>
        <w:tblLook w:val="04A0"/>
      </w:tblPr>
      <w:tblGrid>
        <w:gridCol w:w="1726"/>
        <w:gridCol w:w="1399"/>
        <w:gridCol w:w="1399"/>
        <w:gridCol w:w="1049"/>
        <w:gridCol w:w="1049"/>
        <w:gridCol w:w="1027"/>
        <w:gridCol w:w="1137"/>
      </w:tblGrid>
      <w:tr w:rsidR="00FD675B" w:rsidRPr="004B126C">
        <w:trPr>
          <w:trHeight w:val="840"/>
        </w:trPr>
        <w:tc>
          <w:tcPr>
            <w:tcW w:w="8786" w:type="dxa"/>
            <w:gridSpan w:val="7"/>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36"/>
                <w:szCs w:val="36"/>
              </w:rPr>
            </w:pPr>
            <w:r w:rsidRPr="004B126C">
              <w:rPr>
                <w:rFonts w:ascii="仿宋_GB2312" w:eastAsia="仿宋_GB2312" w:hAnsi="仿宋_GB2312" w:cs="仿宋_GB2312" w:hint="eastAsia"/>
                <w:b/>
                <w:bCs/>
                <w:kern w:val="0"/>
                <w:sz w:val="36"/>
                <w:szCs w:val="36"/>
              </w:rPr>
              <w:t>张家垴社区背街小巷公共区域面积统计表</w:t>
            </w:r>
          </w:p>
        </w:tc>
      </w:tr>
      <w:tr w:rsidR="00FD675B" w:rsidRPr="004B126C">
        <w:trPr>
          <w:trHeight w:val="60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60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成家垅</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532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1596</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乐业巷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378</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何家山</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142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426</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644</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中医院</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576</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安居巷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268</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1072</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93</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372</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龟山</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1920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1050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周家湾</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1620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拥军路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940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4230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张家垴</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2700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2120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8480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白沙路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910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4550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水管局</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448</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137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959</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lastRenderedPageBreak/>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272</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1224</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八斗垅</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420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435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1740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桔子浪费父亲</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3500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2700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居委会</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631</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1893</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下钟幼儿园</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未硬化</w:t>
            </w: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迎宾小区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6120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半封闭</w:t>
            </w: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杏村小区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半封闭</w:t>
            </w: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建设局小区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半封闭</w:t>
            </w: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小巷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5580</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60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61398</w:t>
            </w:r>
          </w:p>
        </w:tc>
      </w:tr>
    </w:tbl>
    <w:p w:rsidR="00FD675B" w:rsidRPr="004B126C" w:rsidRDefault="00FD675B"/>
    <w:p w:rsidR="00FD675B" w:rsidRPr="004B126C" w:rsidRDefault="00FD675B"/>
    <w:tbl>
      <w:tblPr>
        <w:tblW w:w="8786" w:type="dxa"/>
        <w:tblLayout w:type="fixed"/>
        <w:tblCellMar>
          <w:top w:w="15" w:type="dxa"/>
          <w:left w:w="15" w:type="dxa"/>
          <w:bottom w:w="15" w:type="dxa"/>
          <w:right w:w="15" w:type="dxa"/>
        </w:tblCellMar>
        <w:tblLook w:val="04A0"/>
      </w:tblPr>
      <w:tblGrid>
        <w:gridCol w:w="1722"/>
        <w:gridCol w:w="1408"/>
        <w:gridCol w:w="1408"/>
        <w:gridCol w:w="1048"/>
        <w:gridCol w:w="1042"/>
        <w:gridCol w:w="6"/>
        <w:gridCol w:w="1025"/>
        <w:gridCol w:w="1127"/>
      </w:tblGrid>
      <w:tr w:rsidR="00FD675B" w:rsidRPr="004B126C">
        <w:trPr>
          <w:trHeight w:val="840"/>
        </w:trPr>
        <w:tc>
          <w:tcPr>
            <w:tcW w:w="8786" w:type="dxa"/>
            <w:gridSpan w:val="8"/>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新杨社区背街小巷公共区域面积统计表</w:t>
            </w:r>
          </w:p>
        </w:tc>
      </w:tr>
      <w:tr w:rsidR="00FD675B" w:rsidRPr="004B126C">
        <w:trPr>
          <w:trHeight w:val="480"/>
        </w:trPr>
        <w:tc>
          <w:tcPr>
            <w:tcW w:w="1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财校路口</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莲花湖路</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财校门口</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财校院内</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315</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28号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38号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42号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58号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65号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71号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93号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金沙滩</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110号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148号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146号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158号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168号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171号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159号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188号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纪委大院</w:t>
            </w:r>
          </w:p>
        </w:tc>
        <w:tc>
          <w:tcPr>
            <w:tcW w:w="2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rPr>
                <w:rFonts w:ascii="仿宋_GB2312" w:eastAsia="仿宋_GB2312" w:hAnsi="仿宋_GB2312" w:cs="仿宋_GB2312"/>
                <w:sz w:val="24"/>
              </w:rPr>
            </w:pPr>
            <w:r w:rsidRPr="004B126C">
              <w:rPr>
                <w:rFonts w:ascii="仿宋_GB2312" w:eastAsia="仿宋_GB2312" w:hAnsi="仿宋_GB2312" w:cs="仿宋_GB2312" w:hint="eastAsia"/>
                <w:sz w:val="24"/>
              </w:rPr>
              <w:t>莲花湖路203号至209号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卢徐小区</w:t>
            </w:r>
          </w:p>
        </w:tc>
        <w:tc>
          <w:tcPr>
            <w:tcW w:w="28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莲花湖路-1号至13号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12号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17号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160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18号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30号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240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19号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43号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80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160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60号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89号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80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320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81号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41号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800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160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98号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109号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环湖西路</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500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2000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卢家小区</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83号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1800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支巷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15号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19号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120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25号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37号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160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38号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40号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60</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240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43号</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44号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40×8</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1280</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8" w:type="dxa"/>
            <w:tcBorders>
              <w:top w:val="single" w:sz="4" w:space="0" w:color="000000"/>
              <w:left w:val="single" w:sz="4" w:space="0" w:color="000000"/>
              <w:bottom w:val="single" w:sz="4" w:space="0" w:color="auto"/>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45号</w:t>
            </w:r>
          </w:p>
        </w:tc>
        <w:tc>
          <w:tcPr>
            <w:tcW w:w="1408" w:type="dxa"/>
            <w:tcBorders>
              <w:top w:val="single" w:sz="4" w:space="0" w:color="000000"/>
              <w:left w:val="single" w:sz="4" w:space="0" w:color="000000"/>
              <w:bottom w:val="single" w:sz="4" w:space="0" w:color="auto"/>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48号</w:t>
            </w:r>
          </w:p>
        </w:tc>
        <w:tc>
          <w:tcPr>
            <w:tcW w:w="1048" w:type="dxa"/>
            <w:tcBorders>
              <w:top w:val="single" w:sz="4" w:space="0" w:color="000000"/>
              <w:left w:val="single" w:sz="4" w:space="0" w:color="000000"/>
              <w:bottom w:val="single" w:sz="4" w:space="0" w:color="auto"/>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60</w:t>
            </w:r>
          </w:p>
        </w:tc>
        <w:tc>
          <w:tcPr>
            <w:tcW w:w="104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5" w:type="dxa"/>
            <w:tcBorders>
              <w:top w:val="single" w:sz="4" w:space="0" w:color="000000"/>
              <w:left w:val="single" w:sz="4" w:space="0" w:color="000000"/>
              <w:bottom w:val="single" w:sz="4" w:space="0" w:color="auto"/>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240</w:t>
            </w: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49号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54号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62号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77号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30×4</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480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78号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98号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25×13</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975</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99号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广场</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650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上钟小区</w:t>
            </w: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轮毂厂</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157号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1200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25号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270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25号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156号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52号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119号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450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157号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225号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260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1040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197号</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226号</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支巷</w:t>
            </w: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90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广场</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650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杨家湾</w:t>
            </w:r>
          </w:p>
        </w:tc>
        <w:tc>
          <w:tcPr>
            <w:tcW w:w="1408" w:type="dxa"/>
            <w:tcBorders>
              <w:top w:val="single" w:sz="4" w:space="0" w:color="auto"/>
              <w:left w:val="single" w:sz="4" w:space="0" w:color="000000"/>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杨家湾</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俞家湾</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1500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4500</w:t>
            </w:r>
          </w:p>
        </w:tc>
        <w:tc>
          <w:tcPr>
            <w:tcW w:w="1127" w:type="dxa"/>
            <w:tcBorders>
              <w:top w:val="single" w:sz="4" w:space="0" w:color="auto"/>
              <w:left w:val="single" w:sz="4" w:space="0" w:color="auto"/>
              <w:bottom w:val="single" w:sz="4" w:space="0" w:color="auto"/>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r w:rsidR="00FD675B" w:rsidRPr="004B126C">
        <w:trPr>
          <w:trHeight w:val="480"/>
        </w:trPr>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合计</w:t>
            </w:r>
          </w:p>
        </w:tc>
        <w:tc>
          <w:tcPr>
            <w:tcW w:w="1408" w:type="dxa"/>
            <w:tcBorders>
              <w:top w:val="single" w:sz="4" w:space="0" w:color="auto"/>
              <w:left w:val="single" w:sz="4" w:space="0" w:color="000000"/>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8" w:type="dxa"/>
            <w:tcBorders>
              <w:top w:val="single" w:sz="4" w:space="0" w:color="auto"/>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8" w:type="dxa"/>
            <w:tcBorders>
              <w:top w:val="single" w:sz="4" w:space="0" w:color="auto"/>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2" w:type="dxa"/>
            <w:tcBorders>
              <w:top w:val="single" w:sz="4" w:space="0" w:color="auto"/>
              <w:left w:val="single" w:sz="4" w:space="0" w:color="auto"/>
              <w:bottom w:val="single" w:sz="4" w:space="0" w:color="000000"/>
              <w:right w:val="single" w:sz="4" w:space="0" w:color="auto"/>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3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26150</w:t>
            </w:r>
          </w:p>
        </w:tc>
        <w:tc>
          <w:tcPr>
            <w:tcW w:w="1127" w:type="dxa"/>
            <w:tcBorders>
              <w:top w:val="single" w:sz="4" w:space="0" w:color="auto"/>
              <w:left w:val="single" w:sz="4" w:space="0" w:color="auto"/>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r>
    </w:tbl>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p w:rsidR="00FD675B" w:rsidRPr="004B126C" w:rsidRDefault="00FD675B"/>
    <w:tbl>
      <w:tblPr>
        <w:tblW w:w="8787" w:type="dxa"/>
        <w:tblLayout w:type="fixed"/>
        <w:tblCellMar>
          <w:top w:w="15" w:type="dxa"/>
          <w:left w:w="15" w:type="dxa"/>
          <w:bottom w:w="15" w:type="dxa"/>
          <w:right w:w="15" w:type="dxa"/>
        </w:tblCellMar>
        <w:tblLook w:val="04A0"/>
      </w:tblPr>
      <w:tblGrid>
        <w:gridCol w:w="1726"/>
        <w:gridCol w:w="1400"/>
        <w:gridCol w:w="1400"/>
        <w:gridCol w:w="1049"/>
        <w:gridCol w:w="1049"/>
        <w:gridCol w:w="1027"/>
        <w:gridCol w:w="1136"/>
      </w:tblGrid>
      <w:tr w:rsidR="00FD675B" w:rsidRPr="004B126C">
        <w:trPr>
          <w:trHeight w:val="840"/>
        </w:trPr>
        <w:tc>
          <w:tcPr>
            <w:tcW w:w="8787" w:type="dxa"/>
            <w:gridSpan w:val="7"/>
            <w:shd w:val="clear" w:color="auto" w:fill="auto"/>
            <w:vAlign w:val="center"/>
          </w:tcPr>
          <w:p w:rsidR="00FD675B" w:rsidRPr="004B126C" w:rsidRDefault="004101E5">
            <w:pPr>
              <w:widowControl/>
              <w:jc w:val="center"/>
              <w:textAlignment w:val="center"/>
              <w:rPr>
                <w:rFonts w:ascii="仿宋_GB2312" w:eastAsia="仿宋_GB2312" w:hAnsi="仿宋_GB2312" w:cs="仿宋_GB2312"/>
                <w:b/>
                <w:bCs/>
                <w:sz w:val="36"/>
                <w:szCs w:val="36"/>
              </w:rPr>
            </w:pPr>
            <w:r w:rsidRPr="004B126C">
              <w:rPr>
                <w:rFonts w:ascii="仿宋_GB2312" w:eastAsia="仿宋_GB2312" w:hAnsi="仿宋_GB2312" w:cs="仿宋_GB2312" w:hint="eastAsia"/>
                <w:b/>
                <w:bCs/>
                <w:kern w:val="0"/>
                <w:sz w:val="36"/>
                <w:szCs w:val="36"/>
              </w:rPr>
              <w:lastRenderedPageBreak/>
              <w:t>熊家垴社区背街小巷公共区域面积统计表</w:t>
            </w:r>
          </w:p>
        </w:tc>
      </w:tr>
      <w:tr w:rsidR="00FD675B" w:rsidRPr="004B126C">
        <w:trPr>
          <w:trHeight w:val="48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幸福路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平安路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绿苑小区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迎宾小区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梅苑路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3720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银山大道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幸福路端头</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315</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妇幼大道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妇幼大道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未来城</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2240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熊家脑组</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迎宾小区路口</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步步高</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1000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泰和路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农税路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4000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梦圆路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t>3200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鑫荣路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9000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富豪路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2000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12000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7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0D7CD2">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fldChar w:fldCharType="begin"/>
            </w:r>
            <w:r w:rsidR="004101E5" w:rsidRPr="004B126C">
              <w:rPr>
                <w:rFonts w:ascii="仿宋_GB2312" w:eastAsia="仿宋_GB2312" w:hAnsi="仿宋_GB2312" w:cs="仿宋_GB2312" w:hint="eastAsia"/>
                <w:sz w:val="24"/>
              </w:rPr>
              <w:instrText xml:space="preserve"> = sum(F4:F19) \* MERGEFORMAT </w:instrText>
            </w:r>
            <w:r w:rsidRPr="004B126C">
              <w:rPr>
                <w:rFonts w:ascii="仿宋_GB2312" w:eastAsia="仿宋_GB2312" w:hAnsi="仿宋_GB2312" w:cs="仿宋_GB2312" w:hint="eastAsia"/>
                <w:sz w:val="24"/>
              </w:rPr>
              <w:fldChar w:fldCharType="separate"/>
            </w:r>
            <w:r w:rsidR="004101E5" w:rsidRPr="004B126C">
              <w:rPr>
                <w:rFonts w:ascii="仿宋_GB2312" w:eastAsia="仿宋_GB2312" w:hAnsi="仿宋_GB2312" w:cs="仿宋_GB2312" w:hint="eastAsia"/>
                <w:sz w:val="24"/>
              </w:rPr>
              <w:t>75275</w:t>
            </w:r>
            <w:r w:rsidRPr="004B126C">
              <w:rPr>
                <w:rFonts w:ascii="仿宋_GB2312" w:eastAsia="仿宋_GB2312" w:hAnsi="仿宋_GB2312" w:cs="仿宋_GB2312" w:hint="eastAsia"/>
                <w:sz w:val="24"/>
              </w:rPr>
              <w:fldChar w:fldCharType="end"/>
            </w:r>
          </w:p>
        </w:tc>
      </w:tr>
    </w:tbl>
    <w:p w:rsidR="00FD675B" w:rsidRPr="004B126C" w:rsidRDefault="00FD675B"/>
    <w:tbl>
      <w:tblPr>
        <w:tblW w:w="8787" w:type="dxa"/>
        <w:tblLayout w:type="fixed"/>
        <w:tblCellMar>
          <w:top w:w="15" w:type="dxa"/>
          <w:left w:w="15" w:type="dxa"/>
          <w:bottom w:w="15" w:type="dxa"/>
          <w:right w:w="15" w:type="dxa"/>
        </w:tblCellMar>
        <w:tblLook w:val="04A0"/>
      </w:tblPr>
      <w:tblGrid>
        <w:gridCol w:w="1726"/>
        <w:gridCol w:w="1400"/>
        <w:gridCol w:w="1400"/>
        <w:gridCol w:w="1049"/>
        <w:gridCol w:w="1049"/>
        <w:gridCol w:w="1027"/>
        <w:gridCol w:w="1136"/>
      </w:tblGrid>
      <w:tr w:rsidR="00FD675B" w:rsidRPr="004B126C">
        <w:trPr>
          <w:trHeight w:val="840"/>
        </w:trPr>
        <w:tc>
          <w:tcPr>
            <w:tcW w:w="8787"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桃花泉社区背街小巷公共区域面积统计表</w:t>
            </w:r>
          </w:p>
        </w:tc>
      </w:tr>
      <w:tr w:rsidR="00FD675B" w:rsidRPr="004B126C">
        <w:trPr>
          <w:trHeight w:val="48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校场路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陵园大道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气象局</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皮匠山</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陵园大道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廉租房</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254</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1143</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平安小区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老火车站</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石壁寺</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1171</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5855</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69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平安小区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老火车站</w:t>
            </w:r>
            <w:r w:rsidRPr="004B126C">
              <w:rPr>
                <w:rFonts w:ascii="仿宋_GB2312" w:eastAsia="仿宋_GB2312" w:hAnsi="仿宋_GB2312" w:cs="仿宋_GB2312" w:hint="eastAsia"/>
                <w:kern w:val="0"/>
                <w:sz w:val="24"/>
              </w:rPr>
              <w:br/>
              <w:t>后桥洞</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西路尽头</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凉亭</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凉亭新村</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客运站</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鸿盛酒店</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施家巷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保险公司</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林峰街</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390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1950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小康巷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东坡路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小康巷</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630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大明巷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1520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石壁寺路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桃花泉街</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石壁寺</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虎山巷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东坡路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石壁寺</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430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2580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石壁新村</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309</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1236</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织锦路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盐业公司</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石壁寺</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705</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4230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桃花新村</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盐业公司</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林峰街</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施家巷</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280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六弯巷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永安巷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石林路</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通山里</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金三九后</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237</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948</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木材小区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老石油小区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lastRenderedPageBreak/>
              <w:t>国税小区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桃苑新村</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七峰楼</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教育局</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1575</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物资局家属</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61</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宏泰楼</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万松园</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市容小区</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兴国财政所</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农行家属楼</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31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1000平方米</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科技局家属</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312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土管局家属</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312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宏达花园</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312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宏源花园</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312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居委会院</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312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4960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54577</w:t>
            </w:r>
          </w:p>
        </w:tc>
      </w:tr>
    </w:tbl>
    <w:p w:rsidR="00FD675B" w:rsidRPr="004B126C" w:rsidRDefault="00FD675B"/>
    <w:p w:rsidR="00FD675B" w:rsidRPr="004B126C" w:rsidRDefault="00FD675B"/>
    <w:tbl>
      <w:tblPr>
        <w:tblW w:w="8785" w:type="dxa"/>
        <w:tblLayout w:type="fixed"/>
        <w:tblCellMar>
          <w:top w:w="15" w:type="dxa"/>
          <w:left w:w="15" w:type="dxa"/>
          <w:bottom w:w="15" w:type="dxa"/>
          <w:right w:w="15" w:type="dxa"/>
        </w:tblCellMar>
        <w:tblLook w:val="04A0"/>
      </w:tblPr>
      <w:tblGrid>
        <w:gridCol w:w="1726"/>
        <w:gridCol w:w="1399"/>
        <w:gridCol w:w="1399"/>
        <w:gridCol w:w="1049"/>
        <w:gridCol w:w="1049"/>
        <w:gridCol w:w="1027"/>
        <w:gridCol w:w="1136"/>
      </w:tblGrid>
      <w:tr w:rsidR="00FD675B" w:rsidRPr="004B126C">
        <w:trPr>
          <w:trHeight w:val="840"/>
        </w:trPr>
        <w:tc>
          <w:tcPr>
            <w:tcW w:w="8785" w:type="dxa"/>
            <w:gridSpan w:val="7"/>
            <w:shd w:val="clear" w:color="auto" w:fill="auto"/>
            <w:vAlign w:val="center"/>
          </w:tcPr>
          <w:p w:rsidR="00FD675B" w:rsidRPr="004B126C" w:rsidRDefault="004101E5">
            <w:pPr>
              <w:widowControl/>
              <w:jc w:val="center"/>
              <w:textAlignment w:val="center"/>
              <w:rPr>
                <w:rFonts w:ascii="方正大标宋简体" w:eastAsia="方正大标宋简体" w:hAnsi="方正大标宋简体" w:cs="方正大标宋简体"/>
                <w:sz w:val="48"/>
                <w:szCs w:val="48"/>
              </w:rPr>
            </w:pPr>
            <w:r w:rsidRPr="004B126C">
              <w:rPr>
                <w:rFonts w:ascii="仿宋_GB2312" w:eastAsia="仿宋_GB2312" w:hAnsi="仿宋_GB2312" w:cs="仿宋_GB2312" w:hint="eastAsia"/>
                <w:b/>
                <w:bCs/>
                <w:kern w:val="0"/>
                <w:sz w:val="36"/>
                <w:szCs w:val="36"/>
              </w:rPr>
              <w:lastRenderedPageBreak/>
              <w:t>滨湖社区背街小巷公共区域面积统计表</w:t>
            </w:r>
          </w:p>
        </w:tc>
      </w:tr>
      <w:tr w:rsidR="00FD675B" w:rsidRPr="004B126C">
        <w:trPr>
          <w:trHeight w:val="48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水泥厂小区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办公楼</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环湖路</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人大</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55号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和谐楼</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环湖路</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 xml:space="preserve">澜桥 </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恩波堤路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政协</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观南上域</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太子路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狮子垴</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社区</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民心一路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轧钢厂</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民心二路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375</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民心三路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240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轧钢厂小区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太子路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轧钢厂门</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滨湖小区</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190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320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商务局街</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商务局</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观南花园</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1200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支巷</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1167</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滨湖公寓</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刘恒山</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龙湖宾馆</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100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jc w:val="center"/>
              <w:rPr>
                <w:rFonts w:ascii="仿宋_GB2312" w:eastAsia="仿宋_GB2312" w:hAnsi="仿宋_GB2312" w:cs="仿宋_GB2312"/>
                <w:sz w:val="24"/>
              </w:rPr>
            </w:pPr>
            <w:r w:rsidRPr="004B126C">
              <w:rPr>
                <w:rFonts w:ascii="仿宋_GB2312" w:eastAsia="仿宋_GB2312" w:hAnsi="仿宋_GB2312" w:cs="仿宋_GB2312" w:hint="eastAsia"/>
                <w:sz w:val="24"/>
              </w:rPr>
              <w:t>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0D7CD2">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sz w:val="24"/>
              </w:rPr>
              <w:fldChar w:fldCharType="begin"/>
            </w:r>
            <w:r w:rsidR="004101E5" w:rsidRPr="004B126C">
              <w:rPr>
                <w:rFonts w:ascii="仿宋_GB2312" w:eastAsia="仿宋_GB2312" w:hAnsi="仿宋_GB2312" w:cs="仿宋_GB2312" w:hint="eastAsia"/>
                <w:sz w:val="24"/>
              </w:rPr>
              <w:instrText xml:space="preserve"> = sum(F4:F19) \* MERGEFORMAT </w:instrText>
            </w:r>
            <w:r w:rsidRPr="004B126C">
              <w:rPr>
                <w:rFonts w:ascii="仿宋_GB2312" w:eastAsia="仿宋_GB2312" w:hAnsi="仿宋_GB2312" w:cs="仿宋_GB2312" w:hint="eastAsia"/>
                <w:sz w:val="24"/>
              </w:rPr>
              <w:fldChar w:fldCharType="separate"/>
            </w:r>
            <w:r w:rsidR="004101E5" w:rsidRPr="004B126C">
              <w:rPr>
                <w:rFonts w:ascii="仿宋_GB2312" w:eastAsia="仿宋_GB2312" w:hAnsi="仿宋_GB2312" w:cs="仿宋_GB2312" w:hint="eastAsia"/>
                <w:sz w:val="24"/>
              </w:rPr>
              <w:t>16942</w:t>
            </w:r>
            <w:r w:rsidRPr="004B126C">
              <w:rPr>
                <w:rFonts w:ascii="仿宋_GB2312" w:eastAsia="仿宋_GB2312" w:hAnsi="仿宋_GB2312" w:cs="仿宋_GB2312" w:hint="eastAsia"/>
                <w:sz w:val="24"/>
              </w:rPr>
              <w:fldChar w:fldCharType="end"/>
            </w:r>
          </w:p>
        </w:tc>
      </w:tr>
    </w:tbl>
    <w:p w:rsidR="00FD675B" w:rsidRPr="004B126C" w:rsidRDefault="00FD675B"/>
    <w:p w:rsidR="00FD675B" w:rsidRPr="004B126C" w:rsidRDefault="00FD675B">
      <w:pPr>
        <w:jc w:val="center"/>
        <w:rPr>
          <w:rFonts w:ascii="仿宋_GB2312" w:eastAsia="仿宋_GB2312" w:hAnsi="仿宋_GB2312" w:cs="仿宋_GB2312"/>
          <w:b/>
          <w:bCs/>
          <w:kern w:val="0"/>
          <w:sz w:val="36"/>
          <w:szCs w:val="36"/>
        </w:rPr>
      </w:pPr>
    </w:p>
    <w:p w:rsidR="00FD675B" w:rsidRPr="004B126C" w:rsidRDefault="004101E5">
      <w:pPr>
        <w:jc w:val="center"/>
        <w:rPr>
          <w:rFonts w:ascii="仿宋_GB2312" w:eastAsia="仿宋_GB2312" w:hAnsi="仿宋_GB2312" w:cs="仿宋_GB2312"/>
          <w:b/>
          <w:bCs/>
          <w:sz w:val="36"/>
          <w:szCs w:val="36"/>
        </w:rPr>
      </w:pPr>
      <w:r w:rsidRPr="004B126C">
        <w:rPr>
          <w:rFonts w:ascii="仿宋_GB2312" w:eastAsia="仿宋_GB2312" w:hAnsi="仿宋_GB2312" w:cs="仿宋_GB2312" w:hint="eastAsia"/>
          <w:b/>
          <w:bCs/>
          <w:kern w:val="0"/>
          <w:sz w:val="36"/>
          <w:szCs w:val="36"/>
        </w:rPr>
        <w:lastRenderedPageBreak/>
        <w:t>双港社区道路面积统计表</w:t>
      </w:r>
    </w:p>
    <w:tbl>
      <w:tblPr>
        <w:tblW w:w="8785" w:type="dxa"/>
        <w:tblLayout w:type="fixed"/>
        <w:tblCellMar>
          <w:top w:w="15" w:type="dxa"/>
          <w:left w:w="15" w:type="dxa"/>
          <w:bottom w:w="15" w:type="dxa"/>
          <w:right w:w="15" w:type="dxa"/>
        </w:tblCellMar>
        <w:tblLook w:val="04A0"/>
      </w:tblPr>
      <w:tblGrid>
        <w:gridCol w:w="1726"/>
        <w:gridCol w:w="1399"/>
        <w:gridCol w:w="1399"/>
        <w:gridCol w:w="1049"/>
        <w:gridCol w:w="1049"/>
        <w:gridCol w:w="1027"/>
        <w:gridCol w:w="1136"/>
      </w:tblGrid>
      <w:tr w:rsidR="00FD675B" w:rsidRPr="004B126C">
        <w:trPr>
          <w:trHeight w:val="480"/>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路段名称</w:t>
            </w:r>
          </w:p>
        </w:tc>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路段起止位置</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路段面积</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备注</w:t>
            </w:r>
          </w:p>
        </w:tc>
      </w:tr>
      <w:tr w:rsidR="00FD675B" w:rsidRPr="004B126C">
        <w:trPr>
          <w:trHeight w:val="480"/>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起点</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终点</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长（米）</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宽（米）</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面积平方米</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农垦路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化工厂路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园林路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村级路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工业园路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工业园路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双港路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600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俞家湾路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5250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医院路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750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村级小路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英才路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1500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公墓山路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学校路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村级小路</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widowControl/>
              <w:jc w:val="center"/>
              <w:textAlignment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FD675B">
            <w:pPr>
              <w:jc w:val="center"/>
              <w:rPr>
                <w:rFonts w:ascii="仿宋_GB2312" w:eastAsia="仿宋_GB2312" w:hAnsi="仿宋_GB2312" w:cs="仿宋_GB2312"/>
                <w:sz w:val="24"/>
              </w:rPr>
            </w:pPr>
          </w:p>
        </w:tc>
      </w:tr>
      <w:tr w:rsidR="00FD675B" w:rsidRPr="004B126C">
        <w:trPr>
          <w:trHeight w:val="480"/>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合计</w:t>
            </w:r>
          </w:p>
        </w:tc>
        <w:tc>
          <w:tcPr>
            <w:tcW w:w="70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675B" w:rsidRPr="004B126C" w:rsidRDefault="004101E5">
            <w:pPr>
              <w:widowControl/>
              <w:jc w:val="center"/>
              <w:textAlignment w:val="center"/>
              <w:rPr>
                <w:rFonts w:ascii="仿宋_GB2312" w:eastAsia="仿宋_GB2312" w:hAnsi="仿宋_GB2312" w:cs="仿宋_GB2312"/>
                <w:sz w:val="24"/>
              </w:rPr>
            </w:pPr>
            <w:r w:rsidRPr="004B126C">
              <w:rPr>
                <w:rFonts w:ascii="仿宋_GB2312" w:eastAsia="仿宋_GB2312" w:hAnsi="仿宋_GB2312" w:cs="仿宋_GB2312" w:hint="eastAsia"/>
                <w:kern w:val="0"/>
                <w:sz w:val="24"/>
              </w:rPr>
              <w:t xml:space="preserve">25000 </w:t>
            </w:r>
          </w:p>
        </w:tc>
      </w:tr>
    </w:tbl>
    <w:p w:rsidR="00FD675B" w:rsidRPr="004B126C" w:rsidRDefault="00FD675B"/>
    <w:p w:rsidR="00FD675B" w:rsidRPr="004B126C" w:rsidRDefault="00FD675B"/>
    <w:p w:rsidR="00FD675B" w:rsidRPr="004B126C" w:rsidRDefault="00FD675B"/>
    <w:p w:rsidR="00FD675B" w:rsidRPr="004B126C" w:rsidRDefault="004101E5">
      <w:pPr>
        <w:ind w:firstLineChars="200" w:firstLine="723"/>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富河堤坝及相应水面和城内湖泊面积统计</w:t>
      </w:r>
    </w:p>
    <w:p w:rsidR="00FD675B" w:rsidRPr="004B126C" w:rsidRDefault="004101E5">
      <w:pPr>
        <w:ind w:firstLineChars="200" w:firstLine="480"/>
        <w:jc w:val="righ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单位：平方米</w:t>
      </w:r>
    </w:p>
    <w:tbl>
      <w:tblPr>
        <w:tblStyle w:val="af0"/>
        <w:tblW w:w="8247" w:type="dxa"/>
        <w:tblLayout w:type="fixed"/>
        <w:tblLook w:val="04A0"/>
      </w:tblPr>
      <w:tblGrid>
        <w:gridCol w:w="766"/>
        <w:gridCol w:w="2389"/>
        <w:gridCol w:w="1283"/>
        <w:gridCol w:w="1250"/>
        <w:gridCol w:w="1176"/>
        <w:gridCol w:w="1383"/>
      </w:tblGrid>
      <w:tr w:rsidR="00FD675B" w:rsidRPr="004B126C">
        <w:trPr>
          <w:trHeight w:val="567"/>
        </w:trPr>
        <w:tc>
          <w:tcPr>
            <w:tcW w:w="76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23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名称</w:t>
            </w:r>
          </w:p>
        </w:tc>
        <w:tc>
          <w:tcPr>
            <w:tcW w:w="128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总面积</w:t>
            </w:r>
          </w:p>
        </w:tc>
        <w:tc>
          <w:tcPr>
            <w:tcW w:w="125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堤坝面积</w:t>
            </w:r>
          </w:p>
        </w:tc>
        <w:tc>
          <w:tcPr>
            <w:tcW w:w="117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水面面积</w:t>
            </w:r>
          </w:p>
        </w:tc>
        <w:tc>
          <w:tcPr>
            <w:tcW w:w="138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rPr>
          <w:trHeight w:val="567"/>
        </w:trPr>
        <w:tc>
          <w:tcPr>
            <w:tcW w:w="76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w:t>
            </w:r>
          </w:p>
        </w:tc>
        <w:tc>
          <w:tcPr>
            <w:tcW w:w="23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上马蹄湖</w:t>
            </w:r>
          </w:p>
        </w:tc>
        <w:tc>
          <w:tcPr>
            <w:tcW w:w="1283" w:type="dxa"/>
            <w:vAlign w:val="center"/>
          </w:tcPr>
          <w:p w:rsidR="00FD675B" w:rsidRPr="004B126C" w:rsidRDefault="00FD675B">
            <w:pPr>
              <w:jc w:val="center"/>
              <w:rPr>
                <w:rFonts w:asciiTheme="minorEastAsia" w:hAnsiTheme="minorEastAsia" w:cstheme="minorEastAsia"/>
                <w:kern w:val="0"/>
                <w:sz w:val="24"/>
              </w:rPr>
            </w:pPr>
          </w:p>
        </w:tc>
        <w:tc>
          <w:tcPr>
            <w:tcW w:w="1250" w:type="dxa"/>
            <w:vAlign w:val="center"/>
          </w:tcPr>
          <w:p w:rsidR="00FD675B" w:rsidRPr="004B126C" w:rsidRDefault="00FD675B">
            <w:pPr>
              <w:jc w:val="center"/>
              <w:rPr>
                <w:rFonts w:asciiTheme="minorEastAsia" w:hAnsiTheme="minorEastAsia" w:cstheme="minorEastAsia"/>
                <w:kern w:val="0"/>
                <w:sz w:val="24"/>
              </w:rPr>
            </w:pPr>
          </w:p>
        </w:tc>
        <w:tc>
          <w:tcPr>
            <w:tcW w:w="117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402986</w:t>
            </w:r>
          </w:p>
        </w:tc>
        <w:tc>
          <w:tcPr>
            <w:tcW w:w="1383" w:type="dxa"/>
            <w:vAlign w:val="center"/>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76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23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竹林塘</w:t>
            </w:r>
          </w:p>
        </w:tc>
        <w:tc>
          <w:tcPr>
            <w:tcW w:w="128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3035778</w:t>
            </w:r>
          </w:p>
        </w:tc>
        <w:tc>
          <w:tcPr>
            <w:tcW w:w="1250" w:type="dxa"/>
            <w:vAlign w:val="center"/>
          </w:tcPr>
          <w:p w:rsidR="00FD675B" w:rsidRPr="004B126C" w:rsidRDefault="00FD675B">
            <w:pPr>
              <w:jc w:val="center"/>
              <w:rPr>
                <w:rFonts w:asciiTheme="minorEastAsia" w:hAnsiTheme="minorEastAsia" w:cstheme="minorEastAsia"/>
                <w:kern w:val="0"/>
                <w:sz w:val="24"/>
              </w:rPr>
            </w:pPr>
          </w:p>
        </w:tc>
        <w:tc>
          <w:tcPr>
            <w:tcW w:w="1176" w:type="dxa"/>
            <w:vAlign w:val="center"/>
          </w:tcPr>
          <w:p w:rsidR="00FD675B" w:rsidRPr="004B126C" w:rsidRDefault="00FD675B">
            <w:pPr>
              <w:jc w:val="center"/>
              <w:rPr>
                <w:rFonts w:asciiTheme="minorEastAsia" w:hAnsiTheme="minorEastAsia" w:cstheme="minorEastAsia"/>
                <w:kern w:val="0"/>
                <w:sz w:val="24"/>
              </w:rPr>
            </w:pPr>
          </w:p>
        </w:tc>
        <w:tc>
          <w:tcPr>
            <w:tcW w:w="1383" w:type="dxa"/>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76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w:t>
            </w:r>
          </w:p>
        </w:tc>
        <w:tc>
          <w:tcPr>
            <w:tcW w:w="23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大桥头至网湖闸</w:t>
            </w:r>
          </w:p>
        </w:tc>
        <w:tc>
          <w:tcPr>
            <w:tcW w:w="128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2350454</w:t>
            </w:r>
          </w:p>
        </w:tc>
        <w:tc>
          <w:tcPr>
            <w:tcW w:w="125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637268</w:t>
            </w:r>
          </w:p>
        </w:tc>
        <w:tc>
          <w:tcPr>
            <w:tcW w:w="117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1713186</w:t>
            </w:r>
          </w:p>
        </w:tc>
        <w:tc>
          <w:tcPr>
            <w:tcW w:w="1383" w:type="dxa"/>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76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23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大桥头至墨口</w:t>
            </w:r>
          </w:p>
        </w:tc>
        <w:tc>
          <w:tcPr>
            <w:tcW w:w="128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1057709</w:t>
            </w:r>
          </w:p>
        </w:tc>
        <w:tc>
          <w:tcPr>
            <w:tcW w:w="125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278160</w:t>
            </w:r>
          </w:p>
        </w:tc>
        <w:tc>
          <w:tcPr>
            <w:tcW w:w="117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779549</w:t>
            </w:r>
          </w:p>
        </w:tc>
        <w:tc>
          <w:tcPr>
            <w:tcW w:w="1383" w:type="dxa"/>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76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w:t>
            </w:r>
          </w:p>
        </w:tc>
        <w:tc>
          <w:tcPr>
            <w:tcW w:w="23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燕子口至南湖</w:t>
            </w:r>
          </w:p>
        </w:tc>
        <w:tc>
          <w:tcPr>
            <w:tcW w:w="128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828426</w:t>
            </w:r>
          </w:p>
        </w:tc>
        <w:tc>
          <w:tcPr>
            <w:tcW w:w="1250" w:type="dxa"/>
            <w:vAlign w:val="center"/>
          </w:tcPr>
          <w:p w:rsidR="00FD675B" w:rsidRPr="004B126C" w:rsidRDefault="00FD675B">
            <w:pPr>
              <w:jc w:val="center"/>
              <w:rPr>
                <w:rFonts w:asciiTheme="minorEastAsia" w:hAnsiTheme="minorEastAsia" w:cstheme="minorEastAsia"/>
                <w:kern w:val="0"/>
                <w:sz w:val="24"/>
              </w:rPr>
            </w:pPr>
          </w:p>
        </w:tc>
        <w:tc>
          <w:tcPr>
            <w:tcW w:w="1176" w:type="dxa"/>
            <w:vAlign w:val="center"/>
          </w:tcPr>
          <w:p w:rsidR="00FD675B" w:rsidRPr="004B126C" w:rsidRDefault="00FD675B">
            <w:pPr>
              <w:jc w:val="center"/>
              <w:rPr>
                <w:rFonts w:asciiTheme="minorEastAsia" w:hAnsiTheme="minorEastAsia" w:cstheme="minorEastAsia"/>
                <w:kern w:val="0"/>
                <w:sz w:val="24"/>
              </w:rPr>
            </w:pPr>
          </w:p>
        </w:tc>
        <w:tc>
          <w:tcPr>
            <w:tcW w:w="1383" w:type="dxa"/>
          </w:tcPr>
          <w:p w:rsidR="00FD675B" w:rsidRPr="004B126C" w:rsidRDefault="00FD675B">
            <w:pPr>
              <w:widowControl/>
              <w:jc w:val="center"/>
              <w:textAlignment w:val="center"/>
              <w:rPr>
                <w:rFonts w:asciiTheme="minorEastAsia" w:hAnsiTheme="minorEastAsia" w:cstheme="minorEastAsia"/>
                <w:kern w:val="0"/>
                <w:sz w:val="24"/>
              </w:rPr>
            </w:pPr>
          </w:p>
        </w:tc>
      </w:tr>
      <w:tr w:rsidR="00FD675B" w:rsidRPr="004B126C">
        <w:trPr>
          <w:trHeight w:val="567"/>
        </w:trPr>
        <w:tc>
          <w:tcPr>
            <w:tcW w:w="766" w:type="dxa"/>
            <w:vAlign w:val="center"/>
          </w:tcPr>
          <w:p w:rsidR="00FD675B" w:rsidRPr="004B126C" w:rsidRDefault="00FD675B">
            <w:pPr>
              <w:jc w:val="center"/>
              <w:rPr>
                <w:rFonts w:asciiTheme="minorEastAsia" w:hAnsiTheme="minorEastAsia" w:cstheme="minorEastAsia"/>
                <w:kern w:val="0"/>
                <w:sz w:val="24"/>
              </w:rPr>
            </w:pPr>
          </w:p>
        </w:tc>
        <w:tc>
          <w:tcPr>
            <w:tcW w:w="238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总计</w:t>
            </w:r>
          </w:p>
        </w:tc>
        <w:tc>
          <w:tcPr>
            <w:tcW w:w="1283"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7272367</w:t>
            </w:r>
          </w:p>
        </w:tc>
        <w:tc>
          <w:tcPr>
            <w:tcW w:w="125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915428</w:t>
            </w:r>
          </w:p>
        </w:tc>
        <w:tc>
          <w:tcPr>
            <w:tcW w:w="117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2895721</w:t>
            </w:r>
          </w:p>
        </w:tc>
        <w:tc>
          <w:tcPr>
            <w:tcW w:w="1383" w:type="dxa"/>
          </w:tcPr>
          <w:p w:rsidR="00FD675B" w:rsidRPr="004B126C" w:rsidRDefault="00FD675B">
            <w:pPr>
              <w:widowControl/>
              <w:jc w:val="center"/>
              <w:textAlignment w:val="center"/>
              <w:rPr>
                <w:rFonts w:asciiTheme="minorEastAsia" w:hAnsiTheme="minorEastAsia" w:cstheme="minorEastAsia"/>
                <w:kern w:val="0"/>
                <w:sz w:val="24"/>
              </w:rPr>
            </w:pPr>
          </w:p>
        </w:tc>
      </w:tr>
    </w:tbl>
    <w:p w:rsidR="00FD675B" w:rsidRPr="004B126C" w:rsidRDefault="00FD675B">
      <w:pPr>
        <w:ind w:firstLineChars="200" w:firstLine="480"/>
        <w:jc w:val="left"/>
        <w:rPr>
          <w:rFonts w:ascii="仿宋_GB2312" w:eastAsia="仿宋_GB2312" w:hAnsi="仿宋_GB2312" w:cs="仿宋_GB2312"/>
          <w:kern w:val="0"/>
          <w:sz w:val="24"/>
        </w:rPr>
        <w:sectPr w:rsidR="00FD675B" w:rsidRPr="004B126C">
          <w:pgSz w:w="11906" w:h="16838"/>
          <w:pgMar w:top="1440" w:right="1800" w:bottom="1440" w:left="1800" w:header="851" w:footer="992" w:gutter="0"/>
          <w:cols w:space="425"/>
          <w:docGrid w:type="lines" w:linePitch="312"/>
        </w:sectPr>
      </w:pPr>
    </w:p>
    <w:tbl>
      <w:tblPr>
        <w:tblW w:w="8336" w:type="dxa"/>
        <w:tblLayout w:type="fixed"/>
        <w:tblCellMar>
          <w:top w:w="15" w:type="dxa"/>
          <w:left w:w="15" w:type="dxa"/>
          <w:bottom w:w="15" w:type="dxa"/>
          <w:right w:w="15" w:type="dxa"/>
        </w:tblCellMar>
        <w:tblLook w:val="04A0"/>
      </w:tblPr>
      <w:tblGrid>
        <w:gridCol w:w="1734"/>
        <w:gridCol w:w="2134"/>
        <w:gridCol w:w="1793"/>
        <w:gridCol w:w="1522"/>
        <w:gridCol w:w="1153"/>
      </w:tblGrid>
      <w:tr w:rsidR="00FD675B" w:rsidRPr="004B126C">
        <w:trPr>
          <w:trHeight w:val="840"/>
        </w:trPr>
        <w:tc>
          <w:tcPr>
            <w:tcW w:w="8336" w:type="dxa"/>
            <w:gridSpan w:val="5"/>
            <w:shd w:val="clear" w:color="000000" w:fill="auto"/>
            <w:vAlign w:val="center"/>
          </w:tcPr>
          <w:p w:rsidR="00FD675B" w:rsidRPr="004B126C" w:rsidRDefault="004101E5">
            <w:pPr>
              <w:spacing w:after="160"/>
              <w:jc w:val="center"/>
              <w:rPr>
                <w:rFonts w:ascii="方正大标宋简体" w:eastAsia="方正大标宋简体" w:hAnsi="方正大标宋简体"/>
                <w:sz w:val="48"/>
                <w:szCs w:val="48"/>
              </w:rPr>
            </w:pPr>
            <w:r w:rsidRPr="004B126C">
              <w:rPr>
                <w:rFonts w:ascii="仿宋_GB2312" w:eastAsia="仿宋_GB2312" w:hAnsi="仿宋_GB2312"/>
                <w:b/>
                <w:sz w:val="36"/>
                <w:szCs w:val="36"/>
              </w:rPr>
              <w:lastRenderedPageBreak/>
              <w:t>城区护栏清扫面积统计表</w:t>
            </w:r>
          </w:p>
        </w:tc>
      </w:tr>
      <w:tr w:rsidR="00FD675B" w:rsidRPr="004B126C">
        <w:trPr>
          <w:trHeight w:val="629"/>
        </w:trPr>
        <w:tc>
          <w:tcPr>
            <w:tcW w:w="17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路段名称</w:t>
            </w:r>
          </w:p>
        </w:tc>
        <w:tc>
          <w:tcPr>
            <w:tcW w:w="3927" w:type="dxa"/>
            <w:gridSpan w:val="2"/>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路段起止位置</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护栏总长</w:t>
            </w:r>
          </w:p>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（km）</w:t>
            </w:r>
          </w:p>
        </w:tc>
        <w:tc>
          <w:tcPr>
            <w:tcW w:w="115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备注</w:t>
            </w:r>
          </w:p>
        </w:tc>
      </w:tr>
      <w:tr w:rsidR="00FD675B" w:rsidRPr="004B126C">
        <w:trPr>
          <w:trHeight w:val="480"/>
        </w:trPr>
        <w:tc>
          <w:tcPr>
            <w:tcW w:w="1734" w:type="dxa"/>
            <w:vMerge/>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jc w:val="center"/>
            </w:pP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起点</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终点</w:t>
            </w:r>
          </w:p>
        </w:tc>
        <w:tc>
          <w:tcPr>
            <w:tcW w:w="1522" w:type="dxa"/>
            <w:vMerge/>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jc w:val="cente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jc w:val="center"/>
            </w:pPr>
          </w:p>
        </w:tc>
      </w:tr>
      <w:tr w:rsidR="00FD675B" w:rsidRPr="004B126C">
        <w:trPr>
          <w:trHeight w:val="480"/>
        </w:trPr>
        <w:tc>
          <w:tcPr>
            <w:tcW w:w="1734" w:type="dxa"/>
            <w:tcBorders>
              <w:top w:val="single" w:sz="4" w:space="0" w:color="000000"/>
              <w:left w:val="single" w:sz="4" w:space="0" w:color="000000"/>
              <w:bottom w:val="single" w:sz="4" w:space="0" w:color="auto"/>
              <w:right w:val="single" w:sz="4" w:space="0" w:color="auto"/>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官桥路段</w:t>
            </w:r>
          </w:p>
        </w:tc>
        <w:tc>
          <w:tcPr>
            <w:tcW w:w="2134" w:type="dxa"/>
            <w:tcBorders>
              <w:top w:val="single" w:sz="4" w:space="0" w:color="000000"/>
              <w:left w:val="single" w:sz="4" w:space="0" w:color="auto"/>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荻田武阳连接路</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白杨转盘</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6.1</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auto"/>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兴国大道</w:t>
            </w:r>
          </w:p>
        </w:tc>
        <w:tc>
          <w:tcPr>
            <w:tcW w:w="2134" w:type="dxa"/>
            <w:tcBorders>
              <w:top w:val="single" w:sz="4" w:space="0" w:color="000000"/>
              <w:left w:val="single" w:sz="4" w:space="0" w:color="auto"/>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白杨转盘</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大桥头</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4.6</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阳新大道</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大桥头</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莲花湖二桥</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2.9</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陵园大道</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国际大酒店</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林峰</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1.4</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000000"/>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兴国大道</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白杨转盘</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白杨小学</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0.7</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马龙路</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彭山大道（中）</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园博园</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0.9</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32"/>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湖滨路</w:t>
            </w:r>
          </w:p>
        </w:tc>
        <w:tc>
          <w:tcPr>
            <w:tcW w:w="2134" w:type="dxa"/>
            <w:tcBorders>
              <w:top w:val="single" w:sz="4" w:space="0" w:color="000000"/>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尚湖湾</w:t>
            </w:r>
          </w:p>
        </w:tc>
        <w:tc>
          <w:tcPr>
            <w:tcW w:w="1793" w:type="dxa"/>
            <w:tcBorders>
              <w:top w:val="single" w:sz="4" w:space="0" w:color="000000"/>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一中</w:t>
            </w:r>
          </w:p>
        </w:tc>
        <w:tc>
          <w:tcPr>
            <w:tcW w:w="1522" w:type="dxa"/>
            <w:tcBorders>
              <w:top w:val="single" w:sz="4" w:space="0" w:color="000000"/>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0.9</w:t>
            </w:r>
          </w:p>
        </w:tc>
        <w:tc>
          <w:tcPr>
            <w:tcW w:w="1153" w:type="dxa"/>
            <w:tcBorders>
              <w:top w:val="single" w:sz="4" w:space="0" w:color="000000"/>
              <w:left w:val="single" w:sz="4" w:space="0" w:color="000000"/>
              <w:bottom w:val="single" w:sz="4" w:space="0" w:color="auto"/>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32"/>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李家湾菜场</w:t>
            </w:r>
          </w:p>
        </w:tc>
        <w:tc>
          <w:tcPr>
            <w:tcW w:w="21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李家湾菜场</w:t>
            </w:r>
          </w:p>
        </w:tc>
        <w:tc>
          <w:tcPr>
            <w:tcW w:w="1793" w:type="dxa"/>
            <w:tcBorders>
              <w:top w:val="single" w:sz="4" w:space="0" w:color="auto"/>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山水绿洲</w:t>
            </w:r>
          </w:p>
        </w:tc>
        <w:tc>
          <w:tcPr>
            <w:tcW w:w="1522" w:type="dxa"/>
            <w:tcBorders>
              <w:top w:val="single" w:sz="4" w:space="0" w:color="auto"/>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0.7</w:t>
            </w:r>
          </w:p>
        </w:tc>
        <w:tc>
          <w:tcPr>
            <w:tcW w:w="1153" w:type="dxa"/>
            <w:tcBorders>
              <w:top w:val="single" w:sz="4" w:space="0" w:color="auto"/>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环湖东路</w:t>
            </w:r>
          </w:p>
        </w:tc>
        <w:tc>
          <w:tcPr>
            <w:tcW w:w="2134" w:type="dxa"/>
            <w:tcBorders>
              <w:top w:val="single" w:sz="4" w:space="0" w:color="auto"/>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阳新大道</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莲花湖一桥头</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2.1</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一桥桥头头</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0.2</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龙港路</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林峰</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文化宫</w:t>
            </w: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0.8</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立交桥</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环岛及引桥</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0.7</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480"/>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莲花湖一桥</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1公里×4面</w:t>
            </w: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r w:rsidR="00FD675B" w:rsidRPr="004B126C">
        <w:trPr>
          <w:trHeight w:val="272"/>
        </w:trPr>
        <w:tc>
          <w:tcPr>
            <w:tcW w:w="1734" w:type="dxa"/>
            <w:tcBorders>
              <w:top w:val="single" w:sz="4" w:space="0" w:color="auto"/>
              <w:left w:val="single" w:sz="4" w:space="0" w:color="000000"/>
              <w:bottom w:val="single" w:sz="4" w:space="0" w:color="auto"/>
              <w:right w:val="single" w:sz="4" w:space="0" w:color="000000"/>
            </w:tcBorders>
            <w:shd w:val="clear" w:color="000000" w:fill="auto"/>
            <w:vAlign w:val="center"/>
          </w:tcPr>
          <w:p w:rsidR="00FD675B" w:rsidRPr="004B126C" w:rsidRDefault="004101E5">
            <w:pPr>
              <w:spacing w:after="160"/>
              <w:jc w:val="center"/>
              <w:rPr>
                <w:rFonts w:ascii="仿宋_GB2312" w:eastAsia="仿宋_GB2312" w:hAnsi="仿宋_GB2312"/>
                <w:sz w:val="24"/>
              </w:rPr>
            </w:pPr>
            <w:r w:rsidRPr="004B126C">
              <w:rPr>
                <w:rFonts w:ascii="仿宋_GB2312" w:eastAsia="仿宋_GB2312" w:hAnsi="仿宋_GB2312"/>
                <w:sz w:val="24"/>
              </w:rPr>
              <w:t>总计</w:t>
            </w:r>
          </w:p>
        </w:tc>
        <w:tc>
          <w:tcPr>
            <w:tcW w:w="2134"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c>
          <w:tcPr>
            <w:tcW w:w="179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c>
          <w:tcPr>
            <w:tcW w:w="152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0D7CD2">
            <w:pPr>
              <w:spacing w:after="160"/>
              <w:jc w:val="center"/>
              <w:rPr>
                <w:rFonts w:ascii="仿宋_GB2312" w:eastAsia="仿宋_GB2312" w:hAnsi="仿宋_GB2312"/>
                <w:sz w:val="24"/>
              </w:rPr>
            </w:pPr>
            <w:r w:rsidRPr="004B126C">
              <w:rPr>
                <w:rFonts w:ascii="仿宋_GB2312" w:eastAsia="仿宋_GB2312" w:hAnsi="仿宋_GB2312"/>
                <w:sz w:val="24"/>
              </w:rPr>
              <w:fldChar w:fldCharType="begin"/>
            </w:r>
            <w:r w:rsidR="004101E5" w:rsidRPr="004B126C">
              <w:rPr>
                <w:rFonts w:ascii="仿宋_GB2312" w:eastAsia="仿宋_GB2312" w:hAnsi="仿宋_GB2312" w:hint="eastAsia"/>
                <w:sz w:val="24"/>
              </w:rPr>
              <w:instrText>= sum(D4:D16) \* MERGEFORMAT</w:instrText>
            </w:r>
            <w:r w:rsidRPr="000D7CD2">
              <w:fldChar w:fldCharType="separate"/>
            </w:r>
            <w:r w:rsidR="004101E5" w:rsidRPr="004B126C">
              <w:rPr>
                <w:rFonts w:ascii="仿宋_GB2312" w:eastAsia="仿宋_GB2312" w:hAnsi="仿宋_GB2312"/>
                <w:sz w:val="24"/>
              </w:rPr>
              <w:t>26</w:t>
            </w:r>
            <w:r w:rsidRPr="004B126C">
              <w:rPr>
                <w:rFonts w:ascii="仿宋_GB2312" w:eastAsia="仿宋_GB2312" w:hAnsi="仿宋_GB2312"/>
                <w:sz w:val="24"/>
              </w:rPr>
              <w:fldChar w:fldCharType="end"/>
            </w:r>
          </w:p>
        </w:tc>
        <w:tc>
          <w:tcPr>
            <w:tcW w:w="1153"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D675B" w:rsidRPr="004B126C" w:rsidRDefault="00FD675B">
            <w:pPr>
              <w:spacing w:after="160"/>
              <w:jc w:val="center"/>
              <w:rPr>
                <w:rFonts w:ascii="仿宋_GB2312" w:eastAsia="仿宋_GB2312" w:hAnsi="仿宋_GB2312"/>
                <w:sz w:val="24"/>
              </w:rPr>
            </w:pPr>
          </w:p>
        </w:tc>
      </w:tr>
    </w:tbl>
    <w:p w:rsidR="00FD675B" w:rsidRPr="004B126C" w:rsidRDefault="00FD675B"/>
    <w:p w:rsidR="00FD675B" w:rsidRPr="004B126C" w:rsidRDefault="00FD675B"/>
    <w:p w:rsidR="00FD675B" w:rsidRPr="004B126C" w:rsidRDefault="00FD675B"/>
    <w:p w:rsidR="00FD675B" w:rsidRPr="004B126C" w:rsidRDefault="00FD675B">
      <w:pPr>
        <w:rPr>
          <w:szCs w:val="32"/>
        </w:rPr>
        <w:sectPr w:rsidR="00FD675B" w:rsidRPr="004B126C">
          <w:pgSz w:w="11906" w:h="16838"/>
          <w:pgMar w:top="1440" w:right="1080" w:bottom="1440" w:left="1080" w:header="851" w:footer="992" w:gutter="0"/>
          <w:cols w:space="425"/>
          <w:docGrid w:type="lines" w:linePitch="312"/>
        </w:sect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城区公厕统计总表</w:t>
      </w:r>
    </w:p>
    <w:p w:rsidR="00FD675B" w:rsidRPr="004B126C" w:rsidRDefault="00FD675B">
      <w:pPr>
        <w:jc w:val="center"/>
        <w:rPr>
          <w:rFonts w:ascii="仿宋_GB2312" w:eastAsia="仿宋_GB2312" w:hAnsi="仿宋_GB2312" w:cs="仿宋_GB2312"/>
          <w:b/>
          <w:bCs/>
          <w:kern w:val="0"/>
          <w:sz w:val="36"/>
          <w:szCs w:val="36"/>
        </w:rPr>
      </w:pPr>
    </w:p>
    <w:tbl>
      <w:tblPr>
        <w:tblStyle w:val="af0"/>
        <w:tblW w:w="14168" w:type="dxa"/>
        <w:tblLayout w:type="fixed"/>
        <w:tblLook w:val="04A0"/>
      </w:tblPr>
      <w:tblGrid>
        <w:gridCol w:w="734"/>
        <w:gridCol w:w="1429"/>
        <w:gridCol w:w="1418"/>
        <w:gridCol w:w="2956"/>
        <w:gridCol w:w="786"/>
        <w:gridCol w:w="927"/>
        <w:gridCol w:w="916"/>
        <w:gridCol w:w="971"/>
        <w:gridCol w:w="1386"/>
        <w:gridCol w:w="1549"/>
        <w:gridCol w:w="1096"/>
      </w:tblGrid>
      <w:tr w:rsidR="00FD675B" w:rsidRPr="004B126C">
        <w:trPr>
          <w:trHeight w:val="90"/>
        </w:trPr>
        <w:tc>
          <w:tcPr>
            <w:tcW w:w="734"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序号</w:t>
            </w:r>
          </w:p>
        </w:tc>
        <w:tc>
          <w:tcPr>
            <w:tcW w:w="1429"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w:t>
            </w:r>
          </w:p>
        </w:tc>
        <w:tc>
          <w:tcPr>
            <w:tcW w:w="1418"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区域</w:t>
            </w:r>
          </w:p>
        </w:tc>
        <w:tc>
          <w:tcPr>
            <w:tcW w:w="295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具体地点</w:t>
            </w:r>
          </w:p>
        </w:tc>
        <w:tc>
          <w:tcPr>
            <w:tcW w:w="7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公厕数量</w:t>
            </w:r>
          </w:p>
        </w:tc>
        <w:tc>
          <w:tcPr>
            <w:tcW w:w="927"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男厕蹬位（个）</w:t>
            </w:r>
          </w:p>
        </w:tc>
        <w:tc>
          <w:tcPr>
            <w:tcW w:w="91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女厕蹬位（个）</w:t>
            </w:r>
          </w:p>
        </w:tc>
        <w:tc>
          <w:tcPr>
            <w:tcW w:w="971"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建筑方式</w:t>
            </w:r>
          </w:p>
        </w:tc>
        <w:tc>
          <w:tcPr>
            <w:tcW w:w="13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收费服务情况</w:t>
            </w:r>
          </w:p>
        </w:tc>
        <w:tc>
          <w:tcPr>
            <w:tcW w:w="1549"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环境卫生责任人</w:t>
            </w:r>
          </w:p>
        </w:tc>
        <w:tc>
          <w:tcPr>
            <w:tcW w:w="109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建筑面积（平方米）</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老房产公厕</w:t>
            </w:r>
          </w:p>
        </w:tc>
        <w:tc>
          <w:tcPr>
            <w:tcW w:w="141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五马坊社区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学堍一巷实中围墙边外</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100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城墙角公厕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南门街房产公租房墙外</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莲花池公厕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莲花池市场兴国卫生院后</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蔡家巷公厕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南门街蔡家洞巷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水门口公厕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南门街南侧边水门口巷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小南门公厕</w:t>
            </w:r>
          </w:p>
        </w:tc>
        <w:tc>
          <w:tcPr>
            <w:tcW w:w="141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三眼井社区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南门街南侧边小南门巷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7</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柳堤巷公厕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南门街南侧边柳堤巷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半导体公厕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红军路东侧边五家巷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9</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前进巷公厕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前进巷前进小学后</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10</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老城顶公厕</w:t>
            </w:r>
          </w:p>
        </w:tc>
        <w:tc>
          <w:tcPr>
            <w:tcW w:w="1418"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right"/>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红军路西侧边与富川路交汇处</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收费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个体</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11</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太保庙巷公厕</w:t>
            </w:r>
          </w:p>
        </w:tc>
        <w:tc>
          <w:tcPr>
            <w:tcW w:w="141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儒学社区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太保庙巷老粮食局处</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收费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个体</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lastRenderedPageBreak/>
              <w:t>12</w:t>
            </w:r>
          </w:p>
        </w:tc>
        <w:tc>
          <w:tcPr>
            <w:tcW w:w="142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县委会公厕</w:t>
            </w:r>
          </w:p>
        </w:tc>
        <w:tc>
          <w:tcPr>
            <w:tcW w:w="1418" w:type="dxa"/>
            <w:vAlign w:val="center"/>
          </w:tcPr>
          <w:p w:rsidR="00FD675B" w:rsidRPr="004B126C" w:rsidRDefault="00FD675B">
            <w:pP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儒学路县委会旁</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35</w:t>
            </w:r>
          </w:p>
        </w:tc>
      </w:tr>
      <w:tr w:rsidR="00FD675B" w:rsidRPr="004B126C">
        <w:trPr>
          <w:trHeight w:val="567"/>
        </w:trPr>
        <w:tc>
          <w:tcPr>
            <w:tcW w:w="734"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13</w:t>
            </w: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伍家垅公厕</w:t>
            </w:r>
          </w:p>
        </w:tc>
        <w:tc>
          <w:tcPr>
            <w:tcW w:w="1418"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山川台社区</w:t>
            </w:r>
          </w:p>
        </w:tc>
        <w:tc>
          <w:tcPr>
            <w:tcW w:w="295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伍家垅巷原汽运公司墙外</w:t>
            </w: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1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旱厕</w:t>
            </w:r>
          </w:p>
        </w:tc>
        <w:tc>
          <w:tcPr>
            <w:tcW w:w="13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34"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14</w:t>
            </w: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东坡路陵园公厕</w:t>
            </w:r>
          </w:p>
        </w:tc>
        <w:tc>
          <w:tcPr>
            <w:tcW w:w="1418"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张家垴社区</w:t>
            </w:r>
          </w:p>
        </w:tc>
        <w:tc>
          <w:tcPr>
            <w:tcW w:w="295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东坡路陵园边</w:t>
            </w: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1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71"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34"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15</w:t>
            </w: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轧钢厂公厕</w:t>
            </w:r>
          </w:p>
        </w:tc>
        <w:tc>
          <w:tcPr>
            <w:tcW w:w="1418"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滨湖社区</w:t>
            </w:r>
          </w:p>
        </w:tc>
        <w:tc>
          <w:tcPr>
            <w:tcW w:w="295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恩波堤路</w:t>
            </w: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71"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34"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16</w:t>
            </w: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火车站公厕</w:t>
            </w:r>
          </w:p>
        </w:tc>
        <w:tc>
          <w:tcPr>
            <w:tcW w:w="1418" w:type="dxa"/>
          </w:tcPr>
          <w:p w:rsidR="00FD675B" w:rsidRPr="004B126C" w:rsidRDefault="00FD675B">
            <w:pPr>
              <w:jc w:val="center"/>
              <w:rPr>
                <w:rFonts w:ascii="仿宋_GB2312" w:eastAsia="仿宋_GB2312" w:hAnsi="仿宋_GB2312" w:cs="仿宋_GB2312"/>
                <w:kern w:val="0"/>
                <w:sz w:val="24"/>
              </w:rPr>
            </w:pPr>
          </w:p>
        </w:tc>
        <w:tc>
          <w:tcPr>
            <w:tcW w:w="295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火軖站广场北侧</w:t>
            </w: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9</w:t>
            </w:r>
          </w:p>
        </w:tc>
        <w:tc>
          <w:tcPr>
            <w:tcW w:w="91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71"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120</w:t>
            </w:r>
          </w:p>
        </w:tc>
      </w:tr>
      <w:tr w:rsidR="00FD675B" w:rsidRPr="004B126C">
        <w:trPr>
          <w:trHeight w:val="567"/>
        </w:trPr>
        <w:tc>
          <w:tcPr>
            <w:tcW w:w="734"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17</w:t>
            </w: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园博园</w:t>
            </w:r>
          </w:p>
        </w:tc>
        <w:tc>
          <w:tcPr>
            <w:tcW w:w="1418" w:type="dxa"/>
          </w:tcPr>
          <w:p w:rsidR="00FD675B" w:rsidRPr="004B126C" w:rsidRDefault="00FD675B">
            <w:pPr>
              <w:jc w:val="center"/>
              <w:rPr>
                <w:rFonts w:ascii="仿宋_GB2312" w:eastAsia="仿宋_GB2312" w:hAnsi="仿宋_GB2312" w:cs="仿宋_GB2312"/>
                <w:kern w:val="0"/>
                <w:sz w:val="24"/>
              </w:rPr>
            </w:pPr>
          </w:p>
        </w:tc>
        <w:tc>
          <w:tcPr>
            <w:tcW w:w="295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园博园内</w:t>
            </w: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27" w:type="dxa"/>
          </w:tcPr>
          <w:p w:rsidR="00FD675B" w:rsidRPr="004B126C" w:rsidRDefault="00FD675B">
            <w:pPr>
              <w:jc w:val="center"/>
              <w:rPr>
                <w:rFonts w:ascii="仿宋_GB2312" w:eastAsia="仿宋_GB2312" w:hAnsi="仿宋_GB2312" w:cs="仿宋_GB2312"/>
                <w:kern w:val="0"/>
                <w:sz w:val="24"/>
              </w:rPr>
            </w:pPr>
          </w:p>
        </w:tc>
        <w:tc>
          <w:tcPr>
            <w:tcW w:w="916" w:type="dxa"/>
          </w:tcPr>
          <w:p w:rsidR="00FD675B" w:rsidRPr="004B126C" w:rsidRDefault="00FD675B">
            <w:pPr>
              <w:jc w:val="center"/>
              <w:rPr>
                <w:rFonts w:ascii="仿宋_GB2312" w:eastAsia="仿宋_GB2312" w:hAnsi="仿宋_GB2312" w:cs="仿宋_GB2312"/>
                <w:kern w:val="0"/>
                <w:sz w:val="24"/>
              </w:rPr>
            </w:pPr>
          </w:p>
        </w:tc>
        <w:tc>
          <w:tcPr>
            <w:tcW w:w="971"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30</w:t>
            </w:r>
          </w:p>
        </w:tc>
      </w:tr>
      <w:tr w:rsidR="00FD675B" w:rsidRPr="004B126C">
        <w:trPr>
          <w:trHeight w:val="567"/>
        </w:trPr>
        <w:tc>
          <w:tcPr>
            <w:tcW w:w="734"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18</w:t>
            </w: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莲花湖公园外侧</w:t>
            </w:r>
          </w:p>
        </w:tc>
        <w:tc>
          <w:tcPr>
            <w:tcW w:w="1418" w:type="dxa"/>
          </w:tcPr>
          <w:p w:rsidR="00FD675B" w:rsidRPr="004B126C" w:rsidRDefault="00FD675B">
            <w:pPr>
              <w:jc w:val="center"/>
              <w:rPr>
                <w:rFonts w:ascii="仿宋_GB2312" w:eastAsia="仿宋_GB2312" w:hAnsi="仿宋_GB2312" w:cs="仿宋_GB2312"/>
                <w:kern w:val="0"/>
                <w:sz w:val="24"/>
              </w:rPr>
            </w:pPr>
          </w:p>
        </w:tc>
        <w:tc>
          <w:tcPr>
            <w:tcW w:w="295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莲花湖公园外围</w:t>
            </w: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27" w:type="dxa"/>
          </w:tcPr>
          <w:p w:rsidR="00FD675B" w:rsidRPr="004B126C" w:rsidRDefault="00FD675B">
            <w:pPr>
              <w:jc w:val="center"/>
              <w:rPr>
                <w:rFonts w:ascii="仿宋_GB2312" w:eastAsia="仿宋_GB2312" w:hAnsi="仿宋_GB2312" w:cs="仿宋_GB2312"/>
                <w:kern w:val="0"/>
                <w:sz w:val="24"/>
              </w:rPr>
            </w:pPr>
          </w:p>
        </w:tc>
        <w:tc>
          <w:tcPr>
            <w:tcW w:w="916" w:type="dxa"/>
          </w:tcPr>
          <w:p w:rsidR="00FD675B" w:rsidRPr="004B126C" w:rsidRDefault="00FD675B">
            <w:pPr>
              <w:jc w:val="center"/>
              <w:rPr>
                <w:rFonts w:ascii="仿宋_GB2312" w:eastAsia="仿宋_GB2312" w:hAnsi="仿宋_GB2312" w:cs="仿宋_GB2312"/>
                <w:kern w:val="0"/>
                <w:sz w:val="24"/>
              </w:rPr>
            </w:pPr>
          </w:p>
        </w:tc>
        <w:tc>
          <w:tcPr>
            <w:tcW w:w="971"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34"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19</w:t>
            </w: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莲花湖公园内</w:t>
            </w:r>
          </w:p>
        </w:tc>
        <w:tc>
          <w:tcPr>
            <w:tcW w:w="1418" w:type="dxa"/>
          </w:tcPr>
          <w:p w:rsidR="00FD675B" w:rsidRPr="004B126C" w:rsidRDefault="00FD675B">
            <w:pPr>
              <w:jc w:val="center"/>
              <w:rPr>
                <w:rFonts w:ascii="仿宋_GB2312" w:eastAsia="仿宋_GB2312" w:hAnsi="仿宋_GB2312" w:cs="仿宋_GB2312"/>
                <w:kern w:val="0"/>
                <w:sz w:val="24"/>
              </w:rPr>
            </w:pPr>
          </w:p>
        </w:tc>
        <w:tc>
          <w:tcPr>
            <w:tcW w:w="295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莲花湖公园内</w:t>
            </w: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27" w:type="dxa"/>
          </w:tcPr>
          <w:p w:rsidR="00FD675B" w:rsidRPr="004B126C" w:rsidRDefault="00FD675B">
            <w:pPr>
              <w:jc w:val="center"/>
              <w:rPr>
                <w:rFonts w:ascii="仿宋_GB2312" w:eastAsia="仿宋_GB2312" w:hAnsi="仿宋_GB2312" w:cs="仿宋_GB2312"/>
                <w:kern w:val="0"/>
                <w:sz w:val="24"/>
              </w:rPr>
            </w:pPr>
          </w:p>
        </w:tc>
        <w:tc>
          <w:tcPr>
            <w:tcW w:w="916" w:type="dxa"/>
          </w:tcPr>
          <w:p w:rsidR="00FD675B" w:rsidRPr="004B126C" w:rsidRDefault="00FD675B">
            <w:pPr>
              <w:jc w:val="center"/>
              <w:rPr>
                <w:rFonts w:ascii="仿宋_GB2312" w:eastAsia="仿宋_GB2312" w:hAnsi="仿宋_GB2312" w:cs="仿宋_GB2312"/>
                <w:kern w:val="0"/>
                <w:sz w:val="24"/>
              </w:rPr>
            </w:pPr>
          </w:p>
        </w:tc>
        <w:tc>
          <w:tcPr>
            <w:tcW w:w="971"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34" w:type="dxa"/>
          </w:tcPr>
          <w:p w:rsidR="00FD675B" w:rsidRPr="004B126C" w:rsidRDefault="00FD675B">
            <w:pPr>
              <w:jc w:val="center"/>
              <w:rPr>
                <w:rFonts w:ascii="仿宋_GB2312" w:eastAsia="仿宋_GB2312" w:hAnsi="仿宋_GB2312" w:cs="仿宋_GB2312"/>
                <w:kern w:val="0"/>
                <w:sz w:val="24"/>
              </w:rPr>
            </w:pPr>
          </w:p>
        </w:tc>
        <w:tc>
          <w:tcPr>
            <w:tcW w:w="1429"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小计</w:t>
            </w:r>
          </w:p>
        </w:tc>
        <w:tc>
          <w:tcPr>
            <w:tcW w:w="1418" w:type="dxa"/>
          </w:tcPr>
          <w:p w:rsidR="00FD675B" w:rsidRPr="004B126C" w:rsidRDefault="00FD675B">
            <w:pPr>
              <w:jc w:val="center"/>
              <w:rPr>
                <w:rFonts w:ascii="仿宋_GB2312" w:eastAsia="仿宋_GB2312" w:hAnsi="仿宋_GB2312" w:cs="仿宋_GB2312"/>
                <w:kern w:val="0"/>
                <w:sz w:val="24"/>
              </w:rPr>
            </w:pPr>
          </w:p>
        </w:tc>
        <w:tc>
          <w:tcPr>
            <w:tcW w:w="2956" w:type="dxa"/>
          </w:tcPr>
          <w:p w:rsidR="00FD675B" w:rsidRPr="004B126C" w:rsidRDefault="00FD675B">
            <w:pPr>
              <w:jc w:val="center"/>
              <w:rPr>
                <w:rFonts w:ascii="仿宋_GB2312" w:eastAsia="仿宋_GB2312" w:hAnsi="仿宋_GB2312" w:cs="仿宋_GB2312"/>
                <w:kern w:val="0"/>
                <w:sz w:val="24"/>
              </w:rPr>
            </w:pPr>
          </w:p>
        </w:tc>
        <w:tc>
          <w:tcPr>
            <w:tcW w:w="786" w:type="dxa"/>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25</w:t>
            </w:r>
          </w:p>
        </w:tc>
        <w:tc>
          <w:tcPr>
            <w:tcW w:w="927" w:type="dxa"/>
          </w:tcPr>
          <w:p w:rsidR="00FD675B" w:rsidRPr="004B126C" w:rsidRDefault="00FD675B">
            <w:pPr>
              <w:jc w:val="center"/>
              <w:rPr>
                <w:rFonts w:ascii="仿宋_GB2312" w:eastAsia="仿宋_GB2312" w:hAnsi="仿宋_GB2312" w:cs="仿宋_GB2312"/>
                <w:kern w:val="0"/>
                <w:sz w:val="24"/>
              </w:rPr>
            </w:pPr>
          </w:p>
        </w:tc>
        <w:tc>
          <w:tcPr>
            <w:tcW w:w="916" w:type="dxa"/>
          </w:tcPr>
          <w:p w:rsidR="00FD675B" w:rsidRPr="004B126C" w:rsidRDefault="00FD675B">
            <w:pPr>
              <w:jc w:val="center"/>
              <w:rPr>
                <w:rFonts w:ascii="仿宋_GB2312" w:eastAsia="仿宋_GB2312" w:hAnsi="仿宋_GB2312" w:cs="仿宋_GB2312"/>
                <w:kern w:val="0"/>
                <w:sz w:val="24"/>
              </w:rPr>
            </w:pPr>
          </w:p>
        </w:tc>
        <w:tc>
          <w:tcPr>
            <w:tcW w:w="971" w:type="dxa"/>
          </w:tcPr>
          <w:p w:rsidR="00FD675B" w:rsidRPr="004B126C" w:rsidRDefault="00FD675B">
            <w:pPr>
              <w:jc w:val="center"/>
              <w:rPr>
                <w:rFonts w:ascii="仿宋_GB2312" w:eastAsia="仿宋_GB2312" w:hAnsi="仿宋_GB2312" w:cs="仿宋_GB2312"/>
                <w:kern w:val="0"/>
                <w:sz w:val="24"/>
              </w:rPr>
            </w:pPr>
          </w:p>
        </w:tc>
        <w:tc>
          <w:tcPr>
            <w:tcW w:w="1386" w:type="dxa"/>
          </w:tcPr>
          <w:p w:rsidR="00FD675B" w:rsidRPr="004B126C" w:rsidRDefault="00FD675B">
            <w:pPr>
              <w:jc w:val="center"/>
              <w:rPr>
                <w:rFonts w:ascii="仿宋_GB2312" w:eastAsia="仿宋_GB2312" w:hAnsi="仿宋_GB2312" w:cs="仿宋_GB2312"/>
                <w:kern w:val="0"/>
                <w:sz w:val="24"/>
              </w:rPr>
            </w:pPr>
          </w:p>
        </w:tc>
        <w:tc>
          <w:tcPr>
            <w:tcW w:w="1549" w:type="dxa"/>
          </w:tcPr>
          <w:p w:rsidR="00FD675B" w:rsidRPr="004B126C" w:rsidRDefault="00FD675B">
            <w:pPr>
              <w:jc w:val="center"/>
              <w:rPr>
                <w:rFonts w:ascii="仿宋_GB2312" w:eastAsia="仿宋_GB2312" w:hAnsi="仿宋_GB2312" w:cs="仿宋_GB2312"/>
                <w:kern w:val="0"/>
                <w:sz w:val="24"/>
              </w:rPr>
            </w:pPr>
          </w:p>
        </w:tc>
        <w:tc>
          <w:tcPr>
            <w:tcW w:w="1096" w:type="dxa"/>
          </w:tcPr>
          <w:p w:rsidR="00FD675B" w:rsidRPr="004B126C" w:rsidRDefault="00FD675B">
            <w:pPr>
              <w:jc w:val="center"/>
              <w:rPr>
                <w:rFonts w:ascii="仿宋_GB2312" w:eastAsia="仿宋_GB2312" w:hAnsi="仿宋_GB2312" w:cs="仿宋_GB2312"/>
                <w:kern w:val="0"/>
                <w:sz w:val="24"/>
              </w:rPr>
            </w:pPr>
          </w:p>
        </w:tc>
      </w:tr>
    </w:tbl>
    <w:p w:rsidR="00FD675B" w:rsidRPr="004B126C" w:rsidRDefault="00FD675B">
      <w:pPr>
        <w:rPr>
          <w:szCs w:val="32"/>
        </w:rPr>
        <w:sectPr w:rsidR="00FD675B" w:rsidRPr="004B126C">
          <w:pgSz w:w="16838" w:h="11906" w:orient="landscape"/>
          <w:pgMar w:top="1080" w:right="1440" w:bottom="1080" w:left="1440" w:header="851" w:footer="992" w:gutter="0"/>
          <w:cols w:space="425"/>
          <w:docGrid w:type="lines" w:linePitch="312"/>
        </w:sect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市容局负责设施、卫生管理的城区公厕统计</w:t>
      </w:r>
    </w:p>
    <w:tbl>
      <w:tblPr>
        <w:tblStyle w:val="af0"/>
        <w:tblW w:w="14168" w:type="dxa"/>
        <w:tblLayout w:type="fixed"/>
        <w:tblLook w:val="04A0"/>
      </w:tblPr>
      <w:tblGrid>
        <w:gridCol w:w="745"/>
        <w:gridCol w:w="1472"/>
        <w:gridCol w:w="1364"/>
        <w:gridCol w:w="2956"/>
        <w:gridCol w:w="786"/>
        <w:gridCol w:w="927"/>
        <w:gridCol w:w="916"/>
        <w:gridCol w:w="971"/>
        <w:gridCol w:w="1386"/>
        <w:gridCol w:w="1549"/>
        <w:gridCol w:w="1096"/>
      </w:tblGrid>
      <w:tr w:rsidR="00FD675B" w:rsidRPr="004B126C">
        <w:trPr>
          <w:trHeight w:val="682"/>
        </w:trPr>
        <w:tc>
          <w:tcPr>
            <w:tcW w:w="745"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序号</w:t>
            </w:r>
          </w:p>
        </w:tc>
        <w:tc>
          <w:tcPr>
            <w:tcW w:w="1472"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w:t>
            </w:r>
          </w:p>
        </w:tc>
        <w:tc>
          <w:tcPr>
            <w:tcW w:w="1364"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区域</w:t>
            </w:r>
          </w:p>
        </w:tc>
        <w:tc>
          <w:tcPr>
            <w:tcW w:w="295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具体地点</w:t>
            </w:r>
          </w:p>
        </w:tc>
        <w:tc>
          <w:tcPr>
            <w:tcW w:w="7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公厕数量</w:t>
            </w:r>
          </w:p>
        </w:tc>
        <w:tc>
          <w:tcPr>
            <w:tcW w:w="927"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男厕蹬位（个）</w:t>
            </w:r>
          </w:p>
        </w:tc>
        <w:tc>
          <w:tcPr>
            <w:tcW w:w="91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女厕蹬位（个）</w:t>
            </w:r>
          </w:p>
        </w:tc>
        <w:tc>
          <w:tcPr>
            <w:tcW w:w="971"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建筑方式</w:t>
            </w:r>
          </w:p>
        </w:tc>
        <w:tc>
          <w:tcPr>
            <w:tcW w:w="13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收费服务情况</w:t>
            </w:r>
          </w:p>
        </w:tc>
        <w:tc>
          <w:tcPr>
            <w:tcW w:w="1549"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环境卫生责任人</w:t>
            </w:r>
          </w:p>
        </w:tc>
        <w:tc>
          <w:tcPr>
            <w:tcW w:w="109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建筑面积（平方米）</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老房产公厕</w:t>
            </w:r>
          </w:p>
        </w:tc>
        <w:tc>
          <w:tcPr>
            <w:tcW w:w="136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五马坊社区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学堍一巷实中围墙边外</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100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城墙角公厕</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南门街房产公租房墙外</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莲花池公厕</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莲花池市场兴国卫生院后</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蔡家巷公厕</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南门街蔡家洞巷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水门口公厕</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南门街南侧边水门口巷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2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小南门公厕</w:t>
            </w:r>
          </w:p>
        </w:tc>
        <w:tc>
          <w:tcPr>
            <w:tcW w:w="136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三眼井社区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南门街南侧边小南门巷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7</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柳堤巷公厕</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南门街南侧边柳堤巷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半导体公厕</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红军路东侧边五家巷</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9</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前进巷公厕</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前进巷前进小学后</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10</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县委会公厕</w:t>
            </w:r>
          </w:p>
        </w:tc>
        <w:tc>
          <w:tcPr>
            <w:tcW w:w="1364" w:type="dxa"/>
            <w:vAlign w:val="center"/>
          </w:tcPr>
          <w:p w:rsidR="00FD675B" w:rsidRPr="004B126C" w:rsidRDefault="00FD675B">
            <w:pPr>
              <w:rPr>
                <w:rFonts w:ascii="仿宋_GB2312" w:eastAsia="仿宋_GB2312" w:hAnsi="仿宋_GB2312" w:cs="仿宋_GB2312"/>
                <w:kern w:val="0"/>
                <w:sz w:val="24"/>
              </w:rPr>
            </w:pP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儒学路县委会旁</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35</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11</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伍家垅公厕</w:t>
            </w:r>
          </w:p>
        </w:tc>
        <w:tc>
          <w:tcPr>
            <w:tcW w:w="136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山川台社区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伍家垅巷原汽运公司墙外</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旱厕</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12</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东坡路陵园公厕</w:t>
            </w:r>
          </w:p>
        </w:tc>
        <w:tc>
          <w:tcPr>
            <w:tcW w:w="136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张家垴社区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东坡路陵园边</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30</w:t>
            </w:r>
          </w:p>
        </w:tc>
      </w:tr>
      <w:tr w:rsidR="00FD675B" w:rsidRPr="004B126C">
        <w:trPr>
          <w:trHeight w:val="283"/>
        </w:trPr>
        <w:tc>
          <w:tcPr>
            <w:tcW w:w="745"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13</w:t>
            </w: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轧钢厂公厕</w:t>
            </w:r>
          </w:p>
        </w:tc>
        <w:tc>
          <w:tcPr>
            <w:tcW w:w="136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滨湖社区</w:t>
            </w:r>
          </w:p>
        </w:tc>
        <w:tc>
          <w:tcPr>
            <w:tcW w:w="29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恩波堤路</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县市容局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40</w:t>
            </w:r>
          </w:p>
        </w:tc>
      </w:tr>
      <w:tr w:rsidR="00FD675B" w:rsidRPr="004B126C">
        <w:trPr>
          <w:trHeight w:val="283"/>
        </w:trPr>
        <w:tc>
          <w:tcPr>
            <w:tcW w:w="745" w:type="dxa"/>
            <w:vAlign w:val="center"/>
          </w:tcPr>
          <w:p w:rsidR="00FD675B" w:rsidRPr="004B126C" w:rsidRDefault="00FD675B">
            <w:pPr>
              <w:widowControl/>
              <w:jc w:val="center"/>
              <w:textAlignment w:val="center"/>
              <w:rPr>
                <w:rFonts w:ascii="宋体" w:eastAsia="宋体" w:hAnsi="宋体" w:cs="宋体"/>
                <w:kern w:val="0"/>
                <w:sz w:val="22"/>
              </w:rPr>
            </w:pPr>
          </w:p>
        </w:tc>
        <w:tc>
          <w:tcPr>
            <w:tcW w:w="147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小计</w:t>
            </w:r>
          </w:p>
        </w:tc>
        <w:tc>
          <w:tcPr>
            <w:tcW w:w="1364" w:type="dxa"/>
            <w:vAlign w:val="center"/>
          </w:tcPr>
          <w:p w:rsidR="00FD675B" w:rsidRPr="004B126C" w:rsidRDefault="00FD675B">
            <w:pPr>
              <w:jc w:val="center"/>
              <w:rPr>
                <w:rFonts w:ascii="仿宋_GB2312" w:eastAsia="仿宋_GB2312" w:hAnsi="仿宋_GB2312" w:cs="仿宋_GB2312"/>
                <w:kern w:val="0"/>
                <w:sz w:val="24"/>
              </w:rPr>
            </w:pPr>
          </w:p>
        </w:tc>
        <w:tc>
          <w:tcPr>
            <w:tcW w:w="2956" w:type="dxa"/>
            <w:vAlign w:val="center"/>
          </w:tcPr>
          <w:p w:rsidR="00FD675B" w:rsidRPr="004B126C" w:rsidRDefault="00FD675B">
            <w:pPr>
              <w:jc w:val="center"/>
              <w:rPr>
                <w:rFonts w:ascii="仿宋_GB2312" w:eastAsia="仿宋_GB2312" w:hAnsi="仿宋_GB2312" w:cs="仿宋_GB2312"/>
                <w:kern w:val="0"/>
                <w:sz w:val="24"/>
              </w:rPr>
            </w:pP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13</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55</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39</w:t>
            </w:r>
          </w:p>
        </w:tc>
        <w:tc>
          <w:tcPr>
            <w:tcW w:w="971" w:type="dxa"/>
            <w:vAlign w:val="center"/>
          </w:tcPr>
          <w:p w:rsidR="00FD675B" w:rsidRPr="004B126C" w:rsidRDefault="00FD675B">
            <w:pPr>
              <w:jc w:val="center"/>
              <w:rPr>
                <w:rFonts w:ascii="仿宋_GB2312" w:eastAsia="仿宋_GB2312" w:hAnsi="仿宋_GB2312" w:cs="仿宋_GB2312"/>
                <w:kern w:val="0"/>
                <w:sz w:val="24"/>
              </w:rPr>
            </w:pPr>
          </w:p>
        </w:tc>
        <w:tc>
          <w:tcPr>
            <w:tcW w:w="1386" w:type="dxa"/>
            <w:vAlign w:val="center"/>
          </w:tcPr>
          <w:p w:rsidR="00FD675B" w:rsidRPr="004B126C" w:rsidRDefault="00FD675B">
            <w:pPr>
              <w:jc w:val="center"/>
              <w:rPr>
                <w:rFonts w:ascii="仿宋_GB2312" w:eastAsia="仿宋_GB2312" w:hAnsi="仿宋_GB2312" w:cs="仿宋_GB2312"/>
                <w:kern w:val="0"/>
                <w:sz w:val="24"/>
              </w:rPr>
            </w:pPr>
          </w:p>
        </w:tc>
        <w:tc>
          <w:tcPr>
            <w:tcW w:w="1549" w:type="dxa"/>
            <w:vAlign w:val="center"/>
          </w:tcPr>
          <w:p w:rsidR="00FD675B" w:rsidRPr="004B126C" w:rsidRDefault="00FD675B">
            <w:pPr>
              <w:jc w:val="center"/>
              <w:rPr>
                <w:rFonts w:ascii="仿宋_GB2312" w:eastAsia="仿宋_GB2312" w:hAnsi="仿宋_GB2312" w:cs="仿宋_GB2312"/>
                <w:kern w:val="0"/>
                <w:sz w:val="24"/>
              </w:rPr>
            </w:pP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615</w:t>
            </w:r>
          </w:p>
        </w:tc>
      </w:tr>
    </w:tbl>
    <w:p w:rsidR="00FD675B" w:rsidRPr="004B126C" w:rsidRDefault="00FD675B">
      <w:pPr>
        <w:rPr>
          <w:rFonts w:ascii="仿宋_GB2312" w:eastAsia="仿宋_GB2312" w:hAnsi="仿宋_GB2312" w:cs="仿宋_GB2312"/>
          <w:b/>
          <w:bCs/>
          <w:kern w:val="0"/>
          <w:sz w:val="36"/>
          <w:szCs w:val="36"/>
        </w:rPr>
        <w:sectPr w:rsidR="00FD675B" w:rsidRPr="004B126C">
          <w:pgSz w:w="16838" w:h="11906" w:orient="landscape"/>
          <w:pgMar w:top="1080" w:right="1440" w:bottom="1080" w:left="1440" w:header="851" w:footer="992" w:gutter="0"/>
          <w:cols w:space="425"/>
          <w:docGrid w:type="lines" w:linePitch="312"/>
        </w:sect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个体经营收费形式公厕统计</w:t>
      </w:r>
    </w:p>
    <w:p w:rsidR="00FD675B" w:rsidRPr="004B126C" w:rsidRDefault="00FD675B">
      <w:pPr>
        <w:jc w:val="center"/>
        <w:rPr>
          <w:rFonts w:ascii="仿宋_GB2312" w:eastAsia="仿宋_GB2312" w:hAnsi="仿宋_GB2312" w:cs="仿宋_GB2312"/>
          <w:b/>
          <w:bCs/>
          <w:kern w:val="0"/>
          <w:sz w:val="36"/>
          <w:szCs w:val="36"/>
        </w:rPr>
      </w:pPr>
    </w:p>
    <w:tbl>
      <w:tblPr>
        <w:tblStyle w:val="af0"/>
        <w:tblW w:w="14168" w:type="dxa"/>
        <w:tblLayout w:type="fixed"/>
        <w:tblLook w:val="04A0"/>
      </w:tblPr>
      <w:tblGrid>
        <w:gridCol w:w="734"/>
        <w:gridCol w:w="1320"/>
        <w:gridCol w:w="1374"/>
        <w:gridCol w:w="3109"/>
        <w:gridCol w:w="786"/>
        <w:gridCol w:w="927"/>
        <w:gridCol w:w="916"/>
        <w:gridCol w:w="971"/>
        <w:gridCol w:w="1386"/>
        <w:gridCol w:w="1549"/>
        <w:gridCol w:w="1096"/>
      </w:tblGrid>
      <w:tr w:rsidR="00FD675B" w:rsidRPr="004B126C">
        <w:trPr>
          <w:trHeight w:val="90"/>
        </w:trPr>
        <w:tc>
          <w:tcPr>
            <w:tcW w:w="734"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序号</w:t>
            </w:r>
          </w:p>
        </w:tc>
        <w:tc>
          <w:tcPr>
            <w:tcW w:w="1320"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w:t>
            </w:r>
          </w:p>
        </w:tc>
        <w:tc>
          <w:tcPr>
            <w:tcW w:w="1374"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区域</w:t>
            </w:r>
          </w:p>
        </w:tc>
        <w:tc>
          <w:tcPr>
            <w:tcW w:w="3109"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具体地点</w:t>
            </w:r>
          </w:p>
        </w:tc>
        <w:tc>
          <w:tcPr>
            <w:tcW w:w="7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公厕数量</w:t>
            </w:r>
          </w:p>
        </w:tc>
        <w:tc>
          <w:tcPr>
            <w:tcW w:w="927"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男厕蹬位（个）</w:t>
            </w:r>
          </w:p>
        </w:tc>
        <w:tc>
          <w:tcPr>
            <w:tcW w:w="91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女厕蹬位（个）</w:t>
            </w:r>
          </w:p>
        </w:tc>
        <w:tc>
          <w:tcPr>
            <w:tcW w:w="971"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建筑方式</w:t>
            </w:r>
          </w:p>
        </w:tc>
        <w:tc>
          <w:tcPr>
            <w:tcW w:w="13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收费服务情况</w:t>
            </w:r>
          </w:p>
        </w:tc>
        <w:tc>
          <w:tcPr>
            <w:tcW w:w="1549"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环境卫生责任人</w:t>
            </w:r>
          </w:p>
        </w:tc>
        <w:tc>
          <w:tcPr>
            <w:tcW w:w="109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建筑面积（平方米）</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13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老城顶公厕</w:t>
            </w:r>
          </w:p>
        </w:tc>
        <w:tc>
          <w:tcPr>
            <w:tcW w:w="137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三眼井社区</w:t>
            </w:r>
          </w:p>
        </w:tc>
        <w:tc>
          <w:tcPr>
            <w:tcW w:w="3109" w:type="dxa"/>
            <w:vAlign w:val="center"/>
          </w:tcPr>
          <w:p w:rsidR="00FD675B" w:rsidRPr="004B126C" w:rsidRDefault="004101E5">
            <w:pPr>
              <w:widowControl/>
              <w:jc w:val="right"/>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红军路西侧边与富川路交汇处</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收费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余可德18064186161</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3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13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太保庙巷公厕</w:t>
            </w:r>
          </w:p>
        </w:tc>
        <w:tc>
          <w:tcPr>
            <w:tcW w:w="1374"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儒学社区</w:t>
            </w:r>
          </w:p>
        </w:tc>
        <w:tc>
          <w:tcPr>
            <w:tcW w:w="310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太保庙巷老粮食局处</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收费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柯美新13237255960</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60</w:t>
            </w:r>
          </w:p>
        </w:tc>
      </w:tr>
      <w:tr w:rsidR="00FD675B" w:rsidRPr="004B126C">
        <w:trPr>
          <w:trHeight w:val="567"/>
        </w:trPr>
        <w:tc>
          <w:tcPr>
            <w:tcW w:w="734" w:type="dxa"/>
            <w:vAlign w:val="center"/>
          </w:tcPr>
          <w:p w:rsidR="00FD675B" w:rsidRPr="004B126C" w:rsidRDefault="00FD675B">
            <w:pPr>
              <w:jc w:val="center"/>
              <w:rPr>
                <w:rFonts w:ascii="仿宋_GB2312" w:eastAsia="仿宋_GB2312" w:hAnsi="仿宋_GB2312" w:cs="仿宋_GB2312"/>
                <w:kern w:val="0"/>
                <w:sz w:val="24"/>
              </w:rPr>
            </w:pPr>
          </w:p>
        </w:tc>
        <w:tc>
          <w:tcPr>
            <w:tcW w:w="13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小计</w:t>
            </w:r>
          </w:p>
        </w:tc>
        <w:tc>
          <w:tcPr>
            <w:tcW w:w="1374" w:type="dxa"/>
            <w:vAlign w:val="center"/>
          </w:tcPr>
          <w:p w:rsidR="00FD675B" w:rsidRPr="004B126C" w:rsidRDefault="00FD675B">
            <w:pPr>
              <w:jc w:val="center"/>
              <w:rPr>
                <w:rFonts w:ascii="仿宋_GB2312" w:eastAsia="仿宋_GB2312" w:hAnsi="仿宋_GB2312" w:cs="仿宋_GB2312"/>
                <w:kern w:val="0"/>
                <w:sz w:val="24"/>
              </w:rPr>
            </w:pPr>
          </w:p>
        </w:tc>
        <w:tc>
          <w:tcPr>
            <w:tcW w:w="3109" w:type="dxa"/>
            <w:vAlign w:val="center"/>
          </w:tcPr>
          <w:p w:rsidR="00FD675B" w:rsidRPr="004B126C" w:rsidRDefault="00FD675B">
            <w:pPr>
              <w:jc w:val="center"/>
              <w:rPr>
                <w:rFonts w:ascii="仿宋_GB2312" w:eastAsia="仿宋_GB2312" w:hAnsi="仿宋_GB2312" w:cs="仿宋_GB2312"/>
                <w:kern w:val="0"/>
                <w:sz w:val="24"/>
              </w:rPr>
            </w:pP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12</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12</w:t>
            </w:r>
          </w:p>
        </w:tc>
        <w:tc>
          <w:tcPr>
            <w:tcW w:w="971" w:type="dxa"/>
            <w:vAlign w:val="center"/>
          </w:tcPr>
          <w:p w:rsidR="00FD675B" w:rsidRPr="004B126C" w:rsidRDefault="00FD675B">
            <w:pPr>
              <w:jc w:val="center"/>
              <w:rPr>
                <w:rFonts w:ascii="仿宋_GB2312" w:eastAsia="仿宋_GB2312" w:hAnsi="仿宋_GB2312" w:cs="仿宋_GB2312"/>
                <w:kern w:val="0"/>
                <w:sz w:val="24"/>
              </w:rPr>
            </w:pPr>
          </w:p>
        </w:tc>
        <w:tc>
          <w:tcPr>
            <w:tcW w:w="1386" w:type="dxa"/>
            <w:vAlign w:val="center"/>
          </w:tcPr>
          <w:p w:rsidR="00FD675B" w:rsidRPr="004B126C" w:rsidRDefault="00FD675B">
            <w:pPr>
              <w:jc w:val="center"/>
              <w:rPr>
                <w:rFonts w:ascii="仿宋_GB2312" w:eastAsia="仿宋_GB2312" w:hAnsi="仿宋_GB2312" w:cs="仿宋_GB2312"/>
                <w:kern w:val="0"/>
                <w:sz w:val="24"/>
              </w:rPr>
            </w:pPr>
          </w:p>
        </w:tc>
        <w:tc>
          <w:tcPr>
            <w:tcW w:w="1549" w:type="dxa"/>
            <w:vAlign w:val="center"/>
          </w:tcPr>
          <w:p w:rsidR="00FD675B" w:rsidRPr="004B126C" w:rsidRDefault="00FD675B">
            <w:pPr>
              <w:jc w:val="center"/>
              <w:rPr>
                <w:rFonts w:ascii="仿宋_GB2312" w:eastAsia="仿宋_GB2312" w:hAnsi="仿宋_GB2312" w:cs="仿宋_GB2312"/>
                <w:kern w:val="0"/>
                <w:sz w:val="24"/>
              </w:rPr>
            </w:pP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120</w:t>
            </w:r>
          </w:p>
        </w:tc>
      </w:tr>
    </w:tbl>
    <w:p w:rsidR="00FD675B" w:rsidRPr="004B126C" w:rsidRDefault="00FD675B">
      <w:pPr>
        <w:jc w:val="center"/>
        <w:rPr>
          <w:rFonts w:ascii="仿宋_GB2312" w:eastAsia="仿宋_GB2312" w:hAnsi="仿宋_GB2312" w:cs="仿宋_GB2312"/>
          <w:b/>
          <w:bCs/>
          <w:kern w:val="0"/>
          <w:sz w:val="36"/>
          <w:szCs w:val="36"/>
        </w:rPr>
        <w:sectPr w:rsidR="00FD675B" w:rsidRPr="004B126C">
          <w:pgSz w:w="16838" w:h="11906" w:orient="landscape"/>
          <w:pgMar w:top="1080" w:right="1440" w:bottom="1080" w:left="1440" w:header="851" w:footer="992" w:gutter="0"/>
          <w:cols w:space="425"/>
          <w:docGrid w:type="lines" w:linePitch="312"/>
        </w:sectPr>
      </w:pPr>
    </w:p>
    <w:p w:rsidR="00FD675B" w:rsidRPr="004B126C" w:rsidRDefault="004101E5">
      <w:pPr>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园林局自建并负责设施、卫生管理公厕统计</w:t>
      </w:r>
    </w:p>
    <w:p w:rsidR="00FD675B" w:rsidRPr="004B126C" w:rsidRDefault="00FD675B">
      <w:pPr>
        <w:jc w:val="center"/>
        <w:rPr>
          <w:rFonts w:ascii="仿宋_GB2312" w:eastAsia="仿宋_GB2312" w:hAnsi="仿宋_GB2312" w:cs="仿宋_GB2312"/>
          <w:b/>
          <w:bCs/>
          <w:kern w:val="0"/>
          <w:sz w:val="36"/>
          <w:szCs w:val="36"/>
        </w:rPr>
      </w:pPr>
    </w:p>
    <w:tbl>
      <w:tblPr>
        <w:tblStyle w:val="af0"/>
        <w:tblW w:w="14168" w:type="dxa"/>
        <w:tblLayout w:type="fixed"/>
        <w:tblLook w:val="04A0"/>
      </w:tblPr>
      <w:tblGrid>
        <w:gridCol w:w="756"/>
        <w:gridCol w:w="1898"/>
        <w:gridCol w:w="1331"/>
        <w:gridCol w:w="2552"/>
        <w:gridCol w:w="786"/>
        <w:gridCol w:w="927"/>
        <w:gridCol w:w="916"/>
        <w:gridCol w:w="971"/>
        <w:gridCol w:w="1386"/>
        <w:gridCol w:w="1549"/>
        <w:gridCol w:w="1096"/>
      </w:tblGrid>
      <w:tr w:rsidR="00FD675B" w:rsidRPr="004B126C">
        <w:trPr>
          <w:trHeight w:val="90"/>
        </w:trPr>
        <w:tc>
          <w:tcPr>
            <w:tcW w:w="75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序号</w:t>
            </w:r>
          </w:p>
        </w:tc>
        <w:tc>
          <w:tcPr>
            <w:tcW w:w="1898"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w:t>
            </w:r>
          </w:p>
        </w:tc>
        <w:tc>
          <w:tcPr>
            <w:tcW w:w="1331"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区域</w:t>
            </w:r>
          </w:p>
        </w:tc>
        <w:tc>
          <w:tcPr>
            <w:tcW w:w="2552"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具体地点</w:t>
            </w:r>
          </w:p>
        </w:tc>
        <w:tc>
          <w:tcPr>
            <w:tcW w:w="7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公厕数量</w:t>
            </w:r>
          </w:p>
        </w:tc>
        <w:tc>
          <w:tcPr>
            <w:tcW w:w="927"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男厕蹬位（个）</w:t>
            </w:r>
          </w:p>
        </w:tc>
        <w:tc>
          <w:tcPr>
            <w:tcW w:w="91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女厕蹬位（个）</w:t>
            </w:r>
          </w:p>
        </w:tc>
        <w:tc>
          <w:tcPr>
            <w:tcW w:w="971"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建筑方式</w:t>
            </w:r>
          </w:p>
        </w:tc>
        <w:tc>
          <w:tcPr>
            <w:tcW w:w="138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收费服务情况</w:t>
            </w:r>
          </w:p>
        </w:tc>
        <w:tc>
          <w:tcPr>
            <w:tcW w:w="1549"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环境卫生责任人</w:t>
            </w:r>
          </w:p>
        </w:tc>
        <w:tc>
          <w:tcPr>
            <w:tcW w:w="1096"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建筑面积（平方米）</w:t>
            </w:r>
          </w:p>
        </w:tc>
      </w:tr>
      <w:tr w:rsidR="00FD675B" w:rsidRPr="004B126C">
        <w:trPr>
          <w:trHeight w:val="567"/>
        </w:trPr>
        <w:tc>
          <w:tcPr>
            <w:tcW w:w="7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189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火车站公厕</w:t>
            </w:r>
          </w:p>
        </w:tc>
        <w:tc>
          <w:tcPr>
            <w:tcW w:w="133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城北工业园</w:t>
            </w:r>
          </w:p>
        </w:tc>
        <w:tc>
          <w:tcPr>
            <w:tcW w:w="255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火车站广场北侧</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w:t>
            </w:r>
          </w:p>
        </w:tc>
        <w:tc>
          <w:tcPr>
            <w:tcW w:w="927"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5</w:t>
            </w:r>
          </w:p>
        </w:tc>
        <w:tc>
          <w:tcPr>
            <w:tcW w:w="91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8</w:t>
            </w: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120</w:t>
            </w:r>
          </w:p>
        </w:tc>
      </w:tr>
      <w:tr w:rsidR="00FD675B" w:rsidRPr="004B126C">
        <w:trPr>
          <w:trHeight w:val="567"/>
        </w:trPr>
        <w:tc>
          <w:tcPr>
            <w:tcW w:w="7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189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园博园</w:t>
            </w:r>
          </w:p>
        </w:tc>
        <w:tc>
          <w:tcPr>
            <w:tcW w:w="133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园博园</w:t>
            </w:r>
          </w:p>
        </w:tc>
        <w:tc>
          <w:tcPr>
            <w:tcW w:w="255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园博园内</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2</w:t>
            </w:r>
          </w:p>
        </w:tc>
        <w:tc>
          <w:tcPr>
            <w:tcW w:w="927" w:type="dxa"/>
            <w:vAlign w:val="center"/>
          </w:tcPr>
          <w:p w:rsidR="00FD675B" w:rsidRPr="004B126C" w:rsidRDefault="00FD675B">
            <w:pPr>
              <w:jc w:val="center"/>
              <w:rPr>
                <w:rFonts w:ascii="仿宋_GB2312" w:eastAsia="仿宋_GB2312" w:hAnsi="仿宋_GB2312" w:cs="仿宋_GB2312"/>
                <w:kern w:val="0"/>
                <w:sz w:val="24"/>
              </w:rPr>
            </w:pPr>
          </w:p>
        </w:tc>
        <w:tc>
          <w:tcPr>
            <w:tcW w:w="916" w:type="dxa"/>
            <w:vAlign w:val="center"/>
          </w:tcPr>
          <w:p w:rsidR="00FD675B" w:rsidRPr="004B126C" w:rsidRDefault="00FD675B">
            <w:pPr>
              <w:jc w:val="center"/>
              <w:rPr>
                <w:rFonts w:ascii="仿宋_GB2312" w:eastAsia="仿宋_GB2312" w:hAnsi="仿宋_GB2312" w:cs="仿宋_GB2312"/>
                <w:kern w:val="0"/>
                <w:sz w:val="24"/>
              </w:rPr>
            </w:pP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189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莲花湖公园外侧</w:t>
            </w:r>
          </w:p>
        </w:tc>
        <w:tc>
          <w:tcPr>
            <w:tcW w:w="133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w:t>
            </w:r>
          </w:p>
        </w:tc>
        <w:tc>
          <w:tcPr>
            <w:tcW w:w="255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927" w:type="dxa"/>
            <w:vAlign w:val="center"/>
          </w:tcPr>
          <w:p w:rsidR="00FD675B" w:rsidRPr="004B126C" w:rsidRDefault="00FD675B">
            <w:pPr>
              <w:jc w:val="center"/>
              <w:rPr>
                <w:rFonts w:ascii="仿宋_GB2312" w:eastAsia="仿宋_GB2312" w:hAnsi="仿宋_GB2312" w:cs="仿宋_GB2312"/>
                <w:kern w:val="0"/>
                <w:sz w:val="24"/>
              </w:rPr>
            </w:pPr>
          </w:p>
        </w:tc>
        <w:tc>
          <w:tcPr>
            <w:tcW w:w="916" w:type="dxa"/>
            <w:vAlign w:val="center"/>
          </w:tcPr>
          <w:p w:rsidR="00FD675B" w:rsidRPr="004B126C" w:rsidRDefault="00FD675B">
            <w:pPr>
              <w:jc w:val="center"/>
              <w:rPr>
                <w:rFonts w:ascii="仿宋_GB2312" w:eastAsia="仿宋_GB2312" w:hAnsi="仿宋_GB2312" w:cs="仿宋_GB2312"/>
                <w:kern w:val="0"/>
                <w:sz w:val="24"/>
              </w:rPr>
            </w:pP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5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4</w:t>
            </w:r>
          </w:p>
        </w:tc>
        <w:tc>
          <w:tcPr>
            <w:tcW w:w="189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莲花湖公园内</w:t>
            </w:r>
          </w:p>
        </w:tc>
        <w:tc>
          <w:tcPr>
            <w:tcW w:w="133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w:t>
            </w:r>
          </w:p>
        </w:tc>
        <w:tc>
          <w:tcPr>
            <w:tcW w:w="2552"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莲花湖公园</w:t>
            </w: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3</w:t>
            </w:r>
          </w:p>
        </w:tc>
        <w:tc>
          <w:tcPr>
            <w:tcW w:w="927" w:type="dxa"/>
            <w:vAlign w:val="center"/>
          </w:tcPr>
          <w:p w:rsidR="00FD675B" w:rsidRPr="004B126C" w:rsidRDefault="00FD675B">
            <w:pPr>
              <w:jc w:val="center"/>
              <w:rPr>
                <w:rFonts w:ascii="仿宋_GB2312" w:eastAsia="仿宋_GB2312" w:hAnsi="仿宋_GB2312" w:cs="仿宋_GB2312"/>
                <w:kern w:val="0"/>
                <w:sz w:val="24"/>
              </w:rPr>
            </w:pPr>
          </w:p>
        </w:tc>
        <w:tc>
          <w:tcPr>
            <w:tcW w:w="916" w:type="dxa"/>
            <w:vAlign w:val="center"/>
          </w:tcPr>
          <w:p w:rsidR="00FD675B" w:rsidRPr="004B126C" w:rsidRDefault="00FD675B">
            <w:pPr>
              <w:jc w:val="center"/>
              <w:rPr>
                <w:rFonts w:ascii="仿宋_GB2312" w:eastAsia="仿宋_GB2312" w:hAnsi="仿宋_GB2312" w:cs="仿宋_GB2312"/>
                <w:kern w:val="0"/>
                <w:sz w:val="24"/>
              </w:rPr>
            </w:pPr>
          </w:p>
        </w:tc>
        <w:tc>
          <w:tcPr>
            <w:tcW w:w="971"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水冲式</w:t>
            </w:r>
          </w:p>
        </w:tc>
        <w:tc>
          <w:tcPr>
            <w:tcW w:w="13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免费</w:t>
            </w:r>
          </w:p>
        </w:tc>
        <w:tc>
          <w:tcPr>
            <w:tcW w:w="1549"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县园林局</w:t>
            </w:r>
          </w:p>
        </w:tc>
        <w:tc>
          <w:tcPr>
            <w:tcW w:w="1096" w:type="dxa"/>
            <w:vAlign w:val="center"/>
          </w:tcPr>
          <w:p w:rsidR="00FD675B" w:rsidRPr="004B126C" w:rsidRDefault="00FD675B">
            <w:pPr>
              <w:jc w:val="center"/>
              <w:rPr>
                <w:rFonts w:ascii="仿宋_GB2312" w:eastAsia="仿宋_GB2312" w:hAnsi="仿宋_GB2312" w:cs="仿宋_GB2312"/>
                <w:kern w:val="0"/>
                <w:sz w:val="24"/>
              </w:rPr>
            </w:pPr>
          </w:p>
        </w:tc>
      </w:tr>
      <w:tr w:rsidR="00FD675B" w:rsidRPr="004B126C">
        <w:trPr>
          <w:trHeight w:val="567"/>
        </w:trPr>
        <w:tc>
          <w:tcPr>
            <w:tcW w:w="756" w:type="dxa"/>
            <w:vAlign w:val="center"/>
          </w:tcPr>
          <w:p w:rsidR="00FD675B" w:rsidRPr="004B126C" w:rsidRDefault="00FD675B">
            <w:pPr>
              <w:jc w:val="center"/>
              <w:rPr>
                <w:rFonts w:ascii="仿宋_GB2312" w:eastAsia="仿宋_GB2312" w:hAnsi="仿宋_GB2312" w:cs="仿宋_GB2312"/>
                <w:kern w:val="0"/>
                <w:sz w:val="24"/>
              </w:rPr>
            </w:pPr>
          </w:p>
        </w:tc>
        <w:tc>
          <w:tcPr>
            <w:tcW w:w="1898"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小计</w:t>
            </w:r>
          </w:p>
        </w:tc>
        <w:tc>
          <w:tcPr>
            <w:tcW w:w="1331" w:type="dxa"/>
            <w:vAlign w:val="center"/>
          </w:tcPr>
          <w:p w:rsidR="00FD675B" w:rsidRPr="004B126C" w:rsidRDefault="00FD675B">
            <w:pPr>
              <w:jc w:val="center"/>
              <w:rPr>
                <w:rFonts w:ascii="仿宋_GB2312" w:eastAsia="仿宋_GB2312" w:hAnsi="仿宋_GB2312" w:cs="仿宋_GB2312"/>
                <w:kern w:val="0"/>
                <w:sz w:val="24"/>
              </w:rPr>
            </w:pPr>
          </w:p>
        </w:tc>
        <w:tc>
          <w:tcPr>
            <w:tcW w:w="2552" w:type="dxa"/>
            <w:vAlign w:val="center"/>
          </w:tcPr>
          <w:p w:rsidR="00FD675B" w:rsidRPr="004B126C" w:rsidRDefault="00FD675B">
            <w:pPr>
              <w:jc w:val="center"/>
              <w:rPr>
                <w:rFonts w:ascii="仿宋_GB2312" w:eastAsia="仿宋_GB2312" w:hAnsi="仿宋_GB2312" w:cs="仿宋_GB2312"/>
                <w:kern w:val="0"/>
                <w:sz w:val="24"/>
              </w:rPr>
            </w:pPr>
          </w:p>
        </w:tc>
        <w:tc>
          <w:tcPr>
            <w:tcW w:w="786"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2"/>
              </w:rPr>
              <w:t>10</w:t>
            </w:r>
          </w:p>
        </w:tc>
        <w:tc>
          <w:tcPr>
            <w:tcW w:w="927" w:type="dxa"/>
            <w:vAlign w:val="center"/>
          </w:tcPr>
          <w:p w:rsidR="00FD675B" w:rsidRPr="004B126C" w:rsidRDefault="00FD675B">
            <w:pPr>
              <w:jc w:val="center"/>
              <w:rPr>
                <w:rFonts w:ascii="仿宋_GB2312" w:eastAsia="仿宋_GB2312" w:hAnsi="仿宋_GB2312" w:cs="仿宋_GB2312"/>
                <w:kern w:val="0"/>
                <w:sz w:val="24"/>
              </w:rPr>
            </w:pPr>
          </w:p>
        </w:tc>
        <w:tc>
          <w:tcPr>
            <w:tcW w:w="916" w:type="dxa"/>
            <w:vAlign w:val="center"/>
          </w:tcPr>
          <w:p w:rsidR="00FD675B" w:rsidRPr="004B126C" w:rsidRDefault="00FD675B">
            <w:pPr>
              <w:jc w:val="center"/>
              <w:rPr>
                <w:rFonts w:ascii="仿宋_GB2312" w:eastAsia="仿宋_GB2312" w:hAnsi="仿宋_GB2312" w:cs="仿宋_GB2312"/>
                <w:kern w:val="0"/>
                <w:sz w:val="24"/>
              </w:rPr>
            </w:pPr>
          </w:p>
        </w:tc>
        <w:tc>
          <w:tcPr>
            <w:tcW w:w="971" w:type="dxa"/>
            <w:vAlign w:val="center"/>
          </w:tcPr>
          <w:p w:rsidR="00FD675B" w:rsidRPr="004B126C" w:rsidRDefault="00FD675B">
            <w:pPr>
              <w:jc w:val="center"/>
              <w:rPr>
                <w:rFonts w:ascii="仿宋_GB2312" w:eastAsia="仿宋_GB2312" w:hAnsi="仿宋_GB2312" w:cs="仿宋_GB2312"/>
                <w:kern w:val="0"/>
                <w:sz w:val="24"/>
              </w:rPr>
            </w:pPr>
          </w:p>
        </w:tc>
        <w:tc>
          <w:tcPr>
            <w:tcW w:w="1386" w:type="dxa"/>
            <w:vAlign w:val="center"/>
          </w:tcPr>
          <w:p w:rsidR="00FD675B" w:rsidRPr="004B126C" w:rsidRDefault="00FD675B">
            <w:pPr>
              <w:jc w:val="center"/>
              <w:rPr>
                <w:rFonts w:ascii="仿宋_GB2312" w:eastAsia="仿宋_GB2312" w:hAnsi="仿宋_GB2312" w:cs="仿宋_GB2312"/>
                <w:kern w:val="0"/>
                <w:sz w:val="24"/>
              </w:rPr>
            </w:pPr>
          </w:p>
        </w:tc>
        <w:tc>
          <w:tcPr>
            <w:tcW w:w="1549" w:type="dxa"/>
            <w:vAlign w:val="center"/>
          </w:tcPr>
          <w:p w:rsidR="00FD675B" w:rsidRPr="004B126C" w:rsidRDefault="00FD675B">
            <w:pPr>
              <w:jc w:val="center"/>
              <w:rPr>
                <w:rFonts w:ascii="仿宋_GB2312" w:eastAsia="仿宋_GB2312" w:hAnsi="仿宋_GB2312" w:cs="仿宋_GB2312"/>
                <w:kern w:val="0"/>
                <w:sz w:val="24"/>
              </w:rPr>
            </w:pPr>
          </w:p>
        </w:tc>
        <w:tc>
          <w:tcPr>
            <w:tcW w:w="1096" w:type="dxa"/>
            <w:vAlign w:val="center"/>
          </w:tcPr>
          <w:p w:rsidR="00FD675B" w:rsidRPr="004B126C" w:rsidRDefault="00FD675B">
            <w:pPr>
              <w:jc w:val="center"/>
              <w:rPr>
                <w:rFonts w:ascii="仿宋_GB2312" w:eastAsia="仿宋_GB2312" w:hAnsi="仿宋_GB2312" w:cs="仿宋_GB2312"/>
                <w:kern w:val="0"/>
                <w:sz w:val="24"/>
              </w:rPr>
            </w:pPr>
          </w:p>
        </w:tc>
      </w:tr>
    </w:tbl>
    <w:p w:rsidR="00FD675B" w:rsidRPr="004B126C" w:rsidRDefault="00FD675B">
      <w:pPr>
        <w:jc w:val="center"/>
        <w:rPr>
          <w:rFonts w:ascii="仿宋_GB2312" w:eastAsia="仿宋_GB2312" w:hAnsi="仿宋_GB2312" w:cs="仿宋_GB2312"/>
          <w:b/>
          <w:bCs/>
          <w:kern w:val="0"/>
          <w:sz w:val="36"/>
          <w:szCs w:val="36"/>
        </w:rPr>
        <w:sectPr w:rsidR="00FD675B" w:rsidRPr="004B126C">
          <w:pgSz w:w="16838" w:h="11906" w:orient="landscape"/>
          <w:pgMar w:top="1080" w:right="1440" w:bottom="1080" w:left="1440" w:header="851" w:footer="992" w:gutter="0"/>
          <w:cols w:space="425"/>
          <w:docGrid w:type="lines" w:linePitch="312"/>
        </w:sectPr>
      </w:pPr>
    </w:p>
    <w:p w:rsidR="00FD675B" w:rsidRPr="004B126C" w:rsidRDefault="004101E5">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城南标段公汽站台（牌）</w:t>
      </w:r>
    </w:p>
    <w:tbl>
      <w:tblPr>
        <w:tblStyle w:val="af0"/>
        <w:tblW w:w="9958" w:type="dxa"/>
        <w:tblLayout w:type="fixed"/>
        <w:tblLook w:val="04A0"/>
      </w:tblPr>
      <w:tblGrid>
        <w:gridCol w:w="906"/>
        <w:gridCol w:w="719"/>
        <w:gridCol w:w="2281"/>
        <w:gridCol w:w="916"/>
        <w:gridCol w:w="960"/>
        <w:gridCol w:w="857"/>
        <w:gridCol w:w="1019"/>
        <w:gridCol w:w="1026"/>
        <w:gridCol w:w="1274"/>
      </w:tblGrid>
      <w:tr w:rsidR="00FD675B" w:rsidRPr="004B126C">
        <w:tc>
          <w:tcPr>
            <w:tcW w:w="906"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道路</w:t>
            </w:r>
          </w:p>
        </w:tc>
        <w:tc>
          <w:tcPr>
            <w:tcW w:w="719"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2281"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站台（牌）名称地点</w:t>
            </w:r>
          </w:p>
        </w:tc>
        <w:tc>
          <w:tcPr>
            <w:tcW w:w="1876"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站台棚亭</w:t>
            </w:r>
          </w:p>
        </w:tc>
        <w:tc>
          <w:tcPr>
            <w:tcW w:w="1876"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站点站牌</w:t>
            </w:r>
          </w:p>
        </w:tc>
        <w:tc>
          <w:tcPr>
            <w:tcW w:w="1026"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合计（米）</w:t>
            </w:r>
          </w:p>
        </w:tc>
        <w:tc>
          <w:tcPr>
            <w:tcW w:w="1274"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Merge/>
            <w:vAlign w:val="center"/>
          </w:tcPr>
          <w:p w:rsidR="00FD675B" w:rsidRPr="004B126C" w:rsidRDefault="00FD675B">
            <w:pPr>
              <w:jc w:val="center"/>
              <w:rPr>
                <w:rFonts w:asciiTheme="minorEastAsia" w:hAnsiTheme="minorEastAsia" w:cstheme="minorEastAsia"/>
                <w:kern w:val="0"/>
                <w:sz w:val="24"/>
              </w:rPr>
            </w:pPr>
          </w:p>
        </w:tc>
        <w:tc>
          <w:tcPr>
            <w:tcW w:w="2281" w:type="dxa"/>
            <w:vMerge/>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960"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85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1019"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1026" w:type="dxa"/>
            <w:vMerge/>
            <w:vAlign w:val="center"/>
          </w:tcPr>
          <w:p w:rsidR="00FD675B" w:rsidRPr="004B126C" w:rsidRDefault="00FD675B">
            <w:pPr>
              <w:jc w:val="center"/>
              <w:rPr>
                <w:rFonts w:asciiTheme="minorEastAsia" w:hAnsiTheme="minorEastAsia" w:cstheme="minorEastAsia"/>
                <w:kern w:val="0"/>
                <w:sz w:val="24"/>
              </w:rPr>
            </w:pPr>
          </w:p>
        </w:tc>
        <w:tc>
          <w:tcPr>
            <w:tcW w:w="1274" w:type="dxa"/>
            <w:vMerge/>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兴国大道（南侧立交桥至大桥头单边）</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兴国供电所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农业银行</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电信局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古商城北门</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古商城东门</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6</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城南站(粮食车队）</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大桥头站（万众平价）</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兴国大道（东侧立交桥至城南客运站单边）</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三中（钟爱一生摄影）</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国税</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10</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老年活动中心</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西门派出所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古商城站（福田五星摩托车）</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国贸大酒店</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城南客运站</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14</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28</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196</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龙港路</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财政宾馆</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防疫站</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林峰站（五月花）</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林峰站（摩尚网咖）</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三医院（米兰宾馆）</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6</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三医院（天缘药房）</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文化宫（口味堂）</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文化宫（中心小学）</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6</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文化宫路、枫林路</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农发行</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10</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双牛</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变电站</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徐家垅（太自路口）</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10</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农业局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10</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40</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儒学路、五马坊路</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人民礼堂</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五马坊</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县政府</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县委</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人民医院</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恩波堤路、现代城、环城路</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富川家苑</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锦湖</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县人大</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商务局</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澜桥世家</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3906" w:type="dxa"/>
            <w:gridSpan w:val="3"/>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总合计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42</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11</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286</w:t>
            </w:r>
          </w:p>
        </w:tc>
        <w:tc>
          <w:tcPr>
            <w:tcW w:w="1274"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4101E5">
      <w:pPr>
        <w:ind w:firstLineChars="200" w:firstLine="480"/>
        <w:jc w:val="left"/>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br w:type="page"/>
      </w:r>
    </w:p>
    <w:p w:rsidR="00FD675B" w:rsidRPr="004B126C" w:rsidRDefault="004101E5">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城北标段公汽站台（牌）</w:t>
      </w:r>
    </w:p>
    <w:tbl>
      <w:tblPr>
        <w:tblStyle w:val="af0"/>
        <w:tblW w:w="9958" w:type="dxa"/>
        <w:tblLayout w:type="fixed"/>
        <w:tblLook w:val="04A0"/>
      </w:tblPr>
      <w:tblGrid>
        <w:gridCol w:w="906"/>
        <w:gridCol w:w="719"/>
        <w:gridCol w:w="2281"/>
        <w:gridCol w:w="916"/>
        <w:gridCol w:w="960"/>
        <w:gridCol w:w="857"/>
        <w:gridCol w:w="1019"/>
        <w:gridCol w:w="1026"/>
        <w:gridCol w:w="1274"/>
      </w:tblGrid>
      <w:tr w:rsidR="00FD675B" w:rsidRPr="004B126C">
        <w:tc>
          <w:tcPr>
            <w:tcW w:w="906"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道路</w:t>
            </w:r>
          </w:p>
        </w:tc>
        <w:tc>
          <w:tcPr>
            <w:tcW w:w="719"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2281"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站台（牌）名称地点</w:t>
            </w:r>
          </w:p>
        </w:tc>
        <w:tc>
          <w:tcPr>
            <w:tcW w:w="1876"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站台棚亭</w:t>
            </w:r>
          </w:p>
        </w:tc>
        <w:tc>
          <w:tcPr>
            <w:tcW w:w="1876"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站点站牌</w:t>
            </w:r>
          </w:p>
        </w:tc>
        <w:tc>
          <w:tcPr>
            <w:tcW w:w="1026"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合计（米）</w:t>
            </w:r>
          </w:p>
        </w:tc>
        <w:tc>
          <w:tcPr>
            <w:tcW w:w="1274"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Merge/>
            <w:vAlign w:val="center"/>
          </w:tcPr>
          <w:p w:rsidR="00FD675B" w:rsidRPr="004B126C" w:rsidRDefault="00FD675B">
            <w:pPr>
              <w:jc w:val="center"/>
              <w:rPr>
                <w:rFonts w:asciiTheme="minorEastAsia" w:hAnsiTheme="minorEastAsia" w:cstheme="minorEastAsia"/>
                <w:kern w:val="0"/>
                <w:sz w:val="24"/>
              </w:rPr>
            </w:pPr>
          </w:p>
        </w:tc>
        <w:tc>
          <w:tcPr>
            <w:tcW w:w="2281" w:type="dxa"/>
            <w:vMerge/>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960"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85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1019"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1026" w:type="dxa"/>
            <w:vMerge/>
            <w:vAlign w:val="center"/>
          </w:tcPr>
          <w:p w:rsidR="00FD675B" w:rsidRPr="004B126C" w:rsidRDefault="00FD675B">
            <w:pPr>
              <w:jc w:val="center"/>
              <w:rPr>
                <w:rFonts w:asciiTheme="minorEastAsia" w:hAnsiTheme="minorEastAsia" w:cstheme="minorEastAsia"/>
                <w:kern w:val="0"/>
                <w:sz w:val="24"/>
              </w:rPr>
            </w:pPr>
          </w:p>
        </w:tc>
        <w:tc>
          <w:tcPr>
            <w:tcW w:w="1274" w:type="dxa"/>
            <w:vMerge/>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兴国大道（南侧立交桥至白杨转盘单边）</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大世界</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交警大队</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规划局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供水大厦</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水利局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6</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光谷</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兴国大道（东侧立交桥至光谷单边）</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老客运站</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8</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第二实小</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血防办</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10</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东岳居委会</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公路局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快乐城</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24</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216</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陵园路、桃花泉路、东坡路</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镇政府</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教育局</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桃花泉</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房产局</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白沙路口</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6</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环保局</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环城路、银山大道</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国际大酒店</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运管局</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10</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书香雅苑</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一中</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劳动局</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6</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白杨上钟组</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熊家垴社区</w:t>
            </w:r>
          </w:p>
        </w:tc>
        <w:tc>
          <w:tcPr>
            <w:tcW w:w="916"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10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FD675B">
            <w:pPr>
              <w:jc w:val="center"/>
              <w:rPr>
                <w:rFonts w:asciiTheme="minorEastAsia" w:hAnsiTheme="minorEastAsia" w:cstheme="minorEastAsia"/>
                <w:kern w:val="0"/>
                <w:sz w:val="24"/>
              </w:rPr>
            </w:pP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小计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25</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3906" w:type="dxa"/>
            <w:gridSpan w:val="3"/>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总合计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26</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24</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253</w:t>
            </w:r>
          </w:p>
        </w:tc>
        <w:tc>
          <w:tcPr>
            <w:tcW w:w="1274"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FD675B">
      <w:pPr>
        <w:ind w:firstLineChars="200" w:firstLine="480"/>
        <w:jc w:val="left"/>
        <w:rPr>
          <w:rFonts w:ascii="仿宋_GB2312" w:eastAsia="仿宋_GB2312" w:hAnsi="仿宋_GB2312" w:cs="仿宋_GB2312"/>
          <w:kern w:val="0"/>
          <w:sz w:val="24"/>
        </w:rPr>
        <w:sectPr w:rsidR="00FD675B" w:rsidRPr="004B126C">
          <w:pgSz w:w="11906" w:h="16838"/>
          <w:pgMar w:top="1440" w:right="1080" w:bottom="1440" w:left="1080" w:header="851" w:footer="992" w:gutter="0"/>
          <w:cols w:space="425"/>
          <w:docGrid w:type="lines" w:linePitch="312"/>
        </w:sectPr>
      </w:pPr>
    </w:p>
    <w:p w:rsidR="00FD675B" w:rsidRPr="004B126C" w:rsidRDefault="004101E5">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城北工业园标段公汽站台（牌）</w:t>
      </w:r>
    </w:p>
    <w:tbl>
      <w:tblPr>
        <w:tblStyle w:val="af0"/>
        <w:tblW w:w="9958" w:type="dxa"/>
        <w:tblLayout w:type="fixed"/>
        <w:tblLook w:val="04A0"/>
      </w:tblPr>
      <w:tblGrid>
        <w:gridCol w:w="906"/>
        <w:gridCol w:w="719"/>
        <w:gridCol w:w="2281"/>
        <w:gridCol w:w="916"/>
        <w:gridCol w:w="960"/>
        <w:gridCol w:w="857"/>
        <w:gridCol w:w="1019"/>
        <w:gridCol w:w="1026"/>
        <w:gridCol w:w="1274"/>
      </w:tblGrid>
      <w:tr w:rsidR="00FD675B" w:rsidRPr="004B126C">
        <w:tc>
          <w:tcPr>
            <w:tcW w:w="906"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道路</w:t>
            </w:r>
          </w:p>
        </w:tc>
        <w:tc>
          <w:tcPr>
            <w:tcW w:w="719"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2281"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站台（牌）名称地点</w:t>
            </w:r>
          </w:p>
        </w:tc>
        <w:tc>
          <w:tcPr>
            <w:tcW w:w="1876"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站台棚亭</w:t>
            </w:r>
          </w:p>
        </w:tc>
        <w:tc>
          <w:tcPr>
            <w:tcW w:w="1876"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站点站牌</w:t>
            </w:r>
          </w:p>
        </w:tc>
        <w:tc>
          <w:tcPr>
            <w:tcW w:w="1026"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合计（米）</w:t>
            </w:r>
          </w:p>
        </w:tc>
        <w:tc>
          <w:tcPr>
            <w:tcW w:w="1274"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Merge/>
            <w:vAlign w:val="center"/>
          </w:tcPr>
          <w:p w:rsidR="00FD675B" w:rsidRPr="004B126C" w:rsidRDefault="00FD675B">
            <w:pPr>
              <w:jc w:val="center"/>
              <w:rPr>
                <w:rFonts w:asciiTheme="minorEastAsia" w:hAnsiTheme="minorEastAsia" w:cstheme="minorEastAsia"/>
                <w:kern w:val="0"/>
                <w:sz w:val="24"/>
              </w:rPr>
            </w:pPr>
          </w:p>
        </w:tc>
        <w:tc>
          <w:tcPr>
            <w:tcW w:w="2281" w:type="dxa"/>
            <w:vMerge/>
            <w:vAlign w:val="center"/>
          </w:tcPr>
          <w:p w:rsidR="00FD675B" w:rsidRPr="004B126C" w:rsidRDefault="00FD675B">
            <w:pPr>
              <w:jc w:val="center"/>
              <w:rPr>
                <w:rFonts w:asciiTheme="minorEastAsia" w:hAnsiTheme="minorEastAsia" w:cstheme="minorEastAsia"/>
                <w:kern w:val="0"/>
                <w:sz w:val="24"/>
              </w:rPr>
            </w:pPr>
          </w:p>
        </w:tc>
        <w:tc>
          <w:tcPr>
            <w:tcW w:w="916"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960"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85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1019"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1026" w:type="dxa"/>
            <w:vMerge/>
            <w:vAlign w:val="center"/>
          </w:tcPr>
          <w:p w:rsidR="00FD675B" w:rsidRPr="004B126C" w:rsidRDefault="00FD675B">
            <w:pPr>
              <w:jc w:val="center"/>
              <w:rPr>
                <w:rFonts w:asciiTheme="minorEastAsia" w:hAnsiTheme="minorEastAsia" w:cstheme="minorEastAsia"/>
                <w:kern w:val="0"/>
                <w:sz w:val="24"/>
              </w:rPr>
            </w:pPr>
          </w:p>
        </w:tc>
        <w:tc>
          <w:tcPr>
            <w:tcW w:w="1274" w:type="dxa"/>
            <w:vMerge/>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restart"/>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迎宾大道阳新大道宝成路</w:t>
            </w: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金三角</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姜家湾</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3</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兴国高中</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4</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安达工业园</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18</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5</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城北车站</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6</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火车站</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906" w:type="dxa"/>
            <w:vMerge/>
            <w:vAlign w:val="center"/>
          </w:tcPr>
          <w:p w:rsidR="00FD675B" w:rsidRPr="004B126C" w:rsidRDefault="00FD675B">
            <w:pPr>
              <w:jc w:val="center"/>
              <w:rPr>
                <w:rFonts w:asciiTheme="minorEastAsia" w:hAnsiTheme="minorEastAsia" w:cstheme="minorEastAsia"/>
                <w:kern w:val="0"/>
                <w:sz w:val="24"/>
              </w:rPr>
            </w:pPr>
          </w:p>
        </w:tc>
        <w:tc>
          <w:tcPr>
            <w:tcW w:w="719"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2281"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城北车站宝成路</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1</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3906" w:type="dxa"/>
            <w:gridSpan w:val="3"/>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总合计</w:t>
            </w:r>
          </w:p>
        </w:tc>
        <w:tc>
          <w:tcPr>
            <w:tcW w:w="91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9</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宋体" w:eastAsia="宋体" w:hAnsi="宋体" w:cs="宋体" w:hint="eastAsia"/>
                <w:kern w:val="0"/>
                <w:sz w:val="22"/>
              </w:rPr>
              <w:t>77</w:t>
            </w:r>
          </w:p>
        </w:tc>
        <w:tc>
          <w:tcPr>
            <w:tcW w:w="1274"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FD675B">
      <w:pPr>
        <w:ind w:firstLineChars="200" w:firstLine="480"/>
        <w:jc w:val="left"/>
        <w:rPr>
          <w:rFonts w:ascii="仿宋_GB2312" w:eastAsia="仿宋_GB2312" w:hAnsi="仿宋_GB2312" w:cs="仿宋_GB2312"/>
          <w:kern w:val="0"/>
          <w:sz w:val="24"/>
        </w:rPr>
        <w:sectPr w:rsidR="00FD675B" w:rsidRPr="004B126C">
          <w:pgSz w:w="11906" w:h="16838"/>
          <w:pgMar w:top="1440" w:right="1080" w:bottom="1440" w:left="1080" w:header="851" w:footer="992" w:gutter="0"/>
          <w:cols w:space="425"/>
          <w:docGrid w:type="lines" w:linePitch="312"/>
        </w:sectPr>
      </w:pPr>
    </w:p>
    <w:p w:rsidR="00FD675B" w:rsidRPr="004B126C" w:rsidRDefault="004101E5" w:rsidP="00AA65F3">
      <w:pPr>
        <w:ind w:firstLineChars="200" w:firstLine="723"/>
        <w:jc w:val="center"/>
        <w:rPr>
          <w:rFonts w:ascii="仿宋_GB2312" w:eastAsia="仿宋_GB2312" w:hAnsi="仿宋_GB2312" w:cs="仿宋_GB2312"/>
          <w:b/>
          <w:bCs/>
          <w:kern w:val="0"/>
          <w:sz w:val="36"/>
          <w:szCs w:val="36"/>
        </w:rPr>
      </w:pPr>
      <w:r w:rsidRPr="004B126C">
        <w:rPr>
          <w:rFonts w:ascii="仿宋_GB2312" w:eastAsia="仿宋_GB2312" w:hAnsi="仿宋_GB2312" w:cs="仿宋_GB2312" w:hint="eastAsia"/>
          <w:b/>
          <w:bCs/>
          <w:kern w:val="0"/>
          <w:sz w:val="36"/>
          <w:szCs w:val="36"/>
        </w:rPr>
        <w:lastRenderedPageBreak/>
        <w:t>城东新区标段公汽站台（牌）</w:t>
      </w:r>
    </w:p>
    <w:tbl>
      <w:tblPr>
        <w:tblStyle w:val="af0"/>
        <w:tblW w:w="9958" w:type="dxa"/>
        <w:tblLayout w:type="fixed"/>
        <w:tblLook w:val="04A0"/>
      </w:tblPr>
      <w:tblGrid>
        <w:gridCol w:w="895"/>
        <w:gridCol w:w="730"/>
        <w:gridCol w:w="2370"/>
        <w:gridCol w:w="827"/>
        <w:gridCol w:w="960"/>
        <w:gridCol w:w="857"/>
        <w:gridCol w:w="1019"/>
        <w:gridCol w:w="1026"/>
        <w:gridCol w:w="1274"/>
      </w:tblGrid>
      <w:tr w:rsidR="00FD675B" w:rsidRPr="004B126C">
        <w:tc>
          <w:tcPr>
            <w:tcW w:w="895"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道路</w:t>
            </w:r>
          </w:p>
        </w:tc>
        <w:tc>
          <w:tcPr>
            <w:tcW w:w="730"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序号</w:t>
            </w:r>
          </w:p>
        </w:tc>
        <w:tc>
          <w:tcPr>
            <w:tcW w:w="2370"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站台（牌）名称地点</w:t>
            </w:r>
          </w:p>
        </w:tc>
        <w:tc>
          <w:tcPr>
            <w:tcW w:w="1787"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站台棚亭</w:t>
            </w:r>
          </w:p>
        </w:tc>
        <w:tc>
          <w:tcPr>
            <w:tcW w:w="1876" w:type="dxa"/>
            <w:gridSpan w:val="2"/>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站点站牌</w:t>
            </w:r>
          </w:p>
        </w:tc>
        <w:tc>
          <w:tcPr>
            <w:tcW w:w="1026"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合计（米）</w:t>
            </w:r>
          </w:p>
        </w:tc>
        <w:tc>
          <w:tcPr>
            <w:tcW w:w="1274"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备注</w:t>
            </w:r>
          </w:p>
        </w:tc>
      </w:tr>
      <w:tr w:rsidR="00FD675B" w:rsidRPr="004B126C">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Merge/>
            <w:vAlign w:val="center"/>
          </w:tcPr>
          <w:p w:rsidR="00FD675B" w:rsidRPr="004B126C" w:rsidRDefault="00FD675B">
            <w:pPr>
              <w:jc w:val="center"/>
              <w:rPr>
                <w:rFonts w:asciiTheme="minorEastAsia" w:hAnsiTheme="minorEastAsia" w:cstheme="minorEastAsia"/>
                <w:kern w:val="0"/>
                <w:sz w:val="24"/>
              </w:rPr>
            </w:pPr>
          </w:p>
        </w:tc>
        <w:tc>
          <w:tcPr>
            <w:tcW w:w="2370" w:type="dxa"/>
            <w:vMerge/>
            <w:vAlign w:val="center"/>
          </w:tcPr>
          <w:p w:rsidR="00FD675B" w:rsidRPr="004B126C" w:rsidRDefault="00FD675B">
            <w:pPr>
              <w:jc w:val="center"/>
              <w:rPr>
                <w:rFonts w:asciiTheme="minorEastAsia" w:hAnsiTheme="minorEastAsia" w:cstheme="minorEastAsia"/>
                <w:kern w:val="0"/>
                <w:sz w:val="24"/>
              </w:rPr>
            </w:pPr>
          </w:p>
        </w:tc>
        <w:tc>
          <w:tcPr>
            <w:tcW w:w="82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960"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857"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数量（个）</w:t>
            </w:r>
          </w:p>
        </w:tc>
        <w:tc>
          <w:tcPr>
            <w:tcW w:w="1019" w:type="dxa"/>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单个长（米）</w:t>
            </w:r>
          </w:p>
        </w:tc>
        <w:tc>
          <w:tcPr>
            <w:tcW w:w="1026" w:type="dxa"/>
            <w:vMerge/>
            <w:vAlign w:val="center"/>
          </w:tcPr>
          <w:p w:rsidR="00FD675B" w:rsidRPr="004B126C" w:rsidRDefault="00FD675B">
            <w:pPr>
              <w:jc w:val="center"/>
              <w:rPr>
                <w:rFonts w:asciiTheme="minorEastAsia" w:hAnsiTheme="minorEastAsia" w:cstheme="minorEastAsia"/>
                <w:kern w:val="0"/>
                <w:sz w:val="24"/>
              </w:rPr>
            </w:pPr>
          </w:p>
        </w:tc>
        <w:tc>
          <w:tcPr>
            <w:tcW w:w="1274" w:type="dxa"/>
            <w:vMerge/>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895"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8路 公汽</w:t>
            </w: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明月湾公园</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检察院</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莲花湖湿地公园</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华城新都</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太阳城3期</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太阳城4期</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教育城北门</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教育城综合楼</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医疗城</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文化馆</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11</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园林路公园</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12</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城东一品西路</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13</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俞家湾</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14</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东方明珠</w:t>
            </w:r>
          </w:p>
        </w:tc>
        <w:tc>
          <w:tcPr>
            <w:tcW w:w="82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20</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895" w:type="dxa"/>
            <w:vMerge/>
            <w:vAlign w:val="center"/>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FD675B">
            <w:pPr>
              <w:jc w:val="center"/>
              <w:rPr>
                <w:rFonts w:asciiTheme="minorEastAsia" w:hAnsiTheme="minorEastAsia" w:cstheme="minorEastAsia"/>
                <w:kern w:val="0"/>
                <w:sz w:val="24"/>
              </w:rPr>
            </w:pP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小计</w:t>
            </w:r>
          </w:p>
        </w:tc>
        <w:tc>
          <w:tcPr>
            <w:tcW w:w="82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26</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20</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895" w:type="dxa"/>
            <w:vMerge w:val="restart"/>
            <w:vAlign w:val="center"/>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16路公汽</w:t>
            </w: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老年大学</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中医院新址</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彭山村14组</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园博园路口</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5</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园博园</w:t>
            </w:r>
          </w:p>
        </w:tc>
        <w:tc>
          <w:tcPr>
            <w:tcW w:w="82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96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w:t>
            </w:r>
          </w:p>
        </w:tc>
        <w:tc>
          <w:tcPr>
            <w:tcW w:w="857" w:type="dxa"/>
            <w:vAlign w:val="center"/>
          </w:tcPr>
          <w:p w:rsidR="00FD675B" w:rsidRPr="004B126C" w:rsidRDefault="00FD675B">
            <w:pPr>
              <w:jc w:val="center"/>
              <w:rPr>
                <w:rFonts w:asciiTheme="minorEastAsia" w:hAnsiTheme="minorEastAsia" w:cstheme="minorEastAsia"/>
                <w:kern w:val="0"/>
                <w:sz w:val="24"/>
              </w:rPr>
            </w:pP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16</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6</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教育城3期</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7</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教育城龙祥楼</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8</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教育城西门</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9</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教育城南门</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val="restart"/>
          </w:tcPr>
          <w:p w:rsidR="00FD675B" w:rsidRPr="004B126C" w:rsidRDefault="004101E5">
            <w:pPr>
              <w:jc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文化宫路、枫林路</w:t>
            </w:r>
          </w:p>
        </w:tc>
        <w:tc>
          <w:tcPr>
            <w:tcW w:w="73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10</w:t>
            </w: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莲花湖1号（新华路）</w:t>
            </w:r>
          </w:p>
        </w:tc>
        <w:tc>
          <w:tcPr>
            <w:tcW w:w="827" w:type="dxa"/>
            <w:vAlign w:val="center"/>
          </w:tcPr>
          <w:p w:rsidR="00FD675B" w:rsidRPr="004B126C" w:rsidRDefault="00FD675B">
            <w:pPr>
              <w:jc w:val="center"/>
              <w:rPr>
                <w:rFonts w:asciiTheme="minorEastAsia" w:hAnsiTheme="minorEastAsia" w:cstheme="minorEastAsia"/>
                <w:kern w:val="0"/>
                <w:sz w:val="24"/>
              </w:rPr>
            </w:pP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FD675B">
            <w:pPr>
              <w:jc w:val="center"/>
              <w:rPr>
                <w:rFonts w:asciiTheme="minorEastAsia" w:hAnsiTheme="minorEastAsia" w:cstheme="minorEastAsia"/>
                <w:kern w:val="0"/>
                <w:sz w:val="24"/>
              </w:rPr>
            </w:pPr>
          </w:p>
        </w:tc>
        <w:tc>
          <w:tcPr>
            <w:tcW w:w="1274"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临时站牌</w:t>
            </w:r>
          </w:p>
        </w:tc>
      </w:tr>
      <w:tr w:rsidR="00FD675B" w:rsidRPr="004B126C">
        <w:trPr>
          <w:trHeight w:val="397"/>
        </w:trPr>
        <w:tc>
          <w:tcPr>
            <w:tcW w:w="895" w:type="dxa"/>
            <w:vMerge/>
          </w:tcPr>
          <w:p w:rsidR="00FD675B" w:rsidRPr="004B126C" w:rsidRDefault="00FD675B">
            <w:pPr>
              <w:jc w:val="center"/>
              <w:rPr>
                <w:rFonts w:asciiTheme="minorEastAsia" w:hAnsiTheme="minorEastAsia" w:cstheme="minorEastAsia"/>
                <w:kern w:val="0"/>
                <w:sz w:val="24"/>
              </w:rPr>
            </w:pPr>
          </w:p>
        </w:tc>
        <w:tc>
          <w:tcPr>
            <w:tcW w:w="730" w:type="dxa"/>
            <w:vAlign w:val="center"/>
          </w:tcPr>
          <w:p w:rsidR="00FD675B" w:rsidRPr="004B126C" w:rsidRDefault="00FD675B">
            <w:pPr>
              <w:jc w:val="center"/>
              <w:rPr>
                <w:rFonts w:asciiTheme="minorEastAsia" w:hAnsiTheme="minorEastAsia" w:cstheme="minorEastAsia"/>
                <w:kern w:val="0"/>
                <w:sz w:val="24"/>
              </w:rPr>
            </w:pPr>
          </w:p>
        </w:tc>
        <w:tc>
          <w:tcPr>
            <w:tcW w:w="2370"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小计</w:t>
            </w:r>
          </w:p>
        </w:tc>
        <w:tc>
          <w:tcPr>
            <w:tcW w:w="82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2</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18</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16</w:t>
            </w:r>
          </w:p>
        </w:tc>
        <w:tc>
          <w:tcPr>
            <w:tcW w:w="1274" w:type="dxa"/>
            <w:vAlign w:val="center"/>
          </w:tcPr>
          <w:p w:rsidR="00FD675B" w:rsidRPr="004B126C" w:rsidRDefault="00FD675B">
            <w:pPr>
              <w:jc w:val="center"/>
              <w:rPr>
                <w:rFonts w:asciiTheme="minorEastAsia" w:hAnsiTheme="minorEastAsia" w:cstheme="minorEastAsia"/>
                <w:kern w:val="0"/>
                <w:sz w:val="24"/>
              </w:rPr>
            </w:pPr>
          </w:p>
        </w:tc>
      </w:tr>
      <w:tr w:rsidR="00FD675B" w:rsidRPr="004B126C">
        <w:trPr>
          <w:trHeight w:val="397"/>
        </w:trPr>
        <w:tc>
          <w:tcPr>
            <w:tcW w:w="3995" w:type="dxa"/>
            <w:gridSpan w:val="3"/>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总合计</w:t>
            </w:r>
          </w:p>
        </w:tc>
        <w:tc>
          <w:tcPr>
            <w:tcW w:w="82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w:t>
            </w:r>
          </w:p>
        </w:tc>
        <w:tc>
          <w:tcPr>
            <w:tcW w:w="960" w:type="dxa"/>
            <w:vAlign w:val="center"/>
          </w:tcPr>
          <w:p w:rsidR="00FD675B" w:rsidRPr="004B126C" w:rsidRDefault="00FD675B">
            <w:pPr>
              <w:jc w:val="center"/>
              <w:rPr>
                <w:rFonts w:asciiTheme="minorEastAsia" w:hAnsiTheme="minorEastAsia" w:cstheme="minorEastAsia"/>
                <w:kern w:val="0"/>
                <w:sz w:val="24"/>
              </w:rPr>
            </w:pPr>
          </w:p>
        </w:tc>
        <w:tc>
          <w:tcPr>
            <w:tcW w:w="857"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44</w:t>
            </w:r>
          </w:p>
        </w:tc>
        <w:tc>
          <w:tcPr>
            <w:tcW w:w="1019" w:type="dxa"/>
            <w:vAlign w:val="center"/>
          </w:tcPr>
          <w:p w:rsidR="00FD675B" w:rsidRPr="004B126C" w:rsidRDefault="00FD675B">
            <w:pPr>
              <w:jc w:val="center"/>
              <w:rPr>
                <w:rFonts w:asciiTheme="minorEastAsia" w:hAnsiTheme="minorEastAsia" w:cstheme="minorEastAsia"/>
                <w:kern w:val="0"/>
                <w:sz w:val="24"/>
              </w:rPr>
            </w:pPr>
          </w:p>
        </w:tc>
        <w:tc>
          <w:tcPr>
            <w:tcW w:w="1026" w:type="dxa"/>
            <w:vAlign w:val="center"/>
          </w:tcPr>
          <w:p w:rsidR="00FD675B" w:rsidRPr="004B126C" w:rsidRDefault="004101E5">
            <w:pPr>
              <w:widowControl/>
              <w:jc w:val="center"/>
              <w:textAlignment w:val="center"/>
              <w:rPr>
                <w:rFonts w:asciiTheme="minorEastAsia" w:hAnsiTheme="minorEastAsia" w:cstheme="minorEastAsia"/>
                <w:kern w:val="0"/>
                <w:sz w:val="24"/>
              </w:rPr>
            </w:pPr>
            <w:r w:rsidRPr="004B126C">
              <w:rPr>
                <w:rFonts w:asciiTheme="minorEastAsia" w:hAnsiTheme="minorEastAsia" w:cstheme="minorEastAsia" w:hint="eastAsia"/>
                <w:kern w:val="0"/>
                <w:sz w:val="24"/>
              </w:rPr>
              <w:t>36</w:t>
            </w:r>
          </w:p>
        </w:tc>
        <w:tc>
          <w:tcPr>
            <w:tcW w:w="1274" w:type="dxa"/>
            <w:vAlign w:val="center"/>
          </w:tcPr>
          <w:p w:rsidR="00FD675B" w:rsidRPr="004B126C" w:rsidRDefault="00FD675B">
            <w:pPr>
              <w:jc w:val="center"/>
              <w:rPr>
                <w:rFonts w:asciiTheme="minorEastAsia" w:hAnsiTheme="minorEastAsia" w:cstheme="minorEastAsia"/>
                <w:kern w:val="0"/>
                <w:sz w:val="24"/>
              </w:rPr>
            </w:pPr>
          </w:p>
        </w:tc>
      </w:tr>
    </w:tbl>
    <w:p w:rsidR="00FD675B" w:rsidRPr="004B126C" w:rsidRDefault="00FD675B" w:rsidP="00AA65F3">
      <w:pPr>
        <w:ind w:firstLineChars="200" w:firstLine="602"/>
        <w:rPr>
          <w:rFonts w:ascii="仿宋_GB2312" w:eastAsia="仿宋_GB2312" w:hAnsi="仿宋_GB2312" w:cs="仿宋_GB2312"/>
          <w:b/>
          <w:bCs/>
          <w:kern w:val="0"/>
          <w:sz w:val="30"/>
          <w:szCs w:val="30"/>
        </w:rPr>
      </w:pPr>
    </w:p>
    <w:p w:rsidR="00FD675B" w:rsidRPr="004B126C" w:rsidRDefault="00FD675B" w:rsidP="00AA65F3">
      <w:pPr>
        <w:ind w:firstLineChars="200" w:firstLine="602"/>
        <w:rPr>
          <w:rFonts w:ascii="仿宋_GB2312" w:eastAsia="仿宋_GB2312" w:hAnsi="仿宋_GB2312" w:cs="仿宋_GB2312"/>
          <w:b/>
          <w:bCs/>
          <w:kern w:val="0"/>
          <w:sz w:val="30"/>
          <w:szCs w:val="30"/>
        </w:rPr>
      </w:pPr>
    </w:p>
    <w:p w:rsidR="00FD675B" w:rsidRPr="004B126C" w:rsidRDefault="004101E5" w:rsidP="00AA65F3">
      <w:pPr>
        <w:ind w:firstLineChars="200" w:firstLine="602"/>
        <w:rPr>
          <w:rFonts w:ascii="仿宋_GB2312" w:eastAsia="仿宋_GB2312" w:hAnsi="仿宋_GB2312" w:cs="仿宋_GB2312"/>
          <w:b/>
          <w:bCs/>
          <w:kern w:val="0"/>
          <w:sz w:val="30"/>
          <w:szCs w:val="30"/>
        </w:rPr>
      </w:pPr>
      <w:r w:rsidRPr="004B126C">
        <w:rPr>
          <w:rFonts w:ascii="仿宋_GB2312" w:eastAsia="仿宋_GB2312" w:hAnsi="仿宋_GB2312" w:cs="仿宋_GB2312" w:hint="eastAsia"/>
          <w:b/>
          <w:bCs/>
          <w:kern w:val="0"/>
          <w:sz w:val="30"/>
          <w:szCs w:val="30"/>
        </w:rPr>
        <w:lastRenderedPageBreak/>
        <w:t>阳新县城乡环卫一体化镇（区）人口情况汇总表（不含新港物流）</w:t>
      </w:r>
    </w:p>
    <w:tbl>
      <w:tblPr>
        <w:tblStyle w:val="af0"/>
        <w:tblW w:w="9961" w:type="dxa"/>
        <w:tblLayout w:type="fixed"/>
        <w:tblLook w:val="04A0"/>
      </w:tblPr>
      <w:tblGrid>
        <w:gridCol w:w="820"/>
        <w:gridCol w:w="2171"/>
        <w:gridCol w:w="939"/>
        <w:gridCol w:w="1276"/>
        <w:gridCol w:w="1614"/>
        <w:gridCol w:w="1244"/>
        <w:gridCol w:w="1897"/>
      </w:tblGrid>
      <w:tr w:rsidR="00FD675B" w:rsidRPr="004B126C">
        <w:trPr>
          <w:trHeight w:val="567"/>
        </w:trPr>
        <w:tc>
          <w:tcPr>
            <w:tcW w:w="820"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序号</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镇名</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户数</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人口总数</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外出务工、经商人口数</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常住人口</w:t>
            </w:r>
          </w:p>
        </w:tc>
        <w:tc>
          <w:tcPr>
            <w:tcW w:w="1897"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备注</w:t>
            </w: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1</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富池镇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9000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39010</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10124</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28886</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2</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半壁山管理区</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2030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8919</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3074</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5845</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3</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陶港镇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6993</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31267</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11358</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19909</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4</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白沙镇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23635</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108425</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21856</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86569</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5</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黄石市网湖湿地自然保护区管理区</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948</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4611</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1134</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3477</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宋体" w:eastAsia="宋体" w:hAnsi="宋体" w:cs="宋体" w:hint="eastAsia"/>
                <w:kern w:val="0"/>
                <w:sz w:val="24"/>
              </w:rPr>
              <w:t>6</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经济开发区</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8268</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38208</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5808</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32297</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7</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经济开发区外来户</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17170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70000</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11525</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58475</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8</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兴国镇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2720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12660</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2381</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10279</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9</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枫林镇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11743</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55938</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23028</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32910</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10</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城东新区管委会</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4202</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20316</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3274</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16722</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11</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龙港镇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26162</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134641</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11913</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102970</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12</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洋港镇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10040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50416</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18550</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31866</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13</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浮屠镇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17102</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86042</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9678</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76301</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jc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14</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浮屠镇（三街街道）</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2250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43300</w:t>
            </w:r>
          </w:p>
        </w:tc>
        <w:tc>
          <w:tcPr>
            <w:tcW w:w="1614" w:type="dxa"/>
            <w:vAlign w:val="center"/>
          </w:tcPr>
          <w:p w:rsidR="00FD675B" w:rsidRPr="004B126C" w:rsidRDefault="00FD675B">
            <w:pPr>
              <w:jc w:val="center"/>
              <w:rPr>
                <w:rFonts w:ascii="仿宋_GB2312" w:eastAsia="仿宋_GB2312" w:hAnsi="仿宋_GB2312" w:cs="仿宋_GB2312"/>
                <w:b/>
                <w:bCs/>
                <w:kern w:val="0"/>
                <w:sz w:val="24"/>
              </w:rPr>
            </w:pP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43300</w:t>
            </w:r>
          </w:p>
        </w:tc>
        <w:tc>
          <w:tcPr>
            <w:tcW w:w="1897" w:type="dxa"/>
            <w:vAlign w:val="center"/>
          </w:tcPr>
          <w:p w:rsidR="00FD675B" w:rsidRPr="004B126C" w:rsidRDefault="004101E5">
            <w:pPr>
              <w:widowControl/>
              <w:jc w:val="left"/>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包括王志、荻田和森铺村等其它村经商户</w:t>
            </w: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15</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王英镇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13410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59646</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22820</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37594</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16</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排市镇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11269</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55172</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15288</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39884</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17</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军垦农场</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4489</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19170</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4868</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14302</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18</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荆头山管理区</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1323</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5607</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857</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4750</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19</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三溪镇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11900</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50901</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21285</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29616</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20</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木港镇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14221</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69274</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21876</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47334</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820" w:type="dxa"/>
            <w:vAlign w:val="center"/>
          </w:tcPr>
          <w:p w:rsidR="00FD675B" w:rsidRPr="004B126C" w:rsidRDefault="004101E5">
            <w:pPr>
              <w:widowControl/>
              <w:jc w:val="center"/>
              <w:textAlignment w:val="center"/>
              <w:rPr>
                <w:rFonts w:ascii="仿宋_GB2312" w:eastAsia="仿宋_GB2312" w:hAnsi="仿宋_GB2312" w:cs="仿宋_GB2312"/>
                <w:kern w:val="0"/>
                <w:sz w:val="24"/>
              </w:rPr>
            </w:pPr>
            <w:r w:rsidRPr="004B126C">
              <w:rPr>
                <w:rFonts w:ascii="仿宋_GB2312" w:eastAsia="仿宋_GB2312" w:hAnsi="仿宋_GB2312" w:cs="仿宋_GB2312" w:hint="eastAsia"/>
                <w:kern w:val="0"/>
                <w:sz w:val="24"/>
              </w:rPr>
              <w:t>21</w:t>
            </w:r>
          </w:p>
        </w:tc>
        <w:tc>
          <w:tcPr>
            <w:tcW w:w="2171"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黄颡口镇</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10106</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43349</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13641</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29708</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r w:rsidR="00FD675B" w:rsidRPr="004B126C">
        <w:trPr>
          <w:trHeight w:val="510"/>
        </w:trPr>
        <w:tc>
          <w:tcPr>
            <w:tcW w:w="2991" w:type="dxa"/>
            <w:gridSpan w:val="2"/>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合计</w:t>
            </w:r>
          </w:p>
        </w:tc>
        <w:tc>
          <w:tcPr>
            <w:tcW w:w="939"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208981</w:t>
            </w:r>
          </w:p>
        </w:tc>
        <w:tc>
          <w:tcPr>
            <w:tcW w:w="1276"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1006872</w:t>
            </w:r>
          </w:p>
        </w:tc>
        <w:tc>
          <w:tcPr>
            <w:tcW w:w="161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234338</w:t>
            </w:r>
          </w:p>
        </w:tc>
        <w:tc>
          <w:tcPr>
            <w:tcW w:w="1244" w:type="dxa"/>
            <w:vAlign w:val="center"/>
          </w:tcPr>
          <w:p w:rsidR="00FD675B" w:rsidRPr="004B126C" w:rsidRDefault="004101E5">
            <w:pPr>
              <w:widowControl/>
              <w:jc w:val="center"/>
              <w:textAlignment w:val="center"/>
              <w:rPr>
                <w:rFonts w:ascii="仿宋_GB2312" w:eastAsia="仿宋_GB2312" w:hAnsi="仿宋_GB2312" w:cs="仿宋_GB2312"/>
                <w:b/>
                <w:bCs/>
                <w:kern w:val="0"/>
                <w:sz w:val="24"/>
              </w:rPr>
            </w:pPr>
            <w:r w:rsidRPr="004B126C">
              <w:rPr>
                <w:rFonts w:ascii="宋体" w:eastAsia="宋体" w:hAnsi="宋体" w:cs="宋体" w:hint="eastAsia"/>
                <w:kern w:val="0"/>
                <w:sz w:val="24"/>
              </w:rPr>
              <w:t>752994</w:t>
            </w:r>
          </w:p>
        </w:tc>
        <w:tc>
          <w:tcPr>
            <w:tcW w:w="1897" w:type="dxa"/>
            <w:vAlign w:val="center"/>
          </w:tcPr>
          <w:p w:rsidR="00FD675B" w:rsidRPr="004B126C" w:rsidRDefault="00FD675B">
            <w:pPr>
              <w:jc w:val="center"/>
              <w:rPr>
                <w:rFonts w:ascii="仿宋_GB2312" w:eastAsia="仿宋_GB2312" w:hAnsi="仿宋_GB2312" w:cs="仿宋_GB2312"/>
                <w:b/>
                <w:bCs/>
                <w:kern w:val="0"/>
                <w:sz w:val="24"/>
              </w:rPr>
            </w:pPr>
          </w:p>
        </w:tc>
      </w:tr>
    </w:tbl>
    <w:p w:rsidR="00FD675B" w:rsidRPr="004B126C" w:rsidRDefault="00FD675B">
      <w:pPr>
        <w:rPr>
          <w:szCs w:val="32"/>
        </w:rPr>
      </w:pPr>
    </w:p>
    <w:p w:rsidR="00FD675B" w:rsidRPr="004B126C" w:rsidRDefault="00FD675B">
      <w:pPr>
        <w:adjustRightInd w:val="0"/>
        <w:snapToGrid w:val="0"/>
        <w:spacing w:line="360" w:lineRule="auto"/>
        <w:rPr>
          <w:rFonts w:ascii="宋体" w:hAnsi="宋体"/>
          <w:sz w:val="28"/>
          <w:szCs w:val="28"/>
        </w:rPr>
      </w:pPr>
    </w:p>
    <w:p w:rsidR="00FD675B" w:rsidRPr="004B126C" w:rsidRDefault="00FD675B">
      <w:pPr>
        <w:adjustRightInd w:val="0"/>
        <w:snapToGrid w:val="0"/>
        <w:spacing w:line="360" w:lineRule="auto"/>
        <w:rPr>
          <w:rFonts w:ascii="宋体" w:hAnsi="宋体"/>
          <w:szCs w:val="28"/>
        </w:rPr>
      </w:pPr>
    </w:p>
    <w:p w:rsidR="00FD675B" w:rsidRPr="004B126C" w:rsidRDefault="004101E5">
      <w:pPr>
        <w:pStyle w:val="1"/>
        <w:numPr>
          <w:ilvl w:val="0"/>
          <w:numId w:val="1"/>
        </w:numPr>
        <w:jc w:val="center"/>
        <w:rPr>
          <w:rFonts w:ascii="黑体" w:eastAsia="黑体" w:hAnsi="黑体"/>
        </w:rPr>
      </w:pPr>
      <w:bookmarkStart w:id="45" w:name="_Toc519239372"/>
      <w:r w:rsidRPr="004B126C">
        <w:rPr>
          <w:rFonts w:ascii="黑体" w:eastAsia="黑体" w:hAnsi="黑体" w:hint="eastAsia"/>
        </w:rPr>
        <w:lastRenderedPageBreak/>
        <w:t>资格审查方法及标准</w:t>
      </w:r>
      <w:bookmarkEnd w:id="45"/>
    </w:p>
    <w:p w:rsidR="00FD675B" w:rsidRPr="004B126C" w:rsidRDefault="004101E5">
      <w:pPr>
        <w:spacing w:line="360" w:lineRule="auto"/>
        <w:ind w:firstLine="420"/>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根据《政府采购法》、《政府采购法实施条例》、《政府采购货物和服务招标投标管理办法》等相关法律法规确定以下资格审查方法及标准。</w:t>
      </w:r>
    </w:p>
    <w:p w:rsidR="00FD675B" w:rsidRPr="004B126C" w:rsidRDefault="004101E5">
      <w:pPr>
        <w:pStyle w:val="2"/>
        <w:numPr>
          <w:ilvl w:val="0"/>
          <w:numId w:val="45"/>
        </w:numPr>
        <w:spacing w:before="0" w:after="0" w:line="360" w:lineRule="auto"/>
        <w:ind w:left="616" w:hanging="616"/>
        <w:jc w:val="left"/>
        <w:rPr>
          <w:rFonts w:asciiTheme="majorEastAsia" w:hAnsiTheme="majorEastAsia" w:cs="Times New Roman"/>
          <w:bCs w:val="0"/>
          <w:sz w:val="30"/>
          <w:szCs w:val="30"/>
          <w:lang w:val="zh-CN"/>
        </w:rPr>
      </w:pPr>
      <w:bookmarkStart w:id="46" w:name="_Toc494561958"/>
      <w:bookmarkStart w:id="47" w:name="_Toc519239373"/>
      <w:r w:rsidRPr="004B126C">
        <w:rPr>
          <w:rFonts w:asciiTheme="majorEastAsia" w:hAnsiTheme="majorEastAsia" w:cs="Times New Roman" w:hint="eastAsia"/>
          <w:bCs w:val="0"/>
          <w:sz w:val="30"/>
          <w:szCs w:val="30"/>
          <w:lang w:val="zh-CN"/>
        </w:rPr>
        <w:t>资格审查方法</w:t>
      </w:r>
      <w:bookmarkEnd w:id="46"/>
      <w:bookmarkEnd w:id="47"/>
    </w:p>
    <w:p w:rsidR="00FD675B" w:rsidRPr="004B126C" w:rsidRDefault="004101E5">
      <w:pPr>
        <w:spacing w:line="360" w:lineRule="auto"/>
        <w:ind w:firstLine="420"/>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公开招标采购项目开标结束后，采购人、采购代理机构成立资格审查小组，依据法律、法规及招标文件的规定，对投标人的资格进行审查，以确定投标人资格是否合格。</w:t>
      </w:r>
    </w:p>
    <w:p w:rsidR="00FD675B" w:rsidRPr="004B126C" w:rsidRDefault="004101E5">
      <w:pPr>
        <w:pStyle w:val="2"/>
        <w:numPr>
          <w:ilvl w:val="0"/>
          <w:numId w:val="45"/>
        </w:numPr>
        <w:spacing w:before="0" w:after="0" w:line="360" w:lineRule="auto"/>
        <w:ind w:left="616" w:hanging="616"/>
        <w:jc w:val="left"/>
        <w:rPr>
          <w:rFonts w:asciiTheme="majorEastAsia" w:hAnsiTheme="majorEastAsia" w:cs="Times New Roman"/>
          <w:bCs w:val="0"/>
          <w:sz w:val="30"/>
          <w:szCs w:val="30"/>
          <w:lang w:val="zh-CN"/>
        </w:rPr>
      </w:pPr>
      <w:bookmarkStart w:id="48" w:name="_Toc494561959"/>
      <w:bookmarkStart w:id="49" w:name="_Toc519239374"/>
      <w:r w:rsidRPr="004B126C">
        <w:rPr>
          <w:rFonts w:asciiTheme="majorEastAsia" w:hAnsiTheme="majorEastAsia" w:cs="Times New Roman" w:hint="eastAsia"/>
          <w:bCs w:val="0"/>
          <w:sz w:val="30"/>
          <w:szCs w:val="30"/>
          <w:lang w:val="zh-CN"/>
        </w:rPr>
        <w:t>资格审查标准</w:t>
      </w:r>
      <w:bookmarkEnd w:id="48"/>
      <w:bookmarkEnd w:id="49"/>
    </w:p>
    <w:p w:rsidR="00FD675B" w:rsidRPr="004B126C" w:rsidRDefault="004101E5">
      <w:pPr>
        <w:numPr>
          <w:ilvl w:val="0"/>
          <w:numId w:val="46"/>
        </w:numPr>
        <w:tabs>
          <w:tab w:val="left" w:pos="616"/>
        </w:tabs>
        <w:spacing w:line="360" w:lineRule="auto"/>
        <w:ind w:left="14" w:firstLine="238"/>
        <w:rPr>
          <w:rFonts w:ascii="宋体" w:eastAsia="宋体" w:hAnsi="宋体" w:cs="Times New Roman"/>
          <w:b/>
          <w:sz w:val="24"/>
          <w:szCs w:val="24"/>
          <w:lang w:val="zh-CN"/>
        </w:rPr>
      </w:pPr>
      <w:r w:rsidRPr="004B126C">
        <w:rPr>
          <w:rFonts w:ascii="宋体" w:eastAsia="宋体" w:hAnsi="宋体" w:cs="Times New Roman" w:hint="eastAsia"/>
          <w:b/>
          <w:sz w:val="24"/>
          <w:szCs w:val="24"/>
          <w:lang w:val="zh-CN"/>
        </w:rPr>
        <w:t>资格证明文件审查</w:t>
      </w:r>
    </w:p>
    <w:p w:rsidR="00FD675B" w:rsidRPr="004B126C" w:rsidRDefault="004101E5">
      <w:pPr>
        <w:tabs>
          <w:tab w:val="left" w:pos="616"/>
        </w:tabs>
        <w:spacing w:line="360" w:lineRule="auto"/>
        <w:ind w:firstLine="420"/>
        <w:rPr>
          <w:rFonts w:ascii="Helvetica" w:eastAsia="宋体" w:hAnsi="Helvetica" w:cs="Helvetica"/>
          <w:b/>
          <w:kern w:val="0"/>
          <w:sz w:val="24"/>
          <w:szCs w:val="24"/>
          <w:lang w:val="zh-CN"/>
        </w:rPr>
      </w:pPr>
      <w:r w:rsidRPr="004B126C">
        <w:rPr>
          <w:rFonts w:ascii="Helvetica" w:eastAsia="宋体" w:hAnsi="Helvetica" w:cs="Helvetica" w:hint="eastAsia"/>
          <w:kern w:val="0"/>
          <w:sz w:val="24"/>
          <w:szCs w:val="24"/>
          <w:lang w:val="zh-CN"/>
        </w:rPr>
        <w:t>所递交的资格证明文件出现不符合下列情形之一或不足以证明其符合下列情形之一的，应视为资格审查不合格，并按照</w:t>
      </w:r>
      <w:r w:rsidRPr="004B126C">
        <w:rPr>
          <w:rFonts w:ascii="Helvetica" w:eastAsia="宋体" w:hAnsi="Helvetica" w:cs="Helvetica" w:hint="eastAsia"/>
          <w:b/>
          <w:kern w:val="0"/>
          <w:sz w:val="24"/>
          <w:szCs w:val="24"/>
          <w:lang w:val="zh-CN"/>
        </w:rPr>
        <w:t>无效投标处理：</w:t>
      </w:r>
    </w:p>
    <w:p w:rsidR="00FD675B" w:rsidRPr="004B126C" w:rsidRDefault="004101E5">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应具备《政府采购法》第二十二条第一款规定的条件，</w:t>
      </w:r>
      <w:r w:rsidRPr="004B126C">
        <w:rPr>
          <w:rFonts w:hAnsi="宋体" w:hint="eastAsia"/>
          <w:sz w:val="24"/>
          <w:szCs w:val="24"/>
        </w:rPr>
        <w:t>提供下列材料</w:t>
      </w:r>
      <w:r w:rsidRPr="004B126C">
        <w:rPr>
          <w:rFonts w:ascii="宋体" w:eastAsia="宋体" w:hAnsi="宋体" w:cs="Times New Roman" w:hint="eastAsia"/>
          <w:sz w:val="24"/>
          <w:szCs w:val="24"/>
          <w:lang w:val="zh-CN"/>
        </w:rPr>
        <w:t>：</w:t>
      </w:r>
    </w:p>
    <w:p w:rsidR="00FD675B" w:rsidRPr="004B126C" w:rsidRDefault="004101E5">
      <w:pPr>
        <w:pStyle w:val="12"/>
        <w:numPr>
          <w:ilvl w:val="0"/>
          <w:numId w:val="48"/>
        </w:numPr>
        <w:tabs>
          <w:tab w:val="left" w:pos="1036"/>
        </w:tabs>
        <w:spacing w:line="360" w:lineRule="auto"/>
        <w:ind w:left="1036" w:firstLineChars="0" w:hanging="616"/>
        <w:rPr>
          <w:rFonts w:ascii="宋体" w:eastAsia="宋体" w:hAnsi="宋体" w:cs="Times New Roman"/>
          <w:sz w:val="24"/>
          <w:szCs w:val="24"/>
          <w:lang w:val="zh-CN"/>
        </w:rPr>
      </w:pPr>
      <w:r w:rsidRPr="004B126C">
        <w:rPr>
          <w:rFonts w:ascii="宋体" w:eastAsia="宋体" w:hAnsi="宋体" w:cs="Times New Roman" w:hint="eastAsia"/>
          <w:sz w:val="24"/>
          <w:szCs w:val="24"/>
          <w:lang w:val="zh-CN"/>
        </w:rPr>
        <w:t>法人或者其他组织的营业执照等证明文件，自然人的身份证明；</w:t>
      </w:r>
    </w:p>
    <w:p w:rsidR="00FD675B" w:rsidRPr="004B126C" w:rsidRDefault="004101E5">
      <w:pPr>
        <w:pStyle w:val="12"/>
        <w:numPr>
          <w:ilvl w:val="0"/>
          <w:numId w:val="48"/>
        </w:numPr>
        <w:tabs>
          <w:tab w:val="left" w:pos="1036"/>
        </w:tabs>
        <w:spacing w:line="360" w:lineRule="auto"/>
        <w:ind w:left="1036" w:firstLineChars="0" w:hanging="616"/>
        <w:rPr>
          <w:rFonts w:ascii="宋体" w:eastAsia="宋体" w:hAnsi="宋体" w:cs="Times New Roman"/>
          <w:sz w:val="24"/>
          <w:szCs w:val="24"/>
          <w:lang w:val="zh-CN"/>
        </w:rPr>
      </w:pPr>
      <w:r w:rsidRPr="004B126C">
        <w:rPr>
          <w:rFonts w:ascii="宋体" w:eastAsia="宋体" w:hAnsi="宋体" w:cs="Times New Roman" w:hint="eastAsia"/>
          <w:sz w:val="24"/>
          <w:szCs w:val="24"/>
          <w:lang w:val="zh-CN"/>
        </w:rPr>
        <w:t>财务状况报告，依法缴纳税收和社会保障资金的相关材料；</w:t>
      </w:r>
    </w:p>
    <w:p w:rsidR="00FD675B" w:rsidRPr="004B126C" w:rsidRDefault="004101E5">
      <w:pPr>
        <w:pStyle w:val="12"/>
        <w:numPr>
          <w:ilvl w:val="0"/>
          <w:numId w:val="48"/>
        </w:numPr>
        <w:tabs>
          <w:tab w:val="left" w:pos="1036"/>
        </w:tabs>
        <w:spacing w:line="360" w:lineRule="auto"/>
        <w:ind w:left="1036" w:firstLineChars="0" w:hanging="616"/>
        <w:rPr>
          <w:rFonts w:ascii="宋体" w:eastAsia="宋体" w:hAnsi="宋体" w:cs="Times New Roman"/>
          <w:sz w:val="24"/>
          <w:szCs w:val="24"/>
          <w:lang w:val="zh-CN"/>
        </w:rPr>
      </w:pPr>
      <w:r w:rsidRPr="004B126C">
        <w:rPr>
          <w:rFonts w:ascii="宋体" w:eastAsia="宋体" w:hAnsi="宋体" w:cs="Times New Roman" w:hint="eastAsia"/>
          <w:sz w:val="24"/>
          <w:szCs w:val="24"/>
          <w:lang w:val="zh-CN"/>
        </w:rPr>
        <w:t>具备履行合同所必需的设备和专业技术能力的证明材料；</w:t>
      </w:r>
    </w:p>
    <w:p w:rsidR="00FD675B" w:rsidRPr="004B126C" w:rsidRDefault="004101E5">
      <w:pPr>
        <w:pStyle w:val="12"/>
        <w:numPr>
          <w:ilvl w:val="0"/>
          <w:numId w:val="48"/>
        </w:numPr>
        <w:tabs>
          <w:tab w:val="left" w:pos="1036"/>
        </w:tabs>
        <w:spacing w:line="360" w:lineRule="auto"/>
        <w:ind w:left="1036" w:firstLineChars="0" w:hanging="616"/>
        <w:rPr>
          <w:rFonts w:ascii="宋体" w:eastAsia="宋体" w:hAnsi="宋体" w:cs="Times New Roman"/>
          <w:sz w:val="24"/>
          <w:szCs w:val="24"/>
          <w:lang w:val="zh-CN"/>
        </w:rPr>
      </w:pPr>
      <w:r w:rsidRPr="004B126C">
        <w:rPr>
          <w:rFonts w:ascii="宋体" w:eastAsia="宋体" w:hAnsi="宋体" w:cs="Times New Roman" w:hint="eastAsia"/>
          <w:sz w:val="24"/>
          <w:szCs w:val="24"/>
          <w:lang w:val="zh-CN"/>
        </w:rPr>
        <w:t>参加政府采购活动前3年内在经营活动中没有重大违法记录的书面声明；</w:t>
      </w:r>
    </w:p>
    <w:p w:rsidR="00FD675B" w:rsidRPr="004B126C" w:rsidRDefault="004101E5">
      <w:pPr>
        <w:pStyle w:val="12"/>
        <w:numPr>
          <w:ilvl w:val="0"/>
          <w:numId w:val="48"/>
        </w:numPr>
        <w:tabs>
          <w:tab w:val="left" w:pos="1036"/>
        </w:tabs>
        <w:spacing w:line="360" w:lineRule="auto"/>
        <w:ind w:left="1036" w:firstLineChars="0" w:hanging="616"/>
        <w:rPr>
          <w:rFonts w:ascii="宋体" w:eastAsia="宋体" w:hAnsi="宋体" w:cs="Times New Roman"/>
          <w:sz w:val="24"/>
          <w:szCs w:val="24"/>
          <w:lang w:val="zh-CN"/>
        </w:rPr>
      </w:pPr>
      <w:r w:rsidRPr="004B126C">
        <w:rPr>
          <w:rFonts w:ascii="宋体" w:eastAsia="宋体" w:hAnsi="宋体" w:cs="Times New Roman" w:hint="eastAsia"/>
          <w:sz w:val="24"/>
          <w:szCs w:val="24"/>
          <w:lang w:val="zh-CN"/>
        </w:rPr>
        <w:t>具备法律、行政法规规定的其他条件的证明材料。</w:t>
      </w:r>
    </w:p>
    <w:p w:rsidR="00FD675B" w:rsidRPr="004B126C" w:rsidRDefault="004101E5">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未被“信用中国”网站(www.creditchina.gov.cn)列入失信被执行人、重大税收违法案件当事人名单、政府采购严重违法失信行为记录名单的书面申明及该网站查询结果页面截图；</w:t>
      </w:r>
    </w:p>
    <w:p w:rsidR="00FD675B" w:rsidRPr="004B126C" w:rsidRDefault="004101E5">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FD675B" w:rsidRPr="004B126C" w:rsidRDefault="004101E5">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不符合联合体投标相关规定和要求的；</w:t>
      </w:r>
    </w:p>
    <w:p w:rsidR="00FD675B" w:rsidRPr="004B126C" w:rsidRDefault="004101E5">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投标人认为需提供的其它相关资格证明材料；</w:t>
      </w:r>
    </w:p>
    <w:p w:rsidR="00FD675B" w:rsidRPr="004B126C" w:rsidRDefault="004101E5">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资格证明文件正本应为清晰彩色影印件且加盖单位公章。</w:t>
      </w:r>
    </w:p>
    <w:p w:rsidR="00FD675B" w:rsidRPr="004B126C" w:rsidRDefault="004101E5">
      <w:pPr>
        <w:numPr>
          <w:ilvl w:val="0"/>
          <w:numId w:val="46"/>
        </w:numPr>
        <w:tabs>
          <w:tab w:val="left" w:pos="616"/>
        </w:tabs>
        <w:spacing w:line="360" w:lineRule="auto"/>
        <w:ind w:left="14" w:firstLine="238"/>
        <w:rPr>
          <w:rFonts w:ascii="宋体" w:eastAsia="宋体" w:hAnsi="宋体" w:cs="Times New Roman"/>
          <w:b/>
          <w:sz w:val="24"/>
          <w:szCs w:val="24"/>
          <w:lang w:val="zh-CN"/>
        </w:rPr>
      </w:pPr>
      <w:r w:rsidRPr="004B126C">
        <w:rPr>
          <w:rFonts w:ascii="宋体" w:eastAsia="宋体" w:hAnsi="宋体" w:cs="Times New Roman" w:hint="eastAsia"/>
          <w:b/>
          <w:sz w:val="24"/>
          <w:szCs w:val="24"/>
          <w:lang w:val="zh-CN"/>
        </w:rPr>
        <w:t>确定资格审查合格投标人</w:t>
      </w:r>
    </w:p>
    <w:p w:rsidR="00FD675B" w:rsidRPr="004B126C" w:rsidRDefault="004101E5">
      <w:pPr>
        <w:pStyle w:val="12"/>
        <w:numPr>
          <w:ilvl w:val="0"/>
          <w:numId w:val="49"/>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sidRPr="004B126C">
        <w:rPr>
          <w:rFonts w:ascii="宋体" w:eastAsia="宋体" w:hAnsi="宋体" w:cs="Times New Roman" w:hint="eastAsia"/>
          <w:b/>
          <w:sz w:val="24"/>
          <w:szCs w:val="24"/>
          <w:lang w:val="zh-CN"/>
        </w:rPr>
        <w:t>形成书面</w:t>
      </w:r>
    </w:p>
    <w:p w:rsidR="00FD675B" w:rsidRPr="004B126C" w:rsidRDefault="004101E5">
      <w:pPr>
        <w:pStyle w:val="12"/>
        <w:numPr>
          <w:ilvl w:val="0"/>
          <w:numId w:val="49"/>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b/>
          <w:sz w:val="24"/>
          <w:szCs w:val="24"/>
          <w:lang w:val="zh-CN"/>
        </w:rPr>
        <w:t>的资格审查报告。</w:t>
      </w:r>
    </w:p>
    <w:p w:rsidR="00FD675B" w:rsidRPr="004B126C" w:rsidRDefault="004101E5">
      <w:pPr>
        <w:pStyle w:val="12"/>
        <w:numPr>
          <w:ilvl w:val="0"/>
          <w:numId w:val="49"/>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lastRenderedPageBreak/>
        <w:t>资格审查合格投标人不足3家的，不进行评标。</w:t>
      </w:r>
    </w:p>
    <w:p w:rsidR="00FD675B" w:rsidRPr="004B126C" w:rsidRDefault="004101E5">
      <w:pPr>
        <w:pStyle w:val="12"/>
        <w:numPr>
          <w:ilvl w:val="0"/>
          <w:numId w:val="49"/>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资格审查未通过的投标人可在结果公告质疑有效期内按公告中的联系方式获知</w:t>
      </w:r>
      <w:r w:rsidRPr="004B126C">
        <w:rPr>
          <w:rFonts w:ascii="宋体" w:eastAsia="宋体" w:hAnsi="宋体" w:cs="Times New Roman"/>
          <w:sz w:val="24"/>
          <w:szCs w:val="24"/>
          <w:lang w:val="zh-CN"/>
        </w:rPr>
        <w:t>本</w:t>
      </w:r>
      <w:r w:rsidRPr="004B126C">
        <w:rPr>
          <w:rFonts w:ascii="宋体" w:eastAsia="宋体" w:hAnsi="宋体" w:cs="Times New Roman" w:hint="eastAsia"/>
          <w:sz w:val="24"/>
          <w:szCs w:val="24"/>
          <w:lang w:val="zh-CN"/>
        </w:rPr>
        <w:t>单位</w:t>
      </w:r>
      <w:r w:rsidRPr="004B126C">
        <w:rPr>
          <w:rFonts w:ascii="宋体" w:eastAsia="宋体" w:hAnsi="宋体" w:cs="Times New Roman"/>
          <w:sz w:val="24"/>
          <w:szCs w:val="24"/>
          <w:lang w:val="zh-CN"/>
        </w:rPr>
        <w:t>的</w:t>
      </w:r>
      <w:r w:rsidRPr="004B126C">
        <w:rPr>
          <w:rFonts w:ascii="宋体" w:eastAsia="宋体" w:hAnsi="宋体" w:cs="Times New Roman" w:hint="eastAsia"/>
          <w:sz w:val="24"/>
          <w:szCs w:val="24"/>
          <w:lang w:val="zh-CN"/>
        </w:rPr>
        <w:t>资格审查情况。</w:t>
      </w:r>
    </w:p>
    <w:p w:rsidR="00FD675B" w:rsidRPr="004B126C" w:rsidRDefault="004101E5">
      <w:pPr>
        <w:pStyle w:val="12"/>
        <w:numPr>
          <w:ilvl w:val="0"/>
          <w:numId w:val="49"/>
        </w:numPr>
        <w:tabs>
          <w:tab w:val="left" w:pos="840"/>
        </w:tabs>
        <w:spacing w:line="360" w:lineRule="auto"/>
        <w:ind w:firstLineChars="0" w:hanging="602"/>
        <w:rPr>
          <w:rFonts w:ascii="宋体" w:eastAsia="宋体" w:hAnsi="宋体" w:cs="Times New Roman"/>
          <w:sz w:val="24"/>
          <w:szCs w:val="24"/>
          <w:lang w:val="zh-CN"/>
        </w:rPr>
      </w:pPr>
      <w:r w:rsidRPr="004B126C">
        <w:rPr>
          <w:rFonts w:ascii="宋体" w:eastAsia="宋体" w:hAnsi="宋体" w:cs="Times New Roman" w:hint="eastAsia"/>
          <w:sz w:val="24"/>
          <w:szCs w:val="24"/>
          <w:lang w:val="zh-CN"/>
        </w:rPr>
        <w:t>采购人已进行资格预审的，不再进行资格审查。未通过资格预审的投标人，采购人、采购代理机构</w:t>
      </w:r>
      <w:r w:rsidRPr="004B126C">
        <w:rPr>
          <w:rFonts w:ascii="宋体" w:eastAsia="宋体" w:hAnsi="宋体" w:cs="Times New Roman" w:hint="eastAsia"/>
          <w:b/>
          <w:sz w:val="24"/>
          <w:szCs w:val="24"/>
          <w:lang w:val="zh-CN"/>
        </w:rPr>
        <w:t>拒绝</w:t>
      </w:r>
      <w:r w:rsidRPr="004B126C">
        <w:rPr>
          <w:rFonts w:ascii="宋体" w:eastAsia="宋体" w:hAnsi="宋体" w:cs="Times New Roman" w:hint="eastAsia"/>
          <w:sz w:val="24"/>
          <w:szCs w:val="24"/>
          <w:lang w:val="zh-CN"/>
        </w:rPr>
        <w:t>其投标。</w:t>
      </w:r>
    </w:p>
    <w:p w:rsidR="00FD675B" w:rsidRPr="004B126C" w:rsidRDefault="004101E5">
      <w:r w:rsidRPr="004B126C">
        <w:br w:type="page"/>
      </w:r>
    </w:p>
    <w:p w:rsidR="00FD675B" w:rsidRPr="004B126C" w:rsidRDefault="004101E5">
      <w:pPr>
        <w:pStyle w:val="1"/>
        <w:numPr>
          <w:ilvl w:val="0"/>
          <w:numId w:val="1"/>
        </w:numPr>
        <w:jc w:val="center"/>
        <w:rPr>
          <w:rFonts w:ascii="黑体" w:eastAsia="黑体" w:hAnsi="黑体"/>
        </w:rPr>
      </w:pPr>
      <w:bookmarkStart w:id="50" w:name="_Toc519239375"/>
      <w:r w:rsidRPr="004B126C">
        <w:rPr>
          <w:rFonts w:ascii="黑体" w:eastAsia="黑体" w:hAnsi="黑体" w:hint="eastAsia"/>
        </w:rPr>
        <w:lastRenderedPageBreak/>
        <w:t>评标方法、程序及标准</w:t>
      </w:r>
      <w:bookmarkEnd w:id="50"/>
    </w:p>
    <w:p w:rsidR="00FD675B" w:rsidRPr="004B126C" w:rsidRDefault="004101E5">
      <w:pPr>
        <w:spacing w:line="360" w:lineRule="auto"/>
        <w:ind w:firstLineChars="200" w:firstLine="480"/>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FD675B" w:rsidRPr="004B126C" w:rsidRDefault="004101E5">
      <w:pPr>
        <w:pStyle w:val="2"/>
        <w:numPr>
          <w:ilvl w:val="0"/>
          <w:numId w:val="50"/>
        </w:numPr>
        <w:spacing w:before="0" w:after="0" w:line="360" w:lineRule="auto"/>
        <w:ind w:left="616" w:hanging="616"/>
        <w:jc w:val="left"/>
        <w:rPr>
          <w:rFonts w:asciiTheme="majorEastAsia" w:hAnsiTheme="majorEastAsia" w:cs="Times New Roman"/>
          <w:bCs w:val="0"/>
          <w:sz w:val="30"/>
          <w:szCs w:val="30"/>
          <w:lang w:val="zh-CN"/>
        </w:rPr>
      </w:pPr>
      <w:bookmarkStart w:id="51" w:name="_Toc278891605"/>
      <w:bookmarkStart w:id="52" w:name="_Toc272247708"/>
      <w:bookmarkStart w:id="53" w:name="_Toc494561961"/>
      <w:bookmarkStart w:id="54" w:name="_Toc519239376"/>
      <w:r w:rsidRPr="004B126C">
        <w:rPr>
          <w:rFonts w:asciiTheme="majorEastAsia" w:hAnsiTheme="majorEastAsia" w:cs="Times New Roman" w:hint="eastAsia"/>
          <w:bCs w:val="0"/>
          <w:sz w:val="30"/>
          <w:szCs w:val="30"/>
          <w:lang w:val="zh-CN"/>
        </w:rPr>
        <w:t>评标</w:t>
      </w:r>
      <w:bookmarkEnd w:id="51"/>
      <w:bookmarkEnd w:id="52"/>
      <w:r w:rsidRPr="004B126C">
        <w:rPr>
          <w:rFonts w:asciiTheme="majorEastAsia" w:hAnsiTheme="majorEastAsia" w:cs="Times New Roman" w:hint="eastAsia"/>
          <w:bCs w:val="0"/>
          <w:sz w:val="30"/>
          <w:szCs w:val="30"/>
          <w:lang w:val="zh-CN"/>
        </w:rPr>
        <w:t>方法</w:t>
      </w:r>
      <w:bookmarkEnd w:id="53"/>
      <w:bookmarkEnd w:id="54"/>
    </w:p>
    <w:p w:rsidR="00FD675B" w:rsidRPr="004B126C" w:rsidRDefault="004101E5">
      <w:pPr>
        <w:spacing w:line="360" w:lineRule="auto"/>
        <w:ind w:firstLineChars="200" w:firstLine="480"/>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本项目评标采用综合评分法，</w:t>
      </w:r>
      <w:r w:rsidRPr="004B126C">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FD675B" w:rsidRPr="004B126C" w:rsidRDefault="004101E5">
      <w:pPr>
        <w:pStyle w:val="2"/>
        <w:numPr>
          <w:ilvl w:val="0"/>
          <w:numId w:val="50"/>
        </w:numPr>
        <w:spacing w:before="0" w:after="0" w:line="360" w:lineRule="auto"/>
        <w:ind w:left="616" w:hanging="616"/>
        <w:jc w:val="left"/>
        <w:rPr>
          <w:rFonts w:asciiTheme="majorEastAsia" w:hAnsiTheme="majorEastAsia" w:cs="Times New Roman"/>
          <w:bCs w:val="0"/>
          <w:sz w:val="30"/>
          <w:szCs w:val="30"/>
          <w:lang w:val="zh-CN"/>
        </w:rPr>
      </w:pPr>
      <w:bookmarkStart w:id="55" w:name="_Toc278891606"/>
      <w:bookmarkStart w:id="56" w:name="_Toc272247709"/>
      <w:bookmarkStart w:id="57" w:name="_Toc494561962"/>
      <w:bookmarkStart w:id="58" w:name="_Toc519239377"/>
      <w:r w:rsidRPr="004B126C">
        <w:rPr>
          <w:rFonts w:asciiTheme="majorEastAsia" w:hAnsiTheme="majorEastAsia" w:cs="Times New Roman" w:hint="eastAsia"/>
          <w:bCs w:val="0"/>
          <w:sz w:val="30"/>
          <w:szCs w:val="30"/>
          <w:lang w:val="zh-CN"/>
        </w:rPr>
        <w:t>评标程序</w:t>
      </w:r>
      <w:bookmarkEnd w:id="55"/>
      <w:bookmarkEnd w:id="56"/>
      <w:r w:rsidRPr="004B126C">
        <w:rPr>
          <w:rFonts w:asciiTheme="majorEastAsia" w:hAnsiTheme="majorEastAsia" w:cs="Times New Roman" w:hint="eastAsia"/>
          <w:bCs w:val="0"/>
          <w:sz w:val="30"/>
          <w:szCs w:val="30"/>
          <w:lang w:val="zh-CN"/>
        </w:rPr>
        <w:t>及标准</w:t>
      </w:r>
      <w:bookmarkEnd w:id="57"/>
      <w:bookmarkEnd w:id="58"/>
    </w:p>
    <w:p w:rsidR="00FD675B" w:rsidRPr="004B126C" w:rsidRDefault="004101E5">
      <w:pPr>
        <w:spacing w:line="360" w:lineRule="auto"/>
        <w:ind w:firstLineChars="200" w:firstLine="480"/>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评标委员会按以下工作程序进行评标：</w:t>
      </w:r>
      <w:r w:rsidRPr="004B126C">
        <w:rPr>
          <w:rFonts w:ascii="宋体" w:eastAsia="宋体" w:hAnsi="宋体" w:cs="Times New Roman" w:hint="eastAsia"/>
          <w:sz w:val="24"/>
          <w:szCs w:val="20"/>
          <w:lang w:val="zh-CN"/>
        </w:rPr>
        <w:t>符合性审查、澄清有关问题、综合比较和评价、确定中标候选人名单。</w:t>
      </w:r>
    </w:p>
    <w:p w:rsidR="00FD675B" w:rsidRPr="004B126C" w:rsidRDefault="004101E5" w:rsidP="00AA65F3">
      <w:pPr>
        <w:numPr>
          <w:ilvl w:val="0"/>
          <w:numId w:val="51"/>
        </w:numPr>
        <w:ind w:leftChars="154" w:left="1315" w:hangingChars="353" w:hanging="992"/>
        <w:rPr>
          <w:rFonts w:ascii="宋体" w:eastAsia="宋体" w:hAnsi="宋体" w:cs="Times New Roman"/>
          <w:strike/>
          <w:sz w:val="28"/>
          <w:szCs w:val="28"/>
          <w:lang w:val="zh-CN"/>
        </w:rPr>
      </w:pPr>
      <w:r w:rsidRPr="004B126C">
        <w:rPr>
          <w:rFonts w:ascii="宋体" w:eastAsia="宋体" w:hAnsi="宋体" w:cs="Times New Roman" w:hint="eastAsia"/>
          <w:b/>
          <w:sz w:val="28"/>
          <w:szCs w:val="28"/>
          <w:lang w:val="zh-CN"/>
        </w:rPr>
        <w:t>符合性审查</w:t>
      </w:r>
    </w:p>
    <w:p w:rsidR="00FD675B" w:rsidRPr="004B126C" w:rsidRDefault="004101E5">
      <w:pPr>
        <w:spacing w:line="360" w:lineRule="auto"/>
        <w:ind w:firstLineChars="196" w:firstLine="470"/>
        <w:rPr>
          <w:rFonts w:ascii="宋体" w:eastAsia="宋体" w:hAnsi="宋体" w:cs="Times New Roman"/>
          <w:bCs/>
          <w:sz w:val="24"/>
          <w:szCs w:val="20"/>
          <w:lang w:val="zh-CN"/>
        </w:rPr>
      </w:pPr>
      <w:r w:rsidRPr="004B126C">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sidRPr="004B126C">
        <w:rPr>
          <w:rFonts w:ascii="宋体" w:eastAsia="宋体" w:hAnsi="宋体" w:cs="Times New Roman" w:hint="eastAsia"/>
          <w:bCs/>
          <w:sz w:val="24"/>
          <w:szCs w:val="20"/>
          <w:lang w:val="zh-CN"/>
        </w:rPr>
        <w:t>符合性审查出现下列情形之一的投标按照</w:t>
      </w:r>
      <w:r w:rsidRPr="004B126C">
        <w:rPr>
          <w:rFonts w:ascii="宋体" w:eastAsia="宋体" w:hAnsi="宋体" w:cs="Times New Roman" w:hint="eastAsia"/>
          <w:b/>
          <w:bCs/>
          <w:sz w:val="24"/>
          <w:szCs w:val="20"/>
          <w:lang w:val="zh-CN"/>
        </w:rPr>
        <w:t>无效投标处理</w:t>
      </w:r>
      <w:r w:rsidRPr="004B126C">
        <w:rPr>
          <w:rFonts w:ascii="宋体" w:eastAsia="宋体" w:hAnsi="宋体" w:cs="Times New Roman" w:hint="eastAsia"/>
          <w:bCs/>
          <w:sz w:val="24"/>
          <w:szCs w:val="20"/>
          <w:lang w:val="zh-CN"/>
        </w:rPr>
        <w:t>：</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投标总报价超过项目（分包）预算金额或最高限价的；</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《投标书》、《法定代表人授权书》、《开标一览表》、《投标报价明细表》未提供或不符合招标文件要求的；</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工期（服务期限）、质保期不符合招标文件要求的；</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投标保证金的交纳不符合招标文件要求的；</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出现两个或两个以上不同报价的；</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出现两个或两个以上投标方案的（招标文件中要求提供备选方案的除外）；</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投标报价存在缺项、漏项的；</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投标有效期不足的；</w:t>
      </w:r>
    </w:p>
    <w:p w:rsidR="00FD675B" w:rsidRPr="004B126C" w:rsidRDefault="004101E5" w:rsidP="00AA65F3">
      <w:pPr>
        <w:numPr>
          <w:ilvl w:val="0"/>
          <w:numId w:val="52"/>
        </w:numPr>
        <w:tabs>
          <w:tab w:val="left" w:pos="61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无法定代表人签字（签章）或签字（签章）人无法定代表人有效授权的；</w:t>
      </w:r>
    </w:p>
    <w:p w:rsidR="00FD675B" w:rsidRPr="004B126C" w:rsidRDefault="004101E5" w:rsidP="00AA65F3">
      <w:pPr>
        <w:numPr>
          <w:ilvl w:val="0"/>
          <w:numId w:val="52"/>
        </w:numPr>
        <w:tabs>
          <w:tab w:val="left" w:pos="756"/>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正本未按要求提供加盖公章及签字（签章）原件的；</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符合招标文件第二章“投标人须知”中</w:t>
      </w:r>
      <w:r w:rsidRPr="004B126C">
        <w:rPr>
          <w:rFonts w:ascii="Times New Roman" w:eastAsia="宋体" w:hAnsi="宋体" w:cs="Times New Roman" w:hint="eastAsia"/>
          <w:sz w:val="24"/>
          <w:szCs w:val="24"/>
          <w:lang w:val="zh-CN"/>
        </w:rPr>
        <w:t>40</w:t>
      </w:r>
      <w:r w:rsidRPr="004B126C">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未按要求提供招标文件第二章“十</w:t>
      </w:r>
      <w:r w:rsidR="00637FE4" w:rsidRPr="004B126C">
        <w:rPr>
          <w:rFonts w:ascii="Times New Roman" w:eastAsia="宋体" w:hAnsi="宋体" w:cs="Times New Roman" w:hint="eastAsia"/>
          <w:sz w:val="24"/>
          <w:szCs w:val="24"/>
          <w:lang w:val="zh-CN"/>
        </w:rPr>
        <w:t xml:space="preserve"> </w:t>
      </w:r>
      <w:r w:rsidRPr="004B126C">
        <w:rPr>
          <w:rFonts w:ascii="Times New Roman" w:eastAsia="宋体" w:hAnsi="宋体" w:cs="Times New Roman" w:hint="eastAsia"/>
          <w:sz w:val="24"/>
          <w:szCs w:val="24"/>
          <w:lang w:val="zh-CN"/>
        </w:rPr>
        <w:t>其他注意事项”中规定的书面声明的；</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w:t>
      </w:r>
      <w:r w:rsidRPr="004B126C">
        <w:rPr>
          <w:rFonts w:ascii="Times New Roman" w:eastAsia="宋体" w:hAnsi="宋体" w:cs="Times New Roman" w:hint="eastAsia"/>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不满足招标文件第三章“项目技术、服务和商务要求”中“★”号条款要求的；</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sz w:val="24"/>
          <w:szCs w:val="24"/>
          <w:lang w:val="zh-CN"/>
        </w:rPr>
        <w:t>含有采购人不能接受的附加条件的</w:t>
      </w:r>
      <w:r w:rsidRPr="004B126C">
        <w:rPr>
          <w:rFonts w:ascii="Times New Roman" w:eastAsia="宋体" w:hAnsi="宋体" w:cs="Times New Roman" w:hint="eastAsia"/>
          <w:sz w:val="24"/>
          <w:szCs w:val="24"/>
          <w:lang w:val="zh-CN"/>
        </w:rPr>
        <w:t>；</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FD675B" w:rsidRPr="004B126C" w:rsidRDefault="004101E5" w:rsidP="00AA65F3">
      <w:pPr>
        <w:numPr>
          <w:ilvl w:val="0"/>
          <w:numId w:val="52"/>
        </w:numPr>
        <w:tabs>
          <w:tab w:val="left" w:pos="742"/>
        </w:tabs>
        <w:spacing w:line="360" w:lineRule="auto"/>
        <w:ind w:leftChars="5" w:left="10" w:firstLineChars="99" w:firstLine="238"/>
        <w:rPr>
          <w:rFonts w:ascii="Times New Roman" w:eastAsia="宋体" w:hAnsi="宋体" w:cs="Times New Roman"/>
          <w:sz w:val="24"/>
          <w:szCs w:val="24"/>
          <w:lang w:val="zh-CN"/>
        </w:rPr>
      </w:pPr>
      <w:r w:rsidRPr="004B126C">
        <w:rPr>
          <w:rFonts w:ascii="Times New Roman" w:eastAsia="宋体" w:hAnsi="宋体" w:cs="Times New Roman"/>
          <w:sz w:val="24"/>
          <w:szCs w:val="24"/>
          <w:lang w:val="zh-CN"/>
        </w:rPr>
        <w:t>法律、法规</w:t>
      </w:r>
      <w:r w:rsidRPr="004B126C">
        <w:rPr>
          <w:rFonts w:ascii="Times New Roman" w:eastAsia="宋体" w:hAnsi="宋体" w:cs="Times New Roman" w:hint="eastAsia"/>
          <w:sz w:val="24"/>
          <w:szCs w:val="24"/>
          <w:lang w:val="zh-CN"/>
        </w:rPr>
        <w:t>和招标文件</w:t>
      </w:r>
      <w:r w:rsidRPr="004B126C">
        <w:rPr>
          <w:rFonts w:ascii="Times New Roman" w:eastAsia="宋体" w:hAnsi="宋体" w:cs="Times New Roman"/>
          <w:sz w:val="24"/>
          <w:szCs w:val="24"/>
          <w:lang w:val="zh-CN"/>
        </w:rPr>
        <w:t>规定的其他</w:t>
      </w:r>
      <w:r w:rsidRPr="004B126C">
        <w:rPr>
          <w:rFonts w:ascii="Times New Roman" w:eastAsia="宋体" w:hAnsi="宋体" w:cs="Times New Roman" w:hint="eastAsia"/>
          <w:sz w:val="24"/>
          <w:szCs w:val="24"/>
          <w:lang w:val="zh-CN"/>
        </w:rPr>
        <w:t>无效投标</w:t>
      </w:r>
      <w:r w:rsidRPr="004B126C">
        <w:rPr>
          <w:rFonts w:ascii="Times New Roman" w:eastAsia="宋体" w:hAnsi="宋体" w:cs="Times New Roman"/>
          <w:sz w:val="24"/>
          <w:szCs w:val="24"/>
          <w:lang w:val="zh-CN"/>
        </w:rPr>
        <w:t>情形。</w:t>
      </w:r>
    </w:p>
    <w:p w:rsidR="00FD675B" w:rsidRPr="004B126C" w:rsidRDefault="004101E5" w:rsidP="00AA65F3">
      <w:pPr>
        <w:numPr>
          <w:ilvl w:val="0"/>
          <w:numId w:val="51"/>
        </w:numPr>
        <w:ind w:leftChars="154" w:left="1315" w:hangingChars="353" w:hanging="992"/>
        <w:rPr>
          <w:rFonts w:ascii="宋体" w:eastAsia="宋体" w:hAnsi="宋体" w:cs="Times New Roman"/>
          <w:b/>
          <w:sz w:val="28"/>
          <w:szCs w:val="28"/>
          <w:lang w:val="zh-CN"/>
        </w:rPr>
      </w:pPr>
      <w:r w:rsidRPr="004B126C">
        <w:rPr>
          <w:rFonts w:ascii="宋体" w:eastAsia="宋体" w:hAnsi="宋体" w:cs="Times New Roman" w:hint="eastAsia"/>
          <w:b/>
          <w:sz w:val="28"/>
          <w:szCs w:val="28"/>
          <w:lang w:val="zh-CN"/>
        </w:rPr>
        <w:t>澄清有关问题</w:t>
      </w:r>
    </w:p>
    <w:p w:rsidR="00FD675B" w:rsidRPr="004B126C" w:rsidRDefault="004101E5" w:rsidP="00AA65F3">
      <w:pPr>
        <w:numPr>
          <w:ilvl w:val="0"/>
          <w:numId w:val="53"/>
        </w:numPr>
        <w:tabs>
          <w:tab w:val="left" w:pos="616"/>
        </w:tabs>
        <w:spacing w:line="360" w:lineRule="auto"/>
        <w:ind w:leftChars="5" w:left="10" w:firstLineChars="99" w:firstLine="238"/>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评标期间，</w:t>
      </w:r>
      <w:r w:rsidRPr="004B126C">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FD675B" w:rsidRPr="004B126C" w:rsidRDefault="004101E5" w:rsidP="00AA65F3">
      <w:pPr>
        <w:numPr>
          <w:ilvl w:val="0"/>
          <w:numId w:val="53"/>
        </w:numPr>
        <w:tabs>
          <w:tab w:val="left" w:pos="616"/>
        </w:tabs>
        <w:spacing w:line="360" w:lineRule="auto"/>
        <w:ind w:leftChars="5" w:left="10" w:firstLineChars="99" w:firstLine="238"/>
        <w:rPr>
          <w:rFonts w:ascii="宋体" w:eastAsia="宋体" w:hAnsi="宋体" w:cs="Times New Roman"/>
          <w:bCs/>
          <w:strike/>
          <w:sz w:val="24"/>
          <w:szCs w:val="20"/>
          <w:lang w:val="zh-CN"/>
        </w:rPr>
      </w:pPr>
      <w:r w:rsidRPr="004B126C">
        <w:rPr>
          <w:rFonts w:ascii="宋体" w:eastAsia="宋体" w:hAnsi="宋体" w:cs="Times New Roman" w:hint="eastAsia"/>
          <w:bCs/>
          <w:sz w:val="24"/>
          <w:szCs w:val="20"/>
          <w:lang w:val="zh-CN"/>
        </w:rPr>
        <w:t>投标人应按照评标委员会要求的澄清内容在规定时间内做出澄清。</w:t>
      </w:r>
      <w:r w:rsidRPr="004B126C">
        <w:rPr>
          <w:rFonts w:ascii="宋体" w:eastAsia="宋体" w:hAnsi="宋体" w:cs="Times New Roman"/>
          <w:sz w:val="24"/>
          <w:szCs w:val="20"/>
          <w:lang w:val="zh-CN"/>
        </w:rPr>
        <w:t>投标文件报价出现前后不一致的</w:t>
      </w:r>
      <w:r w:rsidRPr="004B126C">
        <w:rPr>
          <w:rFonts w:ascii="宋体" w:eastAsia="宋体" w:hAnsi="宋体" w:cs="Times New Roman" w:hint="eastAsia"/>
          <w:sz w:val="24"/>
          <w:szCs w:val="20"/>
          <w:lang w:val="zh-CN"/>
        </w:rPr>
        <w:t>，按照本节第3</w:t>
      </w:r>
      <w:r w:rsidRPr="004B126C">
        <w:rPr>
          <w:rFonts w:ascii="宋体" w:eastAsia="宋体" w:hAnsi="宋体" w:cs="Times New Roman" w:hint="eastAsia"/>
          <w:bCs/>
          <w:sz w:val="24"/>
          <w:szCs w:val="20"/>
          <w:lang w:val="zh-CN"/>
        </w:rPr>
        <w:t>条规定进行修正，</w:t>
      </w:r>
      <w:r w:rsidRPr="004B126C">
        <w:rPr>
          <w:rFonts w:ascii="Helvetica" w:eastAsia="宋体" w:hAnsi="Helvetica" w:cs="Helvetica"/>
          <w:kern w:val="0"/>
          <w:sz w:val="24"/>
          <w:szCs w:val="24"/>
          <w:lang w:val="zh-CN"/>
        </w:rPr>
        <w:t>投标人的澄清、说明或者补正不得超出投标文件的范围或者改变投标文件的实质性内容。</w:t>
      </w:r>
    </w:p>
    <w:p w:rsidR="00FD675B" w:rsidRPr="004B126C" w:rsidRDefault="004101E5" w:rsidP="00AA65F3">
      <w:pPr>
        <w:numPr>
          <w:ilvl w:val="0"/>
          <w:numId w:val="53"/>
        </w:numPr>
        <w:tabs>
          <w:tab w:val="left" w:pos="616"/>
        </w:tabs>
        <w:spacing w:line="360" w:lineRule="auto"/>
        <w:ind w:leftChars="5" w:left="10" w:firstLineChars="99" w:firstLine="238"/>
        <w:rPr>
          <w:rFonts w:ascii="宋体" w:eastAsia="宋体" w:hAnsi="宋体" w:cs="Times New Roman"/>
          <w:bCs/>
          <w:sz w:val="24"/>
          <w:szCs w:val="20"/>
          <w:lang w:val="zh-CN"/>
        </w:rPr>
      </w:pPr>
      <w:r w:rsidRPr="004B126C">
        <w:rPr>
          <w:rFonts w:ascii="宋体" w:eastAsia="宋体" w:hAnsi="宋体" w:cs="Times New Roman"/>
          <w:bCs/>
          <w:sz w:val="24"/>
          <w:szCs w:val="20"/>
          <w:lang w:val="zh-CN"/>
        </w:rPr>
        <w:t>投标文件报价出现前后不一致的，按照下列规定修正：</w:t>
      </w:r>
    </w:p>
    <w:p w:rsidR="00FD675B" w:rsidRPr="004B126C" w:rsidRDefault="004101E5">
      <w:pPr>
        <w:numPr>
          <w:ilvl w:val="0"/>
          <w:numId w:val="54"/>
        </w:numPr>
        <w:adjustRightInd w:val="0"/>
        <w:spacing w:line="360" w:lineRule="auto"/>
        <w:ind w:left="742" w:hanging="493"/>
        <w:rPr>
          <w:rFonts w:ascii="宋体" w:eastAsia="宋体" w:hAnsi="宋体" w:cs="Times New Roman"/>
          <w:sz w:val="24"/>
          <w:szCs w:val="24"/>
          <w:lang w:val="zh-CN"/>
        </w:rPr>
      </w:pPr>
      <w:r w:rsidRPr="004B126C">
        <w:rPr>
          <w:rFonts w:ascii="宋体" w:eastAsia="宋体" w:hAnsi="宋体" w:cs="Times New Roman"/>
          <w:sz w:val="24"/>
          <w:szCs w:val="24"/>
          <w:lang w:val="zh-CN"/>
        </w:rPr>
        <w:t>投标文件中开标一览表内容与投标文件中相应内容不一致的，以开标一览表为准</w:t>
      </w:r>
      <w:r w:rsidRPr="004B126C">
        <w:rPr>
          <w:rFonts w:ascii="宋体" w:eastAsia="宋体" w:hAnsi="宋体" w:cs="Times New Roman" w:hint="eastAsia"/>
          <w:sz w:val="24"/>
          <w:szCs w:val="24"/>
          <w:lang w:val="zh-CN"/>
        </w:rPr>
        <w:t>。</w:t>
      </w:r>
    </w:p>
    <w:p w:rsidR="00FD675B" w:rsidRPr="004B126C" w:rsidRDefault="004101E5">
      <w:pPr>
        <w:numPr>
          <w:ilvl w:val="0"/>
          <w:numId w:val="54"/>
        </w:numPr>
        <w:adjustRightInd w:val="0"/>
        <w:spacing w:line="360" w:lineRule="auto"/>
        <w:ind w:left="742" w:hanging="493"/>
        <w:rPr>
          <w:rFonts w:ascii="宋体" w:eastAsia="宋体" w:hAnsi="宋体" w:cs="Times New Roman"/>
          <w:sz w:val="24"/>
          <w:szCs w:val="24"/>
          <w:lang w:val="zh-CN"/>
        </w:rPr>
      </w:pPr>
      <w:r w:rsidRPr="004B126C">
        <w:rPr>
          <w:rFonts w:ascii="宋体" w:eastAsia="宋体" w:hAnsi="宋体" w:cs="Times New Roman"/>
          <w:sz w:val="24"/>
          <w:szCs w:val="24"/>
          <w:lang w:val="zh-CN"/>
        </w:rPr>
        <w:t>大写金额和小写金额不一致的，以大写金额为准</w:t>
      </w:r>
      <w:r w:rsidRPr="004B126C">
        <w:rPr>
          <w:rFonts w:ascii="宋体" w:eastAsia="宋体" w:hAnsi="宋体" w:cs="Times New Roman" w:hint="eastAsia"/>
          <w:sz w:val="24"/>
          <w:szCs w:val="24"/>
          <w:lang w:val="zh-CN"/>
        </w:rPr>
        <w:t>。</w:t>
      </w:r>
    </w:p>
    <w:p w:rsidR="00FD675B" w:rsidRPr="004B126C" w:rsidRDefault="004101E5">
      <w:pPr>
        <w:numPr>
          <w:ilvl w:val="0"/>
          <w:numId w:val="54"/>
        </w:numPr>
        <w:adjustRightInd w:val="0"/>
        <w:spacing w:line="360" w:lineRule="auto"/>
        <w:ind w:left="742" w:hanging="493"/>
        <w:rPr>
          <w:rFonts w:ascii="宋体" w:eastAsia="宋体" w:hAnsi="宋体" w:cs="Times New Roman"/>
          <w:sz w:val="24"/>
          <w:szCs w:val="24"/>
          <w:lang w:val="zh-CN"/>
        </w:rPr>
      </w:pPr>
      <w:r w:rsidRPr="004B126C">
        <w:rPr>
          <w:rFonts w:ascii="宋体" w:eastAsia="宋体" w:hAnsi="宋体" w:cs="Times New Roman"/>
          <w:sz w:val="24"/>
          <w:szCs w:val="24"/>
          <w:lang w:val="zh-CN"/>
        </w:rPr>
        <w:t>单价金额小数点或者百分比有明显错位的，以开标一览表的总价为准，并修改单价</w:t>
      </w:r>
      <w:r w:rsidRPr="004B126C">
        <w:rPr>
          <w:rFonts w:ascii="宋体" w:eastAsia="宋体" w:hAnsi="宋体" w:cs="Times New Roman" w:hint="eastAsia"/>
          <w:sz w:val="24"/>
          <w:szCs w:val="24"/>
          <w:lang w:val="zh-CN"/>
        </w:rPr>
        <w:t>。</w:t>
      </w:r>
    </w:p>
    <w:p w:rsidR="00FD675B" w:rsidRPr="004B126C" w:rsidRDefault="004101E5">
      <w:pPr>
        <w:numPr>
          <w:ilvl w:val="0"/>
          <w:numId w:val="54"/>
        </w:numPr>
        <w:adjustRightInd w:val="0"/>
        <w:spacing w:line="360" w:lineRule="auto"/>
        <w:ind w:left="742" w:hanging="493"/>
        <w:rPr>
          <w:rFonts w:ascii="宋体" w:eastAsia="宋体" w:hAnsi="宋体" w:cs="Times New Roman"/>
          <w:sz w:val="24"/>
          <w:szCs w:val="24"/>
          <w:lang w:val="zh-CN"/>
        </w:rPr>
      </w:pPr>
      <w:r w:rsidRPr="004B126C">
        <w:rPr>
          <w:rFonts w:ascii="宋体" w:eastAsia="宋体" w:hAnsi="宋体" w:cs="Times New Roman"/>
          <w:sz w:val="24"/>
          <w:szCs w:val="24"/>
          <w:lang w:val="zh-CN"/>
        </w:rPr>
        <w:t>总价金额与按单价汇总金额不一致的，以单价金额计算结果为准</w:t>
      </w:r>
      <w:r w:rsidRPr="004B126C">
        <w:rPr>
          <w:rFonts w:ascii="宋体" w:eastAsia="宋体" w:hAnsi="宋体" w:cs="Times New Roman" w:hint="eastAsia"/>
          <w:sz w:val="24"/>
          <w:szCs w:val="24"/>
          <w:lang w:val="zh-CN"/>
        </w:rPr>
        <w:t>。</w:t>
      </w:r>
    </w:p>
    <w:p w:rsidR="00FD675B" w:rsidRPr="004B126C" w:rsidRDefault="004101E5">
      <w:pPr>
        <w:numPr>
          <w:ilvl w:val="0"/>
          <w:numId w:val="54"/>
        </w:numPr>
        <w:adjustRightInd w:val="0"/>
        <w:spacing w:line="360" w:lineRule="auto"/>
        <w:ind w:left="742" w:hanging="493"/>
        <w:rPr>
          <w:rFonts w:ascii="宋体" w:eastAsia="宋体" w:hAnsi="宋体" w:cs="Times New Roman"/>
          <w:sz w:val="24"/>
          <w:szCs w:val="24"/>
          <w:lang w:val="zh-CN"/>
        </w:rPr>
      </w:pPr>
      <w:r w:rsidRPr="004B126C">
        <w:rPr>
          <w:rFonts w:ascii="宋体" w:eastAsia="宋体" w:hAnsi="宋体" w:cs="Times New Roman"/>
          <w:sz w:val="24"/>
          <w:szCs w:val="24"/>
          <w:lang w:val="zh-CN"/>
        </w:rPr>
        <w:t>同时出现两种以上不一致的，按照前款规定的顺序修正</w:t>
      </w:r>
      <w:r w:rsidRPr="004B126C">
        <w:rPr>
          <w:rFonts w:ascii="宋体" w:eastAsia="宋体" w:hAnsi="宋体" w:cs="Times New Roman" w:hint="eastAsia"/>
          <w:sz w:val="24"/>
          <w:szCs w:val="24"/>
          <w:lang w:val="zh-CN"/>
        </w:rPr>
        <w:t>。</w:t>
      </w:r>
    </w:p>
    <w:p w:rsidR="00FD675B" w:rsidRPr="004B126C" w:rsidRDefault="004101E5">
      <w:pPr>
        <w:numPr>
          <w:ilvl w:val="0"/>
          <w:numId w:val="54"/>
        </w:numPr>
        <w:adjustRightInd w:val="0"/>
        <w:spacing w:line="360" w:lineRule="auto"/>
        <w:ind w:left="742" w:hanging="493"/>
        <w:rPr>
          <w:rFonts w:ascii="宋体" w:eastAsia="宋体" w:hAnsi="宋体" w:cs="Times New Roman"/>
          <w:sz w:val="24"/>
          <w:szCs w:val="24"/>
          <w:lang w:val="zh-CN"/>
        </w:rPr>
      </w:pPr>
      <w:r w:rsidRPr="004B126C">
        <w:rPr>
          <w:rFonts w:ascii="宋体" w:eastAsia="宋体" w:hAnsi="宋体" w:cs="Times New Roman"/>
          <w:sz w:val="24"/>
          <w:szCs w:val="24"/>
          <w:lang w:val="zh-CN"/>
        </w:rPr>
        <w:t>修正后的报价按照</w:t>
      </w:r>
      <w:r w:rsidRPr="004B126C">
        <w:rPr>
          <w:rFonts w:ascii="宋体" w:eastAsia="宋体" w:hAnsi="宋体" w:cs="Times New Roman" w:hint="eastAsia"/>
          <w:sz w:val="24"/>
          <w:szCs w:val="24"/>
          <w:lang w:val="zh-CN"/>
        </w:rPr>
        <w:t>本节第4条规定</w:t>
      </w:r>
      <w:r w:rsidRPr="004B126C">
        <w:rPr>
          <w:rFonts w:ascii="宋体" w:eastAsia="宋体" w:hAnsi="宋体" w:cs="Times New Roman"/>
          <w:sz w:val="24"/>
          <w:szCs w:val="24"/>
          <w:lang w:val="zh-CN"/>
        </w:rPr>
        <w:t>经投标人确认后产生约束力，投标人不确认的，</w:t>
      </w:r>
      <w:r w:rsidRPr="004B126C">
        <w:rPr>
          <w:rFonts w:ascii="宋体" w:eastAsia="宋体" w:hAnsi="宋体" w:cs="Times New Roman" w:hint="eastAsia"/>
          <w:sz w:val="24"/>
          <w:szCs w:val="24"/>
          <w:lang w:val="zh-CN"/>
        </w:rPr>
        <w:t>按照</w:t>
      </w:r>
      <w:r w:rsidRPr="004B126C">
        <w:rPr>
          <w:rFonts w:ascii="宋体" w:eastAsia="宋体" w:hAnsi="宋体" w:cs="Times New Roman"/>
          <w:b/>
          <w:sz w:val="24"/>
          <w:szCs w:val="24"/>
          <w:lang w:val="zh-CN"/>
        </w:rPr>
        <w:t>无效</w:t>
      </w:r>
      <w:r w:rsidRPr="004B126C">
        <w:rPr>
          <w:rFonts w:ascii="宋体" w:eastAsia="宋体" w:hAnsi="宋体" w:cs="Times New Roman" w:hint="eastAsia"/>
          <w:b/>
          <w:sz w:val="24"/>
          <w:szCs w:val="24"/>
          <w:lang w:val="zh-CN"/>
        </w:rPr>
        <w:t>投标处理</w:t>
      </w:r>
      <w:r w:rsidRPr="004B126C">
        <w:rPr>
          <w:rFonts w:ascii="宋体" w:eastAsia="宋体" w:hAnsi="宋体" w:cs="Times New Roman"/>
          <w:sz w:val="24"/>
          <w:szCs w:val="24"/>
          <w:lang w:val="zh-CN"/>
        </w:rPr>
        <w:t>。</w:t>
      </w:r>
    </w:p>
    <w:p w:rsidR="00FD675B" w:rsidRPr="004B126C" w:rsidRDefault="004101E5" w:rsidP="00AA65F3">
      <w:pPr>
        <w:numPr>
          <w:ilvl w:val="0"/>
          <w:numId w:val="53"/>
        </w:numPr>
        <w:tabs>
          <w:tab w:val="left" w:pos="616"/>
        </w:tabs>
        <w:spacing w:line="360" w:lineRule="auto"/>
        <w:ind w:leftChars="5" w:left="10" w:firstLineChars="99" w:firstLine="238"/>
        <w:rPr>
          <w:rFonts w:ascii="宋体" w:eastAsia="宋体" w:hAnsi="宋体" w:cs="Times New Roman"/>
          <w:sz w:val="24"/>
          <w:szCs w:val="20"/>
          <w:lang w:val="zh-CN"/>
        </w:rPr>
      </w:pPr>
      <w:r w:rsidRPr="004B126C">
        <w:rPr>
          <w:rFonts w:ascii="宋体" w:eastAsia="宋体" w:hAnsi="宋体" w:cs="Times New Roman" w:hint="eastAsia"/>
          <w:sz w:val="24"/>
          <w:szCs w:val="20"/>
          <w:lang w:val="zh-CN"/>
        </w:rPr>
        <w:t>投标人的</w:t>
      </w:r>
      <w:r w:rsidRPr="004B126C">
        <w:rPr>
          <w:rFonts w:ascii="Helvetica" w:eastAsia="宋体" w:hAnsi="Helvetica" w:cs="Helvetica"/>
          <w:kern w:val="0"/>
          <w:sz w:val="24"/>
          <w:szCs w:val="24"/>
          <w:lang w:val="zh-CN"/>
        </w:rPr>
        <w:t>澄清、说明或者补正</w:t>
      </w:r>
      <w:r w:rsidRPr="004B126C">
        <w:rPr>
          <w:rFonts w:ascii="宋体" w:eastAsia="宋体" w:hAnsi="宋体" w:cs="Times New Roman" w:hint="eastAsia"/>
          <w:sz w:val="24"/>
          <w:szCs w:val="20"/>
          <w:lang w:val="zh-CN"/>
        </w:rPr>
        <w:t>是其投标文件的有效组成部分。</w:t>
      </w:r>
      <w:r w:rsidRPr="004B126C">
        <w:rPr>
          <w:rFonts w:ascii="Helvetica" w:eastAsia="宋体" w:hAnsi="Helvetica" w:cs="Helvetica"/>
          <w:kern w:val="0"/>
          <w:sz w:val="24"/>
          <w:szCs w:val="24"/>
          <w:lang w:val="zh-CN"/>
        </w:rPr>
        <w:t>投标人的澄清、说明或者补正应当采用书面形式，并加盖公章，或者由法定代表人或其授权的代表签字。</w:t>
      </w:r>
    </w:p>
    <w:p w:rsidR="00FD675B" w:rsidRPr="004B126C" w:rsidRDefault="004101E5" w:rsidP="00AA65F3">
      <w:pPr>
        <w:numPr>
          <w:ilvl w:val="0"/>
          <w:numId w:val="51"/>
        </w:numPr>
        <w:ind w:leftChars="154" w:left="1315" w:hangingChars="353" w:hanging="992"/>
        <w:rPr>
          <w:rFonts w:ascii="宋体" w:eastAsia="宋体" w:hAnsi="宋体" w:cs="Times New Roman"/>
          <w:b/>
          <w:sz w:val="28"/>
          <w:szCs w:val="28"/>
          <w:lang w:val="zh-CN"/>
        </w:rPr>
      </w:pPr>
      <w:r w:rsidRPr="004B126C">
        <w:rPr>
          <w:rFonts w:ascii="宋体" w:eastAsia="宋体" w:hAnsi="宋体" w:cs="Times New Roman" w:hint="eastAsia"/>
          <w:b/>
          <w:sz w:val="28"/>
          <w:szCs w:val="28"/>
          <w:lang w:val="zh-CN"/>
        </w:rPr>
        <w:t>综合比较与评价</w:t>
      </w:r>
    </w:p>
    <w:p w:rsidR="00FD675B" w:rsidRPr="004B126C" w:rsidRDefault="004101E5">
      <w:pPr>
        <w:spacing w:line="360" w:lineRule="auto"/>
        <w:ind w:firstLineChars="200" w:firstLine="480"/>
        <w:rPr>
          <w:rFonts w:ascii="宋体" w:eastAsia="宋体" w:hAnsi="宋体" w:cs="Times New Roman"/>
          <w:bCs/>
          <w:sz w:val="24"/>
          <w:szCs w:val="20"/>
          <w:lang w:val="zh-CN"/>
        </w:rPr>
      </w:pPr>
      <w:r w:rsidRPr="004B126C">
        <w:rPr>
          <w:rFonts w:ascii="宋体" w:eastAsia="宋体" w:hAnsi="宋体" w:cs="Times New Roman"/>
          <w:bCs/>
          <w:sz w:val="24"/>
          <w:szCs w:val="20"/>
          <w:lang w:val="zh-CN"/>
        </w:rPr>
        <w:lastRenderedPageBreak/>
        <w:t>评标委员会应当按照</w:t>
      </w:r>
      <w:r w:rsidRPr="004B126C">
        <w:rPr>
          <w:rFonts w:ascii="宋体" w:eastAsia="宋体" w:hAnsi="宋体" w:cs="Times New Roman" w:hint="eastAsia"/>
          <w:bCs/>
          <w:sz w:val="24"/>
          <w:szCs w:val="20"/>
          <w:lang w:val="zh-CN"/>
        </w:rPr>
        <w:t>本章</w:t>
      </w:r>
      <w:r w:rsidRPr="004B126C">
        <w:rPr>
          <w:rFonts w:ascii="宋体" w:eastAsia="宋体" w:hAnsi="宋体" w:cs="Times New Roman"/>
          <w:bCs/>
          <w:sz w:val="24"/>
          <w:szCs w:val="20"/>
          <w:lang w:val="zh-CN"/>
        </w:rPr>
        <w:t>中规定的</w:t>
      </w:r>
      <w:r w:rsidRPr="004B126C">
        <w:rPr>
          <w:rFonts w:ascii="宋体" w:eastAsia="宋体" w:hAnsi="宋体" w:cs="Times New Roman" w:hint="eastAsia"/>
          <w:bCs/>
          <w:sz w:val="24"/>
          <w:szCs w:val="20"/>
          <w:lang w:val="zh-CN"/>
        </w:rPr>
        <w:t>评标方法和标准</w:t>
      </w:r>
      <w:r w:rsidRPr="004B126C">
        <w:rPr>
          <w:rFonts w:ascii="宋体" w:eastAsia="宋体" w:hAnsi="宋体" w:cs="Times New Roman"/>
          <w:bCs/>
          <w:sz w:val="24"/>
          <w:szCs w:val="20"/>
          <w:lang w:val="zh-CN"/>
        </w:rPr>
        <w:t>，对符合性审查合格的投标文件进行商务和技术</w:t>
      </w:r>
      <w:r w:rsidRPr="004B126C">
        <w:rPr>
          <w:rFonts w:ascii="宋体" w:eastAsia="宋体" w:hAnsi="宋体" w:cs="Times New Roman" w:hint="eastAsia"/>
          <w:bCs/>
          <w:sz w:val="24"/>
          <w:szCs w:val="20"/>
          <w:lang w:val="zh-CN"/>
        </w:rPr>
        <w:t>、服务</w:t>
      </w:r>
      <w:r w:rsidRPr="004B126C">
        <w:rPr>
          <w:rFonts w:ascii="宋体" w:eastAsia="宋体" w:hAnsi="宋体" w:cs="Times New Roman"/>
          <w:bCs/>
          <w:sz w:val="24"/>
          <w:szCs w:val="20"/>
          <w:lang w:val="zh-CN"/>
        </w:rPr>
        <w:t>评估，综合比较与评价。</w:t>
      </w:r>
    </w:p>
    <w:p w:rsidR="00FD675B" w:rsidRPr="004B126C" w:rsidRDefault="004101E5" w:rsidP="00AA65F3">
      <w:pPr>
        <w:numPr>
          <w:ilvl w:val="0"/>
          <w:numId w:val="55"/>
        </w:numPr>
        <w:tabs>
          <w:tab w:val="left" w:pos="616"/>
        </w:tabs>
        <w:spacing w:line="360" w:lineRule="auto"/>
        <w:ind w:leftChars="5" w:left="10" w:firstLineChars="99" w:firstLine="239"/>
        <w:rPr>
          <w:rFonts w:ascii="宋体" w:eastAsia="宋体" w:hAnsi="宋体" w:cs="Times New Roman"/>
          <w:b/>
          <w:bCs/>
          <w:sz w:val="24"/>
          <w:szCs w:val="20"/>
          <w:lang w:val="zh-CN"/>
        </w:rPr>
      </w:pPr>
      <w:r w:rsidRPr="004B126C">
        <w:rPr>
          <w:rFonts w:ascii="宋体" w:eastAsia="宋体" w:hAnsi="宋体" w:cs="Times New Roman" w:hint="eastAsia"/>
          <w:b/>
          <w:bCs/>
          <w:sz w:val="24"/>
          <w:szCs w:val="20"/>
          <w:lang w:val="zh-CN"/>
        </w:rPr>
        <w:t>商务评议</w:t>
      </w:r>
    </w:p>
    <w:p w:rsidR="00FD675B" w:rsidRPr="004B126C" w:rsidRDefault="004101E5">
      <w:pPr>
        <w:spacing w:line="360" w:lineRule="auto"/>
        <w:ind w:firstLineChars="200" w:firstLine="480"/>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FD675B" w:rsidRPr="004B126C" w:rsidRDefault="004101E5" w:rsidP="00AA65F3">
      <w:pPr>
        <w:numPr>
          <w:ilvl w:val="0"/>
          <w:numId w:val="55"/>
        </w:numPr>
        <w:tabs>
          <w:tab w:val="left" w:pos="616"/>
        </w:tabs>
        <w:spacing w:line="360" w:lineRule="auto"/>
        <w:ind w:leftChars="5" w:left="10" w:firstLineChars="99" w:firstLine="239"/>
        <w:rPr>
          <w:rFonts w:ascii="宋体" w:eastAsia="宋体" w:hAnsi="宋体" w:cs="Times New Roman"/>
          <w:b/>
          <w:bCs/>
          <w:sz w:val="24"/>
          <w:szCs w:val="20"/>
          <w:lang w:val="zh-CN"/>
        </w:rPr>
      </w:pPr>
      <w:r w:rsidRPr="004B126C">
        <w:rPr>
          <w:rFonts w:ascii="宋体" w:eastAsia="宋体" w:hAnsi="宋体" w:cs="Times New Roman" w:hint="eastAsia"/>
          <w:b/>
          <w:bCs/>
          <w:sz w:val="24"/>
          <w:szCs w:val="20"/>
          <w:lang w:val="zh-CN"/>
        </w:rPr>
        <w:t>技术、服务评议</w:t>
      </w:r>
    </w:p>
    <w:p w:rsidR="00FD675B" w:rsidRPr="004B126C" w:rsidRDefault="004101E5">
      <w:pPr>
        <w:spacing w:line="360" w:lineRule="auto"/>
        <w:ind w:firstLineChars="200" w:firstLine="480"/>
        <w:rPr>
          <w:rFonts w:ascii="宋体" w:eastAsia="宋体" w:hAnsi="宋体" w:cs="Times New Roman"/>
          <w:kern w:val="0"/>
          <w:sz w:val="24"/>
          <w:szCs w:val="20"/>
          <w:lang w:val="zh-CN"/>
        </w:rPr>
      </w:pPr>
      <w:r w:rsidRPr="004B126C">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FD675B" w:rsidRPr="004B126C" w:rsidRDefault="004101E5" w:rsidP="00AA65F3">
      <w:pPr>
        <w:numPr>
          <w:ilvl w:val="0"/>
          <w:numId w:val="55"/>
        </w:numPr>
        <w:tabs>
          <w:tab w:val="left" w:pos="616"/>
        </w:tabs>
        <w:spacing w:line="360" w:lineRule="auto"/>
        <w:ind w:leftChars="5" w:left="10" w:firstLineChars="99" w:firstLine="239"/>
        <w:rPr>
          <w:rFonts w:ascii="宋体" w:eastAsia="宋体" w:hAnsi="宋体" w:cs="Times New Roman"/>
          <w:b/>
          <w:bCs/>
          <w:sz w:val="24"/>
          <w:szCs w:val="20"/>
          <w:lang w:val="zh-CN"/>
        </w:rPr>
      </w:pPr>
      <w:r w:rsidRPr="004B126C">
        <w:rPr>
          <w:rFonts w:ascii="宋体" w:eastAsia="宋体" w:hAnsi="宋体" w:cs="Times New Roman" w:hint="eastAsia"/>
          <w:b/>
          <w:bCs/>
          <w:sz w:val="24"/>
          <w:szCs w:val="20"/>
          <w:lang w:val="zh-CN"/>
        </w:rPr>
        <w:t>价格评议</w:t>
      </w:r>
    </w:p>
    <w:p w:rsidR="00FD675B" w:rsidRPr="004B126C" w:rsidRDefault="004101E5">
      <w:pPr>
        <w:spacing w:line="360" w:lineRule="auto"/>
        <w:ind w:firstLineChars="200" w:firstLine="480"/>
        <w:rPr>
          <w:rFonts w:ascii="宋体" w:eastAsia="宋体" w:hAnsi="宋体" w:cs="Times New Roman"/>
          <w:bCs/>
          <w:sz w:val="24"/>
          <w:szCs w:val="24"/>
        </w:rPr>
      </w:pPr>
      <w:r w:rsidRPr="004B126C">
        <w:rPr>
          <w:rFonts w:ascii="宋体" w:eastAsia="宋体" w:hAnsi="宋体" w:cs="Times New Roman" w:hint="eastAsia"/>
          <w:bCs/>
          <w:sz w:val="24"/>
          <w:szCs w:val="24"/>
        </w:rPr>
        <w:t>评标委员会对符合性审查合格的投标文件进行价格评议（</w:t>
      </w:r>
      <w:r w:rsidRPr="004B126C">
        <w:rPr>
          <w:rFonts w:ascii="宋体" w:eastAsia="宋体" w:hAnsi="宋体" w:cs="Times New Roman" w:hint="eastAsia"/>
          <w:bCs/>
          <w:sz w:val="24"/>
          <w:szCs w:val="21"/>
          <w:lang w:val="zh-CN"/>
        </w:rPr>
        <w:t>执行国家统一定价标准和采用固定价格采购的项目，其价格不列为评审因素</w:t>
      </w:r>
      <w:r w:rsidRPr="004B126C">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FD675B" w:rsidRPr="004B126C" w:rsidRDefault="004101E5">
      <w:pPr>
        <w:numPr>
          <w:ilvl w:val="0"/>
          <w:numId w:val="56"/>
        </w:numPr>
        <w:adjustRightInd w:val="0"/>
        <w:spacing w:line="360" w:lineRule="auto"/>
        <w:ind w:left="742" w:hanging="493"/>
        <w:rPr>
          <w:rFonts w:ascii="宋体" w:eastAsia="宋体" w:hAnsi="宋体" w:cs="Times New Roman"/>
          <w:bCs/>
          <w:sz w:val="24"/>
          <w:szCs w:val="21"/>
          <w:lang w:val="zh-CN"/>
        </w:rPr>
      </w:pPr>
      <w:r w:rsidRPr="004B126C">
        <w:rPr>
          <w:rFonts w:ascii="宋体" w:eastAsia="宋体" w:hAnsi="宋体" w:cs="Times New Roman" w:hint="eastAsia"/>
          <w:b/>
          <w:sz w:val="24"/>
          <w:szCs w:val="24"/>
          <w:lang w:val="zh-CN"/>
        </w:rPr>
        <w:t>报价合理性说明：</w:t>
      </w:r>
      <w:r w:rsidRPr="004B126C">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sidRPr="004B126C">
        <w:rPr>
          <w:rFonts w:ascii="宋体" w:eastAsia="宋体" w:hAnsi="宋体" w:cs="Helvetica" w:hint="eastAsia"/>
          <w:kern w:val="0"/>
          <w:sz w:val="24"/>
          <w:szCs w:val="24"/>
          <w:lang w:val="zh-CN"/>
        </w:rPr>
        <w:t>应当将其作为</w:t>
      </w:r>
      <w:r w:rsidRPr="004B126C">
        <w:rPr>
          <w:rFonts w:ascii="宋体" w:eastAsia="宋体" w:hAnsi="宋体" w:cs="Helvetica"/>
          <w:b/>
          <w:kern w:val="0"/>
          <w:sz w:val="24"/>
          <w:szCs w:val="24"/>
          <w:lang w:val="zh-CN"/>
        </w:rPr>
        <w:t>无效投标处理</w:t>
      </w:r>
      <w:r w:rsidRPr="004B126C">
        <w:rPr>
          <w:rFonts w:ascii="宋体" w:eastAsia="宋体" w:hAnsi="宋体" w:cs="Helvetica"/>
          <w:kern w:val="0"/>
          <w:sz w:val="24"/>
          <w:szCs w:val="24"/>
          <w:lang w:val="zh-CN"/>
        </w:rPr>
        <w:t>。</w:t>
      </w:r>
    </w:p>
    <w:p w:rsidR="00FD675B" w:rsidRPr="004B126C" w:rsidRDefault="004101E5">
      <w:pPr>
        <w:numPr>
          <w:ilvl w:val="0"/>
          <w:numId w:val="56"/>
        </w:numPr>
        <w:adjustRightInd w:val="0"/>
        <w:spacing w:line="360" w:lineRule="auto"/>
        <w:ind w:left="742" w:hanging="493"/>
        <w:rPr>
          <w:rFonts w:ascii="宋体" w:eastAsia="宋体" w:hAnsi="宋体" w:cs="Times New Roman"/>
          <w:b/>
          <w:sz w:val="24"/>
          <w:szCs w:val="24"/>
          <w:lang w:val="zh-CN"/>
        </w:rPr>
      </w:pPr>
      <w:r w:rsidRPr="004B126C">
        <w:rPr>
          <w:rFonts w:ascii="宋体" w:eastAsia="宋体" w:hAnsi="宋体" w:cs="Times New Roman" w:hint="eastAsia"/>
          <w:b/>
          <w:sz w:val="24"/>
          <w:szCs w:val="24"/>
          <w:lang w:val="zh-CN"/>
        </w:rPr>
        <w:t>小型和微型企业、监狱企业、残疾人福利性单位价格扣除：</w:t>
      </w:r>
    </w:p>
    <w:p w:rsidR="00FD675B" w:rsidRPr="004B126C" w:rsidRDefault="004101E5">
      <w:pPr>
        <w:numPr>
          <w:ilvl w:val="0"/>
          <w:numId w:val="57"/>
        </w:numPr>
        <w:spacing w:line="360" w:lineRule="auto"/>
        <w:ind w:left="1134" w:hanging="756"/>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sidRPr="004B126C">
        <w:rPr>
          <w:rFonts w:ascii="宋体" w:eastAsia="宋体" w:hAnsi="宋体" w:cs="Times New Roman" w:hint="eastAsia"/>
          <w:b/>
          <w:bCs/>
          <w:sz w:val="24"/>
          <w:szCs w:val="20"/>
          <w:lang w:val="zh-CN"/>
        </w:rPr>
        <w:t>6%</w:t>
      </w:r>
      <w:r w:rsidRPr="004B126C">
        <w:rPr>
          <w:rFonts w:ascii="宋体" w:eastAsia="宋体" w:hAnsi="宋体" w:cs="Times New Roman" w:hint="eastAsia"/>
          <w:bCs/>
          <w:sz w:val="24"/>
          <w:szCs w:val="20"/>
          <w:lang w:val="zh-CN"/>
        </w:rPr>
        <w:t>的扣除，用扣除后的价格参与评审。</w:t>
      </w:r>
    </w:p>
    <w:p w:rsidR="00FD675B" w:rsidRPr="004B126C" w:rsidRDefault="004101E5">
      <w:pPr>
        <w:numPr>
          <w:ilvl w:val="0"/>
          <w:numId w:val="57"/>
        </w:numPr>
        <w:spacing w:line="360" w:lineRule="auto"/>
        <w:ind w:left="1134" w:hanging="756"/>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非专门面向中小企业的工程、服务类采购项目，投标人是小型和微型企业的价格给予</w:t>
      </w:r>
      <w:r w:rsidRPr="004B126C">
        <w:rPr>
          <w:rFonts w:ascii="宋体" w:eastAsia="宋体" w:hAnsi="宋体" w:cs="Times New Roman" w:hint="eastAsia"/>
          <w:b/>
          <w:bCs/>
          <w:sz w:val="24"/>
          <w:szCs w:val="20"/>
          <w:lang w:val="zh-CN"/>
        </w:rPr>
        <w:t>6%</w:t>
      </w:r>
      <w:r w:rsidRPr="004B126C">
        <w:rPr>
          <w:rFonts w:ascii="宋体" w:eastAsia="宋体" w:hAnsi="宋体" w:cs="Times New Roman" w:hint="eastAsia"/>
          <w:bCs/>
          <w:sz w:val="24"/>
          <w:szCs w:val="20"/>
          <w:lang w:val="zh-CN"/>
        </w:rPr>
        <w:t>的扣除，用扣除后的价格参与评审。</w:t>
      </w:r>
    </w:p>
    <w:p w:rsidR="00FD675B" w:rsidRPr="004B126C" w:rsidRDefault="004101E5">
      <w:pPr>
        <w:numPr>
          <w:ilvl w:val="0"/>
          <w:numId w:val="57"/>
        </w:numPr>
        <w:spacing w:line="360" w:lineRule="auto"/>
        <w:ind w:left="1134" w:hanging="756"/>
        <w:rPr>
          <w:rFonts w:ascii="宋体" w:eastAsia="宋体" w:hAnsi="宋体" w:cs="Times New Roman"/>
          <w:bCs/>
          <w:sz w:val="24"/>
          <w:szCs w:val="20"/>
          <w:lang w:val="zh-CN"/>
        </w:rPr>
      </w:pPr>
      <w:r w:rsidRPr="004B126C">
        <w:rPr>
          <w:rFonts w:ascii="宋体" w:eastAsia="宋体" w:hAnsi="宋体" w:cs="Times New Roman"/>
          <w:bCs/>
          <w:sz w:val="24"/>
          <w:szCs w:val="20"/>
          <w:lang w:val="zh-CN"/>
        </w:rPr>
        <w:t>鼓励大中型企业和其他自然人</w:t>
      </w:r>
      <w:r w:rsidRPr="004B126C">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sidRPr="004B126C">
        <w:rPr>
          <w:rFonts w:ascii="宋体" w:eastAsia="宋体" w:hAnsi="宋体" w:cs="Times New Roman"/>
          <w:b/>
          <w:bCs/>
          <w:sz w:val="24"/>
          <w:szCs w:val="20"/>
        </w:rPr>
        <w:t>30%</w:t>
      </w:r>
      <w:r w:rsidRPr="004B126C">
        <w:rPr>
          <w:rFonts w:ascii="宋体" w:eastAsia="宋体" w:hAnsi="宋体" w:cs="Times New Roman"/>
          <w:bCs/>
          <w:sz w:val="24"/>
          <w:szCs w:val="20"/>
        </w:rPr>
        <w:t>以上的，可给予联合体</w:t>
      </w:r>
      <w:r w:rsidRPr="004B126C">
        <w:rPr>
          <w:rFonts w:ascii="宋体" w:eastAsia="宋体" w:hAnsi="宋体" w:cs="Times New Roman"/>
          <w:b/>
          <w:bCs/>
          <w:sz w:val="24"/>
          <w:szCs w:val="20"/>
          <w:lang w:val="zh-CN"/>
        </w:rPr>
        <w:t>3%</w:t>
      </w:r>
      <w:r w:rsidRPr="004B126C">
        <w:rPr>
          <w:rFonts w:ascii="宋体" w:eastAsia="宋体" w:hAnsi="宋体" w:cs="Times New Roman"/>
          <w:bCs/>
          <w:sz w:val="24"/>
          <w:szCs w:val="20"/>
        </w:rPr>
        <w:t>的价格扣除</w:t>
      </w:r>
      <w:r w:rsidRPr="004B126C">
        <w:rPr>
          <w:rFonts w:ascii="宋体" w:eastAsia="宋体" w:hAnsi="宋体" w:cs="Times New Roman" w:hint="eastAsia"/>
          <w:bCs/>
          <w:sz w:val="24"/>
          <w:szCs w:val="20"/>
        </w:rPr>
        <w:t>，</w:t>
      </w:r>
      <w:r w:rsidRPr="004B126C">
        <w:rPr>
          <w:rFonts w:ascii="宋体" w:eastAsia="宋体" w:hAnsi="宋体" w:cs="Times New Roman" w:hint="eastAsia"/>
          <w:bCs/>
          <w:sz w:val="24"/>
          <w:szCs w:val="20"/>
          <w:lang w:val="zh-CN"/>
        </w:rPr>
        <w:t>不重复享受政策。</w:t>
      </w:r>
    </w:p>
    <w:p w:rsidR="00FD675B" w:rsidRPr="004B126C" w:rsidRDefault="004101E5">
      <w:pPr>
        <w:numPr>
          <w:ilvl w:val="0"/>
          <w:numId w:val="57"/>
        </w:numPr>
        <w:spacing w:line="360" w:lineRule="auto"/>
        <w:ind w:left="1134" w:hanging="756"/>
        <w:rPr>
          <w:rFonts w:ascii="宋体" w:eastAsia="宋体" w:hAnsi="宋体" w:cs="Times New Roman"/>
          <w:bCs/>
          <w:sz w:val="24"/>
          <w:szCs w:val="20"/>
          <w:lang w:val="zh-CN"/>
        </w:rPr>
      </w:pPr>
      <w:r w:rsidRPr="004B126C">
        <w:rPr>
          <w:rFonts w:ascii="宋体" w:eastAsia="宋体" w:hAnsi="宋体" w:cs="Times New Roman"/>
          <w:bCs/>
          <w:sz w:val="24"/>
          <w:szCs w:val="20"/>
          <w:lang w:val="zh-CN"/>
        </w:rPr>
        <w:t>监狱企业</w:t>
      </w:r>
      <w:r w:rsidRPr="004B126C">
        <w:rPr>
          <w:rFonts w:ascii="宋体" w:eastAsia="宋体" w:hAnsi="宋体" w:cs="Times New Roman" w:hint="eastAsia"/>
          <w:bCs/>
          <w:sz w:val="24"/>
          <w:szCs w:val="20"/>
          <w:lang w:val="zh-CN"/>
        </w:rPr>
        <w:t>、残疾人福利性单位</w:t>
      </w:r>
      <w:r w:rsidRPr="004B126C">
        <w:rPr>
          <w:rFonts w:ascii="宋体" w:eastAsia="宋体" w:hAnsi="宋体" w:cs="Times New Roman"/>
          <w:bCs/>
          <w:sz w:val="24"/>
          <w:szCs w:val="20"/>
          <w:lang w:val="zh-CN"/>
        </w:rPr>
        <w:t>视同小型、微型企业，享受预留份额、评审中价格扣除等政府采购促进中小企业发展的政府采购政策</w:t>
      </w:r>
      <w:r w:rsidRPr="004B126C">
        <w:rPr>
          <w:rFonts w:ascii="宋体" w:eastAsia="宋体" w:hAnsi="宋体" w:cs="Times New Roman" w:hint="eastAsia"/>
          <w:bCs/>
          <w:sz w:val="24"/>
          <w:szCs w:val="20"/>
          <w:lang w:val="zh-CN"/>
        </w:rPr>
        <w:t>，残疾人福利性单位属于小型、微型企业的，不重复享受政策。</w:t>
      </w:r>
    </w:p>
    <w:p w:rsidR="00FD675B" w:rsidRPr="004B126C" w:rsidRDefault="004101E5">
      <w:pPr>
        <w:numPr>
          <w:ilvl w:val="0"/>
          <w:numId w:val="57"/>
        </w:numPr>
        <w:spacing w:line="360" w:lineRule="auto"/>
        <w:ind w:left="1134" w:hanging="756"/>
        <w:rPr>
          <w:rFonts w:ascii="宋体" w:eastAsia="宋体" w:hAnsi="宋体" w:cs="Times New Roman"/>
          <w:bCs/>
          <w:sz w:val="24"/>
          <w:szCs w:val="20"/>
          <w:lang w:val="zh-CN"/>
        </w:rPr>
      </w:pPr>
      <w:r w:rsidRPr="004B126C">
        <w:rPr>
          <w:rFonts w:ascii="宋体" w:eastAsia="宋体" w:hAnsi="宋体" w:cs="Times New Roman" w:hint="eastAsia"/>
          <w:bCs/>
          <w:sz w:val="24"/>
          <w:szCs w:val="20"/>
          <w:lang w:val="zh-CN"/>
        </w:rPr>
        <w:t>小型和微型企业应出具《声明函》（附件二、三）；监狱企业应提供由省级监狱</w:t>
      </w:r>
      <w:r w:rsidRPr="004B126C">
        <w:rPr>
          <w:rFonts w:ascii="宋体" w:eastAsia="宋体" w:hAnsi="宋体" w:cs="Times New Roman" w:hint="eastAsia"/>
          <w:bCs/>
          <w:sz w:val="24"/>
          <w:szCs w:val="20"/>
          <w:lang w:val="zh-CN"/>
        </w:rPr>
        <w:lastRenderedPageBreak/>
        <w:t>局、戒毒局（含新疆生产建设兵团）出具的监狱企业的证明文件；残疾人福利性单位提供《声明函》（附件四）。</w:t>
      </w:r>
    </w:p>
    <w:p w:rsidR="00FD675B" w:rsidRPr="004B126C" w:rsidRDefault="004101E5" w:rsidP="00AA65F3">
      <w:pPr>
        <w:numPr>
          <w:ilvl w:val="0"/>
          <w:numId w:val="55"/>
        </w:numPr>
        <w:tabs>
          <w:tab w:val="left" w:pos="616"/>
        </w:tabs>
        <w:spacing w:line="360" w:lineRule="auto"/>
        <w:ind w:leftChars="5" w:left="10" w:firstLineChars="99" w:firstLine="239"/>
        <w:rPr>
          <w:rFonts w:ascii="宋体" w:eastAsia="宋体" w:hAnsi="宋体" w:cs="Times New Roman"/>
          <w:b/>
          <w:bCs/>
          <w:sz w:val="24"/>
          <w:szCs w:val="20"/>
          <w:lang w:val="zh-CN"/>
        </w:rPr>
      </w:pPr>
      <w:r w:rsidRPr="004B126C">
        <w:rPr>
          <w:rFonts w:ascii="宋体" w:eastAsia="宋体" w:hAnsi="宋体" w:cs="Times New Roman" w:hint="eastAsia"/>
          <w:b/>
          <w:bCs/>
          <w:sz w:val="24"/>
          <w:szCs w:val="20"/>
          <w:lang w:val="zh-CN"/>
        </w:rPr>
        <w:t>相同品牌处理原则</w:t>
      </w:r>
    </w:p>
    <w:p w:rsidR="00FD675B" w:rsidRPr="004B126C" w:rsidRDefault="004101E5">
      <w:pPr>
        <w:numPr>
          <w:ilvl w:val="0"/>
          <w:numId w:val="58"/>
        </w:numPr>
        <w:adjustRightInd w:val="0"/>
        <w:spacing w:line="360" w:lineRule="auto"/>
        <w:ind w:left="756" w:hanging="507"/>
        <w:rPr>
          <w:rFonts w:ascii="Helvetica" w:eastAsia="宋体" w:hAnsi="Helvetica" w:cs="Helvetica"/>
          <w:kern w:val="0"/>
          <w:sz w:val="24"/>
          <w:szCs w:val="24"/>
          <w:lang w:val="zh-CN"/>
        </w:rPr>
      </w:pPr>
      <w:r w:rsidRPr="004B126C">
        <w:rPr>
          <w:rFonts w:ascii="Helvetica" w:eastAsia="宋体" w:hAnsi="Helvetica" w:cs="Helvetica"/>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sidRPr="004B126C">
        <w:rPr>
          <w:rFonts w:ascii="Helvetica" w:eastAsia="宋体" w:hAnsi="Helvetica" w:cs="Helvetica" w:hint="eastAsia"/>
          <w:kern w:val="0"/>
          <w:sz w:val="24"/>
          <w:szCs w:val="24"/>
          <w:lang w:val="zh-CN"/>
        </w:rPr>
        <w:t>确定</w:t>
      </w:r>
      <w:r w:rsidRPr="004B126C">
        <w:rPr>
          <w:rFonts w:ascii="Helvetica" w:eastAsia="宋体" w:hAnsi="Helvetica" w:cs="Helvetica"/>
          <w:kern w:val="0"/>
          <w:sz w:val="24"/>
          <w:szCs w:val="24"/>
          <w:lang w:val="zh-CN"/>
        </w:rPr>
        <w:t>或者采购人委托评标委员会</w:t>
      </w:r>
      <w:r w:rsidRPr="004B126C">
        <w:rPr>
          <w:rFonts w:ascii="Helvetica" w:eastAsia="宋体" w:hAnsi="Helvetica" w:cs="Helvetica" w:hint="eastAsia"/>
          <w:kern w:val="0"/>
          <w:sz w:val="24"/>
          <w:szCs w:val="24"/>
          <w:lang w:val="zh-CN"/>
        </w:rPr>
        <w:t>以投票方式</w:t>
      </w:r>
      <w:r w:rsidRPr="004B126C">
        <w:rPr>
          <w:rFonts w:ascii="Helvetica" w:eastAsia="宋体" w:hAnsi="Helvetica" w:cs="Helvetica"/>
          <w:kern w:val="0"/>
          <w:sz w:val="24"/>
          <w:szCs w:val="24"/>
          <w:lang w:val="zh-CN"/>
        </w:rPr>
        <w:t>确定一个投标人获得中标人推荐资格，其他同品牌投标人不作为中标候选人。</w:t>
      </w:r>
    </w:p>
    <w:p w:rsidR="00FD675B" w:rsidRPr="004B126C" w:rsidRDefault="004101E5">
      <w:pPr>
        <w:numPr>
          <w:ilvl w:val="0"/>
          <w:numId w:val="58"/>
        </w:numPr>
        <w:adjustRightInd w:val="0"/>
        <w:spacing w:line="360" w:lineRule="auto"/>
        <w:ind w:left="756" w:hanging="507"/>
        <w:rPr>
          <w:rFonts w:ascii="Helvetica" w:eastAsia="宋体" w:hAnsi="Helvetica" w:cs="Helvetica"/>
          <w:kern w:val="0"/>
          <w:sz w:val="24"/>
          <w:szCs w:val="24"/>
          <w:lang w:val="zh-CN"/>
        </w:rPr>
      </w:pPr>
      <w:r w:rsidRPr="004B126C">
        <w:rPr>
          <w:rFonts w:ascii="Helvetica" w:eastAsia="宋体" w:hAnsi="Helvetica" w:cs="Helvetica"/>
          <w:kern w:val="0"/>
          <w:sz w:val="24"/>
          <w:szCs w:val="24"/>
          <w:lang w:val="zh-CN"/>
        </w:rPr>
        <w:t>非单一产品采购项目，采购人应当根据采购项目技术构成、产品价格比重等合理确定</w:t>
      </w:r>
      <w:r w:rsidRPr="004B126C">
        <w:rPr>
          <w:rFonts w:ascii="Helvetica" w:eastAsia="宋体" w:hAnsi="Helvetica" w:cs="Helvetica" w:hint="eastAsia"/>
          <w:b/>
          <w:kern w:val="0"/>
          <w:sz w:val="24"/>
          <w:szCs w:val="24"/>
          <w:lang w:val="zh-CN"/>
        </w:rPr>
        <w:t>一个</w:t>
      </w:r>
      <w:r w:rsidRPr="004B126C">
        <w:rPr>
          <w:rFonts w:ascii="Helvetica" w:eastAsia="宋体" w:hAnsi="Helvetica" w:cs="Helvetica"/>
          <w:b/>
          <w:kern w:val="0"/>
          <w:sz w:val="24"/>
          <w:szCs w:val="24"/>
          <w:lang w:val="zh-CN"/>
        </w:rPr>
        <w:t>核心产品</w:t>
      </w:r>
      <w:r w:rsidRPr="004B126C">
        <w:rPr>
          <w:rFonts w:ascii="Helvetica" w:eastAsia="宋体" w:hAnsi="Helvetica" w:cs="Helvetica" w:hint="eastAsia"/>
          <w:kern w:val="0"/>
          <w:sz w:val="24"/>
          <w:szCs w:val="24"/>
          <w:lang w:val="zh-CN"/>
        </w:rPr>
        <w:t>（采购清单中作“相同〈或同一〉品牌”实质性要求的产品，视为一个核心产品），</w:t>
      </w:r>
      <w:r w:rsidRPr="004B126C">
        <w:rPr>
          <w:rFonts w:ascii="Helvetica" w:eastAsia="宋体" w:hAnsi="Helvetica" w:cs="Helvetica"/>
          <w:kern w:val="0"/>
          <w:sz w:val="24"/>
          <w:szCs w:val="24"/>
          <w:lang w:val="zh-CN"/>
        </w:rPr>
        <w:t>并</w:t>
      </w:r>
      <w:r w:rsidRPr="004B126C">
        <w:rPr>
          <w:rFonts w:ascii="Helvetica" w:eastAsia="宋体" w:hAnsi="Helvetica" w:cs="Helvetica" w:hint="eastAsia"/>
          <w:kern w:val="0"/>
          <w:sz w:val="24"/>
          <w:szCs w:val="24"/>
          <w:lang w:val="zh-CN"/>
        </w:rPr>
        <w:t>以</w:t>
      </w:r>
      <w:r w:rsidRPr="004B126C">
        <w:rPr>
          <w:rFonts w:ascii="Helvetica" w:eastAsia="宋体" w:hAnsi="Helvetica" w:cs="Helvetica" w:hint="eastAsia"/>
          <w:b/>
          <w:kern w:val="0"/>
          <w:sz w:val="24"/>
          <w:szCs w:val="24"/>
          <w:lang w:val="zh-CN"/>
        </w:rPr>
        <w:t>“</w:t>
      </w:r>
      <w:r w:rsidRPr="004B126C">
        <w:rPr>
          <w:rFonts w:ascii="MS Gothic" w:eastAsia="宋体" w:hAnsi="MS Gothic" w:cs="MS Gothic" w:hint="eastAsia"/>
          <w:b/>
          <w:kern w:val="0"/>
          <w:sz w:val="24"/>
          <w:szCs w:val="24"/>
          <w:lang w:val="zh-CN"/>
        </w:rPr>
        <w:t>核心产品</w:t>
      </w:r>
      <w:r w:rsidRPr="004B126C">
        <w:rPr>
          <w:rFonts w:ascii="Helvetica" w:eastAsia="宋体" w:hAnsi="Helvetica" w:cs="Helvetica" w:hint="eastAsia"/>
          <w:b/>
          <w:kern w:val="0"/>
          <w:sz w:val="24"/>
          <w:szCs w:val="24"/>
          <w:lang w:val="zh-CN"/>
        </w:rPr>
        <w:t>”</w:t>
      </w:r>
      <w:r w:rsidRPr="004B126C">
        <w:rPr>
          <w:rFonts w:ascii="Helvetica" w:eastAsia="宋体" w:hAnsi="Helvetica" w:cs="Helvetica"/>
          <w:kern w:val="0"/>
          <w:sz w:val="24"/>
          <w:szCs w:val="24"/>
          <w:lang w:val="zh-CN"/>
        </w:rPr>
        <w:t>在招标文件中</w:t>
      </w:r>
      <w:r w:rsidRPr="004B126C">
        <w:rPr>
          <w:rFonts w:ascii="Helvetica" w:eastAsia="宋体" w:hAnsi="Helvetica" w:cs="Helvetica" w:hint="eastAsia"/>
          <w:kern w:val="0"/>
          <w:sz w:val="24"/>
          <w:szCs w:val="24"/>
          <w:lang w:val="zh-CN"/>
        </w:rPr>
        <w:t>标注</w:t>
      </w:r>
      <w:r w:rsidRPr="004B126C">
        <w:rPr>
          <w:rFonts w:ascii="Helvetica" w:eastAsia="宋体" w:hAnsi="Helvetica" w:cs="Helvetica"/>
          <w:kern w:val="0"/>
          <w:sz w:val="24"/>
          <w:szCs w:val="24"/>
          <w:lang w:val="zh-CN"/>
        </w:rPr>
        <w:t>。</w:t>
      </w:r>
    </w:p>
    <w:p w:rsidR="00FD675B" w:rsidRPr="004B126C" w:rsidRDefault="004101E5" w:rsidP="00AA65F3">
      <w:pPr>
        <w:numPr>
          <w:ilvl w:val="0"/>
          <w:numId w:val="55"/>
        </w:numPr>
        <w:tabs>
          <w:tab w:val="left" w:pos="616"/>
        </w:tabs>
        <w:spacing w:line="360" w:lineRule="auto"/>
        <w:ind w:leftChars="5" w:left="10" w:firstLineChars="99" w:firstLine="239"/>
        <w:rPr>
          <w:rFonts w:ascii="宋体" w:eastAsia="宋体" w:hAnsi="宋体" w:cs="Times New Roman"/>
          <w:b/>
          <w:bCs/>
          <w:sz w:val="24"/>
          <w:szCs w:val="20"/>
          <w:lang w:val="zh-CN"/>
        </w:rPr>
      </w:pPr>
      <w:r w:rsidRPr="004B126C">
        <w:rPr>
          <w:rFonts w:ascii="宋体" w:eastAsia="宋体" w:hAnsi="宋体" w:cs="Times New Roman" w:hint="eastAsia"/>
          <w:b/>
          <w:bCs/>
          <w:sz w:val="24"/>
          <w:szCs w:val="20"/>
          <w:lang w:val="zh-CN"/>
        </w:rPr>
        <w:t>计分办法</w:t>
      </w:r>
    </w:p>
    <w:p w:rsidR="00FD675B" w:rsidRPr="004B126C" w:rsidRDefault="004101E5">
      <w:pPr>
        <w:numPr>
          <w:ilvl w:val="0"/>
          <w:numId w:val="59"/>
        </w:numPr>
        <w:adjustRightInd w:val="0"/>
        <w:spacing w:line="360" w:lineRule="auto"/>
        <w:ind w:left="756" w:hanging="507"/>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集中采购机构对各评委的总分进行复核。各项统计结果均精确到小数点后两位。</w:t>
      </w:r>
    </w:p>
    <w:p w:rsidR="00FD675B" w:rsidRPr="004B126C" w:rsidRDefault="004101E5">
      <w:pPr>
        <w:numPr>
          <w:ilvl w:val="0"/>
          <w:numId w:val="59"/>
        </w:numPr>
        <w:adjustRightInd w:val="0"/>
        <w:spacing w:line="360" w:lineRule="auto"/>
        <w:ind w:left="756" w:hanging="507"/>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各投标人的最终得分为评委所评定分数的算术平均值。</w:t>
      </w:r>
    </w:p>
    <w:p w:rsidR="00FD675B" w:rsidRPr="004B126C" w:rsidRDefault="004101E5" w:rsidP="00AA65F3">
      <w:pPr>
        <w:numPr>
          <w:ilvl w:val="0"/>
          <w:numId w:val="51"/>
        </w:numPr>
        <w:ind w:leftChars="154" w:left="1315" w:hangingChars="353" w:hanging="992"/>
        <w:rPr>
          <w:rFonts w:ascii="宋体" w:eastAsia="宋体" w:hAnsi="宋体" w:cs="Times New Roman"/>
          <w:b/>
          <w:sz w:val="28"/>
          <w:szCs w:val="28"/>
          <w:lang w:val="zh-CN"/>
        </w:rPr>
      </w:pPr>
      <w:r w:rsidRPr="004B126C">
        <w:rPr>
          <w:rFonts w:ascii="宋体" w:eastAsia="宋体" w:hAnsi="宋体" w:cs="Times New Roman" w:hint="eastAsia"/>
          <w:b/>
          <w:sz w:val="28"/>
          <w:szCs w:val="28"/>
          <w:lang w:val="zh-CN"/>
        </w:rPr>
        <w:t>推荐中标候选人名单或确定中标人</w:t>
      </w:r>
    </w:p>
    <w:p w:rsidR="00FD675B" w:rsidRPr="004B126C" w:rsidRDefault="004101E5" w:rsidP="00AA65F3">
      <w:pPr>
        <w:numPr>
          <w:ilvl w:val="0"/>
          <w:numId w:val="60"/>
        </w:numPr>
        <w:tabs>
          <w:tab w:val="left" w:pos="616"/>
        </w:tabs>
        <w:spacing w:line="360" w:lineRule="auto"/>
        <w:ind w:leftChars="5" w:left="10" w:firstLineChars="99" w:firstLine="238"/>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评标委员会按照招标文件确定的评标方法、程序及标准，对投标文件进行评审。</w:t>
      </w:r>
      <w:r w:rsidRPr="004B126C">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D675B" w:rsidRPr="004B126C" w:rsidRDefault="004101E5" w:rsidP="00AA65F3">
      <w:pPr>
        <w:numPr>
          <w:ilvl w:val="0"/>
          <w:numId w:val="60"/>
        </w:numPr>
        <w:tabs>
          <w:tab w:val="left" w:pos="616"/>
        </w:tabs>
        <w:spacing w:line="360" w:lineRule="auto"/>
        <w:ind w:leftChars="5" w:left="10" w:firstLineChars="99" w:firstLine="238"/>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FD675B" w:rsidRPr="004B126C" w:rsidRDefault="004101E5" w:rsidP="00AA65F3">
      <w:pPr>
        <w:numPr>
          <w:ilvl w:val="0"/>
          <w:numId w:val="60"/>
        </w:numPr>
        <w:tabs>
          <w:tab w:val="left" w:pos="616"/>
        </w:tabs>
        <w:spacing w:line="360" w:lineRule="auto"/>
        <w:ind w:leftChars="5" w:left="10" w:firstLineChars="99" w:firstLine="238"/>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中标候选人并列的，</w:t>
      </w:r>
      <w:r w:rsidRPr="004B126C">
        <w:rPr>
          <w:rFonts w:ascii="Helvetica" w:eastAsia="宋体" w:hAnsi="Helvetica" w:cs="Helvetica"/>
          <w:kern w:val="0"/>
          <w:sz w:val="24"/>
          <w:szCs w:val="24"/>
          <w:lang w:val="zh-CN"/>
        </w:rPr>
        <w:t>由采购人</w:t>
      </w:r>
      <w:r w:rsidRPr="004B126C">
        <w:rPr>
          <w:rFonts w:ascii="Helvetica" w:eastAsia="宋体" w:hAnsi="Helvetica" w:cs="Helvetica" w:hint="eastAsia"/>
          <w:kern w:val="0"/>
          <w:sz w:val="24"/>
          <w:szCs w:val="24"/>
          <w:lang w:val="zh-CN"/>
        </w:rPr>
        <w:t>确定</w:t>
      </w:r>
      <w:r w:rsidRPr="004B126C">
        <w:rPr>
          <w:rFonts w:ascii="Helvetica" w:eastAsia="宋体" w:hAnsi="Helvetica" w:cs="Helvetica"/>
          <w:kern w:val="0"/>
          <w:sz w:val="24"/>
          <w:szCs w:val="24"/>
          <w:lang w:val="zh-CN"/>
        </w:rPr>
        <w:t>或者采购人委托评标委员会</w:t>
      </w:r>
      <w:r w:rsidRPr="004B126C">
        <w:rPr>
          <w:rFonts w:ascii="Helvetica" w:eastAsia="宋体" w:hAnsi="Helvetica" w:cs="Helvetica" w:hint="eastAsia"/>
          <w:kern w:val="0"/>
          <w:sz w:val="24"/>
          <w:szCs w:val="24"/>
          <w:lang w:val="zh-CN"/>
        </w:rPr>
        <w:t>以投票方式</w:t>
      </w:r>
      <w:r w:rsidRPr="004B126C">
        <w:rPr>
          <w:rFonts w:ascii="Helvetica" w:eastAsia="宋体" w:hAnsi="Helvetica" w:cs="Helvetica"/>
          <w:kern w:val="0"/>
          <w:sz w:val="24"/>
          <w:szCs w:val="24"/>
          <w:lang w:val="zh-CN"/>
        </w:rPr>
        <w:t>确定中标人。</w:t>
      </w:r>
    </w:p>
    <w:p w:rsidR="00FD675B" w:rsidRPr="004B126C" w:rsidRDefault="004101E5" w:rsidP="00AA65F3">
      <w:pPr>
        <w:numPr>
          <w:ilvl w:val="0"/>
          <w:numId w:val="60"/>
        </w:numPr>
        <w:tabs>
          <w:tab w:val="left" w:pos="616"/>
        </w:tabs>
        <w:spacing w:line="360" w:lineRule="auto"/>
        <w:ind w:leftChars="5" w:left="10" w:firstLineChars="99" w:firstLine="238"/>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FD675B" w:rsidRPr="004B126C" w:rsidRDefault="004101E5" w:rsidP="00AA65F3">
      <w:pPr>
        <w:numPr>
          <w:ilvl w:val="0"/>
          <w:numId w:val="60"/>
        </w:numPr>
        <w:tabs>
          <w:tab w:val="left" w:pos="616"/>
        </w:tabs>
        <w:spacing w:line="360" w:lineRule="auto"/>
        <w:ind w:leftChars="5" w:left="10" w:firstLineChars="99" w:firstLine="238"/>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中标人的数量有其他规定的，应在此处明确方法、中标比例等。</w:t>
      </w:r>
    </w:p>
    <w:p w:rsidR="00FD675B" w:rsidRPr="004B126C" w:rsidRDefault="00FD675B">
      <w:pPr>
        <w:tabs>
          <w:tab w:val="left" w:pos="616"/>
        </w:tabs>
        <w:spacing w:line="360" w:lineRule="auto"/>
        <w:rPr>
          <w:rFonts w:ascii="Helvetica" w:eastAsia="宋体" w:hAnsi="Helvetica" w:cs="Helvetica"/>
          <w:kern w:val="0"/>
          <w:sz w:val="24"/>
          <w:szCs w:val="24"/>
          <w:lang w:val="zh-CN"/>
        </w:rPr>
      </w:pPr>
    </w:p>
    <w:p w:rsidR="00FD675B" w:rsidRPr="004B126C" w:rsidRDefault="00FD675B">
      <w:pPr>
        <w:tabs>
          <w:tab w:val="left" w:pos="616"/>
        </w:tabs>
        <w:spacing w:line="360" w:lineRule="auto"/>
        <w:rPr>
          <w:rFonts w:ascii="Helvetica" w:eastAsia="宋体" w:hAnsi="Helvetica" w:cs="Helvetica"/>
          <w:kern w:val="0"/>
          <w:sz w:val="24"/>
          <w:szCs w:val="24"/>
          <w:lang w:val="zh-CN"/>
        </w:rPr>
      </w:pPr>
    </w:p>
    <w:p w:rsidR="00FD675B" w:rsidRPr="004B126C" w:rsidRDefault="00FD675B">
      <w:pPr>
        <w:tabs>
          <w:tab w:val="left" w:pos="616"/>
        </w:tabs>
        <w:spacing w:line="360" w:lineRule="auto"/>
        <w:rPr>
          <w:rFonts w:ascii="Helvetica" w:eastAsia="宋体" w:hAnsi="Helvetica" w:cs="Helvetica"/>
          <w:kern w:val="0"/>
          <w:sz w:val="24"/>
          <w:szCs w:val="24"/>
          <w:lang w:val="zh-CN"/>
        </w:rPr>
      </w:pPr>
    </w:p>
    <w:p w:rsidR="00FD675B" w:rsidRPr="004B126C" w:rsidRDefault="00FD675B">
      <w:pPr>
        <w:tabs>
          <w:tab w:val="left" w:pos="616"/>
        </w:tabs>
        <w:spacing w:line="360" w:lineRule="auto"/>
        <w:rPr>
          <w:rFonts w:ascii="Helvetica" w:eastAsia="宋体" w:hAnsi="Helvetica" w:cs="Helvetica"/>
          <w:kern w:val="0"/>
          <w:sz w:val="24"/>
          <w:szCs w:val="24"/>
          <w:lang w:val="zh-CN"/>
        </w:rPr>
      </w:pPr>
    </w:p>
    <w:p w:rsidR="00FD675B" w:rsidRPr="004B126C" w:rsidRDefault="00FD675B">
      <w:pPr>
        <w:tabs>
          <w:tab w:val="left" w:pos="616"/>
        </w:tabs>
        <w:spacing w:line="360" w:lineRule="auto"/>
        <w:rPr>
          <w:rFonts w:ascii="Helvetica" w:eastAsia="宋体" w:hAnsi="Helvetica" w:cs="Helvetica"/>
          <w:kern w:val="0"/>
          <w:sz w:val="24"/>
          <w:szCs w:val="24"/>
          <w:lang w:val="zh-CN"/>
        </w:rPr>
      </w:pPr>
    </w:p>
    <w:p w:rsidR="00FD675B" w:rsidRPr="004B126C" w:rsidRDefault="00FD675B">
      <w:pPr>
        <w:tabs>
          <w:tab w:val="left" w:pos="616"/>
        </w:tabs>
        <w:spacing w:line="360" w:lineRule="auto"/>
        <w:rPr>
          <w:rFonts w:ascii="Helvetica" w:eastAsia="宋体" w:hAnsi="Helvetica" w:cs="Helvetica"/>
          <w:kern w:val="0"/>
          <w:sz w:val="24"/>
          <w:szCs w:val="24"/>
          <w:lang w:val="zh-CN"/>
        </w:rPr>
      </w:pPr>
    </w:p>
    <w:p w:rsidR="00FD675B" w:rsidRPr="004B126C" w:rsidRDefault="00FD675B">
      <w:pPr>
        <w:pStyle w:val="ab"/>
        <w:adjustRightInd w:val="0"/>
        <w:snapToGrid w:val="0"/>
        <w:spacing w:before="120"/>
        <w:jc w:val="left"/>
      </w:pPr>
    </w:p>
    <w:p w:rsidR="00FD675B" w:rsidRPr="004B126C" w:rsidRDefault="004101E5">
      <w:pPr>
        <w:pStyle w:val="ab"/>
        <w:adjustRightInd w:val="0"/>
        <w:snapToGrid w:val="0"/>
        <w:spacing w:before="120"/>
        <w:jc w:val="left"/>
      </w:pPr>
      <w:bookmarkStart w:id="59" w:name="_Toc519239378"/>
      <w:r w:rsidRPr="004B126C">
        <w:rPr>
          <w:rFonts w:hint="eastAsia"/>
        </w:rPr>
        <w:t>三、</w:t>
      </w:r>
      <w:r w:rsidRPr="004B126C">
        <w:t>评</w:t>
      </w:r>
      <w:r w:rsidRPr="004B126C">
        <w:rPr>
          <w:rFonts w:hint="eastAsia"/>
        </w:rPr>
        <w:t>分</w:t>
      </w:r>
      <w:r w:rsidRPr="004B126C">
        <w:t>标准</w:t>
      </w:r>
      <w:bookmarkEnd w:id="59"/>
    </w:p>
    <w:p w:rsidR="00FD675B" w:rsidRPr="004B126C" w:rsidRDefault="00FD675B">
      <w:pPr>
        <w:adjustRightInd w:val="0"/>
        <w:snapToGrid w:val="0"/>
        <w:rPr>
          <w:rFonts w:asciiTheme="minorEastAsia" w:hAnsiTheme="minorEastAsia"/>
          <w:sz w:val="24"/>
          <w:szCs w:val="24"/>
        </w:rPr>
      </w:pPr>
    </w:p>
    <w:tbl>
      <w:tblPr>
        <w:tblStyle w:val="af0"/>
        <w:tblW w:w="9840" w:type="dxa"/>
        <w:tblLayout w:type="fixed"/>
        <w:tblLook w:val="04A0"/>
      </w:tblPr>
      <w:tblGrid>
        <w:gridCol w:w="735"/>
        <w:gridCol w:w="1074"/>
        <w:gridCol w:w="7259"/>
        <w:gridCol w:w="772"/>
      </w:tblGrid>
      <w:tr w:rsidR="00FD675B" w:rsidRPr="004B126C">
        <w:trPr>
          <w:trHeight w:val="387"/>
        </w:trPr>
        <w:tc>
          <w:tcPr>
            <w:tcW w:w="735" w:type="dxa"/>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项目</w:t>
            </w:r>
          </w:p>
        </w:tc>
        <w:tc>
          <w:tcPr>
            <w:tcW w:w="1074" w:type="dxa"/>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评分内容</w:t>
            </w:r>
          </w:p>
        </w:tc>
        <w:tc>
          <w:tcPr>
            <w:tcW w:w="7259"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评分标准</w:t>
            </w:r>
          </w:p>
        </w:tc>
        <w:tc>
          <w:tcPr>
            <w:tcW w:w="772" w:type="dxa"/>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分值</w:t>
            </w:r>
          </w:p>
        </w:tc>
      </w:tr>
      <w:tr w:rsidR="00FD675B" w:rsidRPr="004B126C">
        <w:trPr>
          <w:trHeight w:val="1520"/>
        </w:trPr>
        <w:tc>
          <w:tcPr>
            <w:tcW w:w="735" w:type="dxa"/>
          </w:tcPr>
          <w:p w:rsidR="00FD675B" w:rsidRPr="004B126C" w:rsidRDefault="00FD675B">
            <w:pPr>
              <w:adjustRightInd w:val="0"/>
              <w:snapToGrid w:val="0"/>
              <w:rPr>
                <w:rFonts w:asciiTheme="minorEastAsia" w:hAnsiTheme="minorEastAsia"/>
                <w:szCs w:val="21"/>
              </w:rPr>
            </w:pPr>
          </w:p>
          <w:p w:rsidR="00FD675B" w:rsidRPr="004B126C" w:rsidRDefault="00FD675B">
            <w:pPr>
              <w:adjustRightInd w:val="0"/>
              <w:snapToGrid w:val="0"/>
              <w:rPr>
                <w:rFonts w:asciiTheme="minorEastAsia" w:hAnsiTheme="minorEastAsia"/>
                <w:szCs w:val="21"/>
              </w:rPr>
            </w:pPr>
          </w:p>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价格部分</w:t>
            </w:r>
          </w:p>
        </w:tc>
        <w:tc>
          <w:tcPr>
            <w:tcW w:w="1074"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bCs/>
                <w:szCs w:val="21"/>
              </w:rPr>
              <w:t>报价</w:t>
            </w:r>
          </w:p>
        </w:tc>
        <w:tc>
          <w:tcPr>
            <w:tcW w:w="7259" w:type="dxa"/>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bCs/>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服务质量，投标报价低于采购预算80%时，评标委员会将对其进行成本分析，评标委员会认为报价低于成本价时将否决其投标。</w:t>
            </w:r>
          </w:p>
        </w:tc>
        <w:tc>
          <w:tcPr>
            <w:tcW w:w="772"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10分</w:t>
            </w:r>
          </w:p>
        </w:tc>
      </w:tr>
      <w:tr w:rsidR="00FD675B" w:rsidRPr="004B126C">
        <w:trPr>
          <w:trHeight w:val="406"/>
        </w:trPr>
        <w:tc>
          <w:tcPr>
            <w:tcW w:w="1809" w:type="dxa"/>
            <w:gridSpan w:val="2"/>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报价分</w:t>
            </w:r>
          </w:p>
        </w:tc>
        <w:tc>
          <w:tcPr>
            <w:tcW w:w="7259"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小计</w:t>
            </w:r>
          </w:p>
        </w:tc>
        <w:tc>
          <w:tcPr>
            <w:tcW w:w="772"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10分</w:t>
            </w:r>
          </w:p>
        </w:tc>
      </w:tr>
      <w:tr w:rsidR="00FD675B" w:rsidRPr="004B126C">
        <w:trPr>
          <w:trHeight w:val="294"/>
        </w:trPr>
        <w:tc>
          <w:tcPr>
            <w:tcW w:w="735" w:type="dxa"/>
            <w:vMerge w:val="restart"/>
            <w:vAlign w:val="center"/>
          </w:tcPr>
          <w:p w:rsidR="00FD675B" w:rsidRPr="004B126C" w:rsidRDefault="00FD675B">
            <w:pPr>
              <w:adjustRightInd w:val="0"/>
              <w:snapToGrid w:val="0"/>
              <w:jc w:val="center"/>
              <w:rPr>
                <w:rFonts w:asciiTheme="minorEastAsia" w:hAnsiTheme="minorEastAsia"/>
                <w:szCs w:val="21"/>
              </w:rPr>
            </w:pPr>
          </w:p>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技术部分</w:t>
            </w:r>
          </w:p>
        </w:tc>
        <w:tc>
          <w:tcPr>
            <w:tcW w:w="1074" w:type="dxa"/>
            <w:vAlign w:val="center"/>
          </w:tcPr>
          <w:p w:rsidR="00FD675B" w:rsidRPr="004B126C" w:rsidRDefault="004101E5">
            <w:pPr>
              <w:adjustRightInd w:val="0"/>
              <w:snapToGrid w:val="0"/>
              <w:rPr>
                <w:rFonts w:asciiTheme="minorEastAsia" w:hAnsiTheme="minorEastAsia"/>
                <w:bCs/>
                <w:szCs w:val="21"/>
              </w:rPr>
            </w:pPr>
            <w:r w:rsidRPr="004B126C">
              <w:rPr>
                <w:rFonts w:asciiTheme="minorEastAsia" w:hAnsiTheme="minorEastAsia" w:hint="eastAsia"/>
                <w:bCs/>
                <w:szCs w:val="21"/>
              </w:rPr>
              <w:t>总体服务方案</w:t>
            </w:r>
          </w:p>
        </w:tc>
        <w:tc>
          <w:tcPr>
            <w:tcW w:w="7259" w:type="dxa"/>
            <w:vAlign w:val="center"/>
          </w:tcPr>
          <w:p w:rsidR="00FD675B" w:rsidRPr="004B126C" w:rsidRDefault="004101E5" w:rsidP="0044072C">
            <w:pPr>
              <w:adjustRightInd w:val="0"/>
              <w:snapToGrid w:val="0"/>
              <w:ind w:firstLineChars="190" w:firstLine="399"/>
              <w:rPr>
                <w:rFonts w:asciiTheme="minorEastAsia" w:hAnsiTheme="minorEastAsia" w:cs="楷体"/>
                <w:szCs w:val="21"/>
              </w:rPr>
            </w:pPr>
            <w:r w:rsidRPr="004B126C">
              <w:rPr>
                <w:rFonts w:asciiTheme="minorEastAsia" w:hAnsiTheme="minorEastAsia" w:hint="eastAsia"/>
                <w:szCs w:val="21"/>
              </w:rPr>
              <w:t>提供完整、科学、合理的项目分析、服务管理模式、管理目标、组织机构。依据各投标人所提供有关资料进行横向比较排名，第一名得</w:t>
            </w:r>
            <w:r w:rsidR="0044072C" w:rsidRPr="004B126C">
              <w:rPr>
                <w:rFonts w:asciiTheme="minorEastAsia" w:hAnsiTheme="minorEastAsia" w:hint="eastAsia"/>
                <w:szCs w:val="21"/>
              </w:rPr>
              <w:t>3</w:t>
            </w:r>
            <w:r w:rsidRPr="004B126C">
              <w:rPr>
                <w:rFonts w:asciiTheme="minorEastAsia" w:hAnsiTheme="minorEastAsia" w:hint="eastAsia"/>
                <w:szCs w:val="21"/>
              </w:rPr>
              <w:t>分，第二名得</w:t>
            </w:r>
            <w:r w:rsidR="0044072C" w:rsidRPr="004B126C">
              <w:rPr>
                <w:rFonts w:asciiTheme="minorEastAsia" w:hAnsiTheme="minorEastAsia" w:hint="eastAsia"/>
                <w:szCs w:val="21"/>
              </w:rPr>
              <w:t>2</w:t>
            </w:r>
            <w:r w:rsidRPr="004B126C">
              <w:rPr>
                <w:rFonts w:asciiTheme="minorEastAsia" w:hAnsiTheme="minorEastAsia" w:hint="eastAsia"/>
                <w:szCs w:val="21"/>
              </w:rPr>
              <w:t>分，第三名得</w:t>
            </w:r>
            <w:r w:rsidR="0044072C" w:rsidRPr="004B126C">
              <w:rPr>
                <w:rFonts w:asciiTheme="minorEastAsia" w:hAnsiTheme="minorEastAsia" w:hint="eastAsia"/>
                <w:szCs w:val="21"/>
              </w:rPr>
              <w:t>1</w:t>
            </w:r>
            <w:r w:rsidRPr="004B126C">
              <w:rPr>
                <w:rFonts w:asciiTheme="minorEastAsia" w:hAnsiTheme="minorEastAsia" w:hint="eastAsia"/>
                <w:szCs w:val="21"/>
              </w:rPr>
              <w:t>分。无方案或方案不可行则不得分。</w:t>
            </w:r>
          </w:p>
        </w:tc>
        <w:tc>
          <w:tcPr>
            <w:tcW w:w="772" w:type="dxa"/>
          </w:tcPr>
          <w:p w:rsidR="00FD675B" w:rsidRPr="004B126C" w:rsidRDefault="00FD675B">
            <w:pPr>
              <w:adjustRightInd w:val="0"/>
              <w:snapToGrid w:val="0"/>
              <w:rPr>
                <w:rFonts w:asciiTheme="minorEastAsia" w:hAnsiTheme="minorEastAsia"/>
                <w:szCs w:val="21"/>
              </w:rPr>
            </w:pPr>
          </w:p>
          <w:p w:rsidR="00FD675B" w:rsidRPr="004B126C" w:rsidRDefault="0044072C">
            <w:pPr>
              <w:adjustRightInd w:val="0"/>
              <w:snapToGrid w:val="0"/>
              <w:rPr>
                <w:rFonts w:asciiTheme="minorEastAsia" w:hAnsiTheme="minorEastAsia"/>
                <w:szCs w:val="21"/>
              </w:rPr>
            </w:pPr>
            <w:r w:rsidRPr="004B126C">
              <w:rPr>
                <w:rFonts w:asciiTheme="minorEastAsia" w:hAnsiTheme="minorEastAsia" w:hint="eastAsia"/>
                <w:szCs w:val="21"/>
              </w:rPr>
              <w:t>3</w:t>
            </w:r>
            <w:r w:rsidR="004101E5" w:rsidRPr="004B126C">
              <w:rPr>
                <w:rFonts w:asciiTheme="minorEastAsia" w:hAnsiTheme="minorEastAsia" w:hint="eastAsia"/>
                <w:szCs w:val="21"/>
              </w:rPr>
              <w:t>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清扫保洁及垃圾清运服务方案</w:t>
            </w:r>
          </w:p>
          <w:p w:rsidR="00FD675B" w:rsidRPr="004B126C" w:rsidRDefault="00FD675B">
            <w:pPr>
              <w:adjustRightInd w:val="0"/>
              <w:snapToGrid w:val="0"/>
              <w:rPr>
                <w:rFonts w:asciiTheme="minorEastAsia" w:hAnsiTheme="minorEastAsia"/>
                <w:bCs/>
                <w:szCs w:val="21"/>
              </w:rPr>
            </w:pPr>
          </w:p>
        </w:tc>
        <w:tc>
          <w:tcPr>
            <w:tcW w:w="7259" w:type="dxa"/>
            <w:vAlign w:val="center"/>
          </w:tcPr>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提供完整、科学、合理的如下方案：</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1）项目工作计划、设备、经费保障和岗位设置、职责分工设计；</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2）作业方案（含清扫保洁、垃圾清运及收集方案、果皮箱、牛皮癣清理及公厕保洁等）；</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3）安全生产工作方案；</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4）稳定员工队伍、防止群起劳资纠纷、保障员工合法权益方案；</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5）质量管理措施。</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以上五项分别依据各投标人所提供有关资料进行横向比较排名，第一名得2分，第二名得1.5分，第三名得1分，第四名得0.5分。</w:t>
            </w:r>
            <w:r w:rsidRPr="004B126C">
              <w:rPr>
                <w:rFonts w:asciiTheme="minorEastAsia" w:hAnsiTheme="minorEastAsia" w:cs="楷体" w:hint="eastAsia"/>
                <w:szCs w:val="21"/>
              </w:rPr>
              <w:t>无方案或方案不可行则不得分。</w:t>
            </w:r>
          </w:p>
        </w:tc>
        <w:tc>
          <w:tcPr>
            <w:tcW w:w="772"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10分</w:t>
            </w:r>
          </w:p>
        </w:tc>
      </w:tr>
      <w:tr w:rsidR="00FD675B" w:rsidRPr="004B126C">
        <w:trPr>
          <w:trHeight w:val="387"/>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人员、设备配备</w:t>
            </w:r>
          </w:p>
        </w:tc>
        <w:tc>
          <w:tcPr>
            <w:tcW w:w="7259" w:type="dxa"/>
            <w:vAlign w:val="center"/>
          </w:tcPr>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提供完整、科学、合理的保洁、清运管理、作业人员的配备及设备配置安排方案。依据各投标人所提供有关资料进行横向比较排名，第一名得3分，第二名得2分，第三名得1分。</w:t>
            </w:r>
            <w:r w:rsidRPr="004B126C">
              <w:rPr>
                <w:rFonts w:asciiTheme="minorEastAsia" w:hAnsiTheme="minorEastAsia" w:cs="楷体" w:hint="eastAsia"/>
                <w:szCs w:val="21"/>
              </w:rPr>
              <w:t>无方案或方案不可行则不得分</w:t>
            </w:r>
            <w:r w:rsidRPr="004B126C">
              <w:rPr>
                <w:rFonts w:asciiTheme="minorEastAsia" w:hAnsiTheme="minorEastAsia" w:hint="eastAsia"/>
                <w:szCs w:val="21"/>
              </w:rPr>
              <w:t>。</w:t>
            </w:r>
          </w:p>
        </w:tc>
        <w:tc>
          <w:tcPr>
            <w:tcW w:w="772"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3分</w:t>
            </w:r>
          </w:p>
        </w:tc>
      </w:tr>
      <w:tr w:rsidR="00FD675B" w:rsidRPr="004B126C">
        <w:trPr>
          <w:trHeight w:val="387"/>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企业人力资源</w:t>
            </w:r>
          </w:p>
        </w:tc>
        <w:tc>
          <w:tcPr>
            <w:tcW w:w="7259" w:type="dxa"/>
            <w:vAlign w:val="center"/>
          </w:tcPr>
          <w:p w:rsidR="00FD675B" w:rsidRPr="004B126C" w:rsidRDefault="004101E5">
            <w:pPr>
              <w:adjustRightInd w:val="0"/>
              <w:snapToGrid w:val="0"/>
              <w:ind w:firstLineChars="202" w:firstLine="424"/>
              <w:rPr>
                <w:rFonts w:asciiTheme="minorEastAsia" w:hAnsiTheme="minorEastAsia" w:cs="宋体"/>
                <w:szCs w:val="21"/>
              </w:rPr>
            </w:pPr>
            <w:r w:rsidRPr="004B126C">
              <w:rPr>
                <w:rFonts w:asciiTheme="minorEastAsia" w:hAnsiTheme="minorEastAsia" w:cs="宋体" w:hint="eastAsia"/>
                <w:szCs w:val="21"/>
              </w:rPr>
              <w:t>投标人</w:t>
            </w:r>
            <w:r w:rsidRPr="004B126C">
              <w:rPr>
                <w:rFonts w:asciiTheme="minorEastAsia" w:hAnsiTheme="minorEastAsia" w:cs="楷体" w:hint="eastAsia"/>
                <w:szCs w:val="21"/>
              </w:rPr>
              <w:t>企业</w:t>
            </w:r>
            <w:r w:rsidRPr="004B126C">
              <w:rPr>
                <w:rFonts w:asciiTheme="minorEastAsia" w:hAnsiTheme="minorEastAsia" w:cs="宋体" w:hint="eastAsia"/>
                <w:szCs w:val="21"/>
              </w:rPr>
              <w:t xml:space="preserve">人员资质（资格）证书: </w:t>
            </w:r>
          </w:p>
          <w:p w:rsidR="00FD675B" w:rsidRPr="004B126C" w:rsidRDefault="004101E5">
            <w:pPr>
              <w:adjustRightInd w:val="0"/>
              <w:snapToGrid w:val="0"/>
              <w:ind w:firstLineChars="202" w:firstLine="424"/>
              <w:rPr>
                <w:rFonts w:asciiTheme="minorEastAsia" w:hAnsiTheme="minorEastAsia" w:cs="宋体"/>
                <w:szCs w:val="21"/>
              </w:rPr>
            </w:pPr>
            <w:r w:rsidRPr="004B126C">
              <w:rPr>
                <w:rFonts w:asciiTheme="minorEastAsia" w:hAnsiTheme="minorEastAsia" w:cs="宋体" w:hint="eastAsia"/>
                <w:szCs w:val="21"/>
              </w:rPr>
              <w:t>1）至少具有省级以上环境卫生行业协会或人力资源部门颁发的的清扫收集运输项目运营经理资质（资格）证书一本，每增加一本得0.5分，最高得2分；</w:t>
            </w:r>
          </w:p>
          <w:p w:rsidR="00300404" w:rsidRPr="004B126C" w:rsidRDefault="004101E5" w:rsidP="00300404">
            <w:pPr>
              <w:ind w:firstLineChars="100" w:firstLine="210"/>
              <w:rPr>
                <w:rFonts w:ascii="仿宋_GB2312" w:eastAsia="仿宋_GB2312" w:hAnsi="宋体"/>
                <w:sz w:val="28"/>
                <w:szCs w:val="28"/>
              </w:rPr>
            </w:pPr>
            <w:r w:rsidRPr="004B126C">
              <w:rPr>
                <w:rFonts w:asciiTheme="minorEastAsia" w:hAnsiTheme="minorEastAsia" w:cs="宋体" w:hint="eastAsia"/>
                <w:szCs w:val="21"/>
              </w:rPr>
              <w:t>2）</w:t>
            </w:r>
            <w:r w:rsidR="00300404" w:rsidRPr="004B126C">
              <w:rPr>
                <w:rFonts w:asciiTheme="minorEastAsia" w:hAnsiTheme="minorEastAsia" w:cs="宋体" w:hint="eastAsia"/>
                <w:szCs w:val="21"/>
              </w:rPr>
              <w:t>具有人力资源部门颁发的工程师及以上（环境卫生相关领域）资格证书一本，每增加一本得0.5分（一人多证不重复计分），最高得3分。</w:t>
            </w:r>
          </w:p>
          <w:p w:rsidR="00FD675B" w:rsidRPr="004B126C" w:rsidRDefault="00300404" w:rsidP="00300404">
            <w:pPr>
              <w:adjustRightInd w:val="0"/>
              <w:snapToGrid w:val="0"/>
              <w:rPr>
                <w:rFonts w:asciiTheme="minorEastAsia" w:hAnsiTheme="minorEastAsia" w:cs="宋体"/>
                <w:szCs w:val="21"/>
              </w:rPr>
            </w:pPr>
            <w:r w:rsidRPr="004B126C">
              <w:rPr>
                <w:rFonts w:asciiTheme="minorEastAsia" w:hAnsiTheme="minorEastAsia" w:cs="宋体" w:hint="eastAsia"/>
                <w:szCs w:val="21"/>
              </w:rPr>
              <w:t xml:space="preserve">  </w:t>
            </w:r>
            <w:r w:rsidR="004101E5" w:rsidRPr="004B126C">
              <w:rPr>
                <w:rFonts w:asciiTheme="minorEastAsia" w:hAnsiTheme="minorEastAsia" w:cs="宋体" w:hint="eastAsia"/>
                <w:szCs w:val="21"/>
              </w:rPr>
              <w:t>3）至少具有安监部门或行业协会发放的安全生产管理员证书1本，每增加一本得0.5分，最高得1分；</w:t>
            </w:r>
          </w:p>
          <w:p w:rsidR="00FD675B" w:rsidRPr="004B126C" w:rsidRDefault="004101E5">
            <w:pPr>
              <w:adjustRightInd w:val="0"/>
              <w:snapToGrid w:val="0"/>
              <w:ind w:firstLineChars="202" w:firstLine="424"/>
              <w:rPr>
                <w:rFonts w:asciiTheme="minorEastAsia" w:hAnsiTheme="minorEastAsia" w:cs="宋体"/>
                <w:szCs w:val="21"/>
              </w:rPr>
            </w:pPr>
            <w:r w:rsidRPr="004B126C">
              <w:rPr>
                <w:rFonts w:asciiTheme="minorEastAsia" w:hAnsiTheme="minorEastAsia" w:cs="宋体" w:hint="eastAsia"/>
                <w:szCs w:val="21"/>
              </w:rPr>
              <w:t>4）至少具有环境卫生行业协会或人力资源部门颁发的环卫相关资质（资格）证书5本，每增加一本得</w:t>
            </w:r>
            <w:r w:rsidR="0044072C" w:rsidRPr="004B126C">
              <w:rPr>
                <w:rFonts w:asciiTheme="minorEastAsia" w:hAnsiTheme="minorEastAsia" w:cs="宋体" w:hint="eastAsia"/>
                <w:szCs w:val="21"/>
              </w:rPr>
              <w:t>1</w:t>
            </w:r>
            <w:r w:rsidRPr="004B126C">
              <w:rPr>
                <w:rFonts w:asciiTheme="minorEastAsia" w:hAnsiTheme="minorEastAsia" w:cs="宋体" w:hint="eastAsia"/>
                <w:szCs w:val="21"/>
              </w:rPr>
              <w:t>分，最高得5分；</w:t>
            </w:r>
          </w:p>
          <w:p w:rsidR="00FD675B" w:rsidRPr="004B126C" w:rsidRDefault="004101E5">
            <w:pPr>
              <w:adjustRightInd w:val="0"/>
              <w:snapToGrid w:val="0"/>
              <w:ind w:firstLineChars="171" w:firstLine="359"/>
              <w:rPr>
                <w:rFonts w:asciiTheme="minorEastAsia" w:hAnsiTheme="minorEastAsia" w:cs="楷体"/>
                <w:szCs w:val="21"/>
              </w:rPr>
            </w:pPr>
            <w:r w:rsidRPr="004B126C">
              <w:rPr>
                <w:rFonts w:asciiTheme="minorEastAsia" w:hAnsiTheme="minorEastAsia" w:cs="宋体" w:hint="eastAsia"/>
                <w:szCs w:val="21"/>
              </w:rPr>
              <w:t>以上人员须投标人为其缴纳近六个月的社保缴费凭证或由社保网站打印的社保缴费记录（附验证码）并加盖投标人公章，否则不得分。</w:t>
            </w:r>
            <w:r w:rsidRPr="004B126C">
              <w:rPr>
                <w:rFonts w:asciiTheme="minorEastAsia" w:hAnsiTheme="minorEastAsia" w:cs="宋体" w:hint="eastAsia"/>
                <w:b/>
                <w:kern w:val="0"/>
                <w:szCs w:val="21"/>
              </w:rPr>
              <w:t>以上需提供有效证明材料，且证明材料须提供真彩扫描打印件。</w:t>
            </w:r>
          </w:p>
        </w:tc>
        <w:tc>
          <w:tcPr>
            <w:tcW w:w="772"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11分</w:t>
            </w:r>
          </w:p>
        </w:tc>
      </w:tr>
      <w:tr w:rsidR="00FD675B" w:rsidRPr="004B126C">
        <w:trPr>
          <w:trHeight w:val="387"/>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员工荣誉</w:t>
            </w:r>
          </w:p>
        </w:tc>
        <w:tc>
          <w:tcPr>
            <w:tcW w:w="7259" w:type="dxa"/>
            <w:vAlign w:val="center"/>
          </w:tcPr>
          <w:p w:rsidR="00FD675B" w:rsidRPr="004B126C" w:rsidRDefault="004101E5">
            <w:pPr>
              <w:adjustRightInd w:val="0"/>
              <w:snapToGrid w:val="0"/>
              <w:ind w:firstLineChars="202" w:firstLine="424"/>
              <w:rPr>
                <w:rFonts w:asciiTheme="minorEastAsia" w:hAnsiTheme="minorEastAsia" w:cs="楷体"/>
                <w:szCs w:val="21"/>
              </w:rPr>
            </w:pPr>
            <w:r w:rsidRPr="004B126C">
              <w:rPr>
                <w:rFonts w:asciiTheme="minorEastAsia" w:hAnsiTheme="minorEastAsia" w:cs="楷体" w:hint="eastAsia"/>
                <w:szCs w:val="21"/>
              </w:rPr>
              <w:t>投标人企业从事环卫作业的员工获得过县级及以上政府或环卫行政主管部门颁发的环卫《先进工作者》或同环卫类荣誉证书的，提供一本证书得0.5分，本项最高</w:t>
            </w:r>
            <w:r w:rsidR="0044072C" w:rsidRPr="004B126C">
              <w:rPr>
                <w:rFonts w:asciiTheme="minorEastAsia" w:hAnsiTheme="minorEastAsia" w:cs="楷体" w:hint="eastAsia"/>
                <w:szCs w:val="21"/>
              </w:rPr>
              <w:t>3</w:t>
            </w:r>
            <w:r w:rsidRPr="004B126C">
              <w:rPr>
                <w:rFonts w:asciiTheme="minorEastAsia" w:hAnsiTheme="minorEastAsia" w:cs="楷体" w:hint="eastAsia"/>
                <w:szCs w:val="21"/>
              </w:rPr>
              <w:t>分。</w:t>
            </w:r>
          </w:p>
          <w:p w:rsidR="00FD675B" w:rsidRPr="004B126C" w:rsidRDefault="004101E5">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宋体"/>
                <w:b/>
                <w:szCs w:val="21"/>
              </w:rPr>
            </w:pPr>
            <w:r w:rsidRPr="004B126C">
              <w:rPr>
                <w:rFonts w:asciiTheme="minorEastAsia" w:eastAsiaTheme="minorEastAsia" w:hAnsiTheme="minorEastAsia" w:cs="楷体" w:hint="eastAsia"/>
                <w:szCs w:val="21"/>
              </w:rPr>
              <w:t>须提供人员身份证、荣誉证书及投标人为其缴纳近六个月的社保缴费凭证或由社保网站打印的社保缴费记录（附验证码）并加盖投标人公章，否则不得分。</w:t>
            </w:r>
            <w:r w:rsidRPr="004B126C">
              <w:rPr>
                <w:rFonts w:ascii="宋体" w:eastAsia="宋体" w:hint="eastAsia"/>
                <w:b/>
                <w:szCs w:val="21"/>
              </w:rPr>
              <w:t>以上需提供有效证明材料，且证明材料须提供真彩扫描打印件</w:t>
            </w:r>
            <w:r w:rsidRPr="004B126C">
              <w:rPr>
                <w:rFonts w:asciiTheme="minorEastAsia" w:eastAsiaTheme="minorEastAsia" w:hAnsiTheme="minorEastAsia" w:hint="eastAsia"/>
                <w:b/>
                <w:szCs w:val="21"/>
              </w:rPr>
              <w:t>。</w:t>
            </w:r>
          </w:p>
        </w:tc>
        <w:tc>
          <w:tcPr>
            <w:tcW w:w="772" w:type="dxa"/>
            <w:vAlign w:val="center"/>
          </w:tcPr>
          <w:p w:rsidR="00FD675B" w:rsidRPr="004B126C" w:rsidRDefault="0044072C">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3</w:t>
            </w:r>
            <w:r w:rsidR="004101E5" w:rsidRPr="004B126C">
              <w:rPr>
                <w:rFonts w:asciiTheme="minorEastAsia" w:eastAsiaTheme="minorEastAsia" w:hAnsiTheme="minorEastAsia" w:cs="楷体" w:hint="eastAsia"/>
                <w:szCs w:val="21"/>
              </w:rPr>
              <w:t>分</w:t>
            </w:r>
          </w:p>
        </w:tc>
      </w:tr>
      <w:tr w:rsidR="00FD675B" w:rsidRPr="004B126C">
        <w:trPr>
          <w:trHeight w:val="387"/>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企业自有设备情况</w:t>
            </w:r>
          </w:p>
        </w:tc>
        <w:tc>
          <w:tcPr>
            <w:tcW w:w="7259" w:type="dxa"/>
            <w:vAlign w:val="center"/>
          </w:tcPr>
          <w:p w:rsidR="00300404" w:rsidRPr="004B126C" w:rsidRDefault="00300404" w:rsidP="00300404">
            <w:pPr>
              <w:pStyle w:val="22"/>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投标人企业现拥有环卫作业车辆：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）洗扫车，总质量≥</w:t>
            </w:r>
            <w:r w:rsidRPr="004B126C">
              <w:rPr>
                <w:rFonts w:asciiTheme="minorEastAsia" w:eastAsiaTheme="minorEastAsia" w:hAnsiTheme="minorEastAsia" w:cs="楷体"/>
                <w:szCs w:val="21"/>
              </w:rPr>
              <w:t>15</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0.5</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3</w:t>
            </w:r>
            <w:r w:rsidRPr="004B126C">
              <w:rPr>
                <w:rFonts w:asciiTheme="minorEastAsia" w:eastAsiaTheme="minorEastAsia" w:hAnsiTheme="minorEastAsia" w:cs="楷体" w:hint="eastAsia"/>
                <w:szCs w:val="21"/>
              </w:rPr>
              <w:t>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lastRenderedPageBreak/>
              <w:t>2</w:t>
            </w:r>
            <w:r w:rsidRPr="004B126C">
              <w:rPr>
                <w:rFonts w:asciiTheme="minorEastAsia" w:eastAsiaTheme="minorEastAsia" w:hAnsiTheme="minorEastAsia" w:cs="楷体" w:hint="eastAsia"/>
                <w:szCs w:val="21"/>
              </w:rPr>
              <w:t>）清洗车，总质量≥</w:t>
            </w:r>
            <w:r w:rsidRPr="004B126C">
              <w:rPr>
                <w:rFonts w:asciiTheme="minorEastAsia" w:eastAsiaTheme="minorEastAsia" w:hAnsiTheme="minorEastAsia" w:cs="楷体"/>
                <w:szCs w:val="21"/>
              </w:rPr>
              <w:t>15</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0.5</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2</w:t>
            </w:r>
            <w:r w:rsidRPr="004B126C">
              <w:rPr>
                <w:rFonts w:asciiTheme="minorEastAsia" w:eastAsiaTheme="minorEastAsia" w:hAnsiTheme="minorEastAsia" w:cs="楷体" w:hint="eastAsia"/>
                <w:szCs w:val="21"/>
              </w:rPr>
              <w:t>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t>3</w:t>
            </w:r>
            <w:r w:rsidRPr="004B126C">
              <w:rPr>
                <w:rFonts w:asciiTheme="minorEastAsia" w:eastAsiaTheme="minorEastAsia" w:hAnsiTheme="minorEastAsia" w:cs="楷体" w:hint="eastAsia"/>
                <w:szCs w:val="21"/>
              </w:rPr>
              <w:t>）洒水车，总质量≥</w:t>
            </w:r>
            <w:r w:rsidRPr="004B126C">
              <w:rPr>
                <w:rFonts w:asciiTheme="minorEastAsia" w:eastAsiaTheme="minorEastAsia" w:hAnsiTheme="minorEastAsia" w:cs="楷体"/>
                <w:szCs w:val="21"/>
              </w:rPr>
              <w:t>15</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0.5</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2</w:t>
            </w:r>
            <w:r w:rsidRPr="004B126C">
              <w:rPr>
                <w:rFonts w:asciiTheme="minorEastAsia" w:eastAsiaTheme="minorEastAsia" w:hAnsiTheme="minorEastAsia" w:cs="楷体" w:hint="eastAsia"/>
                <w:szCs w:val="21"/>
              </w:rPr>
              <w:t>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t>4</w:t>
            </w:r>
            <w:r w:rsidRPr="004B126C">
              <w:rPr>
                <w:rFonts w:asciiTheme="minorEastAsia" w:eastAsiaTheme="minorEastAsia" w:hAnsiTheme="minorEastAsia" w:cs="楷体" w:hint="eastAsia"/>
                <w:szCs w:val="21"/>
              </w:rPr>
              <w:t>）多功能抑尘车，总质量≥</w:t>
            </w:r>
            <w:r w:rsidRPr="004B126C">
              <w:rPr>
                <w:rFonts w:asciiTheme="minorEastAsia" w:eastAsiaTheme="minorEastAsia" w:hAnsiTheme="minorEastAsia" w:cs="楷体"/>
                <w:szCs w:val="21"/>
              </w:rPr>
              <w:t>15</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0.5</w:t>
            </w:r>
            <w:r w:rsidRPr="004B126C">
              <w:rPr>
                <w:rFonts w:asciiTheme="minorEastAsia" w:eastAsiaTheme="minorEastAsia" w:hAnsiTheme="minorEastAsia" w:cs="楷体" w:hint="eastAsia"/>
                <w:szCs w:val="21"/>
              </w:rPr>
              <w:t>分，最高得1</w:t>
            </w:r>
            <w:r w:rsidRPr="004B126C">
              <w:rPr>
                <w:rFonts w:asciiTheme="minorEastAsia" w:eastAsiaTheme="minorEastAsia" w:hAnsiTheme="minorEastAsia" w:cs="楷体"/>
                <w:szCs w:val="21"/>
              </w:rPr>
              <w:t>.5</w:t>
            </w:r>
            <w:r w:rsidRPr="004B126C">
              <w:rPr>
                <w:rFonts w:asciiTheme="minorEastAsia" w:eastAsiaTheme="minorEastAsia" w:hAnsiTheme="minorEastAsia" w:cs="楷体" w:hint="eastAsia"/>
                <w:szCs w:val="21"/>
              </w:rPr>
              <w:t>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t>5</w:t>
            </w:r>
            <w:r w:rsidRPr="004B126C">
              <w:rPr>
                <w:rFonts w:asciiTheme="minorEastAsia" w:eastAsiaTheme="minorEastAsia" w:hAnsiTheme="minorEastAsia" w:cs="楷体" w:hint="eastAsia"/>
                <w:szCs w:val="21"/>
              </w:rPr>
              <w:t>）护栏清洗车，总质量≥</w:t>
            </w:r>
            <w:r w:rsidRPr="004B126C">
              <w:rPr>
                <w:rFonts w:asciiTheme="minorEastAsia" w:eastAsiaTheme="minorEastAsia" w:hAnsiTheme="minorEastAsia" w:cs="楷体"/>
                <w:szCs w:val="21"/>
              </w:rPr>
              <w:t>7</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0.5</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t>6</w:t>
            </w:r>
            <w:r w:rsidRPr="004B126C">
              <w:rPr>
                <w:rFonts w:asciiTheme="minorEastAsia" w:eastAsiaTheme="minorEastAsia" w:hAnsiTheme="minorEastAsia" w:cs="楷体" w:hint="eastAsia"/>
                <w:szCs w:val="21"/>
              </w:rPr>
              <w:t>）勾臂车，总质量≥</w:t>
            </w:r>
            <w:r w:rsidRPr="004B126C">
              <w:rPr>
                <w:rFonts w:asciiTheme="minorEastAsia" w:eastAsiaTheme="minorEastAsia" w:hAnsiTheme="minorEastAsia" w:cs="楷体"/>
                <w:szCs w:val="21"/>
              </w:rPr>
              <w:t xml:space="preserve">25 </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0.2</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2</w:t>
            </w:r>
            <w:r w:rsidRPr="004B126C">
              <w:rPr>
                <w:rFonts w:asciiTheme="minorEastAsia" w:eastAsiaTheme="minorEastAsia" w:hAnsiTheme="minorEastAsia" w:cs="楷体" w:hint="eastAsia"/>
                <w:szCs w:val="21"/>
              </w:rPr>
              <w:t>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t>7</w:t>
            </w:r>
            <w:r w:rsidRPr="004B126C">
              <w:rPr>
                <w:rFonts w:asciiTheme="minorEastAsia" w:eastAsiaTheme="minorEastAsia" w:hAnsiTheme="minorEastAsia" w:cs="楷体" w:hint="eastAsia"/>
                <w:szCs w:val="21"/>
              </w:rPr>
              <w:t>）垃圾压缩车，</w:t>
            </w:r>
            <w:r w:rsidRPr="004B126C">
              <w:rPr>
                <w:rFonts w:asciiTheme="minorEastAsia" w:eastAsiaTheme="minorEastAsia" w:hAnsiTheme="minorEastAsia" w:cs="楷体"/>
                <w:szCs w:val="21"/>
              </w:rPr>
              <w:t>7</w:t>
            </w:r>
            <w:r w:rsidRPr="004B126C">
              <w:rPr>
                <w:rFonts w:asciiTheme="minorEastAsia" w:eastAsiaTheme="minorEastAsia" w:hAnsiTheme="minorEastAsia" w:cs="楷体" w:hint="eastAsia"/>
                <w:szCs w:val="21"/>
              </w:rPr>
              <w:t>吨≤总质量≤</w:t>
            </w:r>
            <w:r w:rsidRPr="004B126C">
              <w:rPr>
                <w:rFonts w:asciiTheme="minorEastAsia" w:eastAsiaTheme="minorEastAsia" w:hAnsiTheme="minorEastAsia" w:cs="楷体"/>
                <w:szCs w:val="21"/>
              </w:rPr>
              <w:t>15</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0.2</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4</w:t>
            </w:r>
            <w:r w:rsidRPr="004B126C">
              <w:rPr>
                <w:rFonts w:asciiTheme="minorEastAsia" w:eastAsiaTheme="minorEastAsia" w:hAnsiTheme="minorEastAsia" w:cs="楷体" w:hint="eastAsia"/>
                <w:szCs w:val="21"/>
              </w:rPr>
              <w:t>分。</w:t>
            </w:r>
          </w:p>
          <w:p w:rsidR="00300404"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szCs w:val="21"/>
              </w:rPr>
              <w:t>8</w:t>
            </w:r>
            <w:r w:rsidRPr="004B126C">
              <w:rPr>
                <w:rFonts w:asciiTheme="minorEastAsia" w:eastAsiaTheme="minorEastAsia" w:hAnsiTheme="minorEastAsia" w:cs="楷体" w:hint="eastAsia"/>
                <w:szCs w:val="21"/>
              </w:rPr>
              <w:t>）垃圾压缩车，总质量≥</w:t>
            </w:r>
            <w:r w:rsidRPr="004B126C">
              <w:rPr>
                <w:rFonts w:asciiTheme="minorEastAsia" w:eastAsiaTheme="minorEastAsia" w:hAnsiTheme="minorEastAsia" w:cs="楷体"/>
                <w:szCs w:val="21"/>
              </w:rPr>
              <w:t>15</w:t>
            </w:r>
            <w:r w:rsidRPr="004B126C">
              <w:rPr>
                <w:rFonts w:asciiTheme="minorEastAsia" w:eastAsiaTheme="minorEastAsia" w:hAnsiTheme="minorEastAsia" w:cs="楷体" w:hint="eastAsia"/>
                <w:szCs w:val="21"/>
              </w:rPr>
              <w:t>吨，每提供</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辆得</w:t>
            </w:r>
            <w:r w:rsidRPr="004B126C">
              <w:rPr>
                <w:rFonts w:asciiTheme="minorEastAsia" w:eastAsiaTheme="minorEastAsia" w:hAnsiTheme="minorEastAsia" w:cs="楷体"/>
                <w:szCs w:val="21"/>
              </w:rPr>
              <w:t>0.5</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2.5</w:t>
            </w:r>
            <w:r w:rsidRPr="004B126C">
              <w:rPr>
                <w:rFonts w:asciiTheme="minorEastAsia" w:eastAsiaTheme="minorEastAsia" w:hAnsiTheme="minorEastAsia" w:cs="楷体" w:hint="eastAsia"/>
                <w:szCs w:val="21"/>
              </w:rPr>
              <w:t>分；</w:t>
            </w:r>
          </w:p>
          <w:p w:rsidR="00FD675B" w:rsidRPr="004B126C" w:rsidRDefault="00300404" w:rsidP="00300404">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车辆必须是投标人自有车辆，租赁车辆不计分。以上需提供车辆发票及登记证、行驶证等有效证明材料，且证明材料须提供真彩扫描打印件。</w:t>
            </w:r>
          </w:p>
        </w:tc>
        <w:tc>
          <w:tcPr>
            <w:tcW w:w="772"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lastRenderedPageBreak/>
              <w:t>1</w:t>
            </w:r>
            <w:r w:rsidR="00300404" w:rsidRPr="004B126C">
              <w:rPr>
                <w:rFonts w:asciiTheme="minorEastAsia" w:hAnsiTheme="minorEastAsia" w:hint="eastAsia"/>
                <w:szCs w:val="21"/>
              </w:rPr>
              <w:t>8</w:t>
            </w:r>
            <w:r w:rsidRPr="004B126C">
              <w:rPr>
                <w:rFonts w:asciiTheme="minorEastAsia" w:hAnsiTheme="minorEastAsia" w:hint="eastAsia"/>
                <w:szCs w:val="21"/>
              </w:rPr>
              <w:t>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项目管理团队</w:t>
            </w:r>
          </w:p>
          <w:p w:rsidR="00FD675B" w:rsidRPr="004B126C" w:rsidRDefault="00FD675B">
            <w:pPr>
              <w:adjustRightInd w:val="0"/>
              <w:snapToGrid w:val="0"/>
              <w:rPr>
                <w:rFonts w:asciiTheme="minorEastAsia" w:hAnsiTheme="minorEastAsia"/>
                <w:szCs w:val="21"/>
              </w:rPr>
            </w:pPr>
          </w:p>
          <w:p w:rsidR="00FD675B" w:rsidRPr="004B126C" w:rsidRDefault="00FD675B">
            <w:pPr>
              <w:adjustRightInd w:val="0"/>
              <w:snapToGrid w:val="0"/>
              <w:rPr>
                <w:rFonts w:asciiTheme="minorEastAsia" w:hAnsiTheme="minorEastAsia"/>
                <w:szCs w:val="21"/>
              </w:rPr>
            </w:pPr>
          </w:p>
        </w:tc>
        <w:tc>
          <w:tcPr>
            <w:tcW w:w="7259"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拟服务本项目管理团队资格及任职能力应具备以下条件：</w:t>
            </w:r>
          </w:p>
          <w:p w:rsidR="00FD675B" w:rsidRPr="004B126C" w:rsidRDefault="004101E5">
            <w:pPr>
              <w:widowControl/>
              <w:numPr>
                <w:ilvl w:val="0"/>
                <w:numId w:val="61"/>
              </w:numPr>
              <w:adjustRightInd w:val="0"/>
              <w:snapToGrid w:val="0"/>
              <w:ind w:left="420" w:firstLineChars="171" w:firstLine="359"/>
              <w:jc w:val="left"/>
              <w:rPr>
                <w:rFonts w:asciiTheme="minorEastAsia" w:hAnsiTheme="minorEastAsia"/>
                <w:szCs w:val="21"/>
              </w:rPr>
            </w:pPr>
            <w:r w:rsidRPr="004B126C">
              <w:rPr>
                <w:rFonts w:asciiTheme="minorEastAsia" w:hAnsiTheme="minorEastAsia" w:hint="eastAsia"/>
                <w:szCs w:val="21"/>
              </w:rPr>
              <w:t>拟服务本项目的项目经理同时具备以下条件得5分，否则不得分：</w:t>
            </w:r>
          </w:p>
          <w:p w:rsidR="00FD675B" w:rsidRPr="004B126C" w:rsidRDefault="000D7CD2">
            <w:pPr>
              <w:adjustRightInd w:val="0"/>
              <w:snapToGrid w:val="0"/>
              <w:rPr>
                <w:rFonts w:asciiTheme="minorEastAsia" w:hAnsiTheme="minorEastAsia"/>
                <w:szCs w:val="21"/>
              </w:rPr>
            </w:pPr>
            <w:r w:rsidRPr="004B126C">
              <w:rPr>
                <w:rFonts w:asciiTheme="minorEastAsia" w:hAnsiTheme="minorEastAsia" w:hint="eastAsia"/>
                <w:szCs w:val="21"/>
              </w:rPr>
              <w:fldChar w:fldCharType="begin"/>
            </w:r>
            <w:r w:rsidR="004101E5" w:rsidRPr="004B126C">
              <w:rPr>
                <w:rFonts w:asciiTheme="minorEastAsia" w:hAnsiTheme="minorEastAsia" w:hint="eastAsia"/>
                <w:szCs w:val="21"/>
              </w:rPr>
              <w:instrText xml:space="preserve"> = 1 \* GB3 \* MERGEFORMAT </w:instrText>
            </w:r>
            <w:r w:rsidRPr="004B126C">
              <w:rPr>
                <w:rFonts w:asciiTheme="minorEastAsia" w:hAnsiTheme="minorEastAsia" w:hint="eastAsia"/>
                <w:szCs w:val="21"/>
              </w:rPr>
              <w:fldChar w:fldCharType="separate"/>
            </w:r>
            <w:r w:rsidR="004101E5" w:rsidRPr="004B126C">
              <w:rPr>
                <w:rFonts w:asciiTheme="minorEastAsia" w:hAnsiTheme="minorEastAsia"/>
                <w:szCs w:val="21"/>
              </w:rPr>
              <w:t>①</w:t>
            </w:r>
            <w:r w:rsidRPr="004B126C">
              <w:rPr>
                <w:rFonts w:asciiTheme="minorEastAsia" w:hAnsiTheme="minorEastAsia" w:hint="eastAsia"/>
                <w:szCs w:val="21"/>
              </w:rPr>
              <w:fldChar w:fldCharType="end"/>
            </w:r>
            <w:r w:rsidR="004101E5" w:rsidRPr="004B126C">
              <w:rPr>
                <w:rFonts w:asciiTheme="minorEastAsia" w:hAnsiTheme="minorEastAsia" w:hint="eastAsia"/>
                <w:szCs w:val="21"/>
              </w:rPr>
              <w:t>本科及以上学历，从事环卫行业5年以上（以毕业时间及单位证明为准）经验，担任过年合同额1</w:t>
            </w:r>
            <w:bookmarkStart w:id="60" w:name="_GoBack"/>
            <w:bookmarkEnd w:id="60"/>
            <w:r w:rsidR="004101E5" w:rsidRPr="004B126C">
              <w:rPr>
                <w:rFonts w:asciiTheme="minorEastAsia" w:hAnsiTheme="minorEastAsia" w:hint="eastAsia"/>
                <w:szCs w:val="21"/>
              </w:rPr>
              <w:t>000万元以上环卫清扫保洁项目经理须出具任职证明及合同；</w:t>
            </w:r>
          </w:p>
          <w:p w:rsidR="00FD675B" w:rsidRPr="004B126C" w:rsidRDefault="000D7CD2">
            <w:pPr>
              <w:adjustRightInd w:val="0"/>
              <w:snapToGrid w:val="0"/>
              <w:rPr>
                <w:rFonts w:asciiTheme="minorEastAsia" w:hAnsiTheme="minorEastAsia"/>
                <w:szCs w:val="21"/>
              </w:rPr>
            </w:pPr>
            <w:r w:rsidRPr="004B126C">
              <w:rPr>
                <w:rFonts w:asciiTheme="minorEastAsia" w:hAnsiTheme="minorEastAsia" w:hint="eastAsia"/>
                <w:szCs w:val="21"/>
              </w:rPr>
              <w:fldChar w:fldCharType="begin"/>
            </w:r>
            <w:r w:rsidR="004101E5" w:rsidRPr="004B126C">
              <w:rPr>
                <w:rFonts w:asciiTheme="minorEastAsia" w:hAnsiTheme="minorEastAsia" w:hint="eastAsia"/>
                <w:szCs w:val="21"/>
              </w:rPr>
              <w:instrText xml:space="preserve"> = 2 \* GB3 \* MERGEFORMAT </w:instrText>
            </w:r>
            <w:r w:rsidRPr="004B126C">
              <w:rPr>
                <w:rFonts w:asciiTheme="minorEastAsia" w:hAnsiTheme="minorEastAsia" w:hint="eastAsia"/>
                <w:szCs w:val="21"/>
              </w:rPr>
              <w:fldChar w:fldCharType="separate"/>
            </w:r>
            <w:r w:rsidR="004101E5" w:rsidRPr="004B126C">
              <w:rPr>
                <w:rFonts w:asciiTheme="minorEastAsia" w:hAnsiTheme="minorEastAsia"/>
                <w:szCs w:val="21"/>
              </w:rPr>
              <w:t>②</w:t>
            </w:r>
            <w:r w:rsidRPr="004B126C">
              <w:rPr>
                <w:rFonts w:asciiTheme="minorEastAsia" w:hAnsiTheme="minorEastAsia" w:hint="eastAsia"/>
                <w:szCs w:val="21"/>
              </w:rPr>
              <w:fldChar w:fldCharType="end"/>
            </w:r>
            <w:r w:rsidR="004101E5" w:rsidRPr="004B126C">
              <w:rPr>
                <w:rFonts w:asciiTheme="minorEastAsia" w:hAnsiTheme="minorEastAsia" w:hint="eastAsia"/>
                <w:szCs w:val="21"/>
              </w:rPr>
              <w:t>环境卫生行业主管部门或人力资源部门颁发的中级工程师职称及以上资格；</w:t>
            </w:r>
          </w:p>
          <w:p w:rsidR="00FD675B" w:rsidRPr="004B126C" w:rsidRDefault="000D7CD2">
            <w:pPr>
              <w:adjustRightInd w:val="0"/>
              <w:snapToGrid w:val="0"/>
              <w:rPr>
                <w:rFonts w:asciiTheme="minorEastAsia" w:hAnsiTheme="minorEastAsia"/>
                <w:szCs w:val="21"/>
              </w:rPr>
            </w:pPr>
            <w:r w:rsidRPr="004B126C">
              <w:rPr>
                <w:rFonts w:asciiTheme="minorEastAsia" w:hAnsiTheme="minorEastAsia" w:hint="eastAsia"/>
                <w:szCs w:val="21"/>
              </w:rPr>
              <w:fldChar w:fldCharType="begin"/>
            </w:r>
            <w:r w:rsidR="004101E5" w:rsidRPr="004B126C">
              <w:rPr>
                <w:rFonts w:asciiTheme="minorEastAsia" w:hAnsiTheme="minorEastAsia" w:hint="eastAsia"/>
                <w:szCs w:val="21"/>
              </w:rPr>
              <w:instrText xml:space="preserve"> = 3 \* GB3 \* MERGEFORMAT </w:instrText>
            </w:r>
            <w:r w:rsidRPr="004B126C">
              <w:rPr>
                <w:rFonts w:asciiTheme="minorEastAsia" w:hAnsiTheme="minorEastAsia" w:hint="eastAsia"/>
                <w:szCs w:val="21"/>
              </w:rPr>
              <w:fldChar w:fldCharType="separate"/>
            </w:r>
            <w:r w:rsidR="004101E5" w:rsidRPr="004B126C">
              <w:rPr>
                <w:rFonts w:asciiTheme="minorEastAsia" w:hAnsiTheme="minorEastAsia"/>
                <w:szCs w:val="21"/>
              </w:rPr>
              <w:t>③</w:t>
            </w:r>
            <w:r w:rsidRPr="004B126C">
              <w:rPr>
                <w:rFonts w:asciiTheme="minorEastAsia" w:hAnsiTheme="minorEastAsia" w:hint="eastAsia"/>
                <w:szCs w:val="21"/>
              </w:rPr>
              <w:fldChar w:fldCharType="end"/>
            </w:r>
            <w:r w:rsidR="004101E5" w:rsidRPr="004B126C">
              <w:rPr>
                <w:rFonts w:asciiTheme="minorEastAsia" w:hAnsiTheme="minorEastAsia" w:hint="eastAsia"/>
                <w:szCs w:val="21"/>
              </w:rPr>
              <w:t>省级及以上行业协会颁发的清扫收集运输项目运营经理资格证书。</w:t>
            </w:r>
          </w:p>
          <w:p w:rsidR="00FD675B" w:rsidRPr="004B126C" w:rsidRDefault="004101E5">
            <w:pPr>
              <w:adjustRightInd w:val="0"/>
              <w:snapToGrid w:val="0"/>
              <w:ind w:firstLine="480"/>
              <w:rPr>
                <w:rFonts w:asciiTheme="minorEastAsia" w:hAnsiTheme="minorEastAsia" w:cs="楷体"/>
                <w:szCs w:val="21"/>
              </w:rPr>
            </w:pPr>
            <w:r w:rsidRPr="004B126C">
              <w:rPr>
                <w:rFonts w:asciiTheme="minorEastAsia" w:hAnsiTheme="minorEastAsia" w:cs="楷体" w:hint="eastAsia"/>
                <w:szCs w:val="21"/>
              </w:rPr>
              <w:t>2）拟服务本项目的技术负责人具备本科及以上学历同时具备环境卫生行业主管部门或人力资源部门颁发的中级及以上工程师职称，满足条件得2分，否则不得分；</w:t>
            </w:r>
          </w:p>
          <w:p w:rsidR="00FD675B" w:rsidRPr="004B126C" w:rsidRDefault="004101E5" w:rsidP="00AA65F3">
            <w:pPr>
              <w:pStyle w:val="21"/>
              <w:adjustRightInd w:val="0"/>
              <w:snapToGrid w:val="0"/>
              <w:spacing w:line="240" w:lineRule="auto"/>
              <w:ind w:firstLineChars="169" w:firstLine="355"/>
              <w:jc w:val="left"/>
              <w:rPr>
                <w:rFonts w:asciiTheme="minorEastAsia" w:eastAsiaTheme="minorEastAsia" w:hAnsiTheme="minorEastAsia" w:cs="宋体"/>
                <w:sz w:val="21"/>
                <w:szCs w:val="21"/>
              </w:rPr>
            </w:pPr>
            <w:r w:rsidRPr="004B126C">
              <w:rPr>
                <w:rFonts w:asciiTheme="minorEastAsia" w:eastAsiaTheme="minorEastAsia" w:hAnsiTheme="minorEastAsia" w:cs="宋体" w:hint="eastAsia"/>
                <w:sz w:val="21"/>
                <w:szCs w:val="21"/>
              </w:rPr>
              <w:t>项目经理须提供近两年投标人为其缴纳社保缴费凭证、其他管理人员须提供近一年投标人为其缴纳社保缴费凭证或由社保网站打印的社保缴费记录（附验证码）并加盖投标人公章，否则不得分。</w:t>
            </w:r>
          </w:p>
          <w:p w:rsidR="00FD675B" w:rsidRPr="004B126C" w:rsidRDefault="004101E5" w:rsidP="00AA65F3">
            <w:pPr>
              <w:pStyle w:val="21"/>
              <w:adjustRightInd w:val="0"/>
              <w:snapToGrid w:val="0"/>
              <w:spacing w:line="240" w:lineRule="auto"/>
              <w:ind w:firstLineChars="169" w:firstLine="356"/>
              <w:jc w:val="left"/>
              <w:rPr>
                <w:rFonts w:asciiTheme="minorEastAsia" w:eastAsiaTheme="minorEastAsia" w:hAnsiTheme="minorEastAsia"/>
                <w:sz w:val="21"/>
                <w:szCs w:val="21"/>
              </w:rPr>
            </w:pPr>
            <w:r w:rsidRPr="004B126C">
              <w:rPr>
                <w:rFonts w:asciiTheme="minorEastAsia" w:eastAsiaTheme="minorEastAsia" w:hAnsiTheme="minorEastAsia" w:cs="宋体" w:hint="eastAsia"/>
                <w:b/>
                <w:kern w:val="0"/>
                <w:sz w:val="21"/>
                <w:szCs w:val="21"/>
              </w:rPr>
              <w:t>以上需提供有效证明材料，且证明材料须提供真彩扫描打印件。</w:t>
            </w:r>
          </w:p>
        </w:tc>
        <w:tc>
          <w:tcPr>
            <w:tcW w:w="772"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7分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人员培训与管理措施</w:t>
            </w:r>
          </w:p>
        </w:tc>
        <w:tc>
          <w:tcPr>
            <w:tcW w:w="7259" w:type="dxa"/>
            <w:vAlign w:val="center"/>
          </w:tcPr>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提供完整、科学、合理的如下方案：</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1）岗前、岗位、安全、职业道德、行为规范等项目服务人员培训方案；</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2）人员管理措施方案。</w:t>
            </w:r>
          </w:p>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依据各投标人所提供有关资料进行横向比较排名，第一名得3分，第二名得2分，第三名得1分。</w:t>
            </w:r>
            <w:r w:rsidRPr="004B126C">
              <w:rPr>
                <w:rFonts w:asciiTheme="minorEastAsia" w:hAnsiTheme="minorEastAsia" w:cs="楷体" w:hint="eastAsia"/>
                <w:szCs w:val="21"/>
              </w:rPr>
              <w:t>无方案或方案不可行则不得分</w:t>
            </w:r>
            <w:r w:rsidRPr="004B126C">
              <w:rPr>
                <w:rFonts w:asciiTheme="minorEastAsia" w:hAnsiTheme="minorEastAsia" w:hint="eastAsia"/>
                <w:szCs w:val="21"/>
              </w:rPr>
              <w:t>。</w:t>
            </w:r>
          </w:p>
        </w:tc>
        <w:tc>
          <w:tcPr>
            <w:tcW w:w="772" w:type="dxa"/>
          </w:tcPr>
          <w:p w:rsidR="00FD675B" w:rsidRPr="004B126C" w:rsidRDefault="00FD675B">
            <w:pPr>
              <w:adjustRightInd w:val="0"/>
              <w:snapToGrid w:val="0"/>
              <w:rPr>
                <w:rFonts w:asciiTheme="minorEastAsia" w:hAnsiTheme="minorEastAsia"/>
                <w:szCs w:val="21"/>
              </w:rPr>
            </w:pPr>
          </w:p>
          <w:p w:rsidR="00FD675B" w:rsidRPr="004B126C" w:rsidRDefault="00FD675B">
            <w:pPr>
              <w:adjustRightInd w:val="0"/>
              <w:snapToGrid w:val="0"/>
              <w:rPr>
                <w:rFonts w:asciiTheme="minorEastAsia" w:hAnsiTheme="minorEastAsia"/>
                <w:szCs w:val="21"/>
              </w:rPr>
            </w:pPr>
          </w:p>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3分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adjustRightInd w:val="0"/>
              <w:snapToGrid w:val="0"/>
              <w:rPr>
                <w:rFonts w:asciiTheme="minorEastAsia" w:hAnsiTheme="minorEastAsia"/>
                <w:szCs w:val="21"/>
              </w:rPr>
            </w:pPr>
            <w:r w:rsidRPr="004B126C">
              <w:rPr>
                <w:rFonts w:asciiTheme="minorEastAsia" w:hAnsiTheme="minorEastAsia" w:hint="eastAsia"/>
                <w:szCs w:val="21"/>
              </w:rPr>
              <w:t>应急预案方案</w:t>
            </w:r>
          </w:p>
        </w:tc>
        <w:tc>
          <w:tcPr>
            <w:tcW w:w="7259" w:type="dxa"/>
            <w:vAlign w:val="center"/>
          </w:tcPr>
          <w:p w:rsidR="00FD675B" w:rsidRPr="004B126C" w:rsidRDefault="004101E5">
            <w:pPr>
              <w:adjustRightInd w:val="0"/>
              <w:snapToGrid w:val="0"/>
              <w:ind w:firstLineChars="200" w:firstLine="420"/>
              <w:rPr>
                <w:rFonts w:asciiTheme="minorEastAsia" w:hAnsiTheme="minorEastAsia"/>
                <w:szCs w:val="21"/>
              </w:rPr>
            </w:pPr>
            <w:r w:rsidRPr="004B126C">
              <w:rPr>
                <w:rFonts w:asciiTheme="minorEastAsia" w:hAnsiTheme="minorEastAsia" w:hint="eastAsia"/>
                <w:szCs w:val="21"/>
              </w:rPr>
              <w:t>提供完整、科学、合理的针对重大活动、特殊天气、迎检、交通事故、撒漏事故等特殊情况的应急预案。依据各投标人所提供有关资料进行横向比较排名，第一名得3分，第二名得2分，第三名得1分。</w:t>
            </w:r>
            <w:r w:rsidRPr="004B126C">
              <w:rPr>
                <w:rFonts w:asciiTheme="minorEastAsia" w:hAnsiTheme="minorEastAsia" w:cs="楷体" w:hint="eastAsia"/>
                <w:szCs w:val="21"/>
              </w:rPr>
              <w:t>无方案或方案不可行则不得分</w:t>
            </w:r>
            <w:r w:rsidRPr="004B126C">
              <w:rPr>
                <w:rFonts w:asciiTheme="minorEastAsia" w:hAnsiTheme="minorEastAsia" w:hint="eastAsia"/>
                <w:szCs w:val="21"/>
              </w:rPr>
              <w:t>。</w:t>
            </w:r>
          </w:p>
        </w:tc>
        <w:tc>
          <w:tcPr>
            <w:tcW w:w="772"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3分</w:t>
            </w:r>
          </w:p>
        </w:tc>
      </w:tr>
      <w:tr w:rsidR="00FD675B" w:rsidRPr="004B126C">
        <w:trPr>
          <w:trHeight w:val="406"/>
        </w:trPr>
        <w:tc>
          <w:tcPr>
            <w:tcW w:w="1809" w:type="dxa"/>
            <w:gridSpan w:val="2"/>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技术分</w:t>
            </w:r>
          </w:p>
        </w:tc>
        <w:tc>
          <w:tcPr>
            <w:tcW w:w="7259"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小计</w:t>
            </w:r>
          </w:p>
        </w:tc>
        <w:tc>
          <w:tcPr>
            <w:tcW w:w="772" w:type="dxa"/>
          </w:tcPr>
          <w:p w:rsidR="00FD675B" w:rsidRPr="004B126C" w:rsidRDefault="006A5788">
            <w:pPr>
              <w:adjustRightInd w:val="0"/>
              <w:snapToGrid w:val="0"/>
              <w:rPr>
                <w:rFonts w:asciiTheme="minorEastAsia" w:hAnsiTheme="minorEastAsia"/>
                <w:szCs w:val="21"/>
              </w:rPr>
            </w:pPr>
            <w:r w:rsidRPr="004B126C">
              <w:rPr>
                <w:rFonts w:asciiTheme="minorEastAsia" w:hAnsiTheme="minorEastAsia" w:hint="eastAsia"/>
                <w:szCs w:val="21"/>
              </w:rPr>
              <w:t>61</w:t>
            </w:r>
            <w:r w:rsidR="004101E5" w:rsidRPr="004B126C">
              <w:rPr>
                <w:rFonts w:asciiTheme="minorEastAsia" w:hAnsiTheme="minorEastAsia" w:hint="eastAsia"/>
                <w:szCs w:val="21"/>
              </w:rPr>
              <w:t>分</w:t>
            </w:r>
          </w:p>
        </w:tc>
      </w:tr>
      <w:tr w:rsidR="00FD675B" w:rsidRPr="004B126C">
        <w:trPr>
          <w:trHeight w:val="406"/>
        </w:trPr>
        <w:tc>
          <w:tcPr>
            <w:tcW w:w="735" w:type="dxa"/>
            <w:vMerge w:val="restart"/>
            <w:vAlign w:val="center"/>
          </w:tcPr>
          <w:p w:rsidR="00FD675B" w:rsidRPr="004B126C" w:rsidRDefault="00FD675B">
            <w:pPr>
              <w:adjustRightInd w:val="0"/>
              <w:snapToGrid w:val="0"/>
              <w:jc w:val="center"/>
              <w:rPr>
                <w:rFonts w:asciiTheme="minorEastAsia" w:hAnsiTheme="minorEastAsia"/>
                <w:szCs w:val="21"/>
              </w:rPr>
            </w:pPr>
          </w:p>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商务部分</w:t>
            </w: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项目业绩</w:t>
            </w:r>
          </w:p>
        </w:tc>
        <w:tc>
          <w:tcPr>
            <w:tcW w:w="7259" w:type="dxa"/>
            <w:vAlign w:val="center"/>
          </w:tcPr>
          <w:p w:rsidR="00FD675B" w:rsidRPr="004B126C" w:rsidRDefault="004101E5" w:rsidP="00AA65F3">
            <w:pPr>
              <w:pStyle w:val="22"/>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投标人企业自2015年1月1日以来承揽的（以合同签订时间为准）环卫保洁、抑尘、垃圾分类处置或环卫一体化项目业绩：</w:t>
            </w:r>
          </w:p>
          <w:p w:rsidR="00FD675B" w:rsidRPr="004B126C" w:rsidRDefault="004101E5" w:rsidP="00AA65F3">
            <w:pPr>
              <w:pStyle w:val="22"/>
              <w:tabs>
                <w:tab w:val="center" w:pos="4153"/>
                <w:tab w:val="right" w:pos="8306"/>
              </w:tabs>
              <w:snapToGrid w:val="0"/>
              <w:spacing w:line="240" w:lineRule="auto"/>
              <w:ind w:left="63" w:right="63" w:firstLineChars="175" w:firstLine="368"/>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1）具有运营期所有市政道路清扫或垃圾收运或城乡环卫一体化等环卫项目，运营期年度合同累计合同总额大于或等于人民币1亿元的类似项目业绩的，得3分，最高得3分；</w:t>
            </w:r>
          </w:p>
          <w:p w:rsidR="00300404" w:rsidRPr="004B126C" w:rsidRDefault="004101E5" w:rsidP="00300404">
            <w:pPr>
              <w:pStyle w:val="22"/>
              <w:snapToGrid w:val="0"/>
              <w:spacing w:line="240" w:lineRule="auto"/>
              <w:ind w:left="63" w:right="63" w:firstLineChars="187" w:firstLine="393"/>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2）</w:t>
            </w:r>
            <w:r w:rsidR="00300404" w:rsidRPr="004B126C">
              <w:rPr>
                <w:rFonts w:asciiTheme="minorEastAsia" w:eastAsiaTheme="minorEastAsia" w:hAnsiTheme="minorEastAsia" w:cs="楷体" w:hint="eastAsia"/>
                <w:szCs w:val="21"/>
              </w:rPr>
              <w:t>包含有抑尘车作业运营管养服务项目业绩的得1分；</w:t>
            </w:r>
          </w:p>
          <w:p w:rsidR="00300404" w:rsidRPr="004B126C" w:rsidRDefault="004101E5" w:rsidP="00300404">
            <w:pPr>
              <w:pStyle w:val="22"/>
              <w:snapToGrid w:val="0"/>
              <w:spacing w:line="240" w:lineRule="auto"/>
              <w:ind w:leftChars="14" w:left="29" w:right="63" w:firstLineChars="171" w:firstLine="359"/>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3）</w:t>
            </w:r>
            <w:r w:rsidR="00300404" w:rsidRPr="004B126C">
              <w:rPr>
                <w:rFonts w:asciiTheme="minorEastAsia" w:eastAsiaTheme="minorEastAsia" w:hAnsiTheme="minorEastAsia" w:cs="楷体" w:hint="eastAsia"/>
                <w:szCs w:val="21"/>
              </w:rPr>
              <w:t>具有厨余、果蔬等垃圾分类处理服务项目业绩得2分；</w:t>
            </w:r>
          </w:p>
          <w:p w:rsidR="00FD675B" w:rsidRPr="004B126C" w:rsidRDefault="004101E5" w:rsidP="005759ED">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宋体"/>
                <w:b/>
                <w:szCs w:val="21"/>
              </w:rPr>
            </w:pPr>
            <w:r w:rsidRPr="004B126C">
              <w:rPr>
                <w:rFonts w:asciiTheme="minorEastAsia" w:eastAsiaTheme="minorEastAsia" w:hAnsiTheme="minorEastAsia" w:cs="楷体" w:hint="eastAsia"/>
                <w:szCs w:val="21"/>
              </w:rPr>
              <w:t>业绩甲方（发包方）必须为政府或政府相关主管部门。业绩至少需提供合同证明。以上需提供有效证明材料，且证明材料须提供真彩扫描打印件。</w:t>
            </w:r>
          </w:p>
        </w:tc>
        <w:tc>
          <w:tcPr>
            <w:tcW w:w="772" w:type="dxa"/>
            <w:vAlign w:val="center"/>
          </w:tcPr>
          <w:p w:rsidR="00FD675B" w:rsidRPr="004B126C" w:rsidRDefault="00300404">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6</w:t>
            </w:r>
            <w:r w:rsidR="004101E5" w:rsidRPr="004B126C">
              <w:rPr>
                <w:rFonts w:asciiTheme="minorEastAsia" w:eastAsiaTheme="minorEastAsia" w:hAnsiTheme="minorEastAsia" w:cs="楷体" w:hint="eastAsia"/>
                <w:szCs w:val="21"/>
              </w:rPr>
              <w:t>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企业投融能力</w:t>
            </w:r>
          </w:p>
        </w:tc>
        <w:tc>
          <w:tcPr>
            <w:tcW w:w="7259" w:type="dxa"/>
            <w:vAlign w:val="center"/>
          </w:tcPr>
          <w:p w:rsidR="00FD675B" w:rsidRPr="004B126C" w:rsidRDefault="004101E5" w:rsidP="00AA65F3">
            <w:pPr>
              <w:pStyle w:val="22"/>
              <w:tabs>
                <w:tab w:val="center" w:pos="4153"/>
                <w:tab w:val="right" w:pos="8306"/>
              </w:tabs>
              <w:snapToGrid w:val="0"/>
              <w:spacing w:line="240" w:lineRule="auto"/>
              <w:ind w:leftChars="0" w:left="0" w:rightChars="0" w:right="0" w:firstLineChars="191" w:firstLine="403"/>
              <w:jc w:val="left"/>
              <w:rPr>
                <w:rFonts w:asciiTheme="minorEastAsia" w:eastAsiaTheme="minorEastAsia" w:hAnsiTheme="minorEastAsia" w:cs="楷体"/>
                <w:b/>
                <w:szCs w:val="21"/>
              </w:rPr>
            </w:pPr>
            <w:r w:rsidRPr="004B126C">
              <w:rPr>
                <w:rFonts w:asciiTheme="minorEastAsia" w:eastAsiaTheme="minorEastAsia" w:hAnsiTheme="minorEastAsia" w:cs="楷体" w:hint="eastAsia"/>
                <w:b/>
                <w:szCs w:val="21"/>
              </w:rPr>
              <w:t>投标人企业需具有较强的投融资能力，投标人获得在效期内的银行授信</w:t>
            </w:r>
            <w:r w:rsidRPr="004B126C">
              <w:rPr>
                <w:rFonts w:asciiTheme="minorEastAsia" w:eastAsiaTheme="minorEastAsia" w:hAnsiTheme="minorEastAsia" w:cs="楷体" w:hint="eastAsia"/>
                <w:b/>
                <w:bCs/>
                <w:szCs w:val="21"/>
              </w:rPr>
              <w:t>额度累计</w:t>
            </w:r>
            <w:r w:rsidRPr="004B126C">
              <w:rPr>
                <w:rFonts w:asciiTheme="minorEastAsia" w:eastAsiaTheme="minorEastAsia" w:hAnsiTheme="minorEastAsia" w:cs="楷体" w:hint="eastAsia"/>
                <w:b/>
                <w:szCs w:val="21"/>
              </w:rPr>
              <w:t>：</w:t>
            </w:r>
          </w:p>
          <w:p w:rsidR="00FD675B" w:rsidRPr="004B126C" w:rsidRDefault="004101E5">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1）银行授信额度≥2亿元得3分；</w:t>
            </w:r>
          </w:p>
          <w:p w:rsidR="00FD675B" w:rsidRPr="004B126C" w:rsidRDefault="004101E5">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2）1.5亿元≤银行授信额度＜2亿元得2分；</w:t>
            </w:r>
          </w:p>
          <w:p w:rsidR="00FD675B" w:rsidRPr="004B126C" w:rsidRDefault="004101E5">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lastRenderedPageBreak/>
              <w:t>3）1</w:t>
            </w:r>
            <w:r w:rsidRPr="004B126C">
              <w:rPr>
                <w:rFonts w:asciiTheme="minorEastAsia" w:eastAsiaTheme="minorEastAsia" w:hAnsiTheme="minorEastAsia" w:cs="楷体"/>
                <w:szCs w:val="21"/>
              </w:rPr>
              <w:t>.0</w:t>
            </w:r>
            <w:r w:rsidRPr="004B126C">
              <w:rPr>
                <w:rFonts w:asciiTheme="minorEastAsia" w:eastAsiaTheme="minorEastAsia" w:hAnsiTheme="minorEastAsia" w:cs="楷体" w:hint="eastAsia"/>
                <w:szCs w:val="21"/>
              </w:rPr>
              <w:t>亿元≤银行授信额度＜1.</w:t>
            </w:r>
            <w:r w:rsidRPr="004B126C">
              <w:rPr>
                <w:rFonts w:asciiTheme="minorEastAsia" w:eastAsiaTheme="minorEastAsia" w:hAnsiTheme="minorEastAsia" w:cs="楷体"/>
                <w:szCs w:val="21"/>
              </w:rPr>
              <w:t>5</w:t>
            </w:r>
            <w:r w:rsidRPr="004B126C">
              <w:rPr>
                <w:rFonts w:asciiTheme="minorEastAsia" w:eastAsiaTheme="minorEastAsia" w:hAnsiTheme="minorEastAsia" w:cs="楷体" w:hint="eastAsia"/>
                <w:szCs w:val="21"/>
              </w:rPr>
              <w:t>亿元得1分；</w:t>
            </w:r>
          </w:p>
          <w:p w:rsidR="00FD675B" w:rsidRPr="004B126C" w:rsidRDefault="004101E5">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4）银行授信额度＜1亿元不得分。</w:t>
            </w:r>
          </w:p>
          <w:p w:rsidR="00FD675B" w:rsidRPr="004B126C" w:rsidRDefault="004101E5" w:rsidP="00AA65F3">
            <w:pPr>
              <w:pStyle w:val="22"/>
              <w:tabs>
                <w:tab w:val="center" w:pos="4153"/>
                <w:tab w:val="right" w:pos="8306"/>
              </w:tabs>
              <w:snapToGrid w:val="0"/>
              <w:spacing w:line="240" w:lineRule="auto"/>
              <w:ind w:leftChars="0" w:left="0" w:rightChars="0" w:right="0" w:firstLineChars="191" w:firstLine="403"/>
              <w:jc w:val="left"/>
              <w:rPr>
                <w:rFonts w:asciiTheme="minorEastAsia" w:eastAsiaTheme="minorEastAsia" w:hAnsiTheme="minorEastAsia" w:cs="楷体"/>
                <w:szCs w:val="21"/>
              </w:rPr>
            </w:pPr>
            <w:r w:rsidRPr="004B126C">
              <w:rPr>
                <w:rFonts w:asciiTheme="minorEastAsia" w:eastAsiaTheme="minorEastAsia" w:hAnsiTheme="minorEastAsia" w:cs="楷体" w:hint="eastAsia"/>
                <w:b/>
                <w:szCs w:val="21"/>
              </w:rPr>
              <w:t>需提供银行授信证明等有效证明材料，且证明材料须提供真彩扫描打印件。</w:t>
            </w:r>
          </w:p>
        </w:tc>
        <w:tc>
          <w:tcPr>
            <w:tcW w:w="772"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lastRenderedPageBreak/>
              <w:t>3分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企业实力及荣誉</w:t>
            </w:r>
          </w:p>
        </w:tc>
        <w:tc>
          <w:tcPr>
            <w:tcW w:w="7259" w:type="dxa"/>
            <w:vAlign w:val="center"/>
          </w:tcPr>
          <w:p w:rsidR="00FD675B" w:rsidRPr="004B126C" w:rsidRDefault="004101E5" w:rsidP="00AA65F3">
            <w:pPr>
              <w:pStyle w:val="22"/>
              <w:snapToGrid w:val="0"/>
              <w:spacing w:line="240" w:lineRule="auto"/>
              <w:ind w:leftChars="0" w:left="0" w:rightChars="0" w:right="0" w:firstLineChars="132" w:firstLine="278"/>
              <w:jc w:val="left"/>
              <w:rPr>
                <w:rFonts w:asciiTheme="minorEastAsia" w:eastAsiaTheme="minorEastAsia" w:hAnsiTheme="minorEastAsia" w:cs="楷体"/>
                <w:b/>
                <w:szCs w:val="21"/>
              </w:rPr>
            </w:pPr>
            <w:r w:rsidRPr="004B126C">
              <w:rPr>
                <w:rFonts w:asciiTheme="minorEastAsia" w:eastAsiaTheme="minorEastAsia" w:hAnsiTheme="minorEastAsia" w:cs="楷体" w:hint="eastAsia"/>
                <w:b/>
                <w:szCs w:val="21"/>
              </w:rPr>
              <w:t>投标人企业获得荣誉：</w:t>
            </w:r>
          </w:p>
          <w:p w:rsidR="00FD675B" w:rsidRPr="004B126C" w:rsidRDefault="004101E5">
            <w:pPr>
              <w:pStyle w:val="22"/>
              <w:snapToGrid w:val="0"/>
              <w:spacing w:line="240" w:lineRule="auto"/>
              <w:ind w:leftChars="0" w:left="0" w:rightChars="0" w:right="0" w:firstLineChars="132" w:firstLine="277"/>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1）投标人企业2014年1月1日以来连续3年及以上获得县（区）级及以上工商行政主管部门或政府部门颁发的“守合同重信用企业”的得1分；</w:t>
            </w:r>
          </w:p>
          <w:p w:rsidR="00FD675B" w:rsidRPr="004B126C" w:rsidRDefault="004101E5">
            <w:pPr>
              <w:pStyle w:val="22"/>
              <w:snapToGrid w:val="0"/>
              <w:spacing w:line="240" w:lineRule="auto"/>
              <w:ind w:leftChars="0" w:left="0" w:rightChars="0" w:right="0" w:firstLineChars="132" w:firstLine="277"/>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2）投标人企业2014年1月1日以来，获得县（区）级及以上政府部门或行业部门颁发的环境卫生相关荣誉的，有1个得0.5分（同一个主管部门不同年份的奖项仅计一个），最高得分3分；</w:t>
            </w:r>
          </w:p>
          <w:p w:rsidR="00300404" w:rsidRPr="004B126C" w:rsidRDefault="004101E5" w:rsidP="00300404">
            <w:pPr>
              <w:ind w:firstLine="321"/>
              <w:rPr>
                <w:rFonts w:ascii="宋体" w:hAnsi="宋体"/>
                <w:b/>
                <w:sz w:val="32"/>
                <w:u w:val="single"/>
              </w:rPr>
            </w:pPr>
            <w:r w:rsidRPr="004B126C">
              <w:rPr>
                <w:rFonts w:asciiTheme="minorEastAsia" w:hAnsiTheme="minorEastAsia" w:cs="楷体" w:hint="eastAsia"/>
                <w:szCs w:val="21"/>
              </w:rPr>
              <w:t>3）</w:t>
            </w:r>
            <w:r w:rsidR="00300404" w:rsidRPr="004B126C">
              <w:rPr>
                <w:rFonts w:asciiTheme="minorEastAsia" w:hAnsiTheme="minorEastAsia" w:cs="楷体" w:hint="eastAsia"/>
                <w:kern w:val="0"/>
                <w:szCs w:val="21"/>
              </w:rPr>
              <w:t>投标人企业至2014年1月1日以来获得省级及以上的环境卫生行业协会或主管部门颁发的环境卫生相关荣誉证书得1分，须同时提供证书和获奖文件或网上截图，否则不得分。</w:t>
            </w:r>
          </w:p>
          <w:p w:rsidR="00FD675B" w:rsidRPr="004B126C" w:rsidRDefault="00300404" w:rsidP="00300404">
            <w:pPr>
              <w:pStyle w:val="22"/>
              <w:tabs>
                <w:tab w:val="center" w:pos="4153"/>
                <w:tab w:val="right" w:pos="8306"/>
              </w:tabs>
              <w:snapToGrid w:val="0"/>
              <w:spacing w:line="240" w:lineRule="auto"/>
              <w:ind w:leftChars="0" w:left="0" w:rightChars="0" w:right="0" w:firstLineChars="0" w:firstLine="0"/>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 xml:space="preserve">  </w:t>
            </w:r>
            <w:r w:rsidR="004101E5" w:rsidRPr="004B126C">
              <w:rPr>
                <w:rFonts w:asciiTheme="minorEastAsia" w:eastAsiaTheme="minorEastAsia" w:hAnsiTheme="minorEastAsia" w:cs="楷体" w:hint="eastAsia"/>
                <w:szCs w:val="21"/>
              </w:rPr>
              <w:t>4）投标人企业具有有效期内获得省级及以上高新技术产业证书的得2分，须同时提供证书、高新技术企业认定管理工作网截图及网址，否则不得分。</w:t>
            </w:r>
          </w:p>
          <w:p w:rsidR="00FD675B" w:rsidRPr="004B126C" w:rsidRDefault="004101E5">
            <w:pPr>
              <w:pStyle w:val="22"/>
              <w:tabs>
                <w:tab w:val="center" w:pos="4153"/>
                <w:tab w:val="right" w:pos="8306"/>
              </w:tabs>
              <w:snapToGrid w:val="0"/>
              <w:ind w:left="63" w:right="63" w:firstLineChars="132" w:firstLine="277"/>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5）投标人企业获得国家级行业协会颁发的环卫一级资质得3分，最高得3分。</w:t>
            </w:r>
          </w:p>
          <w:p w:rsidR="00FD675B" w:rsidRPr="004B126C" w:rsidRDefault="004101E5" w:rsidP="00AA65F3">
            <w:pPr>
              <w:pStyle w:val="22"/>
              <w:tabs>
                <w:tab w:val="center" w:pos="4153"/>
                <w:tab w:val="right" w:pos="8306"/>
              </w:tabs>
              <w:snapToGrid w:val="0"/>
              <w:spacing w:line="240" w:lineRule="auto"/>
              <w:ind w:leftChars="0" w:left="0" w:rightChars="0" w:right="0" w:firstLineChars="191" w:firstLine="403"/>
              <w:jc w:val="left"/>
              <w:rPr>
                <w:rFonts w:asciiTheme="minorEastAsia" w:eastAsiaTheme="minorEastAsia" w:hAnsiTheme="minorEastAsia" w:cs="楷体"/>
                <w:szCs w:val="21"/>
              </w:rPr>
            </w:pPr>
            <w:r w:rsidRPr="004B126C">
              <w:rPr>
                <w:rFonts w:ascii="宋体" w:eastAsia="宋体" w:hint="eastAsia"/>
                <w:b/>
                <w:szCs w:val="21"/>
              </w:rPr>
              <w:t>以上需提供有效证明材料，且证明材料须提供真彩扫描打印件</w:t>
            </w:r>
            <w:r w:rsidRPr="004B126C">
              <w:rPr>
                <w:rFonts w:asciiTheme="minorEastAsia" w:eastAsiaTheme="minorEastAsia" w:hAnsiTheme="minorEastAsia" w:hint="eastAsia"/>
                <w:b/>
                <w:szCs w:val="21"/>
              </w:rPr>
              <w:t>。</w:t>
            </w:r>
          </w:p>
        </w:tc>
        <w:tc>
          <w:tcPr>
            <w:tcW w:w="772" w:type="dxa"/>
            <w:vAlign w:val="center"/>
          </w:tcPr>
          <w:p w:rsidR="00FD675B" w:rsidRPr="004B126C" w:rsidRDefault="004101E5">
            <w:pPr>
              <w:pStyle w:val="22"/>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10分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管理体系</w:t>
            </w:r>
          </w:p>
        </w:tc>
        <w:tc>
          <w:tcPr>
            <w:tcW w:w="7259"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投标人企业同时具有“质量管理体系认证证书”、“职业健康安全管理体系认证证书”、“环境管理体系认证证书”得3分。认证范围须具有“城市生活垃圾清扫、收集、运输证书”等内容，否则不得分。</w:t>
            </w:r>
            <w:r w:rsidRPr="004B126C">
              <w:rPr>
                <w:rFonts w:ascii="宋体" w:eastAsia="宋体" w:hint="eastAsia"/>
                <w:b/>
                <w:szCs w:val="21"/>
              </w:rPr>
              <w:t>需提供有效证明材料，且证明材料须提供真彩扫描打印件</w:t>
            </w:r>
            <w:r w:rsidRPr="004B126C">
              <w:rPr>
                <w:rFonts w:asciiTheme="minorEastAsia" w:eastAsiaTheme="minorEastAsia" w:hAnsiTheme="minorEastAsia" w:hint="eastAsia"/>
                <w:b/>
                <w:szCs w:val="21"/>
              </w:rPr>
              <w:t>。</w:t>
            </w:r>
          </w:p>
        </w:tc>
        <w:tc>
          <w:tcPr>
            <w:tcW w:w="772"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3分</w:t>
            </w:r>
          </w:p>
        </w:tc>
      </w:tr>
      <w:tr w:rsidR="00FD675B" w:rsidRPr="004B126C">
        <w:trPr>
          <w:trHeight w:val="406"/>
        </w:trPr>
        <w:tc>
          <w:tcPr>
            <w:tcW w:w="735" w:type="dxa"/>
            <w:vMerge/>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企业创新能力</w:t>
            </w:r>
          </w:p>
        </w:tc>
        <w:tc>
          <w:tcPr>
            <w:tcW w:w="7259" w:type="dxa"/>
            <w:vAlign w:val="center"/>
          </w:tcPr>
          <w:p w:rsidR="00300404" w:rsidRPr="004B126C" w:rsidRDefault="00300404" w:rsidP="00300404">
            <w:pPr>
              <w:pStyle w:val="22"/>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投标人企业创新能力：</w:t>
            </w:r>
          </w:p>
          <w:p w:rsidR="00300404" w:rsidRPr="004B126C" w:rsidRDefault="00300404" w:rsidP="00300404">
            <w:pPr>
              <w:pStyle w:val="22"/>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）投标人企业具有与环卫行业相关的专利证书，每个得</w:t>
            </w:r>
            <w:r w:rsidRPr="004B126C">
              <w:rPr>
                <w:rFonts w:asciiTheme="minorEastAsia" w:eastAsiaTheme="minorEastAsia" w:hAnsiTheme="minorEastAsia" w:cs="楷体"/>
                <w:szCs w:val="21"/>
              </w:rPr>
              <w:t>0.2</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2</w:t>
            </w:r>
            <w:r w:rsidRPr="004B126C">
              <w:rPr>
                <w:rFonts w:asciiTheme="minorEastAsia" w:eastAsiaTheme="minorEastAsia" w:hAnsiTheme="minorEastAsia" w:cs="楷体" w:hint="eastAsia"/>
                <w:szCs w:val="21"/>
              </w:rPr>
              <w:t>分。</w:t>
            </w:r>
          </w:p>
          <w:p w:rsidR="00300404" w:rsidRPr="004B126C" w:rsidRDefault="00300404" w:rsidP="00300404">
            <w:pPr>
              <w:pStyle w:val="22"/>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szCs w:val="21"/>
              </w:rPr>
              <w:t>2</w:t>
            </w:r>
            <w:r w:rsidRPr="004B126C">
              <w:rPr>
                <w:rFonts w:asciiTheme="minorEastAsia" w:eastAsiaTheme="minorEastAsia" w:hAnsiTheme="minorEastAsia" w:cs="楷体" w:hint="eastAsia"/>
                <w:szCs w:val="21"/>
              </w:rPr>
              <w:t>）投标人企业拥有自主研发的智慧环卫管理及相关系统得</w:t>
            </w:r>
            <w:r w:rsidRPr="004B126C">
              <w:rPr>
                <w:rFonts w:asciiTheme="minorEastAsia" w:eastAsiaTheme="minorEastAsia" w:hAnsiTheme="minorEastAsia" w:cs="楷体"/>
                <w:szCs w:val="21"/>
              </w:rPr>
              <w:t>2</w:t>
            </w:r>
            <w:r w:rsidRPr="004B126C">
              <w:rPr>
                <w:rFonts w:asciiTheme="minorEastAsia" w:eastAsiaTheme="minorEastAsia" w:hAnsiTheme="minorEastAsia" w:cs="楷体" w:hint="eastAsia"/>
                <w:szCs w:val="21"/>
              </w:rPr>
              <w:t>分，拥有购买的智慧环卫管理及相关系统得</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分，最高得</w:t>
            </w:r>
            <w:r w:rsidRPr="004B126C">
              <w:rPr>
                <w:rFonts w:asciiTheme="minorEastAsia" w:eastAsiaTheme="minorEastAsia" w:hAnsiTheme="minorEastAsia" w:cs="楷体"/>
                <w:szCs w:val="21"/>
              </w:rPr>
              <w:t>2</w:t>
            </w:r>
            <w:r w:rsidRPr="004B126C">
              <w:rPr>
                <w:rFonts w:asciiTheme="minorEastAsia" w:eastAsiaTheme="minorEastAsia" w:hAnsiTheme="minorEastAsia" w:cs="楷体" w:hint="eastAsia"/>
                <w:szCs w:val="21"/>
              </w:rPr>
              <w:t>分。</w:t>
            </w:r>
          </w:p>
          <w:p w:rsidR="00300404" w:rsidRPr="004B126C" w:rsidRDefault="00300404" w:rsidP="00300404">
            <w:pPr>
              <w:pStyle w:val="22"/>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szCs w:val="21"/>
              </w:rPr>
              <w:t>3</w:t>
            </w:r>
            <w:r w:rsidRPr="004B126C">
              <w:rPr>
                <w:rFonts w:asciiTheme="minorEastAsia" w:eastAsiaTheme="minorEastAsia" w:hAnsiTheme="minorEastAsia" w:cs="楷体" w:hint="eastAsia"/>
                <w:szCs w:val="21"/>
              </w:rPr>
              <w:t>）投标人自主研发或购买的智慧环卫管理系统或监管平台获得省级及以上环境卫生协会颁发荣誉的得</w:t>
            </w:r>
            <w:r w:rsidRPr="004B126C">
              <w:rPr>
                <w:rFonts w:asciiTheme="minorEastAsia" w:eastAsiaTheme="minorEastAsia" w:hAnsiTheme="minorEastAsia" w:cs="楷体"/>
                <w:szCs w:val="21"/>
              </w:rPr>
              <w:t>1</w:t>
            </w:r>
            <w:r w:rsidRPr="004B126C">
              <w:rPr>
                <w:rFonts w:asciiTheme="minorEastAsia" w:eastAsiaTheme="minorEastAsia" w:hAnsiTheme="minorEastAsia" w:cs="楷体" w:hint="eastAsia"/>
                <w:szCs w:val="21"/>
              </w:rPr>
              <w:t>分。</w:t>
            </w:r>
          </w:p>
          <w:p w:rsidR="00FD675B" w:rsidRPr="004B126C" w:rsidRDefault="00300404" w:rsidP="00300404">
            <w:pPr>
              <w:pStyle w:val="22"/>
              <w:snapToGrid w:val="0"/>
              <w:spacing w:line="240" w:lineRule="auto"/>
              <w:ind w:left="63" w:right="63" w:firstLineChars="187" w:firstLine="393"/>
              <w:jc w:val="left"/>
              <w:rPr>
                <w:rFonts w:asciiTheme="minorEastAsia" w:eastAsiaTheme="minorEastAsia" w:hAnsiTheme="minorEastAsia" w:cs="楷体"/>
                <w:b/>
                <w:szCs w:val="21"/>
              </w:rPr>
            </w:pPr>
            <w:r w:rsidRPr="004B126C">
              <w:rPr>
                <w:rFonts w:asciiTheme="minorEastAsia" w:eastAsiaTheme="minorEastAsia" w:hAnsiTheme="minorEastAsia" w:cs="楷体" w:hint="eastAsia"/>
                <w:szCs w:val="21"/>
              </w:rPr>
              <w:t>以上专利证书、计算机软件著作权登记证书及获奖荣誉证书等</w:t>
            </w:r>
            <w:r w:rsidRPr="004B126C">
              <w:rPr>
                <w:rFonts w:asciiTheme="minorEastAsia" w:eastAsiaTheme="minorEastAsia" w:hAnsiTheme="minorEastAsia" w:cs="楷体" w:hint="eastAsia"/>
                <w:b/>
                <w:szCs w:val="21"/>
              </w:rPr>
              <w:t>须提供有效证明材料，且证明材料须提供真彩扫描打印件。</w:t>
            </w:r>
          </w:p>
        </w:tc>
        <w:tc>
          <w:tcPr>
            <w:tcW w:w="772"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5分</w:t>
            </w:r>
          </w:p>
        </w:tc>
      </w:tr>
      <w:tr w:rsidR="00FD675B" w:rsidRPr="004B126C">
        <w:trPr>
          <w:trHeight w:val="406"/>
        </w:trPr>
        <w:tc>
          <w:tcPr>
            <w:tcW w:w="735" w:type="dxa"/>
          </w:tcPr>
          <w:p w:rsidR="00FD675B" w:rsidRPr="004B126C" w:rsidRDefault="00FD675B">
            <w:pPr>
              <w:adjustRightInd w:val="0"/>
              <w:snapToGrid w:val="0"/>
              <w:rPr>
                <w:rFonts w:asciiTheme="minorEastAsia" w:hAnsiTheme="minorEastAsia"/>
                <w:szCs w:val="21"/>
              </w:rPr>
            </w:pPr>
          </w:p>
        </w:tc>
        <w:tc>
          <w:tcPr>
            <w:tcW w:w="1074"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相关承诺</w:t>
            </w:r>
          </w:p>
        </w:tc>
        <w:tc>
          <w:tcPr>
            <w:tcW w:w="7259" w:type="dxa"/>
            <w:vAlign w:val="center"/>
          </w:tcPr>
          <w:p w:rsidR="00FD675B" w:rsidRPr="004B126C" w:rsidRDefault="004101E5" w:rsidP="00B07F0A">
            <w:pPr>
              <w:pStyle w:val="22"/>
              <w:tabs>
                <w:tab w:val="center" w:pos="4153"/>
                <w:tab w:val="right" w:pos="8306"/>
              </w:tabs>
              <w:snapToGrid w:val="0"/>
              <w:spacing w:line="240" w:lineRule="auto"/>
              <w:ind w:leftChars="0" w:left="0" w:rightChars="0" w:right="0" w:firstLineChars="191" w:firstLine="401"/>
              <w:jc w:val="left"/>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投标人企业中标后，承诺在阳新县境内成立子公司，服从主管单位考核；同时</w:t>
            </w:r>
            <w:r w:rsidR="00255E29" w:rsidRPr="004B126C">
              <w:rPr>
                <w:rFonts w:asciiTheme="minorEastAsia" w:eastAsiaTheme="minorEastAsia" w:hAnsiTheme="minorEastAsia" w:cs="楷体" w:hint="eastAsia"/>
                <w:szCs w:val="21"/>
              </w:rPr>
              <w:t>承诺</w:t>
            </w:r>
            <w:r w:rsidRPr="004B126C">
              <w:rPr>
                <w:rFonts w:asciiTheme="minorEastAsia" w:eastAsiaTheme="minorEastAsia" w:hAnsiTheme="minorEastAsia" w:cs="楷体" w:hint="eastAsia"/>
                <w:szCs w:val="21"/>
              </w:rPr>
              <w:t>在领取中标通知书前，将采购环卫车辆、设备</w:t>
            </w:r>
            <w:r w:rsidR="00B07F0A" w:rsidRPr="004B126C">
              <w:rPr>
                <w:rFonts w:asciiTheme="minorEastAsia" w:eastAsiaTheme="minorEastAsia" w:hAnsiTheme="minorEastAsia" w:cs="楷体" w:hint="eastAsia"/>
                <w:szCs w:val="21"/>
              </w:rPr>
              <w:t>、</w:t>
            </w:r>
            <w:r w:rsidRPr="004B126C">
              <w:rPr>
                <w:rFonts w:asciiTheme="minorEastAsia" w:eastAsiaTheme="minorEastAsia" w:hAnsiTheme="minorEastAsia" w:cs="楷体" w:hint="eastAsia"/>
                <w:szCs w:val="21"/>
              </w:rPr>
              <w:t>租赁场地等前期费用6000</w:t>
            </w:r>
            <w:r w:rsidR="006A5788" w:rsidRPr="004B126C">
              <w:rPr>
                <w:rFonts w:asciiTheme="minorEastAsia" w:eastAsiaTheme="minorEastAsia" w:hAnsiTheme="minorEastAsia" w:cs="楷体" w:hint="eastAsia"/>
                <w:szCs w:val="21"/>
              </w:rPr>
              <w:t>万元打入新成立的</w:t>
            </w:r>
            <w:r w:rsidRPr="004B126C">
              <w:rPr>
                <w:rFonts w:asciiTheme="minorEastAsia" w:eastAsiaTheme="minorEastAsia" w:hAnsiTheme="minorEastAsia" w:cs="楷体" w:hint="eastAsia"/>
                <w:szCs w:val="21"/>
              </w:rPr>
              <w:t>子公司账户（主管单位可监管），保证该笔资金用于阳新城乡环卫一体化服务项目。</w:t>
            </w:r>
            <w:r w:rsidR="00255E29" w:rsidRPr="004B126C">
              <w:rPr>
                <w:rFonts w:asciiTheme="minorEastAsia" w:eastAsiaTheme="minorEastAsia" w:hAnsiTheme="minorEastAsia" w:cs="楷体" w:hint="eastAsia"/>
                <w:szCs w:val="21"/>
              </w:rPr>
              <w:t>若无承诺则不得分。</w:t>
            </w:r>
          </w:p>
        </w:tc>
        <w:tc>
          <w:tcPr>
            <w:tcW w:w="772" w:type="dxa"/>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2分</w:t>
            </w:r>
          </w:p>
        </w:tc>
      </w:tr>
      <w:tr w:rsidR="00FD675B" w:rsidRPr="004B126C">
        <w:trPr>
          <w:trHeight w:val="406"/>
        </w:trPr>
        <w:tc>
          <w:tcPr>
            <w:tcW w:w="1809" w:type="dxa"/>
            <w:gridSpan w:val="2"/>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商务部分</w:t>
            </w:r>
          </w:p>
        </w:tc>
        <w:tc>
          <w:tcPr>
            <w:tcW w:w="7259"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小计</w:t>
            </w:r>
          </w:p>
        </w:tc>
        <w:tc>
          <w:tcPr>
            <w:tcW w:w="772" w:type="dxa"/>
            <w:vAlign w:val="center"/>
          </w:tcPr>
          <w:p w:rsidR="00FD675B" w:rsidRPr="004B126C" w:rsidRDefault="006A5788">
            <w:pPr>
              <w:adjustRightInd w:val="0"/>
              <w:snapToGrid w:val="0"/>
              <w:jc w:val="center"/>
              <w:rPr>
                <w:rFonts w:asciiTheme="minorEastAsia" w:hAnsiTheme="minorEastAsia"/>
                <w:szCs w:val="21"/>
              </w:rPr>
            </w:pPr>
            <w:r w:rsidRPr="004B126C">
              <w:rPr>
                <w:rFonts w:asciiTheme="minorEastAsia" w:hAnsiTheme="minorEastAsia" w:hint="eastAsia"/>
                <w:szCs w:val="21"/>
              </w:rPr>
              <w:t>29</w:t>
            </w:r>
            <w:r w:rsidR="004101E5" w:rsidRPr="004B126C">
              <w:rPr>
                <w:rFonts w:asciiTheme="minorEastAsia" w:hAnsiTheme="minorEastAsia" w:hint="eastAsia"/>
                <w:szCs w:val="21"/>
              </w:rPr>
              <w:t>分</w:t>
            </w:r>
          </w:p>
        </w:tc>
      </w:tr>
      <w:tr w:rsidR="00FD675B" w:rsidRPr="004B126C">
        <w:trPr>
          <w:trHeight w:val="406"/>
        </w:trPr>
        <w:tc>
          <w:tcPr>
            <w:tcW w:w="1809" w:type="dxa"/>
            <w:gridSpan w:val="2"/>
            <w:vAlign w:val="center"/>
          </w:tcPr>
          <w:p w:rsidR="00FD675B" w:rsidRPr="004B126C" w:rsidRDefault="004101E5">
            <w:pPr>
              <w:pStyle w:val="22"/>
              <w:tabs>
                <w:tab w:val="center" w:pos="4153"/>
                <w:tab w:val="right" w:pos="8306"/>
              </w:tabs>
              <w:snapToGrid w:val="0"/>
              <w:spacing w:line="240" w:lineRule="auto"/>
              <w:ind w:leftChars="0" w:left="0" w:rightChars="0" w:right="0" w:firstLineChars="0" w:firstLine="0"/>
              <w:rPr>
                <w:rFonts w:asciiTheme="minorEastAsia" w:eastAsiaTheme="minorEastAsia" w:hAnsiTheme="minorEastAsia" w:cs="楷体"/>
                <w:szCs w:val="21"/>
              </w:rPr>
            </w:pPr>
            <w:r w:rsidRPr="004B126C">
              <w:rPr>
                <w:rFonts w:asciiTheme="minorEastAsia" w:eastAsiaTheme="minorEastAsia" w:hAnsiTheme="minorEastAsia" w:cs="楷体" w:hint="eastAsia"/>
                <w:szCs w:val="21"/>
              </w:rPr>
              <w:t>总分</w:t>
            </w:r>
          </w:p>
        </w:tc>
        <w:tc>
          <w:tcPr>
            <w:tcW w:w="7259"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合计</w:t>
            </w:r>
          </w:p>
        </w:tc>
        <w:tc>
          <w:tcPr>
            <w:tcW w:w="772" w:type="dxa"/>
            <w:vAlign w:val="center"/>
          </w:tcPr>
          <w:p w:rsidR="00FD675B" w:rsidRPr="004B126C" w:rsidRDefault="004101E5">
            <w:pPr>
              <w:adjustRightInd w:val="0"/>
              <w:snapToGrid w:val="0"/>
              <w:jc w:val="center"/>
              <w:rPr>
                <w:rFonts w:asciiTheme="minorEastAsia" w:hAnsiTheme="minorEastAsia"/>
                <w:szCs w:val="21"/>
              </w:rPr>
            </w:pPr>
            <w:r w:rsidRPr="004B126C">
              <w:rPr>
                <w:rFonts w:asciiTheme="minorEastAsia" w:hAnsiTheme="minorEastAsia" w:hint="eastAsia"/>
                <w:szCs w:val="21"/>
              </w:rPr>
              <w:t>100分</w:t>
            </w:r>
          </w:p>
        </w:tc>
      </w:tr>
    </w:tbl>
    <w:p w:rsidR="00FD675B" w:rsidRPr="004B126C" w:rsidRDefault="004101E5">
      <w:pPr>
        <w:adjustRightInd w:val="0"/>
        <w:snapToGrid w:val="0"/>
        <w:ind w:firstLine="420"/>
        <w:rPr>
          <w:rFonts w:asciiTheme="minorEastAsia" w:hAnsiTheme="minorEastAsia"/>
          <w:sz w:val="24"/>
          <w:szCs w:val="24"/>
        </w:rPr>
      </w:pPr>
      <w:r w:rsidRPr="004B126C">
        <w:rPr>
          <w:rFonts w:asciiTheme="minorEastAsia" w:hAnsiTheme="minorEastAsia" w:hint="eastAsia"/>
          <w:sz w:val="24"/>
          <w:szCs w:val="24"/>
        </w:rPr>
        <w:t>备注：以上所有须提供的证件、证书、有关资料等投标人都须提供原始资料、复印件或真彩扫描打印件等供专家评委评审，否则不得分。投标人投标时须认真对待、如实应标。凡提供虚假材料谋取中标的，一经查实，根据《政府采购法》第七十七条之规定，将对供应商处以罚款、列入不良行为记录名单、依法追究刑事责任等。</w:t>
      </w:r>
    </w:p>
    <w:p w:rsidR="00FD675B" w:rsidRPr="004B126C" w:rsidRDefault="00FD675B">
      <w:pPr>
        <w:adjustRightInd w:val="0"/>
        <w:snapToGrid w:val="0"/>
        <w:ind w:firstLine="420"/>
        <w:rPr>
          <w:rFonts w:asciiTheme="minorEastAsia" w:hAnsiTheme="minorEastAsia"/>
          <w:sz w:val="24"/>
          <w:szCs w:val="24"/>
        </w:rPr>
      </w:pPr>
    </w:p>
    <w:p w:rsidR="00FD675B" w:rsidRPr="004B126C" w:rsidRDefault="00FD675B">
      <w:pPr>
        <w:adjustRightInd w:val="0"/>
        <w:snapToGrid w:val="0"/>
        <w:ind w:firstLine="420"/>
        <w:rPr>
          <w:rFonts w:asciiTheme="minorEastAsia" w:hAnsiTheme="minorEastAsia"/>
          <w:sz w:val="24"/>
          <w:szCs w:val="24"/>
        </w:rPr>
      </w:pPr>
    </w:p>
    <w:p w:rsidR="00FD675B" w:rsidRPr="004B126C" w:rsidRDefault="00FD675B">
      <w:pPr>
        <w:adjustRightInd w:val="0"/>
        <w:snapToGrid w:val="0"/>
        <w:ind w:firstLine="420"/>
        <w:rPr>
          <w:rFonts w:asciiTheme="minorEastAsia" w:hAnsiTheme="minorEastAsia"/>
          <w:sz w:val="24"/>
          <w:szCs w:val="24"/>
        </w:rPr>
      </w:pPr>
    </w:p>
    <w:p w:rsidR="00FD675B" w:rsidRPr="004B126C" w:rsidRDefault="00FD675B">
      <w:pPr>
        <w:adjustRightInd w:val="0"/>
        <w:snapToGrid w:val="0"/>
        <w:ind w:firstLine="420"/>
        <w:rPr>
          <w:rFonts w:asciiTheme="minorEastAsia" w:hAnsiTheme="minorEastAsia"/>
          <w:sz w:val="24"/>
          <w:szCs w:val="24"/>
        </w:rPr>
      </w:pPr>
    </w:p>
    <w:p w:rsidR="00FD675B" w:rsidRPr="004B126C" w:rsidRDefault="004101E5">
      <w:pPr>
        <w:tabs>
          <w:tab w:val="left" w:pos="6090"/>
        </w:tabs>
        <w:adjustRightInd w:val="0"/>
        <w:snapToGrid w:val="0"/>
        <w:ind w:left="248"/>
        <w:rPr>
          <w:rFonts w:ascii="Helvetica" w:eastAsia="宋体" w:hAnsi="Helvetica" w:cs="Helvetica"/>
          <w:kern w:val="0"/>
          <w:sz w:val="24"/>
          <w:szCs w:val="24"/>
        </w:rPr>
      </w:pPr>
      <w:r w:rsidRPr="004B126C">
        <w:rPr>
          <w:rFonts w:ascii="Helvetica" w:eastAsia="宋体" w:hAnsi="Helvetica" w:cs="Helvetica"/>
          <w:kern w:val="0"/>
          <w:sz w:val="24"/>
          <w:szCs w:val="24"/>
        </w:rPr>
        <w:tab/>
      </w:r>
    </w:p>
    <w:p w:rsidR="00FD675B" w:rsidRPr="004B126C" w:rsidRDefault="004101E5">
      <w:pPr>
        <w:pStyle w:val="1"/>
        <w:numPr>
          <w:ilvl w:val="0"/>
          <w:numId w:val="1"/>
        </w:numPr>
        <w:jc w:val="center"/>
        <w:rPr>
          <w:rFonts w:ascii="黑体" w:eastAsia="黑体" w:hAnsi="黑体"/>
        </w:rPr>
      </w:pPr>
      <w:bookmarkStart w:id="61" w:name="_Toc494665943"/>
      <w:bookmarkStart w:id="62" w:name="_Toc494721093"/>
      <w:bookmarkStart w:id="63" w:name="_Toc494745310"/>
      <w:bookmarkStart w:id="64" w:name="_Toc494664993"/>
      <w:bookmarkStart w:id="65" w:name="_Toc494665546"/>
      <w:bookmarkStart w:id="66" w:name="_Toc494702263"/>
      <w:bookmarkStart w:id="67" w:name="_Toc519239379"/>
      <w:r w:rsidRPr="004B126C">
        <w:rPr>
          <w:rFonts w:ascii="黑体" w:eastAsia="黑体" w:hAnsi="黑体" w:hint="eastAsia"/>
        </w:rPr>
        <w:lastRenderedPageBreak/>
        <w:t>合同书格式（参考）</w:t>
      </w:r>
      <w:bookmarkEnd w:id="61"/>
      <w:bookmarkEnd w:id="62"/>
      <w:bookmarkEnd w:id="63"/>
      <w:bookmarkEnd w:id="64"/>
      <w:bookmarkEnd w:id="65"/>
      <w:bookmarkEnd w:id="66"/>
      <w:bookmarkEnd w:id="67"/>
    </w:p>
    <w:p w:rsidR="00FD675B" w:rsidRPr="004B126C" w:rsidRDefault="004101E5">
      <w:pPr>
        <w:spacing w:line="360" w:lineRule="auto"/>
        <w:ind w:firstLineChars="200" w:firstLine="480"/>
        <w:rPr>
          <w:sz w:val="24"/>
          <w:szCs w:val="24"/>
        </w:rPr>
      </w:pPr>
      <w:r w:rsidRPr="004B126C">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FD675B" w:rsidRPr="004B126C" w:rsidRDefault="004101E5">
      <w:pPr>
        <w:autoSpaceDE w:val="0"/>
        <w:autoSpaceDN w:val="0"/>
        <w:jc w:val="center"/>
        <w:rPr>
          <w:rFonts w:ascii="宋体" w:eastAsia="宋体" w:hAnsi="宋体" w:cs="Times New Roman"/>
          <w:b/>
          <w:kern w:val="0"/>
          <w:sz w:val="36"/>
          <w:szCs w:val="36"/>
        </w:rPr>
      </w:pPr>
      <w:r w:rsidRPr="004B126C">
        <w:rPr>
          <w:rFonts w:ascii="宋体" w:eastAsia="宋体" w:hAnsi="宋体" w:cs="Times New Roman" w:hint="eastAsia"/>
          <w:b/>
          <w:kern w:val="0"/>
          <w:sz w:val="36"/>
          <w:szCs w:val="36"/>
        </w:rPr>
        <w:t>合   同   书</w:t>
      </w:r>
    </w:p>
    <w:p w:rsidR="00FD675B" w:rsidRPr="004B126C" w:rsidRDefault="004101E5" w:rsidP="006A1908">
      <w:pPr>
        <w:spacing w:beforeLines="25" w:line="360" w:lineRule="auto"/>
        <w:ind w:firstLineChars="200" w:firstLine="482"/>
        <w:rPr>
          <w:rFonts w:ascii="Helvetica" w:eastAsia="宋体" w:hAnsi="Helvetica" w:cs="Helvetica"/>
          <w:b/>
          <w:kern w:val="0"/>
          <w:sz w:val="24"/>
          <w:szCs w:val="24"/>
          <w:lang w:val="zh-CN"/>
        </w:rPr>
      </w:pPr>
      <w:r w:rsidRPr="004B126C">
        <w:rPr>
          <w:rFonts w:ascii="Helvetica" w:eastAsia="宋体" w:hAnsi="Helvetica" w:cs="Helvetica" w:hint="eastAsia"/>
          <w:b/>
          <w:kern w:val="0"/>
          <w:sz w:val="24"/>
          <w:szCs w:val="24"/>
          <w:lang w:val="zh-CN"/>
        </w:rPr>
        <w:t>项目名称：阳新县城乡环卫一体化市场化服务项目</w:t>
      </w:r>
    </w:p>
    <w:p w:rsidR="00FD675B" w:rsidRPr="004B126C" w:rsidRDefault="004101E5" w:rsidP="006A1908">
      <w:pPr>
        <w:spacing w:beforeLines="25" w:line="360" w:lineRule="auto"/>
        <w:ind w:firstLineChars="200" w:firstLine="482"/>
        <w:rPr>
          <w:rFonts w:ascii="Helvetica" w:eastAsia="宋体" w:hAnsi="Helvetica" w:cs="Helvetica"/>
          <w:b/>
          <w:kern w:val="0"/>
          <w:sz w:val="24"/>
          <w:szCs w:val="24"/>
          <w:lang w:val="zh-CN"/>
        </w:rPr>
      </w:pPr>
      <w:r w:rsidRPr="004B126C">
        <w:rPr>
          <w:rFonts w:ascii="Helvetica" w:eastAsia="宋体" w:hAnsi="Helvetica" w:cs="Helvetica" w:hint="eastAsia"/>
          <w:b/>
          <w:kern w:val="0"/>
          <w:sz w:val="24"/>
          <w:szCs w:val="24"/>
          <w:lang w:val="zh-CN"/>
        </w:rPr>
        <w:t>合同编号：</w:t>
      </w:r>
    </w:p>
    <w:p w:rsidR="00FD675B" w:rsidRPr="004B126C" w:rsidRDefault="004101E5" w:rsidP="006A1908">
      <w:pPr>
        <w:spacing w:beforeLines="25" w:line="360" w:lineRule="auto"/>
        <w:ind w:firstLineChars="200" w:firstLine="482"/>
        <w:rPr>
          <w:rFonts w:ascii="Helvetica" w:eastAsia="宋体" w:hAnsi="Helvetica" w:cs="Helvetica"/>
          <w:b/>
          <w:kern w:val="0"/>
          <w:sz w:val="24"/>
          <w:szCs w:val="24"/>
          <w:lang w:val="zh-CN"/>
        </w:rPr>
      </w:pPr>
      <w:r w:rsidRPr="004B126C">
        <w:rPr>
          <w:rFonts w:ascii="Helvetica" w:eastAsia="宋体" w:hAnsi="Helvetica" w:cs="Helvetica" w:hint="eastAsia"/>
          <w:b/>
          <w:kern w:val="0"/>
          <w:sz w:val="24"/>
          <w:szCs w:val="24"/>
          <w:lang w:val="zh-CN"/>
        </w:rPr>
        <w:t>签订日期：</w:t>
      </w:r>
    </w:p>
    <w:p w:rsidR="00FD675B" w:rsidRPr="004B126C" w:rsidRDefault="004101E5" w:rsidP="006A1908">
      <w:pPr>
        <w:spacing w:beforeLines="25" w:line="360" w:lineRule="auto"/>
        <w:ind w:firstLineChars="200" w:firstLine="482"/>
        <w:rPr>
          <w:rFonts w:ascii="Helvetica" w:eastAsia="宋体" w:hAnsi="Helvetica" w:cs="Helvetica"/>
          <w:b/>
          <w:kern w:val="0"/>
          <w:sz w:val="24"/>
          <w:szCs w:val="24"/>
          <w:lang w:val="zh-CN"/>
        </w:rPr>
      </w:pPr>
      <w:r w:rsidRPr="004B126C">
        <w:rPr>
          <w:rFonts w:ascii="Helvetica" w:eastAsia="宋体" w:hAnsi="Helvetica" w:cs="Helvetica" w:hint="eastAsia"/>
          <w:b/>
          <w:kern w:val="0"/>
          <w:sz w:val="24"/>
          <w:szCs w:val="24"/>
          <w:lang w:val="zh-CN"/>
        </w:rPr>
        <w:t>签订合同地点：</w:t>
      </w:r>
    </w:p>
    <w:p w:rsidR="00FD675B" w:rsidRPr="004B126C" w:rsidRDefault="004101E5" w:rsidP="006A1908">
      <w:pPr>
        <w:spacing w:beforeLines="25" w:line="360" w:lineRule="auto"/>
        <w:ind w:firstLineChars="200" w:firstLine="480"/>
        <w:rPr>
          <w:rFonts w:ascii="Helvetica" w:eastAsia="宋体" w:hAnsi="Helvetica" w:cs="Helvetica"/>
          <w:kern w:val="0"/>
          <w:sz w:val="24"/>
          <w:szCs w:val="24"/>
          <w:lang w:val="zh-CN"/>
        </w:rPr>
      </w:pPr>
      <w:r w:rsidRPr="004B126C">
        <w:rPr>
          <w:rFonts w:ascii="Helvetica" w:eastAsia="宋体" w:hAnsi="Helvetica" w:cs="Helvetica" w:hint="eastAsia"/>
          <w:kern w:val="0"/>
          <w:sz w:val="24"/>
          <w:szCs w:val="24"/>
          <w:lang w:val="zh-CN"/>
        </w:rPr>
        <w:t>本合同由</w:t>
      </w:r>
      <w:r w:rsidRPr="004B126C">
        <w:rPr>
          <w:rFonts w:ascii="Helvetica" w:eastAsia="宋体" w:hAnsi="Helvetica" w:cs="Helvetica" w:hint="eastAsia"/>
          <w:kern w:val="0"/>
          <w:sz w:val="24"/>
          <w:szCs w:val="24"/>
          <w:u w:val="single"/>
          <w:lang w:val="zh-CN"/>
        </w:rPr>
        <w:t>（采购人）</w:t>
      </w:r>
      <w:r w:rsidRPr="004B126C">
        <w:rPr>
          <w:rFonts w:ascii="Helvetica" w:eastAsia="宋体" w:hAnsi="Helvetica" w:cs="Helvetica" w:hint="eastAsia"/>
          <w:kern w:val="0"/>
          <w:sz w:val="24"/>
          <w:szCs w:val="24"/>
          <w:lang w:val="zh-CN"/>
        </w:rPr>
        <w:t>（以下简称“甲方”）与</w:t>
      </w:r>
      <w:r w:rsidRPr="004B126C">
        <w:rPr>
          <w:rFonts w:ascii="Helvetica" w:eastAsia="宋体" w:hAnsi="Helvetica" w:cs="Helvetica" w:hint="eastAsia"/>
          <w:kern w:val="0"/>
          <w:sz w:val="24"/>
          <w:szCs w:val="24"/>
          <w:u w:val="single"/>
          <w:lang w:val="zh-CN"/>
        </w:rPr>
        <w:t>（中标人）</w:t>
      </w:r>
      <w:r w:rsidRPr="004B126C">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FD675B" w:rsidRPr="004B126C" w:rsidRDefault="004101E5" w:rsidP="006A1908">
      <w:pPr>
        <w:spacing w:beforeLines="25" w:line="360" w:lineRule="auto"/>
        <w:ind w:firstLineChars="204" w:firstLine="492"/>
        <w:contextualSpacing/>
        <w:rPr>
          <w:rFonts w:ascii="宋体" w:eastAsia="宋体" w:hAnsi="宋体" w:cs="Times New Roman"/>
          <w:b/>
          <w:kern w:val="0"/>
          <w:sz w:val="24"/>
          <w:szCs w:val="20"/>
        </w:rPr>
      </w:pPr>
      <w:r w:rsidRPr="004B126C">
        <w:rPr>
          <w:rFonts w:ascii="Helvetica" w:eastAsia="宋体" w:hAnsi="Helvetica" w:cs="Helvetica" w:hint="eastAsia"/>
          <w:b/>
          <w:kern w:val="0"/>
          <w:sz w:val="24"/>
          <w:szCs w:val="24"/>
          <w:lang w:val="zh-CN"/>
        </w:rPr>
        <w:t>经双方协商，同意按下列条文执行：</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甲方保证按合同条款规定的时间和方式付给乙方到期应付的合同款，并承担应负的责任和义务。</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合同文件。下列文件为本合同不可分割的部分：</w:t>
      </w:r>
    </w:p>
    <w:p w:rsidR="00FD675B" w:rsidRPr="004B126C" w:rsidRDefault="004101E5" w:rsidP="006A1908">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招标文件（项目编号：</w:t>
      </w:r>
      <w:r w:rsidRPr="004B126C">
        <w:rPr>
          <w:rFonts w:ascii="宋体" w:eastAsia="宋体" w:hAnsi="宋体" w:cs="Times New Roman" w:hint="eastAsia"/>
          <w:kern w:val="0"/>
          <w:sz w:val="24"/>
          <w:szCs w:val="20"/>
          <w:u w:val="single"/>
          <w:lang w:val="zh-CN"/>
        </w:rPr>
        <w:t xml:space="preserve">　　            　</w:t>
      </w:r>
      <w:r w:rsidRPr="004B126C">
        <w:rPr>
          <w:rFonts w:ascii="宋体" w:eastAsia="宋体" w:hAnsi="宋体" w:cs="Times New Roman" w:hint="eastAsia"/>
          <w:kern w:val="0"/>
          <w:sz w:val="24"/>
          <w:szCs w:val="20"/>
          <w:lang w:val="zh-CN"/>
        </w:rPr>
        <w:t>）；</w:t>
      </w:r>
    </w:p>
    <w:p w:rsidR="00FD675B" w:rsidRPr="004B126C" w:rsidRDefault="004101E5" w:rsidP="006A1908">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中标的投标文件；</w:t>
      </w:r>
    </w:p>
    <w:p w:rsidR="00FD675B" w:rsidRPr="004B126C" w:rsidRDefault="004101E5" w:rsidP="006A1908">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合同书；</w:t>
      </w:r>
    </w:p>
    <w:p w:rsidR="00FD675B" w:rsidRPr="004B126C" w:rsidRDefault="004101E5" w:rsidP="006A1908">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合同条款；</w:t>
      </w:r>
    </w:p>
    <w:p w:rsidR="00FD675B" w:rsidRPr="004B126C" w:rsidRDefault="004101E5" w:rsidP="006A1908">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集中采购机构发出的中标通知书；</w:t>
      </w:r>
    </w:p>
    <w:p w:rsidR="00FD675B" w:rsidRPr="004B126C" w:rsidRDefault="004101E5" w:rsidP="006A1908">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附件；</w:t>
      </w:r>
    </w:p>
    <w:p w:rsidR="00FD675B" w:rsidRPr="004B126C" w:rsidRDefault="004101E5" w:rsidP="006A1908">
      <w:pPr>
        <w:numPr>
          <w:ilvl w:val="0"/>
          <w:numId w:val="64"/>
        </w:numPr>
        <w:spacing w:beforeLines="25" w:line="360" w:lineRule="auto"/>
        <w:ind w:left="1358" w:hanging="724"/>
        <w:rPr>
          <w:rFonts w:ascii="宋体" w:eastAsia="宋体" w:hAnsi="宋体" w:cs="Times New Roman"/>
          <w:sz w:val="24"/>
          <w:szCs w:val="20"/>
          <w:lang w:val="zh-CN"/>
        </w:rPr>
      </w:pPr>
      <w:r w:rsidRPr="004B126C">
        <w:rPr>
          <w:rFonts w:ascii="宋体" w:eastAsia="宋体" w:hAnsi="宋体" w:cs="Times New Roman" w:hint="eastAsia"/>
          <w:kern w:val="0"/>
          <w:sz w:val="24"/>
          <w:szCs w:val="20"/>
          <w:lang w:val="zh-CN"/>
        </w:rPr>
        <w:t>甲方</w:t>
      </w:r>
      <w:r w:rsidRPr="004B126C">
        <w:rPr>
          <w:rFonts w:ascii="宋体" w:eastAsia="宋体" w:hAnsi="宋体" w:cs="Times New Roman" w:hint="eastAsia"/>
          <w:sz w:val="24"/>
          <w:szCs w:val="20"/>
          <w:lang w:val="zh-CN"/>
        </w:rPr>
        <w:t>在招标期间发布的所有补充通知；</w:t>
      </w:r>
    </w:p>
    <w:p w:rsidR="00FD675B" w:rsidRPr="004B126C" w:rsidRDefault="004101E5" w:rsidP="006A1908">
      <w:pPr>
        <w:numPr>
          <w:ilvl w:val="0"/>
          <w:numId w:val="64"/>
        </w:numPr>
        <w:spacing w:beforeLines="25" w:line="360" w:lineRule="auto"/>
        <w:ind w:left="1358" w:hanging="72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乙方在投标期内补充的所有书面文件；</w:t>
      </w:r>
    </w:p>
    <w:p w:rsidR="00FD675B" w:rsidRPr="004B126C" w:rsidRDefault="004101E5" w:rsidP="006A1908">
      <w:pPr>
        <w:numPr>
          <w:ilvl w:val="0"/>
          <w:numId w:val="64"/>
        </w:numPr>
        <w:spacing w:beforeLines="25" w:line="360" w:lineRule="auto"/>
        <w:ind w:left="1358" w:hanging="72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lastRenderedPageBreak/>
        <w:t>乙方在投标时随同投标文件一起递送的资料及附图；</w:t>
      </w:r>
    </w:p>
    <w:p w:rsidR="00FD675B" w:rsidRPr="004B126C" w:rsidRDefault="004101E5" w:rsidP="006A1908">
      <w:pPr>
        <w:numPr>
          <w:ilvl w:val="0"/>
          <w:numId w:val="64"/>
        </w:numPr>
        <w:spacing w:beforeLines="25" w:line="360" w:lineRule="auto"/>
        <w:ind w:left="1358" w:hanging="724"/>
        <w:rPr>
          <w:rFonts w:ascii="宋体" w:eastAsia="宋体" w:hAnsi="宋体" w:cs="Times New Roman"/>
          <w:kern w:val="0"/>
          <w:sz w:val="24"/>
          <w:szCs w:val="20"/>
          <w:lang w:val="zh-CN"/>
        </w:rPr>
      </w:pPr>
      <w:r w:rsidRPr="004B126C">
        <w:rPr>
          <w:rFonts w:ascii="宋体" w:eastAsia="宋体" w:hAnsi="宋体" w:cs="Times New Roman" w:hint="eastAsia"/>
          <w:kern w:val="0"/>
          <w:sz w:val="24"/>
          <w:szCs w:val="20"/>
          <w:lang w:val="zh-CN"/>
        </w:rPr>
        <w:t>在商洽本合同时，双方澄清、确认并共同签字的补充文件、技术协议。</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合同范围和条件。本合同的范围和条件应与上述规定的合同文件内容相一致。</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付款条件。本合同的付款条件按招标文件规定执行。</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合同金额。合同总金额见合同书，分项价格在乙方的投标报价表中有明确规定。</w:t>
      </w:r>
    </w:p>
    <w:p w:rsidR="00FD675B" w:rsidRPr="004B126C" w:rsidRDefault="004101E5" w:rsidP="006A1908">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工期和交货（服务）地点。本合同中货物（工程或服务）的工期、交货（服务）地点在招标文件中有明确规定。</w:t>
      </w:r>
    </w:p>
    <w:p w:rsidR="00FD675B" w:rsidRPr="004B126C" w:rsidRDefault="004101E5" w:rsidP="006A1908">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FD675B" w:rsidRPr="004B126C" w:rsidRDefault="004101E5" w:rsidP="006A1908">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合同的份数。本合同正本一式</w:t>
      </w:r>
      <w:r w:rsidRPr="004B126C">
        <w:rPr>
          <w:rFonts w:ascii="宋体" w:eastAsia="宋体" w:hAnsi="宋体" w:cs="Times New Roman" w:hint="eastAsia"/>
          <w:kern w:val="0"/>
          <w:sz w:val="24"/>
          <w:szCs w:val="20"/>
          <w:u w:val="single"/>
        </w:rPr>
        <w:t xml:space="preserve">　</w:t>
      </w:r>
      <w:r w:rsidRPr="004B126C">
        <w:rPr>
          <w:rFonts w:ascii="宋体" w:eastAsia="宋体" w:hAnsi="宋体" w:cs="Times New Roman" w:hint="eastAsia"/>
          <w:kern w:val="0"/>
          <w:sz w:val="24"/>
          <w:szCs w:val="20"/>
        </w:rPr>
        <w:t>份，甲方执</w:t>
      </w:r>
      <w:r w:rsidRPr="004B126C">
        <w:rPr>
          <w:rFonts w:ascii="宋体" w:eastAsia="宋体" w:hAnsi="宋体" w:cs="Times New Roman" w:hint="eastAsia"/>
          <w:kern w:val="0"/>
          <w:sz w:val="24"/>
          <w:szCs w:val="20"/>
          <w:u w:val="single"/>
        </w:rPr>
        <w:t xml:space="preserve">　</w:t>
      </w:r>
      <w:r w:rsidRPr="004B126C">
        <w:rPr>
          <w:rFonts w:ascii="宋体" w:eastAsia="宋体" w:hAnsi="宋体" w:cs="Times New Roman" w:hint="eastAsia"/>
          <w:kern w:val="0"/>
          <w:sz w:val="24"/>
          <w:szCs w:val="20"/>
        </w:rPr>
        <w:t>份，乙方执</w:t>
      </w:r>
      <w:r w:rsidRPr="004B126C">
        <w:rPr>
          <w:rFonts w:ascii="宋体" w:eastAsia="宋体" w:hAnsi="宋体" w:cs="Times New Roman" w:hint="eastAsia"/>
          <w:kern w:val="0"/>
          <w:sz w:val="24"/>
          <w:szCs w:val="20"/>
          <w:u w:val="single"/>
        </w:rPr>
        <w:t xml:space="preserve">　</w:t>
      </w:r>
      <w:r w:rsidRPr="004B126C">
        <w:rPr>
          <w:rFonts w:ascii="宋体" w:eastAsia="宋体" w:hAnsi="宋体" w:cs="Times New Roman" w:hint="eastAsia"/>
          <w:kern w:val="0"/>
          <w:sz w:val="24"/>
          <w:szCs w:val="20"/>
        </w:rPr>
        <w:t>份；副本一式</w:t>
      </w:r>
      <w:r w:rsidRPr="004B126C">
        <w:rPr>
          <w:rFonts w:ascii="宋体" w:eastAsia="宋体" w:hAnsi="宋体" w:cs="Times New Roman" w:hint="eastAsia"/>
          <w:kern w:val="0"/>
          <w:sz w:val="24"/>
          <w:szCs w:val="20"/>
          <w:u w:val="single"/>
        </w:rPr>
        <w:t xml:space="preserve">　</w:t>
      </w:r>
      <w:r w:rsidRPr="004B126C">
        <w:rPr>
          <w:rFonts w:ascii="宋体" w:eastAsia="宋体" w:hAnsi="宋体" w:cs="Times New Roman" w:hint="eastAsia"/>
          <w:kern w:val="0"/>
          <w:sz w:val="24"/>
          <w:szCs w:val="20"/>
        </w:rPr>
        <w:t>份，甲方执</w:t>
      </w:r>
      <w:r w:rsidRPr="004B126C">
        <w:rPr>
          <w:rFonts w:ascii="宋体" w:eastAsia="宋体" w:hAnsi="宋体" w:cs="Times New Roman" w:hint="eastAsia"/>
          <w:kern w:val="0"/>
          <w:sz w:val="24"/>
          <w:szCs w:val="20"/>
          <w:u w:val="single"/>
        </w:rPr>
        <w:t xml:space="preserve">　</w:t>
      </w:r>
      <w:r w:rsidRPr="004B126C">
        <w:rPr>
          <w:rFonts w:ascii="宋体" w:eastAsia="宋体" w:hAnsi="宋体" w:cs="Times New Roman" w:hint="eastAsia"/>
          <w:kern w:val="0"/>
          <w:sz w:val="24"/>
          <w:szCs w:val="20"/>
        </w:rPr>
        <w:t>份，乙方执</w:t>
      </w:r>
      <w:r w:rsidRPr="004B126C">
        <w:rPr>
          <w:rFonts w:ascii="宋体" w:eastAsia="宋体" w:hAnsi="宋体" w:cs="Times New Roman" w:hint="eastAsia"/>
          <w:kern w:val="0"/>
          <w:sz w:val="24"/>
          <w:szCs w:val="20"/>
          <w:u w:val="single"/>
        </w:rPr>
        <w:t xml:space="preserve">　</w:t>
      </w:r>
      <w:r w:rsidRPr="004B126C">
        <w:rPr>
          <w:rFonts w:ascii="宋体" w:eastAsia="宋体" w:hAnsi="宋体" w:cs="Times New Roman" w:hint="eastAsia"/>
          <w:kern w:val="0"/>
          <w:sz w:val="24"/>
          <w:szCs w:val="20"/>
        </w:rPr>
        <w:t>份。</w:t>
      </w:r>
    </w:p>
    <w:p w:rsidR="00FD675B" w:rsidRPr="004B126C" w:rsidRDefault="004101E5" w:rsidP="006A1908">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sidRPr="004B126C">
        <w:rPr>
          <w:rFonts w:ascii="宋体" w:eastAsia="宋体" w:hAnsi="宋体" w:cs="Times New Roman" w:hint="eastAsia"/>
          <w:kern w:val="0"/>
          <w:sz w:val="24"/>
          <w:szCs w:val="20"/>
        </w:rPr>
        <w:t>合同的失效。本合同在合同价款全部结清后失效。</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甲　　方：</w:t>
      </w:r>
      <w:r w:rsidRPr="004B126C">
        <w:rPr>
          <w:rFonts w:ascii="宋体" w:eastAsia="宋体" w:hAnsi="宋体" w:cs="Times New Roman" w:hint="eastAsia"/>
          <w:kern w:val="0"/>
          <w:sz w:val="24"/>
          <w:szCs w:val="20"/>
        </w:rPr>
        <w:tab/>
        <w:t xml:space="preserve">                         乙　　方：</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单位名称（盖章）：</w:t>
      </w:r>
      <w:r w:rsidRPr="004B126C">
        <w:rPr>
          <w:rFonts w:ascii="宋体" w:eastAsia="宋体" w:hAnsi="宋体" w:cs="Times New Roman" w:hint="eastAsia"/>
          <w:kern w:val="0"/>
          <w:sz w:val="24"/>
          <w:szCs w:val="20"/>
        </w:rPr>
        <w:tab/>
        <w:t xml:space="preserve">                  单位名称（盖章）：</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单位地址：</w:t>
      </w:r>
      <w:r w:rsidRPr="004B126C">
        <w:rPr>
          <w:rFonts w:ascii="宋体" w:eastAsia="宋体" w:hAnsi="宋体" w:cs="Times New Roman" w:hint="eastAsia"/>
          <w:kern w:val="0"/>
          <w:sz w:val="24"/>
          <w:szCs w:val="20"/>
        </w:rPr>
        <w:tab/>
        <w:t xml:space="preserve">                         单位地址：</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 xml:space="preserve">法人代表授权人(签字)：             </w:t>
      </w:r>
      <w:r w:rsidRPr="004B126C">
        <w:rPr>
          <w:rFonts w:ascii="宋体" w:eastAsia="宋体" w:hAnsi="宋体" w:cs="Times New Roman" w:hint="eastAsia"/>
          <w:kern w:val="0"/>
          <w:sz w:val="24"/>
          <w:szCs w:val="20"/>
        </w:rPr>
        <w:tab/>
        <w:t>法人代表授权人(签字)：</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联 系 人：</w:t>
      </w:r>
      <w:r w:rsidRPr="004B126C">
        <w:rPr>
          <w:rFonts w:ascii="宋体" w:eastAsia="宋体" w:hAnsi="宋体" w:cs="Times New Roman" w:hint="eastAsia"/>
          <w:kern w:val="0"/>
          <w:sz w:val="24"/>
          <w:szCs w:val="20"/>
        </w:rPr>
        <w:tab/>
        <w:t xml:space="preserve">                         联 系 人：</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 xml:space="preserve">电　　话：                         </w:t>
      </w:r>
      <w:r w:rsidRPr="004B126C">
        <w:rPr>
          <w:rFonts w:ascii="宋体" w:eastAsia="宋体" w:hAnsi="宋体" w:cs="Times New Roman" w:hint="eastAsia"/>
          <w:kern w:val="0"/>
          <w:sz w:val="24"/>
          <w:szCs w:val="20"/>
        </w:rPr>
        <w:tab/>
        <w:t>电　　话：</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 xml:space="preserve">传　　真：                         </w:t>
      </w:r>
      <w:r w:rsidRPr="004B126C">
        <w:rPr>
          <w:rFonts w:ascii="宋体" w:eastAsia="宋体" w:hAnsi="宋体" w:cs="Times New Roman" w:hint="eastAsia"/>
          <w:kern w:val="0"/>
          <w:sz w:val="24"/>
          <w:szCs w:val="20"/>
        </w:rPr>
        <w:tab/>
        <w:t>传　　真：</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 xml:space="preserve">邮政编码：                         </w:t>
      </w:r>
      <w:r w:rsidRPr="004B126C">
        <w:rPr>
          <w:rFonts w:ascii="宋体" w:eastAsia="宋体" w:hAnsi="宋体" w:cs="Times New Roman" w:hint="eastAsia"/>
          <w:kern w:val="0"/>
          <w:sz w:val="24"/>
          <w:szCs w:val="20"/>
        </w:rPr>
        <w:tab/>
        <w:t>邮政编码：</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 xml:space="preserve">开户银行：                         </w:t>
      </w:r>
      <w:r w:rsidRPr="004B126C">
        <w:rPr>
          <w:rFonts w:ascii="宋体" w:eastAsia="宋体" w:hAnsi="宋体" w:cs="Times New Roman" w:hint="eastAsia"/>
          <w:kern w:val="0"/>
          <w:sz w:val="24"/>
          <w:szCs w:val="20"/>
        </w:rPr>
        <w:tab/>
        <w:t>开户银行：</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 xml:space="preserve">帐　　号：                         </w:t>
      </w:r>
      <w:r w:rsidRPr="004B126C">
        <w:rPr>
          <w:rFonts w:ascii="宋体" w:eastAsia="宋体" w:hAnsi="宋体" w:cs="Times New Roman" w:hint="eastAsia"/>
          <w:kern w:val="0"/>
          <w:sz w:val="24"/>
          <w:szCs w:val="20"/>
        </w:rPr>
        <w:tab/>
        <w:t>帐　　号：</w:t>
      </w:r>
    </w:p>
    <w:p w:rsidR="00FD675B" w:rsidRPr="004B126C" w:rsidRDefault="004101E5" w:rsidP="006A1908">
      <w:pPr>
        <w:spacing w:beforeLines="25" w:line="360" w:lineRule="auto"/>
        <w:ind w:firstLineChars="204" w:firstLine="490"/>
        <w:contextualSpacing/>
        <w:jc w:val="left"/>
        <w:rPr>
          <w:rFonts w:ascii="宋体" w:eastAsia="宋体" w:hAnsi="宋体" w:cs="Times New Roman"/>
          <w:kern w:val="0"/>
          <w:sz w:val="24"/>
          <w:szCs w:val="20"/>
        </w:rPr>
      </w:pPr>
      <w:r w:rsidRPr="004B126C">
        <w:rPr>
          <w:rFonts w:ascii="宋体" w:eastAsia="宋体" w:hAnsi="宋体" w:cs="Times New Roman" w:hint="eastAsia"/>
          <w:kern w:val="0"/>
          <w:sz w:val="24"/>
          <w:szCs w:val="20"/>
        </w:rPr>
        <w:t xml:space="preserve">税　　号：                         </w:t>
      </w:r>
      <w:r w:rsidRPr="004B126C">
        <w:rPr>
          <w:rFonts w:ascii="宋体" w:eastAsia="宋体" w:hAnsi="宋体" w:cs="Times New Roman" w:hint="eastAsia"/>
          <w:kern w:val="0"/>
          <w:sz w:val="24"/>
          <w:szCs w:val="20"/>
        </w:rPr>
        <w:tab/>
        <w:t>税　　号：</w:t>
      </w:r>
    </w:p>
    <w:p w:rsidR="00FD675B" w:rsidRPr="004B126C" w:rsidRDefault="004101E5">
      <w:r w:rsidRPr="004B126C">
        <w:br w:type="page"/>
      </w:r>
    </w:p>
    <w:p w:rsidR="00FD675B" w:rsidRPr="004B126C" w:rsidRDefault="004101E5">
      <w:pPr>
        <w:pStyle w:val="1"/>
        <w:numPr>
          <w:ilvl w:val="0"/>
          <w:numId w:val="1"/>
        </w:numPr>
        <w:jc w:val="center"/>
        <w:rPr>
          <w:rFonts w:ascii="黑体" w:eastAsia="黑体" w:hAnsi="黑体"/>
        </w:rPr>
      </w:pPr>
      <w:bookmarkStart w:id="68" w:name="_Toc494664994"/>
      <w:bookmarkStart w:id="69" w:name="_Toc494665547"/>
      <w:bookmarkStart w:id="70" w:name="_Toc494702264"/>
      <w:bookmarkStart w:id="71" w:name="_Toc494745311"/>
      <w:bookmarkStart w:id="72" w:name="_Toc494665944"/>
      <w:bookmarkStart w:id="73" w:name="_Toc494721094"/>
      <w:bookmarkStart w:id="74" w:name="_Toc519239380"/>
      <w:r w:rsidRPr="004B126C">
        <w:rPr>
          <w:rFonts w:ascii="黑体" w:eastAsia="黑体" w:hAnsi="黑体" w:hint="eastAsia"/>
        </w:rPr>
        <w:lastRenderedPageBreak/>
        <w:t>投标文件格式（参考）</w:t>
      </w:r>
      <w:bookmarkEnd w:id="68"/>
      <w:bookmarkEnd w:id="69"/>
      <w:bookmarkEnd w:id="70"/>
      <w:bookmarkEnd w:id="71"/>
      <w:bookmarkEnd w:id="72"/>
      <w:bookmarkEnd w:id="73"/>
      <w:bookmarkEnd w:id="74"/>
    </w:p>
    <w:p w:rsidR="00FD675B" w:rsidRPr="004B126C" w:rsidRDefault="004101E5" w:rsidP="006A1908">
      <w:pPr>
        <w:spacing w:afterLines="250"/>
        <w:jc w:val="center"/>
        <w:rPr>
          <w:rFonts w:ascii="黑体" w:eastAsia="黑体" w:hAnsi="黑体"/>
          <w:b/>
          <w:sz w:val="56"/>
          <w:szCs w:val="56"/>
        </w:rPr>
      </w:pPr>
      <w:r w:rsidRPr="004B126C">
        <w:rPr>
          <w:rFonts w:ascii="黑体" w:eastAsia="黑体" w:hAnsi="黑体" w:hint="eastAsia"/>
          <w:b/>
          <w:sz w:val="56"/>
          <w:szCs w:val="56"/>
        </w:rPr>
        <w:t>阳新县县级政府采购</w:t>
      </w:r>
    </w:p>
    <w:p w:rsidR="00FD675B" w:rsidRPr="004B126C" w:rsidRDefault="004101E5" w:rsidP="006A1908">
      <w:pPr>
        <w:spacing w:afterLines="200"/>
        <w:jc w:val="center"/>
        <w:rPr>
          <w:rFonts w:ascii="黑体" w:eastAsia="黑体" w:hAnsi="黑体"/>
          <w:b/>
          <w:sz w:val="144"/>
          <w:szCs w:val="144"/>
        </w:rPr>
      </w:pPr>
      <w:r w:rsidRPr="004B126C">
        <w:rPr>
          <w:rFonts w:ascii="黑体" w:eastAsia="黑体" w:hAnsi="黑体" w:hint="eastAsia"/>
          <w:b/>
          <w:sz w:val="144"/>
          <w:szCs w:val="144"/>
        </w:rPr>
        <w:t>投 标 文 件</w:t>
      </w:r>
    </w:p>
    <w:p w:rsidR="00FD675B" w:rsidRPr="004B126C" w:rsidRDefault="00FD675B" w:rsidP="006A1908">
      <w:pPr>
        <w:spacing w:afterLines="200"/>
        <w:jc w:val="center"/>
        <w:rPr>
          <w:rFonts w:ascii="黑体" w:eastAsia="黑体" w:hAnsi="黑体"/>
          <w:b/>
          <w:sz w:val="144"/>
          <w:szCs w:val="144"/>
        </w:rPr>
      </w:pPr>
    </w:p>
    <w:p w:rsidR="00FD675B" w:rsidRPr="004B126C" w:rsidRDefault="004101E5">
      <w:pPr>
        <w:pStyle w:val="2"/>
        <w:spacing w:before="340" w:after="480" w:line="360" w:lineRule="auto"/>
        <w:jc w:val="center"/>
        <w:rPr>
          <w:rFonts w:asciiTheme="majorEastAsia" w:hAnsiTheme="majorEastAsia" w:cs="Times New Roman"/>
          <w:bCs w:val="0"/>
          <w:sz w:val="44"/>
          <w:szCs w:val="44"/>
          <w:lang w:val="zh-CN"/>
        </w:rPr>
      </w:pPr>
      <w:bookmarkStart w:id="75" w:name="_Toc494665945"/>
      <w:bookmarkStart w:id="76" w:name="_Toc494745312"/>
      <w:bookmarkStart w:id="77" w:name="_Toc494665548"/>
      <w:bookmarkStart w:id="78" w:name="_Toc494664995"/>
      <w:bookmarkStart w:id="79" w:name="_Toc494702265"/>
      <w:bookmarkStart w:id="80" w:name="_Toc494721095"/>
      <w:bookmarkStart w:id="81" w:name="_Toc519239381"/>
      <w:r w:rsidRPr="004B126C">
        <w:rPr>
          <w:rFonts w:asciiTheme="majorEastAsia" w:hAnsiTheme="majorEastAsia" w:cs="Times New Roman" w:hint="eastAsia"/>
          <w:bCs w:val="0"/>
          <w:sz w:val="44"/>
          <w:szCs w:val="44"/>
          <w:lang w:val="zh-CN"/>
        </w:rPr>
        <w:t>第一部分 资格证明文件</w:t>
      </w:r>
      <w:bookmarkEnd w:id="75"/>
      <w:bookmarkEnd w:id="76"/>
      <w:bookmarkEnd w:id="77"/>
      <w:bookmarkEnd w:id="78"/>
      <w:bookmarkEnd w:id="79"/>
      <w:bookmarkEnd w:id="80"/>
      <w:bookmarkEnd w:id="81"/>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Cs/>
          <w:sz w:val="36"/>
          <w:szCs w:val="24"/>
        </w:rPr>
      </w:pPr>
      <w:r w:rsidRPr="004B126C">
        <w:rPr>
          <w:rFonts w:asciiTheme="minorEastAsia" w:hAnsiTheme="minorEastAsia" w:cs="Times New Roman" w:hint="eastAsia"/>
          <w:b/>
          <w:bCs/>
          <w:sz w:val="36"/>
          <w:szCs w:val="24"/>
        </w:rPr>
        <w:t>项目编号：</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
          <w:bCs/>
          <w:sz w:val="36"/>
          <w:szCs w:val="24"/>
        </w:rPr>
      </w:pPr>
      <w:r w:rsidRPr="004B126C">
        <w:rPr>
          <w:rFonts w:asciiTheme="minorEastAsia" w:hAnsiTheme="minorEastAsia" w:cs="Times New Roman" w:hint="eastAsia"/>
          <w:b/>
          <w:bCs/>
          <w:sz w:val="36"/>
          <w:szCs w:val="24"/>
        </w:rPr>
        <w:t>项目名称：</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Cs/>
          <w:sz w:val="36"/>
          <w:szCs w:val="24"/>
          <w:lang w:val="zh-CN"/>
        </w:rPr>
      </w:pPr>
      <w:r w:rsidRPr="004B126C">
        <w:rPr>
          <w:rFonts w:asciiTheme="minorEastAsia" w:hAnsiTheme="minorEastAsia" w:cs="Times New Roman" w:hint="eastAsia"/>
          <w:b/>
          <w:bCs/>
          <w:sz w:val="36"/>
          <w:szCs w:val="24"/>
        </w:rPr>
        <w:t>采购人：</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sz w:val="36"/>
          <w:szCs w:val="36"/>
        </w:rPr>
      </w:pPr>
      <w:r w:rsidRPr="004B126C">
        <w:rPr>
          <w:rFonts w:asciiTheme="minorEastAsia" w:hAnsiTheme="minorEastAsia" w:cs="Times New Roman" w:hint="eastAsia"/>
          <w:b/>
          <w:bCs/>
          <w:sz w:val="36"/>
          <w:szCs w:val="24"/>
        </w:rPr>
        <w:t>采购内容：</w:t>
      </w:r>
    </w:p>
    <w:p w:rsidR="00FD675B" w:rsidRPr="004B126C" w:rsidRDefault="004101E5">
      <w:pPr>
        <w:spacing w:line="360" w:lineRule="auto"/>
        <w:ind w:rightChars="613" w:right="1287"/>
        <w:jc w:val="center"/>
        <w:rPr>
          <w:rFonts w:asciiTheme="minorEastAsia" w:hAnsiTheme="minorEastAsia" w:cs="Times New Roman"/>
          <w:b/>
          <w:bCs/>
          <w:sz w:val="96"/>
          <w:szCs w:val="96"/>
        </w:rPr>
      </w:pPr>
      <w:r w:rsidRPr="004B126C">
        <w:rPr>
          <w:rFonts w:asciiTheme="minorEastAsia" w:hAnsiTheme="minorEastAsia" w:cs="Times New Roman" w:hint="eastAsia"/>
          <w:b/>
          <w:bCs/>
          <w:sz w:val="96"/>
          <w:szCs w:val="96"/>
        </w:rPr>
        <w:t xml:space="preserve">   投标人（盖章）</w:t>
      </w:r>
    </w:p>
    <w:p w:rsidR="00FD675B" w:rsidRPr="004B126C" w:rsidRDefault="004101E5" w:rsidP="00AA65F3">
      <w:pPr>
        <w:spacing w:line="360" w:lineRule="auto"/>
        <w:ind w:leftChars="939" w:left="1972" w:rightChars="613" w:right="1287" w:firstLineChars="345" w:firstLine="1108"/>
        <w:rPr>
          <w:rFonts w:asciiTheme="minorEastAsia" w:hAnsiTheme="minorEastAsia" w:cs="Times New Roman"/>
          <w:b/>
          <w:bCs/>
          <w:sz w:val="32"/>
          <w:szCs w:val="32"/>
        </w:rPr>
      </w:pPr>
      <w:r w:rsidRPr="004B126C">
        <w:rPr>
          <w:rFonts w:asciiTheme="minorEastAsia" w:hAnsiTheme="minorEastAsia" w:cs="Times New Roman" w:hint="eastAsia"/>
          <w:b/>
          <w:bCs/>
          <w:sz w:val="32"/>
          <w:szCs w:val="32"/>
        </w:rPr>
        <w:t>投标人授权代表（签字）：</w:t>
      </w:r>
    </w:p>
    <w:p w:rsidR="00FD675B" w:rsidRPr="004B126C" w:rsidRDefault="004101E5" w:rsidP="006A1908">
      <w:pPr>
        <w:spacing w:beforeLines="100" w:afterLines="100" w:line="360" w:lineRule="auto"/>
        <w:ind w:leftChars="466" w:left="2262" w:right="466" w:hangingChars="355" w:hanging="1283"/>
        <w:jc w:val="center"/>
        <w:rPr>
          <w:rFonts w:ascii="宋体" w:hAnsi="宋体"/>
          <w:b/>
          <w:sz w:val="36"/>
          <w:szCs w:val="36"/>
        </w:rPr>
      </w:pPr>
      <w:r w:rsidRPr="004B126C">
        <w:rPr>
          <w:rFonts w:ascii="宋体" w:eastAsia="宋体" w:hAnsi="宋体" w:cs="Times New Roman" w:hint="eastAsia"/>
          <w:b/>
          <w:bCs/>
          <w:sz w:val="36"/>
          <w:szCs w:val="36"/>
        </w:rPr>
        <w:t>二0一</w:t>
      </w:r>
      <w:r w:rsidRPr="004B126C">
        <w:rPr>
          <w:rFonts w:ascii="宋体" w:hAnsi="宋体" w:hint="eastAsia"/>
          <w:b/>
          <w:sz w:val="36"/>
          <w:szCs w:val="36"/>
        </w:rPr>
        <w:t xml:space="preserve">  年 月</w:t>
      </w:r>
    </w:p>
    <w:p w:rsidR="00FD675B" w:rsidRPr="004B126C" w:rsidRDefault="004101E5" w:rsidP="006A1908">
      <w:pPr>
        <w:spacing w:beforeLines="100" w:line="360" w:lineRule="auto"/>
        <w:jc w:val="left"/>
        <w:rPr>
          <w:rFonts w:ascii="宋体" w:eastAsia="宋体" w:hAnsi="宋体" w:cs="Times New Roman"/>
          <w:b/>
          <w:bCs/>
          <w:sz w:val="30"/>
          <w:szCs w:val="30"/>
          <w:lang w:val="zh-CN"/>
        </w:rPr>
      </w:pPr>
      <w:r w:rsidRPr="004B126C">
        <w:rPr>
          <w:rFonts w:ascii="宋体" w:eastAsia="宋体" w:hAnsi="宋体" w:cs="Times New Roman" w:hint="eastAsia"/>
          <w:b/>
          <w:bCs/>
          <w:sz w:val="30"/>
          <w:szCs w:val="30"/>
          <w:lang w:val="zh-CN"/>
        </w:rPr>
        <w:lastRenderedPageBreak/>
        <w:t>格式（参考）说明：</w:t>
      </w:r>
    </w:p>
    <w:p w:rsidR="00FD675B" w:rsidRPr="004B126C" w:rsidRDefault="004101E5">
      <w:pPr>
        <w:spacing w:before="120" w:after="120" w:line="578" w:lineRule="auto"/>
        <w:jc w:val="center"/>
        <w:rPr>
          <w:rFonts w:ascii="黑体" w:eastAsia="黑体" w:hAnsi="黑体" w:cs="Times New Roman"/>
          <w:b/>
          <w:sz w:val="36"/>
          <w:szCs w:val="36"/>
        </w:rPr>
      </w:pPr>
      <w:bookmarkStart w:id="82" w:name="_Toc494665946"/>
      <w:bookmarkStart w:id="83" w:name="_Toc494745313"/>
      <w:bookmarkStart w:id="84" w:name="_Toc494702266"/>
      <w:bookmarkStart w:id="85" w:name="_Toc494721096"/>
      <w:bookmarkStart w:id="86" w:name="_Toc494664996"/>
      <w:bookmarkStart w:id="87" w:name="_Toc494665549"/>
      <w:r w:rsidRPr="004B126C">
        <w:rPr>
          <w:rFonts w:ascii="黑体" w:eastAsia="黑体" w:hAnsi="黑体" w:cs="Times New Roman" w:hint="eastAsia"/>
          <w:b/>
          <w:sz w:val="36"/>
          <w:szCs w:val="36"/>
        </w:rPr>
        <w:t>资格证明文件组成</w:t>
      </w:r>
      <w:bookmarkEnd w:id="82"/>
      <w:bookmarkEnd w:id="83"/>
      <w:bookmarkEnd w:id="84"/>
      <w:bookmarkEnd w:id="85"/>
      <w:bookmarkEnd w:id="86"/>
      <w:bookmarkEnd w:id="87"/>
    </w:p>
    <w:p w:rsidR="00FD675B" w:rsidRPr="004B126C" w:rsidRDefault="004101E5" w:rsidP="006A1908">
      <w:pPr>
        <w:autoSpaceDE w:val="0"/>
        <w:autoSpaceDN w:val="0"/>
        <w:adjustRightInd w:val="0"/>
        <w:spacing w:beforeLines="50" w:afterLines="50" w:line="360" w:lineRule="auto"/>
        <w:ind w:firstLineChars="200" w:firstLine="480"/>
        <w:rPr>
          <w:rFonts w:ascii="宋体" w:eastAsia="宋体" w:hAnsi="宋体" w:cs="Times New Roman"/>
          <w:kern w:val="0"/>
          <w:sz w:val="24"/>
          <w:szCs w:val="32"/>
        </w:rPr>
      </w:pPr>
      <w:r w:rsidRPr="004B126C">
        <w:rPr>
          <w:rFonts w:ascii="宋体" w:eastAsia="宋体" w:hAnsi="宋体" w:cs="Times New Roman" w:hint="eastAsia"/>
          <w:kern w:val="0"/>
          <w:sz w:val="24"/>
          <w:szCs w:val="32"/>
        </w:rPr>
        <w:t>由各投标人根据参考格式要求自行编写。目录清晰、内容详尽、易于理解和审查。具体内容应包括但不限于以下内容：</w:t>
      </w:r>
    </w:p>
    <w:p w:rsidR="00FD675B" w:rsidRPr="004B126C" w:rsidRDefault="004101E5">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资格证明文件目录</w:t>
      </w:r>
      <w:r w:rsidRPr="004B126C">
        <w:rPr>
          <w:rFonts w:ascii="宋体" w:eastAsia="宋体" w:hAnsi="宋体" w:cs="Times New Roman" w:hint="eastAsia"/>
          <w:b/>
          <w:kern w:val="0"/>
          <w:sz w:val="24"/>
          <w:szCs w:val="32"/>
        </w:rPr>
        <w:t>（目录应涵盖下述所有资料，页码清晰以便查阅）</w:t>
      </w:r>
      <w:r w:rsidRPr="004B126C">
        <w:rPr>
          <w:rFonts w:ascii="宋体" w:eastAsia="宋体" w:hAnsi="宋体" w:cs="Times New Roman" w:hint="eastAsia"/>
          <w:kern w:val="0"/>
          <w:sz w:val="24"/>
          <w:szCs w:val="32"/>
        </w:rPr>
        <w:t>；</w:t>
      </w:r>
    </w:p>
    <w:p w:rsidR="00FD675B" w:rsidRPr="004B126C" w:rsidRDefault="004101E5">
      <w:pPr>
        <w:numPr>
          <w:ilvl w:val="0"/>
          <w:numId w:val="65"/>
        </w:numPr>
        <w:autoSpaceDE w:val="0"/>
        <w:autoSpaceDN w:val="0"/>
        <w:adjustRightInd w:val="0"/>
        <w:spacing w:line="360" w:lineRule="auto"/>
        <w:ind w:left="490" w:hanging="370"/>
        <w:rPr>
          <w:rFonts w:ascii="宋体" w:eastAsia="宋体" w:hAnsi="宋体" w:cs="Times New Roman"/>
          <w:b/>
          <w:kern w:val="0"/>
          <w:sz w:val="24"/>
          <w:szCs w:val="32"/>
        </w:rPr>
      </w:pPr>
      <w:r w:rsidRPr="004B126C">
        <w:rPr>
          <w:rFonts w:ascii="宋体" w:hAnsi="宋体" w:hint="eastAsia"/>
          <w:kern w:val="0"/>
          <w:sz w:val="24"/>
          <w:szCs w:val="32"/>
        </w:rPr>
        <w:t>应具备《政府采购法》第二十二条第一款规定的条件，提供下列材料：</w:t>
      </w:r>
    </w:p>
    <w:p w:rsidR="00FD675B" w:rsidRPr="004B126C" w:rsidRDefault="004101E5">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sidRPr="004B126C">
        <w:rPr>
          <w:rFonts w:ascii="宋体" w:eastAsia="宋体" w:hAnsi="宋体" w:cs="Times New Roman" w:hint="eastAsia"/>
          <w:kern w:val="0"/>
          <w:sz w:val="24"/>
          <w:szCs w:val="32"/>
        </w:rPr>
        <w:t>法人或者其他组织的营业执照等证明文件，自然人的身份证明；</w:t>
      </w:r>
    </w:p>
    <w:p w:rsidR="00FD675B" w:rsidRPr="004B126C" w:rsidRDefault="004101E5">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sidRPr="004B126C">
        <w:rPr>
          <w:rFonts w:ascii="宋体" w:eastAsia="宋体" w:hAnsi="宋体" w:cs="Times New Roman" w:hint="eastAsia"/>
          <w:kern w:val="0"/>
          <w:sz w:val="24"/>
          <w:szCs w:val="32"/>
        </w:rPr>
        <w:t>财务状况报告，依法缴纳税收和社会保障资金的相关材料；</w:t>
      </w:r>
    </w:p>
    <w:p w:rsidR="00FD675B" w:rsidRPr="004B126C" w:rsidRDefault="004101E5">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sidRPr="004B126C">
        <w:rPr>
          <w:rFonts w:ascii="宋体" w:eastAsia="宋体" w:hAnsi="宋体" w:cs="Times New Roman" w:hint="eastAsia"/>
          <w:kern w:val="0"/>
          <w:sz w:val="24"/>
          <w:szCs w:val="32"/>
        </w:rPr>
        <w:t>具备履行合同所必需的设备和专业技术能力的证明材料；</w:t>
      </w:r>
    </w:p>
    <w:p w:rsidR="00FD675B" w:rsidRPr="004B126C" w:rsidRDefault="004101E5">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sidRPr="004B126C">
        <w:rPr>
          <w:rFonts w:ascii="宋体" w:eastAsia="宋体" w:hAnsi="宋体" w:cs="Times New Roman" w:hint="eastAsia"/>
          <w:kern w:val="0"/>
          <w:sz w:val="24"/>
          <w:szCs w:val="32"/>
        </w:rPr>
        <w:t>参加政府采购活动前3年内在经营活动中没有重大违法记录的书面声明；</w:t>
      </w:r>
    </w:p>
    <w:p w:rsidR="00FD675B" w:rsidRPr="004B126C" w:rsidRDefault="004101E5">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sidRPr="004B126C">
        <w:rPr>
          <w:rFonts w:ascii="宋体" w:eastAsia="宋体" w:hAnsi="宋体" w:cs="Times New Roman" w:hint="eastAsia"/>
          <w:kern w:val="0"/>
          <w:sz w:val="24"/>
          <w:szCs w:val="32"/>
        </w:rPr>
        <w:t>具备法律、行政法规规定的其他条件的证明材料；</w:t>
      </w:r>
    </w:p>
    <w:p w:rsidR="00FD675B" w:rsidRPr="004B126C" w:rsidRDefault="004101E5">
      <w:pPr>
        <w:numPr>
          <w:ilvl w:val="0"/>
          <w:numId w:val="65"/>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未被“信用中国”网站(www.creditchina.gov.cn)列入失信被执行人、重大税收违法案件当事人名单、政府采购严重违法失信行为记录名单的书面申明及该网站查询结果页面截图；</w:t>
      </w:r>
    </w:p>
    <w:p w:rsidR="00FD675B" w:rsidRPr="004B126C" w:rsidRDefault="004101E5">
      <w:pPr>
        <w:numPr>
          <w:ilvl w:val="0"/>
          <w:numId w:val="65"/>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投标人应提供项目所在地或公司所在地人民检察院出具的无行贿犯罪记录查询证明（查询证明原件须放入投标文件正本）；</w:t>
      </w:r>
    </w:p>
    <w:p w:rsidR="00FD675B" w:rsidRPr="004B126C" w:rsidRDefault="004101E5">
      <w:pPr>
        <w:numPr>
          <w:ilvl w:val="0"/>
          <w:numId w:val="65"/>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招标文件第一章“投标人资格要求”中有特殊要求的，投标人应提供其符合特殊要求的证明材料或者情况说明；</w:t>
      </w:r>
    </w:p>
    <w:p w:rsidR="00FD675B" w:rsidRPr="004B126C" w:rsidRDefault="004101E5">
      <w:pPr>
        <w:numPr>
          <w:ilvl w:val="0"/>
          <w:numId w:val="65"/>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不符合联合体投标相关规定和要求的（适用于接受联合体投标的项目）；</w:t>
      </w:r>
    </w:p>
    <w:p w:rsidR="00FD675B" w:rsidRPr="004B126C" w:rsidRDefault="004101E5">
      <w:pPr>
        <w:numPr>
          <w:ilvl w:val="0"/>
          <w:numId w:val="65"/>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投标人认为需提供的其它相关资格证明材料。</w:t>
      </w:r>
    </w:p>
    <w:p w:rsidR="00FD675B" w:rsidRPr="004B126C" w:rsidRDefault="00FD675B">
      <w:pPr>
        <w:autoSpaceDE w:val="0"/>
        <w:autoSpaceDN w:val="0"/>
        <w:adjustRightInd w:val="0"/>
        <w:spacing w:line="400" w:lineRule="exact"/>
        <w:ind w:left="490"/>
        <w:rPr>
          <w:rFonts w:ascii="Calibri" w:eastAsia="宋体" w:hAnsi="宋体" w:cs="Times New Roman"/>
          <w:sz w:val="24"/>
          <w:szCs w:val="24"/>
        </w:rPr>
      </w:pPr>
    </w:p>
    <w:p w:rsidR="00FD675B" w:rsidRPr="004B126C" w:rsidRDefault="00FD675B">
      <w:pPr>
        <w:autoSpaceDE w:val="0"/>
        <w:autoSpaceDN w:val="0"/>
        <w:adjustRightInd w:val="0"/>
        <w:spacing w:line="400" w:lineRule="exact"/>
        <w:ind w:left="490"/>
        <w:rPr>
          <w:rFonts w:ascii="Calibri" w:eastAsia="宋体" w:hAnsi="宋体" w:cs="Times New Roman"/>
          <w:sz w:val="24"/>
          <w:szCs w:val="24"/>
        </w:rPr>
      </w:pPr>
    </w:p>
    <w:p w:rsidR="00FD675B" w:rsidRPr="004B126C" w:rsidRDefault="004101E5">
      <w:r w:rsidRPr="004B126C">
        <w:rPr>
          <w:rFonts w:ascii="宋体" w:eastAsia="宋体" w:hAnsi="宋体" w:cs="Times New Roman" w:hint="eastAsia"/>
          <w:sz w:val="24"/>
          <w:szCs w:val="24"/>
        </w:rPr>
        <w:t>说明：资格证明文件正本应为清晰彩色影印件且加盖单位公章，否则</w:t>
      </w:r>
      <w:r w:rsidRPr="004B126C">
        <w:rPr>
          <w:rFonts w:ascii="Helvetica" w:eastAsia="宋体" w:hAnsi="Helvetica" w:cs="Helvetica" w:hint="eastAsia"/>
          <w:kern w:val="0"/>
          <w:sz w:val="24"/>
          <w:szCs w:val="24"/>
        </w:rPr>
        <w:t>按照</w:t>
      </w:r>
      <w:r w:rsidRPr="004B126C">
        <w:rPr>
          <w:rFonts w:ascii="Helvetica" w:eastAsia="宋体" w:hAnsi="Helvetica" w:cs="Helvetica" w:hint="eastAsia"/>
          <w:b/>
          <w:kern w:val="0"/>
          <w:sz w:val="24"/>
          <w:szCs w:val="24"/>
        </w:rPr>
        <w:t>无效投标处理</w:t>
      </w:r>
      <w:r w:rsidRPr="004B126C">
        <w:rPr>
          <w:rFonts w:ascii="宋体" w:eastAsia="宋体" w:hAnsi="宋体" w:cs="Times New Roman" w:hint="eastAsia"/>
          <w:b/>
          <w:sz w:val="24"/>
          <w:szCs w:val="24"/>
        </w:rPr>
        <w:t>。</w:t>
      </w:r>
    </w:p>
    <w:p w:rsidR="00FD675B" w:rsidRPr="004B126C" w:rsidRDefault="004101E5">
      <w:r w:rsidRPr="004B126C">
        <w:br w:type="page"/>
      </w:r>
    </w:p>
    <w:p w:rsidR="00FD675B" w:rsidRPr="004B126C" w:rsidRDefault="004101E5" w:rsidP="006A1908">
      <w:pPr>
        <w:spacing w:beforeLines="100" w:afterLines="250"/>
        <w:jc w:val="center"/>
        <w:rPr>
          <w:rFonts w:ascii="黑体" w:eastAsia="黑体" w:hAnsi="黑体"/>
          <w:b/>
          <w:sz w:val="72"/>
          <w:szCs w:val="72"/>
        </w:rPr>
      </w:pPr>
      <w:r w:rsidRPr="004B126C">
        <w:rPr>
          <w:rFonts w:ascii="黑体" w:eastAsia="黑体" w:hAnsi="黑体" w:hint="eastAsia"/>
          <w:b/>
          <w:sz w:val="72"/>
          <w:szCs w:val="72"/>
        </w:rPr>
        <w:lastRenderedPageBreak/>
        <w:t>阳新县县级政府采购</w:t>
      </w:r>
    </w:p>
    <w:p w:rsidR="00FD675B" w:rsidRPr="004B126C" w:rsidRDefault="004101E5" w:rsidP="006A1908">
      <w:pPr>
        <w:spacing w:afterLines="200"/>
        <w:jc w:val="center"/>
        <w:rPr>
          <w:rFonts w:ascii="黑体" w:eastAsia="黑体" w:hAnsi="黑体"/>
          <w:b/>
          <w:sz w:val="144"/>
          <w:szCs w:val="144"/>
        </w:rPr>
      </w:pPr>
      <w:r w:rsidRPr="004B126C">
        <w:rPr>
          <w:rFonts w:ascii="黑体" w:eastAsia="黑体" w:hAnsi="黑体" w:hint="eastAsia"/>
          <w:b/>
          <w:sz w:val="144"/>
          <w:szCs w:val="144"/>
        </w:rPr>
        <w:t>投 标 文 件</w:t>
      </w:r>
    </w:p>
    <w:p w:rsidR="00FD675B" w:rsidRPr="004B126C" w:rsidRDefault="00FD675B">
      <w:pPr>
        <w:pStyle w:val="2"/>
        <w:spacing w:before="340" w:after="480" w:line="360" w:lineRule="auto"/>
        <w:jc w:val="center"/>
        <w:rPr>
          <w:rFonts w:asciiTheme="majorEastAsia" w:hAnsiTheme="majorEastAsia" w:cs="Times New Roman"/>
          <w:bCs w:val="0"/>
          <w:sz w:val="44"/>
          <w:szCs w:val="44"/>
          <w:lang w:val="zh-CN"/>
        </w:rPr>
      </w:pPr>
      <w:bookmarkStart w:id="88" w:name="_Toc494702267"/>
      <w:bookmarkStart w:id="89" w:name="_Toc494745314"/>
      <w:bookmarkStart w:id="90" w:name="_Toc494721097"/>
      <w:bookmarkStart w:id="91" w:name="_Toc494665947"/>
      <w:bookmarkStart w:id="92" w:name="_Toc494664997"/>
      <w:bookmarkStart w:id="93" w:name="_Toc494665550"/>
    </w:p>
    <w:p w:rsidR="00FD675B" w:rsidRPr="004B126C" w:rsidRDefault="00FD675B">
      <w:pPr>
        <w:pStyle w:val="2"/>
        <w:spacing w:before="340" w:after="480" w:line="360" w:lineRule="auto"/>
        <w:jc w:val="center"/>
        <w:rPr>
          <w:rFonts w:asciiTheme="majorEastAsia" w:hAnsiTheme="majorEastAsia" w:cs="Times New Roman"/>
          <w:bCs w:val="0"/>
          <w:sz w:val="44"/>
          <w:szCs w:val="44"/>
          <w:lang w:val="zh-CN"/>
        </w:rPr>
      </w:pPr>
    </w:p>
    <w:p w:rsidR="00FD675B" w:rsidRPr="004B126C" w:rsidRDefault="00FD675B">
      <w:pPr>
        <w:pStyle w:val="2"/>
        <w:spacing w:before="340" w:after="480" w:line="360" w:lineRule="auto"/>
        <w:jc w:val="center"/>
        <w:rPr>
          <w:rFonts w:asciiTheme="majorEastAsia" w:hAnsiTheme="majorEastAsia" w:cs="Times New Roman"/>
          <w:bCs w:val="0"/>
          <w:sz w:val="44"/>
          <w:szCs w:val="44"/>
          <w:lang w:val="zh-CN"/>
        </w:rPr>
      </w:pPr>
    </w:p>
    <w:p w:rsidR="00FD675B" w:rsidRPr="004B126C" w:rsidRDefault="004101E5">
      <w:pPr>
        <w:pStyle w:val="2"/>
        <w:spacing w:before="340" w:after="480" w:line="360" w:lineRule="auto"/>
        <w:jc w:val="center"/>
        <w:rPr>
          <w:rFonts w:asciiTheme="majorEastAsia" w:hAnsiTheme="majorEastAsia" w:cs="Times New Roman"/>
          <w:bCs w:val="0"/>
          <w:sz w:val="44"/>
          <w:szCs w:val="44"/>
          <w:lang w:val="zh-CN"/>
        </w:rPr>
      </w:pPr>
      <w:bookmarkStart w:id="94" w:name="_Toc519239382"/>
      <w:r w:rsidRPr="004B126C">
        <w:rPr>
          <w:rFonts w:asciiTheme="majorEastAsia" w:hAnsiTheme="majorEastAsia" w:cs="Times New Roman" w:hint="eastAsia"/>
          <w:bCs w:val="0"/>
          <w:sz w:val="44"/>
          <w:szCs w:val="44"/>
          <w:lang w:val="zh-CN"/>
        </w:rPr>
        <w:t>第二部分 商务文件</w:t>
      </w:r>
      <w:bookmarkEnd w:id="88"/>
      <w:bookmarkEnd w:id="89"/>
      <w:bookmarkEnd w:id="90"/>
      <w:bookmarkEnd w:id="91"/>
      <w:bookmarkEnd w:id="92"/>
      <w:bookmarkEnd w:id="93"/>
      <w:bookmarkEnd w:id="94"/>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Cs/>
          <w:sz w:val="36"/>
          <w:szCs w:val="24"/>
        </w:rPr>
      </w:pPr>
      <w:r w:rsidRPr="004B126C">
        <w:rPr>
          <w:rFonts w:asciiTheme="minorEastAsia" w:hAnsiTheme="minorEastAsia" w:cs="Times New Roman" w:hint="eastAsia"/>
          <w:b/>
          <w:bCs/>
          <w:sz w:val="36"/>
          <w:szCs w:val="24"/>
        </w:rPr>
        <w:t>项目编号：</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
          <w:bCs/>
          <w:sz w:val="36"/>
          <w:szCs w:val="24"/>
        </w:rPr>
      </w:pPr>
      <w:r w:rsidRPr="004B126C">
        <w:rPr>
          <w:rFonts w:asciiTheme="minorEastAsia" w:hAnsiTheme="minorEastAsia" w:cs="Times New Roman" w:hint="eastAsia"/>
          <w:b/>
          <w:bCs/>
          <w:sz w:val="36"/>
          <w:szCs w:val="24"/>
        </w:rPr>
        <w:t>项目名称：</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Cs/>
          <w:sz w:val="36"/>
          <w:szCs w:val="24"/>
          <w:lang w:val="zh-CN"/>
        </w:rPr>
      </w:pPr>
      <w:r w:rsidRPr="004B126C">
        <w:rPr>
          <w:rFonts w:asciiTheme="minorEastAsia" w:hAnsiTheme="minorEastAsia" w:cs="Times New Roman" w:hint="eastAsia"/>
          <w:b/>
          <w:bCs/>
          <w:sz w:val="36"/>
          <w:szCs w:val="24"/>
        </w:rPr>
        <w:t>采购人：</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sz w:val="36"/>
          <w:szCs w:val="36"/>
        </w:rPr>
      </w:pPr>
      <w:r w:rsidRPr="004B126C">
        <w:rPr>
          <w:rFonts w:asciiTheme="minorEastAsia" w:hAnsiTheme="minorEastAsia" w:cs="Times New Roman" w:hint="eastAsia"/>
          <w:b/>
          <w:bCs/>
          <w:sz w:val="36"/>
          <w:szCs w:val="24"/>
        </w:rPr>
        <w:t>采购内容：</w:t>
      </w:r>
    </w:p>
    <w:p w:rsidR="00FD675B" w:rsidRPr="004B126C" w:rsidRDefault="00FD675B">
      <w:pPr>
        <w:spacing w:line="360" w:lineRule="auto"/>
        <w:ind w:leftChars="613" w:left="2057" w:rightChars="613" w:right="1287" w:hangingChars="214" w:hanging="770"/>
        <w:rPr>
          <w:rFonts w:ascii="宋体" w:eastAsia="宋体" w:hAnsi="宋体" w:cs="Times New Roman"/>
          <w:sz w:val="36"/>
          <w:szCs w:val="36"/>
        </w:rPr>
      </w:pPr>
    </w:p>
    <w:p w:rsidR="00FD675B" w:rsidRPr="004B126C" w:rsidRDefault="004101E5" w:rsidP="00AA65F3">
      <w:pPr>
        <w:spacing w:line="360" w:lineRule="auto"/>
        <w:ind w:leftChars="613" w:left="3349" w:rightChars="613" w:right="1287" w:hangingChars="214" w:hanging="2062"/>
        <w:rPr>
          <w:rFonts w:asciiTheme="minorEastAsia" w:hAnsiTheme="minorEastAsia" w:cs="Times New Roman"/>
          <w:b/>
          <w:bCs/>
          <w:sz w:val="96"/>
          <w:szCs w:val="96"/>
        </w:rPr>
      </w:pPr>
      <w:r w:rsidRPr="004B126C">
        <w:rPr>
          <w:rFonts w:asciiTheme="minorEastAsia" w:hAnsiTheme="minorEastAsia" w:cs="Times New Roman" w:hint="eastAsia"/>
          <w:b/>
          <w:bCs/>
          <w:sz w:val="96"/>
          <w:szCs w:val="96"/>
        </w:rPr>
        <w:t>投标人（盖章）</w:t>
      </w:r>
    </w:p>
    <w:p w:rsidR="00FD675B" w:rsidRPr="004B126C" w:rsidRDefault="004101E5" w:rsidP="00AA65F3">
      <w:pPr>
        <w:spacing w:line="360" w:lineRule="auto"/>
        <w:ind w:leftChars="613" w:left="1974" w:rightChars="613" w:right="1287" w:hangingChars="214" w:hanging="687"/>
        <w:rPr>
          <w:rFonts w:asciiTheme="minorEastAsia" w:hAnsiTheme="minorEastAsia" w:cs="Times New Roman"/>
          <w:b/>
          <w:bCs/>
          <w:sz w:val="32"/>
          <w:szCs w:val="32"/>
        </w:rPr>
      </w:pPr>
      <w:r w:rsidRPr="004B126C">
        <w:rPr>
          <w:rFonts w:asciiTheme="minorEastAsia" w:hAnsiTheme="minorEastAsia" w:cs="Times New Roman" w:hint="eastAsia"/>
          <w:b/>
          <w:bCs/>
          <w:sz w:val="32"/>
          <w:szCs w:val="32"/>
        </w:rPr>
        <w:t>投标人授权代表（签字）：</w:t>
      </w:r>
    </w:p>
    <w:p w:rsidR="00FD675B" w:rsidRPr="004B126C" w:rsidRDefault="004101E5" w:rsidP="006A1908">
      <w:pPr>
        <w:spacing w:beforeLines="100" w:afterLines="100" w:line="360" w:lineRule="auto"/>
        <w:ind w:leftChars="466" w:left="2262" w:right="466" w:hangingChars="355" w:hanging="1283"/>
        <w:jc w:val="center"/>
        <w:rPr>
          <w:rFonts w:ascii="宋体" w:hAnsi="宋体"/>
          <w:b/>
          <w:sz w:val="36"/>
          <w:szCs w:val="36"/>
        </w:rPr>
      </w:pPr>
      <w:r w:rsidRPr="004B126C">
        <w:rPr>
          <w:rFonts w:ascii="宋体" w:eastAsia="宋体" w:hAnsi="宋体" w:cs="Times New Roman" w:hint="eastAsia"/>
          <w:b/>
          <w:bCs/>
          <w:sz w:val="36"/>
          <w:szCs w:val="36"/>
        </w:rPr>
        <w:t>二0一</w:t>
      </w:r>
      <w:r w:rsidRPr="004B126C">
        <w:rPr>
          <w:rFonts w:ascii="宋体" w:hAnsi="宋体" w:hint="eastAsia"/>
          <w:b/>
          <w:sz w:val="36"/>
          <w:szCs w:val="36"/>
        </w:rPr>
        <w:t xml:space="preserve">  年 月</w:t>
      </w:r>
      <w:r w:rsidRPr="004B126C">
        <w:br w:type="page"/>
      </w:r>
    </w:p>
    <w:p w:rsidR="00FD675B" w:rsidRPr="004B126C" w:rsidRDefault="004101E5" w:rsidP="006A1908">
      <w:pPr>
        <w:spacing w:beforeLines="100" w:line="360" w:lineRule="auto"/>
        <w:jc w:val="left"/>
        <w:rPr>
          <w:rFonts w:ascii="宋体" w:eastAsia="宋体" w:hAnsi="宋体" w:cs="Times New Roman"/>
          <w:b/>
          <w:bCs/>
          <w:sz w:val="30"/>
          <w:szCs w:val="30"/>
          <w:lang w:val="zh-CN"/>
        </w:rPr>
      </w:pPr>
      <w:r w:rsidRPr="004B126C">
        <w:rPr>
          <w:rFonts w:ascii="宋体" w:eastAsia="宋体" w:hAnsi="宋体" w:cs="Times New Roman" w:hint="eastAsia"/>
          <w:b/>
          <w:bCs/>
          <w:sz w:val="30"/>
          <w:szCs w:val="30"/>
          <w:lang w:val="zh-CN"/>
        </w:rPr>
        <w:lastRenderedPageBreak/>
        <w:t>格式（参考）说明：</w:t>
      </w:r>
    </w:p>
    <w:p w:rsidR="00FD675B" w:rsidRPr="004B126C" w:rsidRDefault="004101E5">
      <w:pPr>
        <w:spacing w:before="120" w:after="120" w:line="578" w:lineRule="auto"/>
        <w:jc w:val="center"/>
        <w:rPr>
          <w:rFonts w:ascii="黑体" w:eastAsia="黑体" w:hAnsi="黑体" w:cs="Times New Roman"/>
          <w:b/>
          <w:sz w:val="36"/>
          <w:szCs w:val="36"/>
        </w:rPr>
      </w:pPr>
      <w:bookmarkStart w:id="95" w:name="_Toc494702268"/>
      <w:bookmarkStart w:id="96" w:name="_Toc494664998"/>
      <w:bookmarkStart w:id="97" w:name="_Toc494721098"/>
      <w:bookmarkStart w:id="98" w:name="_Toc494665948"/>
      <w:bookmarkStart w:id="99" w:name="_Toc494665551"/>
      <w:bookmarkStart w:id="100" w:name="_Toc494745315"/>
      <w:r w:rsidRPr="004B126C">
        <w:rPr>
          <w:rFonts w:ascii="黑体" w:eastAsia="黑体" w:hAnsi="黑体" w:cs="Times New Roman" w:hint="eastAsia"/>
          <w:b/>
          <w:sz w:val="36"/>
          <w:szCs w:val="36"/>
        </w:rPr>
        <w:t>商务文件组成</w:t>
      </w:r>
      <w:bookmarkEnd w:id="95"/>
      <w:bookmarkEnd w:id="96"/>
      <w:bookmarkEnd w:id="97"/>
      <w:bookmarkEnd w:id="98"/>
      <w:bookmarkEnd w:id="99"/>
      <w:bookmarkEnd w:id="100"/>
    </w:p>
    <w:p w:rsidR="00FD675B" w:rsidRPr="004B126C" w:rsidRDefault="004101E5" w:rsidP="006A1908">
      <w:pPr>
        <w:autoSpaceDE w:val="0"/>
        <w:autoSpaceDN w:val="0"/>
        <w:adjustRightInd w:val="0"/>
        <w:spacing w:beforeLines="50" w:afterLines="50" w:line="360" w:lineRule="auto"/>
        <w:ind w:firstLineChars="200" w:firstLine="480"/>
        <w:rPr>
          <w:rFonts w:ascii="宋体" w:eastAsia="宋体" w:hAnsi="宋体" w:cs="Times New Roman"/>
          <w:kern w:val="0"/>
          <w:sz w:val="24"/>
          <w:szCs w:val="32"/>
        </w:rPr>
      </w:pPr>
      <w:r w:rsidRPr="004B126C">
        <w:rPr>
          <w:rFonts w:ascii="宋体" w:eastAsia="宋体" w:hAnsi="宋体" w:cs="Times New Roman" w:hint="eastAsia"/>
          <w:kern w:val="0"/>
          <w:sz w:val="24"/>
          <w:szCs w:val="32"/>
        </w:rPr>
        <w:t>由各投标人根据参考格式要求自行编写。目录清晰、内容详尽、易于理解和评审并富有建设性的商务方案在评标时具有优势。具体内容应包括但不限于以下内容：</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商务文件目录</w:t>
      </w:r>
      <w:r w:rsidRPr="004B126C">
        <w:rPr>
          <w:rFonts w:ascii="宋体" w:eastAsia="宋体" w:hAnsi="宋体" w:cs="Times New Roman" w:hint="eastAsia"/>
          <w:b/>
          <w:kern w:val="0"/>
          <w:sz w:val="24"/>
          <w:szCs w:val="32"/>
        </w:rPr>
        <w:t>（目录应涵盖下述所有资料，页码清晰以便查阅）</w:t>
      </w:r>
      <w:r w:rsidRPr="004B126C">
        <w:rPr>
          <w:rFonts w:ascii="宋体" w:eastAsia="宋体" w:hAnsi="宋体" w:cs="Times New Roman" w:hint="eastAsia"/>
          <w:kern w:val="0"/>
          <w:sz w:val="24"/>
          <w:szCs w:val="32"/>
        </w:rPr>
        <w:t>；</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投标书（附件一）；</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制造商中小企业声明函（附件二）；</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中小企业声明函（附件三）；</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残疾人福利性单位声明函（附件四）</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开标一览表（附件五）；</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投标报价明细表（附件六）；</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小型和微型企业、监狱企业、残疾人福利性单位货物汇总表（附件七）；</w:t>
      </w:r>
    </w:p>
    <w:p w:rsidR="00FD675B" w:rsidRPr="004B126C" w:rsidRDefault="004101E5">
      <w:pPr>
        <w:numPr>
          <w:ilvl w:val="0"/>
          <w:numId w:val="67"/>
        </w:numPr>
        <w:autoSpaceDE w:val="0"/>
        <w:autoSpaceDN w:val="0"/>
        <w:adjustRightInd w:val="0"/>
        <w:spacing w:line="360" w:lineRule="auto"/>
        <w:ind w:left="490" w:hanging="370"/>
        <w:rPr>
          <w:rFonts w:ascii="宋体" w:eastAsia="宋体" w:hAnsi="宋体" w:cs="Courier New"/>
          <w:sz w:val="24"/>
          <w:szCs w:val="24"/>
        </w:rPr>
      </w:pPr>
      <w:r w:rsidRPr="004B126C">
        <w:rPr>
          <w:rFonts w:ascii="宋体" w:eastAsia="宋体" w:hAnsi="宋体" w:cs="Courier New" w:hint="eastAsia"/>
          <w:sz w:val="24"/>
          <w:szCs w:val="24"/>
        </w:rPr>
        <w:t>投标货物、服务清单（附件八）；</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交纳投标保证金的银行凭证（附件九，适用招标文件有交纳要求的应当提供）；</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法定代表人授权书（附件十）；</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关于不存在招标文件第二章“十</w:t>
      </w:r>
      <w:r w:rsidR="00637FE4" w:rsidRPr="004B126C">
        <w:rPr>
          <w:rFonts w:ascii="宋体" w:eastAsia="宋体" w:hAnsi="宋体" w:cs="Courier New" w:hint="eastAsia"/>
          <w:sz w:val="24"/>
          <w:szCs w:val="24"/>
        </w:rPr>
        <w:t xml:space="preserve"> </w:t>
      </w:r>
      <w:r w:rsidRPr="004B126C">
        <w:rPr>
          <w:rFonts w:ascii="宋体" w:eastAsia="宋体" w:hAnsi="宋体" w:cs="Courier New" w:hint="eastAsia"/>
          <w:sz w:val="24"/>
          <w:szCs w:val="24"/>
        </w:rPr>
        <w:t>其他注意事项”中规定禁止情形的书面声明；</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投标人的资格声明（附件十一）；</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项目负责人、技术负责人简历表（附件十二）；</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项目班子成员情况表（附件十三）；</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投标人类似项目业绩表（附件十四）；</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招标文件要求提供或投标人认为需提供的其它资料；</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符合性审查对照表（附件十五）；</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商务要求响应、偏离说明表（附件十六）；</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商务要求“★”号条款响应、偏离说明表（附件十七）</w:t>
      </w:r>
    </w:p>
    <w:p w:rsidR="00FD675B" w:rsidRPr="004B126C" w:rsidRDefault="004101E5">
      <w:pPr>
        <w:numPr>
          <w:ilvl w:val="0"/>
          <w:numId w:val="67"/>
        </w:numPr>
        <w:autoSpaceDE w:val="0"/>
        <w:autoSpaceDN w:val="0"/>
        <w:adjustRightInd w:val="0"/>
        <w:spacing w:line="360" w:lineRule="auto"/>
        <w:ind w:left="616" w:hanging="496"/>
        <w:rPr>
          <w:rFonts w:ascii="宋体" w:eastAsia="宋体" w:hAnsi="宋体" w:cs="Courier New"/>
          <w:sz w:val="24"/>
          <w:szCs w:val="24"/>
        </w:rPr>
      </w:pPr>
      <w:r w:rsidRPr="004B126C">
        <w:rPr>
          <w:rFonts w:ascii="宋体" w:eastAsia="宋体" w:hAnsi="宋体" w:cs="Courier New" w:hint="eastAsia"/>
          <w:sz w:val="24"/>
          <w:szCs w:val="24"/>
        </w:rPr>
        <w:t>商务评议对照表（附件十八）。</w:t>
      </w:r>
    </w:p>
    <w:p w:rsidR="00FD675B" w:rsidRPr="004B126C" w:rsidRDefault="004101E5">
      <w:r w:rsidRPr="004B126C">
        <w:br w:type="page"/>
      </w:r>
    </w:p>
    <w:p w:rsidR="00FD675B" w:rsidRPr="004B126C" w:rsidRDefault="004101E5" w:rsidP="006A1908">
      <w:pPr>
        <w:spacing w:beforeLines="100" w:afterLines="250"/>
        <w:jc w:val="center"/>
        <w:rPr>
          <w:rFonts w:ascii="黑体" w:eastAsia="黑体" w:hAnsi="黑体"/>
          <w:b/>
          <w:sz w:val="72"/>
          <w:szCs w:val="72"/>
        </w:rPr>
      </w:pPr>
      <w:r w:rsidRPr="004B126C">
        <w:rPr>
          <w:rFonts w:ascii="黑体" w:eastAsia="黑体" w:hAnsi="黑体" w:hint="eastAsia"/>
          <w:b/>
          <w:sz w:val="72"/>
          <w:szCs w:val="72"/>
        </w:rPr>
        <w:lastRenderedPageBreak/>
        <w:t>阳新县县级政府采购</w:t>
      </w:r>
    </w:p>
    <w:p w:rsidR="00FD675B" w:rsidRPr="004B126C" w:rsidRDefault="004101E5" w:rsidP="006A1908">
      <w:pPr>
        <w:spacing w:afterLines="200"/>
        <w:jc w:val="center"/>
        <w:rPr>
          <w:rFonts w:ascii="黑体" w:eastAsia="黑体" w:hAnsi="黑体"/>
          <w:b/>
          <w:sz w:val="144"/>
          <w:szCs w:val="144"/>
        </w:rPr>
      </w:pPr>
      <w:r w:rsidRPr="004B126C">
        <w:rPr>
          <w:rFonts w:ascii="黑体" w:eastAsia="黑体" w:hAnsi="黑体" w:hint="eastAsia"/>
          <w:b/>
          <w:sz w:val="144"/>
          <w:szCs w:val="144"/>
        </w:rPr>
        <w:t>投 标 文 件</w:t>
      </w:r>
    </w:p>
    <w:p w:rsidR="00FD675B" w:rsidRPr="004B126C" w:rsidRDefault="00FD675B">
      <w:pPr>
        <w:pStyle w:val="2"/>
        <w:spacing w:before="340" w:after="480" w:line="360" w:lineRule="auto"/>
        <w:jc w:val="center"/>
        <w:rPr>
          <w:rFonts w:asciiTheme="majorEastAsia" w:hAnsiTheme="majorEastAsia" w:cs="Times New Roman"/>
          <w:bCs w:val="0"/>
          <w:sz w:val="44"/>
          <w:szCs w:val="44"/>
          <w:lang w:val="zh-CN"/>
        </w:rPr>
      </w:pPr>
      <w:bookmarkStart w:id="101" w:name="_Toc494721099"/>
      <w:bookmarkStart w:id="102" w:name="_Toc494664999"/>
      <w:bookmarkStart w:id="103" w:name="_Toc494745316"/>
      <w:bookmarkStart w:id="104" w:name="_Toc494665552"/>
      <w:bookmarkStart w:id="105" w:name="_Toc494665949"/>
      <w:bookmarkStart w:id="106" w:name="_Toc494702269"/>
    </w:p>
    <w:p w:rsidR="00FD675B" w:rsidRPr="004B126C" w:rsidRDefault="00FD675B">
      <w:pPr>
        <w:pStyle w:val="2"/>
        <w:spacing w:before="340" w:after="480" w:line="360" w:lineRule="auto"/>
        <w:jc w:val="center"/>
        <w:rPr>
          <w:rFonts w:asciiTheme="majorEastAsia" w:hAnsiTheme="majorEastAsia" w:cs="Times New Roman"/>
          <w:bCs w:val="0"/>
          <w:sz w:val="44"/>
          <w:szCs w:val="44"/>
          <w:lang w:val="zh-CN"/>
        </w:rPr>
      </w:pPr>
    </w:p>
    <w:p w:rsidR="00FD675B" w:rsidRPr="004B126C" w:rsidRDefault="004101E5">
      <w:pPr>
        <w:pStyle w:val="2"/>
        <w:spacing w:before="340" w:after="480" w:line="360" w:lineRule="auto"/>
        <w:jc w:val="center"/>
        <w:rPr>
          <w:rFonts w:asciiTheme="majorEastAsia" w:hAnsiTheme="majorEastAsia" w:cs="Times New Roman"/>
          <w:bCs w:val="0"/>
          <w:sz w:val="44"/>
          <w:szCs w:val="44"/>
          <w:lang w:val="zh-CN"/>
        </w:rPr>
      </w:pPr>
      <w:bookmarkStart w:id="107" w:name="_Toc519239383"/>
      <w:r w:rsidRPr="004B126C">
        <w:rPr>
          <w:rFonts w:asciiTheme="majorEastAsia" w:hAnsiTheme="majorEastAsia" w:cs="Times New Roman" w:hint="eastAsia"/>
          <w:bCs w:val="0"/>
          <w:sz w:val="44"/>
          <w:szCs w:val="44"/>
          <w:lang w:val="zh-CN"/>
        </w:rPr>
        <w:t>第三部分 技术、服务文件</w:t>
      </w:r>
      <w:bookmarkEnd w:id="101"/>
      <w:bookmarkEnd w:id="102"/>
      <w:bookmarkEnd w:id="103"/>
      <w:bookmarkEnd w:id="104"/>
      <w:bookmarkEnd w:id="105"/>
      <w:bookmarkEnd w:id="106"/>
      <w:bookmarkEnd w:id="107"/>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Cs/>
          <w:sz w:val="36"/>
          <w:szCs w:val="24"/>
        </w:rPr>
      </w:pPr>
      <w:r w:rsidRPr="004B126C">
        <w:rPr>
          <w:rFonts w:asciiTheme="minorEastAsia" w:hAnsiTheme="minorEastAsia" w:cs="Times New Roman" w:hint="eastAsia"/>
          <w:b/>
          <w:bCs/>
          <w:sz w:val="36"/>
          <w:szCs w:val="24"/>
        </w:rPr>
        <w:t>项目编号：</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
          <w:bCs/>
          <w:sz w:val="36"/>
          <w:szCs w:val="24"/>
        </w:rPr>
      </w:pPr>
      <w:r w:rsidRPr="004B126C">
        <w:rPr>
          <w:rFonts w:asciiTheme="minorEastAsia" w:hAnsiTheme="minorEastAsia" w:cs="Times New Roman" w:hint="eastAsia"/>
          <w:b/>
          <w:bCs/>
          <w:sz w:val="36"/>
          <w:szCs w:val="24"/>
        </w:rPr>
        <w:t>项目名称：</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bCs/>
          <w:sz w:val="36"/>
          <w:szCs w:val="24"/>
          <w:lang w:val="zh-CN"/>
        </w:rPr>
      </w:pPr>
      <w:r w:rsidRPr="004B126C">
        <w:rPr>
          <w:rFonts w:asciiTheme="minorEastAsia" w:hAnsiTheme="minorEastAsia" w:cs="Times New Roman" w:hint="eastAsia"/>
          <w:b/>
          <w:bCs/>
          <w:sz w:val="36"/>
          <w:szCs w:val="24"/>
        </w:rPr>
        <w:t>采购人：</w:t>
      </w:r>
    </w:p>
    <w:p w:rsidR="00FD675B" w:rsidRPr="004B126C" w:rsidRDefault="004101E5" w:rsidP="00AA65F3">
      <w:pPr>
        <w:spacing w:line="360" w:lineRule="auto"/>
        <w:ind w:leftChars="619" w:left="2055" w:rightChars="619" w:right="1300" w:hangingChars="209" w:hanging="755"/>
        <w:rPr>
          <w:rFonts w:asciiTheme="minorEastAsia" w:hAnsiTheme="minorEastAsia" w:cs="Times New Roman"/>
          <w:sz w:val="36"/>
          <w:szCs w:val="36"/>
        </w:rPr>
      </w:pPr>
      <w:r w:rsidRPr="004B126C">
        <w:rPr>
          <w:rFonts w:asciiTheme="minorEastAsia" w:hAnsiTheme="minorEastAsia" w:cs="Times New Roman" w:hint="eastAsia"/>
          <w:b/>
          <w:bCs/>
          <w:sz w:val="36"/>
          <w:szCs w:val="24"/>
        </w:rPr>
        <w:t>采购内容：</w:t>
      </w:r>
    </w:p>
    <w:p w:rsidR="00FD675B" w:rsidRPr="004B126C" w:rsidRDefault="00FD675B">
      <w:pPr>
        <w:spacing w:line="360" w:lineRule="auto"/>
        <w:ind w:leftChars="613" w:left="2057" w:rightChars="613" w:right="1287" w:hangingChars="214" w:hanging="770"/>
        <w:rPr>
          <w:rFonts w:ascii="宋体" w:eastAsia="宋体" w:hAnsi="宋体" w:cs="Times New Roman"/>
          <w:sz w:val="36"/>
          <w:szCs w:val="36"/>
        </w:rPr>
      </w:pPr>
    </w:p>
    <w:p w:rsidR="00FD675B" w:rsidRPr="004B126C" w:rsidRDefault="004101E5" w:rsidP="00AA65F3">
      <w:pPr>
        <w:spacing w:line="360" w:lineRule="auto"/>
        <w:ind w:leftChars="613" w:left="3349" w:rightChars="613" w:right="1287" w:hangingChars="214" w:hanging="2062"/>
        <w:rPr>
          <w:rFonts w:asciiTheme="minorEastAsia" w:hAnsiTheme="minorEastAsia" w:cs="Times New Roman"/>
          <w:b/>
          <w:bCs/>
          <w:sz w:val="96"/>
          <w:szCs w:val="96"/>
        </w:rPr>
      </w:pPr>
      <w:r w:rsidRPr="004B126C">
        <w:rPr>
          <w:rFonts w:asciiTheme="minorEastAsia" w:hAnsiTheme="minorEastAsia" w:cs="Times New Roman" w:hint="eastAsia"/>
          <w:b/>
          <w:bCs/>
          <w:sz w:val="96"/>
          <w:szCs w:val="96"/>
        </w:rPr>
        <w:t>投标人（盖章）</w:t>
      </w:r>
    </w:p>
    <w:p w:rsidR="00FD675B" w:rsidRPr="004B126C" w:rsidRDefault="004101E5" w:rsidP="00AA65F3">
      <w:pPr>
        <w:spacing w:line="360" w:lineRule="auto"/>
        <w:ind w:leftChars="613" w:left="1974" w:rightChars="613" w:right="1287" w:hangingChars="214" w:hanging="687"/>
        <w:rPr>
          <w:rFonts w:asciiTheme="minorEastAsia" w:hAnsiTheme="minorEastAsia" w:cs="Times New Roman"/>
          <w:b/>
          <w:bCs/>
          <w:sz w:val="32"/>
          <w:szCs w:val="32"/>
        </w:rPr>
      </w:pPr>
      <w:r w:rsidRPr="004B126C">
        <w:rPr>
          <w:rFonts w:asciiTheme="minorEastAsia" w:hAnsiTheme="minorEastAsia" w:cs="Times New Roman" w:hint="eastAsia"/>
          <w:b/>
          <w:bCs/>
          <w:sz w:val="32"/>
          <w:szCs w:val="32"/>
        </w:rPr>
        <w:t>投标人授权代表（签字）：</w:t>
      </w:r>
    </w:p>
    <w:p w:rsidR="00FD675B" w:rsidRPr="004B126C" w:rsidRDefault="004101E5" w:rsidP="006A1908">
      <w:pPr>
        <w:spacing w:beforeLines="100" w:afterLines="100" w:line="360" w:lineRule="auto"/>
        <w:ind w:leftChars="466" w:left="2262" w:right="466" w:hangingChars="355" w:hanging="1283"/>
        <w:jc w:val="center"/>
        <w:rPr>
          <w:rFonts w:ascii="宋体" w:hAnsi="宋体"/>
          <w:b/>
          <w:sz w:val="36"/>
          <w:szCs w:val="36"/>
        </w:rPr>
      </w:pPr>
      <w:r w:rsidRPr="004B126C">
        <w:rPr>
          <w:rFonts w:ascii="宋体" w:eastAsia="宋体" w:hAnsi="宋体" w:cs="Times New Roman" w:hint="eastAsia"/>
          <w:b/>
          <w:bCs/>
          <w:sz w:val="36"/>
          <w:szCs w:val="36"/>
        </w:rPr>
        <w:t>二0一</w:t>
      </w:r>
      <w:r w:rsidRPr="004B126C">
        <w:rPr>
          <w:rFonts w:ascii="宋体" w:hAnsi="宋体" w:hint="eastAsia"/>
          <w:b/>
          <w:sz w:val="36"/>
          <w:szCs w:val="36"/>
        </w:rPr>
        <w:t xml:space="preserve">  年 月</w:t>
      </w:r>
    </w:p>
    <w:p w:rsidR="00FD675B" w:rsidRPr="004B126C" w:rsidRDefault="004101E5">
      <w:r w:rsidRPr="004B126C">
        <w:br w:type="page"/>
      </w:r>
    </w:p>
    <w:p w:rsidR="00FD675B" w:rsidRPr="004B126C" w:rsidRDefault="004101E5" w:rsidP="006A1908">
      <w:pPr>
        <w:spacing w:beforeLines="100" w:line="360" w:lineRule="auto"/>
        <w:jc w:val="left"/>
        <w:rPr>
          <w:rFonts w:ascii="宋体" w:eastAsia="宋体" w:hAnsi="宋体" w:cs="Times New Roman"/>
          <w:b/>
          <w:bCs/>
          <w:sz w:val="30"/>
          <w:szCs w:val="30"/>
          <w:lang w:val="zh-CN"/>
        </w:rPr>
      </w:pPr>
      <w:r w:rsidRPr="004B126C">
        <w:rPr>
          <w:rFonts w:ascii="宋体" w:eastAsia="宋体" w:hAnsi="宋体" w:cs="Times New Roman" w:hint="eastAsia"/>
          <w:b/>
          <w:bCs/>
          <w:sz w:val="30"/>
          <w:szCs w:val="30"/>
          <w:lang w:val="zh-CN"/>
        </w:rPr>
        <w:lastRenderedPageBreak/>
        <w:t>格式（参考）说明：</w:t>
      </w:r>
    </w:p>
    <w:p w:rsidR="00FD675B" w:rsidRPr="004B126C" w:rsidRDefault="004101E5">
      <w:pPr>
        <w:spacing w:before="120" w:after="120" w:line="578" w:lineRule="auto"/>
        <w:jc w:val="center"/>
        <w:rPr>
          <w:rFonts w:ascii="黑体" w:eastAsia="黑体" w:hAnsi="黑体" w:cs="Times New Roman"/>
          <w:b/>
          <w:sz w:val="36"/>
          <w:szCs w:val="36"/>
        </w:rPr>
      </w:pPr>
      <w:bookmarkStart w:id="108" w:name="_Toc494665553"/>
      <w:bookmarkStart w:id="109" w:name="_Toc494665000"/>
      <w:bookmarkStart w:id="110" w:name="_Toc494702270"/>
      <w:bookmarkStart w:id="111" w:name="_Toc494665950"/>
      <w:bookmarkStart w:id="112" w:name="_Toc494721100"/>
      <w:bookmarkStart w:id="113" w:name="_Toc494745317"/>
      <w:r w:rsidRPr="004B126C">
        <w:rPr>
          <w:rFonts w:ascii="黑体" w:eastAsia="黑体" w:hAnsi="黑体" w:cs="Times New Roman" w:hint="eastAsia"/>
          <w:b/>
          <w:bCs/>
          <w:sz w:val="36"/>
          <w:szCs w:val="36"/>
          <w:lang w:val="zh-CN"/>
        </w:rPr>
        <w:t>技术</w:t>
      </w:r>
      <w:r w:rsidRPr="004B126C">
        <w:rPr>
          <w:rFonts w:ascii="黑体" w:eastAsia="黑体" w:hAnsi="黑体" w:cs="Times New Roman" w:hint="eastAsia"/>
          <w:b/>
          <w:sz w:val="36"/>
          <w:szCs w:val="36"/>
        </w:rPr>
        <w:t>、服务文件组成</w:t>
      </w:r>
      <w:bookmarkEnd w:id="108"/>
      <w:bookmarkEnd w:id="109"/>
      <w:bookmarkEnd w:id="110"/>
      <w:bookmarkEnd w:id="111"/>
      <w:bookmarkEnd w:id="112"/>
      <w:bookmarkEnd w:id="113"/>
    </w:p>
    <w:p w:rsidR="00FD675B" w:rsidRPr="004B126C" w:rsidRDefault="004101E5" w:rsidP="006A1908">
      <w:pPr>
        <w:autoSpaceDE w:val="0"/>
        <w:autoSpaceDN w:val="0"/>
        <w:adjustRightInd w:val="0"/>
        <w:spacing w:beforeLines="50" w:afterLines="50" w:line="360" w:lineRule="auto"/>
        <w:ind w:firstLineChars="200" w:firstLine="480"/>
        <w:rPr>
          <w:rFonts w:ascii="宋体" w:eastAsia="宋体" w:hAnsi="宋体" w:cs="Times New Roman"/>
          <w:kern w:val="0"/>
          <w:sz w:val="24"/>
          <w:szCs w:val="32"/>
        </w:rPr>
      </w:pPr>
      <w:r w:rsidRPr="004B126C">
        <w:rPr>
          <w:rFonts w:ascii="宋体" w:eastAsia="宋体" w:hAnsi="宋体" w:cs="Times New Roman" w:hint="eastAsia"/>
          <w:kern w:val="0"/>
          <w:sz w:val="24"/>
          <w:szCs w:val="32"/>
        </w:rPr>
        <w:t>由各投标人根据参考格式要求自行编写。目录清晰、内容详尽、易于理解和评审并富有建设性的技术、服务方案在评标时具有优势。具体内容应包括但不限于以下内容：</w:t>
      </w:r>
    </w:p>
    <w:p w:rsidR="00FD675B" w:rsidRPr="004B126C" w:rsidRDefault="004101E5">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技术、服务文件目录（目录应涵盖下述所有资料，页码清晰以便查阅）；</w:t>
      </w:r>
    </w:p>
    <w:p w:rsidR="00FD675B" w:rsidRPr="004B126C" w:rsidRDefault="004101E5">
      <w:pPr>
        <w:numPr>
          <w:ilvl w:val="0"/>
          <w:numId w:val="68"/>
        </w:numPr>
        <w:autoSpaceDE w:val="0"/>
        <w:autoSpaceDN w:val="0"/>
        <w:adjustRightInd w:val="0"/>
        <w:spacing w:line="360" w:lineRule="auto"/>
        <w:ind w:left="488" w:hanging="369"/>
        <w:rPr>
          <w:rFonts w:ascii="宋体" w:eastAsia="宋体" w:hAnsi="宋体" w:cs="Times New Roman"/>
          <w:kern w:val="0"/>
          <w:sz w:val="24"/>
          <w:szCs w:val="32"/>
        </w:rPr>
      </w:pPr>
      <w:r w:rsidRPr="004B126C">
        <w:rPr>
          <w:rFonts w:ascii="宋体" w:eastAsia="宋体" w:hAnsi="宋体" w:cs="Times New Roman" w:hint="eastAsia"/>
          <w:kern w:val="0"/>
          <w:sz w:val="24"/>
          <w:szCs w:val="32"/>
        </w:rPr>
        <w:t>投标货物（工程或服务）介绍，项目建设（服务）方案；</w:t>
      </w:r>
    </w:p>
    <w:p w:rsidR="00FD675B" w:rsidRPr="004B126C" w:rsidRDefault="004101E5">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技术、服务要求响应、偏离说明表（附件十九）；</w:t>
      </w:r>
    </w:p>
    <w:p w:rsidR="00FD675B" w:rsidRPr="004B126C" w:rsidRDefault="004101E5">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技术、服务要求“★”号条款响应、偏离说明表（附件二十）；</w:t>
      </w:r>
    </w:p>
    <w:p w:rsidR="00FD675B" w:rsidRPr="004B126C" w:rsidRDefault="004101E5">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技术、服务评议对照表（附件二十一）；</w:t>
      </w:r>
    </w:p>
    <w:p w:rsidR="00FD675B" w:rsidRPr="004B126C" w:rsidRDefault="004101E5">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sidRPr="004B126C">
        <w:rPr>
          <w:rFonts w:ascii="宋体" w:eastAsia="宋体" w:hAnsi="宋体" w:cs="Times New Roman" w:hint="eastAsia"/>
          <w:kern w:val="0"/>
          <w:sz w:val="24"/>
          <w:szCs w:val="32"/>
        </w:rPr>
        <w:t>招标文件要求提供或投标人认为需提供的其它资料。</w:t>
      </w:r>
    </w:p>
    <w:p w:rsidR="00FD675B" w:rsidRPr="004B126C" w:rsidRDefault="00FD675B">
      <w:pPr>
        <w:autoSpaceDE w:val="0"/>
        <w:autoSpaceDN w:val="0"/>
        <w:adjustRightInd w:val="0"/>
        <w:spacing w:line="360" w:lineRule="auto"/>
        <w:rPr>
          <w:rFonts w:ascii="宋体" w:eastAsia="宋体" w:hAnsi="宋体" w:cs="Times New Roman"/>
          <w:kern w:val="0"/>
          <w:sz w:val="24"/>
          <w:szCs w:val="32"/>
        </w:rPr>
      </w:pPr>
    </w:p>
    <w:p w:rsidR="00FD675B" w:rsidRPr="004B126C" w:rsidRDefault="004101E5" w:rsidP="00AA65F3">
      <w:pPr>
        <w:autoSpaceDE w:val="0"/>
        <w:autoSpaceDN w:val="0"/>
        <w:adjustRightInd w:val="0"/>
        <w:spacing w:line="360" w:lineRule="auto"/>
        <w:ind w:leftChars="-6" w:left="714" w:hangingChars="303" w:hanging="727"/>
        <w:rPr>
          <w:rFonts w:ascii="宋体" w:eastAsia="宋体" w:hAnsi="宋体" w:cs="Times New Roman"/>
          <w:kern w:val="0"/>
          <w:sz w:val="24"/>
          <w:szCs w:val="32"/>
        </w:rPr>
      </w:pPr>
      <w:r w:rsidRPr="004B126C">
        <w:rPr>
          <w:rFonts w:ascii="宋体" w:eastAsia="宋体" w:hAnsi="宋体" w:cs="Times New Roman" w:hint="eastAsia"/>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14" w:name="_Toc494745318"/>
      <w:bookmarkStart w:id="115" w:name="_Toc494665951"/>
      <w:bookmarkStart w:id="116" w:name="_Toc494665554"/>
      <w:bookmarkStart w:id="117" w:name="_Toc238276242"/>
      <w:bookmarkStart w:id="118" w:name="_Toc494702271"/>
      <w:bookmarkStart w:id="119" w:name="_Toc494665001"/>
      <w:bookmarkStart w:id="120" w:name="_Toc236473298"/>
      <w:bookmarkStart w:id="121" w:name="_Toc494721101"/>
      <w:bookmarkStart w:id="122" w:name="_Toc519239384"/>
      <w:r w:rsidRPr="004B126C">
        <w:rPr>
          <w:rFonts w:ascii="宋体" w:eastAsia="宋体" w:hAnsi="宋体" w:hint="eastAsia"/>
        </w:rPr>
        <w:lastRenderedPageBreak/>
        <w:t>投标书</w:t>
      </w:r>
      <w:bookmarkEnd w:id="114"/>
      <w:bookmarkEnd w:id="115"/>
      <w:bookmarkEnd w:id="116"/>
      <w:bookmarkEnd w:id="117"/>
      <w:bookmarkEnd w:id="118"/>
      <w:bookmarkEnd w:id="119"/>
      <w:bookmarkEnd w:id="120"/>
      <w:bookmarkEnd w:id="121"/>
      <w:bookmarkEnd w:id="122"/>
    </w:p>
    <w:p w:rsidR="00FD675B" w:rsidRPr="004B126C" w:rsidRDefault="004101E5">
      <w:pPr>
        <w:spacing w:line="360" w:lineRule="auto"/>
        <w:rPr>
          <w:b/>
          <w:sz w:val="28"/>
          <w:szCs w:val="28"/>
        </w:rPr>
      </w:pPr>
      <w:r w:rsidRPr="004B126C">
        <w:rPr>
          <w:rFonts w:hint="eastAsia"/>
          <w:b/>
          <w:sz w:val="28"/>
          <w:szCs w:val="28"/>
        </w:rPr>
        <w:t>采购人（或采购代理公司）：</w:t>
      </w:r>
    </w:p>
    <w:p w:rsidR="00FD675B" w:rsidRPr="004B126C" w:rsidRDefault="004101E5">
      <w:pPr>
        <w:spacing w:line="360" w:lineRule="auto"/>
        <w:ind w:firstLineChars="200" w:firstLine="480"/>
        <w:rPr>
          <w:rFonts w:asciiTheme="minorEastAsia" w:hAnsiTheme="minorEastAsia"/>
          <w:sz w:val="24"/>
          <w:szCs w:val="24"/>
        </w:rPr>
      </w:pPr>
      <w:r w:rsidRPr="004B126C">
        <w:rPr>
          <w:rFonts w:asciiTheme="minorEastAsia" w:hAnsiTheme="minorEastAsia" w:hint="eastAsia"/>
          <w:sz w:val="24"/>
          <w:szCs w:val="24"/>
        </w:rPr>
        <w:t>依据贵方___</w:t>
      </w:r>
      <w:r w:rsidRPr="004B126C">
        <w:rPr>
          <w:rFonts w:asciiTheme="minorEastAsia" w:hAnsiTheme="minorEastAsia" w:hint="eastAsia"/>
          <w:sz w:val="24"/>
          <w:szCs w:val="24"/>
          <w:u w:val="single"/>
        </w:rPr>
        <w:t xml:space="preserve">  _</w:t>
      </w:r>
      <w:r w:rsidRPr="004B126C">
        <w:rPr>
          <w:rFonts w:asciiTheme="minorEastAsia" w:hAnsiTheme="minorEastAsia" w:hint="eastAsia"/>
          <w:sz w:val="24"/>
          <w:szCs w:val="24"/>
        </w:rPr>
        <w:t>项目（项目编号：_____）招标的投标邀请，我方代表</w:t>
      </w:r>
      <w:r w:rsidRPr="004B126C">
        <w:rPr>
          <w:rFonts w:asciiTheme="minorEastAsia" w:hAnsiTheme="minorEastAsia" w:hint="eastAsia"/>
          <w:sz w:val="24"/>
          <w:szCs w:val="24"/>
          <w:u w:val="single"/>
        </w:rPr>
        <w:t>（姓名、职务）</w:t>
      </w:r>
      <w:r w:rsidRPr="004B126C">
        <w:rPr>
          <w:rFonts w:asciiTheme="minorEastAsia" w:hAnsiTheme="minorEastAsia" w:hint="eastAsia"/>
          <w:sz w:val="24"/>
          <w:szCs w:val="24"/>
        </w:rPr>
        <w:t>经正式授权并代表投标人</w:t>
      </w:r>
      <w:r w:rsidRPr="004B126C">
        <w:rPr>
          <w:rFonts w:asciiTheme="minorEastAsia" w:hAnsiTheme="minorEastAsia" w:hint="eastAsia"/>
          <w:sz w:val="24"/>
          <w:szCs w:val="24"/>
          <w:u w:val="single"/>
        </w:rPr>
        <w:t>（投标人全称 ）</w:t>
      </w:r>
      <w:r w:rsidRPr="004B126C">
        <w:rPr>
          <w:rFonts w:asciiTheme="minorEastAsia" w:hAnsiTheme="minorEastAsia" w:hint="eastAsia"/>
          <w:sz w:val="24"/>
          <w:szCs w:val="24"/>
        </w:rPr>
        <w:t>提交</w:t>
      </w:r>
      <w:r w:rsidRPr="004B126C">
        <w:rPr>
          <w:rFonts w:ascii="宋体" w:hAnsi="宋体" w:hint="eastAsia"/>
          <w:kern w:val="0"/>
          <w:sz w:val="24"/>
        </w:rPr>
        <w:t>“开标一览表”信封和下述文件正本份，副本份。</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 xml:space="preserve">1.资格证明文件； </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2.商务文件；</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3.技术、服务文件。</w:t>
      </w:r>
    </w:p>
    <w:p w:rsidR="00FD675B" w:rsidRPr="004B126C" w:rsidRDefault="004101E5">
      <w:pPr>
        <w:spacing w:line="360" w:lineRule="auto"/>
        <w:rPr>
          <w:rFonts w:ascii="宋体" w:eastAsia="宋体" w:hAnsi="宋体" w:cs="Times New Roman"/>
          <w:b/>
          <w:kern w:val="0"/>
          <w:sz w:val="24"/>
          <w:szCs w:val="24"/>
        </w:rPr>
      </w:pPr>
      <w:r w:rsidRPr="004B126C">
        <w:rPr>
          <w:rFonts w:ascii="宋体" w:eastAsia="宋体" w:hAnsi="宋体" w:cs="Times New Roman" w:hint="eastAsia"/>
          <w:b/>
          <w:kern w:val="0"/>
          <w:sz w:val="24"/>
          <w:szCs w:val="24"/>
        </w:rPr>
        <w:t>在此，我方宣布同意如下：</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1．《开标一览表》中规定的应提交和交付的</w:t>
      </w:r>
      <w:r w:rsidRPr="004B126C">
        <w:rPr>
          <w:rFonts w:asciiTheme="minorEastAsia" w:hAnsiTheme="minorEastAsia" w:hint="eastAsia"/>
          <w:sz w:val="24"/>
          <w:szCs w:val="24"/>
          <w:u w:val="single"/>
        </w:rPr>
        <w:t xml:space="preserve">  （包号）  </w:t>
      </w:r>
      <w:r w:rsidRPr="004B126C">
        <w:rPr>
          <w:rFonts w:asciiTheme="minorEastAsia" w:hAnsiTheme="minorEastAsia" w:hint="eastAsia"/>
          <w:sz w:val="24"/>
          <w:szCs w:val="24"/>
        </w:rPr>
        <w:t>货物（工程或服务）投标总价为</w:t>
      </w:r>
      <w:r w:rsidRPr="004B126C">
        <w:rPr>
          <w:rFonts w:asciiTheme="minorEastAsia" w:hAnsiTheme="minorEastAsia" w:hint="eastAsia"/>
          <w:sz w:val="24"/>
          <w:szCs w:val="24"/>
          <w:u w:val="single"/>
        </w:rPr>
        <w:t>（注明币种，并用大写和小写表述投标总价）</w:t>
      </w:r>
      <w:r w:rsidRPr="004B126C">
        <w:rPr>
          <w:rFonts w:asciiTheme="minorEastAsia" w:hAnsiTheme="minorEastAsia" w:hint="eastAsia"/>
          <w:sz w:val="24"/>
          <w:szCs w:val="24"/>
        </w:rPr>
        <w:t>；</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2．按招标文件的约定履行合同责任和义务；</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3．已详细审查全部招标文件，包括</w:t>
      </w:r>
      <w:r w:rsidRPr="004B126C">
        <w:rPr>
          <w:rFonts w:asciiTheme="minorEastAsia" w:hAnsiTheme="minorEastAsia" w:hint="eastAsia"/>
          <w:sz w:val="24"/>
          <w:szCs w:val="24"/>
          <w:u w:val="single"/>
        </w:rPr>
        <w:t>（修正或补充文件）（如果有的话）</w:t>
      </w:r>
      <w:r w:rsidRPr="004B126C">
        <w:rPr>
          <w:rFonts w:asciiTheme="minorEastAsia" w:hAnsiTheme="minorEastAsia" w:hint="eastAsia"/>
          <w:sz w:val="24"/>
          <w:szCs w:val="24"/>
        </w:rPr>
        <w:t>，对此无异议；</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4．投标有效期为自</w:t>
      </w:r>
      <w:r w:rsidRPr="004B126C">
        <w:rPr>
          <w:rFonts w:ascii="宋体" w:hAnsi="宋体" w:hint="eastAsia"/>
          <w:kern w:val="0"/>
          <w:sz w:val="24"/>
        </w:rPr>
        <w:t>递交投标文件截止之日</w:t>
      </w:r>
      <w:r w:rsidRPr="004B126C">
        <w:rPr>
          <w:rFonts w:asciiTheme="minorEastAsia" w:hAnsiTheme="minorEastAsia" w:hint="eastAsia"/>
          <w:sz w:val="24"/>
          <w:szCs w:val="24"/>
        </w:rPr>
        <w:t>起，共个日历日；</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5．接受招标文件关于不予退还投标保证金的约定；</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6．提供按照贵方可能要求的与投标有关的一切数据或资料；</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7．与投标有关的一切正式往来信函请寄：。</w:t>
      </w:r>
    </w:p>
    <w:p w:rsidR="00FD675B" w:rsidRPr="004B126C" w:rsidRDefault="00FD675B">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投标人：</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地  址：</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电话/传真：</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电子邮件：</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投标人(公章)：</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投标人授权代表（签字）：</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日    期：</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开户银行：</w:t>
      </w:r>
    </w:p>
    <w:p w:rsidR="00FD675B" w:rsidRPr="004B126C" w:rsidRDefault="004101E5" w:rsidP="00AA65F3">
      <w:pPr>
        <w:spacing w:line="360" w:lineRule="auto"/>
        <w:ind w:leftChars="6" w:left="13" w:firstLineChars="197" w:firstLine="473"/>
        <w:rPr>
          <w:rFonts w:asciiTheme="minorEastAsia" w:hAnsiTheme="minorEastAsia"/>
          <w:sz w:val="24"/>
          <w:szCs w:val="24"/>
        </w:rPr>
      </w:pPr>
      <w:r w:rsidRPr="004B126C">
        <w:rPr>
          <w:rFonts w:asciiTheme="minorEastAsia" w:hAnsiTheme="minorEastAsia" w:hint="eastAsia"/>
          <w:sz w:val="24"/>
          <w:szCs w:val="24"/>
        </w:rPr>
        <w:t>帐号/行号：</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23" w:name="_Toc494721102"/>
      <w:bookmarkStart w:id="124" w:name="_Toc494665952"/>
      <w:bookmarkStart w:id="125" w:name="_Toc494702272"/>
      <w:bookmarkStart w:id="126" w:name="_Toc494665555"/>
      <w:bookmarkStart w:id="127" w:name="_Toc494745319"/>
      <w:bookmarkStart w:id="128" w:name="_Toc494665002"/>
      <w:bookmarkStart w:id="129" w:name="_Toc519239385"/>
      <w:r w:rsidRPr="004B126C">
        <w:rPr>
          <w:rFonts w:ascii="宋体" w:eastAsia="宋体" w:hAnsi="宋体" w:hint="eastAsia"/>
        </w:rPr>
        <w:lastRenderedPageBreak/>
        <w:t>制造商中小企业声明函</w:t>
      </w:r>
      <w:bookmarkEnd w:id="123"/>
      <w:bookmarkEnd w:id="124"/>
      <w:bookmarkEnd w:id="125"/>
      <w:bookmarkEnd w:id="126"/>
      <w:bookmarkEnd w:id="127"/>
      <w:bookmarkEnd w:id="128"/>
      <w:bookmarkEnd w:id="129"/>
    </w:p>
    <w:p w:rsidR="00FD675B" w:rsidRPr="004B126C" w:rsidRDefault="004101E5">
      <w:pPr>
        <w:adjustRightInd w:val="0"/>
        <w:snapToGrid w:val="0"/>
        <w:jc w:val="center"/>
        <w:rPr>
          <w:rFonts w:ascii="宋体" w:eastAsia="宋体" w:hAnsi="宋体" w:cs="Times New Roman"/>
          <w:b/>
          <w:sz w:val="30"/>
          <w:szCs w:val="30"/>
          <w:lang w:val="zh-CN"/>
        </w:rPr>
      </w:pPr>
      <w:r w:rsidRPr="004B126C">
        <w:rPr>
          <w:rFonts w:ascii="宋体" w:eastAsia="宋体" w:hAnsi="宋体" w:cs="Times New Roman" w:hint="eastAsia"/>
          <w:b/>
          <w:sz w:val="30"/>
          <w:szCs w:val="30"/>
          <w:lang w:val="zh-CN"/>
        </w:rPr>
        <w:t>制造商中小企业声明函</w:t>
      </w:r>
    </w:p>
    <w:p w:rsidR="00FD675B" w:rsidRPr="004B126C" w:rsidRDefault="004101E5" w:rsidP="006A1908">
      <w:pPr>
        <w:adjustRightInd w:val="0"/>
        <w:snapToGrid w:val="0"/>
        <w:spacing w:beforeLines="50" w:afterLines="50"/>
        <w:jc w:val="center"/>
        <w:rPr>
          <w:rFonts w:ascii="宋体" w:eastAsia="宋体" w:hAnsi="Courier New" w:cs="Times New Roman"/>
          <w:sz w:val="24"/>
          <w:szCs w:val="21"/>
          <w:lang w:val="zh-CN"/>
        </w:rPr>
      </w:pPr>
      <w:r w:rsidRPr="004B126C">
        <w:rPr>
          <w:rFonts w:ascii="宋体" w:eastAsia="宋体" w:hAnsi="Courier New" w:cs="Times New Roman" w:hint="eastAsia"/>
          <w:sz w:val="24"/>
          <w:szCs w:val="21"/>
          <w:lang w:val="zh-CN"/>
        </w:rPr>
        <w:t>（适用于货物类项目）</w:t>
      </w:r>
    </w:p>
    <w:p w:rsidR="00FD675B" w:rsidRPr="004B126C" w:rsidRDefault="004101E5">
      <w:pPr>
        <w:spacing w:line="360" w:lineRule="auto"/>
        <w:rPr>
          <w:b/>
          <w:sz w:val="28"/>
          <w:szCs w:val="28"/>
        </w:rPr>
      </w:pPr>
      <w:r w:rsidRPr="004B126C">
        <w:rPr>
          <w:rFonts w:hint="eastAsia"/>
          <w:b/>
          <w:sz w:val="28"/>
          <w:szCs w:val="28"/>
        </w:rPr>
        <w:t>采购人（或采购代理公司）：</w:t>
      </w:r>
    </w:p>
    <w:p w:rsidR="00FD675B" w:rsidRPr="004B126C" w:rsidRDefault="004101E5">
      <w:pPr>
        <w:spacing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FD675B" w:rsidRPr="004B126C" w:rsidRDefault="004101E5">
      <w:pPr>
        <w:spacing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1.根据《工业和信息化部、国家统计局、国家发展和改革委员会、财政部关于印发中小企业划型标准规定的通知》（工信部联企业〔2011〕300号）规定的划分标准</w:t>
      </w:r>
      <w:r w:rsidRPr="004B126C">
        <w:rPr>
          <w:rFonts w:hAnsi="宋体" w:hint="eastAsia"/>
          <w:sz w:val="24"/>
        </w:rPr>
        <w:t>（详见《中小企业划型标准》）</w:t>
      </w:r>
      <w:r w:rsidRPr="004B126C">
        <w:rPr>
          <w:rFonts w:ascii="宋体" w:eastAsia="宋体" w:hAnsi="宋体" w:cs="Times New Roman" w:hint="eastAsia"/>
          <w:sz w:val="24"/>
          <w:szCs w:val="21"/>
          <w:lang w:val="zh-CN"/>
        </w:rPr>
        <w:t>，本公司为______（请填写：中型、小型、微型）企业。</w:t>
      </w:r>
    </w:p>
    <w:p w:rsidR="00FD675B" w:rsidRPr="004B126C" w:rsidRDefault="004101E5">
      <w:pPr>
        <w:spacing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2.本公司授权</w:t>
      </w:r>
      <w:r w:rsidRPr="004B126C">
        <w:rPr>
          <w:rFonts w:ascii="宋体" w:eastAsia="宋体" w:hAnsi="宋体" w:cs="Times New Roman" w:hint="eastAsia"/>
          <w:sz w:val="24"/>
          <w:szCs w:val="21"/>
          <w:u w:val="single"/>
          <w:lang w:val="zh-CN"/>
        </w:rPr>
        <w:t xml:space="preserve">  （投标人）  </w:t>
      </w:r>
      <w:r w:rsidRPr="004B126C">
        <w:rPr>
          <w:rFonts w:ascii="宋体" w:eastAsia="宋体" w:hAnsi="宋体" w:cs="Times New Roman" w:hint="eastAsia"/>
          <w:sz w:val="24"/>
          <w:szCs w:val="21"/>
          <w:lang w:val="zh-CN"/>
        </w:rPr>
        <w:t>参加_</w:t>
      </w:r>
      <w:r w:rsidRPr="004B126C">
        <w:rPr>
          <w:rFonts w:ascii="宋体" w:eastAsia="宋体" w:hAnsi="宋体" w:cs="Times New Roman" w:hint="eastAsia"/>
          <w:sz w:val="24"/>
          <w:szCs w:val="21"/>
          <w:u w:val="single"/>
          <w:lang w:val="zh-CN"/>
        </w:rPr>
        <w:t>_（采购人）_</w:t>
      </w:r>
      <w:r w:rsidRPr="004B126C">
        <w:rPr>
          <w:rFonts w:ascii="宋体" w:eastAsia="宋体" w:hAnsi="宋体" w:cs="Times New Roman" w:hint="eastAsia"/>
          <w:sz w:val="24"/>
          <w:szCs w:val="21"/>
          <w:lang w:val="zh-CN"/>
        </w:rPr>
        <w:t>的__</w:t>
      </w:r>
      <w:r w:rsidRPr="004B126C">
        <w:rPr>
          <w:rFonts w:ascii="宋体" w:eastAsia="宋体" w:hAnsi="宋体" w:cs="Times New Roman" w:hint="eastAsia"/>
          <w:sz w:val="24"/>
          <w:szCs w:val="21"/>
          <w:u w:val="single"/>
          <w:lang w:val="zh-CN"/>
        </w:rPr>
        <w:t>__</w:t>
      </w:r>
      <w:r w:rsidRPr="004B126C">
        <w:rPr>
          <w:rFonts w:ascii="宋体" w:eastAsia="宋体" w:hAnsi="宋体" w:cs="Times New Roman" w:hint="eastAsia"/>
          <w:sz w:val="24"/>
          <w:szCs w:val="21"/>
          <w:lang w:val="zh-CN"/>
        </w:rPr>
        <w:t>项目（项目编号：_____）采购活动提供本企业制造的货物。本条所称货物不包括使用大型企业注册商标的货物。</w:t>
      </w:r>
    </w:p>
    <w:p w:rsidR="00FD675B" w:rsidRPr="004B126C" w:rsidRDefault="004101E5">
      <w:pPr>
        <w:spacing w:line="360" w:lineRule="auto"/>
        <w:ind w:firstLineChars="200" w:firstLine="480"/>
        <w:rPr>
          <w:rFonts w:ascii="宋体" w:eastAsia="宋体" w:hAnsi="宋体" w:cs="Times New Roman"/>
          <w:bCs/>
          <w:sz w:val="24"/>
          <w:szCs w:val="24"/>
        </w:rPr>
      </w:pPr>
      <w:r w:rsidRPr="004B126C">
        <w:rPr>
          <w:rFonts w:ascii="宋体" w:eastAsia="宋体" w:hAnsi="宋体" w:cs="Times New Roman" w:hint="eastAsia"/>
          <w:bCs/>
          <w:sz w:val="24"/>
          <w:szCs w:val="24"/>
          <w:lang w:val="zh-CN"/>
        </w:rPr>
        <w:t>3</w:t>
      </w:r>
      <w:r w:rsidRPr="004B126C">
        <w:rPr>
          <w:rFonts w:ascii="宋体" w:eastAsia="宋体" w:hAnsi="宋体" w:cs="Times New Roman" w:hint="eastAsia"/>
          <w:bCs/>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D675B" w:rsidRPr="004B126C">
        <w:trPr>
          <w:trHeight w:val="454"/>
        </w:trPr>
        <w:tc>
          <w:tcPr>
            <w:tcW w:w="652" w:type="dxa"/>
            <w:shd w:val="clear" w:color="auto" w:fill="auto"/>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序号</w:t>
            </w:r>
          </w:p>
        </w:tc>
        <w:tc>
          <w:tcPr>
            <w:tcW w:w="2414"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名称</w:t>
            </w:r>
          </w:p>
        </w:tc>
        <w:tc>
          <w:tcPr>
            <w:tcW w:w="1224"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品牌规格型号</w:t>
            </w:r>
          </w:p>
        </w:tc>
        <w:tc>
          <w:tcPr>
            <w:tcW w:w="907"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数量</w:t>
            </w:r>
          </w:p>
        </w:tc>
        <w:tc>
          <w:tcPr>
            <w:tcW w:w="1278"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单价(元)</w:t>
            </w:r>
          </w:p>
        </w:tc>
        <w:tc>
          <w:tcPr>
            <w:tcW w:w="1843"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分项合计(元)</w:t>
            </w:r>
          </w:p>
        </w:tc>
        <w:tc>
          <w:tcPr>
            <w:tcW w:w="1228"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备注</w:t>
            </w:r>
          </w:p>
        </w:tc>
      </w:tr>
      <w:tr w:rsidR="00FD675B" w:rsidRPr="004B126C">
        <w:trPr>
          <w:trHeight w:val="20"/>
        </w:trPr>
        <w:tc>
          <w:tcPr>
            <w:tcW w:w="652" w:type="dxa"/>
            <w:shd w:val="clear" w:color="auto" w:fill="auto"/>
            <w:vAlign w:val="center"/>
          </w:tcPr>
          <w:p w:rsidR="00FD675B" w:rsidRPr="004B126C" w:rsidRDefault="00FD675B">
            <w:pPr>
              <w:numPr>
                <w:ilvl w:val="0"/>
                <w:numId w:val="7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FD675B" w:rsidRPr="004B126C" w:rsidRDefault="00FD675B" w:rsidP="00AA65F3">
            <w:pPr>
              <w:spacing w:line="240" w:lineRule="atLeast"/>
              <w:ind w:leftChars="-23" w:left="-48" w:rightChars="-179" w:right="-376"/>
              <w:jc w:val="center"/>
              <w:rPr>
                <w:rFonts w:ascii="宋体" w:eastAsia="宋体" w:hAnsi="宋体" w:cs="宋体"/>
                <w:kern w:val="0"/>
                <w:sz w:val="24"/>
                <w:szCs w:val="24"/>
              </w:rPr>
            </w:pPr>
          </w:p>
        </w:tc>
        <w:tc>
          <w:tcPr>
            <w:tcW w:w="127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4101E5">
            <w:pPr>
              <w:tabs>
                <w:tab w:val="left" w:pos="82"/>
              </w:tabs>
              <w:adjustRightInd w:val="0"/>
              <w:snapToGrid w:val="0"/>
              <w:jc w:val="center"/>
              <w:rPr>
                <w:rFonts w:ascii="宋体" w:hAnsi="宋体"/>
                <w:sz w:val="24"/>
              </w:rPr>
            </w:pPr>
            <w:r w:rsidRPr="004B126C">
              <w:rPr>
                <w:rFonts w:ascii="宋体" w:hAnsi="宋体" w:hint="eastAsia"/>
                <w:sz w:val="24"/>
              </w:rPr>
              <w:t>…</w:t>
            </w:r>
          </w:p>
        </w:tc>
        <w:tc>
          <w:tcPr>
            <w:tcW w:w="241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475" w:type="dxa"/>
            <w:gridSpan w:val="5"/>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合计</w:t>
            </w:r>
          </w:p>
        </w:tc>
        <w:tc>
          <w:tcPr>
            <w:tcW w:w="3071" w:type="dxa"/>
            <w:gridSpan w:val="2"/>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r>
    </w:tbl>
    <w:p w:rsidR="00FD675B" w:rsidRPr="004B126C" w:rsidRDefault="004101E5" w:rsidP="006A1908">
      <w:pPr>
        <w:spacing w:beforeLines="50"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本公司对上述声明的真实性负责。如有虚假，将依法承担相应责任。</w:t>
      </w:r>
    </w:p>
    <w:p w:rsidR="00FD675B" w:rsidRPr="004B126C" w:rsidRDefault="00FD675B">
      <w:pPr>
        <w:spacing w:line="360" w:lineRule="auto"/>
        <w:rPr>
          <w:rFonts w:ascii="宋体" w:eastAsia="宋体" w:hAnsi="宋体" w:cs="Times New Roman"/>
          <w:bCs/>
          <w:sz w:val="24"/>
          <w:szCs w:val="24"/>
        </w:rPr>
      </w:pPr>
    </w:p>
    <w:p w:rsidR="00FD675B" w:rsidRPr="004B126C" w:rsidRDefault="004101E5">
      <w:pPr>
        <w:pStyle w:val="a6"/>
        <w:spacing w:line="360" w:lineRule="auto"/>
        <w:ind w:left="960" w:hangingChars="400" w:hanging="960"/>
        <w:jc w:val="left"/>
        <w:rPr>
          <w:rFonts w:hAnsi="宋体" w:cs="Corbel"/>
          <w:sz w:val="24"/>
        </w:rPr>
      </w:pPr>
      <w:r w:rsidRPr="004B126C">
        <w:rPr>
          <w:rFonts w:eastAsia="宋体" w:hAnsi="宋体" w:cs="Times New Roman" w:hint="eastAsia"/>
          <w:bCs/>
          <w:sz w:val="24"/>
          <w:szCs w:val="24"/>
        </w:rPr>
        <w:t>说明：</w:t>
      </w:r>
      <w:r w:rsidRPr="004B126C">
        <w:rPr>
          <w:rFonts w:hAnsi="宋体" w:cs="Corbel" w:hint="eastAsia"/>
          <w:sz w:val="24"/>
        </w:rPr>
        <w:t>1、投标人所投货物为自己制造的，也应按本声明函格式填写。</w:t>
      </w:r>
    </w:p>
    <w:p w:rsidR="00FD675B" w:rsidRPr="004B126C" w:rsidRDefault="004101E5">
      <w:pPr>
        <w:pStyle w:val="a6"/>
        <w:spacing w:line="360" w:lineRule="auto"/>
        <w:ind w:leftChars="342" w:left="958" w:hangingChars="100" w:hanging="240"/>
        <w:jc w:val="left"/>
        <w:rPr>
          <w:rFonts w:hAnsi="宋体"/>
          <w:sz w:val="24"/>
        </w:rPr>
      </w:pPr>
      <w:r w:rsidRPr="004B126C">
        <w:rPr>
          <w:rFonts w:hAnsi="宋体" w:hint="eastAsia"/>
          <w:sz w:val="24"/>
        </w:rPr>
        <w:t>2、组成联合体的大中型企业和其他自然人、法人或者其他组织，与小型、微型企业之间不得存在投资关系。</w:t>
      </w:r>
    </w:p>
    <w:p w:rsidR="00FD675B" w:rsidRPr="004B126C" w:rsidRDefault="004101E5">
      <w:pPr>
        <w:pStyle w:val="a6"/>
        <w:spacing w:line="360" w:lineRule="auto"/>
        <w:ind w:leftChars="342" w:left="958" w:hangingChars="100" w:hanging="240"/>
        <w:jc w:val="left"/>
        <w:rPr>
          <w:rFonts w:eastAsia="宋体" w:hAnsi="宋体" w:cs="Times New Roman"/>
          <w:bCs/>
          <w:sz w:val="24"/>
          <w:szCs w:val="24"/>
        </w:rPr>
      </w:pPr>
      <w:r w:rsidRPr="004B126C">
        <w:rPr>
          <w:rFonts w:hAnsi="宋体" w:hint="eastAsia"/>
          <w:sz w:val="24"/>
        </w:rPr>
        <w:t>3、如以联合体方式参与本项目投标的供应商，则应由联合体双方签字盖章。</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lang w:val="zh-CN"/>
        </w:rPr>
      </w:pPr>
      <w:r w:rsidRPr="004B126C">
        <w:rPr>
          <w:rFonts w:ascii="宋体" w:eastAsia="宋体" w:hAnsi="宋体" w:cs="Times New Roman" w:hint="eastAsia"/>
          <w:b/>
          <w:bCs/>
          <w:sz w:val="24"/>
          <w:szCs w:val="21"/>
          <w:lang w:val="zh-CN"/>
        </w:rPr>
        <w:t>制造商（公章）：</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lang w:val="zh-CN"/>
        </w:rPr>
      </w:pPr>
      <w:r w:rsidRPr="004B126C">
        <w:rPr>
          <w:rFonts w:ascii="宋体" w:eastAsia="宋体" w:hAnsi="宋体" w:cs="Times New Roman" w:hint="eastAsia"/>
          <w:b/>
          <w:bCs/>
          <w:sz w:val="24"/>
          <w:szCs w:val="21"/>
          <w:lang w:val="zh-CN"/>
        </w:rPr>
        <w:t>制造商法定代表人（</w:t>
      </w:r>
      <w:r w:rsidRPr="004B126C">
        <w:rPr>
          <w:rFonts w:ascii="宋体" w:eastAsia="宋体" w:hAnsi="宋体" w:cs="Times New Roman" w:hint="eastAsia"/>
          <w:b/>
          <w:sz w:val="24"/>
          <w:szCs w:val="21"/>
          <w:lang w:val="zh-CN"/>
        </w:rPr>
        <w:t>签字或盖章</w:t>
      </w:r>
      <w:r w:rsidRPr="004B126C">
        <w:rPr>
          <w:rFonts w:ascii="宋体" w:eastAsia="宋体" w:hAnsi="宋体" w:cs="Times New Roman" w:hint="eastAsia"/>
          <w:b/>
          <w:bCs/>
          <w:sz w:val="24"/>
          <w:szCs w:val="21"/>
          <w:lang w:val="zh-CN"/>
        </w:rPr>
        <w:t>）：</w:t>
      </w:r>
    </w:p>
    <w:p w:rsidR="00FD675B" w:rsidRPr="004B126C" w:rsidRDefault="004101E5" w:rsidP="00AA65F3">
      <w:pPr>
        <w:spacing w:before="100" w:beforeAutospacing="1" w:after="100" w:afterAutospacing="1" w:line="360" w:lineRule="auto"/>
        <w:ind w:firstLineChars="1382" w:firstLine="3330"/>
      </w:pPr>
      <w:r w:rsidRPr="004B126C">
        <w:rPr>
          <w:rFonts w:ascii="Times New Roman" w:eastAsia="宋体" w:hAnsi="宋体" w:cs="Times New Roman" w:hint="eastAsia"/>
          <w:b/>
          <w:sz w:val="24"/>
          <w:szCs w:val="24"/>
        </w:rPr>
        <w:t>日 </w:t>
      </w:r>
      <w:r w:rsidRPr="004B126C">
        <w:rPr>
          <w:rFonts w:ascii="Times New Roman" w:eastAsia="宋体" w:hAnsi="宋体" w:cs="Times New Roman" w:hint="eastAsia"/>
          <w:b/>
          <w:sz w:val="24"/>
          <w:szCs w:val="24"/>
        </w:rPr>
        <w:t xml:space="preserve"> </w:t>
      </w:r>
      <w:r w:rsidRPr="004B126C">
        <w:rPr>
          <w:rFonts w:ascii="Times New Roman" w:eastAsia="宋体" w:hAnsi="宋体" w:cs="Times New Roman" w:hint="eastAsia"/>
          <w:b/>
          <w:sz w:val="24"/>
          <w:szCs w:val="24"/>
        </w:rPr>
        <w:t> 期：</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30" w:name="_Toc494665953"/>
      <w:bookmarkStart w:id="131" w:name="_Toc494665003"/>
      <w:bookmarkStart w:id="132" w:name="_Toc494721103"/>
      <w:bookmarkStart w:id="133" w:name="_Toc494665556"/>
      <w:bookmarkStart w:id="134" w:name="_Toc494745320"/>
      <w:bookmarkStart w:id="135" w:name="_Toc494702273"/>
      <w:bookmarkStart w:id="136" w:name="_Toc456264006"/>
      <w:bookmarkStart w:id="137" w:name="_Toc519239386"/>
      <w:r w:rsidRPr="004B126C">
        <w:rPr>
          <w:rFonts w:ascii="宋体" w:eastAsia="宋体" w:hAnsi="宋体" w:hint="eastAsia"/>
        </w:rPr>
        <w:lastRenderedPageBreak/>
        <w:t>中小企业声明函</w:t>
      </w:r>
      <w:bookmarkEnd w:id="130"/>
      <w:bookmarkEnd w:id="131"/>
      <w:bookmarkEnd w:id="132"/>
      <w:bookmarkEnd w:id="133"/>
      <w:bookmarkEnd w:id="134"/>
      <w:bookmarkEnd w:id="135"/>
      <w:bookmarkEnd w:id="136"/>
      <w:bookmarkEnd w:id="137"/>
    </w:p>
    <w:p w:rsidR="00FD675B" w:rsidRPr="004B126C" w:rsidRDefault="004101E5">
      <w:pPr>
        <w:adjustRightInd w:val="0"/>
        <w:snapToGrid w:val="0"/>
        <w:jc w:val="center"/>
        <w:rPr>
          <w:rFonts w:ascii="宋体" w:eastAsia="宋体" w:hAnsi="宋体" w:cs="Times New Roman"/>
          <w:b/>
          <w:sz w:val="30"/>
          <w:szCs w:val="30"/>
          <w:lang w:val="zh-CN"/>
        </w:rPr>
      </w:pPr>
      <w:r w:rsidRPr="004B126C">
        <w:rPr>
          <w:rFonts w:ascii="宋体" w:eastAsia="宋体" w:hAnsi="宋体" w:cs="Times New Roman" w:hint="eastAsia"/>
          <w:b/>
          <w:sz w:val="30"/>
          <w:szCs w:val="30"/>
          <w:lang w:val="zh-CN"/>
        </w:rPr>
        <w:t>中小企业声明函</w:t>
      </w:r>
    </w:p>
    <w:p w:rsidR="00FD675B" w:rsidRPr="004B126C" w:rsidRDefault="004101E5" w:rsidP="006A1908">
      <w:pPr>
        <w:adjustRightInd w:val="0"/>
        <w:snapToGrid w:val="0"/>
        <w:spacing w:beforeLines="50" w:afterLines="50"/>
        <w:jc w:val="center"/>
        <w:rPr>
          <w:rFonts w:ascii="宋体" w:eastAsia="宋体" w:hAnsi="Courier New" w:cs="Times New Roman"/>
          <w:sz w:val="24"/>
          <w:szCs w:val="21"/>
          <w:lang w:val="zh-CN"/>
        </w:rPr>
      </w:pPr>
      <w:r w:rsidRPr="004B126C">
        <w:rPr>
          <w:rFonts w:ascii="宋体" w:eastAsia="宋体" w:hAnsi="Courier New" w:cs="Times New Roman" w:hint="eastAsia"/>
          <w:sz w:val="24"/>
          <w:szCs w:val="21"/>
          <w:lang w:val="zh-CN"/>
        </w:rPr>
        <w:t>（适用于工程类、服务类项目）</w:t>
      </w:r>
    </w:p>
    <w:p w:rsidR="00FD675B" w:rsidRPr="004B126C" w:rsidRDefault="004101E5">
      <w:pPr>
        <w:spacing w:line="360" w:lineRule="auto"/>
        <w:rPr>
          <w:b/>
          <w:sz w:val="28"/>
          <w:szCs w:val="28"/>
        </w:rPr>
      </w:pPr>
      <w:r w:rsidRPr="004B126C">
        <w:rPr>
          <w:rFonts w:hint="eastAsia"/>
          <w:b/>
          <w:sz w:val="28"/>
          <w:szCs w:val="28"/>
        </w:rPr>
        <w:t>采购人（或采购代理公司）：</w:t>
      </w:r>
    </w:p>
    <w:p w:rsidR="00FD675B" w:rsidRPr="004B126C" w:rsidRDefault="004101E5">
      <w:pPr>
        <w:spacing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FD675B" w:rsidRPr="004B126C" w:rsidRDefault="004101E5">
      <w:pPr>
        <w:spacing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1.根据《工业和信息化部、国家统计局、国家发展和改革委员会、财政部关于印发中小企业划型标准规定的通知》（工信部联企业〔2011〕300号）规定的划分标准</w:t>
      </w:r>
      <w:r w:rsidRPr="004B126C">
        <w:rPr>
          <w:rFonts w:hAnsi="宋体" w:hint="eastAsia"/>
          <w:sz w:val="24"/>
        </w:rPr>
        <w:t>（详见《中小企业划型标准》）</w:t>
      </w:r>
      <w:r w:rsidRPr="004B126C">
        <w:rPr>
          <w:rFonts w:ascii="宋体" w:eastAsia="宋体" w:hAnsi="宋体" w:cs="Times New Roman" w:hint="eastAsia"/>
          <w:sz w:val="24"/>
          <w:szCs w:val="21"/>
          <w:lang w:val="zh-CN"/>
        </w:rPr>
        <w:t>，本公司为______（请填写：中型、小型、微型）企业。</w:t>
      </w:r>
    </w:p>
    <w:p w:rsidR="00FD675B" w:rsidRPr="004B126C" w:rsidRDefault="004101E5">
      <w:pPr>
        <w:spacing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2.本公司参加_</w:t>
      </w:r>
      <w:r w:rsidRPr="004B126C">
        <w:rPr>
          <w:rFonts w:ascii="宋体" w:eastAsia="宋体" w:hAnsi="宋体" w:cs="Times New Roman" w:hint="eastAsia"/>
          <w:sz w:val="24"/>
          <w:szCs w:val="21"/>
          <w:u w:val="single"/>
          <w:lang w:val="zh-CN"/>
        </w:rPr>
        <w:t>_（采购人）</w:t>
      </w:r>
      <w:r w:rsidRPr="004B126C">
        <w:rPr>
          <w:rFonts w:ascii="宋体" w:eastAsia="宋体" w:hAnsi="宋体" w:cs="Times New Roman" w:hint="eastAsia"/>
          <w:sz w:val="24"/>
          <w:szCs w:val="21"/>
          <w:lang w:val="zh-CN"/>
        </w:rPr>
        <w:t>的__</w:t>
      </w:r>
      <w:r w:rsidRPr="004B126C">
        <w:rPr>
          <w:rFonts w:ascii="宋体" w:eastAsia="宋体" w:hAnsi="宋体" w:cs="Times New Roman" w:hint="eastAsia"/>
          <w:sz w:val="24"/>
          <w:szCs w:val="21"/>
          <w:u w:val="single"/>
          <w:lang w:val="zh-CN"/>
        </w:rPr>
        <w:t>__</w:t>
      </w:r>
      <w:r w:rsidRPr="004B126C">
        <w:rPr>
          <w:rFonts w:ascii="宋体" w:eastAsia="宋体" w:hAnsi="宋体" w:cs="Times New Roman" w:hint="eastAsia"/>
          <w:sz w:val="24"/>
          <w:szCs w:val="21"/>
          <w:lang w:val="zh-CN"/>
        </w:rPr>
        <w:t>项目（项目编号：______）采购活动由本企业承担工程（或提供服务）。</w:t>
      </w:r>
    </w:p>
    <w:p w:rsidR="00FD675B" w:rsidRPr="004B126C" w:rsidRDefault="004101E5">
      <w:pPr>
        <w:spacing w:line="360" w:lineRule="auto"/>
        <w:ind w:firstLineChars="198" w:firstLine="475"/>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本公司对上述声明的真实性负责。如有虚假，将依法承担相应责任。</w:t>
      </w:r>
    </w:p>
    <w:p w:rsidR="00FD675B" w:rsidRPr="004B126C" w:rsidRDefault="00FD675B">
      <w:pPr>
        <w:adjustRightInd w:val="0"/>
        <w:snapToGrid w:val="0"/>
        <w:spacing w:line="360" w:lineRule="auto"/>
        <w:rPr>
          <w:rFonts w:ascii="宋体" w:eastAsia="宋体" w:hAnsi="宋体" w:cs="Times New Roman"/>
          <w:sz w:val="28"/>
          <w:szCs w:val="24"/>
        </w:rPr>
      </w:pPr>
    </w:p>
    <w:p w:rsidR="00FD675B" w:rsidRPr="004B126C" w:rsidRDefault="00FD675B">
      <w:pPr>
        <w:adjustRightInd w:val="0"/>
        <w:snapToGrid w:val="0"/>
        <w:spacing w:line="360" w:lineRule="auto"/>
        <w:rPr>
          <w:rFonts w:ascii="宋体" w:eastAsia="宋体" w:hAnsi="宋体" w:cs="Times New Roman"/>
          <w:sz w:val="28"/>
          <w:szCs w:val="24"/>
        </w:rPr>
      </w:pPr>
    </w:p>
    <w:p w:rsidR="00FD675B" w:rsidRPr="004B126C" w:rsidRDefault="004101E5">
      <w:pPr>
        <w:spacing w:line="360" w:lineRule="auto"/>
        <w:ind w:left="950" w:hangingChars="396" w:hanging="950"/>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FD675B" w:rsidRPr="004B126C" w:rsidRDefault="004101E5" w:rsidP="00AA65F3">
      <w:pPr>
        <w:tabs>
          <w:tab w:val="left" w:pos="882"/>
        </w:tabs>
        <w:spacing w:line="360" w:lineRule="auto"/>
        <w:ind w:leftChars="339" w:left="938" w:hangingChars="94" w:hanging="226"/>
        <w:jc w:val="left"/>
        <w:rPr>
          <w:rFonts w:ascii="宋体" w:eastAsia="宋体" w:hAnsi="宋体" w:cs="Times New Roman"/>
          <w:sz w:val="24"/>
          <w:szCs w:val="21"/>
          <w:lang w:val="zh-CN"/>
        </w:rPr>
      </w:pPr>
      <w:r w:rsidRPr="004B126C">
        <w:rPr>
          <w:rFonts w:ascii="宋体" w:eastAsia="宋体" w:hAnsi="宋体" w:cs="Times New Roman" w:hint="eastAsia"/>
          <w:sz w:val="24"/>
          <w:szCs w:val="21"/>
          <w:lang w:val="zh-CN"/>
        </w:rPr>
        <w:t>2.以联合体方式参与本项目投标的供应商，应由联合体双方签字盖章。</w:t>
      </w:r>
    </w:p>
    <w:p w:rsidR="00FD675B" w:rsidRPr="004B126C" w:rsidRDefault="00FD675B">
      <w:pPr>
        <w:spacing w:line="360" w:lineRule="auto"/>
        <w:ind w:firstLineChars="200" w:firstLine="480"/>
        <w:jc w:val="left"/>
        <w:rPr>
          <w:rFonts w:ascii="宋体" w:eastAsia="宋体" w:hAnsi="宋体" w:cs="Times New Roman"/>
          <w:sz w:val="24"/>
          <w:szCs w:val="21"/>
          <w:lang w:val="zh-CN"/>
        </w:rPr>
      </w:pPr>
    </w:p>
    <w:p w:rsidR="00FD675B" w:rsidRPr="004B126C" w:rsidRDefault="00FD675B">
      <w:pPr>
        <w:spacing w:line="360" w:lineRule="auto"/>
        <w:ind w:firstLineChars="200" w:firstLine="480"/>
        <w:jc w:val="left"/>
        <w:rPr>
          <w:rFonts w:ascii="宋体" w:eastAsia="宋体" w:hAnsi="宋体" w:cs="Times New Roman"/>
          <w:sz w:val="24"/>
          <w:szCs w:val="21"/>
          <w:lang w:val="zh-CN"/>
        </w:rPr>
      </w:pPr>
    </w:p>
    <w:p w:rsidR="00FD675B" w:rsidRPr="004B126C" w:rsidRDefault="00FD675B">
      <w:pPr>
        <w:spacing w:line="360" w:lineRule="auto"/>
        <w:ind w:firstLineChars="200" w:firstLine="480"/>
        <w:jc w:val="left"/>
        <w:rPr>
          <w:rFonts w:ascii="宋体" w:eastAsia="宋体" w:hAnsi="宋体" w:cs="Times New Roman"/>
          <w:sz w:val="24"/>
          <w:szCs w:val="21"/>
          <w:lang w:val="zh-CN"/>
        </w:rPr>
      </w:pP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sidRPr="004B126C">
        <w:rPr>
          <w:rFonts w:ascii="宋体" w:eastAsia="宋体" w:hAnsi="宋体" w:cs="Times New Roman" w:hint="eastAsia"/>
          <w:b/>
          <w:bCs/>
          <w:sz w:val="24"/>
          <w:szCs w:val="21"/>
          <w:lang w:val="zh-CN"/>
        </w:rPr>
        <w:t>投标人（公章）：</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sidRPr="004B126C">
        <w:rPr>
          <w:rFonts w:ascii="宋体" w:eastAsia="宋体" w:hAnsi="宋体" w:cs="Times New Roman" w:hint="eastAsia"/>
          <w:b/>
          <w:bCs/>
          <w:sz w:val="24"/>
          <w:szCs w:val="21"/>
          <w:lang w:val="zh-CN"/>
        </w:rPr>
        <w:t>投标人授权代表（签字）：</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sidRPr="004B126C">
        <w:rPr>
          <w:rFonts w:ascii="宋体" w:eastAsia="宋体" w:hAnsi="宋体" w:cs="Times New Roman" w:hint="eastAsia"/>
          <w:b/>
          <w:bCs/>
          <w:sz w:val="24"/>
          <w:szCs w:val="21"/>
          <w:lang w:val="zh-CN"/>
        </w:rPr>
        <w:t>投标时间：</w:t>
      </w:r>
    </w:p>
    <w:p w:rsidR="00FD675B" w:rsidRPr="004B126C" w:rsidRDefault="004101E5">
      <w:r w:rsidRPr="004B126C">
        <w:br w:type="page"/>
      </w:r>
    </w:p>
    <w:p w:rsidR="00FD675B" w:rsidRPr="004B126C" w:rsidRDefault="00FD675B">
      <w:pPr>
        <w:sectPr w:rsidR="00FD675B" w:rsidRPr="004B126C">
          <w:headerReference w:type="default" r:id="rId14"/>
          <w:footerReference w:type="default" r:id="rId15"/>
          <w:pgSz w:w="11906" w:h="16838"/>
          <w:pgMar w:top="1134" w:right="1191" w:bottom="1134" w:left="1191" w:header="851" w:footer="624" w:gutter="0"/>
          <w:cols w:space="425"/>
          <w:docGrid w:type="linesAndChars" w:linePitch="312"/>
        </w:sectPr>
      </w:pPr>
    </w:p>
    <w:p w:rsidR="00FD675B" w:rsidRPr="004B126C" w:rsidRDefault="004101E5">
      <w:pPr>
        <w:spacing w:line="240" w:lineRule="atLeast"/>
        <w:ind w:leftChars="-23" w:left="-48" w:rightChars="-31" w:right="-65"/>
        <w:jc w:val="center"/>
        <w:rPr>
          <w:rFonts w:ascii="宋体" w:eastAsia="宋体" w:hAnsi="宋体" w:cs="Times New Roman"/>
          <w:b/>
          <w:sz w:val="30"/>
          <w:szCs w:val="30"/>
          <w:lang w:val="zh-CN"/>
        </w:rPr>
      </w:pPr>
      <w:bookmarkStart w:id="138" w:name="_Toc476153619"/>
      <w:r w:rsidRPr="004B126C">
        <w:rPr>
          <w:rFonts w:ascii="宋体" w:eastAsia="宋体" w:hAnsi="宋体" w:cs="Times New Roman" w:hint="eastAsia"/>
          <w:b/>
          <w:sz w:val="30"/>
          <w:szCs w:val="30"/>
          <w:lang w:val="zh-CN"/>
        </w:rPr>
        <w:lastRenderedPageBreak/>
        <w:t>中小企业划型标准</w:t>
      </w:r>
      <w:bookmarkEnd w:id="138"/>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FD675B" w:rsidRPr="004B126C">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微型企业</w:t>
            </w:r>
          </w:p>
        </w:tc>
      </w:tr>
      <w:tr w:rsidR="00FD675B" w:rsidRPr="004B126C">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营业收入</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从业人员</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总资产</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营业收入</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从业人员</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总资产</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营业收入</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119" w:rightChars="-31" w:right="-65" w:hangingChars="79" w:hanging="167"/>
              <w:jc w:val="center"/>
              <w:rPr>
                <w:rFonts w:ascii="宋体" w:eastAsia="宋体" w:hAnsi="宋体" w:cs="宋体"/>
                <w:b/>
                <w:kern w:val="0"/>
                <w:szCs w:val="21"/>
              </w:rPr>
            </w:pPr>
            <w:r w:rsidRPr="004B126C">
              <w:rPr>
                <w:rFonts w:ascii="宋体" w:eastAsia="宋体" w:hAnsi="宋体" w:cs="宋体" w:hint="eastAsia"/>
                <w:b/>
                <w:kern w:val="0"/>
                <w:szCs w:val="21"/>
              </w:rPr>
              <w:t>从业人员</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总资产</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营业收入</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从业人员</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总资产</w:t>
            </w:r>
          </w:p>
          <w:p w:rsidR="00FD675B" w:rsidRPr="004B126C" w:rsidRDefault="004101E5">
            <w:pPr>
              <w:spacing w:line="240" w:lineRule="atLeast"/>
              <w:ind w:leftChars="-23" w:left="-48" w:rightChars="-31" w:right="-65"/>
              <w:jc w:val="center"/>
              <w:rPr>
                <w:rFonts w:ascii="宋体" w:eastAsia="宋体" w:hAnsi="宋体" w:cs="宋体"/>
                <w:b/>
                <w:kern w:val="0"/>
                <w:szCs w:val="21"/>
              </w:rPr>
            </w:pPr>
            <w:r w:rsidRPr="004B126C">
              <w:rPr>
                <w:rFonts w:ascii="宋体" w:eastAsia="宋体" w:hAnsi="宋体" w:cs="宋体" w:hint="eastAsia"/>
                <w:b/>
                <w:kern w:val="0"/>
                <w:szCs w:val="21"/>
              </w:rPr>
              <w:t>(万元)</w:t>
            </w:r>
          </w:p>
        </w:tc>
      </w:tr>
      <w:tr w:rsidR="00FD675B" w:rsidRPr="004B126C">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FD675B" w:rsidRPr="004B126C" w:rsidRDefault="004101E5">
            <w:pPr>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＜300</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或,＜2000</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或,＜100</w:t>
            </w:r>
          </w:p>
        </w:tc>
      </w:tr>
      <w:tr w:rsidR="00FD675B" w:rsidRPr="004B126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b/>
                <w:kern w:val="0"/>
                <w:szCs w:val="21"/>
              </w:rPr>
            </w:pPr>
            <w:r w:rsidRPr="004B126C">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FD675B" w:rsidRPr="004B126C" w:rsidRDefault="004101E5">
            <w:pPr>
              <w:spacing w:line="240" w:lineRule="atLeast"/>
              <w:ind w:leftChars="-13" w:left="-27" w:rightChars="-31" w:right="-65"/>
              <w:jc w:val="left"/>
              <w:rPr>
                <w:rFonts w:ascii="宋体" w:eastAsia="宋体" w:hAnsi="宋体" w:cs="宋体"/>
                <w:b/>
                <w:kern w:val="0"/>
                <w:szCs w:val="21"/>
              </w:rPr>
            </w:pPr>
            <w:r w:rsidRPr="004B126C">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ind w:leftChars="-51" w:left="-107" w:rightChars="-51" w:right="-107"/>
              <w:jc w:val="center"/>
              <w:rPr>
                <w:rFonts w:ascii="宋体" w:eastAsia="宋体" w:hAnsi="宋体" w:cs="宋体"/>
                <w:kern w:val="0"/>
                <w:szCs w:val="21"/>
              </w:rPr>
            </w:pPr>
            <w:r w:rsidRPr="004B126C">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FD675B" w:rsidRPr="004B126C" w:rsidRDefault="004101E5">
            <w:pPr>
              <w:widowControl/>
              <w:spacing w:line="240" w:lineRule="atLeast"/>
              <w:jc w:val="center"/>
              <w:rPr>
                <w:rFonts w:ascii="宋体" w:eastAsia="宋体" w:hAnsi="宋体" w:cs="宋体"/>
                <w:kern w:val="0"/>
                <w:szCs w:val="21"/>
              </w:rPr>
            </w:pPr>
            <w:r w:rsidRPr="004B126C">
              <w:rPr>
                <w:rFonts w:ascii="宋体" w:eastAsia="宋体" w:hAnsi="宋体" w:cs="宋体" w:hint="eastAsia"/>
                <w:kern w:val="0"/>
                <w:szCs w:val="21"/>
              </w:rPr>
              <w:t xml:space="preserve">　</w:t>
            </w:r>
          </w:p>
        </w:tc>
      </w:tr>
    </w:tbl>
    <w:p w:rsidR="00FD675B" w:rsidRPr="004B126C" w:rsidRDefault="004101E5">
      <w:r w:rsidRPr="004B126C">
        <w:br w:type="page"/>
      </w:r>
    </w:p>
    <w:p w:rsidR="00FD675B" w:rsidRPr="004B126C" w:rsidRDefault="00FD675B">
      <w:pPr>
        <w:sectPr w:rsidR="00FD675B" w:rsidRPr="004B126C">
          <w:pgSz w:w="16838" w:h="11906" w:orient="landscape"/>
          <w:pgMar w:top="1191" w:right="1134" w:bottom="1191" w:left="1134" w:header="851" w:footer="851" w:gutter="0"/>
          <w:cols w:space="425"/>
          <w:docGrid w:type="lines" w:linePitch="312"/>
        </w:sectPr>
      </w:pP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39" w:name="_Toc494721104"/>
      <w:bookmarkStart w:id="140" w:name="_Toc494665004"/>
      <w:bookmarkStart w:id="141" w:name="_Toc494745321"/>
      <w:bookmarkStart w:id="142" w:name="_Toc494665557"/>
      <w:bookmarkStart w:id="143" w:name="_Toc494702274"/>
      <w:bookmarkStart w:id="144" w:name="_Toc494665954"/>
      <w:bookmarkStart w:id="145" w:name="_Toc519239387"/>
      <w:r w:rsidRPr="004B126C">
        <w:rPr>
          <w:rFonts w:ascii="宋体" w:eastAsia="宋体" w:hAnsi="宋体" w:hint="eastAsia"/>
        </w:rPr>
        <w:lastRenderedPageBreak/>
        <w:t>残疾人福利性单位声明函</w:t>
      </w:r>
      <w:bookmarkEnd w:id="139"/>
      <w:bookmarkEnd w:id="140"/>
      <w:bookmarkEnd w:id="141"/>
      <w:bookmarkEnd w:id="142"/>
      <w:bookmarkEnd w:id="143"/>
      <w:bookmarkEnd w:id="144"/>
      <w:bookmarkEnd w:id="145"/>
    </w:p>
    <w:p w:rsidR="00FD675B" w:rsidRPr="004B126C" w:rsidRDefault="004101E5">
      <w:pPr>
        <w:adjustRightInd w:val="0"/>
        <w:snapToGrid w:val="0"/>
        <w:jc w:val="center"/>
        <w:rPr>
          <w:rFonts w:ascii="宋体" w:eastAsia="宋体" w:hAnsi="宋体" w:cs="Times New Roman"/>
          <w:b/>
          <w:sz w:val="30"/>
          <w:szCs w:val="30"/>
          <w:lang w:val="zh-CN"/>
        </w:rPr>
      </w:pPr>
      <w:r w:rsidRPr="004B126C">
        <w:rPr>
          <w:rFonts w:ascii="宋体" w:eastAsia="宋体" w:hAnsi="宋体" w:cs="Times New Roman" w:hint="eastAsia"/>
          <w:b/>
          <w:sz w:val="30"/>
          <w:szCs w:val="30"/>
          <w:lang w:val="zh-CN"/>
        </w:rPr>
        <w:t>残疾人福利性单位声明函</w:t>
      </w:r>
    </w:p>
    <w:p w:rsidR="00FD675B" w:rsidRPr="004B126C" w:rsidRDefault="004101E5" w:rsidP="006A1908">
      <w:pPr>
        <w:adjustRightInd w:val="0"/>
        <w:snapToGrid w:val="0"/>
        <w:spacing w:beforeLines="50" w:afterLines="50"/>
        <w:jc w:val="center"/>
        <w:rPr>
          <w:rFonts w:ascii="宋体" w:eastAsia="宋体" w:hAnsi="Courier New" w:cs="Times New Roman"/>
          <w:sz w:val="24"/>
          <w:szCs w:val="21"/>
          <w:lang w:val="zh-CN"/>
        </w:rPr>
      </w:pPr>
      <w:r w:rsidRPr="004B126C">
        <w:rPr>
          <w:rFonts w:ascii="宋体" w:eastAsia="宋体" w:hAnsi="Courier New" w:cs="Times New Roman" w:hint="eastAsia"/>
          <w:sz w:val="24"/>
          <w:szCs w:val="21"/>
          <w:lang w:val="zh-CN"/>
        </w:rPr>
        <w:t>（适用于货物类项目）</w:t>
      </w:r>
    </w:p>
    <w:p w:rsidR="00FD675B" w:rsidRPr="004B126C" w:rsidRDefault="004101E5">
      <w:pPr>
        <w:spacing w:line="360" w:lineRule="auto"/>
        <w:rPr>
          <w:b/>
          <w:sz w:val="28"/>
          <w:szCs w:val="28"/>
        </w:rPr>
      </w:pPr>
      <w:r w:rsidRPr="004B126C">
        <w:rPr>
          <w:rFonts w:hint="eastAsia"/>
          <w:b/>
          <w:sz w:val="28"/>
          <w:szCs w:val="28"/>
        </w:rPr>
        <w:t>采购人（或采购代理公司）：</w:t>
      </w:r>
    </w:p>
    <w:p w:rsidR="00FD675B" w:rsidRPr="004B126C" w:rsidRDefault="004101E5">
      <w:pPr>
        <w:pStyle w:val="a6"/>
        <w:spacing w:line="360" w:lineRule="auto"/>
        <w:ind w:firstLineChars="198" w:firstLine="475"/>
        <w:jc w:val="left"/>
        <w:rPr>
          <w:rFonts w:hAnsi="宋体"/>
          <w:sz w:val="24"/>
        </w:rPr>
      </w:pPr>
      <w:r w:rsidRPr="004B126C">
        <w:rPr>
          <w:rFonts w:hAnsi="宋体" w:hint="eastAsia"/>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FD675B" w:rsidRPr="004B126C" w:rsidRDefault="004101E5">
      <w:pPr>
        <w:pStyle w:val="a6"/>
        <w:spacing w:line="360" w:lineRule="auto"/>
        <w:ind w:firstLineChars="198" w:firstLine="475"/>
        <w:jc w:val="left"/>
        <w:rPr>
          <w:rFonts w:hAnsi="宋体"/>
          <w:sz w:val="24"/>
        </w:rPr>
      </w:pPr>
      <w:r w:rsidRPr="004B126C">
        <w:rPr>
          <w:rFonts w:hAnsi="宋体" w:hint="eastAsia"/>
          <w:sz w:val="24"/>
        </w:rPr>
        <w:t>1.本单位授权</w:t>
      </w:r>
      <w:r w:rsidRPr="004B126C">
        <w:rPr>
          <w:rFonts w:hAnsi="宋体" w:hint="eastAsia"/>
          <w:sz w:val="24"/>
          <w:u w:val="single"/>
        </w:rPr>
        <w:t xml:space="preserve"> （投标人） </w:t>
      </w:r>
      <w:r w:rsidRPr="004B126C">
        <w:rPr>
          <w:rFonts w:hAnsi="宋体" w:hint="eastAsia"/>
          <w:sz w:val="24"/>
        </w:rPr>
        <w:t>参加_</w:t>
      </w:r>
      <w:r w:rsidRPr="004B126C">
        <w:rPr>
          <w:rFonts w:hAnsi="宋体" w:hint="eastAsia"/>
          <w:sz w:val="24"/>
          <w:u w:val="single"/>
        </w:rPr>
        <w:t>（采购人）</w:t>
      </w:r>
      <w:r w:rsidRPr="004B126C">
        <w:rPr>
          <w:rFonts w:hAnsi="宋体" w:hint="eastAsia"/>
          <w:sz w:val="24"/>
        </w:rPr>
        <w:t>的__</w:t>
      </w:r>
      <w:r w:rsidRPr="004B126C">
        <w:rPr>
          <w:rFonts w:hAnsi="宋体" w:hint="eastAsia"/>
          <w:sz w:val="24"/>
          <w:u w:val="single"/>
        </w:rPr>
        <w:t>_ _</w:t>
      </w:r>
      <w:r w:rsidRPr="004B126C">
        <w:rPr>
          <w:rFonts w:hAnsi="宋体" w:hint="eastAsia"/>
          <w:sz w:val="24"/>
        </w:rPr>
        <w:t>项目（项目编号：_____）采购活动提供本单位制造的货物。本条所称货物不包括使用非残疾人福利性单位注册商标的货物。</w:t>
      </w:r>
    </w:p>
    <w:p w:rsidR="00FD675B" w:rsidRPr="004B126C" w:rsidRDefault="004101E5">
      <w:pPr>
        <w:spacing w:line="360" w:lineRule="auto"/>
        <w:ind w:firstLineChars="200" w:firstLine="480"/>
        <w:rPr>
          <w:rFonts w:ascii="宋体" w:hAnsi="宋体"/>
          <w:bCs/>
          <w:sz w:val="24"/>
        </w:rPr>
      </w:pPr>
      <w:r w:rsidRPr="004B126C">
        <w:rPr>
          <w:rFonts w:ascii="宋体" w:hAnsi="宋体" w:hint="eastAsia"/>
          <w:bCs/>
          <w:sz w:val="24"/>
          <w:lang w:val="zh-CN"/>
        </w:rPr>
        <w:t>2</w:t>
      </w:r>
      <w:r w:rsidRPr="004B126C">
        <w:rPr>
          <w:rFonts w:ascii="宋体" w:hAnsi="宋体" w:hint="eastAsia"/>
          <w:bCs/>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D675B" w:rsidRPr="004B126C">
        <w:trPr>
          <w:trHeight w:val="454"/>
        </w:trPr>
        <w:tc>
          <w:tcPr>
            <w:tcW w:w="652" w:type="dxa"/>
            <w:shd w:val="clear" w:color="auto" w:fill="auto"/>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序号</w:t>
            </w:r>
          </w:p>
        </w:tc>
        <w:tc>
          <w:tcPr>
            <w:tcW w:w="2414"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名称</w:t>
            </w:r>
          </w:p>
        </w:tc>
        <w:tc>
          <w:tcPr>
            <w:tcW w:w="1224"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品牌规格型号</w:t>
            </w:r>
          </w:p>
        </w:tc>
        <w:tc>
          <w:tcPr>
            <w:tcW w:w="907"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数量</w:t>
            </w:r>
          </w:p>
        </w:tc>
        <w:tc>
          <w:tcPr>
            <w:tcW w:w="1278"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单价(元)</w:t>
            </w:r>
          </w:p>
        </w:tc>
        <w:tc>
          <w:tcPr>
            <w:tcW w:w="1843"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分项合计(元)</w:t>
            </w:r>
          </w:p>
        </w:tc>
        <w:tc>
          <w:tcPr>
            <w:tcW w:w="1228" w:type="dxa"/>
            <w:shd w:val="clear" w:color="auto" w:fill="auto"/>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备注</w:t>
            </w:r>
          </w:p>
        </w:tc>
      </w:tr>
      <w:tr w:rsidR="00FD675B" w:rsidRPr="004B126C">
        <w:trPr>
          <w:trHeight w:val="20"/>
        </w:trPr>
        <w:tc>
          <w:tcPr>
            <w:tcW w:w="652" w:type="dxa"/>
            <w:shd w:val="clear" w:color="auto" w:fill="auto"/>
            <w:vAlign w:val="center"/>
          </w:tcPr>
          <w:p w:rsidR="00FD675B" w:rsidRPr="004B126C" w:rsidRDefault="00FD675B">
            <w:pPr>
              <w:numPr>
                <w:ilvl w:val="0"/>
                <w:numId w:val="71"/>
              </w:numPr>
              <w:tabs>
                <w:tab w:val="left" w:pos="82"/>
              </w:tabs>
              <w:adjustRightInd w:val="0"/>
              <w:snapToGrid w:val="0"/>
              <w:jc w:val="center"/>
              <w:rPr>
                <w:rFonts w:ascii="宋体" w:hAnsi="宋体"/>
                <w:sz w:val="24"/>
              </w:rPr>
            </w:pPr>
          </w:p>
        </w:tc>
        <w:tc>
          <w:tcPr>
            <w:tcW w:w="241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FD675B" w:rsidRPr="004B126C" w:rsidRDefault="00FD675B" w:rsidP="00AA65F3">
            <w:pPr>
              <w:spacing w:line="240" w:lineRule="atLeast"/>
              <w:ind w:leftChars="-23" w:left="-48" w:rightChars="-179" w:right="-376"/>
              <w:jc w:val="center"/>
              <w:rPr>
                <w:rFonts w:ascii="宋体" w:eastAsia="宋体" w:hAnsi="宋体" w:cs="宋体"/>
                <w:kern w:val="0"/>
                <w:sz w:val="24"/>
                <w:szCs w:val="24"/>
              </w:rPr>
            </w:pPr>
          </w:p>
        </w:tc>
        <w:tc>
          <w:tcPr>
            <w:tcW w:w="127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4101E5">
            <w:pPr>
              <w:tabs>
                <w:tab w:val="left" w:pos="82"/>
              </w:tabs>
              <w:adjustRightInd w:val="0"/>
              <w:snapToGrid w:val="0"/>
              <w:jc w:val="center"/>
              <w:rPr>
                <w:rFonts w:ascii="宋体" w:hAnsi="宋体"/>
                <w:sz w:val="24"/>
              </w:rPr>
            </w:pPr>
            <w:r w:rsidRPr="004B126C">
              <w:rPr>
                <w:rFonts w:ascii="宋体" w:hAnsi="宋体" w:hint="eastAsia"/>
                <w:sz w:val="24"/>
              </w:rPr>
              <w:t>…</w:t>
            </w:r>
          </w:p>
        </w:tc>
        <w:tc>
          <w:tcPr>
            <w:tcW w:w="241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475" w:type="dxa"/>
            <w:gridSpan w:val="5"/>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合计</w:t>
            </w:r>
          </w:p>
        </w:tc>
        <w:tc>
          <w:tcPr>
            <w:tcW w:w="3071" w:type="dxa"/>
            <w:gridSpan w:val="2"/>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r>
    </w:tbl>
    <w:p w:rsidR="00FD675B" w:rsidRPr="004B126C" w:rsidRDefault="004101E5">
      <w:pPr>
        <w:spacing w:line="360" w:lineRule="auto"/>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本单位对上述声明的真实性负责。如有虚假，将依法承担相应责任。</w:t>
      </w:r>
    </w:p>
    <w:p w:rsidR="00FD675B" w:rsidRPr="004B126C" w:rsidRDefault="00FD675B">
      <w:pPr>
        <w:spacing w:line="360" w:lineRule="auto"/>
        <w:rPr>
          <w:rFonts w:ascii="宋体" w:eastAsia="宋体" w:hAnsi="宋体" w:cs="Times New Roman"/>
          <w:bCs/>
          <w:sz w:val="24"/>
          <w:szCs w:val="24"/>
        </w:rPr>
      </w:pPr>
    </w:p>
    <w:p w:rsidR="00FD675B" w:rsidRPr="004B126C" w:rsidRDefault="004101E5">
      <w:pPr>
        <w:pStyle w:val="a6"/>
        <w:spacing w:line="360" w:lineRule="auto"/>
        <w:jc w:val="left"/>
        <w:rPr>
          <w:rFonts w:hAnsi="宋体" w:cs="Corbel"/>
          <w:sz w:val="24"/>
        </w:rPr>
      </w:pPr>
      <w:r w:rsidRPr="004B126C">
        <w:rPr>
          <w:rFonts w:eastAsia="宋体" w:hAnsi="宋体" w:cs="Times New Roman" w:hint="eastAsia"/>
          <w:bCs/>
          <w:sz w:val="24"/>
          <w:szCs w:val="24"/>
        </w:rPr>
        <w:t>说明：</w:t>
      </w:r>
      <w:r w:rsidRPr="004B126C">
        <w:rPr>
          <w:rFonts w:hAnsi="宋体" w:cs="Corbel" w:hint="eastAsia"/>
          <w:sz w:val="24"/>
        </w:rPr>
        <w:t>1、投标人所投货物为自己制造的，也应按本声明函格式填写。</w:t>
      </w:r>
    </w:p>
    <w:p w:rsidR="00FD675B" w:rsidRPr="004B126C" w:rsidRDefault="004101E5">
      <w:pPr>
        <w:pStyle w:val="a6"/>
        <w:spacing w:line="360" w:lineRule="auto"/>
        <w:ind w:leftChars="342" w:left="1078" w:hangingChars="150" w:hanging="360"/>
        <w:jc w:val="left"/>
        <w:rPr>
          <w:rFonts w:hAnsi="宋体"/>
          <w:sz w:val="24"/>
        </w:rPr>
      </w:pPr>
      <w:r w:rsidRPr="004B126C">
        <w:rPr>
          <w:rFonts w:hAnsi="宋体" w:hint="eastAsia"/>
          <w:sz w:val="24"/>
        </w:rPr>
        <w:t>2、组成联合体的大中型企业和其他自然人、法人或者其他组织，与残疾人福利性单位之间不得存在投资关系。</w:t>
      </w:r>
    </w:p>
    <w:p w:rsidR="00FD675B" w:rsidRPr="004B126C" w:rsidRDefault="004101E5">
      <w:pPr>
        <w:pStyle w:val="a6"/>
        <w:spacing w:line="360" w:lineRule="auto"/>
        <w:ind w:leftChars="342" w:left="1078" w:hangingChars="150" w:hanging="360"/>
        <w:jc w:val="left"/>
        <w:rPr>
          <w:rFonts w:hAnsi="宋体"/>
          <w:sz w:val="24"/>
        </w:rPr>
      </w:pPr>
      <w:r w:rsidRPr="004B126C">
        <w:rPr>
          <w:rFonts w:hAnsi="宋体" w:hint="eastAsia"/>
          <w:sz w:val="24"/>
        </w:rPr>
        <w:t>3、以联合体方式参与本项目投标的供应商，应由联合体双方签字盖章。</w:t>
      </w:r>
    </w:p>
    <w:p w:rsidR="00FD675B" w:rsidRPr="004B126C" w:rsidRDefault="00FD675B">
      <w:pPr>
        <w:spacing w:line="360" w:lineRule="auto"/>
        <w:rPr>
          <w:rFonts w:ascii="宋体" w:hAnsi="宋体"/>
          <w:sz w:val="24"/>
        </w:rPr>
      </w:pP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lang w:val="zh-CN"/>
        </w:rPr>
      </w:pPr>
      <w:r w:rsidRPr="004B126C">
        <w:rPr>
          <w:rFonts w:ascii="宋体" w:eastAsia="宋体" w:hAnsi="宋体" w:cs="Times New Roman" w:hint="eastAsia"/>
          <w:b/>
          <w:bCs/>
          <w:sz w:val="24"/>
          <w:szCs w:val="21"/>
          <w:lang w:val="zh-CN"/>
        </w:rPr>
        <w:t>制造商（公章）：</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lang w:val="zh-CN"/>
        </w:rPr>
      </w:pPr>
      <w:r w:rsidRPr="004B126C">
        <w:rPr>
          <w:rFonts w:ascii="宋体" w:eastAsia="宋体" w:hAnsi="宋体" w:cs="Times New Roman" w:hint="eastAsia"/>
          <w:b/>
          <w:bCs/>
          <w:sz w:val="24"/>
          <w:szCs w:val="21"/>
          <w:lang w:val="zh-CN"/>
        </w:rPr>
        <w:t>制造商法定代表人（</w:t>
      </w:r>
      <w:r w:rsidRPr="004B126C">
        <w:rPr>
          <w:rFonts w:ascii="宋体" w:eastAsia="宋体" w:hAnsi="宋体" w:cs="Times New Roman" w:hint="eastAsia"/>
          <w:b/>
          <w:sz w:val="24"/>
          <w:szCs w:val="21"/>
          <w:lang w:val="zh-CN"/>
        </w:rPr>
        <w:t>签字或盖章</w:t>
      </w:r>
      <w:r w:rsidRPr="004B126C">
        <w:rPr>
          <w:rFonts w:ascii="宋体" w:eastAsia="宋体" w:hAnsi="宋体" w:cs="Times New Roman" w:hint="eastAsia"/>
          <w:b/>
          <w:bCs/>
          <w:sz w:val="24"/>
          <w:szCs w:val="21"/>
          <w:lang w:val="zh-CN"/>
        </w:rPr>
        <w:t>）：</w:t>
      </w:r>
    </w:p>
    <w:p w:rsidR="00FD675B" w:rsidRPr="004B126C" w:rsidRDefault="004101E5" w:rsidP="00AA65F3">
      <w:pPr>
        <w:spacing w:before="100" w:beforeAutospacing="1" w:after="100" w:afterAutospacing="1" w:line="360" w:lineRule="auto"/>
        <w:ind w:firstLineChars="1382" w:firstLine="3330"/>
      </w:pPr>
      <w:r w:rsidRPr="004B126C">
        <w:rPr>
          <w:rFonts w:ascii="Times New Roman" w:eastAsia="宋体" w:hAnsi="宋体" w:cs="Times New Roman" w:hint="eastAsia"/>
          <w:b/>
          <w:sz w:val="24"/>
          <w:szCs w:val="24"/>
        </w:rPr>
        <w:t>日 </w:t>
      </w:r>
      <w:r w:rsidRPr="004B126C">
        <w:rPr>
          <w:rFonts w:ascii="Times New Roman" w:eastAsia="宋体" w:hAnsi="宋体" w:cs="Times New Roman" w:hint="eastAsia"/>
          <w:b/>
          <w:sz w:val="24"/>
          <w:szCs w:val="24"/>
        </w:rPr>
        <w:t xml:space="preserve"> </w:t>
      </w:r>
      <w:r w:rsidRPr="004B126C">
        <w:rPr>
          <w:rFonts w:ascii="Times New Roman" w:eastAsia="宋体" w:hAnsi="宋体" w:cs="Times New Roman" w:hint="eastAsia"/>
          <w:b/>
          <w:sz w:val="24"/>
          <w:szCs w:val="24"/>
        </w:rPr>
        <w:t> 期：</w:t>
      </w:r>
    </w:p>
    <w:p w:rsidR="00FD675B" w:rsidRPr="004B126C" w:rsidRDefault="004101E5">
      <w:r w:rsidRPr="004B126C">
        <w:br w:type="page"/>
      </w:r>
    </w:p>
    <w:p w:rsidR="00FD675B" w:rsidRPr="004B126C" w:rsidRDefault="00FD675B">
      <w:pPr>
        <w:adjustRightInd w:val="0"/>
        <w:snapToGrid w:val="0"/>
        <w:jc w:val="center"/>
        <w:rPr>
          <w:rFonts w:ascii="宋体" w:eastAsia="宋体" w:hAnsi="宋体" w:cs="Times New Roman"/>
          <w:b/>
          <w:sz w:val="30"/>
          <w:szCs w:val="30"/>
          <w:lang w:val="zh-CN"/>
        </w:rPr>
      </w:pPr>
    </w:p>
    <w:p w:rsidR="00FD675B" w:rsidRPr="004B126C" w:rsidRDefault="004101E5" w:rsidP="006A1908">
      <w:pPr>
        <w:adjustRightInd w:val="0"/>
        <w:snapToGrid w:val="0"/>
        <w:spacing w:beforeLines="100"/>
        <w:jc w:val="center"/>
        <w:rPr>
          <w:rFonts w:ascii="宋体" w:eastAsia="宋体" w:hAnsi="宋体" w:cs="Times New Roman"/>
          <w:b/>
          <w:sz w:val="30"/>
          <w:szCs w:val="30"/>
          <w:lang w:val="zh-CN"/>
        </w:rPr>
      </w:pPr>
      <w:r w:rsidRPr="004B126C">
        <w:rPr>
          <w:rFonts w:ascii="宋体" w:eastAsia="宋体" w:hAnsi="宋体" w:cs="Times New Roman" w:hint="eastAsia"/>
          <w:b/>
          <w:sz w:val="30"/>
          <w:szCs w:val="30"/>
          <w:lang w:val="zh-CN"/>
        </w:rPr>
        <w:t>残疾人福利性单位声明函</w:t>
      </w:r>
    </w:p>
    <w:p w:rsidR="00FD675B" w:rsidRPr="004B126C" w:rsidRDefault="004101E5" w:rsidP="006A1908">
      <w:pPr>
        <w:adjustRightInd w:val="0"/>
        <w:snapToGrid w:val="0"/>
        <w:spacing w:beforeLines="50" w:afterLines="50"/>
        <w:jc w:val="center"/>
        <w:rPr>
          <w:rFonts w:ascii="宋体" w:eastAsia="宋体" w:hAnsi="Courier New" w:cs="Times New Roman"/>
          <w:sz w:val="24"/>
          <w:szCs w:val="21"/>
          <w:lang w:val="zh-CN"/>
        </w:rPr>
      </w:pPr>
      <w:r w:rsidRPr="004B126C">
        <w:rPr>
          <w:rFonts w:ascii="宋体" w:eastAsia="宋体" w:hAnsi="Courier New" w:cs="Times New Roman" w:hint="eastAsia"/>
          <w:sz w:val="24"/>
          <w:szCs w:val="21"/>
          <w:lang w:val="zh-CN"/>
        </w:rPr>
        <w:t>（适用于工程类、服务类项目）</w:t>
      </w:r>
    </w:p>
    <w:p w:rsidR="00FD675B" w:rsidRPr="004B126C" w:rsidRDefault="004101E5">
      <w:pPr>
        <w:spacing w:line="360" w:lineRule="auto"/>
        <w:rPr>
          <w:b/>
          <w:sz w:val="28"/>
          <w:szCs w:val="28"/>
        </w:rPr>
      </w:pPr>
      <w:r w:rsidRPr="004B126C">
        <w:rPr>
          <w:rFonts w:hint="eastAsia"/>
          <w:b/>
          <w:sz w:val="28"/>
          <w:szCs w:val="28"/>
        </w:rPr>
        <w:t>采购人（或采购代理公司）：</w:t>
      </w:r>
    </w:p>
    <w:p w:rsidR="00FD675B" w:rsidRPr="004B126C" w:rsidRDefault="004101E5">
      <w:pPr>
        <w:spacing w:line="360" w:lineRule="auto"/>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本单位郑重声明，根据《财政部 民政部 中国残疾人联合会关于促进残疾人就业政府采购政策的通知》（财库〔2017〕141号）的规定，本单位为符合条件的残疾人福利性单位</w:t>
      </w:r>
      <w:r w:rsidRPr="004B126C">
        <w:rPr>
          <w:rFonts w:hAnsi="宋体" w:hint="eastAsia"/>
          <w:sz w:val="24"/>
        </w:rPr>
        <w:t>（详见“残疾人福利性单位应当满足的条件”）</w:t>
      </w:r>
      <w:r w:rsidRPr="004B126C">
        <w:rPr>
          <w:rFonts w:ascii="宋体" w:eastAsia="宋体" w:hAnsi="宋体" w:cs="Times New Roman" w:hint="eastAsia"/>
          <w:sz w:val="24"/>
          <w:szCs w:val="24"/>
        </w:rPr>
        <w:t>，且本单位参加</w:t>
      </w:r>
      <w:r w:rsidRPr="004B126C">
        <w:rPr>
          <w:rFonts w:ascii="宋体" w:eastAsia="宋体" w:hAnsi="宋体" w:cs="Times New Roman" w:hint="eastAsia"/>
          <w:sz w:val="24"/>
          <w:szCs w:val="24"/>
          <w:u w:val="single"/>
        </w:rPr>
        <w:t xml:space="preserve">  （</w:t>
      </w:r>
      <w:r w:rsidRPr="004B126C">
        <w:rPr>
          <w:rFonts w:ascii="Times New Roman" w:eastAsia="宋体" w:hAnsi="宋体" w:cs="Times New Roman" w:hint="eastAsia"/>
          <w:sz w:val="24"/>
          <w:szCs w:val="24"/>
          <w:u w:val="single"/>
        </w:rPr>
        <w:t>采购</w:t>
      </w:r>
      <w:r w:rsidRPr="004B126C">
        <w:rPr>
          <w:rFonts w:ascii="宋体" w:eastAsia="宋体" w:hAnsi="宋体" w:cs="Times New Roman" w:hint="eastAsia"/>
          <w:sz w:val="24"/>
          <w:szCs w:val="24"/>
          <w:u w:val="single"/>
        </w:rPr>
        <w:t>人）</w:t>
      </w:r>
      <w:r w:rsidRPr="004B126C">
        <w:rPr>
          <w:rFonts w:ascii="Times New Roman" w:eastAsia="宋体" w:hAnsi="宋体" w:cs="Times New Roman" w:hint="eastAsia"/>
          <w:sz w:val="24"/>
          <w:szCs w:val="24"/>
        </w:rPr>
        <w:t>的</w:t>
      </w:r>
      <w:r w:rsidRPr="004B126C">
        <w:rPr>
          <w:rFonts w:asciiTheme="minorEastAsia" w:hAnsiTheme="minorEastAsia" w:cs="Times New Roman" w:hint="eastAsia"/>
          <w:sz w:val="24"/>
          <w:szCs w:val="24"/>
          <w:u w:val="single"/>
        </w:rPr>
        <w:t>__   _</w:t>
      </w:r>
      <w:r w:rsidRPr="004B126C">
        <w:rPr>
          <w:rFonts w:ascii="Times New Roman" w:eastAsia="宋体" w:hAnsi="宋体" w:cs="Times New Roman" w:hint="eastAsia"/>
          <w:sz w:val="24"/>
          <w:szCs w:val="24"/>
        </w:rPr>
        <w:t>项目（项目编号：</w:t>
      </w:r>
      <w:r w:rsidRPr="004B126C">
        <w:rPr>
          <w:rFonts w:ascii="Times New Roman" w:eastAsia="宋体" w:hAnsi="宋体" w:cs="Times New Roman" w:hint="eastAsia"/>
          <w:sz w:val="24"/>
          <w:szCs w:val="24"/>
        </w:rPr>
        <w:t>______</w:t>
      </w:r>
      <w:r w:rsidRPr="004B126C">
        <w:rPr>
          <w:rFonts w:ascii="Times New Roman" w:eastAsia="宋体" w:hAnsi="宋体" w:cs="Times New Roman" w:hint="eastAsia"/>
          <w:sz w:val="24"/>
          <w:szCs w:val="24"/>
        </w:rPr>
        <w:t>）</w:t>
      </w:r>
      <w:r w:rsidRPr="004B126C">
        <w:rPr>
          <w:rFonts w:ascii="宋体" w:eastAsia="宋体" w:hAnsi="宋体" w:cs="Times New Roman" w:hint="eastAsia"/>
          <w:sz w:val="24"/>
          <w:szCs w:val="24"/>
        </w:rPr>
        <w:t>采购活动由本单位承担工程（或提供服务）。</w:t>
      </w:r>
    </w:p>
    <w:p w:rsidR="00FD675B" w:rsidRPr="004B126C" w:rsidRDefault="004101E5">
      <w:pPr>
        <w:spacing w:line="360" w:lineRule="auto"/>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本单位对上述声明的真实性负责。如有虚假，将依法承担相应责任。</w:t>
      </w:r>
    </w:p>
    <w:p w:rsidR="00FD675B" w:rsidRPr="004B126C" w:rsidRDefault="00FD675B">
      <w:pPr>
        <w:spacing w:line="360" w:lineRule="auto"/>
        <w:rPr>
          <w:rFonts w:ascii="宋体" w:eastAsia="宋体" w:hAnsi="宋体" w:cs="Times New Roman"/>
          <w:sz w:val="24"/>
          <w:szCs w:val="24"/>
        </w:rPr>
      </w:pPr>
    </w:p>
    <w:p w:rsidR="00FD675B" w:rsidRPr="004B126C" w:rsidRDefault="00FD675B">
      <w:pPr>
        <w:spacing w:line="360" w:lineRule="auto"/>
        <w:rPr>
          <w:rFonts w:ascii="宋体" w:eastAsia="宋体" w:hAnsi="宋体" w:cs="Times New Roman"/>
          <w:sz w:val="24"/>
          <w:szCs w:val="24"/>
        </w:rPr>
      </w:pPr>
    </w:p>
    <w:p w:rsidR="00FD675B" w:rsidRPr="004B126C" w:rsidRDefault="004101E5">
      <w:pPr>
        <w:spacing w:line="360" w:lineRule="auto"/>
        <w:ind w:left="1080" w:hangingChars="450" w:hanging="1080"/>
        <w:jc w:val="left"/>
        <w:rPr>
          <w:rFonts w:ascii="宋体" w:hAnsi="宋体" w:cs="Courier New"/>
          <w:sz w:val="24"/>
          <w:szCs w:val="21"/>
        </w:rPr>
      </w:pPr>
      <w:r w:rsidRPr="004B126C">
        <w:rPr>
          <w:rFonts w:ascii="宋体" w:hAnsi="宋体" w:cs="Courier New" w:hint="eastAsia"/>
          <w:sz w:val="24"/>
          <w:szCs w:val="21"/>
        </w:rPr>
        <w:t>说明：1、组成联合体的大中型企业和其他自然人、法人或者其他组织，与残疾人福利性单位之间不得存在投资关系。</w:t>
      </w:r>
    </w:p>
    <w:p w:rsidR="00FD675B" w:rsidRPr="004B126C" w:rsidRDefault="004101E5">
      <w:pPr>
        <w:spacing w:line="360" w:lineRule="auto"/>
        <w:ind w:leftChars="342" w:left="1078" w:hangingChars="150" w:hanging="360"/>
        <w:jc w:val="left"/>
        <w:rPr>
          <w:rFonts w:ascii="宋体" w:eastAsia="宋体" w:hAnsi="宋体" w:cs="Times New Roman"/>
          <w:sz w:val="24"/>
          <w:szCs w:val="24"/>
        </w:rPr>
      </w:pPr>
      <w:r w:rsidRPr="004B126C">
        <w:rPr>
          <w:rFonts w:ascii="宋体" w:hAnsi="宋体" w:cs="Courier New" w:hint="eastAsia"/>
          <w:sz w:val="24"/>
          <w:szCs w:val="21"/>
        </w:rPr>
        <w:t>2、以联合体方式参与本项目投标的供应商，应由联合体双方签字盖章。</w:t>
      </w:r>
    </w:p>
    <w:p w:rsidR="00FD675B" w:rsidRPr="004B126C" w:rsidRDefault="00FD675B">
      <w:pPr>
        <w:spacing w:line="360" w:lineRule="auto"/>
        <w:rPr>
          <w:rFonts w:ascii="宋体" w:eastAsia="宋体" w:hAnsi="宋体" w:cs="Times New Roman"/>
          <w:sz w:val="24"/>
          <w:szCs w:val="24"/>
        </w:rPr>
      </w:pPr>
    </w:p>
    <w:p w:rsidR="00FD675B" w:rsidRPr="004B126C" w:rsidRDefault="00FD675B">
      <w:pPr>
        <w:spacing w:line="360" w:lineRule="auto"/>
        <w:rPr>
          <w:rFonts w:ascii="宋体" w:eastAsia="宋体" w:hAnsi="宋体" w:cs="Times New Roman"/>
          <w:sz w:val="24"/>
          <w:szCs w:val="24"/>
        </w:rPr>
      </w:pP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lang w:val="zh-CN"/>
        </w:rPr>
      </w:pPr>
      <w:r w:rsidRPr="004B126C">
        <w:rPr>
          <w:rFonts w:ascii="宋体" w:eastAsia="宋体" w:hAnsi="宋体" w:cs="Times New Roman" w:hint="eastAsia"/>
          <w:b/>
          <w:bCs/>
          <w:sz w:val="24"/>
          <w:szCs w:val="21"/>
          <w:lang w:val="zh-CN"/>
        </w:rPr>
        <w:t>制造商（公章）：</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lang w:val="zh-CN"/>
        </w:rPr>
      </w:pPr>
      <w:r w:rsidRPr="004B126C">
        <w:rPr>
          <w:rFonts w:ascii="宋体" w:eastAsia="宋体" w:hAnsi="宋体" w:cs="Times New Roman" w:hint="eastAsia"/>
          <w:b/>
          <w:bCs/>
          <w:sz w:val="24"/>
          <w:szCs w:val="21"/>
          <w:lang w:val="zh-CN"/>
        </w:rPr>
        <w:t>投标人授权代表（签字）：</w:t>
      </w:r>
    </w:p>
    <w:p w:rsidR="00FD675B" w:rsidRPr="004B126C" w:rsidRDefault="004101E5" w:rsidP="00AA65F3">
      <w:pPr>
        <w:spacing w:before="100" w:beforeAutospacing="1" w:after="100" w:afterAutospacing="1" w:line="360" w:lineRule="auto"/>
        <w:ind w:firstLineChars="1382" w:firstLine="3330"/>
        <w:rPr>
          <w:rFonts w:ascii="Times New Roman" w:eastAsia="宋体" w:hAnsi="宋体" w:cs="Times New Roman"/>
          <w:bCs/>
          <w:sz w:val="24"/>
          <w:szCs w:val="24"/>
          <w:u w:val="single"/>
        </w:rPr>
      </w:pPr>
      <w:r w:rsidRPr="004B126C">
        <w:rPr>
          <w:rFonts w:ascii="Times New Roman" w:eastAsia="宋体" w:hAnsi="宋体" w:cs="Times New Roman" w:hint="eastAsia"/>
          <w:b/>
          <w:sz w:val="24"/>
          <w:szCs w:val="24"/>
        </w:rPr>
        <w:t>日 </w:t>
      </w:r>
      <w:r w:rsidRPr="004B126C">
        <w:rPr>
          <w:rFonts w:ascii="Times New Roman" w:eastAsia="宋体" w:hAnsi="宋体" w:cs="Times New Roman" w:hint="eastAsia"/>
          <w:b/>
          <w:sz w:val="24"/>
          <w:szCs w:val="24"/>
        </w:rPr>
        <w:t xml:space="preserve"> </w:t>
      </w:r>
      <w:r w:rsidRPr="004B126C">
        <w:rPr>
          <w:rFonts w:ascii="Times New Roman" w:eastAsia="宋体" w:hAnsi="宋体" w:cs="Times New Roman" w:hint="eastAsia"/>
          <w:b/>
          <w:sz w:val="24"/>
          <w:szCs w:val="24"/>
        </w:rPr>
        <w:t> 期：</w:t>
      </w:r>
    </w:p>
    <w:p w:rsidR="00FD675B" w:rsidRPr="004B126C" w:rsidRDefault="004101E5">
      <w:r w:rsidRPr="004B126C">
        <w:br w:type="page"/>
      </w:r>
    </w:p>
    <w:p w:rsidR="00FD675B" w:rsidRPr="004B126C" w:rsidRDefault="004101E5">
      <w:pPr>
        <w:spacing w:line="600" w:lineRule="exact"/>
        <w:rPr>
          <w:rFonts w:ascii="Times New Roman" w:eastAsia="宋体" w:hAnsi="Times New Roman" w:cs="Times New Roman"/>
          <w:b/>
          <w:sz w:val="24"/>
          <w:szCs w:val="24"/>
        </w:rPr>
      </w:pPr>
      <w:r w:rsidRPr="004B126C">
        <w:rPr>
          <w:rFonts w:ascii="Times New Roman" w:eastAsia="宋体" w:hAnsi="Times New Roman" w:cs="Times New Roman" w:hint="eastAsia"/>
          <w:b/>
          <w:sz w:val="24"/>
          <w:szCs w:val="24"/>
        </w:rPr>
        <w:lastRenderedPageBreak/>
        <w:t>享受政府采购支持政策的残疾人福利性单位应当同时满足以下条件：</w:t>
      </w:r>
    </w:p>
    <w:p w:rsidR="00FD675B" w:rsidRPr="004B126C" w:rsidRDefault="004101E5">
      <w:pPr>
        <w:spacing w:line="600" w:lineRule="exact"/>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（一）安置的残疾人占本单位在职职工人数的比例不低于25%（含25%），并且安置的残疾人人数不少于10人（含10人）；</w:t>
      </w:r>
    </w:p>
    <w:p w:rsidR="00FD675B" w:rsidRPr="004B126C" w:rsidRDefault="004101E5">
      <w:pPr>
        <w:spacing w:line="600" w:lineRule="exact"/>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（二）依法与安置的每位残疾人签订了一年以上（含一年）的劳动合同或服务协议；</w:t>
      </w:r>
    </w:p>
    <w:p w:rsidR="00FD675B" w:rsidRPr="004B126C" w:rsidRDefault="004101E5">
      <w:pPr>
        <w:spacing w:line="600" w:lineRule="exact"/>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FD675B" w:rsidRPr="004B126C" w:rsidRDefault="004101E5">
      <w:pPr>
        <w:spacing w:line="600" w:lineRule="exact"/>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FD675B" w:rsidRPr="004B126C" w:rsidRDefault="004101E5">
      <w:pPr>
        <w:spacing w:line="600" w:lineRule="exact"/>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FD675B" w:rsidRPr="004B126C" w:rsidRDefault="004101E5">
      <w:pPr>
        <w:spacing w:line="600" w:lineRule="exact"/>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FD675B" w:rsidRPr="004B126C" w:rsidRDefault="00FD675B"/>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46" w:name="_Toc494577410"/>
      <w:bookmarkStart w:id="147" w:name="_Toc494745322"/>
      <w:bookmarkStart w:id="148" w:name="_Toc494665955"/>
      <w:bookmarkStart w:id="149" w:name="_Toc494721105"/>
      <w:bookmarkStart w:id="150" w:name="_Toc494702275"/>
      <w:bookmarkStart w:id="151" w:name="_Toc494665005"/>
      <w:bookmarkStart w:id="152" w:name="_Toc494665558"/>
      <w:bookmarkStart w:id="153" w:name="_Toc519239388"/>
      <w:r w:rsidRPr="004B126C">
        <w:rPr>
          <w:rFonts w:ascii="宋体" w:eastAsia="宋体" w:hAnsi="宋体" w:hint="eastAsia"/>
        </w:rPr>
        <w:lastRenderedPageBreak/>
        <w:t>开标一览表</w:t>
      </w:r>
      <w:bookmarkEnd w:id="146"/>
      <w:bookmarkEnd w:id="147"/>
      <w:bookmarkEnd w:id="148"/>
      <w:bookmarkEnd w:id="149"/>
      <w:bookmarkEnd w:id="150"/>
      <w:bookmarkEnd w:id="151"/>
      <w:bookmarkEnd w:id="152"/>
      <w:bookmarkEnd w:id="153"/>
    </w:p>
    <w:p w:rsidR="00FD675B" w:rsidRPr="004B126C" w:rsidRDefault="004101E5">
      <w:pPr>
        <w:spacing w:line="360" w:lineRule="auto"/>
        <w:jc w:val="left"/>
        <w:rPr>
          <w:rFonts w:ascii="宋体" w:eastAsia="宋体" w:hAnsi="宋体" w:cs="Times New Roman"/>
          <w:b/>
          <w:sz w:val="24"/>
          <w:szCs w:val="21"/>
          <w:u w:val="single"/>
          <w:lang w:val="zh-CN"/>
        </w:rPr>
      </w:pPr>
      <w:r w:rsidRPr="004B126C">
        <w:rPr>
          <w:rFonts w:ascii="宋体" w:eastAsia="宋体" w:hAnsi="宋体" w:cs="Times New Roman" w:hint="eastAsia"/>
          <w:b/>
          <w:sz w:val="24"/>
          <w:szCs w:val="21"/>
          <w:lang w:val="zh-CN"/>
        </w:rPr>
        <w:t>投 标 人：</w:t>
      </w:r>
    </w:p>
    <w:p w:rsidR="00FD675B" w:rsidRPr="004B126C" w:rsidRDefault="004101E5">
      <w:pPr>
        <w:spacing w:line="360" w:lineRule="auto"/>
        <w:jc w:val="left"/>
        <w:rPr>
          <w:rFonts w:ascii="宋体" w:eastAsia="宋体" w:hAnsi="宋体" w:cs="Times New Roman"/>
          <w:b/>
          <w:sz w:val="24"/>
          <w:szCs w:val="21"/>
          <w:lang w:val="zh-CN"/>
        </w:rPr>
      </w:pPr>
      <w:r w:rsidRPr="004B126C">
        <w:rPr>
          <w:rFonts w:ascii="宋体" w:eastAsia="宋体" w:hAnsi="宋体" w:cs="Times New Roman" w:hint="eastAsia"/>
          <w:b/>
          <w:sz w:val="24"/>
          <w:szCs w:val="21"/>
          <w:lang w:val="zh-CN"/>
        </w:rPr>
        <w:t>项目名称：</w:t>
      </w:r>
    </w:p>
    <w:p w:rsidR="00FD675B" w:rsidRPr="004B126C" w:rsidRDefault="004101E5">
      <w:pPr>
        <w:spacing w:line="360" w:lineRule="auto"/>
        <w:jc w:val="left"/>
        <w:rPr>
          <w:rFonts w:ascii="宋体" w:eastAsia="宋体" w:hAnsi="宋体" w:cs="Times New Roman"/>
          <w:b/>
          <w:bCs/>
          <w:sz w:val="24"/>
          <w:szCs w:val="21"/>
          <w:u w:val="single"/>
          <w:lang w:val="zh-CN"/>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FD675B" w:rsidRPr="004B126C">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FD675B" w:rsidRPr="004B126C" w:rsidRDefault="004101E5">
            <w:pPr>
              <w:spacing w:line="360" w:lineRule="auto"/>
              <w:ind w:leftChars="-24" w:left="-50" w:rightChars="-31" w:right="-65"/>
              <w:jc w:val="center"/>
              <w:rPr>
                <w:rFonts w:ascii="宋体" w:hAnsi="宋体" w:cs="宋体"/>
                <w:kern w:val="0"/>
                <w:sz w:val="24"/>
              </w:rPr>
            </w:pPr>
            <w:r w:rsidRPr="004B126C">
              <w:rPr>
                <w:rFonts w:ascii="宋体" w:hAnsi="宋体" w:cs="宋体" w:hint="eastAsia"/>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FD675B" w:rsidRPr="004B126C" w:rsidRDefault="004101E5">
            <w:pPr>
              <w:spacing w:line="360" w:lineRule="auto"/>
              <w:ind w:leftChars="-24" w:left="-50" w:rightChars="-31" w:right="-65"/>
              <w:jc w:val="center"/>
              <w:rPr>
                <w:rFonts w:ascii="宋体" w:hAnsi="宋体" w:cs="宋体"/>
                <w:kern w:val="0"/>
                <w:sz w:val="24"/>
              </w:rPr>
            </w:pPr>
            <w:r w:rsidRPr="004B126C">
              <w:rPr>
                <w:rFonts w:ascii="宋体" w:hAnsi="宋体" w:cs="宋体" w:hint="eastAsia"/>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FD675B" w:rsidRPr="004B126C" w:rsidRDefault="004101E5">
            <w:pPr>
              <w:spacing w:line="360" w:lineRule="auto"/>
              <w:ind w:leftChars="-24" w:left="-50" w:rightChars="-31" w:right="-65"/>
              <w:jc w:val="center"/>
              <w:rPr>
                <w:rFonts w:ascii="宋体" w:hAnsi="宋体" w:cs="宋体"/>
                <w:kern w:val="0"/>
                <w:sz w:val="24"/>
              </w:rPr>
            </w:pPr>
            <w:r w:rsidRPr="004B126C">
              <w:rPr>
                <w:rFonts w:ascii="宋体" w:hAnsi="宋体" w:cs="宋体" w:hint="eastAsia"/>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FD675B" w:rsidRPr="004B126C" w:rsidRDefault="004101E5">
            <w:pPr>
              <w:spacing w:line="360" w:lineRule="auto"/>
              <w:ind w:leftChars="-24" w:left="-50" w:rightChars="-31" w:right="-65"/>
              <w:jc w:val="center"/>
              <w:rPr>
                <w:rFonts w:ascii="宋体" w:hAnsi="宋体" w:cs="宋体"/>
                <w:kern w:val="0"/>
                <w:sz w:val="24"/>
              </w:rPr>
            </w:pPr>
            <w:r w:rsidRPr="004B126C">
              <w:rPr>
                <w:rFonts w:ascii="宋体" w:hAnsi="宋体" w:cs="宋体" w:hint="eastAsia"/>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FD675B" w:rsidRPr="004B126C" w:rsidRDefault="004101E5">
            <w:pPr>
              <w:spacing w:line="360" w:lineRule="auto"/>
              <w:ind w:leftChars="-24" w:left="-50" w:rightChars="-31" w:right="-65"/>
              <w:jc w:val="center"/>
              <w:rPr>
                <w:rFonts w:ascii="宋体" w:hAnsi="宋体" w:cs="宋体"/>
                <w:kern w:val="0"/>
                <w:sz w:val="24"/>
              </w:rPr>
            </w:pPr>
            <w:r w:rsidRPr="004B126C">
              <w:rPr>
                <w:rFonts w:ascii="宋体" w:hAnsi="宋体" w:cs="宋体" w:hint="eastAsia"/>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FD675B" w:rsidRPr="004B126C" w:rsidRDefault="004101E5">
            <w:pPr>
              <w:spacing w:line="360" w:lineRule="auto"/>
              <w:ind w:leftChars="-24" w:left="-50" w:rightChars="-31" w:right="-65"/>
              <w:jc w:val="center"/>
              <w:rPr>
                <w:rFonts w:ascii="宋体" w:hAnsi="宋体" w:cs="宋体"/>
                <w:kern w:val="0"/>
                <w:sz w:val="24"/>
              </w:rPr>
            </w:pPr>
            <w:r w:rsidRPr="004B126C">
              <w:rPr>
                <w:rFonts w:ascii="宋体" w:hAnsi="宋体" w:cs="宋体" w:hint="eastAsia"/>
                <w:kern w:val="0"/>
                <w:sz w:val="24"/>
              </w:rPr>
              <w:t>分项合计(元)</w:t>
            </w:r>
          </w:p>
        </w:tc>
      </w:tr>
      <w:tr w:rsidR="00FD675B" w:rsidRPr="004B126C">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D675B" w:rsidRPr="004B126C" w:rsidRDefault="004101E5" w:rsidP="00AA65F3">
            <w:pPr>
              <w:spacing w:after="120" w:line="400" w:lineRule="atLeast"/>
              <w:ind w:leftChars="98" w:left="206" w:rightChars="-31" w:right="-65"/>
              <w:jc w:val="left"/>
              <w:rPr>
                <w:rFonts w:ascii="宋体" w:eastAsia="宋体" w:hAnsi="宋体" w:cs="宋体"/>
                <w:kern w:val="0"/>
                <w:sz w:val="24"/>
                <w:szCs w:val="24"/>
              </w:rPr>
            </w:pPr>
            <w:r w:rsidRPr="004B126C">
              <w:rPr>
                <w:rFonts w:ascii="宋体" w:eastAsia="宋体" w:hAnsi="宋体" w:cs="宋体" w:hint="eastAsia"/>
                <w:kern w:val="0"/>
                <w:sz w:val="24"/>
                <w:szCs w:val="24"/>
              </w:rPr>
              <w:t>小写：万元整（¥）</w:t>
            </w:r>
          </w:p>
          <w:p w:rsidR="00FD675B" w:rsidRPr="004B126C" w:rsidRDefault="004101E5" w:rsidP="00AA65F3">
            <w:pPr>
              <w:spacing w:after="120" w:line="400" w:lineRule="atLeast"/>
              <w:ind w:leftChars="98" w:left="206" w:rightChars="-31" w:right="-65"/>
              <w:jc w:val="left"/>
              <w:rPr>
                <w:rFonts w:ascii="宋体" w:eastAsia="宋体" w:hAnsi="宋体" w:cs="宋体"/>
                <w:kern w:val="0"/>
                <w:sz w:val="24"/>
                <w:szCs w:val="24"/>
              </w:rPr>
            </w:pPr>
            <w:r w:rsidRPr="004B126C">
              <w:rPr>
                <w:rFonts w:ascii="宋体" w:eastAsia="宋体" w:hAnsi="宋体" w:cs="宋体" w:hint="eastAsia"/>
                <w:kern w:val="0"/>
                <w:sz w:val="24"/>
                <w:szCs w:val="24"/>
              </w:rPr>
              <w:t>大写：万仟佰十元整</w:t>
            </w:r>
          </w:p>
        </w:tc>
      </w:tr>
      <w:tr w:rsidR="00FD675B" w:rsidRPr="004B126C">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项目工期</w:t>
            </w:r>
          </w:p>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D675B" w:rsidRPr="004B126C" w:rsidRDefault="004101E5">
            <w:pPr>
              <w:spacing w:line="240" w:lineRule="atLeast"/>
              <w:ind w:leftChars="-23" w:left="-48" w:rightChars="-31" w:right="-65"/>
              <w:jc w:val="left"/>
              <w:rPr>
                <w:rFonts w:ascii="宋体" w:eastAsia="宋体" w:hAnsi="宋体" w:cs="宋体"/>
                <w:kern w:val="0"/>
                <w:sz w:val="24"/>
                <w:szCs w:val="24"/>
              </w:rPr>
            </w:pPr>
            <w:r w:rsidRPr="004B126C">
              <w:rPr>
                <w:rFonts w:ascii="宋体" w:eastAsia="宋体" w:hAnsi="宋体" w:cs="宋体" w:hint="eastAsia"/>
                <w:kern w:val="0"/>
                <w:sz w:val="24"/>
                <w:szCs w:val="24"/>
              </w:rPr>
              <w:t>（单位：日历天）</w:t>
            </w:r>
          </w:p>
        </w:tc>
      </w:tr>
      <w:tr w:rsidR="00FD675B" w:rsidRPr="004B126C">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FD675B" w:rsidRPr="004B126C" w:rsidRDefault="004101E5">
            <w:pPr>
              <w:spacing w:line="240" w:lineRule="atLeast"/>
              <w:ind w:leftChars="-23" w:left="-48" w:rightChars="-31" w:right="-65"/>
              <w:jc w:val="left"/>
              <w:rPr>
                <w:rFonts w:ascii="宋体" w:eastAsia="宋体" w:hAnsi="宋体" w:cs="宋体"/>
                <w:kern w:val="0"/>
                <w:sz w:val="24"/>
                <w:szCs w:val="24"/>
              </w:rPr>
            </w:pPr>
            <w:r w:rsidRPr="004B126C">
              <w:rPr>
                <w:rFonts w:ascii="宋体" w:eastAsia="宋体" w:hAnsi="宋体" w:cs="宋体" w:hint="eastAsia"/>
                <w:kern w:val="0"/>
                <w:sz w:val="24"/>
                <w:szCs w:val="24"/>
              </w:rPr>
              <w:t>（单位：年）</w:t>
            </w:r>
          </w:p>
        </w:tc>
      </w:tr>
      <w:tr w:rsidR="00FD675B" w:rsidRPr="004B126C">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FD675B" w:rsidRPr="004B126C" w:rsidRDefault="004101E5">
            <w:pPr>
              <w:spacing w:line="276" w:lineRule="auto"/>
              <w:ind w:leftChars="-23" w:left="-48" w:rightChars="-31" w:right="-65"/>
              <w:jc w:val="left"/>
              <w:rPr>
                <w:rFonts w:ascii="宋体" w:eastAsia="宋体" w:hAnsi="宋体" w:cs="Times New Roman"/>
                <w:sz w:val="24"/>
              </w:rPr>
            </w:pPr>
            <w:r w:rsidRPr="004B126C">
              <w:rPr>
                <w:rFonts w:ascii="Times New Roman" w:eastAsia="宋体" w:hAnsi="宋体" w:cs="Times New Roman" w:hint="eastAsia"/>
                <w:sz w:val="24"/>
                <w:szCs w:val="24"/>
              </w:rPr>
              <w:t>小型和微型企业、监狱企业、残疾人福利性单位价格扣除</w:t>
            </w:r>
            <w:r w:rsidRPr="004B126C">
              <w:rPr>
                <w:rFonts w:ascii="宋体" w:eastAsia="宋体" w:hAnsi="宋体" w:cs="Times New Roman" w:hint="eastAsia"/>
                <w:sz w:val="24"/>
              </w:rPr>
              <w:t>合计（</w:t>
            </w:r>
            <w:r w:rsidRPr="004B126C">
              <w:rPr>
                <w:rFonts w:ascii="宋体" w:eastAsia="宋体" w:hAnsi="宋体" w:cs="宋体" w:hint="eastAsia"/>
                <w:kern w:val="0"/>
                <w:sz w:val="24"/>
                <w:szCs w:val="24"/>
              </w:rPr>
              <w:t>大写</w:t>
            </w:r>
            <w:r w:rsidRPr="004B126C">
              <w:rPr>
                <w:rFonts w:ascii="宋体" w:eastAsia="宋体" w:hAnsi="宋体" w:cs="Times New Roman" w:hint="eastAsia"/>
                <w:sz w:val="24"/>
              </w:rPr>
              <w:t>）：</w:t>
            </w:r>
          </w:p>
          <w:p w:rsidR="00FD675B" w:rsidRPr="004B126C" w:rsidRDefault="004101E5">
            <w:pPr>
              <w:spacing w:line="276" w:lineRule="auto"/>
              <w:ind w:leftChars="-23" w:left="-48" w:rightChars="-31" w:right="-65"/>
              <w:jc w:val="left"/>
              <w:rPr>
                <w:rFonts w:ascii="宋体" w:eastAsia="宋体" w:hAnsi="宋体" w:cs="宋体"/>
                <w:kern w:val="0"/>
                <w:sz w:val="24"/>
                <w:szCs w:val="24"/>
                <w:lang w:val="zh-CN"/>
              </w:rPr>
            </w:pPr>
            <w:r w:rsidRPr="004B126C">
              <w:rPr>
                <w:rFonts w:ascii="宋体" w:eastAsia="宋体" w:hAnsi="宋体" w:cs="宋体" w:hint="eastAsia"/>
                <w:kern w:val="0"/>
                <w:sz w:val="24"/>
                <w:szCs w:val="24"/>
              </w:rPr>
              <w:t>万仟佰拾元整</w:t>
            </w:r>
            <w:r w:rsidRPr="004B126C">
              <w:rPr>
                <w:rFonts w:ascii="宋体" w:hAnsi="宋体" w:cs="宋体" w:hint="eastAsia"/>
                <w:kern w:val="0"/>
                <w:sz w:val="24"/>
              </w:rPr>
              <w:t>（或以联合体投标的，</w:t>
            </w:r>
            <w:r w:rsidRPr="004B126C">
              <w:rPr>
                <w:rFonts w:ascii="宋体" w:hAnsi="宋体"/>
                <w:bCs/>
                <w:sz w:val="24"/>
              </w:rPr>
              <w:t>联合协议中约定小型、微型企业的协议合同金额占到联合体协议合同总金额的</w:t>
            </w:r>
            <w:r w:rsidRPr="004B126C">
              <w:rPr>
                <w:rFonts w:ascii="宋体" w:hAnsi="宋体" w:hint="eastAsia"/>
                <w:bCs/>
                <w:sz w:val="24"/>
              </w:rPr>
              <w:t>%）</w:t>
            </w:r>
          </w:p>
        </w:tc>
      </w:tr>
    </w:tbl>
    <w:p w:rsidR="00FD675B" w:rsidRPr="004B126C" w:rsidRDefault="004101E5" w:rsidP="00AA65F3">
      <w:pPr>
        <w:spacing w:line="360" w:lineRule="auto"/>
        <w:ind w:left="1049" w:hangingChars="437" w:hanging="1049"/>
        <w:jc w:val="left"/>
        <w:rPr>
          <w:rFonts w:ascii="宋体" w:hAnsi="宋体"/>
          <w:sz w:val="24"/>
        </w:rPr>
      </w:pPr>
      <w:r w:rsidRPr="004B126C">
        <w:rPr>
          <w:rFonts w:ascii="宋体" w:hAnsi="宋体" w:hint="eastAsia"/>
          <w:sz w:val="24"/>
        </w:rPr>
        <w:t>说明：1．所有价格均用人民币表示，单位为万元。</w:t>
      </w:r>
    </w:p>
    <w:p w:rsidR="00FD675B" w:rsidRPr="004B126C" w:rsidRDefault="004101E5" w:rsidP="00AA65F3">
      <w:pPr>
        <w:spacing w:line="360" w:lineRule="auto"/>
        <w:ind w:leftChars="339" w:left="1062" w:hangingChars="146" w:hanging="350"/>
        <w:jc w:val="left"/>
        <w:rPr>
          <w:rFonts w:ascii="宋体" w:eastAsia="宋体" w:hAnsi="宋体" w:cs="Times New Roman"/>
          <w:sz w:val="24"/>
          <w:szCs w:val="24"/>
        </w:rPr>
      </w:pPr>
      <w:r w:rsidRPr="004B126C">
        <w:rPr>
          <w:rFonts w:ascii="宋体" w:eastAsia="宋体" w:hAnsi="宋体" w:cs="Times New Roman" w:hint="eastAsia"/>
          <w:sz w:val="24"/>
          <w:szCs w:val="24"/>
        </w:rPr>
        <w:t>2．价格应按照招标文件第二章“投标人须知”中第12条的要求进行报价。</w:t>
      </w:r>
    </w:p>
    <w:p w:rsidR="00FD675B" w:rsidRPr="004B126C" w:rsidRDefault="004101E5" w:rsidP="00AA65F3">
      <w:pPr>
        <w:spacing w:line="360" w:lineRule="auto"/>
        <w:ind w:leftChars="339" w:left="1062" w:hangingChars="146" w:hanging="350"/>
        <w:jc w:val="left"/>
        <w:rPr>
          <w:rFonts w:ascii="宋体" w:eastAsia="宋体" w:hAnsi="宋体" w:cs="Times New Roman"/>
          <w:b/>
          <w:sz w:val="24"/>
          <w:szCs w:val="24"/>
        </w:rPr>
      </w:pPr>
      <w:r w:rsidRPr="004B126C">
        <w:rPr>
          <w:rFonts w:ascii="宋体" w:eastAsia="宋体" w:hAnsi="宋体" w:cs="Times New Roman" w:hint="eastAsia"/>
          <w:sz w:val="24"/>
          <w:szCs w:val="24"/>
        </w:rPr>
        <w:t>3．为方便开标时唱标，投标人应另附《开标一览表》及《交纳投标保证金的银行凭证》（如有交纳保证金要求的）各一份一并</w:t>
      </w:r>
      <w:r w:rsidRPr="004B126C">
        <w:rPr>
          <w:rFonts w:ascii="宋体" w:eastAsia="宋体" w:hAnsi="宋体" w:cs="Times New Roman" w:hint="eastAsia"/>
          <w:spacing w:val="-6"/>
          <w:kern w:val="0"/>
          <w:sz w:val="24"/>
          <w:szCs w:val="24"/>
        </w:rPr>
        <w:t>装入一个信封，单独密封提交</w:t>
      </w:r>
      <w:r w:rsidRPr="004B126C">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sidRPr="004B126C">
        <w:rPr>
          <w:rFonts w:ascii="宋体" w:eastAsia="宋体" w:hAnsi="宋体" w:cs="Times New Roman" w:hint="eastAsia"/>
          <w:sz w:val="24"/>
          <w:szCs w:val="20"/>
          <w:lang w:val="zh-CN"/>
        </w:rPr>
        <w:t>的集中采购机构</w:t>
      </w:r>
      <w:r w:rsidRPr="004B126C">
        <w:rPr>
          <w:rFonts w:ascii="宋体" w:eastAsia="宋体" w:hAnsi="宋体" w:cs="Times New Roman" w:hint="eastAsia"/>
          <w:b/>
          <w:sz w:val="24"/>
          <w:szCs w:val="20"/>
          <w:lang w:val="zh-CN"/>
        </w:rPr>
        <w:t>拒绝</w:t>
      </w:r>
      <w:r w:rsidRPr="004B126C">
        <w:rPr>
          <w:rFonts w:ascii="宋体" w:eastAsia="宋体" w:hAnsi="宋体" w:cs="Times New Roman" w:hint="eastAsia"/>
          <w:sz w:val="24"/>
          <w:szCs w:val="20"/>
          <w:lang w:val="zh-CN"/>
        </w:rPr>
        <w:t>其投标。</w:t>
      </w:r>
    </w:p>
    <w:p w:rsidR="00FD675B" w:rsidRPr="004B126C" w:rsidRDefault="004101E5" w:rsidP="00AA65F3">
      <w:pPr>
        <w:spacing w:line="360" w:lineRule="auto"/>
        <w:ind w:leftChars="339" w:left="1062" w:hangingChars="146" w:hanging="350"/>
        <w:jc w:val="left"/>
        <w:rPr>
          <w:rFonts w:ascii="宋体" w:eastAsia="宋体" w:hAnsi="宋体" w:cs="Times New Roman"/>
          <w:sz w:val="24"/>
          <w:szCs w:val="24"/>
        </w:rPr>
      </w:pPr>
      <w:r w:rsidRPr="004B126C">
        <w:rPr>
          <w:rFonts w:ascii="宋体" w:eastAsia="宋体" w:hAnsi="宋体" w:cs="Times New Roman" w:hint="eastAsia"/>
          <w:sz w:val="24"/>
          <w:szCs w:val="24"/>
        </w:rPr>
        <w:t>4. 本表应按要求由投标人法人授权代表签字，并加盖投标单位公章，否则将被视为非响应性投标，将按照</w:t>
      </w:r>
      <w:r w:rsidRPr="004B126C">
        <w:rPr>
          <w:rFonts w:ascii="宋体" w:eastAsia="宋体" w:hAnsi="宋体" w:cs="Times New Roman" w:hint="eastAsia"/>
          <w:b/>
          <w:sz w:val="24"/>
          <w:szCs w:val="24"/>
        </w:rPr>
        <w:t>无效投标处理</w:t>
      </w:r>
      <w:r w:rsidRPr="004B126C">
        <w:rPr>
          <w:rFonts w:ascii="宋体" w:eastAsia="宋体" w:hAnsi="宋体" w:cs="Times New Roman" w:hint="eastAsia"/>
          <w:sz w:val="24"/>
          <w:szCs w:val="24"/>
        </w:rPr>
        <w:t>。</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sidRPr="004B126C">
        <w:rPr>
          <w:rFonts w:ascii="宋体" w:eastAsia="宋体" w:hAnsi="宋体" w:cs="Times New Roman" w:hint="eastAsia"/>
          <w:b/>
          <w:bCs/>
          <w:sz w:val="24"/>
          <w:szCs w:val="21"/>
          <w:lang w:val="zh-CN"/>
        </w:rPr>
        <w:t>投标人（公章）：</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sidRPr="004B126C">
        <w:rPr>
          <w:rFonts w:ascii="宋体" w:eastAsia="宋体" w:hAnsi="宋体" w:cs="Times New Roman" w:hint="eastAsia"/>
          <w:b/>
          <w:bCs/>
          <w:sz w:val="24"/>
          <w:szCs w:val="21"/>
          <w:lang w:val="zh-CN"/>
        </w:rPr>
        <w:t>投标人授权代表（签字）：</w:t>
      </w:r>
    </w:p>
    <w:p w:rsidR="00FD675B" w:rsidRPr="004B126C" w:rsidRDefault="004101E5" w:rsidP="00AA65F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sidRPr="004B126C">
        <w:rPr>
          <w:rFonts w:ascii="宋体" w:eastAsia="宋体" w:hAnsi="宋体" w:cs="Times New Roman" w:hint="eastAsia"/>
          <w:b/>
          <w:bCs/>
          <w:sz w:val="24"/>
          <w:szCs w:val="21"/>
          <w:lang w:val="zh-CN"/>
        </w:rPr>
        <w:t>投标时间：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54" w:name="_Toc494665956"/>
      <w:bookmarkStart w:id="155" w:name="_Toc494721106"/>
      <w:bookmarkStart w:id="156" w:name="_Toc494702276"/>
      <w:bookmarkStart w:id="157" w:name="_Toc494577411"/>
      <w:bookmarkStart w:id="158" w:name="_Toc494665559"/>
      <w:bookmarkStart w:id="159" w:name="_Toc494665006"/>
      <w:bookmarkStart w:id="160" w:name="_Toc494745323"/>
      <w:bookmarkStart w:id="161" w:name="_Toc519239389"/>
      <w:r w:rsidRPr="004B126C">
        <w:rPr>
          <w:rFonts w:ascii="宋体" w:eastAsia="宋体" w:hAnsi="宋体" w:hint="eastAsia"/>
        </w:rPr>
        <w:lastRenderedPageBreak/>
        <w:t>投标报价明细表</w:t>
      </w:r>
      <w:bookmarkEnd w:id="154"/>
      <w:bookmarkEnd w:id="155"/>
      <w:bookmarkEnd w:id="156"/>
      <w:bookmarkEnd w:id="157"/>
      <w:bookmarkEnd w:id="158"/>
      <w:bookmarkEnd w:id="159"/>
      <w:bookmarkEnd w:id="160"/>
      <w:bookmarkEnd w:id="161"/>
    </w:p>
    <w:p w:rsidR="00FD675B" w:rsidRPr="004B126C" w:rsidRDefault="004101E5">
      <w:pPr>
        <w:spacing w:line="360" w:lineRule="auto"/>
        <w:jc w:val="left"/>
        <w:rPr>
          <w:rFonts w:ascii="宋体" w:eastAsia="宋体" w:hAnsi="宋体" w:cs="Times New Roman"/>
          <w:b/>
          <w:sz w:val="24"/>
          <w:szCs w:val="21"/>
          <w:u w:val="single"/>
          <w:lang w:val="zh-CN"/>
        </w:rPr>
      </w:pPr>
      <w:r w:rsidRPr="004B126C">
        <w:rPr>
          <w:rFonts w:ascii="宋体" w:eastAsia="宋体" w:hAnsi="宋体" w:cs="Times New Roman" w:hint="eastAsia"/>
          <w:b/>
          <w:sz w:val="24"/>
          <w:szCs w:val="21"/>
          <w:lang w:val="zh-CN"/>
        </w:rPr>
        <w:t>投 标 人：</w:t>
      </w:r>
    </w:p>
    <w:p w:rsidR="00FD675B" w:rsidRPr="004B126C" w:rsidRDefault="004101E5">
      <w:pPr>
        <w:spacing w:line="360" w:lineRule="auto"/>
        <w:jc w:val="left"/>
        <w:rPr>
          <w:rFonts w:ascii="宋体" w:eastAsia="宋体" w:hAnsi="宋体" w:cs="Times New Roman"/>
          <w:b/>
          <w:sz w:val="24"/>
          <w:szCs w:val="21"/>
          <w:lang w:val="zh-CN"/>
        </w:rPr>
      </w:pPr>
      <w:r w:rsidRPr="004B126C">
        <w:rPr>
          <w:rFonts w:ascii="宋体" w:eastAsia="宋体" w:hAnsi="宋体" w:cs="Times New Roman" w:hint="eastAsia"/>
          <w:b/>
          <w:sz w:val="24"/>
          <w:szCs w:val="21"/>
          <w:lang w:val="zh-CN"/>
        </w:rPr>
        <w:t>项目名称：</w:t>
      </w:r>
    </w:p>
    <w:p w:rsidR="00FD675B" w:rsidRPr="004B126C" w:rsidRDefault="004101E5">
      <w:pPr>
        <w:spacing w:line="360" w:lineRule="auto"/>
        <w:jc w:val="left"/>
        <w:rPr>
          <w:rFonts w:ascii="宋体" w:eastAsia="宋体" w:hAnsi="宋体" w:cs="Times New Roman"/>
          <w:b/>
          <w:sz w:val="24"/>
          <w:szCs w:val="21"/>
          <w:u w:val="single"/>
          <w:lang w:val="zh-CN"/>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FD675B" w:rsidRPr="004B126C">
        <w:trPr>
          <w:trHeight w:val="454"/>
        </w:trPr>
        <w:tc>
          <w:tcPr>
            <w:tcW w:w="652" w:type="dxa"/>
            <w:shd w:val="clear" w:color="auto" w:fill="D9D9D9" w:themeFill="background1" w:themeFillShade="D9"/>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序号</w:t>
            </w:r>
          </w:p>
        </w:tc>
        <w:tc>
          <w:tcPr>
            <w:tcW w:w="2611" w:type="dxa"/>
            <w:shd w:val="clear" w:color="auto" w:fill="D9D9D9" w:themeFill="background1" w:themeFillShade="D9"/>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名称</w:t>
            </w:r>
          </w:p>
        </w:tc>
        <w:tc>
          <w:tcPr>
            <w:tcW w:w="1134" w:type="dxa"/>
            <w:shd w:val="clear" w:color="auto" w:fill="D9D9D9" w:themeFill="background1" w:themeFillShade="D9"/>
            <w:vAlign w:val="center"/>
          </w:tcPr>
          <w:p w:rsidR="00FD675B" w:rsidRPr="004B126C" w:rsidRDefault="004101E5">
            <w:pPr>
              <w:ind w:leftChars="-23" w:left="-48" w:rightChars="-31" w:right="-65"/>
              <w:jc w:val="center"/>
              <w:rPr>
                <w:rFonts w:ascii="宋体" w:hAnsi="宋体" w:cs="宋体"/>
                <w:kern w:val="0"/>
                <w:sz w:val="24"/>
              </w:rPr>
            </w:pPr>
            <w:r w:rsidRPr="004B126C">
              <w:rPr>
                <w:rFonts w:ascii="宋体" w:hAnsi="宋体" w:hint="eastAsia"/>
                <w:sz w:val="24"/>
              </w:rPr>
              <w:t>品牌型号规格</w:t>
            </w:r>
          </w:p>
        </w:tc>
        <w:tc>
          <w:tcPr>
            <w:tcW w:w="800" w:type="dxa"/>
            <w:shd w:val="clear" w:color="auto" w:fill="D9D9D9" w:themeFill="background1" w:themeFillShade="D9"/>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数量</w:t>
            </w:r>
          </w:p>
        </w:tc>
        <w:tc>
          <w:tcPr>
            <w:tcW w:w="1676" w:type="dxa"/>
            <w:shd w:val="clear" w:color="auto" w:fill="D9D9D9" w:themeFill="background1" w:themeFillShade="D9"/>
            <w:vAlign w:val="center"/>
          </w:tcPr>
          <w:p w:rsidR="00FD675B" w:rsidRPr="004B126C" w:rsidRDefault="004101E5">
            <w:pPr>
              <w:spacing w:line="360" w:lineRule="auto"/>
              <w:ind w:leftChars="-23" w:left="-48" w:rightChars="-31" w:right="-65"/>
              <w:jc w:val="center"/>
              <w:rPr>
                <w:rFonts w:ascii="宋体" w:hAnsi="宋体" w:cs="宋体"/>
                <w:kern w:val="0"/>
                <w:sz w:val="24"/>
              </w:rPr>
            </w:pPr>
            <w:r w:rsidRPr="004B126C">
              <w:rPr>
                <w:rFonts w:ascii="宋体" w:hAnsi="宋体" w:cs="宋体" w:hint="eastAsia"/>
                <w:kern w:val="0"/>
                <w:sz w:val="24"/>
              </w:rPr>
              <w:t>制造商名称</w:t>
            </w:r>
          </w:p>
        </w:tc>
        <w:tc>
          <w:tcPr>
            <w:tcW w:w="1316" w:type="dxa"/>
            <w:shd w:val="clear" w:color="auto" w:fill="D9D9D9" w:themeFill="background1" w:themeFillShade="D9"/>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单价</w:t>
            </w:r>
          </w:p>
        </w:tc>
        <w:tc>
          <w:tcPr>
            <w:tcW w:w="1357" w:type="dxa"/>
            <w:shd w:val="clear" w:color="auto" w:fill="D9D9D9" w:themeFill="background1" w:themeFillShade="D9"/>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分项合计</w:t>
            </w:r>
          </w:p>
        </w:tc>
      </w:tr>
      <w:tr w:rsidR="00FD675B" w:rsidRPr="004B126C">
        <w:trPr>
          <w:trHeight w:val="20"/>
        </w:trPr>
        <w:tc>
          <w:tcPr>
            <w:tcW w:w="652" w:type="dxa"/>
            <w:shd w:val="clear" w:color="auto" w:fill="auto"/>
            <w:vAlign w:val="center"/>
          </w:tcPr>
          <w:p w:rsidR="00FD675B" w:rsidRPr="004B126C" w:rsidRDefault="00FD675B">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D675B" w:rsidRPr="004B126C" w:rsidRDefault="004101E5">
            <w:pPr>
              <w:tabs>
                <w:tab w:val="left" w:pos="0"/>
                <w:tab w:val="left" w:pos="56"/>
              </w:tabs>
              <w:adjustRightInd w:val="0"/>
              <w:snapToGrid w:val="0"/>
              <w:ind w:left="547" w:hangingChars="228" w:hanging="547"/>
              <w:jc w:val="center"/>
              <w:rPr>
                <w:rFonts w:ascii="宋体" w:hAnsi="宋体"/>
                <w:sz w:val="24"/>
              </w:rPr>
            </w:pPr>
            <w:r w:rsidRPr="004B126C">
              <w:rPr>
                <w:rFonts w:ascii="宋体" w:hAnsi="宋体" w:hint="eastAsia"/>
                <w:sz w:val="24"/>
              </w:rPr>
              <w:t>货物1（工程或服务）</w:t>
            </w: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rsidP="00AA65F3">
            <w:pPr>
              <w:spacing w:line="240" w:lineRule="atLeast"/>
              <w:ind w:leftChars="-23" w:left="-48" w:rightChars="-179" w:right="-376"/>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sz w:val="24"/>
              </w:rPr>
            </w:pPr>
            <w:r w:rsidRPr="004B126C">
              <w:rPr>
                <w:rFonts w:ascii="宋体" w:hAnsi="宋体" w:hint="eastAsia"/>
                <w:sz w:val="24"/>
              </w:rPr>
              <w:t>货物2（工程或服务）</w:t>
            </w: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sz w:val="24"/>
              </w:rPr>
            </w:pPr>
            <w:r w:rsidRPr="004B126C">
              <w:rPr>
                <w:rFonts w:ascii="宋体" w:hAnsi="宋体" w:hint="eastAsia"/>
                <w:sz w:val="24"/>
              </w:rPr>
              <w:t>货物3（工程或服务）</w:t>
            </w: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sz w:val="24"/>
              </w:rPr>
            </w:pPr>
            <w:r w:rsidRPr="004B126C">
              <w:rPr>
                <w:rFonts w:ascii="宋体" w:hAnsi="宋体" w:hint="eastAsia"/>
                <w:sz w:val="24"/>
              </w:rPr>
              <w:t>货物4（工程或服务）</w:t>
            </w: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sz w:val="24"/>
              </w:rPr>
            </w:pPr>
            <w:r w:rsidRPr="004B126C">
              <w:rPr>
                <w:rFonts w:ascii="宋体" w:hAnsi="宋体" w:hint="eastAsia"/>
                <w:sz w:val="24"/>
              </w:rPr>
              <w:t>货物5（工程或服务）</w:t>
            </w: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sz w:val="24"/>
              </w:rPr>
            </w:pPr>
            <w:r w:rsidRPr="004B126C">
              <w:rPr>
                <w:rFonts w:ascii="宋体" w:hAnsi="宋体" w:hint="eastAsia"/>
                <w:sz w:val="24"/>
              </w:rPr>
              <w:t>货物6（工程或服务）</w:t>
            </w: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FD675B">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sz w:val="24"/>
              </w:rPr>
            </w:pPr>
            <w:r w:rsidRPr="004B126C">
              <w:rPr>
                <w:rFonts w:ascii="宋体" w:hAnsi="宋体" w:hint="eastAsia"/>
                <w:sz w:val="24"/>
              </w:rPr>
              <w:t>货物7（工程或服务）</w:t>
            </w: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20"/>
        </w:trPr>
        <w:tc>
          <w:tcPr>
            <w:tcW w:w="652" w:type="dxa"/>
            <w:shd w:val="clear" w:color="auto" w:fill="auto"/>
            <w:vAlign w:val="center"/>
          </w:tcPr>
          <w:p w:rsidR="00FD675B" w:rsidRPr="004B126C" w:rsidRDefault="004101E5">
            <w:pPr>
              <w:tabs>
                <w:tab w:val="left" w:pos="82"/>
              </w:tabs>
              <w:adjustRightInd w:val="0"/>
              <w:snapToGrid w:val="0"/>
              <w:jc w:val="center"/>
              <w:rPr>
                <w:rFonts w:ascii="宋体" w:hAnsi="宋体"/>
                <w:sz w:val="24"/>
              </w:rPr>
            </w:pPr>
            <w:r w:rsidRPr="004B126C">
              <w:rPr>
                <w:rFonts w:ascii="宋体" w:hAnsi="宋体" w:hint="eastAsia"/>
                <w:sz w:val="24"/>
              </w:rPr>
              <w:t>…</w:t>
            </w:r>
          </w:p>
        </w:tc>
        <w:tc>
          <w:tcPr>
            <w:tcW w:w="2611"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134"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FD675B" w:rsidRPr="004B126C" w:rsidRDefault="00FD675B">
            <w:pPr>
              <w:spacing w:line="240" w:lineRule="atLeast"/>
              <w:ind w:leftChars="-23" w:left="-48" w:rightChars="-31" w:right="-65"/>
              <w:jc w:val="center"/>
              <w:rPr>
                <w:rFonts w:ascii="宋体" w:eastAsia="宋体" w:hAnsi="宋体" w:cs="宋体"/>
                <w:kern w:val="0"/>
                <w:sz w:val="24"/>
                <w:szCs w:val="24"/>
              </w:rPr>
            </w:pPr>
          </w:p>
        </w:tc>
      </w:tr>
      <w:tr w:rsidR="00FD675B" w:rsidRPr="004B126C">
        <w:trPr>
          <w:trHeight w:val="585"/>
        </w:trPr>
        <w:tc>
          <w:tcPr>
            <w:tcW w:w="6873" w:type="dxa"/>
            <w:gridSpan w:val="5"/>
            <w:shd w:val="clear" w:color="auto" w:fill="auto"/>
            <w:vAlign w:val="center"/>
          </w:tcPr>
          <w:p w:rsidR="00FD675B" w:rsidRPr="004B126C" w:rsidRDefault="004101E5">
            <w:pPr>
              <w:spacing w:line="240" w:lineRule="atLeast"/>
              <w:ind w:leftChars="-23" w:left="-48" w:rightChars="-31" w:right="-65"/>
              <w:jc w:val="center"/>
              <w:rPr>
                <w:rFonts w:ascii="宋体" w:eastAsia="宋体" w:hAnsi="宋体" w:cs="宋体"/>
                <w:kern w:val="0"/>
                <w:sz w:val="24"/>
                <w:szCs w:val="24"/>
              </w:rPr>
            </w:pPr>
            <w:r w:rsidRPr="004B126C">
              <w:rPr>
                <w:rFonts w:ascii="宋体" w:eastAsia="宋体" w:hAnsi="宋体" w:cs="宋体" w:hint="eastAsia"/>
                <w:kern w:val="0"/>
                <w:sz w:val="24"/>
                <w:szCs w:val="24"/>
              </w:rPr>
              <w:t>合计</w:t>
            </w:r>
          </w:p>
        </w:tc>
        <w:tc>
          <w:tcPr>
            <w:tcW w:w="2673" w:type="dxa"/>
            <w:gridSpan w:val="2"/>
            <w:shd w:val="clear" w:color="auto" w:fill="auto"/>
            <w:vAlign w:val="center"/>
          </w:tcPr>
          <w:p w:rsidR="00FD675B" w:rsidRPr="004B126C" w:rsidRDefault="00FD675B">
            <w:pPr>
              <w:spacing w:line="240" w:lineRule="atLeast"/>
              <w:ind w:leftChars="-23" w:left="-48" w:rightChars="-31" w:right="-65"/>
              <w:jc w:val="left"/>
              <w:rPr>
                <w:rFonts w:ascii="宋体" w:eastAsia="宋体" w:hAnsi="宋体" w:cs="宋体"/>
                <w:kern w:val="0"/>
                <w:sz w:val="24"/>
                <w:szCs w:val="24"/>
              </w:rPr>
            </w:pPr>
          </w:p>
        </w:tc>
      </w:tr>
    </w:tbl>
    <w:p w:rsidR="00FD675B" w:rsidRPr="004B126C" w:rsidRDefault="004101E5" w:rsidP="00AA65F3">
      <w:pPr>
        <w:spacing w:line="360" w:lineRule="auto"/>
        <w:ind w:left="1049" w:hangingChars="437" w:hanging="1049"/>
        <w:jc w:val="left"/>
        <w:rPr>
          <w:rFonts w:ascii="宋体" w:hAnsi="宋体"/>
          <w:sz w:val="24"/>
        </w:rPr>
      </w:pPr>
      <w:r w:rsidRPr="004B126C">
        <w:rPr>
          <w:rFonts w:ascii="宋体" w:hAnsi="宋体" w:hint="eastAsia"/>
          <w:sz w:val="24"/>
        </w:rPr>
        <w:t>说明：1．所有价格均用人民币表示，单位为元。</w:t>
      </w:r>
    </w:p>
    <w:p w:rsidR="00FD675B" w:rsidRPr="004B126C" w:rsidRDefault="004101E5" w:rsidP="00AA65F3">
      <w:pPr>
        <w:spacing w:line="360" w:lineRule="auto"/>
        <w:ind w:leftChars="339" w:left="1062" w:hangingChars="146" w:hanging="350"/>
        <w:jc w:val="left"/>
        <w:rPr>
          <w:rFonts w:ascii="宋体" w:hAnsi="宋体"/>
          <w:sz w:val="24"/>
        </w:rPr>
      </w:pPr>
      <w:r w:rsidRPr="004B126C">
        <w:rPr>
          <w:rFonts w:ascii="宋体" w:hAnsi="宋体" w:hint="eastAsia"/>
          <w:sz w:val="24"/>
        </w:rPr>
        <w:t>2．报价明细表合计应与《开标一览表》中的投标总报价一致。</w:t>
      </w:r>
    </w:p>
    <w:p w:rsidR="00FD675B" w:rsidRPr="004B126C" w:rsidRDefault="004101E5" w:rsidP="00AA65F3">
      <w:pPr>
        <w:spacing w:line="360" w:lineRule="auto"/>
        <w:ind w:leftChars="339" w:left="1062" w:hangingChars="146" w:hanging="350"/>
        <w:jc w:val="left"/>
        <w:rPr>
          <w:rFonts w:ascii="宋体" w:hAnsi="宋体"/>
          <w:sz w:val="24"/>
        </w:rPr>
      </w:pPr>
      <w:r w:rsidRPr="004B126C">
        <w:rPr>
          <w:rFonts w:ascii="宋体" w:hAnsi="宋体" w:hint="eastAsia"/>
          <w:sz w:val="24"/>
        </w:rPr>
        <w:t>3．未提供详细的货物（工程或服务）报价明细</w:t>
      </w:r>
      <w:r w:rsidRPr="004B126C">
        <w:rPr>
          <w:rFonts w:ascii="宋体" w:hAnsi="宋体" w:cs="Corbel" w:hint="eastAsia"/>
          <w:sz w:val="24"/>
        </w:rPr>
        <w:t>，</w:t>
      </w:r>
      <w:r w:rsidRPr="004B126C">
        <w:rPr>
          <w:rFonts w:ascii="宋体" w:hAnsi="宋体" w:hint="eastAsia"/>
          <w:sz w:val="24"/>
        </w:rPr>
        <w:t>导致的后果由投标人自行承担。</w:t>
      </w:r>
    </w:p>
    <w:p w:rsidR="00FD675B" w:rsidRPr="004B126C" w:rsidRDefault="00FD675B">
      <w:pPr>
        <w:spacing w:line="360" w:lineRule="auto"/>
        <w:ind w:left="950" w:hangingChars="396" w:hanging="950"/>
        <w:jc w:val="left"/>
        <w:rPr>
          <w:rFonts w:ascii="宋体" w:eastAsia="宋体" w:hAnsi="宋体" w:cs="Times New Roman"/>
          <w:sz w:val="24"/>
          <w:szCs w:val="24"/>
        </w:rPr>
      </w:pPr>
    </w:p>
    <w:p w:rsidR="00FD675B" w:rsidRPr="004B126C" w:rsidRDefault="00FD675B">
      <w:pPr>
        <w:spacing w:line="360" w:lineRule="auto"/>
        <w:ind w:left="950" w:hangingChars="396" w:hanging="950"/>
        <w:jc w:val="left"/>
        <w:rPr>
          <w:rFonts w:ascii="宋体" w:eastAsia="宋体" w:hAnsi="宋体" w:cs="Times New Roman"/>
          <w:sz w:val="24"/>
          <w:szCs w:val="24"/>
        </w:rPr>
      </w:pPr>
    </w:p>
    <w:p w:rsidR="00FD675B" w:rsidRPr="004B126C" w:rsidRDefault="00FD675B">
      <w:pPr>
        <w:spacing w:line="360" w:lineRule="auto"/>
        <w:ind w:left="950" w:hangingChars="396" w:hanging="950"/>
        <w:jc w:val="left"/>
        <w:rPr>
          <w:rFonts w:ascii="宋体" w:eastAsia="宋体" w:hAnsi="宋体" w:cs="Times New Roman"/>
          <w:sz w:val="24"/>
          <w:szCs w:val="24"/>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sz w:val="31"/>
          <w:szCs w:val="31"/>
        </w:rPr>
      </w:pPr>
      <w:bookmarkStart w:id="162" w:name="_Toc494665007"/>
      <w:bookmarkStart w:id="163" w:name="_Toc494702277"/>
      <w:bookmarkStart w:id="164" w:name="_Toc494721107"/>
      <w:bookmarkStart w:id="165" w:name="_Toc494745324"/>
      <w:bookmarkStart w:id="166" w:name="_Toc494577412"/>
      <w:bookmarkStart w:id="167" w:name="_Toc494665560"/>
      <w:bookmarkStart w:id="168" w:name="_Toc494665957"/>
      <w:bookmarkStart w:id="169" w:name="_Toc519239390"/>
      <w:r w:rsidRPr="004B126C">
        <w:rPr>
          <w:rFonts w:ascii="宋体" w:eastAsia="宋体" w:hAnsi="宋体" w:hint="eastAsia"/>
          <w:sz w:val="31"/>
          <w:szCs w:val="31"/>
        </w:rPr>
        <w:lastRenderedPageBreak/>
        <w:t>小型和微型企业、监狱企业、残疾人福利性单位货物汇总表</w:t>
      </w:r>
      <w:bookmarkEnd w:id="162"/>
      <w:bookmarkEnd w:id="163"/>
      <w:bookmarkEnd w:id="164"/>
      <w:bookmarkEnd w:id="165"/>
      <w:bookmarkEnd w:id="166"/>
      <w:bookmarkEnd w:id="167"/>
      <w:bookmarkEnd w:id="168"/>
      <w:bookmarkEnd w:id="169"/>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FD675B" w:rsidRPr="004B126C">
        <w:trPr>
          <w:trHeight w:val="20"/>
          <w:jc w:val="center"/>
        </w:trPr>
        <w:tc>
          <w:tcPr>
            <w:tcW w:w="719"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序号</w:t>
            </w:r>
          </w:p>
        </w:tc>
        <w:tc>
          <w:tcPr>
            <w:tcW w:w="1552"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制造商名称</w:t>
            </w:r>
          </w:p>
        </w:tc>
        <w:tc>
          <w:tcPr>
            <w:tcW w:w="1560"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货物名称</w:t>
            </w:r>
          </w:p>
        </w:tc>
        <w:tc>
          <w:tcPr>
            <w:tcW w:w="1133"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规格型号</w:t>
            </w:r>
          </w:p>
        </w:tc>
        <w:tc>
          <w:tcPr>
            <w:tcW w:w="848"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数量</w:t>
            </w:r>
          </w:p>
        </w:tc>
        <w:tc>
          <w:tcPr>
            <w:tcW w:w="1100"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单价</w:t>
            </w:r>
          </w:p>
        </w:tc>
        <w:tc>
          <w:tcPr>
            <w:tcW w:w="1134"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分项</w:t>
            </w:r>
          </w:p>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合计</w:t>
            </w:r>
          </w:p>
        </w:tc>
        <w:tc>
          <w:tcPr>
            <w:tcW w:w="1468" w:type="dxa"/>
            <w:shd w:val="clear" w:color="auto" w:fill="F2F2F2" w:themeFill="background1" w:themeFillShade="F2"/>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投标文件对应的页码</w:t>
            </w: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1</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2</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3</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4</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5</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6</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7</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719" w:type="dxa"/>
            <w:shd w:val="clear" w:color="auto" w:fill="auto"/>
            <w:vAlign w:val="center"/>
          </w:tcPr>
          <w:p w:rsidR="00FD675B" w:rsidRPr="004B126C" w:rsidRDefault="004101E5">
            <w:pPr>
              <w:tabs>
                <w:tab w:val="left" w:pos="0"/>
                <w:tab w:val="left" w:pos="56"/>
              </w:tabs>
              <w:adjustRightInd w:val="0"/>
              <w:snapToGrid w:val="0"/>
              <w:jc w:val="center"/>
              <w:rPr>
                <w:rFonts w:ascii="宋体" w:hAnsi="宋体" w:cs="宋体"/>
                <w:kern w:val="0"/>
                <w:sz w:val="24"/>
              </w:rPr>
            </w:pPr>
            <w:r w:rsidRPr="004B126C">
              <w:rPr>
                <w:rFonts w:ascii="宋体" w:hAnsi="宋体" w:cs="宋体" w:hint="eastAsia"/>
                <w:kern w:val="0"/>
                <w:sz w:val="24"/>
              </w:rPr>
              <w:t>…</w:t>
            </w:r>
          </w:p>
        </w:tc>
        <w:tc>
          <w:tcPr>
            <w:tcW w:w="1552" w:type="dxa"/>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FD675B" w:rsidRPr="004B126C" w:rsidRDefault="00FD675B">
            <w:pPr>
              <w:tabs>
                <w:tab w:val="left" w:pos="0"/>
                <w:tab w:val="left" w:pos="56"/>
              </w:tabs>
              <w:adjustRightInd w:val="0"/>
              <w:snapToGrid w:val="0"/>
              <w:jc w:val="center"/>
              <w:rPr>
                <w:rFonts w:ascii="宋体" w:hAnsi="宋体" w:cs="宋体"/>
                <w:kern w:val="0"/>
                <w:sz w:val="24"/>
              </w:rPr>
            </w:pPr>
          </w:p>
        </w:tc>
      </w:tr>
      <w:tr w:rsidR="00FD675B" w:rsidRPr="004B126C">
        <w:trPr>
          <w:trHeight w:val="20"/>
          <w:jc w:val="center"/>
        </w:trPr>
        <w:tc>
          <w:tcPr>
            <w:tcW w:w="6912" w:type="dxa"/>
            <w:gridSpan w:val="6"/>
          </w:tcPr>
          <w:p w:rsidR="00FD675B" w:rsidRPr="004B126C" w:rsidRDefault="004101E5">
            <w:pPr>
              <w:spacing w:line="360" w:lineRule="auto"/>
              <w:jc w:val="center"/>
              <w:rPr>
                <w:rFonts w:ascii="宋体" w:hAnsi="宋体"/>
                <w:bCs/>
                <w:sz w:val="24"/>
              </w:rPr>
            </w:pPr>
            <w:r w:rsidRPr="004B126C">
              <w:rPr>
                <w:rFonts w:ascii="宋体" w:hAnsi="宋体" w:hint="eastAsia"/>
                <w:bCs/>
                <w:sz w:val="24"/>
              </w:rPr>
              <w:t>合计</w:t>
            </w:r>
          </w:p>
        </w:tc>
        <w:tc>
          <w:tcPr>
            <w:tcW w:w="2602" w:type="dxa"/>
            <w:gridSpan w:val="2"/>
            <w:shd w:val="clear" w:color="auto" w:fill="auto"/>
            <w:vAlign w:val="center"/>
          </w:tcPr>
          <w:p w:rsidR="00FD675B" w:rsidRPr="004B126C" w:rsidRDefault="00FD675B">
            <w:pPr>
              <w:spacing w:line="360" w:lineRule="auto"/>
              <w:jc w:val="left"/>
              <w:rPr>
                <w:rFonts w:ascii="宋体" w:hAnsi="宋体"/>
                <w:bCs/>
                <w:sz w:val="24"/>
              </w:rPr>
            </w:pPr>
          </w:p>
        </w:tc>
      </w:tr>
    </w:tbl>
    <w:p w:rsidR="00FD675B" w:rsidRPr="004B126C" w:rsidRDefault="004101E5" w:rsidP="00AA65F3">
      <w:pPr>
        <w:spacing w:line="360" w:lineRule="auto"/>
        <w:ind w:left="1049" w:hangingChars="437" w:hanging="1049"/>
        <w:jc w:val="left"/>
        <w:rPr>
          <w:rFonts w:ascii="宋体" w:hAnsi="宋体"/>
          <w:sz w:val="24"/>
        </w:rPr>
      </w:pPr>
      <w:r w:rsidRPr="004B126C">
        <w:rPr>
          <w:rFonts w:ascii="宋体" w:hAnsi="宋体" w:hint="eastAsia"/>
          <w:sz w:val="24"/>
        </w:rPr>
        <w:t>说明：1</w:t>
      </w:r>
      <w:r w:rsidRPr="004B126C">
        <w:rPr>
          <w:rFonts w:ascii="宋体" w:eastAsia="宋体" w:hAnsi="宋体" w:cs="Times New Roman" w:hint="eastAsia"/>
          <w:sz w:val="24"/>
          <w:szCs w:val="24"/>
        </w:rPr>
        <w:t>．</w:t>
      </w:r>
      <w:r w:rsidRPr="004B126C">
        <w:rPr>
          <w:rFonts w:ascii="宋体" w:hAnsi="宋体" w:hint="eastAsia"/>
          <w:sz w:val="24"/>
        </w:rPr>
        <w:t>所有价格均用人民币表示，单位为元。</w:t>
      </w:r>
    </w:p>
    <w:p w:rsidR="00FD675B" w:rsidRPr="004B126C" w:rsidRDefault="004101E5" w:rsidP="00AA65F3">
      <w:pPr>
        <w:spacing w:line="360" w:lineRule="auto"/>
        <w:ind w:leftChars="339" w:left="1062" w:hangingChars="146" w:hanging="350"/>
        <w:jc w:val="left"/>
        <w:rPr>
          <w:rFonts w:ascii="宋体" w:hAnsi="宋体"/>
          <w:sz w:val="24"/>
        </w:rPr>
      </w:pPr>
      <w:r w:rsidRPr="004B126C">
        <w:rPr>
          <w:rFonts w:ascii="宋体" w:hAnsi="宋体" w:hint="eastAsia"/>
          <w:sz w:val="24"/>
        </w:rPr>
        <w:t>2</w:t>
      </w:r>
      <w:r w:rsidRPr="004B126C">
        <w:rPr>
          <w:rFonts w:ascii="宋体" w:eastAsia="宋体" w:hAnsi="宋体" w:cs="Times New Roman" w:hint="eastAsia"/>
          <w:sz w:val="24"/>
          <w:szCs w:val="24"/>
        </w:rPr>
        <w:t>．</w:t>
      </w:r>
      <w:r w:rsidRPr="004B126C">
        <w:rPr>
          <w:rFonts w:ascii="宋体" w:hAnsi="宋体" w:hint="eastAsia"/>
          <w:sz w:val="24"/>
        </w:rPr>
        <w:t>投标人提供的相关证明文件对应页码填写到上表“投标文件对应的页码”中。</w:t>
      </w:r>
      <w:r w:rsidRPr="004B126C">
        <w:rPr>
          <w:rFonts w:ascii="宋体" w:hAnsi="宋体" w:cs="Corbel" w:hint="eastAsia"/>
          <w:sz w:val="24"/>
        </w:rPr>
        <w:t>如未提供页码或内容页码完全不一致的，</w:t>
      </w:r>
      <w:r w:rsidRPr="004B126C">
        <w:rPr>
          <w:rFonts w:ascii="宋体" w:hAnsi="宋体" w:hint="eastAsia"/>
          <w:sz w:val="24"/>
        </w:rPr>
        <w:t>导致的后果由投标人自行承担。</w:t>
      </w: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70" w:name="_Toc494702278"/>
      <w:bookmarkStart w:id="171" w:name="_Toc494665561"/>
      <w:bookmarkStart w:id="172" w:name="_Toc494665958"/>
      <w:bookmarkStart w:id="173" w:name="_Toc494665008"/>
      <w:bookmarkStart w:id="174" w:name="_Toc494721108"/>
      <w:bookmarkStart w:id="175" w:name="_Toc494745325"/>
      <w:bookmarkStart w:id="176" w:name="_Toc519239391"/>
      <w:r w:rsidRPr="004B126C">
        <w:rPr>
          <w:rFonts w:ascii="宋体" w:eastAsia="宋体" w:hAnsi="宋体" w:hint="eastAsia"/>
        </w:rPr>
        <w:lastRenderedPageBreak/>
        <w:t>投标货物（工程或服务）清单</w:t>
      </w:r>
      <w:bookmarkEnd w:id="170"/>
      <w:bookmarkEnd w:id="171"/>
      <w:bookmarkEnd w:id="172"/>
      <w:bookmarkEnd w:id="173"/>
      <w:bookmarkEnd w:id="174"/>
      <w:bookmarkEnd w:id="175"/>
      <w:bookmarkEnd w:id="176"/>
    </w:p>
    <w:p w:rsidR="00FD675B" w:rsidRPr="004B126C" w:rsidRDefault="004101E5">
      <w:pPr>
        <w:adjustRightInd w:val="0"/>
        <w:snapToGrid w:val="0"/>
        <w:spacing w:line="360" w:lineRule="auto"/>
        <w:rPr>
          <w:rFonts w:ascii="宋体" w:hAnsi="宋体"/>
          <w:b/>
          <w:sz w:val="24"/>
        </w:rPr>
      </w:pPr>
      <w:r w:rsidRPr="004B126C">
        <w:rPr>
          <w:rFonts w:ascii="宋体" w:hAnsi="宋体" w:hint="eastAsia"/>
          <w:b/>
          <w:sz w:val="24"/>
        </w:rPr>
        <w:t>投 标 人：</w:t>
      </w:r>
    </w:p>
    <w:p w:rsidR="00FD675B" w:rsidRPr="004B126C" w:rsidRDefault="004101E5">
      <w:pPr>
        <w:adjustRightInd w:val="0"/>
        <w:snapToGrid w:val="0"/>
        <w:spacing w:line="360" w:lineRule="auto"/>
        <w:rPr>
          <w:rFonts w:ascii="宋体"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FD675B" w:rsidRPr="004B126C">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spacing w:line="360" w:lineRule="auto"/>
              <w:ind w:leftChars="-11" w:left="-23" w:rightChars="-40" w:right="-84"/>
              <w:jc w:val="center"/>
              <w:rPr>
                <w:rFonts w:ascii="宋体" w:hAnsi="宋体" w:cs="宋体"/>
                <w:kern w:val="0"/>
                <w:sz w:val="24"/>
              </w:rPr>
            </w:pPr>
            <w:r w:rsidRPr="004B126C">
              <w:rPr>
                <w:rFonts w:ascii="宋体" w:hAnsi="宋体" w:cs="宋体" w:hint="eastAsia"/>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FD675B" w:rsidRPr="004B126C" w:rsidRDefault="004101E5">
            <w:pPr>
              <w:spacing w:line="360" w:lineRule="auto"/>
              <w:ind w:leftChars="-11" w:left="-23" w:rightChars="-31" w:right="-65"/>
              <w:jc w:val="center"/>
              <w:rPr>
                <w:rFonts w:ascii="宋体" w:hAnsi="宋体" w:cs="宋体"/>
                <w:kern w:val="0"/>
                <w:sz w:val="24"/>
              </w:rPr>
            </w:pPr>
            <w:r w:rsidRPr="004B126C">
              <w:rPr>
                <w:rFonts w:ascii="宋体" w:hAnsi="宋体" w:cs="宋体" w:hint="eastAsia"/>
                <w:kern w:val="0"/>
                <w:sz w:val="24"/>
              </w:rPr>
              <w:t>制造厂家/产地及国家</w:t>
            </w:r>
          </w:p>
        </w:tc>
      </w:tr>
      <w:tr w:rsidR="00FD675B" w:rsidRPr="004B126C">
        <w:trPr>
          <w:trHeight w:val="20"/>
          <w:jc w:val="center"/>
        </w:trPr>
        <w:tc>
          <w:tcPr>
            <w:tcW w:w="745" w:type="dxa"/>
            <w:tcBorders>
              <w:top w:val="single" w:sz="4" w:space="0" w:color="auto"/>
            </w:tcBorders>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1</w:t>
            </w:r>
          </w:p>
        </w:tc>
        <w:tc>
          <w:tcPr>
            <w:tcW w:w="2722" w:type="dxa"/>
            <w:tcBorders>
              <w:top w:val="single" w:sz="4" w:space="0" w:color="auto"/>
            </w:tcBorders>
            <w:vAlign w:val="center"/>
          </w:tcPr>
          <w:p w:rsidR="00FD675B" w:rsidRPr="004B126C" w:rsidRDefault="00FD675B">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FD675B" w:rsidRPr="004B126C" w:rsidRDefault="00FD675B">
            <w:pPr>
              <w:adjustRightInd w:val="0"/>
              <w:snapToGrid w:val="0"/>
              <w:jc w:val="center"/>
              <w:rPr>
                <w:rFonts w:ascii="宋体" w:hAnsi="宋体"/>
                <w:sz w:val="24"/>
              </w:rPr>
            </w:pPr>
          </w:p>
        </w:tc>
        <w:tc>
          <w:tcPr>
            <w:tcW w:w="851" w:type="dxa"/>
            <w:tcBorders>
              <w:top w:val="single" w:sz="4" w:space="0" w:color="auto"/>
            </w:tcBorders>
            <w:vAlign w:val="center"/>
          </w:tcPr>
          <w:p w:rsidR="00FD675B" w:rsidRPr="004B126C" w:rsidRDefault="00FD675B">
            <w:pPr>
              <w:adjustRightInd w:val="0"/>
              <w:snapToGrid w:val="0"/>
              <w:jc w:val="center"/>
              <w:rPr>
                <w:rFonts w:ascii="宋体" w:hAnsi="宋体"/>
                <w:sz w:val="24"/>
              </w:rPr>
            </w:pPr>
          </w:p>
        </w:tc>
        <w:tc>
          <w:tcPr>
            <w:tcW w:w="2593" w:type="dxa"/>
            <w:tcBorders>
              <w:top w:val="single" w:sz="4" w:space="0" w:color="auto"/>
            </w:tcBorders>
            <w:vAlign w:val="center"/>
          </w:tcPr>
          <w:p w:rsidR="00FD675B" w:rsidRPr="004B126C" w:rsidRDefault="00FD675B">
            <w:pPr>
              <w:adjustRightInd w:val="0"/>
              <w:snapToGrid w:val="0"/>
              <w:jc w:val="center"/>
              <w:rPr>
                <w:rFonts w:ascii="宋体" w:hAnsi="宋体"/>
                <w:sz w:val="24"/>
              </w:rPr>
            </w:pPr>
          </w:p>
        </w:tc>
      </w:tr>
      <w:tr w:rsidR="00FD675B" w:rsidRPr="004B126C">
        <w:trPr>
          <w:trHeight w:val="20"/>
          <w:jc w:val="center"/>
        </w:trPr>
        <w:tc>
          <w:tcPr>
            <w:tcW w:w="745" w:type="dxa"/>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2</w:t>
            </w:r>
          </w:p>
        </w:tc>
        <w:tc>
          <w:tcPr>
            <w:tcW w:w="2722" w:type="dxa"/>
            <w:vAlign w:val="center"/>
          </w:tcPr>
          <w:p w:rsidR="00FD675B" w:rsidRPr="004B126C" w:rsidRDefault="00FD675B">
            <w:pPr>
              <w:adjustRightInd w:val="0"/>
              <w:snapToGrid w:val="0"/>
              <w:ind w:leftChars="-42" w:left="-88"/>
              <w:jc w:val="center"/>
              <w:rPr>
                <w:rFonts w:ascii="宋体" w:hAnsi="宋体"/>
                <w:sz w:val="24"/>
              </w:rPr>
            </w:pPr>
          </w:p>
        </w:tc>
        <w:tc>
          <w:tcPr>
            <w:tcW w:w="2459" w:type="dxa"/>
            <w:vAlign w:val="center"/>
          </w:tcPr>
          <w:p w:rsidR="00FD675B" w:rsidRPr="004B126C" w:rsidRDefault="00FD675B">
            <w:pPr>
              <w:adjustRightInd w:val="0"/>
              <w:snapToGrid w:val="0"/>
              <w:jc w:val="center"/>
              <w:rPr>
                <w:rFonts w:ascii="宋体" w:hAnsi="宋体"/>
                <w:sz w:val="24"/>
              </w:rPr>
            </w:pPr>
          </w:p>
        </w:tc>
        <w:tc>
          <w:tcPr>
            <w:tcW w:w="851" w:type="dxa"/>
            <w:vAlign w:val="center"/>
          </w:tcPr>
          <w:p w:rsidR="00FD675B" w:rsidRPr="004B126C" w:rsidRDefault="00FD675B">
            <w:pPr>
              <w:adjustRightInd w:val="0"/>
              <w:snapToGrid w:val="0"/>
              <w:jc w:val="center"/>
              <w:rPr>
                <w:rFonts w:ascii="宋体" w:hAnsi="宋体"/>
                <w:sz w:val="24"/>
              </w:rPr>
            </w:pPr>
          </w:p>
        </w:tc>
        <w:tc>
          <w:tcPr>
            <w:tcW w:w="2593" w:type="dxa"/>
            <w:vAlign w:val="center"/>
          </w:tcPr>
          <w:p w:rsidR="00FD675B" w:rsidRPr="004B126C" w:rsidRDefault="00FD675B">
            <w:pPr>
              <w:adjustRightInd w:val="0"/>
              <w:snapToGrid w:val="0"/>
              <w:jc w:val="center"/>
              <w:rPr>
                <w:rFonts w:ascii="宋体" w:hAnsi="宋体"/>
                <w:sz w:val="24"/>
              </w:rPr>
            </w:pPr>
          </w:p>
        </w:tc>
      </w:tr>
      <w:tr w:rsidR="00FD675B" w:rsidRPr="004B126C">
        <w:trPr>
          <w:trHeight w:val="20"/>
          <w:jc w:val="center"/>
        </w:trPr>
        <w:tc>
          <w:tcPr>
            <w:tcW w:w="745" w:type="dxa"/>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3</w:t>
            </w:r>
          </w:p>
        </w:tc>
        <w:tc>
          <w:tcPr>
            <w:tcW w:w="2722" w:type="dxa"/>
            <w:vAlign w:val="center"/>
          </w:tcPr>
          <w:p w:rsidR="00FD675B" w:rsidRPr="004B126C" w:rsidRDefault="00FD675B">
            <w:pPr>
              <w:adjustRightInd w:val="0"/>
              <w:snapToGrid w:val="0"/>
              <w:ind w:leftChars="-42" w:left="-88"/>
              <w:jc w:val="center"/>
              <w:rPr>
                <w:rFonts w:ascii="宋体" w:hAnsi="宋体"/>
                <w:sz w:val="24"/>
              </w:rPr>
            </w:pPr>
          </w:p>
        </w:tc>
        <w:tc>
          <w:tcPr>
            <w:tcW w:w="2459" w:type="dxa"/>
            <w:vAlign w:val="center"/>
          </w:tcPr>
          <w:p w:rsidR="00FD675B" w:rsidRPr="004B126C" w:rsidRDefault="00FD675B">
            <w:pPr>
              <w:adjustRightInd w:val="0"/>
              <w:snapToGrid w:val="0"/>
              <w:ind w:leftChars="-42" w:left="-88"/>
              <w:jc w:val="center"/>
              <w:rPr>
                <w:rFonts w:ascii="宋体" w:hAnsi="宋体"/>
                <w:sz w:val="24"/>
              </w:rPr>
            </w:pPr>
          </w:p>
        </w:tc>
        <w:tc>
          <w:tcPr>
            <w:tcW w:w="851" w:type="dxa"/>
            <w:vAlign w:val="center"/>
          </w:tcPr>
          <w:p w:rsidR="00FD675B" w:rsidRPr="004B126C" w:rsidRDefault="00FD675B">
            <w:pPr>
              <w:adjustRightInd w:val="0"/>
              <w:snapToGrid w:val="0"/>
              <w:ind w:leftChars="-42" w:left="-88"/>
              <w:jc w:val="center"/>
              <w:rPr>
                <w:rFonts w:ascii="宋体" w:hAnsi="宋体"/>
                <w:sz w:val="24"/>
              </w:rPr>
            </w:pPr>
          </w:p>
        </w:tc>
        <w:tc>
          <w:tcPr>
            <w:tcW w:w="2593" w:type="dxa"/>
            <w:vAlign w:val="center"/>
          </w:tcPr>
          <w:p w:rsidR="00FD675B" w:rsidRPr="004B126C" w:rsidRDefault="00FD675B">
            <w:pPr>
              <w:adjustRightInd w:val="0"/>
              <w:snapToGrid w:val="0"/>
              <w:ind w:leftChars="-42" w:left="-88"/>
              <w:jc w:val="center"/>
              <w:rPr>
                <w:rFonts w:ascii="宋体" w:hAnsi="宋体"/>
                <w:sz w:val="24"/>
              </w:rPr>
            </w:pPr>
          </w:p>
        </w:tc>
      </w:tr>
      <w:tr w:rsidR="00FD675B" w:rsidRPr="004B126C">
        <w:trPr>
          <w:trHeight w:val="20"/>
          <w:jc w:val="center"/>
        </w:trPr>
        <w:tc>
          <w:tcPr>
            <w:tcW w:w="745" w:type="dxa"/>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4</w:t>
            </w:r>
          </w:p>
        </w:tc>
        <w:tc>
          <w:tcPr>
            <w:tcW w:w="2722" w:type="dxa"/>
            <w:vAlign w:val="center"/>
          </w:tcPr>
          <w:p w:rsidR="00FD675B" w:rsidRPr="004B126C" w:rsidRDefault="00FD675B">
            <w:pPr>
              <w:adjustRightInd w:val="0"/>
              <w:snapToGrid w:val="0"/>
              <w:ind w:leftChars="-42" w:left="-88"/>
              <w:jc w:val="center"/>
              <w:rPr>
                <w:rFonts w:ascii="宋体" w:hAnsi="宋体"/>
                <w:sz w:val="24"/>
              </w:rPr>
            </w:pPr>
          </w:p>
        </w:tc>
        <w:tc>
          <w:tcPr>
            <w:tcW w:w="2459" w:type="dxa"/>
            <w:vAlign w:val="center"/>
          </w:tcPr>
          <w:p w:rsidR="00FD675B" w:rsidRPr="004B126C" w:rsidRDefault="00FD675B">
            <w:pPr>
              <w:adjustRightInd w:val="0"/>
              <w:snapToGrid w:val="0"/>
              <w:jc w:val="center"/>
              <w:rPr>
                <w:rFonts w:ascii="宋体" w:hAnsi="宋体"/>
                <w:sz w:val="24"/>
              </w:rPr>
            </w:pPr>
          </w:p>
        </w:tc>
        <w:tc>
          <w:tcPr>
            <w:tcW w:w="851" w:type="dxa"/>
            <w:vAlign w:val="center"/>
          </w:tcPr>
          <w:p w:rsidR="00FD675B" w:rsidRPr="004B126C" w:rsidRDefault="00FD675B">
            <w:pPr>
              <w:adjustRightInd w:val="0"/>
              <w:snapToGrid w:val="0"/>
              <w:jc w:val="center"/>
              <w:rPr>
                <w:rFonts w:ascii="宋体" w:hAnsi="宋体"/>
                <w:sz w:val="24"/>
              </w:rPr>
            </w:pPr>
          </w:p>
        </w:tc>
        <w:tc>
          <w:tcPr>
            <w:tcW w:w="2593" w:type="dxa"/>
            <w:vAlign w:val="center"/>
          </w:tcPr>
          <w:p w:rsidR="00FD675B" w:rsidRPr="004B126C" w:rsidRDefault="00FD675B">
            <w:pPr>
              <w:adjustRightInd w:val="0"/>
              <w:snapToGrid w:val="0"/>
              <w:jc w:val="center"/>
              <w:rPr>
                <w:rFonts w:ascii="宋体" w:hAnsi="宋体"/>
                <w:sz w:val="24"/>
              </w:rPr>
            </w:pPr>
          </w:p>
        </w:tc>
      </w:tr>
      <w:tr w:rsidR="00FD675B" w:rsidRPr="004B126C">
        <w:trPr>
          <w:trHeight w:val="20"/>
          <w:jc w:val="center"/>
        </w:trPr>
        <w:tc>
          <w:tcPr>
            <w:tcW w:w="745" w:type="dxa"/>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5</w:t>
            </w:r>
          </w:p>
        </w:tc>
        <w:tc>
          <w:tcPr>
            <w:tcW w:w="2722" w:type="dxa"/>
            <w:vAlign w:val="center"/>
          </w:tcPr>
          <w:p w:rsidR="00FD675B" w:rsidRPr="004B126C" w:rsidRDefault="00FD675B">
            <w:pPr>
              <w:adjustRightInd w:val="0"/>
              <w:snapToGrid w:val="0"/>
              <w:ind w:leftChars="-42" w:left="-88"/>
              <w:jc w:val="center"/>
              <w:rPr>
                <w:rFonts w:ascii="宋体" w:hAnsi="宋体"/>
                <w:sz w:val="24"/>
              </w:rPr>
            </w:pPr>
          </w:p>
        </w:tc>
        <w:tc>
          <w:tcPr>
            <w:tcW w:w="2459" w:type="dxa"/>
            <w:vAlign w:val="center"/>
          </w:tcPr>
          <w:p w:rsidR="00FD675B" w:rsidRPr="004B126C" w:rsidRDefault="00FD675B">
            <w:pPr>
              <w:adjustRightInd w:val="0"/>
              <w:snapToGrid w:val="0"/>
              <w:jc w:val="center"/>
              <w:rPr>
                <w:rFonts w:ascii="宋体" w:hAnsi="宋体"/>
                <w:sz w:val="24"/>
              </w:rPr>
            </w:pPr>
          </w:p>
        </w:tc>
        <w:tc>
          <w:tcPr>
            <w:tcW w:w="851" w:type="dxa"/>
            <w:vAlign w:val="center"/>
          </w:tcPr>
          <w:p w:rsidR="00FD675B" w:rsidRPr="004B126C" w:rsidRDefault="00FD675B">
            <w:pPr>
              <w:adjustRightInd w:val="0"/>
              <w:snapToGrid w:val="0"/>
              <w:jc w:val="center"/>
              <w:rPr>
                <w:rFonts w:ascii="宋体" w:hAnsi="宋体"/>
                <w:sz w:val="24"/>
              </w:rPr>
            </w:pPr>
          </w:p>
        </w:tc>
        <w:tc>
          <w:tcPr>
            <w:tcW w:w="2593" w:type="dxa"/>
            <w:vAlign w:val="center"/>
          </w:tcPr>
          <w:p w:rsidR="00FD675B" w:rsidRPr="004B126C" w:rsidRDefault="00FD675B">
            <w:pPr>
              <w:adjustRightInd w:val="0"/>
              <w:snapToGrid w:val="0"/>
              <w:jc w:val="center"/>
              <w:rPr>
                <w:rFonts w:ascii="宋体" w:hAnsi="宋体"/>
                <w:sz w:val="24"/>
              </w:rPr>
            </w:pPr>
          </w:p>
        </w:tc>
      </w:tr>
      <w:tr w:rsidR="00FD675B" w:rsidRPr="004B126C">
        <w:trPr>
          <w:trHeight w:val="20"/>
          <w:jc w:val="center"/>
        </w:trPr>
        <w:tc>
          <w:tcPr>
            <w:tcW w:w="745" w:type="dxa"/>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6</w:t>
            </w:r>
          </w:p>
        </w:tc>
        <w:tc>
          <w:tcPr>
            <w:tcW w:w="2722" w:type="dxa"/>
            <w:vAlign w:val="center"/>
          </w:tcPr>
          <w:p w:rsidR="00FD675B" w:rsidRPr="004B126C" w:rsidRDefault="00FD675B">
            <w:pPr>
              <w:adjustRightInd w:val="0"/>
              <w:snapToGrid w:val="0"/>
              <w:ind w:leftChars="-42" w:left="-88"/>
              <w:jc w:val="center"/>
              <w:rPr>
                <w:rFonts w:ascii="宋体" w:hAnsi="宋体"/>
                <w:sz w:val="24"/>
              </w:rPr>
            </w:pPr>
          </w:p>
        </w:tc>
        <w:tc>
          <w:tcPr>
            <w:tcW w:w="2459" w:type="dxa"/>
            <w:vAlign w:val="center"/>
          </w:tcPr>
          <w:p w:rsidR="00FD675B" w:rsidRPr="004B126C" w:rsidRDefault="00FD675B">
            <w:pPr>
              <w:adjustRightInd w:val="0"/>
              <w:snapToGrid w:val="0"/>
              <w:jc w:val="center"/>
              <w:rPr>
                <w:rFonts w:ascii="宋体" w:hAnsi="宋体"/>
                <w:sz w:val="24"/>
              </w:rPr>
            </w:pPr>
          </w:p>
        </w:tc>
        <w:tc>
          <w:tcPr>
            <w:tcW w:w="851" w:type="dxa"/>
            <w:vAlign w:val="center"/>
          </w:tcPr>
          <w:p w:rsidR="00FD675B" w:rsidRPr="004B126C" w:rsidRDefault="00FD675B">
            <w:pPr>
              <w:adjustRightInd w:val="0"/>
              <w:snapToGrid w:val="0"/>
              <w:jc w:val="center"/>
              <w:rPr>
                <w:rFonts w:ascii="宋体" w:hAnsi="宋体"/>
                <w:sz w:val="24"/>
              </w:rPr>
            </w:pPr>
          </w:p>
        </w:tc>
        <w:tc>
          <w:tcPr>
            <w:tcW w:w="2593" w:type="dxa"/>
            <w:vAlign w:val="center"/>
          </w:tcPr>
          <w:p w:rsidR="00FD675B" w:rsidRPr="004B126C" w:rsidRDefault="00FD675B">
            <w:pPr>
              <w:adjustRightInd w:val="0"/>
              <w:snapToGrid w:val="0"/>
              <w:jc w:val="center"/>
              <w:rPr>
                <w:rFonts w:ascii="宋体" w:hAnsi="宋体"/>
                <w:sz w:val="24"/>
              </w:rPr>
            </w:pPr>
          </w:p>
        </w:tc>
      </w:tr>
      <w:tr w:rsidR="00FD675B" w:rsidRPr="004B126C">
        <w:trPr>
          <w:trHeight w:val="20"/>
          <w:jc w:val="center"/>
        </w:trPr>
        <w:tc>
          <w:tcPr>
            <w:tcW w:w="745" w:type="dxa"/>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7</w:t>
            </w:r>
          </w:p>
        </w:tc>
        <w:tc>
          <w:tcPr>
            <w:tcW w:w="2722" w:type="dxa"/>
            <w:vAlign w:val="center"/>
          </w:tcPr>
          <w:p w:rsidR="00FD675B" w:rsidRPr="004B126C" w:rsidRDefault="00FD675B">
            <w:pPr>
              <w:adjustRightInd w:val="0"/>
              <w:snapToGrid w:val="0"/>
              <w:ind w:leftChars="-42" w:left="-88"/>
              <w:jc w:val="center"/>
              <w:rPr>
                <w:rFonts w:ascii="宋体" w:hAnsi="宋体"/>
                <w:sz w:val="24"/>
              </w:rPr>
            </w:pPr>
          </w:p>
        </w:tc>
        <w:tc>
          <w:tcPr>
            <w:tcW w:w="2459" w:type="dxa"/>
            <w:vAlign w:val="center"/>
          </w:tcPr>
          <w:p w:rsidR="00FD675B" w:rsidRPr="004B126C" w:rsidRDefault="00FD675B">
            <w:pPr>
              <w:adjustRightInd w:val="0"/>
              <w:snapToGrid w:val="0"/>
              <w:jc w:val="center"/>
              <w:rPr>
                <w:rFonts w:ascii="宋体" w:hAnsi="宋体"/>
                <w:sz w:val="24"/>
              </w:rPr>
            </w:pPr>
          </w:p>
        </w:tc>
        <w:tc>
          <w:tcPr>
            <w:tcW w:w="851" w:type="dxa"/>
            <w:vAlign w:val="center"/>
          </w:tcPr>
          <w:p w:rsidR="00FD675B" w:rsidRPr="004B126C" w:rsidRDefault="00FD675B">
            <w:pPr>
              <w:adjustRightInd w:val="0"/>
              <w:snapToGrid w:val="0"/>
              <w:jc w:val="center"/>
              <w:rPr>
                <w:rFonts w:ascii="宋体" w:hAnsi="宋体"/>
                <w:sz w:val="24"/>
              </w:rPr>
            </w:pPr>
          </w:p>
        </w:tc>
        <w:tc>
          <w:tcPr>
            <w:tcW w:w="2593" w:type="dxa"/>
            <w:vAlign w:val="center"/>
          </w:tcPr>
          <w:p w:rsidR="00FD675B" w:rsidRPr="004B126C" w:rsidRDefault="00FD675B">
            <w:pPr>
              <w:adjustRightInd w:val="0"/>
              <w:snapToGrid w:val="0"/>
              <w:jc w:val="center"/>
              <w:rPr>
                <w:rFonts w:ascii="宋体" w:hAnsi="宋体"/>
                <w:sz w:val="24"/>
              </w:rPr>
            </w:pPr>
          </w:p>
        </w:tc>
      </w:tr>
      <w:tr w:rsidR="00FD675B" w:rsidRPr="004B126C">
        <w:trPr>
          <w:trHeight w:val="20"/>
          <w:jc w:val="center"/>
        </w:trPr>
        <w:tc>
          <w:tcPr>
            <w:tcW w:w="745" w:type="dxa"/>
            <w:vAlign w:val="center"/>
          </w:tcPr>
          <w:p w:rsidR="00FD675B" w:rsidRPr="004B126C" w:rsidRDefault="004101E5">
            <w:pPr>
              <w:adjustRightInd w:val="0"/>
              <w:snapToGrid w:val="0"/>
              <w:ind w:leftChars="-42" w:left="-88"/>
              <w:jc w:val="center"/>
              <w:rPr>
                <w:rFonts w:ascii="宋体" w:hAnsi="宋体"/>
                <w:sz w:val="24"/>
              </w:rPr>
            </w:pPr>
            <w:r w:rsidRPr="004B126C">
              <w:rPr>
                <w:rFonts w:ascii="宋体" w:hAnsi="宋体" w:hint="eastAsia"/>
                <w:sz w:val="24"/>
              </w:rPr>
              <w:t>…</w:t>
            </w:r>
          </w:p>
        </w:tc>
        <w:tc>
          <w:tcPr>
            <w:tcW w:w="2722" w:type="dxa"/>
            <w:vAlign w:val="center"/>
          </w:tcPr>
          <w:p w:rsidR="00FD675B" w:rsidRPr="004B126C" w:rsidRDefault="00FD675B">
            <w:pPr>
              <w:adjustRightInd w:val="0"/>
              <w:snapToGrid w:val="0"/>
              <w:ind w:leftChars="-42" w:left="-88"/>
              <w:jc w:val="center"/>
              <w:rPr>
                <w:rFonts w:ascii="宋体" w:hAnsi="宋体"/>
                <w:sz w:val="24"/>
              </w:rPr>
            </w:pPr>
          </w:p>
        </w:tc>
        <w:tc>
          <w:tcPr>
            <w:tcW w:w="2459" w:type="dxa"/>
            <w:vAlign w:val="center"/>
          </w:tcPr>
          <w:p w:rsidR="00FD675B" w:rsidRPr="004B126C" w:rsidRDefault="00FD675B">
            <w:pPr>
              <w:adjustRightInd w:val="0"/>
              <w:snapToGrid w:val="0"/>
              <w:jc w:val="center"/>
              <w:rPr>
                <w:rFonts w:ascii="宋体" w:hAnsi="宋体"/>
                <w:sz w:val="24"/>
              </w:rPr>
            </w:pPr>
          </w:p>
        </w:tc>
        <w:tc>
          <w:tcPr>
            <w:tcW w:w="851" w:type="dxa"/>
            <w:vAlign w:val="center"/>
          </w:tcPr>
          <w:p w:rsidR="00FD675B" w:rsidRPr="004B126C" w:rsidRDefault="00FD675B">
            <w:pPr>
              <w:adjustRightInd w:val="0"/>
              <w:snapToGrid w:val="0"/>
              <w:jc w:val="center"/>
              <w:rPr>
                <w:rFonts w:ascii="宋体" w:hAnsi="宋体"/>
                <w:sz w:val="24"/>
              </w:rPr>
            </w:pPr>
          </w:p>
        </w:tc>
        <w:tc>
          <w:tcPr>
            <w:tcW w:w="2593" w:type="dxa"/>
            <w:vAlign w:val="center"/>
          </w:tcPr>
          <w:p w:rsidR="00FD675B" w:rsidRPr="004B126C" w:rsidRDefault="00FD675B">
            <w:pPr>
              <w:adjustRightInd w:val="0"/>
              <w:snapToGrid w:val="0"/>
              <w:jc w:val="center"/>
              <w:rPr>
                <w:rFonts w:ascii="宋体" w:hAnsi="宋体"/>
                <w:sz w:val="24"/>
              </w:rPr>
            </w:pPr>
          </w:p>
        </w:tc>
      </w:tr>
    </w:tbl>
    <w:p w:rsidR="00FD675B" w:rsidRPr="004B126C" w:rsidRDefault="004101E5" w:rsidP="00AA65F3">
      <w:pPr>
        <w:spacing w:line="360" w:lineRule="auto"/>
        <w:ind w:left="1078" w:hangingChars="449" w:hanging="1078"/>
        <w:jc w:val="left"/>
        <w:rPr>
          <w:rFonts w:ascii="宋体" w:hAnsi="宋体"/>
          <w:sz w:val="24"/>
        </w:rPr>
      </w:pPr>
      <w:r w:rsidRPr="004B126C">
        <w:rPr>
          <w:rFonts w:ascii="宋体" w:hAnsi="宋体" w:hint="eastAsia"/>
          <w:sz w:val="24"/>
        </w:rPr>
        <w:t>说明：1．此表为货物（工程或服务）清单，投标人应提供所投货物（工程或服务）详细的供货（工程或服务）范围，包括主要配件及生产厂家、备品备件等。</w:t>
      </w:r>
    </w:p>
    <w:p w:rsidR="00FD675B" w:rsidRPr="004B126C" w:rsidRDefault="004101E5" w:rsidP="00AA65F3">
      <w:pPr>
        <w:spacing w:line="360" w:lineRule="auto"/>
        <w:ind w:leftChars="339" w:left="1062" w:hangingChars="146" w:hanging="350"/>
        <w:jc w:val="left"/>
        <w:rPr>
          <w:rFonts w:ascii="宋体" w:hAnsi="宋体"/>
          <w:sz w:val="24"/>
        </w:rPr>
      </w:pPr>
      <w:r w:rsidRPr="004B126C">
        <w:rPr>
          <w:rFonts w:ascii="宋体" w:hAnsi="宋体" w:hint="eastAsia"/>
          <w:sz w:val="24"/>
        </w:rPr>
        <w:t>2．各项货物（工程或服务）详细技术规格、参数及要求性能，应另页描述。</w:t>
      </w: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FD675B">
      <w:pPr>
        <w:adjustRightInd w:val="0"/>
        <w:snapToGrid w:val="0"/>
        <w:spacing w:line="360" w:lineRule="auto"/>
        <w:ind w:leftChars="194" w:left="767" w:hangingChars="150" w:hanging="360"/>
        <w:rPr>
          <w:rFonts w:ascii="宋体" w:hAnsi="宋体"/>
          <w:sz w:val="24"/>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77" w:name="_Toc494665959"/>
      <w:bookmarkStart w:id="178" w:name="_Toc494702279"/>
      <w:bookmarkStart w:id="179" w:name="_Toc494745326"/>
      <w:bookmarkStart w:id="180" w:name="_Toc494721109"/>
      <w:bookmarkStart w:id="181" w:name="_Toc494665009"/>
      <w:bookmarkStart w:id="182" w:name="_Toc494665562"/>
      <w:bookmarkStart w:id="183" w:name="_Toc519239392"/>
      <w:r w:rsidRPr="004B126C">
        <w:rPr>
          <w:rFonts w:ascii="宋体" w:eastAsia="宋体" w:hAnsi="宋体" w:hint="eastAsia"/>
        </w:rPr>
        <w:lastRenderedPageBreak/>
        <w:t>交纳投标保证金的银行凭证</w:t>
      </w:r>
      <w:bookmarkEnd w:id="177"/>
      <w:bookmarkEnd w:id="178"/>
      <w:bookmarkEnd w:id="179"/>
      <w:bookmarkEnd w:id="180"/>
      <w:bookmarkEnd w:id="181"/>
      <w:bookmarkEnd w:id="182"/>
      <w:bookmarkEnd w:id="183"/>
    </w:p>
    <w:p w:rsidR="00FD675B" w:rsidRPr="004B126C" w:rsidRDefault="004101E5">
      <w:pPr>
        <w:spacing w:line="480" w:lineRule="auto"/>
        <w:rPr>
          <w:rFonts w:ascii="宋体" w:hAnsi="宋体" w:cs="Courier New"/>
          <w:b/>
          <w:sz w:val="28"/>
          <w:szCs w:val="28"/>
        </w:rPr>
      </w:pPr>
      <w:r w:rsidRPr="004B126C">
        <w:rPr>
          <w:rFonts w:hint="eastAsia"/>
          <w:b/>
          <w:sz w:val="28"/>
          <w:szCs w:val="28"/>
        </w:rPr>
        <w:t>采购人（或代理公司）</w:t>
      </w:r>
      <w:r w:rsidRPr="004B126C">
        <w:rPr>
          <w:rFonts w:ascii="宋体" w:hAnsi="宋体" w:cs="Courier New" w:hint="eastAsia"/>
          <w:b/>
          <w:sz w:val="28"/>
          <w:szCs w:val="28"/>
        </w:rPr>
        <w:t>：</w:t>
      </w:r>
    </w:p>
    <w:p w:rsidR="00FD675B" w:rsidRPr="004B126C" w:rsidRDefault="004101E5" w:rsidP="00AA65F3">
      <w:pPr>
        <w:spacing w:line="360" w:lineRule="auto"/>
        <w:ind w:firstLineChars="204" w:firstLine="490"/>
        <w:jc w:val="left"/>
        <w:rPr>
          <w:rFonts w:ascii="宋体" w:eastAsia="宋体" w:hAnsi="宋体" w:cs="Times New Roman"/>
          <w:sz w:val="24"/>
          <w:szCs w:val="21"/>
          <w:lang w:val="zh-CN"/>
        </w:rPr>
      </w:pPr>
      <w:r w:rsidRPr="004B126C">
        <w:rPr>
          <w:rFonts w:ascii="宋体" w:eastAsia="宋体" w:hAnsi="宋体" w:cs="Times New Roman" w:hint="eastAsia"/>
          <w:sz w:val="24"/>
          <w:szCs w:val="21"/>
          <w:u w:val="single"/>
          <w:lang w:val="zh-CN"/>
        </w:rPr>
        <w:t xml:space="preserve">  （投标人全称）  </w:t>
      </w:r>
      <w:r w:rsidRPr="004B126C">
        <w:rPr>
          <w:rFonts w:ascii="宋体" w:eastAsia="宋体" w:hAnsi="宋体" w:cs="Times New Roman" w:hint="eastAsia"/>
          <w:sz w:val="24"/>
          <w:szCs w:val="21"/>
          <w:lang w:val="zh-CN"/>
        </w:rPr>
        <w:t>参加贵方组织的__</w:t>
      </w:r>
      <w:r w:rsidRPr="004B126C">
        <w:rPr>
          <w:rFonts w:ascii="宋体" w:eastAsia="宋体" w:hAnsi="宋体" w:cs="Times New Roman" w:hint="eastAsia"/>
          <w:sz w:val="24"/>
          <w:szCs w:val="21"/>
          <w:u w:val="single"/>
          <w:lang w:val="zh-CN"/>
        </w:rPr>
        <w:t>__</w:t>
      </w:r>
      <w:r w:rsidRPr="004B126C">
        <w:rPr>
          <w:rFonts w:ascii="宋体" w:eastAsia="宋体" w:hAnsi="宋体" w:cs="Times New Roman" w:hint="eastAsia"/>
          <w:sz w:val="24"/>
          <w:szCs w:val="21"/>
          <w:lang w:val="zh-CN"/>
        </w:rPr>
        <w:t>项目（项目编号：______）的政府采购活动。按招标文件的规定，已递交人民币（大写）__</w:t>
      </w:r>
      <w:r w:rsidRPr="004B126C">
        <w:rPr>
          <w:rFonts w:ascii="宋体" w:eastAsia="宋体" w:hAnsi="宋体" w:cs="Times New Roman" w:hint="eastAsia"/>
          <w:sz w:val="24"/>
          <w:szCs w:val="21"/>
          <w:u w:val="single"/>
          <w:lang w:val="zh-CN"/>
        </w:rPr>
        <w:t>__</w:t>
      </w:r>
      <w:r w:rsidRPr="004B126C">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FD675B" w:rsidRPr="004B126C">
        <w:trPr>
          <w:cantSplit/>
          <w:trHeight w:val="20"/>
        </w:trPr>
        <w:tc>
          <w:tcPr>
            <w:tcW w:w="540" w:type="dxa"/>
            <w:vMerge w:val="restart"/>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投标人</w:t>
            </w:r>
          </w:p>
        </w:tc>
        <w:tc>
          <w:tcPr>
            <w:tcW w:w="1885" w:type="dxa"/>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全  称</w:t>
            </w:r>
          </w:p>
        </w:tc>
        <w:tc>
          <w:tcPr>
            <w:tcW w:w="7123" w:type="dxa"/>
            <w:gridSpan w:val="3"/>
            <w:vAlign w:val="center"/>
          </w:tcPr>
          <w:p w:rsidR="00FD675B" w:rsidRPr="004B126C" w:rsidRDefault="00FD675B">
            <w:pPr>
              <w:widowControl/>
              <w:spacing w:line="360" w:lineRule="auto"/>
              <w:jc w:val="left"/>
              <w:rPr>
                <w:rFonts w:ascii="宋体" w:eastAsia="宋体" w:hAnsi="宋体" w:cs="宋体"/>
                <w:kern w:val="0"/>
                <w:sz w:val="24"/>
                <w:szCs w:val="21"/>
              </w:rPr>
            </w:pPr>
          </w:p>
        </w:tc>
      </w:tr>
      <w:tr w:rsidR="00FD675B" w:rsidRPr="004B126C">
        <w:trPr>
          <w:cantSplit/>
          <w:trHeight w:val="20"/>
        </w:trPr>
        <w:tc>
          <w:tcPr>
            <w:tcW w:w="540" w:type="dxa"/>
            <w:vMerge/>
            <w:vAlign w:val="center"/>
          </w:tcPr>
          <w:p w:rsidR="00FD675B" w:rsidRPr="004B126C" w:rsidRDefault="00FD675B">
            <w:pPr>
              <w:widowControl/>
              <w:spacing w:line="360" w:lineRule="auto"/>
              <w:jc w:val="left"/>
              <w:rPr>
                <w:rFonts w:ascii="宋体" w:eastAsia="宋体" w:hAnsi="宋体" w:cs="宋体"/>
                <w:kern w:val="0"/>
                <w:sz w:val="24"/>
                <w:szCs w:val="21"/>
              </w:rPr>
            </w:pPr>
          </w:p>
        </w:tc>
        <w:tc>
          <w:tcPr>
            <w:tcW w:w="1885" w:type="dxa"/>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地  址</w:t>
            </w:r>
          </w:p>
        </w:tc>
        <w:tc>
          <w:tcPr>
            <w:tcW w:w="7123" w:type="dxa"/>
            <w:gridSpan w:val="3"/>
            <w:vAlign w:val="center"/>
          </w:tcPr>
          <w:p w:rsidR="00FD675B" w:rsidRPr="004B126C" w:rsidRDefault="00FD675B">
            <w:pPr>
              <w:widowControl/>
              <w:spacing w:line="360" w:lineRule="auto"/>
              <w:jc w:val="left"/>
              <w:rPr>
                <w:rFonts w:ascii="宋体" w:eastAsia="宋体" w:hAnsi="宋体" w:cs="宋体"/>
                <w:kern w:val="0"/>
                <w:sz w:val="24"/>
                <w:szCs w:val="21"/>
              </w:rPr>
            </w:pPr>
          </w:p>
        </w:tc>
      </w:tr>
      <w:tr w:rsidR="00FD675B" w:rsidRPr="004B126C">
        <w:trPr>
          <w:cantSplit/>
          <w:trHeight w:val="20"/>
        </w:trPr>
        <w:tc>
          <w:tcPr>
            <w:tcW w:w="540" w:type="dxa"/>
            <w:vMerge/>
            <w:vAlign w:val="center"/>
          </w:tcPr>
          <w:p w:rsidR="00FD675B" w:rsidRPr="004B126C" w:rsidRDefault="00FD675B">
            <w:pPr>
              <w:widowControl/>
              <w:spacing w:line="360" w:lineRule="auto"/>
              <w:jc w:val="left"/>
              <w:rPr>
                <w:rFonts w:ascii="宋体" w:eastAsia="宋体" w:hAnsi="宋体" w:cs="宋体"/>
                <w:kern w:val="0"/>
                <w:sz w:val="24"/>
                <w:szCs w:val="21"/>
              </w:rPr>
            </w:pPr>
          </w:p>
        </w:tc>
        <w:tc>
          <w:tcPr>
            <w:tcW w:w="1885" w:type="dxa"/>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邮  编</w:t>
            </w:r>
          </w:p>
        </w:tc>
        <w:tc>
          <w:tcPr>
            <w:tcW w:w="7123" w:type="dxa"/>
            <w:gridSpan w:val="3"/>
            <w:vAlign w:val="center"/>
          </w:tcPr>
          <w:p w:rsidR="00FD675B" w:rsidRPr="004B126C" w:rsidRDefault="00FD675B">
            <w:pPr>
              <w:widowControl/>
              <w:spacing w:line="360" w:lineRule="auto"/>
              <w:jc w:val="left"/>
              <w:rPr>
                <w:rFonts w:ascii="宋体" w:eastAsia="宋体" w:hAnsi="宋体" w:cs="宋体"/>
                <w:kern w:val="0"/>
                <w:sz w:val="24"/>
                <w:szCs w:val="21"/>
              </w:rPr>
            </w:pPr>
          </w:p>
        </w:tc>
      </w:tr>
      <w:tr w:rsidR="00FD675B" w:rsidRPr="004B126C">
        <w:trPr>
          <w:cantSplit/>
          <w:trHeight w:val="20"/>
        </w:trPr>
        <w:tc>
          <w:tcPr>
            <w:tcW w:w="540" w:type="dxa"/>
            <w:vMerge/>
            <w:vAlign w:val="center"/>
          </w:tcPr>
          <w:p w:rsidR="00FD675B" w:rsidRPr="004B126C" w:rsidRDefault="00FD675B">
            <w:pPr>
              <w:widowControl/>
              <w:spacing w:line="360" w:lineRule="auto"/>
              <w:jc w:val="left"/>
              <w:rPr>
                <w:rFonts w:ascii="宋体" w:eastAsia="宋体" w:hAnsi="宋体" w:cs="宋体"/>
                <w:kern w:val="0"/>
                <w:sz w:val="24"/>
                <w:szCs w:val="21"/>
              </w:rPr>
            </w:pPr>
          </w:p>
        </w:tc>
        <w:tc>
          <w:tcPr>
            <w:tcW w:w="1885" w:type="dxa"/>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联 系 人</w:t>
            </w:r>
          </w:p>
        </w:tc>
        <w:tc>
          <w:tcPr>
            <w:tcW w:w="2160" w:type="dxa"/>
            <w:vAlign w:val="center"/>
          </w:tcPr>
          <w:p w:rsidR="00FD675B" w:rsidRPr="004B126C" w:rsidRDefault="00FD675B">
            <w:pPr>
              <w:widowControl/>
              <w:spacing w:line="360" w:lineRule="auto"/>
              <w:jc w:val="left"/>
              <w:rPr>
                <w:rFonts w:ascii="宋体" w:eastAsia="宋体" w:hAnsi="宋体" w:cs="宋体"/>
                <w:kern w:val="0"/>
                <w:sz w:val="24"/>
                <w:szCs w:val="21"/>
              </w:rPr>
            </w:pPr>
          </w:p>
        </w:tc>
        <w:tc>
          <w:tcPr>
            <w:tcW w:w="1440" w:type="dxa"/>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联系电话</w:t>
            </w:r>
          </w:p>
        </w:tc>
        <w:tc>
          <w:tcPr>
            <w:tcW w:w="3523" w:type="dxa"/>
            <w:vAlign w:val="center"/>
          </w:tcPr>
          <w:p w:rsidR="00FD675B" w:rsidRPr="004B126C" w:rsidRDefault="00FD675B">
            <w:pPr>
              <w:widowControl/>
              <w:spacing w:line="360" w:lineRule="auto"/>
              <w:jc w:val="left"/>
              <w:rPr>
                <w:rFonts w:ascii="宋体" w:eastAsia="宋体" w:hAnsi="宋体" w:cs="宋体"/>
                <w:kern w:val="0"/>
                <w:sz w:val="24"/>
                <w:szCs w:val="21"/>
              </w:rPr>
            </w:pPr>
          </w:p>
        </w:tc>
      </w:tr>
      <w:tr w:rsidR="00FD675B" w:rsidRPr="004B126C">
        <w:trPr>
          <w:cantSplit/>
          <w:trHeight w:val="20"/>
        </w:trPr>
        <w:tc>
          <w:tcPr>
            <w:tcW w:w="540" w:type="dxa"/>
            <w:vMerge/>
            <w:vAlign w:val="center"/>
          </w:tcPr>
          <w:p w:rsidR="00FD675B" w:rsidRPr="004B126C" w:rsidRDefault="00FD675B">
            <w:pPr>
              <w:widowControl/>
              <w:spacing w:line="360" w:lineRule="auto"/>
              <w:jc w:val="left"/>
              <w:rPr>
                <w:rFonts w:ascii="宋体" w:eastAsia="宋体" w:hAnsi="宋体" w:cs="宋体"/>
                <w:kern w:val="0"/>
                <w:sz w:val="24"/>
                <w:szCs w:val="21"/>
              </w:rPr>
            </w:pPr>
          </w:p>
        </w:tc>
        <w:tc>
          <w:tcPr>
            <w:tcW w:w="1885" w:type="dxa"/>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开 户 银 行</w:t>
            </w:r>
          </w:p>
        </w:tc>
        <w:tc>
          <w:tcPr>
            <w:tcW w:w="7123" w:type="dxa"/>
            <w:gridSpan w:val="3"/>
            <w:vAlign w:val="center"/>
          </w:tcPr>
          <w:p w:rsidR="00FD675B" w:rsidRPr="004B126C" w:rsidRDefault="00FD675B">
            <w:pPr>
              <w:widowControl/>
              <w:spacing w:line="360" w:lineRule="auto"/>
              <w:jc w:val="left"/>
              <w:rPr>
                <w:rFonts w:ascii="宋体" w:eastAsia="宋体" w:hAnsi="宋体" w:cs="Arial"/>
                <w:kern w:val="0"/>
                <w:sz w:val="24"/>
                <w:szCs w:val="21"/>
              </w:rPr>
            </w:pPr>
          </w:p>
        </w:tc>
      </w:tr>
      <w:tr w:rsidR="00FD675B" w:rsidRPr="004B126C">
        <w:trPr>
          <w:cantSplit/>
          <w:trHeight w:val="20"/>
        </w:trPr>
        <w:tc>
          <w:tcPr>
            <w:tcW w:w="540" w:type="dxa"/>
            <w:vMerge/>
            <w:vAlign w:val="center"/>
          </w:tcPr>
          <w:p w:rsidR="00FD675B" w:rsidRPr="004B126C" w:rsidRDefault="00FD675B">
            <w:pPr>
              <w:widowControl/>
              <w:spacing w:line="360" w:lineRule="auto"/>
              <w:jc w:val="left"/>
              <w:rPr>
                <w:rFonts w:ascii="宋体" w:eastAsia="宋体" w:hAnsi="宋体" w:cs="宋体"/>
                <w:kern w:val="0"/>
                <w:sz w:val="24"/>
                <w:szCs w:val="21"/>
              </w:rPr>
            </w:pPr>
          </w:p>
        </w:tc>
        <w:tc>
          <w:tcPr>
            <w:tcW w:w="1885" w:type="dxa"/>
            <w:vAlign w:val="center"/>
          </w:tcPr>
          <w:p w:rsidR="00FD675B" w:rsidRPr="004B126C" w:rsidRDefault="004101E5">
            <w:pPr>
              <w:widowControl/>
              <w:spacing w:line="360" w:lineRule="auto"/>
              <w:jc w:val="center"/>
              <w:rPr>
                <w:rFonts w:ascii="宋体" w:eastAsia="宋体" w:hAnsi="宋体" w:cs="宋体"/>
                <w:kern w:val="0"/>
                <w:sz w:val="24"/>
                <w:szCs w:val="21"/>
              </w:rPr>
            </w:pPr>
            <w:r w:rsidRPr="004B126C">
              <w:rPr>
                <w:rFonts w:ascii="宋体" w:eastAsia="宋体" w:hAnsi="宋体" w:cs="宋体" w:hint="eastAsia"/>
                <w:kern w:val="0"/>
                <w:sz w:val="24"/>
                <w:szCs w:val="21"/>
              </w:rPr>
              <w:t>帐  号</w:t>
            </w:r>
          </w:p>
        </w:tc>
        <w:tc>
          <w:tcPr>
            <w:tcW w:w="7123" w:type="dxa"/>
            <w:gridSpan w:val="3"/>
            <w:vAlign w:val="center"/>
          </w:tcPr>
          <w:p w:rsidR="00FD675B" w:rsidRPr="004B126C" w:rsidRDefault="00FD675B">
            <w:pPr>
              <w:widowControl/>
              <w:spacing w:line="360" w:lineRule="auto"/>
              <w:jc w:val="left"/>
              <w:rPr>
                <w:rFonts w:ascii="宋体" w:eastAsia="宋体" w:hAnsi="宋体" w:cs="Arial"/>
                <w:kern w:val="0"/>
                <w:sz w:val="24"/>
                <w:szCs w:val="21"/>
              </w:rPr>
            </w:pPr>
          </w:p>
        </w:tc>
      </w:tr>
    </w:tbl>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FD675B" w:rsidRPr="004B126C">
        <w:trPr>
          <w:trHeight w:hRule="exact" w:val="3119"/>
        </w:trPr>
        <w:tc>
          <w:tcPr>
            <w:tcW w:w="9547" w:type="dxa"/>
          </w:tcPr>
          <w:p w:rsidR="00FD675B" w:rsidRPr="004B126C" w:rsidRDefault="004101E5">
            <w:pPr>
              <w:spacing w:line="360" w:lineRule="auto"/>
              <w:rPr>
                <w:rFonts w:ascii="宋体" w:eastAsia="宋体" w:hAnsi="宋体" w:cs="Times New Roman"/>
                <w:sz w:val="24"/>
                <w:szCs w:val="24"/>
              </w:rPr>
            </w:pPr>
            <w:r w:rsidRPr="004B126C">
              <w:rPr>
                <w:rFonts w:ascii="宋体" w:eastAsia="宋体" w:hAnsi="宋体" w:cs="Times New Roman" w:hint="eastAsia"/>
                <w:sz w:val="24"/>
                <w:szCs w:val="24"/>
              </w:rPr>
              <w:t>粘贴转帐、电汇或网上银行凭证（清晰影印件）</w:t>
            </w:r>
          </w:p>
          <w:p w:rsidR="00FD675B" w:rsidRPr="004B126C" w:rsidRDefault="00FD675B">
            <w:pPr>
              <w:spacing w:line="360" w:lineRule="auto"/>
              <w:rPr>
                <w:rFonts w:ascii="宋体" w:eastAsia="宋体" w:hAnsi="宋体" w:cs="Times New Roman"/>
                <w:sz w:val="24"/>
                <w:szCs w:val="24"/>
              </w:rPr>
            </w:pPr>
          </w:p>
          <w:p w:rsidR="00FD675B" w:rsidRPr="004B126C" w:rsidRDefault="00FD675B">
            <w:pPr>
              <w:spacing w:line="360" w:lineRule="auto"/>
              <w:rPr>
                <w:rFonts w:ascii="宋体" w:eastAsia="宋体" w:hAnsi="宋体" w:cs="Times New Roman"/>
                <w:sz w:val="24"/>
                <w:szCs w:val="24"/>
              </w:rPr>
            </w:pPr>
          </w:p>
          <w:p w:rsidR="00FD675B" w:rsidRPr="004B126C" w:rsidRDefault="00FD675B">
            <w:pPr>
              <w:spacing w:line="360" w:lineRule="auto"/>
              <w:rPr>
                <w:rFonts w:ascii="宋体" w:eastAsia="宋体" w:hAnsi="宋体" w:cs="Times New Roman"/>
                <w:sz w:val="24"/>
                <w:szCs w:val="24"/>
              </w:rPr>
            </w:pPr>
          </w:p>
          <w:p w:rsidR="00FD675B" w:rsidRPr="004B126C" w:rsidRDefault="00FD675B">
            <w:pPr>
              <w:spacing w:line="360" w:lineRule="auto"/>
              <w:rPr>
                <w:rFonts w:ascii="宋体" w:eastAsia="宋体" w:hAnsi="宋体" w:cs="Times New Roman"/>
                <w:sz w:val="24"/>
                <w:szCs w:val="24"/>
              </w:rPr>
            </w:pPr>
          </w:p>
          <w:p w:rsidR="00FD675B" w:rsidRPr="004B126C" w:rsidRDefault="004101E5" w:rsidP="00AA65F3">
            <w:pPr>
              <w:spacing w:line="360" w:lineRule="auto"/>
              <w:ind w:leftChars="38" w:left="111" w:hangingChars="13" w:hanging="31"/>
              <w:rPr>
                <w:rFonts w:ascii="宋体" w:eastAsia="宋体" w:hAnsi="宋体" w:cs="Times New Roman"/>
                <w:b/>
                <w:sz w:val="24"/>
                <w:szCs w:val="20"/>
                <w:lang w:val="zh-CN"/>
              </w:rPr>
            </w:pPr>
            <w:r w:rsidRPr="004B126C">
              <w:rPr>
                <w:rFonts w:ascii="宋体" w:eastAsia="宋体" w:hAnsi="宋体" w:cs="Times New Roman" w:hint="eastAsia"/>
                <w:sz w:val="24"/>
                <w:szCs w:val="20"/>
                <w:lang w:val="zh-CN"/>
              </w:rPr>
              <w:t>注：在交款凭证备注中说明项目编号及开标时间</w:t>
            </w:r>
          </w:p>
        </w:tc>
      </w:tr>
    </w:tbl>
    <w:p w:rsidR="00FD675B" w:rsidRPr="004B126C" w:rsidRDefault="004101E5">
      <w:pPr>
        <w:spacing w:line="360" w:lineRule="auto"/>
        <w:ind w:left="720" w:hangingChars="300" w:hanging="720"/>
        <w:jc w:val="left"/>
        <w:rPr>
          <w:rFonts w:ascii="宋体" w:eastAsia="宋体" w:hAnsi="宋体" w:cs="Times New Roman"/>
          <w:sz w:val="24"/>
          <w:szCs w:val="24"/>
        </w:rPr>
      </w:pPr>
      <w:r w:rsidRPr="004B126C">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288" w:hanging="1288"/>
        <w:rPr>
          <w:rFonts w:ascii="宋体" w:eastAsia="宋体" w:hAnsi="宋体"/>
        </w:rPr>
      </w:pPr>
      <w:bookmarkStart w:id="184" w:name="_Toc238276247"/>
      <w:bookmarkStart w:id="185" w:name="_Toc494745327"/>
      <w:bookmarkStart w:id="186" w:name="_Toc236473303"/>
      <w:bookmarkStart w:id="187" w:name="_Toc494665960"/>
      <w:bookmarkStart w:id="188" w:name="_Toc494702280"/>
      <w:bookmarkStart w:id="189" w:name="_Toc494665010"/>
      <w:bookmarkStart w:id="190" w:name="_Toc494665563"/>
      <w:bookmarkStart w:id="191" w:name="_Toc494721110"/>
      <w:bookmarkStart w:id="192" w:name="_Toc519239393"/>
      <w:r w:rsidRPr="004B126C">
        <w:rPr>
          <w:rFonts w:ascii="宋体" w:eastAsia="宋体" w:hAnsi="宋体" w:hint="eastAsia"/>
        </w:rPr>
        <w:lastRenderedPageBreak/>
        <w:t>法定代表人授权书</w:t>
      </w:r>
      <w:bookmarkEnd w:id="184"/>
      <w:bookmarkEnd w:id="185"/>
      <w:bookmarkEnd w:id="186"/>
      <w:bookmarkEnd w:id="187"/>
      <w:bookmarkEnd w:id="188"/>
      <w:bookmarkEnd w:id="189"/>
      <w:bookmarkEnd w:id="190"/>
      <w:bookmarkEnd w:id="191"/>
      <w:bookmarkEnd w:id="192"/>
    </w:p>
    <w:p w:rsidR="00FD675B" w:rsidRPr="004B126C" w:rsidRDefault="004101E5">
      <w:pPr>
        <w:spacing w:line="480" w:lineRule="auto"/>
        <w:rPr>
          <w:rFonts w:ascii="宋体" w:eastAsia="宋体" w:hAnsi="宋体" w:cs="Times New Roman"/>
          <w:b/>
          <w:sz w:val="24"/>
          <w:szCs w:val="24"/>
        </w:rPr>
      </w:pPr>
      <w:r w:rsidRPr="004B126C">
        <w:rPr>
          <w:rFonts w:hint="eastAsia"/>
          <w:b/>
          <w:sz w:val="28"/>
          <w:szCs w:val="28"/>
        </w:rPr>
        <w:t>采购人（或代理公司）</w:t>
      </w:r>
      <w:r w:rsidRPr="004B126C">
        <w:rPr>
          <w:rFonts w:ascii="宋体" w:hAnsi="宋体" w:cs="Courier New" w:hint="eastAsia"/>
          <w:b/>
          <w:sz w:val="28"/>
          <w:szCs w:val="28"/>
        </w:rPr>
        <w:t>：</w:t>
      </w:r>
    </w:p>
    <w:p w:rsidR="00FD675B" w:rsidRPr="004B126C" w:rsidRDefault="004101E5">
      <w:pPr>
        <w:spacing w:line="360" w:lineRule="auto"/>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兹授权</w:t>
      </w:r>
      <w:r w:rsidRPr="004B126C">
        <w:rPr>
          <w:rFonts w:ascii="Times New Roman" w:eastAsia="宋体" w:hAnsi="宋体" w:cs="Times New Roman" w:hint="eastAsia"/>
          <w:sz w:val="24"/>
          <w:szCs w:val="24"/>
        </w:rPr>
        <w:t>____</w:t>
      </w:r>
      <w:r w:rsidRPr="004B126C">
        <w:rPr>
          <w:rFonts w:ascii="宋体" w:eastAsia="宋体" w:hAnsi="宋体" w:cs="Times New Roman" w:hint="eastAsia"/>
          <w:sz w:val="24"/>
          <w:szCs w:val="24"/>
        </w:rPr>
        <w:t>同志为我单位参加贵方组织的</w:t>
      </w:r>
      <w:r w:rsidRPr="004B126C">
        <w:rPr>
          <w:rFonts w:ascii="Times New Roman" w:eastAsia="宋体" w:hAnsi="宋体" w:cs="Times New Roman" w:hint="eastAsia"/>
          <w:sz w:val="24"/>
          <w:szCs w:val="24"/>
        </w:rPr>
        <w:t>____</w:t>
      </w:r>
      <w:r w:rsidRPr="004B126C">
        <w:rPr>
          <w:rFonts w:ascii="Times New Roman" w:eastAsia="宋体" w:hAnsi="宋体" w:cs="Times New Roman" w:hint="eastAsia"/>
          <w:sz w:val="24"/>
          <w:szCs w:val="24"/>
        </w:rPr>
        <w:t>项目（项目编号：</w:t>
      </w:r>
      <w:r w:rsidRPr="004B126C">
        <w:rPr>
          <w:rFonts w:ascii="Times New Roman" w:eastAsia="宋体" w:hAnsi="宋体" w:cs="Times New Roman" w:hint="eastAsia"/>
          <w:sz w:val="24"/>
          <w:szCs w:val="24"/>
        </w:rPr>
        <w:t>______</w:t>
      </w:r>
      <w:r w:rsidRPr="004B126C">
        <w:rPr>
          <w:rFonts w:ascii="Times New Roman" w:eastAsia="宋体" w:hAnsi="宋体" w:cs="Times New Roman" w:hint="eastAsia"/>
          <w:sz w:val="24"/>
          <w:szCs w:val="24"/>
        </w:rPr>
        <w:t>）</w:t>
      </w:r>
      <w:r w:rsidRPr="004B126C">
        <w:rPr>
          <w:rFonts w:ascii="宋体" w:eastAsia="宋体" w:hAnsi="宋体" w:cs="Times New Roman" w:hint="eastAsia"/>
          <w:sz w:val="24"/>
          <w:szCs w:val="24"/>
        </w:rPr>
        <w:t>采购活动的投标人授权代表，全权代表我公司处理在</w:t>
      </w:r>
      <w:r w:rsidRPr="004B126C">
        <w:rPr>
          <w:rFonts w:ascii="Times New Roman" w:eastAsia="宋体" w:hAnsi="宋体" w:cs="Times New Roman" w:hint="eastAsia"/>
          <w:sz w:val="24"/>
          <w:szCs w:val="24"/>
        </w:rPr>
        <w:t>____</w:t>
      </w:r>
      <w:r w:rsidRPr="004B126C">
        <w:rPr>
          <w:rFonts w:ascii="宋体" w:eastAsia="宋体" w:hAnsi="宋体" w:cs="Times New Roman" w:hint="eastAsia"/>
          <w:sz w:val="24"/>
          <w:szCs w:val="24"/>
        </w:rPr>
        <w:t>项目采购活动中的一切事宜。代理期限从</w:t>
      </w:r>
      <w:r w:rsidRPr="004B126C">
        <w:rPr>
          <w:rFonts w:ascii="Times New Roman" w:eastAsia="宋体" w:hAnsi="宋体" w:cs="Times New Roman" w:hint="eastAsia"/>
          <w:sz w:val="24"/>
          <w:szCs w:val="24"/>
        </w:rPr>
        <w:t>__</w:t>
      </w:r>
      <w:r w:rsidRPr="004B126C">
        <w:rPr>
          <w:rFonts w:ascii="宋体" w:eastAsia="宋体" w:hAnsi="宋体" w:cs="Times New Roman" w:hint="eastAsia"/>
          <w:sz w:val="24"/>
          <w:szCs w:val="24"/>
        </w:rPr>
        <w:t>年</w:t>
      </w:r>
      <w:r w:rsidRPr="004B126C">
        <w:rPr>
          <w:rFonts w:ascii="Times New Roman" w:eastAsia="宋体" w:hAnsi="宋体" w:cs="Times New Roman" w:hint="eastAsia"/>
          <w:sz w:val="24"/>
          <w:szCs w:val="24"/>
        </w:rPr>
        <w:t>__</w:t>
      </w:r>
      <w:r w:rsidRPr="004B126C">
        <w:rPr>
          <w:rFonts w:ascii="宋体" w:eastAsia="宋体" w:hAnsi="宋体" w:cs="Times New Roman" w:hint="eastAsia"/>
          <w:sz w:val="24"/>
          <w:szCs w:val="24"/>
        </w:rPr>
        <w:t>月</w:t>
      </w:r>
      <w:r w:rsidRPr="004B126C">
        <w:rPr>
          <w:rFonts w:ascii="Times New Roman" w:eastAsia="宋体" w:hAnsi="宋体" w:cs="Times New Roman" w:hint="eastAsia"/>
          <w:sz w:val="24"/>
          <w:szCs w:val="24"/>
        </w:rPr>
        <w:t>__</w:t>
      </w:r>
      <w:r w:rsidRPr="004B126C">
        <w:rPr>
          <w:rFonts w:ascii="宋体" w:eastAsia="宋体" w:hAnsi="宋体" w:cs="Times New Roman" w:hint="eastAsia"/>
          <w:sz w:val="24"/>
          <w:szCs w:val="24"/>
        </w:rPr>
        <w:t>日起至</w:t>
      </w:r>
      <w:r w:rsidRPr="004B126C">
        <w:rPr>
          <w:rFonts w:ascii="Times New Roman" w:eastAsia="宋体" w:hAnsi="宋体" w:cs="Times New Roman" w:hint="eastAsia"/>
          <w:sz w:val="24"/>
          <w:szCs w:val="24"/>
        </w:rPr>
        <w:t>____</w:t>
      </w:r>
      <w:r w:rsidRPr="004B126C">
        <w:rPr>
          <w:rFonts w:ascii="宋体" w:eastAsia="宋体" w:hAnsi="宋体" w:cs="Times New Roman" w:hint="eastAsia"/>
          <w:sz w:val="24"/>
          <w:szCs w:val="24"/>
        </w:rPr>
        <w:t>年</w:t>
      </w:r>
      <w:r w:rsidRPr="004B126C">
        <w:rPr>
          <w:rFonts w:ascii="Times New Roman" w:eastAsia="宋体" w:hAnsi="宋体" w:cs="Times New Roman" w:hint="eastAsia"/>
          <w:sz w:val="24"/>
          <w:szCs w:val="24"/>
        </w:rPr>
        <w:t>____</w:t>
      </w:r>
      <w:r w:rsidRPr="004B126C">
        <w:rPr>
          <w:rFonts w:ascii="宋体" w:eastAsia="宋体" w:hAnsi="宋体" w:cs="Times New Roman" w:hint="eastAsia"/>
          <w:sz w:val="24"/>
          <w:szCs w:val="24"/>
        </w:rPr>
        <w:t>月</w:t>
      </w:r>
      <w:r w:rsidRPr="004B126C">
        <w:rPr>
          <w:rFonts w:ascii="Times New Roman" w:eastAsia="宋体" w:hAnsi="宋体" w:cs="Times New Roman" w:hint="eastAsia"/>
          <w:sz w:val="24"/>
          <w:szCs w:val="24"/>
        </w:rPr>
        <w:t>____</w:t>
      </w:r>
      <w:r w:rsidRPr="004B126C">
        <w:rPr>
          <w:rFonts w:ascii="宋体" w:eastAsia="宋体" w:hAnsi="宋体" w:cs="Times New Roman" w:hint="eastAsia"/>
          <w:sz w:val="24"/>
          <w:szCs w:val="24"/>
        </w:rPr>
        <w:t xml:space="preserve">日止。 </w:t>
      </w:r>
    </w:p>
    <w:p w:rsidR="00FD675B" w:rsidRPr="004B126C" w:rsidRDefault="004101E5">
      <w:pPr>
        <w:spacing w:line="360" w:lineRule="auto"/>
        <w:ind w:firstLineChars="225" w:firstLine="540"/>
        <w:rPr>
          <w:rFonts w:ascii="宋体" w:eastAsia="宋体" w:hAnsi="宋体" w:cs="Times New Roman"/>
          <w:sz w:val="24"/>
          <w:szCs w:val="24"/>
        </w:rPr>
      </w:pPr>
      <w:r w:rsidRPr="004B126C">
        <w:rPr>
          <w:rFonts w:ascii="宋体" w:eastAsia="宋体" w:hAnsi="宋体" w:cs="Times New Roman" w:hint="eastAsia"/>
          <w:sz w:val="24"/>
          <w:szCs w:val="24"/>
        </w:rPr>
        <w:t>被授权代表无转委托权。</w:t>
      </w:r>
    </w:p>
    <w:p w:rsidR="00FD675B" w:rsidRPr="004B126C" w:rsidRDefault="00FD675B">
      <w:pPr>
        <w:spacing w:line="360" w:lineRule="auto"/>
        <w:ind w:firstLineChars="225" w:firstLine="540"/>
        <w:rPr>
          <w:rFonts w:ascii="宋体" w:eastAsia="宋体" w:hAnsi="宋体" w:cs="Times New Roman"/>
          <w:sz w:val="24"/>
          <w:szCs w:val="24"/>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授权单位（公章）：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法定代表人（签字或盖章）</w:t>
      </w:r>
      <w:r w:rsidRPr="004B126C">
        <w:rPr>
          <w:rFonts w:hAnsi="宋体" w:hint="eastAsia"/>
          <w:b/>
          <w:bCs/>
          <w:sz w:val="24"/>
        </w:rPr>
        <w:t>：</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sz w:val="24"/>
          <w:szCs w:val="21"/>
          <w:lang w:val="zh-CN"/>
        </w:rPr>
        <w:t>签发日期：</w:t>
      </w:r>
      <w:r w:rsidRPr="004B126C">
        <w:rPr>
          <w:rFonts w:ascii="Times New Roman" w:eastAsia="宋体" w:hAnsi="宋体" w:cs="Times New Roman" w:hint="eastAsia"/>
          <w:sz w:val="24"/>
          <w:szCs w:val="24"/>
        </w:rPr>
        <w:t>____</w:t>
      </w:r>
      <w:r w:rsidRPr="004B126C">
        <w:rPr>
          <w:rFonts w:ascii="宋体" w:eastAsia="宋体" w:hAnsi="宋体" w:cs="Times New Roman" w:hint="eastAsia"/>
          <w:b/>
          <w:sz w:val="24"/>
          <w:szCs w:val="21"/>
          <w:lang w:val="zh-CN"/>
        </w:rPr>
        <w:t>年</w:t>
      </w:r>
      <w:r w:rsidRPr="004B126C">
        <w:rPr>
          <w:rFonts w:ascii="Times New Roman" w:eastAsia="宋体" w:hAnsi="宋体" w:cs="Times New Roman" w:hint="eastAsia"/>
          <w:sz w:val="24"/>
          <w:szCs w:val="24"/>
        </w:rPr>
        <w:t>____</w:t>
      </w:r>
      <w:r w:rsidRPr="004B126C">
        <w:rPr>
          <w:rFonts w:ascii="宋体" w:eastAsia="宋体" w:hAnsi="宋体" w:cs="Times New Roman" w:hint="eastAsia"/>
          <w:b/>
          <w:sz w:val="24"/>
          <w:szCs w:val="21"/>
          <w:lang w:val="zh-CN"/>
        </w:rPr>
        <w:t>月</w:t>
      </w:r>
      <w:r w:rsidRPr="004B126C">
        <w:rPr>
          <w:rFonts w:ascii="Times New Roman" w:eastAsia="宋体" w:hAnsi="宋体" w:cs="Times New Roman" w:hint="eastAsia"/>
          <w:sz w:val="24"/>
          <w:szCs w:val="24"/>
        </w:rPr>
        <w:t>____</w:t>
      </w:r>
      <w:r w:rsidRPr="004B126C">
        <w:rPr>
          <w:rFonts w:ascii="宋体" w:eastAsia="宋体" w:hAnsi="宋体" w:cs="Times New Roman" w:hint="eastAsia"/>
          <w:b/>
          <w:sz w:val="24"/>
          <w:szCs w:val="21"/>
          <w:lang w:val="zh-CN"/>
        </w:rPr>
        <w:t>日</w:t>
      </w:r>
    </w:p>
    <w:p w:rsidR="00FD675B" w:rsidRPr="004B126C" w:rsidRDefault="004101E5">
      <w:pPr>
        <w:spacing w:line="360" w:lineRule="auto"/>
        <w:rPr>
          <w:rFonts w:ascii="宋体" w:eastAsia="宋体" w:hAnsi="宋体" w:cs="Times New Roman"/>
          <w:sz w:val="24"/>
          <w:szCs w:val="24"/>
        </w:rPr>
      </w:pPr>
      <w:r w:rsidRPr="004B126C">
        <w:rPr>
          <w:rFonts w:ascii="宋体" w:eastAsia="宋体" w:hAnsi="宋体" w:cs="Times New Roman" w:hint="eastAsia"/>
          <w:sz w:val="24"/>
          <w:szCs w:val="24"/>
        </w:rPr>
        <w:t>附：</w:t>
      </w:r>
    </w:p>
    <w:p w:rsidR="00FD675B" w:rsidRPr="004B126C" w:rsidRDefault="004101E5">
      <w:pPr>
        <w:spacing w:line="360" w:lineRule="auto"/>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投标人授权代表单位名称：</w:t>
      </w:r>
    </w:p>
    <w:p w:rsidR="00FD675B" w:rsidRPr="004B126C" w:rsidRDefault="004101E5">
      <w:pPr>
        <w:spacing w:line="360" w:lineRule="auto"/>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职务： 性别：</w:t>
      </w:r>
    </w:p>
    <w:p w:rsidR="00FD675B" w:rsidRPr="004B126C" w:rsidRDefault="004101E5">
      <w:pPr>
        <w:spacing w:line="360" w:lineRule="auto"/>
        <w:ind w:firstLineChars="200" w:firstLine="480"/>
        <w:rPr>
          <w:rFonts w:ascii="宋体" w:eastAsia="宋体" w:hAnsi="宋体" w:cs="Times New Roman"/>
          <w:sz w:val="24"/>
          <w:szCs w:val="24"/>
          <w:u w:val="single"/>
        </w:rPr>
      </w:pPr>
      <w:r w:rsidRPr="004B126C">
        <w:rPr>
          <w:rFonts w:ascii="宋体" w:eastAsia="宋体" w:hAnsi="宋体" w:cs="Times New Roman" w:hint="eastAsia"/>
          <w:sz w:val="24"/>
          <w:szCs w:val="24"/>
        </w:rPr>
        <w:t>身份证号码：</w:t>
      </w:r>
    </w:p>
    <w:p w:rsidR="00FD675B" w:rsidRPr="004B126C" w:rsidRDefault="004101E5">
      <w:pPr>
        <w:spacing w:line="360" w:lineRule="auto"/>
        <w:ind w:firstLineChars="200" w:firstLine="480"/>
        <w:rPr>
          <w:rFonts w:ascii="宋体" w:eastAsia="宋体" w:hAnsi="宋体" w:cs="Times New Roman"/>
          <w:sz w:val="24"/>
          <w:szCs w:val="24"/>
        </w:rPr>
      </w:pPr>
      <w:r w:rsidRPr="004B126C">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FD675B" w:rsidRPr="004B126C">
        <w:trPr>
          <w:trHeight w:val="3862"/>
          <w:jc w:val="center"/>
        </w:trPr>
        <w:tc>
          <w:tcPr>
            <w:tcW w:w="9532" w:type="dxa"/>
          </w:tcPr>
          <w:p w:rsidR="00FD675B" w:rsidRPr="004B126C" w:rsidRDefault="004101E5">
            <w:pPr>
              <w:spacing w:line="300" w:lineRule="auto"/>
              <w:rPr>
                <w:rFonts w:ascii="宋体" w:eastAsia="宋体" w:hAnsi="宋体" w:cs="Times New Roman"/>
                <w:sz w:val="24"/>
                <w:szCs w:val="24"/>
              </w:rPr>
            </w:pPr>
            <w:r w:rsidRPr="004B126C">
              <w:rPr>
                <w:rFonts w:ascii="宋体" w:eastAsia="宋体" w:hAnsi="宋体" w:cs="Times New Roman" w:hint="eastAsia"/>
                <w:sz w:val="24"/>
                <w:szCs w:val="24"/>
              </w:rPr>
              <w:t>粘贴被授权人身份证（清晰影印件）</w:t>
            </w:r>
          </w:p>
        </w:tc>
      </w:tr>
    </w:tbl>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193" w:name="_Toc494702281"/>
      <w:bookmarkStart w:id="194" w:name="_Toc238276248"/>
      <w:bookmarkStart w:id="195" w:name="_Toc494665011"/>
      <w:bookmarkStart w:id="196" w:name="_Toc494721111"/>
      <w:bookmarkStart w:id="197" w:name="_Toc494745328"/>
      <w:bookmarkStart w:id="198" w:name="_Toc236473304"/>
      <w:bookmarkStart w:id="199" w:name="_Toc494665564"/>
      <w:bookmarkStart w:id="200" w:name="_Toc494665961"/>
      <w:bookmarkStart w:id="201" w:name="_Toc519239394"/>
      <w:r w:rsidRPr="004B126C">
        <w:rPr>
          <w:rFonts w:ascii="宋体" w:eastAsia="宋体" w:hAnsi="宋体" w:hint="eastAsia"/>
        </w:rPr>
        <w:lastRenderedPageBreak/>
        <w:t>投标人的资格声明</w:t>
      </w:r>
      <w:bookmarkEnd w:id="193"/>
      <w:bookmarkEnd w:id="194"/>
      <w:bookmarkEnd w:id="195"/>
      <w:bookmarkEnd w:id="196"/>
      <w:bookmarkEnd w:id="197"/>
      <w:bookmarkEnd w:id="198"/>
      <w:bookmarkEnd w:id="199"/>
      <w:bookmarkEnd w:id="200"/>
      <w:bookmarkEnd w:id="201"/>
    </w:p>
    <w:p w:rsidR="00FD675B" w:rsidRPr="004B126C" w:rsidRDefault="004101E5" w:rsidP="00AA65F3">
      <w:pPr>
        <w:spacing w:line="360" w:lineRule="auto"/>
        <w:ind w:left="1078" w:hangingChars="449" w:hanging="1078"/>
        <w:jc w:val="left"/>
        <w:rPr>
          <w:rFonts w:ascii="宋体" w:eastAsia="宋体" w:hAnsi="宋体" w:cs="Times New Roman"/>
          <w:sz w:val="24"/>
          <w:szCs w:val="24"/>
        </w:rPr>
      </w:pPr>
      <w:r w:rsidRPr="004B126C">
        <w:rPr>
          <w:rFonts w:ascii="宋体" w:eastAsia="宋体" w:hAnsi="宋体" w:cs="Times New Roman" w:hint="eastAsia"/>
          <w:sz w:val="24"/>
          <w:szCs w:val="24"/>
        </w:rPr>
        <w:t>1．名称及基本情况：</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（1）投标人：</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（2）地址：     邮编：</w:t>
      </w:r>
    </w:p>
    <w:p w:rsidR="00FD675B" w:rsidRPr="004B126C" w:rsidRDefault="004101E5">
      <w:pPr>
        <w:spacing w:line="360" w:lineRule="exact"/>
        <w:ind w:firstLineChars="350" w:firstLine="840"/>
        <w:rPr>
          <w:rFonts w:ascii="宋体" w:eastAsia="宋体" w:hAnsi="宋体" w:cs="Times New Roman"/>
          <w:sz w:val="24"/>
          <w:szCs w:val="24"/>
          <w:u w:val="single"/>
        </w:rPr>
      </w:pPr>
      <w:r w:rsidRPr="004B126C">
        <w:rPr>
          <w:rFonts w:ascii="宋体" w:eastAsia="宋体" w:hAnsi="宋体" w:cs="Times New Roman" w:hint="eastAsia"/>
          <w:sz w:val="24"/>
          <w:szCs w:val="24"/>
        </w:rPr>
        <w:t>电话：     传真：</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（3）成立或注册日期：</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（4）单位性质：</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（5）法定代表人或主要负责人：</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（6）员工人数：</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（7）注册资本：</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（8）实收资本：</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（9）上年末资产负债表：</w:t>
      </w:r>
    </w:p>
    <w:p w:rsidR="00FD675B" w:rsidRPr="004B126C" w:rsidRDefault="004101E5">
      <w:pPr>
        <w:spacing w:line="360" w:lineRule="exact"/>
        <w:ind w:firstLineChars="303" w:firstLine="727"/>
        <w:rPr>
          <w:rFonts w:ascii="宋体" w:eastAsia="宋体" w:hAnsi="宋体" w:cs="Times New Roman"/>
          <w:sz w:val="24"/>
          <w:szCs w:val="24"/>
        </w:rPr>
      </w:pPr>
      <w:r w:rsidRPr="004B126C">
        <w:rPr>
          <w:rFonts w:ascii="宋体" w:eastAsia="宋体" w:hAnsi="宋体" w:cs="Times New Roman" w:hint="eastAsia"/>
          <w:sz w:val="24"/>
          <w:szCs w:val="24"/>
        </w:rPr>
        <w:t>1）固定资产</w:t>
      </w:r>
    </w:p>
    <w:p w:rsidR="00FD675B" w:rsidRPr="004B126C" w:rsidRDefault="004101E5">
      <w:pPr>
        <w:spacing w:line="360" w:lineRule="exact"/>
        <w:ind w:firstLineChars="303" w:firstLine="727"/>
        <w:rPr>
          <w:rFonts w:ascii="宋体" w:eastAsia="宋体" w:hAnsi="宋体" w:cs="Times New Roman"/>
          <w:sz w:val="24"/>
          <w:szCs w:val="24"/>
        </w:rPr>
      </w:pPr>
      <w:r w:rsidRPr="004B126C">
        <w:rPr>
          <w:rFonts w:ascii="宋体" w:eastAsia="宋体" w:hAnsi="宋体" w:cs="Times New Roman" w:hint="eastAsia"/>
          <w:sz w:val="24"/>
          <w:szCs w:val="24"/>
        </w:rPr>
        <w:t xml:space="preserve">原   值：    净   值： </w:t>
      </w:r>
    </w:p>
    <w:p w:rsidR="00FD675B" w:rsidRPr="004B126C" w:rsidRDefault="004101E5">
      <w:pPr>
        <w:spacing w:line="360" w:lineRule="exact"/>
        <w:ind w:firstLineChars="303" w:firstLine="727"/>
        <w:rPr>
          <w:rFonts w:ascii="宋体" w:eastAsia="宋体" w:hAnsi="宋体" w:cs="Times New Roman"/>
          <w:sz w:val="24"/>
          <w:szCs w:val="24"/>
        </w:rPr>
      </w:pPr>
      <w:r w:rsidRPr="004B126C">
        <w:rPr>
          <w:rFonts w:ascii="宋体" w:eastAsia="宋体" w:hAnsi="宋体" w:cs="Times New Roman" w:hint="eastAsia"/>
          <w:sz w:val="24"/>
          <w:szCs w:val="24"/>
        </w:rPr>
        <w:t>2）流动资金：</w:t>
      </w:r>
    </w:p>
    <w:p w:rsidR="00FD675B" w:rsidRPr="004B126C" w:rsidRDefault="004101E5">
      <w:pPr>
        <w:spacing w:line="360" w:lineRule="exact"/>
        <w:ind w:firstLineChars="303" w:firstLine="727"/>
        <w:rPr>
          <w:rFonts w:ascii="宋体" w:eastAsia="宋体" w:hAnsi="宋体" w:cs="Times New Roman"/>
          <w:sz w:val="24"/>
          <w:szCs w:val="24"/>
        </w:rPr>
      </w:pPr>
      <w:r w:rsidRPr="004B126C">
        <w:rPr>
          <w:rFonts w:ascii="宋体" w:eastAsia="宋体" w:hAnsi="宋体" w:cs="Times New Roman" w:hint="eastAsia"/>
          <w:sz w:val="24"/>
          <w:szCs w:val="24"/>
        </w:rPr>
        <w:t>3）长期负债：</w:t>
      </w:r>
    </w:p>
    <w:p w:rsidR="00FD675B" w:rsidRPr="004B126C" w:rsidRDefault="004101E5">
      <w:pPr>
        <w:spacing w:line="360" w:lineRule="exact"/>
        <w:ind w:firstLineChars="303" w:firstLine="727"/>
        <w:rPr>
          <w:rFonts w:ascii="宋体" w:eastAsia="宋体" w:hAnsi="宋体" w:cs="Times New Roman"/>
          <w:sz w:val="24"/>
          <w:szCs w:val="24"/>
        </w:rPr>
      </w:pPr>
      <w:r w:rsidRPr="004B126C">
        <w:rPr>
          <w:rFonts w:ascii="宋体" w:eastAsia="宋体" w:hAnsi="宋体" w:cs="Times New Roman" w:hint="eastAsia"/>
          <w:sz w:val="24"/>
          <w:szCs w:val="24"/>
        </w:rPr>
        <w:t>4）短期负债：</w:t>
      </w:r>
    </w:p>
    <w:p w:rsidR="00FD675B" w:rsidRPr="004B126C" w:rsidRDefault="004101E5">
      <w:pPr>
        <w:spacing w:line="360" w:lineRule="exact"/>
        <w:rPr>
          <w:rFonts w:ascii="宋体" w:eastAsia="宋体" w:hAnsi="宋体" w:cs="Times New Roman"/>
          <w:sz w:val="24"/>
          <w:szCs w:val="24"/>
        </w:rPr>
      </w:pPr>
      <w:r w:rsidRPr="004B126C">
        <w:rPr>
          <w:rFonts w:ascii="宋体" w:eastAsia="宋体" w:hAnsi="宋体" w:cs="Times New Roman" w:hint="eastAsia"/>
          <w:sz w:val="24"/>
          <w:szCs w:val="24"/>
        </w:rPr>
        <w:t xml:space="preserve">2．与投标货物的生产、销售和服务有关的情况： </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FD675B" w:rsidRPr="004B126C">
        <w:trPr>
          <w:trHeight w:val="20"/>
        </w:trPr>
        <w:tc>
          <w:tcPr>
            <w:tcW w:w="2383"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生产基地地址</w:t>
            </w:r>
          </w:p>
        </w:tc>
        <w:tc>
          <w:tcPr>
            <w:tcW w:w="2383"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生产的项目</w:t>
            </w:r>
          </w:p>
        </w:tc>
        <w:tc>
          <w:tcPr>
            <w:tcW w:w="2383"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年生产能力</w:t>
            </w:r>
          </w:p>
        </w:tc>
        <w:tc>
          <w:tcPr>
            <w:tcW w:w="2384"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员工人数</w:t>
            </w:r>
          </w:p>
        </w:tc>
      </w:tr>
      <w:tr w:rsidR="00FD675B" w:rsidRPr="004B126C">
        <w:trPr>
          <w:trHeight w:val="471"/>
        </w:trPr>
        <w:tc>
          <w:tcPr>
            <w:tcW w:w="238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FD675B" w:rsidRPr="004B126C">
        <w:trPr>
          <w:trHeight w:val="471"/>
        </w:trPr>
        <w:tc>
          <w:tcPr>
            <w:tcW w:w="238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（2）投标人生产此投标货物的经验（包括年限、项目业主、额定能力、商业运营的起始日期等）：</w:t>
      </w:r>
    </w:p>
    <w:p w:rsidR="00FD675B" w:rsidRPr="004B126C" w:rsidRDefault="004101E5">
      <w:pPr>
        <w:spacing w:line="360" w:lineRule="exact"/>
        <w:ind w:firstLineChars="100" w:firstLine="240"/>
        <w:rPr>
          <w:rFonts w:ascii="宋体" w:eastAsia="宋体" w:hAnsi="宋体" w:cs="Times New Roman"/>
          <w:sz w:val="24"/>
          <w:szCs w:val="24"/>
        </w:rPr>
      </w:pPr>
      <w:r w:rsidRPr="004B126C">
        <w:rPr>
          <w:rFonts w:ascii="宋体" w:eastAsia="宋体" w:hAnsi="宋体" w:cs="Times New Roman" w:hint="eastAsia"/>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FD675B" w:rsidRPr="004B126C">
        <w:tc>
          <w:tcPr>
            <w:tcW w:w="3647"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销售服务网点名称和地址</w:t>
            </w:r>
          </w:p>
        </w:tc>
        <w:tc>
          <w:tcPr>
            <w:tcW w:w="2155"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主要服务范围</w:t>
            </w:r>
          </w:p>
        </w:tc>
        <w:tc>
          <w:tcPr>
            <w:tcW w:w="1763"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服务人员数</w:t>
            </w:r>
          </w:p>
        </w:tc>
        <w:tc>
          <w:tcPr>
            <w:tcW w:w="1968" w:type="dxa"/>
            <w:shd w:val="pct10" w:color="auto" w:fill="auto"/>
            <w:vAlign w:val="center"/>
          </w:tcPr>
          <w:p w:rsidR="00FD675B" w:rsidRPr="004B126C" w:rsidRDefault="004101E5">
            <w:pPr>
              <w:adjustRightInd w:val="0"/>
              <w:snapToGrid w:val="0"/>
              <w:spacing w:before="100" w:beforeAutospacing="1" w:after="100" w:afterAutospacing="1" w:line="360" w:lineRule="exact"/>
              <w:jc w:val="center"/>
              <w:rPr>
                <w:rFonts w:ascii="宋体" w:eastAsia="宋体" w:hAnsi="宋体" w:cs="Times New Roman"/>
                <w:sz w:val="24"/>
                <w:szCs w:val="24"/>
              </w:rPr>
            </w:pPr>
            <w:r w:rsidRPr="004B126C">
              <w:rPr>
                <w:rFonts w:ascii="宋体" w:eastAsia="宋体" w:hAnsi="宋体" w:cs="Times New Roman" w:hint="eastAsia"/>
                <w:sz w:val="24"/>
                <w:szCs w:val="24"/>
              </w:rPr>
              <w:t>内部等级</w:t>
            </w:r>
          </w:p>
        </w:tc>
      </w:tr>
      <w:tr w:rsidR="00FD675B" w:rsidRPr="004B126C">
        <w:trPr>
          <w:trHeight w:val="242"/>
        </w:trPr>
        <w:tc>
          <w:tcPr>
            <w:tcW w:w="3647"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FD675B" w:rsidRPr="004B126C">
        <w:trPr>
          <w:trHeight w:val="242"/>
        </w:trPr>
        <w:tc>
          <w:tcPr>
            <w:tcW w:w="3647"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FD675B" w:rsidRPr="004B126C" w:rsidRDefault="00FD675B">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FD675B" w:rsidRPr="004B126C" w:rsidRDefault="004101E5">
      <w:pPr>
        <w:spacing w:line="360" w:lineRule="exact"/>
        <w:rPr>
          <w:rFonts w:ascii="宋体" w:eastAsia="宋体" w:hAnsi="宋体" w:cs="Times New Roman"/>
          <w:sz w:val="24"/>
          <w:szCs w:val="24"/>
        </w:rPr>
      </w:pPr>
      <w:r w:rsidRPr="004B126C">
        <w:rPr>
          <w:rFonts w:ascii="宋体" w:eastAsia="宋体" w:hAnsi="宋体" w:cs="Times New Roman" w:hint="eastAsia"/>
          <w:sz w:val="24"/>
          <w:szCs w:val="24"/>
        </w:rPr>
        <w:t xml:space="preserve">3．投标人认为需要声明的其它情况：                         </w:t>
      </w:r>
    </w:p>
    <w:p w:rsidR="00FD675B" w:rsidRPr="004B126C" w:rsidRDefault="004101E5">
      <w:pPr>
        <w:spacing w:line="360" w:lineRule="exact"/>
        <w:ind w:firstLineChars="198" w:firstLine="475"/>
        <w:rPr>
          <w:rFonts w:ascii="宋体" w:eastAsia="宋体" w:hAnsi="宋体" w:cs="Times New Roman"/>
          <w:sz w:val="24"/>
          <w:szCs w:val="24"/>
        </w:rPr>
      </w:pPr>
      <w:r w:rsidRPr="004B126C">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FD675B" w:rsidRPr="004B126C" w:rsidRDefault="004101E5">
      <w:pPr>
        <w:spacing w:line="360" w:lineRule="auto"/>
        <w:ind w:leftChars="240" w:left="504"/>
        <w:rPr>
          <w:rFonts w:ascii="宋体" w:eastAsia="宋体" w:hAnsi="宋体" w:cs="Times New Roman"/>
          <w:b/>
          <w:sz w:val="24"/>
          <w:szCs w:val="24"/>
        </w:rPr>
      </w:pPr>
      <w:r w:rsidRPr="004B126C">
        <w:rPr>
          <w:rFonts w:ascii="宋体" w:eastAsia="宋体" w:hAnsi="宋体" w:cs="Times New Roman" w:hint="eastAsia"/>
          <w:b/>
          <w:sz w:val="24"/>
          <w:szCs w:val="24"/>
        </w:rPr>
        <w:t>投标人</w:t>
      </w:r>
      <w:r w:rsidRPr="004B126C">
        <w:rPr>
          <w:rFonts w:ascii="Times New Roman" w:eastAsia="宋体" w:hAnsi="宋体" w:cs="Times New Roman" w:hint="eastAsia"/>
          <w:b/>
          <w:sz w:val="24"/>
          <w:szCs w:val="24"/>
        </w:rPr>
        <w:t>（公章）</w:t>
      </w:r>
      <w:r w:rsidRPr="004B126C">
        <w:rPr>
          <w:rFonts w:ascii="宋体" w:eastAsia="宋体" w:hAnsi="宋体" w:cs="Times New Roman" w:hint="eastAsia"/>
          <w:b/>
          <w:sz w:val="24"/>
          <w:szCs w:val="24"/>
        </w:rPr>
        <w:t>：</w:t>
      </w:r>
    </w:p>
    <w:p w:rsidR="00FD675B" w:rsidRPr="004B126C" w:rsidRDefault="004101E5">
      <w:pPr>
        <w:spacing w:line="360" w:lineRule="auto"/>
        <w:ind w:leftChars="240" w:left="504"/>
        <w:rPr>
          <w:rFonts w:ascii="宋体" w:eastAsia="宋体" w:hAnsi="宋体" w:cs="Times New Roman"/>
          <w:b/>
          <w:sz w:val="24"/>
          <w:szCs w:val="24"/>
        </w:rPr>
      </w:pPr>
      <w:r w:rsidRPr="004B126C">
        <w:rPr>
          <w:rFonts w:ascii="Times New Roman" w:eastAsia="宋体" w:hAnsi="宋体" w:cs="Times New Roman" w:hint="eastAsia"/>
          <w:b/>
          <w:sz w:val="24"/>
          <w:szCs w:val="24"/>
        </w:rPr>
        <w:t>法定代表人（签字或盖章）</w:t>
      </w:r>
      <w:r w:rsidRPr="004B126C">
        <w:rPr>
          <w:rFonts w:ascii="宋体" w:eastAsia="宋体" w:hAnsi="宋体" w:cs="Times New Roman" w:hint="eastAsia"/>
          <w:b/>
          <w:sz w:val="24"/>
          <w:szCs w:val="24"/>
        </w:rPr>
        <w:t>：</w:t>
      </w:r>
    </w:p>
    <w:p w:rsidR="00FD675B" w:rsidRPr="004B126C" w:rsidRDefault="004101E5">
      <w:pPr>
        <w:spacing w:line="360" w:lineRule="auto"/>
        <w:ind w:leftChars="240" w:left="504"/>
        <w:rPr>
          <w:rFonts w:ascii="宋体" w:eastAsia="宋体" w:hAnsi="宋体" w:cs="Times New Roman"/>
          <w:b/>
          <w:sz w:val="24"/>
          <w:szCs w:val="24"/>
        </w:rPr>
      </w:pPr>
      <w:r w:rsidRPr="004B126C">
        <w:rPr>
          <w:rFonts w:ascii="宋体" w:eastAsia="宋体" w:hAnsi="宋体" w:cs="Times New Roman" w:hint="eastAsia"/>
          <w:b/>
          <w:sz w:val="24"/>
          <w:szCs w:val="24"/>
        </w:rPr>
        <w:t>电    话：</w:t>
      </w:r>
    </w:p>
    <w:p w:rsidR="00FD675B" w:rsidRPr="004B126C" w:rsidRDefault="004101E5">
      <w:pPr>
        <w:spacing w:line="360" w:lineRule="auto"/>
        <w:ind w:leftChars="240" w:left="504"/>
        <w:rPr>
          <w:rFonts w:ascii="宋体" w:eastAsia="宋体" w:hAnsi="宋体" w:cs="Times New Roman"/>
          <w:b/>
          <w:sz w:val="24"/>
          <w:szCs w:val="24"/>
          <w:u w:val="single"/>
        </w:rPr>
      </w:pPr>
      <w:r w:rsidRPr="004B126C">
        <w:rPr>
          <w:rFonts w:ascii="宋体" w:eastAsia="宋体" w:hAnsi="宋体" w:cs="Times New Roman" w:hint="eastAsia"/>
          <w:b/>
          <w:sz w:val="24"/>
          <w:szCs w:val="24"/>
        </w:rPr>
        <w:t>传    真：</w:t>
      </w:r>
    </w:p>
    <w:p w:rsidR="00FD675B" w:rsidRPr="004B126C" w:rsidRDefault="004101E5">
      <w:pPr>
        <w:spacing w:line="360" w:lineRule="auto"/>
        <w:ind w:leftChars="240" w:left="504"/>
        <w:rPr>
          <w:rFonts w:ascii="宋体" w:eastAsia="宋体" w:hAnsi="宋体" w:cs="Times New Roman"/>
          <w:b/>
          <w:sz w:val="24"/>
          <w:szCs w:val="24"/>
        </w:rPr>
      </w:pPr>
      <w:r w:rsidRPr="004B126C">
        <w:rPr>
          <w:rFonts w:ascii="宋体" w:eastAsia="宋体" w:hAnsi="宋体" w:cs="Times New Roman" w:hint="eastAsia"/>
          <w:b/>
          <w:sz w:val="24"/>
          <w:szCs w:val="24"/>
        </w:rPr>
        <w:t>日    期：年月 日</w:t>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02" w:name="_Toc494665962"/>
      <w:bookmarkStart w:id="203" w:name="_Toc494721112"/>
      <w:bookmarkStart w:id="204" w:name="_Toc494665012"/>
      <w:bookmarkStart w:id="205" w:name="_Toc494665565"/>
      <w:bookmarkStart w:id="206" w:name="_Toc494702282"/>
      <w:bookmarkStart w:id="207" w:name="_Toc494745329"/>
      <w:bookmarkStart w:id="208" w:name="_Toc519239395"/>
      <w:r w:rsidRPr="004B126C">
        <w:rPr>
          <w:rFonts w:ascii="宋体" w:eastAsia="宋体" w:hAnsi="宋体" w:hint="eastAsia"/>
        </w:rPr>
        <w:lastRenderedPageBreak/>
        <w:t>项目负责人、技术负责人简历表</w:t>
      </w:r>
      <w:bookmarkEnd w:id="202"/>
      <w:bookmarkEnd w:id="203"/>
      <w:bookmarkEnd w:id="204"/>
      <w:bookmarkEnd w:id="205"/>
      <w:bookmarkEnd w:id="206"/>
      <w:bookmarkEnd w:id="207"/>
      <w:bookmarkEnd w:id="208"/>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FD675B" w:rsidRPr="004B126C">
        <w:trPr>
          <w:jc w:val="center"/>
        </w:trPr>
        <w:tc>
          <w:tcPr>
            <w:tcW w:w="1702" w:type="dxa"/>
            <w:vAlign w:val="center"/>
          </w:tcPr>
          <w:p w:rsidR="00FD675B" w:rsidRPr="004B126C" w:rsidRDefault="004101E5">
            <w:pPr>
              <w:autoSpaceDE w:val="0"/>
              <w:autoSpaceDN w:val="0"/>
              <w:adjustRightInd w:val="0"/>
              <w:spacing w:line="360" w:lineRule="auto"/>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姓    名</w:t>
            </w:r>
          </w:p>
        </w:tc>
        <w:tc>
          <w:tcPr>
            <w:tcW w:w="1530" w:type="dxa"/>
            <w:gridSpan w:val="2"/>
            <w:vAlign w:val="center"/>
          </w:tcPr>
          <w:p w:rsidR="00FD675B" w:rsidRPr="004B126C" w:rsidRDefault="00FD675B" w:rsidP="00AA65F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D675B" w:rsidRPr="004B126C" w:rsidRDefault="004101E5">
            <w:pPr>
              <w:autoSpaceDE w:val="0"/>
              <w:autoSpaceDN w:val="0"/>
              <w:adjustRightInd w:val="0"/>
              <w:spacing w:line="360" w:lineRule="auto"/>
              <w:ind w:rightChars="-61" w:right="-128"/>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性    别</w:t>
            </w:r>
          </w:p>
        </w:tc>
        <w:tc>
          <w:tcPr>
            <w:tcW w:w="1530" w:type="dxa"/>
            <w:gridSpan w:val="2"/>
            <w:vAlign w:val="center"/>
          </w:tcPr>
          <w:p w:rsidR="00FD675B" w:rsidRPr="004B126C" w:rsidRDefault="00FD675B" w:rsidP="00AA65F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D675B" w:rsidRPr="004B126C" w:rsidRDefault="004101E5">
            <w:pPr>
              <w:autoSpaceDE w:val="0"/>
              <w:autoSpaceDN w:val="0"/>
              <w:adjustRightInd w:val="0"/>
              <w:spacing w:line="360" w:lineRule="auto"/>
              <w:ind w:rightChars="1" w:right="2"/>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年    龄</w:t>
            </w:r>
          </w:p>
        </w:tc>
        <w:tc>
          <w:tcPr>
            <w:tcW w:w="1530" w:type="dxa"/>
            <w:vAlign w:val="center"/>
          </w:tcPr>
          <w:p w:rsidR="00FD675B" w:rsidRPr="004B126C" w:rsidRDefault="00FD675B" w:rsidP="00AA65F3">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FD675B" w:rsidRPr="004B126C">
        <w:trPr>
          <w:jc w:val="center"/>
        </w:trPr>
        <w:tc>
          <w:tcPr>
            <w:tcW w:w="1702" w:type="dxa"/>
            <w:vAlign w:val="center"/>
          </w:tcPr>
          <w:p w:rsidR="00FD675B" w:rsidRPr="004B126C" w:rsidRDefault="004101E5">
            <w:pPr>
              <w:autoSpaceDE w:val="0"/>
              <w:autoSpaceDN w:val="0"/>
              <w:adjustRightInd w:val="0"/>
              <w:spacing w:line="360" w:lineRule="auto"/>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职    务</w:t>
            </w:r>
          </w:p>
        </w:tc>
        <w:tc>
          <w:tcPr>
            <w:tcW w:w="1530" w:type="dxa"/>
            <w:gridSpan w:val="2"/>
            <w:vAlign w:val="center"/>
          </w:tcPr>
          <w:p w:rsidR="00FD675B" w:rsidRPr="004B126C" w:rsidRDefault="00FD675B" w:rsidP="00AA65F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D675B" w:rsidRPr="004B126C" w:rsidRDefault="004101E5">
            <w:pPr>
              <w:autoSpaceDE w:val="0"/>
              <w:autoSpaceDN w:val="0"/>
              <w:adjustRightInd w:val="0"/>
              <w:spacing w:line="360" w:lineRule="auto"/>
              <w:ind w:rightChars="-40" w:right="-84"/>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职    称</w:t>
            </w:r>
          </w:p>
        </w:tc>
        <w:tc>
          <w:tcPr>
            <w:tcW w:w="1530" w:type="dxa"/>
            <w:gridSpan w:val="2"/>
            <w:vAlign w:val="center"/>
          </w:tcPr>
          <w:p w:rsidR="00FD675B" w:rsidRPr="004B126C" w:rsidRDefault="00FD675B" w:rsidP="00AA65F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FD675B" w:rsidRPr="004B126C" w:rsidRDefault="004101E5">
            <w:pPr>
              <w:autoSpaceDE w:val="0"/>
              <w:autoSpaceDN w:val="0"/>
              <w:adjustRightInd w:val="0"/>
              <w:spacing w:line="360" w:lineRule="auto"/>
              <w:ind w:rightChars="1" w:right="2"/>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学    历</w:t>
            </w:r>
          </w:p>
        </w:tc>
        <w:tc>
          <w:tcPr>
            <w:tcW w:w="1530" w:type="dxa"/>
            <w:vAlign w:val="center"/>
          </w:tcPr>
          <w:p w:rsidR="00FD675B" w:rsidRPr="004B126C" w:rsidRDefault="00FD675B">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FD675B" w:rsidRPr="004B126C">
        <w:trPr>
          <w:cantSplit/>
          <w:jc w:val="center"/>
        </w:trPr>
        <w:tc>
          <w:tcPr>
            <w:tcW w:w="1702" w:type="dxa"/>
            <w:vAlign w:val="center"/>
          </w:tcPr>
          <w:p w:rsidR="00FD675B" w:rsidRPr="004B126C" w:rsidRDefault="004101E5">
            <w:pPr>
              <w:autoSpaceDE w:val="0"/>
              <w:autoSpaceDN w:val="0"/>
              <w:adjustRightInd w:val="0"/>
              <w:spacing w:line="360" w:lineRule="auto"/>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参加工作</w:t>
            </w:r>
          </w:p>
          <w:p w:rsidR="00FD675B" w:rsidRPr="004B126C" w:rsidRDefault="004101E5">
            <w:pPr>
              <w:autoSpaceDE w:val="0"/>
              <w:autoSpaceDN w:val="0"/>
              <w:adjustRightInd w:val="0"/>
              <w:spacing w:line="360" w:lineRule="auto"/>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时间</w:t>
            </w:r>
          </w:p>
        </w:tc>
        <w:tc>
          <w:tcPr>
            <w:tcW w:w="1530" w:type="dxa"/>
            <w:gridSpan w:val="2"/>
            <w:vAlign w:val="center"/>
          </w:tcPr>
          <w:p w:rsidR="00FD675B" w:rsidRPr="004B126C" w:rsidRDefault="00FD675B">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FD675B" w:rsidRPr="004B126C" w:rsidRDefault="004101E5">
            <w:pPr>
              <w:autoSpaceDE w:val="0"/>
              <w:autoSpaceDN w:val="0"/>
              <w:adjustRightInd w:val="0"/>
              <w:spacing w:line="360" w:lineRule="auto"/>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从事本行业工作年限</w:t>
            </w:r>
          </w:p>
        </w:tc>
        <w:tc>
          <w:tcPr>
            <w:tcW w:w="1530" w:type="dxa"/>
            <w:gridSpan w:val="2"/>
            <w:vAlign w:val="center"/>
          </w:tcPr>
          <w:p w:rsidR="00FD675B" w:rsidRPr="004B126C" w:rsidRDefault="00FD675B">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FD675B" w:rsidRPr="004B126C" w:rsidRDefault="004101E5">
            <w:pPr>
              <w:autoSpaceDE w:val="0"/>
              <w:autoSpaceDN w:val="0"/>
              <w:adjustRightInd w:val="0"/>
              <w:spacing w:line="360" w:lineRule="auto"/>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个人专业资质及证书</w:t>
            </w:r>
          </w:p>
        </w:tc>
        <w:tc>
          <w:tcPr>
            <w:tcW w:w="1530" w:type="dxa"/>
            <w:vAlign w:val="center"/>
          </w:tcPr>
          <w:p w:rsidR="00FD675B" w:rsidRPr="004B126C" w:rsidRDefault="00FD675B">
            <w:pPr>
              <w:autoSpaceDE w:val="0"/>
              <w:autoSpaceDN w:val="0"/>
              <w:adjustRightInd w:val="0"/>
              <w:spacing w:line="360" w:lineRule="auto"/>
              <w:jc w:val="center"/>
              <w:rPr>
                <w:rFonts w:ascii="宋体" w:eastAsia="宋体" w:hAnsi="宋体" w:cs="Times New Roman"/>
                <w:kern w:val="0"/>
                <w:sz w:val="24"/>
                <w:szCs w:val="28"/>
              </w:rPr>
            </w:pPr>
          </w:p>
        </w:tc>
      </w:tr>
      <w:tr w:rsidR="00FD675B" w:rsidRPr="004B126C">
        <w:trPr>
          <w:cantSplit/>
          <w:trHeight w:val="647"/>
          <w:jc w:val="center"/>
        </w:trPr>
        <w:tc>
          <w:tcPr>
            <w:tcW w:w="9352" w:type="dxa"/>
            <w:gridSpan w:val="10"/>
            <w:vAlign w:val="center"/>
          </w:tcPr>
          <w:p w:rsidR="00FD675B" w:rsidRPr="004B126C" w:rsidRDefault="004101E5" w:rsidP="00AA65F3">
            <w:pPr>
              <w:autoSpaceDE w:val="0"/>
              <w:autoSpaceDN w:val="0"/>
              <w:adjustRightInd w:val="0"/>
              <w:spacing w:line="360" w:lineRule="auto"/>
              <w:ind w:rightChars="136" w:right="286"/>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个人简介</w:t>
            </w:r>
          </w:p>
        </w:tc>
      </w:tr>
      <w:tr w:rsidR="00FD675B" w:rsidRPr="004B126C">
        <w:trPr>
          <w:cantSplit/>
          <w:trHeight w:val="1461"/>
          <w:jc w:val="center"/>
        </w:trPr>
        <w:tc>
          <w:tcPr>
            <w:tcW w:w="9352" w:type="dxa"/>
            <w:gridSpan w:val="10"/>
            <w:vAlign w:val="center"/>
          </w:tcPr>
          <w:p w:rsidR="00FD675B" w:rsidRPr="004B126C" w:rsidRDefault="00FD675B" w:rsidP="00AA65F3">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FD675B" w:rsidRPr="004B126C">
        <w:trPr>
          <w:cantSplit/>
          <w:trHeight w:val="689"/>
          <w:jc w:val="center"/>
        </w:trPr>
        <w:tc>
          <w:tcPr>
            <w:tcW w:w="9352" w:type="dxa"/>
            <w:gridSpan w:val="10"/>
            <w:vAlign w:val="center"/>
          </w:tcPr>
          <w:p w:rsidR="00FD675B" w:rsidRPr="004B126C" w:rsidRDefault="004101E5" w:rsidP="00AA65F3">
            <w:pPr>
              <w:autoSpaceDE w:val="0"/>
              <w:autoSpaceDN w:val="0"/>
              <w:adjustRightInd w:val="0"/>
              <w:spacing w:line="360" w:lineRule="auto"/>
              <w:ind w:rightChars="136" w:right="286"/>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类似项目经验</w:t>
            </w:r>
          </w:p>
        </w:tc>
      </w:tr>
      <w:tr w:rsidR="00FD675B" w:rsidRPr="004B126C">
        <w:trPr>
          <w:trHeight w:val="573"/>
          <w:jc w:val="center"/>
        </w:trPr>
        <w:tc>
          <w:tcPr>
            <w:tcW w:w="2008" w:type="dxa"/>
            <w:gridSpan w:val="2"/>
            <w:vAlign w:val="center"/>
          </w:tcPr>
          <w:p w:rsidR="00FD675B" w:rsidRPr="004B126C" w:rsidRDefault="004101E5" w:rsidP="00AA65F3">
            <w:pPr>
              <w:autoSpaceDE w:val="0"/>
              <w:autoSpaceDN w:val="0"/>
              <w:adjustRightInd w:val="0"/>
              <w:spacing w:line="360" w:lineRule="auto"/>
              <w:ind w:rightChars="-38" w:right="-80"/>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项目单位</w:t>
            </w:r>
          </w:p>
        </w:tc>
        <w:tc>
          <w:tcPr>
            <w:tcW w:w="1836" w:type="dxa"/>
            <w:gridSpan w:val="2"/>
            <w:vAlign w:val="center"/>
          </w:tcPr>
          <w:p w:rsidR="00FD675B" w:rsidRPr="004B126C" w:rsidRDefault="004101E5" w:rsidP="00AA65F3">
            <w:pPr>
              <w:autoSpaceDE w:val="0"/>
              <w:autoSpaceDN w:val="0"/>
              <w:adjustRightInd w:val="0"/>
              <w:spacing w:line="360" w:lineRule="auto"/>
              <w:ind w:rightChars="-38" w:right="-80"/>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项目名称</w:t>
            </w:r>
          </w:p>
        </w:tc>
        <w:tc>
          <w:tcPr>
            <w:tcW w:w="1836" w:type="dxa"/>
            <w:gridSpan w:val="2"/>
            <w:vAlign w:val="center"/>
          </w:tcPr>
          <w:p w:rsidR="00FD675B" w:rsidRPr="004B126C" w:rsidRDefault="004101E5" w:rsidP="00AA65F3">
            <w:pPr>
              <w:autoSpaceDE w:val="0"/>
              <w:autoSpaceDN w:val="0"/>
              <w:adjustRightInd w:val="0"/>
              <w:spacing w:line="360" w:lineRule="auto"/>
              <w:ind w:rightChars="-38" w:right="-80"/>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项目内容</w:t>
            </w:r>
          </w:p>
        </w:tc>
        <w:tc>
          <w:tcPr>
            <w:tcW w:w="1836" w:type="dxa"/>
            <w:gridSpan w:val="2"/>
            <w:vAlign w:val="center"/>
          </w:tcPr>
          <w:p w:rsidR="00FD675B" w:rsidRPr="004B126C" w:rsidRDefault="004101E5" w:rsidP="00AA65F3">
            <w:pPr>
              <w:autoSpaceDE w:val="0"/>
              <w:autoSpaceDN w:val="0"/>
              <w:adjustRightInd w:val="0"/>
              <w:spacing w:line="360" w:lineRule="auto"/>
              <w:ind w:rightChars="-38" w:right="-80"/>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项目金额</w:t>
            </w:r>
          </w:p>
        </w:tc>
        <w:tc>
          <w:tcPr>
            <w:tcW w:w="1836" w:type="dxa"/>
            <w:gridSpan w:val="2"/>
            <w:vAlign w:val="center"/>
          </w:tcPr>
          <w:p w:rsidR="00FD675B" w:rsidRPr="004B126C" w:rsidRDefault="004101E5" w:rsidP="00AA65F3">
            <w:pPr>
              <w:autoSpaceDE w:val="0"/>
              <w:autoSpaceDN w:val="0"/>
              <w:adjustRightInd w:val="0"/>
              <w:spacing w:line="360" w:lineRule="auto"/>
              <w:ind w:rightChars="-38" w:right="-80"/>
              <w:jc w:val="center"/>
              <w:rPr>
                <w:rFonts w:ascii="宋体" w:eastAsia="宋体" w:hAnsi="宋体" w:cs="Times New Roman"/>
                <w:kern w:val="0"/>
                <w:sz w:val="24"/>
                <w:szCs w:val="28"/>
              </w:rPr>
            </w:pPr>
            <w:r w:rsidRPr="004B126C">
              <w:rPr>
                <w:rFonts w:ascii="宋体" w:eastAsia="宋体" w:hAnsi="宋体" w:cs="Times New Roman" w:hint="eastAsia"/>
                <w:kern w:val="0"/>
                <w:sz w:val="24"/>
                <w:szCs w:val="28"/>
              </w:rPr>
              <w:t>项目时间</w:t>
            </w:r>
          </w:p>
        </w:tc>
      </w:tr>
      <w:tr w:rsidR="00FD675B" w:rsidRPr="004B126C">
        <w:trPr>
          <w:trHeight w:val="573"/>
          <w:jc w:val="center"/>
        </w:trPr>
        <w:tc>
          <w:tcPr>
            <w:tcW w:w="2008"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D675B" w:rsidRPr="004B126C">
        <w:trPr>
          <w:trHeight w:val="573"/>
          <w:jc w:val="center"/>
        </w:trPr>
        <w:tc>
          <w:tcPr>
            <w:tcW w:w="2008"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D675B" w:rsidRPr="004B126C">
        <w:trPr>
          <w:trHeight w:val="573"/>
          <w:jc w:val="center"/>
        </w:trPr>
        <w:tc>
          <w:tcPr>
            <w:tcW w:w="2008"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D675B" w:rsidRPr="004B126C">
        <w:trPr>
          <w:trHeight w:val="573"/>
          <w:jc w:val="center"/>
        </w:trPr>
        <w:tc>
          <w:tcPr>
            <w:tcW w:w="2008"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FD675B" w:rsidRPr="004B126C">
        <w:trPr>
          <w:trHeight w:val="573"/>
          <w:jc w:val="center"/>
        </w:trPr>
        <w:tc>
          <w:tcPr>
            <w:tcW w:w="2008"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FD675B" w:rsidRPr="004B126C" w:rsidRDefault="00FD675B" w:rsidP="00AA65F3">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FD675B" w:rsidRPr="004B126C" w:rsidRDefault="004101E5">
      <w:pPr>
        <w:spacing w:line="360" w:lineRule="auto"/>
        <w:ind w:left="720" w:hangingChars="300" w:hanging="720"/>
        <w:jc w:val="left"/>
        <w:rPr>
          <w:rFonts w:ascii="宋体" w:eastAsia="宋体" w:hAnsi="宋体" w:cs="Times New Roman"/>
          <w:sz w:val="24"/>
          <w:szCs w:val="24"/>
          <w:lang w:val="zh-CN"/>
        </w:rPr>
      </w:pPr>
      <w:r w:rsidRPr="004B126C">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FD675B" w:rsidRPr="004B126C" w:rsidRDefault="00FD675B">
      <w:pPr>
        <w:spacing w:line="360" w:lineRule="auto"/>
        <w:jc w:val="left"/>
        <w:rPr>
          <w:rFonts w:ascii="宋体" w:eastAsia="宋体" w:hAnsi="宋体" w:cs="Times New Roman"/>
          <w:sz w:val="24"/>
          <w:szCs w:val="24"/>
          <w:lang w:val="zh-CN"/>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09" w:name="_Toc494665013"/>
      <w:bookmarkStart w:id="210" w:name="_Toc494665963"/>
      <w:bookmarkStart w:id="211" w:name="_Toc494745330"/>
      <w:bookmarkStart w:id="212" w:name="_Toc494721113"/>
      <w:bookmarkStart w:id="213" w:name="_Toc494665566"/>
      <w:bookmarkStart w:id="214" w:name="_Toc494702283"/>
      <w:bookmarkStart w:id="215" w:name="_Toc236473307"/>
      <w:bookmarkStart w:id="216" w:name="_Toc238276251"/>
      <w:bookmarkStart w:id="217" w:name="_Toc519239396"/>
      <w:r w:rsidRPr="004B126C">
        <w:rPr>
          <w:rFonts w:ascii="宋体" w:eastAsia="宋体" w:hAnsi="宋体" w:hint="eastAsia"/>
        </w:rPr>
        <w:lastRenderedPageBreak/>
        <w:t>项目班子成员情况表</w:t>
      </w:r>
      <w:bookmarkEnd w:id="209"/>
      <w:bookmarkEnd w:id="210"/>
      <w:bookmarkEnd w:id="211"/>
      <w:bookmarkEnd w:id="212"/>
      <w:bookmarkEnd w:id="213"/>
      <w:bookmarkEnd w:id="214"/>
      <w:bookmarkEnd w:id="215"/>
      <w:bookmarkEnd w:id="216"/>
      <w:bookmarkEnd w:id="217"/>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FD675B" w:rsidRPr="004B126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kern w:val="0"/>
                <w:sz w:val="24"/>
                <w:szCs w:val="28"/>
              </w:rPr>
              <w:t>个人专业资质及证书</w:t>
            </w: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D675B" w:rsidRPr="004B126C" w:rsidRDefault="00FD675B">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D675B" w:rsidRPr="004B126C" w:rsidRDefault="00FD675B">
            <w:pPr>
              <w:rPr>
                <w:rFonts w:ascii="宋体" w:eastAsia="宋体" w:hAnsi="宋体" w:cs="Times New Roman"/>
                <w:sz w:val="24"/>
                <w:szCs w:val="24"/>
              </w:rPr>
            </w:pP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sz w:val="24"/>
                <w:szCs w:val="24"/>
              </w:rPr>
            </w:pPr>
            <w:r w:rsidRPr="004B126C">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r>
      <w:tr w:rsidR="00FD675B" w:rsidRPr="004B126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FD675B" w:rsidRPr="004B126C" w:rsidRDefault="004101E5">
            <w:pPr>
              <w:jc w:val="center"/>
              <w:rPr>
                <w:rFonts w:ascii="宋体" w:eastAsia="宋体" w:hAnsi="宋体" w:cs="Times New Roman"/>
                <w:b/>
                <w:sz w:val="24"/>
                <w:szCs w:val="24"/>
              </w:rPr>
            </w:pPr>
            <w:r w:rsidRPr="004B126C">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FD675B" w:rsidRPr="004B126C" w:rsidRDefault="00FD675B">
            <w:pPr>
              <w:jc w:val="center"/>
              <w:rPr>
                <w:rFonts w:ascii="宋体" w:eastAsia="宋体" w:hAnsi="宋体" w:cs="Times New Roman"/>
                <w:sz w:val="24"/>
                <w:szCs w:val="24"/>
              </w:rPr>
            </w:pPr>
          </w:p>
        </w:tc>
      </w:tr>
    </w:tbl>
    <w:p w:rsidR="00FD675B" w:rsidRPr="004B126C" w:rsidRDefault="004101E5">
      <w:pPr>
        <w:spacing w:line="360" w:lineRule="auto"/>
        <w:ind w:left="720" w:hangingChars="300" w:hanging="720"/>
        <w:jc w:val="left"/>
        <w:rPr>
          <w:rFonts w:ascii="宋体" w:eastAsia="宋体" w:hAnsi="宋体" w:cs="Times New Roman"/>
          <w:sz w:val="24"/>
          <w:szCs w:val="24"/>
          <w:lang w:val="zh-CN"/>
        </w:rPr>
      </w:pPr>
      <w:r w:rsidRPr="004B126C">
        <w:rPr>
          <w:rFonts w:ascii="宋体" w:eastAsia="宋体" w:hAnsi="宋体" w:cs="Times New Roman" w:hint="eastAsia"/>
          <w:sz w:val="24"/>
          <w:szCs w:val="24"/>
          <w:lang w:val="zh-CN"/>
        </w:rPr>
        <w:t>说明：投标文件正本应附完整的相关证明材料清晰影印件，</w:t>
      </w:r>
      <w:r w:rsidRPr="004B126C">
        <w:rPr>
          <w:rFonts w:ascii="宋体" w:eastAsia="宋体" w:hAnsi="宋体" w:cs="Corbel" w:hint="eastAsia"/>
          <w:sz w:val="24"/>
          <w:szCs w:val="21"/>
          <w:lang w:val="zh-CN"/>
        </w:rPr>
        <w:t>未按照要求详细完整填写此表，</w:t>
      </w:r>
      <w:r w:rsidRPr="004B126C">
        <w:rPr>
          <w:rFonts w:ascii="宋体" w:eastAsia="宋体" w:hAnsi="宋体" w:cs="Times New Roman" w:hint="eastAsia"/>
          <w:sz w:val="24"/>
          <w:szCs w:val="21"/>
          <w:lang w:val="zh-CN"/>
        </w:rPr>
        <w:t>导致的后果由投标人自行承担。</w:t>
      </w:r>
    </w:p>
    <w:p w:rsidR="00FD675B" w:rsidRPr="004B126C" w:rsidRDefault="00FD675B">
      <w:pPr>
        <w:spacing w:line="360" w:lineRule="auto"/>
        <w:jc w:val="left"/>
        <w:rPr>
          <w:rFonts w:ascii="宋体" w:eastAsia="宋体" w:hAnsi="宋体" w:cs="Times New Roman"/>
          <w:sz w:val="24"/>
          <w:szCs w:val="24"/>
          <w:lang w:val="zh-CN"/>
        </w:rPr>
      </w:pPr>
    </w:p>
    <w:p w:rsidR="00FD675B" w:rsidRPr="004B126C" w:rsidRDefault="00FD675B">
      <w:pPr>
        <w:spacing w:line="360" w:lineRule="auto"/>
        <w:jc w:val="left"/>
        <w:rPr>
          <w:rFonts w:ascii="宋体" w:eastAsia="宋体" w:hAnsi="宋体" w:cs="Times New Roman"/>
          <w:sz w:val="24"/>
          <w:szCs w:val="24"/>
          <w:lang w:val="zh-CN"/>
        </w:rPr>
      </w:pPr>
    </w:p>
    <w:p w:rsidR="00FD675B" w:rsidRPr="004B126C" w:rsidRDefault="00FD675B">
      <w:pPr>
        <w:spacing w:line="360" w:lineRule="auto"/>
        <w:jc w:val="left"/>
        <w:rPr>
          <w:rFonts w:ascii="宋体" w:eastAsia="宋体" w:hAnsi="宋体" w:cs="Times New Roman"/>
          <w:sz w:val="24"/>
          <w:szCs w:val="24"/>
          <w:lang w:val="zh-CN"/>
        </w:rPr>
      </w:pPr>
    </w:p>
    <w:p w:rsidR="00FD675B" w:rsidRPr="004B126C" w:rsidRDefault="00FD675B">
      <w:pPr>
        <w:spacing w:line="360" w:lineRule="auto"/>
        <w:jc w:val="left"/>
        <w:rPr>
          <w:rFonts w:ascii="宋体" w:eastAsia="宋体" w:hAnsi="宋体" w:cs="Times New Roman"/>
          <w:sz w:val="24"/>
          <w:szCs w:val="24"/>
          <w:lang w:val="zh-CN"/>
        </w:rPr>
      </w:pPr>
    </w:p>
    <w:p w:rsidR="00FD675B" w:rsidRPr="004B126C" w:rsidRDefault="00FD675B">
      <w:pPr>
        <w:spacing w:line="360" w:lineRule="auto"/>
        <w:jc w:val="left"/>
        <w:rPr>
          <w:rFonts w:ascii="宋体" w:eastAsia="宋体" w:hAnsi="宋体" w:cs="Times New Roman"/>
          <w:sz w:val="24"/>
          <w:szCs w:val="24"/>
          <w:lang w:val="zh-CN"/>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18" w:name="_Toc494745331"/>
      <w:bookmarkStart w:id="219" w:name="_Toc236473312"/>
      <w:bookmarkStart w:id="220" w:name="_Toc494702284"/>
      <w:bookmarkStart w:id="221" w:name="_Toc494665964"/>
      <w:bookmarkStart w:id="222" w:name="_Toc494665567"/>
      <w:bookmarkStart w:id="223" w:name="_Toc238276256"/>
      <w:bookmarkStart w:id="224" w:name="_Toc494721114"/>
      <w:bookmarkStart w:id="225" w:name="_Toc494665014"/>
      <w:bookmarkStart w:id="226" w:name="_Toc519239397"/>
      <w:r w:rsidRPr="004B126C">
        <w:rPr>
          <w:rFonts w:ascii="宋体" w:eastAsia="宋体" w:hAnsi="宋体" w:hint="eastAsia"/>
        </w:rPr>
        <w:lastRenderedPageBreak/>
        <w:t>投标人类似项目业绩表</w:t>
      </w:r>
      <w:bookmarkEnd w:id="218"/>
      <w:bookmarkEnd w:id="219"/>
      <w:bookmarkEnd w:id="220"/>
      <w:bookmarkEnd w:id="221"/>
      <w:bookmarkEnd w:id="222"/>
      <w:bookmarkEnd w:id="223"/>
      <w:bookmarkEnd w:id="224"/>
      <w:bookmarkEnd w:id="225"/>
      <w:bookmarkEnd w:id="226"/>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FD675B" w:rsidRPr="004B126C">
        <w:trPr>
          <w:trHeight w:val="489"/>
          <w:jc w:val="center"/>
        </w:trPr>
        <w:tc>
          <w:tcPr>
            <w:tcW w:w="2220" w:type="dxa"/>
            <w:shd w:val="clear" w:color="auto" w:fill="auto"/>
            <w:vAlign w:val="center"/>
          </w:tcPr>
          <w:p w:rsidR="00FD675B" w:rsidRPr="004B126C" w:rsidRDefault="004101E5">
            <w:pPr>
              <w:jc w:val="center"/>
              <w:rPr>
                <w:rFonts w:ascii="宋体" w:eastAsia="宋体" w:hAnsi="宋体" w:cs="Courier New"/>
                <w:sz w:val="24"/>
                <w:szCs w:val="24"/>
              </w:rPr>
            </w:pPr>
            <w:r w:rsidRPr="004B126C">
              <w:rPr>
                <w:rFonts w:ascii="宋体" w:eastAsia="宋体" w:hAnsi="宋体" w:cs="Courier New" w:hint="eastAsia"/>
                <w:sz w:val="24"/>
                <w:szCs w:val="24"/>
              </w:rPr>
              <w:t>项目单位名称</w:t>
            </w:r>
          </w:p>
        </w:tc>
        <w:tc>
          <w:tcPr>
            <w:tcW w:w="7200" w:type="dxa"/>
            <w:shd w:val="clear" w:color="auto" w:fill="auto"/>
          </w:tcPr>
          <w:p w:rsidR="00FD675B" w:rsidRPr="004B126C" w:rsidRDefault="00FD675B">
            <w:pPr>
              <w:rPr>
                <w:rFonts w:ascii="宋体" w:eastAsia="宋体" w:hAnsi="宋体" w:cs="Courier New"/>
                <w:sz w:val="24"/>
                <w:szCs w:val="24"/>
              </w:rPr>
            </w:pPr>
          </w:p>
        </w:tc>
      </w:tr>
      <w:tr w:rsidR="00FD675B" w:rsidRPr="004B126C">
        <w:trPr>
          <w:trHeight w:val="467"/>
          <w:jc w:val="center"/>
        </w:trPr>
        <w:tc>
          <w:tcPr>
            <w:tcW w:w="2220" w:type="dxa"/>
            <w:shd w:val="clear" w:color="auto" w:fill="auto"/>
            <w:vAlign w:val="center"/>
          </w:tcPr>
          <w:p w:rsidR="00FD675B" w:rsidRPr="004B126C" w:rsidRDefault="004101E5">
            <w:pPr>
              <w:jc w:val="center"/>
              <w:rPr>
                <w:rFonts w:ascii="宋体" w:eastAsia="宋体" w:hAnsi="宋体" w:cs="Courier New"/>
                <w:sz w:val="24"/>
                <w:szCs w:val="24"/>
              </w:rPr>
            </w:pPr>
            <w:r w:rsidRPr="004B126C">
              <w:rPr>
                <w:rFonts w:ascii="宋体" w:eastAsia="宋体" w:hAnsi="宋体" w:cs="Courier New" w:hint="eastAsia"/>
                <w:sz w:val="24"/>
                <w:szCs w:val="24"/>
              </w:rPr>
              <w:t>项目名称</w:t>
            </w:r>
          </w:p>
        </w:tc>
        <w:tc>
          <w:tcPr>
            <w:tcW w:w="7200" w:type="dxa"/>
            <w:shd w:val="clear" w:color="auto" w:fill="auto"/>
          </w:tcPr>
          <w:p w:rsidR="00FD675B" w:rsidRPr="004B126C" w:rsidRDefault="00FD675B">
            <w:pPr>
              <w:rPr>
                <w:rFonts w:ascii="宋体" w:eastAsia="宋体" w:hAnsi="宋体" w:cs="Courier New"/>
                <w:sz w:val="24"/>
                <w:szCs w:val="24"/>
              </w:rPr>
            </w:pPr>
          </w:p>
        </w:tc>
      </w:tr>
      <w:tr w:rsidR="00FD675B" w:rsidRPr="004B126C">
        <w:trPr>
          <w:trHeight w:val="467"/>
          <w:jc w:val="center"/>
        </w:trPr>
        <w:tc>
          <w:tcPr>
            <w:tcW w:w="2220" w:type="dxa"/>
            <w:shd w:val="clear" w:color="auto" w:fill="auto"/>
            <w:vAlign w:val="center"/>
          </w:tcPr>
          <w:p w:rsidR="00FD675B" w:rsidRPr="004B126C" w:rsidRDefault="004101E5">
            <w:pPr>
              <w:jc w:val="center"/>
              <w:rPr>
                <w:rFonts w:ascii="宋体" w:eastAsia="宋体" w:hAnsi="宋体" w:cs="Courier New"/>
                <w:sz w:val="24"/>
                <w:szCs w:val="24"/>
              </w:rPr>
            </w:pPr>
            <w:r w:rsidRPr="004B126C">
              <w:rPr>
                <w:rFonts w:ascii="宋体" w:eastAsia="宋体" w:hAnsi="宋体" w:cs="Courier New" w:hint="eastAsia"/>
                <w:sz w:val="24"/>
                <w:szCs w:val="24"/>
              </w:rPr>
              <w:t>项目单位联系人姓名及联系方式</w:t>
            </w:r>
          </w:p>
        </w:tc>
        <w:tc>
          <w:tcPr>
            <w:tcW w:w="7200" w:type="dxa"/>
            <w:shd w:val="clear" w:color="auto" w:fill="auto"/>
          </w:tcPr>
          <w:p w:rsidR="00FD675B" w:rsidRPr="004B126C" w:rsidRDefault="00FD675B">
            <w:pPr>
              <w:rPr>
                <w:rFonts w:ascii="宋体" w:eastAsia="宋体" w:hAnsi="宋体" w:cs="Courier New"/>
                <w:sz w:val="24"/>
                <w:szCs w:val="24"/>
              </w:rPr>
            </w:pPr>
          </w:p>
        </w:tc>
      </w:tr>
      <w:tr w:rsidR="00FD675B" w:rsidRPr="004B126C">
        <w:trPr>
          <w:trHeight w:val="623"/>
          <w:jc w:val="center"/>
        </w:trPr>
        <w:tc>
          <w:tcPr>
            <w:tcW w:w="2220" w:type="dxa"/>
            <w:shd w:val="clear" w:color="auto" w:fill="auto"/>
            <w:vAlign w:val="center"/>
          </w:tcPr>
          <w:p w:rsidR="00FD675B" w:rsidRPr="004B126C" w:rsidRDefault="004101E5">
            <w:pPr>
              <w:jc w:val="center"/>
              <w:rPr>
                <w:rFonts w:ascii="宋体" w:eastAsia="宋体" w:hAnsi="宋体" w:cs="Courier New"/>
                <w:sz w:val="24"/>
                <w:szCs w:val="24"/>
              </w:rPr>
            </w:pPr>
            <w:r w:rsidRPr="004B126C">
              <w:rPr>
                <w:rFonts w:ascii="宋体" w:eastAsia="宋体" w:hAnsi="宋体" w:cs="Courier New" w:hint="eastAsia"/>
                <w:sz w:val="24"/>
                <w:szCs w:val="24"/>
              </w:rPr>
              <w:t>项目金额</w:t>
            </w:r>
          </w:p>
        </w:tc>
        <w:tc>
          <w:tcPr>
            <w:tcW w:w="7200" w:type="dxa"/>
            <w:shd w:val="clear" w:color="auto" w:fill="auto"/>
          </w:tcPr>
          <w:p w:rsidR="00FD675B" w:rsidRPr="004B126C" w:rsidRDefault="00FD675B">
            <w:pPr>
              <w:rPr>
                <w:rFonts w:ascii="宋体" w:eastAsia="宋体" w:hAnsi="宋体" w:cs="Courier New"/>
                <w:sz w:val="24"/>
                <w:szCs w:val="24"/>
              </w:rPr>
            </w:pPr>
          </w:p>
        </w:tc>
      </w:tr>
      <w:tr w:rsidR="00FD675B" w:rsidRPr="004B126C">
        <w:trPr>
          <w:trHeight w:val="603"/>
          <w:jc w:val="center"/>
        </w:trPr>
        <w:tc>
          <w:tcPr>
            <w:tcW w:w="2220" w:type="dxa"/>
            <w:shd w:val="clear" w:color="auto" w:fill="auto"/>
            <w:vAlign w:val="center"/>
          </w:tcPr>
          <w:p w:rsidR="00FD675B" w:rsidRPr="004B126C" w:rsidRDefault="004101E5">
            <w:pPr>
              <w:jc w:val="center"/>
              <w:rPr>
                <w:rFonts w:ascii="宋体" w:eastAsia="宋体" w:hAnsi="宋体" w:cs="Courier New"/>
                <w:sz w:val="24"/>
                <w:szCs w:val="24"/>
              </w:rPr>
            </w:pPr>
            <w:r w:rsidRPr="004B126C">
              <w:rPr>
                <w:rFonts w:ascii="宋体" w:eastAsia="宋体" w:hAnsi="宋体" w:cs="Courier New" w:hint="eastAsia"/>
                <w:sz w:val="24"/>
                <w:szCs w:val="24"/>
              </w:rPr>
              <w:t>项目负责人姓名</w:t>
            </w:r>
          </w:p>
        </w:tc>
        <w:tc>
          <w:tcPr>
            <w:tcW w:w="7200" w:type="dxa"/>
            <w:shd w:val="clear" w:color="auto" w:fill="auto"/>
          </w:tcPr>
          <w:p w:rsidR="00FD675B" w:rsidRPr="004B126C" w:rsidRDefault="00FD675B">
            <w:pPr>
              <w:rPr>
                <w:rFonts w:ascii="宋体" w:eastAsia="宋体" w:hAnsi="宋体" w:cs="Courier New"/>
                <w:sz w:val="24"/>
                <w:szCs w:val="24"/>
              </w:rPr>
            </w:pPr>
          </w:p>
        </w:tc>
      </w:tr>
      <w:tr w:rsidR="00FD675B" w:rsidRPr="004B126C">
        <w:trPr>
          <w:trHeight w:val="469"/>
          <w:jc w:val="center"/>
        </w:trPr>
        <w:tc>
          <w:tcPr>
            <w:tcW w:w="2220" w:type="dxa"/>
            <w:shd w:val="clear" w:color="auto" w:fill="auto"/>
            <w:vAlign w:val="center"/>
          </w:tcPr>
          <w:p w:rsidR="00FD675B" w:rsidRPr="004B126C" w:rsidRDefault="004101E5">
            <w:pPr>
              <w:jc w:val="center"/>
              <w:rPr>
                <w:rFonts w:ascii="宋体" w:eastAsia="宋体" w:hAnsi="宋体" w:cs="Courier New"/>
                <w:sz w:val="24"/>
                <w:szCs w:val="24"/>
              </w:rPr>
            </w:pPr>
            <w:r w:rsidRPr="004B126C">
              <w:rPr>
                <w:rFonts w:ascii="宋体" w:eastAsia="宋体" w:hAnsi="宋体" w:cs="Courier New" w:hint="eastAsia"/>
                <w:sz w:val="24"/>
                <w:szCs w:val="24"/>
              </w:rPr>
              <w:t>项目时间</w:t>
            </w:r>
          </w:p>
        </w:tc>
        <w:tc>
          <w:tcPr>
            <w:tcW w:w="7200" w:type="dxa"/>
            <w:shd w:val="clear" w:color="auto" w:fill="auto"/>
          </w:tcPr>
          <w:p w:rsidR="00FD675B" w:rsidRPr="004B126C" w:rsidRDefault="00FD675B">
            <w:pPr>
              <w:rPr>
                <w:rFonts w:ascii="宋体" w:eastAsia="宋体" w:hAnsi="宋体" w:cs="Courier New"/>
                <w:sz w:val="24"/>
                <w:szCs w:val="24"/>
              </w:rPr>
            </w:pPr>
          </w:p>
        </w:tc>
      </w:tr>
      <w:tr w:rsidR="00FD675B" w:rsidRPr="004B126C">
        <w:trPr>
          <w:trHeight w:val="2458"/>
          <w:jc w:val="center"/>
        </w:trPr>
        <w:tc>
          <w:tcPr>
            <w:tcW w:w="2220" w:type="dxa"/>
            <w:shd w:val="clear" w:color="auto" w:fill="auto"/>
            <w:vAlign w:val="center"/>
          </w:tcPr>
          <w:p w:rsidR="00FD675B" w:rsidRPr="004B126C" w:rsidRDefault="004101E5">
            <w:pPr>
              <w:jc w:val="center"/>
              <w:rPr>
                <w:rFonts w:ascii="宋体" w:eastAsia="宋体" w:hAnsi="宋体" w:cs="Courier New"/>
                <w:sz w:val="24"/>
                <w:szCs w:val="24"/>
              </w:rPr>
            </w:pPr>
            <w:r w:rsidRPr="004B126C">
              <w:rPr>
                <w:rFonts w:ascii="宋体" w:eastAsia="宋体" w:hAnsi="宋体" w:cs="Courier New" w:hint="eastAsia"/>
                <w:sz w:val="24"/>
                <w:szCs w:val="24"/>
              </w:rPr>
              <w:t>项目内容</w:t>
            </w:r>
          </w:p>
        </w:tc>
        <w:tc>
          <w:tcPr>
            <w:tcW w:w="7200" w:type="dxa"/>
            <w:shd w:val="clear" w:color="auto" w:fill="auto"/>
          </w:tcPr>
          <w:p w:rsidR="00FD675B" w:rsidRPr="004B126C" w:rsidRDefault="00FD675B">
            <w:pPr>
              <w:rPr>
                <w:rFonts w:ascii="宋体" w:eastAsia="宋体" w:hAnsi="宋体" w:cs="Courier New"/>
                <w:sz w:val="24"/>
                <w:szCs w:val="24"/>
              </w:rPr>
            </w:pPr>
          </w:p>
        </w:tc>
      </w:tr>
    </w:tbl>
    <w:p w:rsidR="00FD675B" w:rsidRPr="004B126C" w:rsidRDefault="004101E5">
      <w:pPr>
        <w:spacing w:line="360" w:lineRule="auto"/>
        <w:ind w:left="1092" w:hangingChars="455" w:hanging="1092"/>
        <w:jc w:val="left"/>
        <w:rPr>
          <w:rFonts w:ascii="宋体" w:eastAsia="宋体" w:hAnsi="宋体" w:cs="Times New Roman"/>
          <w:sz w:val="24"/>
          <w:szCs w:val="24"/>
        </w:rPr>
      </w:pPr>
      <w:r w:rsidRPr="004B126C">
        <w:rPr>
          <w:rFonts w:ascii="宋体" w:eastAsia="宋体" w:hAnsi="宋体" w:cs="Times New Roman" w:hint="eastAsia"/>
          <w:sz w:val="24"/>
          <w:szCs w:val="24"/>
        </w:rPr>
        <w:t>说明：1．每个合同应单独附表，并附上相关证明材料，</w:t>
      </w:r>
      <w:r w:rsidRPr="004B126C">
        <w:rPr>
          <w:rFonts w:ascii="宋体" w:eastAsia="宋体" w:hAnsi="宋体" w:cs="Corbel" w:hint="eastAsia"/>
          <w:sz w:val="24"/>
          <w:szCs w:val="24"/>
        </w:rPr>
        <w:t>未按照要求详细完整填写此表，</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line="360" w:lineRule="auto"/>
        <w:ind w:leftChars="339" w:left="1062" w:hangingChars="146" w:hanging="350"/>
        <w:jc w:val="left"/>
        <w:rPr>
          <w:rFonts w:ascii="宋体" w:eastAsia="宋体" w:hAnsi="宋体" w:cs="Times New Roman"/>
          <w:sz w:val="24"/>
          <w:szCs w:val="24"/>
        </w:rPr>
      </w:pPr>
      <w:r w:rsidRPr="004B126C">
        <w:rPr>
          <w:rFonts w:ascii="宋体" w:eastAsia="宋体" w:hAnsi="宋体" w:cs="Times New Roman" w:hint="eastAsia"/>
          <w:sz w:val="24"/>
          <w:szCs w:val="24"/>
        </w:rPr>
        <w:t>2．项目内容请详细说明所承担的具体工作内容等。</w:t>
      </w:r>
    </w:p>
    <w:p w:rsidR="00FD675B" w:rsidRPr="004B126C" w:rsidRDefault="00FD675B">
      <w:pPr>
        <w:spacing w:line="360" w:lineRule="auto"/>
        <w:ind w:firstLineChars="300" w:firstLine="720"/>
        <w:rPr>
          <w:rFonts w:ascii="宋体" w:eastAsia="宋体" w:hAnsi="宋体" w:cs="Times New Roman"/>
          <w:sz w:val="24"/>
          <w:szCs w:val="24"/>
        </w:rPr>
      </w:pPr>
    </w:p>
    <w:p w:rsidR="00FD675B" w:rsidRPr="004B126C" w:rsidRDefault="00FD675B">
      <w:pPr>
        <w:spacing w:line="360" w:lineRule="auto"/>
        <w:ind w:firstLineChars="300" w:firstLine="720"/>
        <w:rPr>
          <w:rFonts w:ascii="宋体" w:eastAsia="宋体" w:hAnsi="宋体" w:cs="Times New Roman"/>
          <w:sz w:val="24"/>
          <w:szCs w:val="24"/>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27" w:name="_Toc494665015"/>
      <w:bookmarkStart w:id="228" w:name="_Toc494665965"/>
      <w:bookmarkStart w:id="229" w:name="_Toc494745332"/>
      <w:bookmarkStart w:id="230" w:name="_Toc494702285"/>
      <w:bookmarkStart w:id="231" w:name="_Toc494721115"/>
      <w:bookmarkStart w:id="232" w:name="_Toc494665568"/>
      <w:bookmarkStart w:id="233" w:name="_Toc519239398"/>
      <w:r w:rsidRPr="004B126C">
        <w:rPr>
          <w:rFonts w:ascii="宋体" w:eastAsia="宋体" w:hAnsi="宋体" w:hint="eastAsia"/>
        </w:rPr>
        <w:lastRenderedPageBreak/>
        <w:t>符合性审查对照表</w:t>
      </w:r>
      <w:bookmarkEnd w:id="227"/>
      <w:bookmarkEnd w:id="228"/>
      <w:bookmarkEnd w:id="229"/>
      <w:bookmarkEnd w:id="230"/>
      <w:bookmarkEnd w:id="231"/>
      <w:bookmarkEnd w:id="232"/>
      <w:bookmarkEnd w:id="233"/>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FD675B" w:rsidRPr="004B126C">
        <w:trPr>
          <w:trHeight w:val="450"/>
        </w:trPr>
        <w:tc>
          <w:tcPr>
            <w:tcW w:w="753"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招标文件</w:t>
            </w:r>
            <w:r w:rsidRPr="004B126C">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偏离说明</w:t>
            </w:r>
          </w:p>
        </w:tc>
        <w:tc>
          <w:tcPr>
            <w:tcW w:w="1602" w:type="dxa"/>
            <w:shd w:val="clear" w:color="auto" w:fill="F2F2F2" w:themeFill="background1" w:themeFillShade="F2"/>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投标文件对应的页码</w:t>
            </w: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1</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2</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3</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4</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5</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6</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7</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4"/>
        </w:trPr>
        <w:tc>
          <w:tcPr>
            <w:tcW w:w="753"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w:t>
            </w:r>
          </w:p>
        </w:tc>
        <w:tc>
          <w:tcPr>
            <w:tcW w:w="3032" w:type="dxa"/>
            <w:vAlign w:val="center"/>
          </w:tcPr>
          <w:p w:rsidR="00FD675B" w:rsidRPr="004B126C" w:rsidRDefault="00FD675B">
            <w:pPr>
              <w:jc w:val="center"/>
              <w:rPr>
                <w:rFonts w:ascii="宋体" w:eastAsia="宋体" w:hAnsi="宋体" w:cs="仿宋_GB2312"/>
                <w:sz w:val="24"/>
                <w:szCs w:val="24"/>
              </w:rPr>
            </w:pPr>
          </w:p>
        </w:tc>
        <w:tc>
          <w:tcPr>
            <w:tcW w:w="2754" w:type="dxa"/>
            <w:vAlign w:val="center"/>
          </w:tcPr>
          <w:p w:rsidR="00FD675B" w:rsidRPr="004B126C" w:rsidRDefault="00FD675B">
            <w:pPr>
              <w:jc w:val="center"/>
              <w:rPr>
                <w:rFonts w:ascii="宋体" w:eastAsia="宋体" w:hAnsi="宋体" w:cs="仿宋_GB2312"/>
                <w:sz w:val="24"/>
                <w:szCs w:val="24"/>
              </w:rPr>
            </w:pPr>
          </w:p>
        </w:tc>
        <w:tc>
          <w:tcPr>
            <w:tcW w:w="1363" w:type="dxa"/>
            <w:vAlign w:val="center"/>
          </w:tcPr>
          <w:p w:rsidR="00FD675B" w:rsidRPr="004B126C" w:rsidRDefault="00FD675B">
            <w:pPr>
              <w:jc w:val="center"/>
              <w:rPr>
                <w:rFonts w:ascii="宋体" w:eastAsia="宋体" w:hAnsi="宋体" w:cs="仿宋_GB2312"/>
                <w:sz w:val="24"/>
                <w:szCs w:val="24"/>
              </w:rPr>
            </w:pPr>
          </w:p>
        </w:tc>
        <w:tc>
          <w:tcPr>
            <w:tcW w:w="1602" w:type="dxa"/>
            <w:vAlign w:val="center"/>
          </w:tcPr>
          <w:p w:rsidR="00FD675B" w:rsidRPr="004B126C" w:rsidRDefault="00FD675B">
            <w:pPr>
              <w:jc w:val="center"/>
              <w:rPr>
                <w:rFonts w:ascii="宋体" w:eastAsia="宋体" w:hAnsi="宋体" w:cs="仿宋_GB2312"/>
                <w:sz w:val="24"/>
                <w:szCs w:val="24"/>
              </w:rPr>
            </w:pPr>
          </w:p>
        </w:tc>
      </w:tr>
    </w:tbl>
    <w:p w:rsidR="00FD675B" w:rsidRPr="004B126C" w:rsidRDefault="004101E5">
      <w:pPr>
        <w:spacing w:line="360" w:lineRule="auto"/>
        <w:ind w:left="1092" w:hangingChars="455" w:hanging="1092"/>
        <w:jc w:val="left"/>
        <w:rPr>
          <w:rFonts w:ascii="宋体" w:eastAsia="宋体" w:hAnsi="宋体" w:cs="Times New Roman"/>
          <w:b/>
          <w:sz w:val="24"/>
          <w:szCs w:val="24"/>
        </w:rPr>
      </w:pPr>
      <w:r w:rsidRPr="004B126C">
        <w:rPr>
          <w:rFonts w:ascii="宋体" w:eastAsia="宋体" w:hAnsi="宋体" w:cs="Times New Roman" w:hint="eastAsia"/>
          <w:sz w:val="24"/>
          <w:szCs w:val="24"/>
        </w:rPr>
        <w:t>说明</w:t>
      </w:r>
      <w:r w:rsidRPr="004B126C">
        <w:rPr>
          <w:rFonts w:ascii="宋体" w:eastAsia="宋体" w:hAnsi="宋体" w:cs="Corbel" w:hint="eastAsia"/>
          <w:sz w:val="24"/>
          <w:szCs w:val="24"/>
        </w:rPr>
        <w:t>：1</w:t>
      </w:r>
      <w:r w:rsidRPr="004B126C">
        <w:rPr>
          <w:rFonts w:ascii="宋体" w:eastAsia="宋体" w:hAnsi="宋体" w:cs="Times New Roman" w:hint="eastAsia"/>
          <w:sz w:val="24"/>
          <w:szCs w:val="24"/>
        </w:rPr>
        <w:t>．</w:t>
      </w:r>
      <w:r w:rsidRPr="004B126C">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line="360" w:lineRule="auto"/>
        <w:ind w:leftChars="339" w:left="1062" w:hangingChars="146" w:hanging="350"/>
        <w:jc w:val="left"/>
        <w:rPr>
          <w:rFonts w:ascii="宋体" w:eastAsia="宋体" w:hAnsi="宋体" w:cs="Times New Roman"/>
          <w:b/>
          <w:sz w:val="24"/>
          <w:szCs w:val="24"/>
        </w:rPr>
      </w:pPr>
      <w:r w:rsidRPr="004B126C">
        <w:rPr>
          <w:rFonts w:ascii="宋体" w:eastAsia="宋体" w:hAnsi="宋体" w:cs="Corbel" w:hint="eastAsia"/>
          <w:sz w:val="24"/>
          <w:szCs w:val="24"/>
        </w:rPr>
        <w:t>2．</w:t>
      </w:r>
      <w:r w:rsidRPr="004B126C">
        <w:rPr>
          <w:rFonts w:ascii="宋体" w:eastAsia="宋体" w:hAnsi="宋体" w:cs="Times New Roman" w:hint="eastAsia"/>
          <w:sz w:val="24"/>
          <w:szCs w:val="24"/>
        </w:rPr>
        <w:t>投标人</w:t>
      </w:r>
      <w:r w:rsidRPr="004B126C">
        <w:rPr>
          <w:rFonts w:ascii="宋体" w:eastAsia="宋体" w:hAnsi="宋体" w:cs="Corbel" w:hint="eastAsia"/>
          <w:sz w:val="24"/>
          <w:szCs w:val="24"/>
        </w:rPr>
        <w:t>提供的相关证明文件对应的页码填写到上表“投标文件对应的页码”中。如未提供页码或内容页码完全不一致的，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34" w:name="_Toc494665569"/>
      <w:bookmarkStart w:id="235" w:name="_Toc494745333"/>
      <w:bookmarkStart w:id="236" w:name="_Toc494702286"/>
      <w:bookmarkStart w:id="237" w:name="_Toc494665966"/>
      <w:bookmarkStart w:id="238" w:name="_Toc494721116"/>
      <w:bookmarkStart w:id="239" w:name="_Toc494665016"/>
      <w:bookmarkStart w:id="240" w:name="_Toc519239399"/>
      <w:r w:rsidRPr="004B126C">
        <w:rPr>
          <w:rFonts w:ascii="宋体" w:eastAsia="宋体" w:hAnsi="宋体" w:hint="eastAsia"/>
        </w:rPr>
        <w:lastRenderedPageBreak/>
        <w:t>商务要求响应、偏离说明表</w:t>
      </w:r>
      <w:bookmarkEnd w:id="234"/>
      <w:bookmarkEnd w:id="235"/>
      <w:bookmarkEnd w:id="236"/>
      <w:bookmarkEnd w:id="237"/>
      <w:bookmarkEnd w:id="238"/>
      <w:bookmarkEnd w:id="239"/>
      <w:bookmarkEnd w:id="240"/>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D675B" w:rsidRPr="004B126C">
        <w:trPr>
          <w:trHeight w:val="450"/>
        </w:trPr>
        <w:tc>
          <w:tcPr>
            <w:tcW w:w="742"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偏离说明</w:t>
            </w:r>
          </w:p>
        </w:tc>
        <w:tc>
          <w:tcPr>
            <w:tcW w:w="1619" w:type="dxa"/>
            <w:shd w:val="clear" w:color="auto" w:fill="F2F2F2" w:themeFill="background1" w:themeFillShade="F2"/>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投标文件对应的页码</w:t>
            </w: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1</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2</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3</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4</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5</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6</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7</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bl>
    <w:p w:rsidR="00FD675B" w:rsidRPr="004B126C" w:rsidRDefault="004101E5">
      <w:pPr>
        <w:spacing w:line="360" w:lineRule="auto"/>
        <w:ind w:left="1092" w:hangingChars="455" w:hanging="1092"/>
        <w:jc w:val="left"/>
        <w:rPr>
          <w:rFonts w:ascii="宋体" w:eastAsia="宋体" w:hAnsi="宋体" w:cs="Times New Roman"/>
          <w:sz w:val="24"/>
          <w:szCs w:val="24"/>
        </w:rPr>
      </w:pPr>
      <w:r w:rsidRPr="004B126C">
        <w:rPr>
          <w:rFonts w:ascii="宋体" w:eastAsia="宋体" w:hAnsi="宋体" w:cs="Times New Roman" w:hint="eastAsia"/>
          <w:sz w:val="24"/>
          <w:szCs w:val="24"/>
        </w:rPr>
        <w:t>说明</w:t>
      </w:r>
      <w:r w:rsidRPr="004B126C">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line="360" w:lineRule="auto"/>
        <w:ind w:leftChars="339" w:left="1062" w:hangingChars="146" w:hanging="350"/>
        <w:jc w:val="left"/>
        <w:rPr>
          <w:rFonts w:ascii="宋体" w:eastAsia="宋体" w:hAnsi="宋体" w:cs="Times New Roman"/>
          <w:sz w:val="24"/>
          <w:szCs w:val="24"/>
        </w:rPr>
      </w:pPr>
      <w:r w:rsidRPr="004B126C">
        <w:rPr>
          <w:rFonts w:ascii="宋体" w:eastAsia="宋体" w:hAnsi="宋体" w:cs="Corbel" w:hint="eastAsia"/>
          <w:sz w:val="24"/>
          <w:szCs w:val="24"/>
        </w:rPr>
        <w:t>2．投标人</w:t>
      </w:r>
      <w:r w:rsidRPr="004B126C">
        <w:rPr>
          <w:rFonts w:ascii="宋体" w:eastAsia="宋体" w:hAnsi="宋体" w:cs="Times New Roman" w:hint="eastAsia"/>
          <w:sz w:val="24"/>
          <w:szCs w:val="24"/>
        </w:rPr>
        <w:t>提供</w:t>
      </w:r>
      <w:r w:rsidRPr="004B126C">
        <w:rPr>
          <w:rFonts w:ascii="宋体" w:eastAsia="宋体" w:hAnsi="宋体" w:cs="Corbel" w:hint="eastAsia"/>
          <w:sz w:val="24"/>
          <w:szCs w:val="24"/>
        </w:rPr>
        <w:t>的相关证明文件对应的页码填写到上表“投标文件对应的页码”中。如未提供页码或内容页码完全不一致的，</w:t>
      </w:r>
      <w:r w:rsidRPr="004B126C">
        <w:rPr>
          <w:rFonts w:ascii="宋体" w:eastAsia="宋体" w:hAnsi="宋体" w:cs="Times New Roman" w:hint="eastAsia"/>
          <w:sz w:val="24"/>
          <w:szCs w:val="24"/>
        </w:rPr>
        <w:t>导致的后果由投标人自行承担。</w:t>
      </w:r>
    </w:p>
    <w:p w:rsidR="00FD675B" w:rsidRPr="004B126C" w:rsidRDefault="00FD675B" w:rsidP="00AA65F3">
      <w:pPr>
        <w:adjustRightInd w:val="0"/>
        <w:snapToGrid w:val="0"/>
        <w:spacing w:line="360" w:lineRule="auto"/>
        <w:ind w:leftChars="258" w:left="782" w:hangingChars="100" w:hanging="240"/>
        <w:rPr>
          <w:rFonts w:ascii="宋体" w:eastAsia="宋体" w:hAnsi="宋体" w:cs="Corbel"/>
          <w:sz w:val="24"/>
          <w:szCs w:val="24"/>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41" w:name="_Toc494721117"/>
      <w:bookmarkStart w:id="242" w:name="_Toc494702287"/>
      <w:bookmarkStart w:id="243" w:name="_Toc494745334"/>
      <w:bookmarkStart w:id="244" w:name="_Toc494665017"/>
      <w:bookmarkStart w:id="245" w:name="_Toc494665570"/>
      <w:bookmarkStart w:id="246" w:name="_Toc494665967"/>
      <w:bookmarkStart w:id="247" w:name="_Toc519239400"/>
      <w:r w:rsidRPr="004B126C">
        <w:rPr>
          <w:rFonts w:ascii="宋体" w:eastAsia="宋体" w:hAnsi="宋体" w:hint="eastAsia"/>
        </w:rPr>
        <w:lastRenderedPageBreak/>
        <w:t>商务要求“★”号条款响应、偏离说明表</w:t>
      </w:r>
      <w:bookmarkEnd w:id="241"/>
      <w:bookmarkEnd w:id="242"/>
      <w:bookmarkEnd w:id="243"/>
      <w:bookmarkEnd w:id="244"/>
      <w:bookmarkEnd w:id="245"/>
      <w:bookmarkEnd w:id="246"/>
      <w:bookmarkEnd w:id="247"/>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D675B" w:rsidRPr="004B126C">
        <w:trPr>
          <w:trHeight w:val="450"/>
        </w:trPr>
        <w:tc>
          <w:tcPr>
            <w:tcW w:w="742"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招标文件</w:t>
            </w:r>
            <w:r w:rsidRPr="004B126C">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偏离说明</w:t>
            </w:r>
          </w:p>
        </w:tc>
        <w:tc>
          <w:tcPr>
            <w:tcW w:w="1619" w:type="dxa"/>
            <w:shd w:val="clear" w:color="auto" w:fill="F2F2F2" w:themeFill="background1" w:themeFillShade="F2"/>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投标文件对应的页码</w:t>
            </w: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1</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2</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3</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4</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5</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6</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7</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w:t>
            </w:r>
          </w:p>
        </w:tc>
        <w:tc>
          <w:tcPr>
            <w:tcW w:w="2767"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bl>
    <w:p w:rsidR="00FD675B" w:rsidRPr="004B126C" w:rsidRDefault="004101E5">
      <w:pPr>
        <w:spacing w:line="360" w:lineRule="auto"/>
        <w:ind w:left="1092" w:hangingChars="455" w:hanging="1092"/>
        <w:jc w:val="left"/>
        <w:rPr>
          <w:rFonts w:ascii="宋体" w:eastAsia="宋体" w:hAnsi="宋体" w:cs="Corbel"/>
          <w:sz w:val="24"/>
          <w:szCs w:val="24"/>
        </w:rPr>
      </w:pPr>
      <w:r w:rsidRPr="004B126C">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FD675B" w:rsidRPr="004B126C" w:rsidRDefault="004101E5" w:rsidP="00AA65F3">
      <w:pPr>
        <w:spacing w:line="360" w:lineRule="auto"/>
        <w:ind w:leftChars="339" w:left="1062" w:hangingChars="146" w:hanging="350"/>
        <w:jc w:val="left"/>
        <w:rPr>
          <w:rFonts w:ascii="宋体" w:eastAsia="宋体" w:hAnsi="宋体" w:cs="Corbel"/>
          <w:sz w:val="24"/>
          <w:szCs w:val="24"/>
        </w:rPr>
      </w:pPr>
      <w:r w:rsidRPr="004B126C">
        <w:rPr>
          <w:rFonts w:ascii="宋体" w:eastAsia="宋体" w:hAnsi="宋体" w:cs="Corbel" w:hint="eastAsia"/>
          <w:sz w:val="24"/>
          <w:szCs w:val="24"/>
        </w:rPr>
        <w:t>2．投标人提供的相关证明文件对应的页码填写到上表“投标文件对应的页码”中。如未提供页码或内容页码完全不一致的，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48" w:name="_Toc494665018"/>
      <w:bookmarkStart w:id="249" w:name="_Toc494745335"/>
      <w:bookmarkStart w:id="250" w:name="_Toc494721118"/>
      <w:bookmarkStart w:id="251" w:name="_Toc494665571"/>
      <w:bookmarkStart w:id="252" w:name="_Toc494665968"/>
      <w:bookmarkStart w:id="253" w:name="_Toc494702288"/>
      <w:bookmarkStart w:id="254" w:name="_Toc519239401"/>
      <w:r w:rsidRPr="004B126C">
        <w:rPr>
          <w:rFonts w:ascii="宋体" w:eastAsia="宋体" w:hAnsi="宋体" w:hint="eastAsia"/>
        </w:rPr>
        <w:lastRenderedPageBreak/>
        <w:t>商务评议对照表</w:t>
      </w:r>
      <w:bookmarkEnd w:id="248"/>
      <w:bookmarkEnd w:id="249"/>
      <w:bookmarkEnd w:id="250"/>
      <w:bookmarkEnd w:id="251"/>
      <w:bookmarkEnd w:id="252"/>
      <w:bookmarkEnd w:id="253"/>
      <w:bookmarkEnd w:id="254"/>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FD675B" w:rsidRPr="004B126C">
        <w:trPr>
          <w:trHeight w:val="450"/>
        </w:trPr>
        <w:tc>
          <w:tcPr>
            <w:tcW w:w="661" w:type="dxa"/>
            <w:shd w:val="clear" w:color="auto" w:fill="F2F2F2" w:themeFill="background1" w:themeFillShade="F2"/>
            <w:vAlign w:val="center"/>
          </w:tcPr>
          <w:p w:rsidR="00FD675B" w:rsidRPr="004B126C" w:rsidRDefault="004101E5" w:rsidP="00AA65F3">
            <w:pPr>
              <w:ind w:leftChars="-18" w:left="-38" w:rightChars="-23" w:right="-48"/>
              <w:jc w:val="center"/>
              <w:rPr>
                <w:rFonts w:ascii="宋体" w:eastAsia="宋体" w:hAnsi="宋体" w:cs="仿宋_GB2312"/>
                <w:sz w:val="24"/>
                <w:szCs w:val="24"/>
              </w:rPr>
            </w:pPr>
            <w:r w:rsidRPr="004B126C">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偏离说明</w:t>
            </w:r>
          </w:p>
        </w:tc>
        <w:tc>
          <w:tcPr>
            <w:tcW w:w="1619" w:type="dxa"/>
            <w:shd w:val="clear" w:color="auto" w:fill="F2F2F2" w:themeFill="background1" w:themeFillShade="F2"/>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投标文件对应的页码</w:t>
            </w:r>
          </w:p>
        </w:tc>
      </w:tr>
      <w:tr w:rsidR="00FD675B" w:rsidRPr="004B126C">
        <w:trPr>
          <w:cantSplit/>
          <w:trHeight w:val="752"/>
        </w:trPr>
        <w:tc>
          <w:tcPr>
            <w:tcW w:w="661" w:type="dxa"/>
            <w:vAlign w:val="center"/>
          </w:tcPr>
          <w:p w:rsidR="00FD675B" w:rsidRPr="004B126C" w:rsidRDefault="00FD675B">
            <w:pPr>
              <w:numPr>
                <w:ilvl w:val="0"/>
                <w:numId w:val="73"/>
              </w:numPr>
              <w:jc w:val="center"/>
              <w:rPr>
                <w:rFonts w:ascii="宋体" w:eastAsia="宋体" w:hAnsi="宋体" w:cs="仿宋_GB2312"/>
                <w:sz w:val="24"/>
                <w:szCs w:val="24"/>
              </w:rPr>
            </w:pPr>
          </w:p>
        </w:tc>
        <w:tc>
          <w:tcPr>
            <w:tcW w:w="2848"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61" w:type="dxa"/>
            <w:vAlign w:val="center"/>
          </w:tcPr>
          <w:p w:rsidR="00FD675B" w:rsidRPr="004B126C" w:rsidRDefault="00FD675B">
            <w:pPr>
              <w:numPr>
                <w:ilvl w:val="0"/>
                <w:numId w:val="73"/>
              </w:numPr>
              <w:jc w:val="center"/>
              <w:rPr>
                <w:rFonts w:ascii="宋体" w:eastAsia="宋体" w:hAnsi="宋体" w:cs="仿宋_GB2312"/>
                <w:sz w:val="24"/>
                <w:szCs w:val="24"/>
              </w:rPr>
            </w:pPr>
          </w:p>
        </w:tc>
        <w:tc>
          <w:tcPr>
            <w:tcW w:w="2848"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61" w:type="dxa"/>
            <w:vAlign w:val="center"/>
          </w:tcPr>
          <w:p w:rsidR="00FD675B" w:rsidRPr="004B126C" w:rsidRDefault="00FD675B">
            <w:pPr>
              <w:numPr>
                <w:ilvl w:val="0"/>
                <w:numId w:val="73"/>
              </w:numPr>
              <w:jc w:val="center"/>
              <w:rPr>
                <w:rFonts w:ascii="宋体" w:eastAsia="宋体" w:hAnsi="宋体" w:cs="仿宋_GB2312"/>
                <w:sz w:val="24"/>
                <w:szCs w:val="24"/>
              </w:rPr>
            </w:pPr>
          </w:p>
        </w:tc>
        <w:tc>
          <w:tcPr>
            <w:tcW w:w="2848"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61" w:type="dxa"/>
            <w:vAlign w:val="center"/>
          </w:tcPr>
          <w:p w:rsidR="00FD675B" w:rsidRPr="004B126C" w:rsidRDefault="00FD675B">
            <w:pPr>
              <w:numPr>
                <w:ilvl w:val="0"/>
                <w:numId w:val="73"/>
              </w:numPr>
              <w:jc w:val="center"/>
              <w:rPr>
                <w:rFonts w:ascii="宋体" w:eastAsia="宋体" w:hAnsi="宋体" w:cs="仿宋_GB2312"/>
                <w:sz w:val="24"/>
                <w:szCs w:val="24"/>
              </w:rPr>
            </w:pPr>
          </w:p>
        </w:tc>
        <w:tc>
          <w:tcPr>
            <w:tcW w:w="2848"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61" w:type="dxa"/>
            <w:vAlign w:val="center"/>
          </w:tcPr>
          <w:p w:rsidR="00FD675B" w:rsidRPr="004B126C" w:rsidRDefault="00FD675B">
            <w:pPr>
              <w:numPr>
                <w:ilvl w:val="0"/>
                <w:numId w:val="73"/>
              </w:numPr>
              <w:jc w:val="center"/>
              <w:rPr>
                <w:rFonts w:ascii="宋体" w:eastAsia="宋体" w:hAnsi="宋体" w:cs="仿宋_GB2312"/>
                <w:sz w:val="24"/>
                <w:szCs w:val="24"/>
              </w:rPr>
            </w:pPr>
          </w:p>
        </w:tc>
        <w:tc>
          <w:tcPr>
            <w:tcW w:w="2848"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61" w:type="dxa"/>
            <w:vAlign w:val="center"/>
          </w:tcPr>
          <w:p w:rsidR="00FD675B" w:rsidRPr="004B126C" w:rsidRDefault="00FD675B">
            <w:pPr>
              <w:numPr>
                <w:ilvl w:val="0"/>
                <w:numId w:val="73"/>
              </w:numPr>
              <w:jc w:val="center"/>
              <w:rPr>
                <w:rFonts w:ascii="宋体" w:eastAsia="宋体" w:hAnsi="宋体" w:cs="仿宋_GB2312"/>
                <w:sz w:val="24"/>
                <w:szCs w:val="24"/>
              </w:rPr>
            </w:pPr>
          </w:p>
        </w:tc>
        <w:tc>
          <w:tcPr>
            <w:tcW w:w="2848"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61"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w:t>
            </w:r>
          </w:p>
        </w:tc>
        <w:tc>
          <w:tcPr>
            <w:tcW w:w="2848" w:type="dxa"/>
            <w:vAlign w:val="center"/>
          </w:tcPr>
          <w:p w:rsidR="00FD675B" w:rsidRPr="004B126C" w:rsidRDefault="00FD675B">
            <w:pPr>
              <w:jc w:val="center"/>
              <w:rPr>
                <w:rFonts w:ascii="宋体" w:eastAsia="宋体" w:hAnsi="宋体" w:cs="仿宋_GB2312"/>
                <w:sz w:val="24"/>
                <w:szCs w:val="24"/>
              </w:rPr>
            </w:pPr>
          </w:p>
        </w:tc>
        <w:tc>
          <w:tcPr>
            <w:tcW w:w="2767"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bl>
    <w:p w:rsidR="00FD675B" w:rsidRPr="004B126C" w:rsidRDefault="004101E5">
      <w:pPr>
        <w:spacing w:line="360" w:lineRule="auto"/>
        <w:ind w:left="1092" w:hangingChars="455" w:hanging="1092"/>
        <w:jc w:val="left"/>
        <w:rPr>
          <w:rFonts w:ascii="宋体" w:eastAsia="宋体" w:hAnsi="宋体" w:cs="Corbel"/>
          <w:sz w:val="24"/>
          <w:szCs w:val="24"/>
        </w:rPr>
      </w:pPr>
      <w:r w:rsidRPr="004B126C">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line="360" w:lineRule="auto"/>
        <w:ind w:leftChars="339" w:left="1062" w:hangingChars="146" w:hanging="350"/>
        <w:jc w:val="left"/>
        <w:rPr>
          <w:rFonts w:ascii="宋体" w:eastAsia="宋体" w:hAnsi="宋体" w:cs="Corbel"/>
          <w:sz w:val="24"/>
          <w:szCs w:val="24"/>
        </w:rPr>
      </w:pPr>
      <w:r w:rsidRPr="004B126C">
        <w:rPr>
          <w:rFonts w:ascii="宋体" w:eastAsia="宋体" w:hAnsi="宋体" w:cs="Corbel" w:hint="eastAsia"/>
          <w:sz w:val="24"/>
          <w:szCs w:val="24"/>
        </w:rPr>
        <w:t>2．投标人提供的相关证明文件对应的页码填写到上表“投标文件对应的页码”中。如未提供页码或内容页码完全不一致的，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55" w:name="_Toc494745336"/>
      <w:bookmarkStart w:id="256" w:name="_Toc494721119"/>
      <w:bookmarkStart w:id="257" w:name="_Toc494665969"/>
      <w:bookmarkStart w:id="258" w:name="_Toc494702289"/>
      <w:bookmarkStart w:id="259" w:name="_Toc494665572"/>
      <w:bookmarkStart w:id="260" w:name="_Toc494665019"/>
      <w:bookmarkStart w:id="261" w:name="_Toc519239402"/>
      <w:r w:rsidRPr="004B126C">
        <w:rPr>
          <w:rFonts w:ascii="宋体" w:eastAsia="宋体" w:hAnsi="宋体" w:hint="eastAsia"/>
        </w:rPr>
        <w:lastRenderedPageBreak/>
        <w:t>技术、服务要求响应、偏离说明表</w:t>
      </w:r>
      <w:bookmarkEnd w:id="255"/>
      <w:bookmarkEnd w:id="256"/>
      <w:bookmarkEnd w:id="257"/>
      <w:bookmarkEnd w:id="258"/>
      <w:bookmarkEnd w:id="259"/>
      <w:bookmarkEnd w:id="260"/>
      <w:bookmarkEnd w:id="261"/>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FD675B" w:rsidRPr="004B126C">
        <w:trPr>
          <w:trHeight w:val="450"/>
        </w:trPr>
        <w:tc>
          <w:tcPr>
            <w:tcW w:w="745"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偏离说明</w:t>
            </w:r>
          </w:p>
        </w:tc>
        <w:tc>
          <w:tcPr>
            <w:tcW w:w="1619" w:type="dxa"/>
            <w:shd w:val="clear" w:color="auto" w:fill="F2F2F2" w:themeFill="background1" w:themeFillShade="F2"/>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投标文件对应的页码</w:t>
            </w: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1</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2</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3</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4</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5</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6</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7</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5"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w:t>
            </w:r>
          </w:p>
        </w:tc>
        <w:tc>
          <w:tcPr>
            <w:tcW w:w="3031" w:type="dxa"/>
            <w:vAlign w:val="center"/>
          </w:tcPr>
          <w:p w:rsidR="00FD675B" w:rsidRPr="004B126C" w:rsidRDefault="00FD675B">
            <w:pPr>
              <w:jc w:val="center"/>
              <w:rPr>
                <w:rFonts w:ascii="宋体" w:eastAsia="宋体" w:hAnsi="宋体" w:cs="仿宋_GB2312"/>
                <w:sz w:val="24"/>
                <w:szCs w:val="24"/>
              </w:rPr>
            </w:pPr>
          </w:p>
        </w:tc>
        <w:tc>
          <w:tcPr>
            <w:tcW w:w="2755" w:type="dxa"/>
            <w:vAlign w:val="center"/>
          </w:tcPr>
          <w:p w:rsidR="00FD675B" w:rsidRPr="004B126C" w:rsidRDefault="00FD675B">
            <w:pPr>
              <w:jc w:val="center"/>
              <w:rPr>
                <w:rFonts w:ascii="宋体" w:eastAsia="宋体" w:hAnsi="宋体" w:cs="仿宋_GB2312"/>
                <w:sz w:val="24"/>
                <w:szCs w:val="24"/>
              </w:rPr>
            </w:pPr>
          </w:p>
        </w:tc>
        <w:tc>
          <w:tcPr>
            <w:tcW w:w="1364"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bl>
    <w:p w:rsidR="00FD675B" w:rsidRPr="004B126C" w:rsidRDefault="004101E5">
      <w:pPr>
        <w:spacing w:line="360" w:lineRule="auto"/>
        <w:ind w:left="1092" w:hangingChars="455" w:hanging="1092"/>
        <w:jc w:val="left"/>
        <w:rPr>
          <w:rFonts w:ascii="宋体" w:eastAsia="宋体" w:hAnsi="宋体" w:cs="Times New Roman"/>
          <w:sz w:val="24"/>
          <w:szCs w:val="24"/>
        </w:rPr>
      </w:pPr>
      <w:r w:rsidRPr="004B126C">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line="360" w:lineRule="auto"/>
        <w:ind w:leftChars="339" w:left="1062" w:hangingChars="146" w:hanging="350"/>
        <w:jc w:val="left"/>
        <w:rPr>
          <w:rFonts w:ascii="宋体" w:eastAsia="宋体" w:hAnsi="宋体" w:cs="Corbel"/>
          <w:sz w:val="24"/>
          <w:szCs w:val="24"/>
        </w:rPr>
      </w:pPr>
      <w:r w:rsidRPr="004B126C">
        <w:rPr>
          <w:rFonts w:ascii="宋体" w:eastAsia="宋体" w:hAnsi="宋体" w:cs="Corbel" w:hint="eastAsia"/>
          <w:sz w:val="24"/>
          <w:szCs w:val="24"/>
        </w:rPr>
        <w:t>2．投标人提供的相关证明文件对应的页码填写到上表“投标文件对应的页码”中。如未提供页码或内容页码完全不一致的，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62" w:name="_Toc494665573"/>
      <w:bookmarkStart w:id="263" w:name="_Toc494745337"/>
      <w:bookmarkStart w:id="264" w:name="_Toc494665970"/>
      <w:bookmarkStart w:id="265" w:name="_Toc494665020"/>
      <w:bookmarkStart w:id="266" w:name="_Toc494702290"/>
      <w:bookmarkStart w:id="267" w:name="_Toc494721120"/>
      <w:bookmarkStart w:id="268" w:name="_Toc519239403"/>
      <w:bookmarkStart w:id="269" w:name="_Toc329859066"/>
      <w:r w:rsidRPr="004B126C">
        <w:rPr>
          <w:rFonts w:ascii="宋体" w:eastAsia="宋体" w:hAnsi="宋体" w:hint="eastAsia"/>
        </w:rPr>
        <w:lastRenderedPageBreak/>
        <w:t>技术、服务要求“★”号条款响应、偏离说明表</w:t>
      </w:r>
      <w:bookmarkEnd w:id="262"/>
      <w:bookmarkEnd w:id="263"/>
      <w:bookmarkEnd w:id="264"/>
      <w:bookmarkEnd w:id="265"/>
      <w:bookmarkEnd w:id="266"/>
      <w:bookmarkEnd w:id="267"/>
      <w:bookmarkEnd w:id="268"/>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FD675B" w:rsidRPr="004B126C">
        <w:trPr>
          <w:trHeight w:val="450"/>
        </w:trPr>
        <w:tc>
          <w:tcPr>
            <w:tcW w:w="742"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招标文件</w:t>
            </w:r>
            <w:r w:rsidRPr="004B126C">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偏离说明</w:t>
            </w:r>
          </w:p>
        </w:tc>
        <w:tc>
          <w:tcPr>
            <w:tcW w:w="1619" w:type="dxa"/>
            <w:shd w:val="clear" w:color="auto" w:fill="F2F2F2" w:themeFill="background1" w:themeFillShade="F2"/>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投标文件对应的页码</w:t>
            </w: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1</w:t>
            </w:r>
          </w:p>
        </w:tc>
        <w:tc>
          <w:tcPr>
            <w:tcW w:w="2767" w:type="dxa"/>
            <w:vAlign w:val="center"/>
          </w:tcPr>
          <w:p w:rsidR="00FD675B" w:rsidRPr="004B126C" w:rsidRDefault="00FD675B">
            <w:pPr>
              <w:jc w:val="center"/>
              <w:rPr>
                <w:rFonts w:ascii="宋体" w:eastAsia="宋体" w:hAnsi="宋体" w:cs="仿宋_GB2312"/>
                <w:sz w:val="24"/>
                <w:szCs w:val="24"/>
              </w:rPr>
            </w:pPr>
          </w:p>
        </w:tc>
        <w:tc>
          <w:tcPr>
            <w:tcW w:w="2877" w:type="dxa"/>
            <w:vAlign w:val="center"/>
          </w:tcPr>
          <w:p w:rsidR="00FD675B" w:rsidRPr="004B126C" w:rsidRDefault="00FD675B">
            <w:pPr>
              <w:jc w:val="center"/>
              <w:rPr>
                <w:rFonts w:ascii="宋体" w:eastAsia="宋体" w:hAnsi="宋体" w:cs="仿宋_GB2312"/>
                <w:sz w:val="24"/>
                <w:szCs w:val="24"/>
              </w:rPr>
            </w:pPr>
          </w:p>
        </w:tc>
        <w:tc>
          <w:tcPr>
            <w:tcW w:w="150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2</w:t>
            </w:r>
          </w:p>
        </w:tc>
        <w:tc>
          <w:tcPr>
            <w:tcW w:w="2767" w:type="dxa"/>
            <w:vAlign w:val="center"/>
          </w:tcPr>
          <w:p w:rsidR="00FD675B" w:rsidRPr="004B126C" w:rsidRDefault="00FD675B">
            <w:pPr>
              <w:jc w:val="center"/>
              <w:rPr>
                <w:rFonts w:ascii="宋体" w:eastAsia="宋体" w:hAnsi="宋体" w:cs="仿宋_GB2312"/>
                <w:sz w:val="24"/>
                <w:szCs w:val="24"/>
              </w:rPr>
            </w:pPr>
          </w:p>
        </w:tc>
        <w:tc>
          <w:tcPr>
            <w:tcW w:w="2877" w:type="dxa"/>
            <w:vAlign w:val="center"/>
          </w:tcPr>
          <w:p w:rsidR="00FD675B" w:rsidRPr="004B126C" w:rsidRDefault="00FD675B">
            <w:pPr>
              <w:jc w:val="center"/>
              <w:rPr>
                <w:rFonts w:ascii="宋体" w:eastAsia="宋体" w:hAnsi="宋体" w:cs="仿宋_GB2312"/>
                <w:sz w:val="24"/>
                <w:szCs w:val="24"/>
              </w:rPr>
            </w:pPr>
          </w:p>
        </w:tc>
        <w:tc>
          <w:tcPr>
            <w:tcW w:w="150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3</w:t>
            </w:r>
          </w:p>
        </w:tc>
        <w:tc>
          <w:tcPr>
            <w:tcW w:w="2767" w:type="dxa"/>
            <w:vAlign w:val="center"/>
          </w:tcPr>
          <w:p w:rsidR="00FD675B" w:rsidRPr="004B126C" w:rsidRDefault="00FD675B">
            <w:pPr>
              <w:jc w:val="center"/>
              <w:rPr>
                <w:rFonts w:ascii="宋体" w:eastAsia="宋体" w:hAnsi="宋体" w:cs="仿宋_GB2312"/>
                <w:sz w:val="24"/>
                <w:szCs w:val="24"/>
              </w:rPr>
            </w:pPr>
          </w:p>
        </w:tc>
        <w:tc>
          <w:tcPr>
            <w:tcW w:w="2877" w:type="dxa"/>
            <w:vAlign w:val="center"/>
          </w:tcPr>
          <w:p w:rsidR="00FD675B" w:rsidRPr="004B126C" w:rsidRDefault="00FD675B">
            <w:pPr>
              <w:jc w:val="center"/>
              <w:rPr>
                <w:rFonts w:ascii="宋体" w:eastAsia="宋体" w:hAnsi="宋体" w:cs="仿宋_GB2312"/>
                <w:sz w:val="24"/>
                <w:szCs w:val="24"/>
              </w:rPr>
            </w:pPr>
          </w:p>
        </w:tc>
        <w:tc>
          <w:tcPr>
            <w:tcW w:w="150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4</w:t>
            </w:r>
          </w:p>
        </w:tc>
        <w:tc>
          <w:tcPr>
            <w:tcW w:w="2767" w:type="dxa"/>
            <w:vAlign w:val="center"/>
          </w:tcPr>
          <w:p w:rsidR="00FD675B" w:rsidRPr="004B126C" w:rsidRDefault="00FD675B">
            <w:pPr>
              <w:jc w:val="center"/>
              <w:rPr>
                <w:rFonts w:ascii="宋体" w:eastAsia="宋体" w:hAnsi="宋体" w:cs="仿宋_GB2312"/>
                <w:sz w:val="24"/>
                <w:szCs w:val="24"/>
              </w:rPr>
            </w:pPr>
          </w:p>
        </w:tc>
        <w:tc>
          <w:tcPr>
            <w:tcW w:w="2877" w:type="dxa"/>
            <w:vAlign w:val="center"/>
          </w:tcPr>
          <w:p w:rsidR="00FD675B" w:rsidRPr="004B126C" w:rsidRDefault="00FD675B">
            <w:pPr>
              <w:jc w:val="center"/>
              <w:rPr>
                <w:rFonts w:ascii="宋体" w:eastAsia="宋体" w:hAnsi="宋体" w:cs="仿宋_GB2312"/>
                <w:sz w:val="24"/>
                <w:szCs w:val="24"/>
              </w:rPr>
            </w:pPr>
          </w:p>
        </w:tc>
        <w:tc>
          <w:tcPr>
            <w:tcW w:w="150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5</w:t>
            </w:r>
          </w:p>
        </w:tc>
        <w:tc>
          <w:tcPr>
            <w:tcW w:w="2767" w:type="dxa"/>
            <w:vAlign w:val="center"/>
          </w:tcPr>
          <w:p w:rsidR="00FD675B" w:rsidRPr="004B126C" w:rsidRDefault="00FD675B">
            <w:pPr>
              <w:jc w:val="center"/>
              <w:rPr>
                <w:rFonts w:ascii="宋体" w:eastAsia="宋体" w:hAnsi="宋体" w:cs="仿宋_GB2312"/>
                <w:sz w:val="24"/>
                <w:szCs w:val="24"/>
              </w:rPr>
            </w:pPr>
          </w:p>
        </w:tc>
        <w:tc>
          <w:tcPr>
            <w:tcW w:w="2877" w:type="dxa"/>
            <w:vAlign w:val="center"/>
          </w:tcPr>
          <w:p w:rsidR="00FD675B" w:rsidRPr="004B126C" w:rsidRDefault="00FD675B">
            <w:pPr>
              <w:jc w:val="center"/>
              <w:rPr>
                <w:rFonts w:ascii="宋体" w:eastAsia="宋体" w:hAnsi="宋体" w:cs="仿宋_GB2312"/>
                <w:sz w:val="24"/>
                <w:szCs w:val="24"/>
              </w:rPr>
            </w:pPr>
          </w:p>
        </w:tc>
        <w:tc>
          <w:tcPr>
            <w:tcW w:w="150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6</w:t>
            </w:r>
          </w:p>
        </w:tc>
        <w:tc>
          <w:tcPr>
            <w:tcW w:w="2767" w:type="dxa"/>
            <w:vAlign w:val="center"/>
          </w:tcPr>
          <w:p w:rsidR="00FD675B" w:rsidRPr="004B126C" w:rsidRDefault="00FD675B">
            <w:pPr>
              <w:jc w:val="center"/>
              <w:rPr>
                <w:rFonts w:ascii="宋体" w:eastAsia="宋体" w:hAnsi="宋体" w:cs="仿宋_GB2312"/>
                <w:sz w:val="24"/>
                <w:szCs w:val="24"/>
              </w:rPr>
            </w:pPr>
          </w:p>
        </w:tc>
        <w:tc>
          <w:tcPr>
            <w:tcW w:w="2877" w:type="dxa"/>
            <w:vAlign w:val="center"/>
          </w:tcPr>
          <w:p w:rsidR="00FD675B" w:rsidRPr="004B126C" w:rsidRDefault="00FD675B">
            <w:pPr>
              <w:jc w:val="center"/>
              <w:rPr>
                <w:rFonts w:ascii="宋体" w:eastAsia="宋体" w:hAnsi="宋体" w:cs="仿宋_GB2312"/>
                <w:sz w:val="24"/>
                <w:szCs w:val="24"/>
              </w:rPr>
            </w:pPr>
          </w:p>
        </w:tc>
        <w:tc>
          <w:tcPr>
            <w:tcW w:w="150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742"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w:t>
            </w:r>
          </w:p>
        </w:tc>
        <w:tc>
          <w:tcPr>
            <w:tcW w:w="2767" w:type="dxa"/>
            <w:vAlign w:val="center"/>
          </w:tcPr>
          <w:p w:rsidR="00FD675B" w:rsidRPr="004B126C" w:rsidRDefault="00FD675B">
            <w:pPr>
              <w:jc w:val="center"/>
              <w:rPr>
                <w:rFonts w:ascii="宋体" w:eastAsia="宋体" w:hAnsi="宋体" w:cs="仿宋_GB2312"/>
                <w:sz w:val="24"/>
                <w:szCs w:val="24"/>
              </w:rPr>
            </w:pPr>
          </w:p>
        </w:tc>
        <w:tc>
          <w:tcPr>
            <w:tcW w:w="2877" w:type="dxa"/>
            <w:vAlign w:val="center"/>
          </w:tcPr>
          <w:p w:rsidR="00FD675B" w:rsidRPr="004B126C" w:rsidRDefault="00FD675B">
            <w:pPr>
              <w:jc w:val="center"/>
              <w:rPr>
                <w:rFonts w:ascii="宋体" w:eastAsia="宋体" w:hAnsi="宋体" w:cs="仿宋_GB2312"/>
                <w:sz w:val="24"/>
                <w:szCs w:val="24"/>
              </w:rPr>
            </w:pPr>
          </w:p>
        </w:tc>
        <w:tc>
          <w:tcPr>
            <w:tcW w:w="1509" w:type="dxa"/>
            <w:vAlign w:val="center"/>
          </w:tcPr>
          <w:p w:rsidR="00FD675B" w:rsidRPr="004B126C" w:rsidRDefault="00FD675B">
            <w:pPr>
              <w:jc w:val="center"/>
              <w:rPr>
                <w:rFonts w:ascii="宋体" w:eastAsia="宋体" w:hAnsi="宋体" w:cs="仿宋_GB2312"/>
                <w:sz w:val="24"/>
                <w:szCs w:val="24"/>
              </w:rPr>
            </w:pPr>
          </w:p>
        </w:tc>
        <w:tc>
          <w:tcPr>
            <w:tcW w:w="1619" w:type="dxa"/>
            <w:vAlign w:val="center"/>
          </w:tcPr>
          <w:p w:rsidR="00FD675B" w:rsidRPr="004B126C" w:rsidRDefault="00FD675B">
            <w:pPr>
              <w:jc w:val="center"/>
              <w:rPr>
                <w:rFonts w:ascii="宋体" w:eastAsia="宋体" w:hAnsi="宋体" w:cs="仿宋_GB2312"/>
                <w:sz w:val="24"/>
                <w:szCs w:val="24"/>
              </w:rPr>
            </w:pPr>
          </w:p>
        </w:tc>
      </w:tr>
    </w:tbl>
    <w:p w:rsidR="00FD675B" w:rsidRPr="004B126C" w:rsidRDefault="004101E5">
      <w:pPr>
        <w:spacing w:line="360" w:lineRule="auto"/>
        <w:ind w:left="936" w:hangingChars="390" w:hanging="936"/>
        <w:jc w:val="left"/>
        <w:rPr>
          <w:rFonts w:ascii="宋体" w:eastAsia="宋体" w:hAnsi="宋体" w:cs="Corbel"/>
          <w:sz w:val="24"/>
          <w:szCs w:val="24"/>
        </w:rPr>
      </w:pPr>
      <w:r w:rsidRPr="004B126C">
        <w:rPr>
          <w:rFonts w:ascii="宋体" w:eastAsia="宋体" w:hAnsi="宋体" w:cs="Corbel" w:hint="eastAsia"/>
          <w:sz w:val="24"/>
          <w:szCs w:val="24"/>
        </w:rPr>
        <w:t>说明：1．投标人应按招标文件第三章“项目技术、服务及商务要求”中技术、服务要求</w:t>
      </w:r>
      <w:r w:rsidRPr="004B126C">
        <w:rPr>
          <w:rFonts w:ascii="Times New Roman" w:eastAsia="宋体" w:hAnsi="宋体" w:cs="Times New Roman" w:hint="eastAsia"/>
          <w:sz w:val="24"/>
          <w:szCs w:val="24"/>
        </w:rPr>
        <w:t>“★”号</w:t>
      </w:r>
      <w:r w:rsidRPr="004B126C">
        <w:rPr>
          <w:rFonts w:ascii="宋体" w:eastAsia="宋体" w:hAnsi="宋体" w:cs="Corbel" w:hint="eastAsia"/>
          <w:sz w:val="24"/>
          <w:szCs w:val="24"/>
        </w:rPr>
        <w:t>条款进行逐项说明是否满足要求，如有偏离,投标人应详细说明。未按照要求填写此表或仅注明“符合”、“满足”的，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line="360" w:lineRule="auto"/>
        <w:ind w:leftChars="306" w:left="1008" w:hangingChars="152" w:hanging="365"/>
        <w:jc w:val="left"/>
        <w:rPr>
          <w:rFonts w:ascii="宋体" w:eastAsia="宋体" w:hAnsi="宋体" w:cs="Corbel"/>
          <w:sz w:val="24"/>
          <w:szCs w:val="24"/>
        </w:rPr>
      </w:pPr>
      <w:r w:rsidRPr="004B126C">
        <w:rPr>
          <w:rFonts w:ascii="宋体" w:eastAsia="宋体" w:hAnsi="宋体" w:cs="Corbel" w:hint="eastAsia"/>
          <w:sz w:val="24"/>
          <w:szCs w:val="24"/>
        </w:rPr>
        <w:t>2．投标人提供的相关证明文件对应的页码填写到上表“投标文件对应的页码”中。如未提供页码或内容页码完全不一致的，</w:t>
      </w:r>
      <w:r w:rsidRPr="004B126C">
        <w:rPr>
          <w:rFonts w:ascii="宋体" w:eastAsia="宋体" w:hAnsi="宋体" w:cs="Times New Roman" w:hint="eastAsia"/>
          <w:sz w:val="24"/>
          <w:szCs w:val="24"/>
        </w:rPr>
        <w:t>导致的后果由投标人自行承担。</w:t>
      </w:r>
    </w:p>
    <w:bookmarkEnd w:id="269"/>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4101E5">
      <w:r w:rsidRPr="004B126C">
        <w:br w:type="page"/>
      </w:r>
    </w:p>
    <w:p w:rsidR="00FD675B" w:rsidRPr="004B126C" w:rsidRDefault="004101E5" w:rsidP="006A1908">
      <w:pPr>
        <w:pStyle w:val="2"/>
        <w:numPr>
          <w:ilvl w:val="0"/>
          <w:numId w:val="69"/>
        </w:numPr>
        <w:spacing w:before="100" w:beforeAutospacing="1" w:afterLines="50" w:line="360" w:lineRule="auto"/>
        <w:ind w:left="1610" w:hanging="1610"/>
        <w:rPr>
          <w:rFonts w:ascii="宋体" w:eastAsia="宋体" w:hAnsi="宋体"/>
        </w:rPr>
      </w:pPr>
      <w:bookmarkStart w:id="270" w:name="_Toc494721121"/>
      <w:bookmarkStart w:id="271" w:name="_Toc494745338"/>
      <w:bookmarkStart w:id="272" w:name="_Toc494702291"/>
      <w:bookmarkStart w:id="273" w:name="_Toc494665574"/>
      <w:bookmarkStart w:id="274" w:name="_Toc494665971"/>
      <w:bookmarkStart w:id="275" w:name="_Toc494665021"/>
      <w:bookmarkStart w:id="276" w:name="_Toc519239404"/>
      <w:r w:rsidRPr="004B126C">
        <w:rPr>
          <w:rFonts w:ascii="宋体" w:eastAsia="宋体" w:hAnsi="宋体" w:hint="eastAsia"/>
        </w:rPr>
        <w:lastRenderedPageBreak/>
        <w:t>技术、服务评议对照表</w:t>
      </w:r>
      <w:bookmarkEnd w:id="270"/>
      <w:bookmarkEnd w:id="271"/>
      <w:bookmarkEnd w:id="272"/>
      <w:bookmarkEnd w:id="273"/>
      <w:bookmarkEnd w:id="274"/>
      <w:bookmarkEnd w:id="275"/>
      <w:bookmarkEnd w:id="276"/>
    </w:p>
    <w:p w:rsidR="00FD675B" w:rsidRPr="004B126C" w:rsidRDefault="004101E5">
      <w:pPr>
        <w:spacing w:line="360" w:lineRule="auto"/>
        <w:jc w:val="left"/>
        <w:rPr>
          <w:rFonts w:hAnsi="宋体"/>
          <w:b/>
          <w:sz w:val="24"/>
        </w:rPr>
      </w:pPr>
      <w:r w:rsidRPr="004B126C">
        <w:rPr>
          <w:rFonts w:hAnsi="宋体" w:hint="eastAsia"/>
          <w:b/>
          <w:sz w:val="24"/>
        </w:rPr>
        <w:t>投</w:t>
      </w:r>
      <w:r w:rsidRPr="004B126C">
        <w:rPr>
          <w:rFonts w:hAnsi="宋体" w:hint="eastAsia"/>
          <w:b/>
          <w:sz w:val="24"/>
        </w:rPr>
        <w:t xml:space="preserve"> </w:t>
      </w:r>
      <w:r w:rsidRPr="004B126C">
        <w:rPr>
          <w:rFonts w:hAnsi="宋体" w:hint="eastAsia"/>
          <w:b/>
          <w:sz w:val="24"/>
        </w:rPr>
        <w:t>标</w:t>
      </w:r>
      <w:r w:rsidRPr="004B126C">
        <w:rPr>
          <w:rFonts w:hAnsi="宋体" w:hint="eastAsia"/>
          <w:b/>
          <w:sz w:val="24"/>
        </w:rPr>
        <w:t xml:space="preserve"> </w:t>
      </w:r>
      <w:r w:rsidRPr="004B126C">
        <w:rPr>
          <w:rFonts w:hAnsi="宋体" w:hint="eastAsia"/>
          <w:b/>
          <w:sz w:val="24"/>
        </w:rPr>
        <w:t>人：</w:t>
      </w:r>
    </w:p>
    <w:p w:rsidR="00FD675B" w:rsidRPr="004B126C" w:rsidRDefault="004101E5">
      <w:pPr>
        <w:spacing w:line="360" w:lineRule="auto"/>
        <w:jc w:val="left"/>
        <w:rPr>
          <w:rFonts w:hAnsi="宋体"/>
          <w:b/>
          <w:sz w:val="24"/>
        </w:rPr>
      </w:pPr>
      <w:r w:rsidRPr="004B126C">
        <w:rPr>
          <w:rFonts w:ascii="宋体" w:eastAsia="宋体" w:hAnsi="宋体" w:cs="Times New Roman" w:hint="eastAsia"/>
          <w:b/>
          <w:sz w:val="24"/>
          <w:szCs w:val="21"/>
          <w:lang w:val="zh-CN"/>
        </w:rPr>
        <w:t>项目编号：</w:t>
      </w:r>
      <w:r w:rsidRPr="004B126C">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FD675B" w:rsidRPr="004B126C">
        <w:trPr>
          <w:trHeight w:val="450"/>
        </w:trPr>
        <w:tc>
          <w:tcPr>
            <w:tcW w:w="659" w:type="dxa"/>
            <w:shd w:val="clear" w:color="auto" w:fill="F2F2F2" w:themeFill="background1" w:themeFillShade="F2"/>
            <w:vAlign w:val="center"/>
          </w:tcPr>
          <w:p w:rsidR="00FD675B" w:rsidRPr="004B126C" w:rsidRDefault="004101E5" w:rsidP="00AA65F3">
            <w:pPr>
              <w:ind w:leftChars="-18" w:left="-38" w:rightChars="-23" w:right="-48"/>
              <w:jc w:val="center"/>
              <w:rPr>
                <w:rFonts w:ascii="宋体" w:eastAsia="宋体" w:hAnsi="宋体" w:cs="仿宋_GB2312"/>
                <w:sz w:val="24"/>
                <w:szCs w:val="24"/>
              </w:rPr>
            </w:pPr>
            <w:r w:rsidRPr="004B126C">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偏离说明</w:t>
            </w:r>
          </w:p>
        </w:tc>
        <w:tc>
          <w:tcPr>
            <w:tcW w:w="1983" w:type="dxa"/>
            <w:shd w:val="clear" w:color="auto" w:fill="F2F2F2" w:themeFill="background1" w:themeFillShade="F2"/>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投标文件对应的页码</w:t>
            </w:r>
          </w:p>
        </w:tc>
      </w:tr>
      <w:tr w:rsidR="00FD675B" w:rsidRPr="004B126C">
        <w:trPr>
          <w:cantSplit/>
          <w:trHeight w:val="752"/>
        </w:trPr>
        <w:tc>
          <w:tcPr>
            <w:tcW w:w="659" w:type="dxa"/>
            <w:vAlign w:val="center"/>
          </w:tcPr>
          <w:p w:rsidR="00FD675B" w:rsidRPr="004B126C" w:rsidRDefault="00FD675B">
            <w:pPr>
              <w:numPr>
                <w:ilvl w:val="0"/>
                <w:numId w:val="74"/>
              </w:numPr>
              <w:jc w:val="center"/>
              <w:rPr>
                <w:rFonts w:ascii="宋体" w:eastAsia="宋体" w:hAnsi="宋体" w:cs="仿宋_GB2312"/>
                <w:sz w:val="24"/>
                <w:szCs w:val="24"/>
              </w:rPr>
            </w:pPr>
          </w:p>
        </w:tc>
        <w:tc>
          <w:tcPr>
            <w:tcW w:w="2389" w:type="dxa"/>
            <w:vAlign w:val="center"/>
          </w:tcPr>
          <w:p w:rsidR="00FD675B" w:rsidRPr="004B126C" w:rsidRDefault="00FD675B">
            <w:pPr>
              <w:jc w:val="center"/>
              <w:rPr>
                <w:rFonts w:ascii="宋体" w:eastAsia="宋体" w:hAnsi="宋体" w:cs="仿宋_GB2312"/>
                <w:sz w:val="24"/>
                <w:szCs w:val="24"/>
              </w:rPr>
            </w:pPr>
          </w:p>
        </w:tc>
        <w:tc>
          <w:tcPr>
            <w:tcW w:w="3227" w:type="dxa"/>
            <w:vAlign w:val="center"/>
          </w:tcPr>
          <w:p w:rsidR="00FD675B" w:rsidRPr="004B126C" w:rsidRDefault="00FD675B">
            <w:pPr>
              <w:jc w:val="center"/>
              <w:rPr>
                <w:rFonts w:ascii="宋体" w:eastAsia="宋体" w:hAnsi="宋体" w:cs="仿宋_GB2312"/>
                <w:sz w:val="24"/>
                <w:szCs w:val="24"/>
              </w:rPr>
            </w:pPr>
          </w:p>
        </w:tc>
        <w:tc>
          <w:tcPr>
            <w:tcW w:w="1256" w:type="dxa"/>
            <w:vAlign w:val="center"/>
          </w:tcPr>
          <w:p w:rsidR="00FD675B" w:rsidRPr="004B126C" w:rsidRDefault="00FD675B">
            <w:pPr>
              <w:jc w:val="center"/>
              <w:rPr>
                <w:rFonts w:ascii="宋体" w:eastAsia="宋体" w:hAnsi="宋体" w:cs="仿宋_GB2312"/>
                <w:sz w:val="24"/>
                <w:szCs w:val="24"/>
              </w:rPr>
            </w:pPr>
          </w:p>
        </w:tc>
        <w:tc>
          <w:tcPr>
            <w:tcW w:w="1983"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59" w:type="dxa"/>
            <w:vAlign w:val="center"/>
          </w:tcPr>
          <w:p w:rsidR="00FD675B" w:rsidRPr="004B126C" w:rsidRDefault="00FD675B">
            <w:pPr>
              <w:numPr>
                <w:ilvl w:val="0"/>
                <w:numId w:val="74"/>
              </w:numPr>
              <w:jc w:val="center"/>
              <w:rPr>
                <w:rFonts w:ascii="宋体" w:eastAsia="宋体" w:hAnsi="宋体" w:cs="仿宋_GB2312"/>
                <w:sz w:val="24"/>
                <w:szCs w:val="24"/>
              </w:rPr>
            </w:pPr>
          </w:p>
        </w:tc>
        <w:tc>
          <w:tcPr>
            <w:tcW w:w="2389" w:type="dxa"/>
            <w:vAlign w:val="center"/>
          </w:tcPr>
          <w:p w:rsidR="00FD675B" w:rsidRPr="004B126C" w:rsidRDefault="00FD675B">
            <w:pPr>
              <w:jc w:val="center"/>
              <w:rPr>
                <w:rFonts w:ascii="宋体" w:eastAsia="宋体" w:hAnsi="宋体" w:cs="仿宋_GB2312"/>
                <w:sz w:val="24"/>
                <w:szCs w:val="24"/>
              </w:rPr>
            </w:pPr>
          </w:p>
        </w:tc>
        <w:tc>
          <w:tcPr>
            <w:tcW w:w="3227" w:type="dxa"/>
            <w:vAlign w:val="center"/>
          </w:tcPr>
          <w:p w:rsidR="00FD675B" w:rsidRPr="004B126C" w:rsidRDefault="00FD675B">
            <w:pPr>
              <w:jc w:val="center"/>
              <w:rPr>
                <w:rFonts w:ascii="宋体" w:eastAsia="宋体" w:hAnsi="宋体" w:cs="仿宋_GB2312"/>
                <w:sz w:val="24"/>
                <w:szCs w:val="24"/>
              </w:rPr>
            </w:pPr>
          </w:p>
        </w:tc>
        <w:tc>
          <w:tcPr>
            <w:tcW w:w="1256" w:type="dxa"/>
            <w:vAlign w:val="center"/>
          </w:tcPr>
          <w:p w:rsidR="00FD675B" w:rsidRPr="004B126C" w:rsidRDefault="00FD675B">
            <w:pPr>
              <w:jc w:val="center"/>
              <w:rPr>
                <w:rFonts w:ascii="宋体" w:eastAsia="宋体" w:hAnsi="宋体" w:cs="仿宋_GB2312"/>
                <w:sz w:val="24"/>
                <w:szCs w:val="24"/>
              </w:rPr>
            </w:pPr>
          </w:p>
        </w:tc>
        <w:tc>
          <w:tcPr>
            <w:tcW w:w="1983"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59" w:type="dxa"/>
            <w:vAlign w:val="center"/>
          </w:tcPr>
          <w:p w:rsidR="00FD675B" w:rsidRPr="004B126C" w:rsidRDefault="00FD675B">
            <w:pPr>
              <w:numPr>
                <w:ilvl w:val="0"/>
                <w:numId w:val="74"/>
              </w:numPr>
              <w:jc w:val="center"/>
              <w:rPr>
                <w:rFonts w:ascii="宋体" w:eastAsia="宋体" w:hAnsi="宋体" w:cs="仿宋_GB2312"/>
                <w:sz w:val="24"/>
                <w:szCs w:val="24"/>
              </w:rPr>
            </w:pPr>
          </w:p>
        </w:tc>
        <w:tc>
          <w:tcPr>
            <w:tcW w:w="2389" w:type="dxa"/>
            <w:vAlign w:val="center"/>
          </w:tcPr>
          <w:p w:rsidR="00FD675B" w:rsidRPr="004B126C" w:rsidRDefault="00FD675B">
            <w:pPr>
              <w:jc w:val="center"/>
              <w:rPr>
                <w:rFonts w:ascii="宋体" w:eastAsia="宋体" w:hAnsi="宋体" w:cs="仿宋_GB2312"/>
                <w:sz w:val="24"/>
                <w:szCs w:val="24"/>
              </w:rPr>
            </w:pPr>
          </w:p>
        </w:tc>
        <w:tc>
          <w:tcPr>
            <w:tcW w:w="3227" w:type="dxa"/>
            <w:vAlign w:val="center"/>
          </w:tcPr>
          <w:p w:rsidR="00FD675B" w:rsidRPr="004B126C" w:rsidRDefault="00FD675B">
            <w:pPr>
              <w:jc w:val="center"/>
              <w:rPr>
                <w:rFonts w:ascii="宋体" w:eastAsia="宋体" w:hAnsi="宋体" w:cs="仿宋_GB2312"/>
                <w:sz w:val="24"/>
                <w:szCs w:val="24"/>
              </w:rPr>
            </w:pPr>
          </w:p>
        </w:tc>
        <w:tc>
          <w:tcPr>
            <w:tcW w:w="1256" w:type="dxa"/>
            <w:vAlign w:val="center"/>
          </w:tcPr>
          <w:p w:rsidR="00FD675B" w:rsidRPr="004B126C" w:rsidRDefault="00FD675B">
            <w:pPr>
              <w:jc w:val="center"/>
              <w:rPr>
                <w:rFonts w:ascii="宋体" w:eastAsia="宋体" w:hAnsi="宋体" w:cs="仿宋_GB2312"/>
                <w:sz w:val="24"/>
                <w:szCs w:val="24"/>
              </w:rPr>
            </w:pPr>
          </w:p>
        </w:tc>
        <w:tc>
          <w:tcPr>
            <w:tcW w:w="1983"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59" w:type="dxa"/>
            <w:vAlign w:val="center"/>
          </w:tcPr>
          <w:p w:rsidR="00FD675B" w:rsidRPr="004B126C" w:rsidRDefault="00FD675B">
            <w:pPr>
              <w:numPr>
                <w:ilvl w:val="0"/>
                <w:numId w:val="74"/>
              </w:numPr>
              <w:jc w:val="center"/>
              <w:rPr>
                <w:rFonts w:ascii="宋体" w:eastAsia="宋体" w:hAnsi="宋体" w:cs="仿宋_GB2312"/>
                <w:sz w:val="24"/>
                <w:szCs w:val="24"/>
              </w:rPr>
            </w:pPr>
          </w:p>
        </w:tc>
        <w:tc>
          <w:tcPr>
            <w:tcW w:w="2389" w:type="dxa"/>
            <w:vAlign w:val="center"/>
          </w:tcPr>
          <w:p w:rsidR="00FD675B" w:rsidRPr="004B126C" w:rsidRDefault="00FD675B">
            <w:pPr>
              <w:jc w:val="center"/>
              <w:rPr>
                <w:rFonts w:ascii="宋体" w:eastAsia="宋体" w:hAnsi="宋体" w:cs="仿宋_GB2312"/>
                <w:sz w:val="24"/>
                <w:szCs w:val="24"/>
              </w:rPr>
            </w:pPr>
          </w:p>
        </w:tc>
        <w:tc>
          <w:tcPr>
            <w:tcW w:w="3227" w:type="dxa"/>
            <w:vAlign w:val="center"/>
          </w:tcPr>
          <w:p w:rsidR="00FD675B" w:rsidRPr="004B126C" w:rsidRDefault="00FD675B">
            <w:pPr>
              <w:jc w:val="center"/>
              <w:rPr>
                <w:rFonts w:ascii="宋体" w:eastAsia="宋体" w:hAnsi="宋体" w:cs="仿宋_GB2312"/>
                <w:sz w:val="24"/>
                <w:szCs w:val="24"/>
              </w:rPr>
            </w:pPr>
          </w:p>
        </w:tc>
        <w:tc>
          <w:tcPr>
            <w:tcW w:w="1256" w:type="dxa"/>
            <w:vAlign w:val="center"/>
          </w:tcPr>
          <w:p w:rsidR="00FD675B" w:rsidRPr="004B126C" w:rsidRDefault="00FD675B">
            <w:pPr>
              <w:jc w:val="center"/>
              <w:rPr>
                <w:rFonts w:ascii="宋体" w:eastAsia="宋体" w:hAnsi="宋体" w:cs="仿宋_GB2312"/>
                <w:sz w:val="24"/>
                <w:szCs w:val="24"/>
              </w:rPr>
            </w:pPr>
          </w:p>
        </w:tc>
        <w:tc>
          <w:tcPr>
            <w:tcW w:w="1983"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59" w:type="dxa"/>
            <w:vAlign w:val="center"/>
          </w:tcPr>
          <w:p w:rsidR="00FD675B" w:rsidRPr="004B126C" w:rsidRDefault="00FD675B">
            <w:pPr>
              <w:numPr>
                <w:ilvl w:val="0"/>
                <w:numId w:val="74"/>
              </w:numPr>
              <w:jc w:val="center"/>
              <w:rPr>
                <w:rFonts w:ascii="宋体" w:eastAsia="宋体" w:hAnsi="宋体" w:cs="仿宋_GB2312"/>
                <w:sz w:val="24"/>
                <w:szCs w:val="24"/>
              </w:rPr>
            </w:pPr>
          </w:p>
        </w:tc>
        <w:tc>
          <w:tcPr>
            <w:tcW w:w="2389" w:type="dxa"/>
            <w:vAlign w:val="center"/>
          </w:tcPr>
          <w:p w:rsidR="00FD675B" w:rsidRPr="004B126C" w:rsidRDefault="00FD675B">
            <w:pPr>
              <w:jc w:val="center"/>
              <w:rPr>
                <w:rFonts w:ascii="宋体" w:eastAsia="宋体" w:hAnsi="宋体" w:cs="仿宋_GB2312"/>
                <w:sz w:val="24"/>
                <w:szCs w:val="24"/>
              </w:rPr>
            </w:pPr>
          </w:p>
        </w:tc>
        <w:tc>
          <w:tcPr>
            <w:tcW w:w="3227" w:type="dxa"/>
            <w:vAlign w:val="center"/>
          </w:tcPr>
          <w:p w:rsidR="00FD675B" w:rsidRPr="004B126C" w:rsidRDefault="00FD675B">
            <w:pPr>
              <w:jc w:val="center"/>
              <w:rPr>
                <w:rFonts w:ascii="宋体" w:eastAsia="宋体" w:hAnsi="宋体" w:cs="仿宋_GB2312"/>
                <w:sz w:val="24"/>
                <w:szCs w:val="24"/>
              </w:rPr>
            </w:pPr>
          </w:p>
        </w:tc>
        <w:tc>
          <w:tcPr>
            <w:tcW w:w="1256" w:type="dxa"/>
            <w:vAlign w:val="center"/>
          </w:tcPr>
          <w:p w:rsidR="00FD675B" w:rsidRPr="004B126C" w:rsidRDefault="00FD675B">
            <w:pPr>
              <w:jc w:val="center"/>
              <w:rPr>
                <w:rFonts w:ascii="宋体" w:eastAsia="宋体" w:hAnsi="宋体" w:cs="仿宋_GB2312"/>
                <w:sz w:val="24"/>
                <w:szCs w:val="24"/>
              </w:rPr>
            </w:pPr>
          </w:p>
        </w:tc>
        <w:tc>
          <w:tcPr>
            <w:tcW w:w="1983"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59" w:type="dxa"/>
            <w:vAlign w:val="center"/>
          </w:tcPr>
          <w:p w:rsidR="00FD675B" w:rsidRPr="004B126C" w:rsidRDefault="00FD675B">
            <w:pPr>
              <w:numPr>
                <w:ilvl w:val="0"/>
                <w:numId w:val="74"/>
              </w:numPr>
              <w:jc w:val="center"/>
              <w:rPr>
                <w:rFonts w:ascii="宋体" w:eastAsia="宋体" w:hAnsi="宋体" w:cs="仿宋_GB2312"/>
                <w:sz w:val="24"/>
                <w:szCs w:val="24"/>
              </w:rPr>
            </w:pPr>
          </w:p>
        </w:tc>
        <w:tc>
          <w:tcPr>
            <w:tcW w:w="2389" w:type="dxa"/>
            <w:vAlign w:val="center"/>
          </w:tcPr>
          <w:p w:rsidR="00FD675B" w:rsidRPr="004B126C" w:rsidRDefault="00FD675B">
            <w:pPr>
              <w:jc w:val="center"/>
              <w:rPr>
                <w:rFonts w:ascii="宋体" w:eastAsia="宋体" w:hAnsi="宋体" w:cs="仿宋_GB2312"/>
                <w:sz w:val="24"/>
                <w:szCs w:val="24"/>
              </w:rPr>
            </w:pPr>
          </w:p>
        </w:tc>
        <w:tc>
          <w:tcPr>
            <w:tcW w:w="3227" w:type="dxa"/>
            <w:vAlign w:val="center"/>
          </w:tcPr>
          <w:p w:rsidR="00FD675B" w:rsidRPr="004B126C" w:rsidRDefault="00FD675B">
            <w:pPr>
              <w:jc w:val="center"/>
              <w:rPr>
                <w:rFonts w:ascii="宋体" w:eastAsia="宋体" w:hAnsi="宋体" w:cs="仿宋_GB2312"/>
                <w:sz w:val="24"/>
                <w:szCs w:val="24"/>
              </w:rPr>
            </w:pPr>
          </w:p>
        </w:tc>
        <w:tc>
          <w:tcPr>
            <w:tcW w:w="1256" w:type="dxa"/>
            <w:vAlign w:val="center"/>
          </w:tcPr>
          <w:p w:rsidR="00FD675B" w:rsidRPr="004B126C" w:rsidRDefault="00FD675B">
            <w:pPr>
              <w:jc w:val="center"/>
              <w:rPr>
                <w:rFonts w:ascii="宋体" w:eastAsia="宋体" w:hAnsi="宋体" w:cs="仿宋_GB2312"/>
                <w:sz w:val="24"/>
                <w:szCs w:val="24"/>
              </w:rPr>
            </w:pPr>
          </w:p>
        </w:tc>
        <w:tc>
          <w:tcPr>
            <w:tcW w:w="1983" w:type="dxa"/>
            <w:vAlign w:val="center"/>
          </w:tcPr>
          <w:p w:rsidR="00FD675B" w:rsidRPr="004B126C" w:rsidRDefault="00FD675B">
            <w:pPr>
              <w:jc w:val="center"/>
              <w:rPr>
                <w:rFonts w:ascii="宋体" w:eastAsia="宋体" w:hAnsi="宋体" w:cs="仿宋_GB2312"/>
                <w:sz w:val="24"/>
                <w:szCs w:val="24"/>
              </w:rPr>
            </w:pPr>
          </w:p>
        </w:tc>
      </w:tr>
      <w:tr w:rsidR="00FD675B" w:rsidRPr="004B126C">
        <w:trPr>
          <w:cantSplit/>
          <w:trHeight w:val="752"/>
        </w:trPr>
        <w:tc>
          <w:tcPr>
            <w:tcW w:w="659" w:type="dxa"/>
            <w:vAlign w:val="center"/>
          </w:tcPr>
          <w:p w:rsidR="00FD675B" w:rsidRPr="004B126C" w:rsidRDefault="004101E5">
            <w:pPr>
              <w:jc w:val="center"/>
              <w:rPr>
                <w:rFonts w:ascii="宋体" w:eastAsia="宋体" w:hAnsi="宋体" w:cs="仿宋_GB2312"/>
                <w:sz w:val="24"/>
                <w:szCs w:val="24"/>
              </w:rPr>
            </w:pPr>
            <w:r w:rsidRPr="004B126C">
              <w:rPr>
                <w:rFonts w:ascii="宋体" w:eastAsia="宋体" w:hAnsi="宋体" w:cs="仿宋_GB2312" w:hint="eastAsia"/>
                <w:sz w:val="24"/>
                <w:szCs w:val="24"/>
              </w:rPr>
              <w:t>…</w:t>
            </w:r>
          </w:p>
        </w:tc>
        <w:tc>
          <w:tcPr>
            <w:tcW w:w="2389" w:type="dxa"/>
            <w:vAlign w:val="center"/>
          </w:tcPr>
          <w:p w:rsidR="00FD675B" w:rsidRPr="004B126C" w:rsidRDefault="00FD675B">
            <w:pPr>
              <w:jc w:val="center"/>
              <w:rPr>
                <w:rFonts w:ascii="宋体" w:eastAsia="宋体" w:hAnsi="宋体" w:cs="仿宋_GB2312"/>
                <w:sz w:val="24"/>
                <w:szCs w:val="24"/>
              </w:rPr>
            </w:pPr>
          </w:p>
        </w:tc>
        <w:tc>
          <w:tcPr>
            <w:tcW w:w="3227" w:type="dxa"/>
            <w:vAlign w:val="center"/>
          </w:tcPr>
          <w:p w:rsidR="00FD675B" w:rsidRPr="004B126C" w:rsidRDefault="00FD675B">
            <w:pPr>
              <w:jc w:val="center"/>
              <w:rPr>
                <w:rFonts w:ascii="宋体" w:eastAsia="宋体" w:hAnsi="宋体" w:cs="仿宋_GB2312"/>
                <w:sz w:val="24"/>
                <w:szCs w:val="24"/>
              </w:rPr>
            </w:pPr>
          </w:p>
        </w:tc>
        <w:tc>
          <w:tcPr>
            <w:tcW w:w="1256" w:type="dxa"/>
            <w:vAlign w:val="center"/>
          </w:tcPr>
          <w:p w:rsidR="00FD675B" w:rsidRPr="004B126C" w:rsidRDefault="00FD675B">
            <w:pPr>
              <w:jc w:val="center"/>
              <w:rPr>
                <w:rFonts w:ascii="宋体" w:eastAsia="宋体" w:hAnsi="宋体" w:cs="仿宋_GB2312"/>
                <w:sz w:val="24"/>
                <w:szCs w:val="24"/>
              </w:rPr>
            </w:pPr>
          </w:p>
        </w:tc>
        <w:tc>
          <w:tcPr>
            <w:tcW w:w="1983" w:type="dxa"/>
            <w:vAlign w:val="center"/>
          </w:tcPr>
          <w:p w:rsidR="00FD675B" w:rsidRPr="004B126C" w:rsidRDefault="00FD675B">
            <w:pPr>
              <w:jc w:val="center"/>
              <w:rPr>
                <w:rFonts w:ascii="宋体" w:eastAsia="宋体" w:hAnsi="宋体" w:cs="仿宋_GB2312"/>
                <w:sz w:val="24"/>
                <w:szCs w:val="24"/>
              </w:rPr>
            </w:pPr>
          </w:p>
        </w:tc>
      </w:tr>
    </w:tbl>
    <w:p w:rsidR="00FD675B" w:rsidRPr="004B126C" w:rsidRDefault="004101E5">
      <w:pPr>
        <w:spacing w:line="360" w:lineRule="auto"/>
        <w:ind w:left="1092" w:hangingChars="455" w:hanging="1092"/>
        <w:jc w:val="left"/>
        <w:rPr>
          <w:rFonts w:ascii="宋体" w:eastAsia="宋体" w:hAnsi="宋体" w:cs="Corbel"/>
          <w:sz w:val="24"/>
          <w:szCs w:val="24"/>
        </w:rPr>
      </w:pPr>
      <w:r w:rsidRPr="004B126C">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sidRPr="004B126C">
        <w:rPr>
          <w:rFonts w:ascii="宋体" w:eastAsia="宋体" w:hAnsi="宋体" w:cs="Times New Roman" w:hint="eastAsia"/>
          <w:sz w:val="24"/>
          <w:szCs w:val="24"/>
        </w:rPr>
        <w:t>导致的后果由投标人自行承担。</w:t>
      </w:r>
    </w:p>
    <w:p w:rsidR="00FD675B" w:rsidRPr="004B126C" w:rsidRDefault="004101E5" w:rsidP="00AA65F3">
      <w:pPr>
        <w:spacing w:line="360" w:lineRule="auto"/>
        <w:ind w:leftChars="306" w:left="1008" w:hangingChars="152" w:hanging="365"/>
        <w:jc w:val="left"/>
        <w:rPr>
          <w:rFonts w:ascii="宋体" w:eastAsia="宋体" w:hAnsi="宋体" w:cs="Corbel"/>
          <w:sz w:val="24"/>
          <w:szCs w:val="24"/>
        </w:rPr>
      </w:pPr>
      <w:r w:rsidRPr="004B126C">
        <w:rPr>
          <w:rFonts w:ascii="宋体" w:eastAsia="宋体" w:hAnsi="宋体" w:cs="Corbel" w:hint="eastAsia"/>
          <w:sz w:val="24"/>
          <w:szCs w:val="24"/>
        </w:rPr>
        <w:t>2．投标人提供的相关证明文件对应的页码填写到上表“投标文件对应的页码”中。如未提供页码或内容页码完全不一致的，</w:t>
      </w:r>
      <w:r w:rsidRPr="004B126C">
        <w:rPr>
          <w:rFonts w:ascii="宋体" w:eastAsia="宋体" w:hAnsi="宋体" w:cs="Times New Roman" w:hint="eastAsia"/>
          <w:sz w:val="24"/>
          <w:szCs w:val="24"/>
        </w:rPr>
        <w:t>导致的后果由投标人自行承担。</w:t>
      </w:r>
    </w:p>
    <w:p w:rsidR="00FD675B" w:rsidRPr="004B126C" w:rsidRDefault="00FD675B">
      <w:pPr>
        <w:adjustRightInd w:val="0"/>
        <w:snapToGrid w:val="0"/>
        <w:spacing w:line="300" w:lineRule="auto"/>
        <w:ind w:left="720" w:hangingChars="300" w:hanging="720"/>
        <w:rPr>
          <w:rFonts w:ascii="宋体" w:eastAsia="宋体" w:hAnsi="宋体" w:cs="Corbel"/>
          <w:sz w:val="24"/>
          <w:szCs w:val="24"/>
        </w:rPr>
      </w:pP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hAnsi="宋体" w:hint="eastAsia"/>
          <w:b/>
          <w:bCs/>
          <w:sz w:val="24"/>
        </w:rPr>
        <w:t>投标人（公章）：</w:t>
      </w:r>
    </w:p>
    <w:p w:rsidR="00FD675B" w:rsidRPr="004B126C" w:rsidRDefault="004101E5" w:rsidP="00AA65F3">
      <w:pPr>
        <w:spacing w:before="100" w:beforeAutospacing="1" w:after="100" w:afterAutospacing="1" w:line="360" w:lineRule="auto"/>
        <w:ind w:firstLineChars="1382" w:firstLine="3330"/>
        <w:rPr>
          <w:rFonts w:hAnsi="宋体"/>
          <w:b/>
          <w:bCs/>
          <w:sz w:val="24"/>
          <w:u w:val="single"/>
        </w:rPr>
      </w:pPr>
      <w:r w:rsidRPr="004B126C">
        <w:rPr>
          <w:rFonts w:ascii="宋体" w:eastAsia="宋体" w:hAnsi="宋体" w:cs="Times New Roman" w:hint="eastAsia"/>
          <w:b/>
          <w:bCs/>
          <w:sz w:val="24"/>
          <w:szCs w:val="21"/>
          <w:lang w:val="zh-CN"/>
        </w:rPr>
        <w:t>投标人</w:t>
      </w:r>
      <w:r w:rsidRPr="004B126C">
        <w:rPr>
          <w:rFonts w:hAnsi="宋体" w:hint="eastAsia"/>
          <w:b/>
          <w:bCs/>
          <w:sz w:val="24"/>
        </w:rPr>
        <w:t>授权代表（签字）：</w:t>
      </w:r>
    </w:p>
    <w:p w:rsidR="00FD675B" w:rsidRPr="004B126C" w:rsidRDefault="004101E5" w:rsidP="00AA65F3">
      <w:pPr>
        <w:spacing w:before="100" w:beforeAutospacing="1" w:after="100" w:afterAutospacing="1" w:line="360" w:lineRule="auto"/>
        <w:ind w:firstLineChars="1382" w:firstLine="3330"/>
      </w:pPr>
      <w:r w:rsidRPr="004B126C">
        <w:rPr>
          <w:rFonts w:ascii="宋体" w:eastAsia="宋体" w:hAnsi="宋体" w:cs="Times New Roman" w:hint="eastAsia"/>
          <w:b/>
          <w:bCs/>
          <w:sz w:val="24"/>
          <w:szCs w:val="21"/>
          <w:lang w:val="zh-CN"/>
        </w:rPr>
        <w:t>投标</w:t>
      </w:r>
      <w:r w:rsidRPr="004B126C">
        <w:rPr>
          <w:rFonts w:hAnsi="宋体" w:hint="eastAsia"/>
          <w:b/>
          <w:bCs/>
          <w:sz w:val="24"/>
        </w:rPr>
        <w:t>时间：</w:t>
      </w:r>
    </w:p>
    <w:p w:rsidR="00FD675B" w:rsidRPr="004B126C" w:rsidRDefault="00FD675B"/>
    <w:sectPr w:rsidR="00FD675B" w:rsidRPr="004B126C" w:rsidSect="00FD675B">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BB6" w:rsidRDefault="00C82BB6" w:rsidP="00FD675B">
      <w:r>
        <w:separator/>
      </w:r>
    </w:p>
  </w:endnote>
  <w:endnote w:type="continuationSeparator" w:id="0">
    <w:p w:rsidR="00C82BB6" w:rsidRDefault="00C82BB6" w:rsidP="00FD675B">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华文仿宋">
    <w:altName w:val="hakuyoxingshu7000"/>
    <w:charset w:val="86"/>
    <w:family w:val="auto"/>
    <w:pitch w:val="variable"/>
    <w:sig w:usb0="00000000"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方正大标宋简体">
    <w:altName w:val="微软雅黑"/>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FB" w:rsidRDefault="00D50EFB">
    <w:pPr>
      <w:pStyle w:val="a9"/>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D50EFB" w:rsidRDefault="000D7CD2">
    <w:pPr>
      <w:pStyle w:val="a9"/>
      <w:tabs>
        <w:tab w:val="clear" w:pos="4153"/>
        <w:tab w:val="clear" w:pos="8306"/>
      </w:tabs>
      <w:jc w:val="center"/>
      <w:rPr>
        <w:rFonts w:asciiTheme="minorEastAsia" w:hAnsiTheme="minorEastAsia"/>
      </w:rPr>
    </w:pPr>
    <w:r>
      <w:rPr>
        <w:rFonts w:asciiTheme="minorEastAsia" w:hAnsiTheme="minorEastAsia"/>
        <w:b/>
        <w:bCs/>
      </w:rPr>
      <w:fldChar w:fldCharType="begin"/>
    </w:r>
    <w:r w:rsidR="00D50EFB">
      <w:rPr>
        <w:rFonts w:asciiTheme="minorEastAsia" w:hAnsiTheme="minorEastAsia"/>
        <w:b/>
        <w:bCs/>
      </w:rPr>
      <w:instrText>PAGE</w:instrText>
    </w:r>
    <w:r>
      <w:rPr>
        <w:rFonts w:asciiTheme="minorEastAsia" w:hAnsiTheme="minorEastAsia"/>
        <w:b/>
        <w:bCs/>
      </w:rPr>
      <w:fldChar w:fldCharType="separate"/>
    </w:r>
    <w:r w:rsidR="00D50EFB">
      <w:rPr>
        <w:rFonts w:asciiTheme="minorEastAsia" w:hAnsiTheme="minorEastAsia"/>
        <w:b/>
        <w:bCs/>
      </w:rPr>
      <w:t>22</w:t>
    </w:r>
    <w:r>
      <w:rPr>
        <w:rFonts w:asciiTheme="minorEastAsia" w:hAnsiTheme="minorEastAsia"/>
        <w:b/>
        <w:bCs/>
      </w:rPr>
      <w:fldChar w:fldCharType="end"/>
    </w:r>
    <w:r w:rsidR="00D50EFB">
      <w:rPr>
        <w:rFonts w:asciiTheme="minorEastAsia" w:hAnsiTheme="minorEastAsia"/>
        <w:b/>
        <w:lang w:val="zh-CN"/>
      </w:rPr>
      <w:t xml:space="preserve"> / </w:t>
    </w:r>
    <w:r>
      <w:rPr>
        <w:rFonts w:asciiTheme="minorEastAsia" w:hAnsiTheme="minorEastAsia"/>
        <w:b/>
        <w:bCs/>
      </w:rPr>
      <w:fldChar w:fldCharType="begin"/>
    </w:r>
    <w:r w:rsidR="00D50EFB">
      <w:rPr>
        <w:rFonts w:asciiTheme="minorEastAsia" w:hAnsiTheme="minorEastAsia"/>
        <w:b/>
        <w:bCs/>
      </w:rPr>
      <w:instrText>NUMPAGES</w:instrText>
    </w:r>
    <w:r>
      <w:rPr>
        <w:rFonts w:asciiTheme="minorEastAsia" w:hAnsiTheme="minorEastAsia"/>
        <w:b/>
        <w:bCs/>
      </w:rPr>
      <w:fldChar w:fldCharType="separate"/>
    </w:r>
    <w:r w:rsidR="00D50EFB">
      <w:rPr>
        <w:rFonts w:asciiTheme="minorEastAsia" w:hAnsiTheme="minorEastAsia"/>
        <w:b/>
        <w:bCs/>
        <w:noProof/>
      </w:rPr>
      <w:t>140</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8123"/>
      <w:docPartObj>
        <w:docPartGallery w:val="Page Numbers (Bottom of Page)"/>
        <w:docPartUnique/>
      </w:docPartObj>
    </w:sdtPr>
    <w:sdtContent>
      <w:sdt>
        <w:sdtPr>
          <w:id w:val="171357217"/>
          <w:docPartObj>
            <w:docPartGallery w:val="Page Numbers (Top of Page)"/>
            <w:docPartUnique/>
          </w:docPartObj>
        </w:sdtPr>
        <w:sdtContent>
          <w:p w:rsidR="00D50EFB" w:rsidRDefault="00D50EFB">
            <w:pPr>
              <w:pStyle w:val="a9"/>
              <w:jc w:val="center"/>
            </w:pPr>
            <w:r>
              <w:rPr>
                <w:lang w:val="zh-CN"/>
              </w:rPr>
              <w:t xml:space="preserve"> </w:t>
            </w:r>
            <w:r w:rsidR="000D7CD2">
              <w:rPr>
                <w:b/>
                <w:sz w:val="24"/>
                <w:szCs w:val="24"/>
              </w:rPr>
              <w:fldChar w:fldCharType="begin"/>
            </w:r>
            <w:r>
              <w:rPr>
                <w:b/>
              </w:rPr>
              <w:instrText>PAGE</w:instrText>
            </w:r>
            <w:r w:rsidR="000D7CD2">
              <w:rPr>
                <w:b/>
                <w:sz w:val="24"/>
                <w:szCs w:val="24"/>
              </w:rPr>
              <w:fldChar w:fldCharType="separate"/>
            </w:r>
            <w:r w:rsidR="006A1908">
              <w:rPr>
                <w:b/>
                <w:noProof/>
              </w:rPr>
              <w:t>6</w:t>
            </w:r>
            <w:r w:rsidR="000D7CD2">
              <w:rPr>
                <w:b/>
                <w:sz w:val="24"/>
                <w:szCs w:val="24"/>
              </w:rPr>
              <w:fldChar w:fldCharType="end"/>
            </w:r>
            <w:r>
              <w:rPr>
                <w:lang w:val="zh-CN"/>
              </w:rPr>
              <w:t xml:space="preserve"> / </w:t>
            </w:r>
            <w:r w:rsidR="000D7CD2">
              <w:rPr>
                <w:b/>
                <w:sz w:val="24"/>
                <w:szCs w:val="24"/>
              </w:rPr>
              <w:fldChar w:fldCharType="begin"/>
            </w:r>
            <w:r>
              <w:rPr>
                <w:b/>
              </w:rPr>
              <w:instrText>NUMPAGES</w:instrText>
            </w:r>
            <w:r w:rsidR="000D7CD2">
              <w:rPr>
                <w:b/>
                <w:sz w:val="24"/>
                <w:szCs w:val="24"/>
              </w:rPr>
              <w:fldChar w:fldCharType="separate"/>
            </w:r>
            <w:r w:rsidR="006A1908">
              <w:rPr>
                <w:b/>
                <w:noProof/>
              </w:rPr>
              <w:t>140</w:t>
            </w:r>
            <w:r w:rsidR="000D7CD2">
              <w:rPr>
                <w:b/>
                <w:sz w:val="24"/>
                <w:szCs w:val="24"/>
              </w:rPr>
              <w:fldChar w:fldCharType="end"/>
            </w:r>
          </w:p>
        </w:sdtContent>
      </w:sdt>
    </w:sdtContent>
  </w:sdt>
  <w:p w:rsidR="00D50EFB" w:rsidRDefault="00D50EFB">
    <w:pPr>
      <w:pStyle w:val="a9"/>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FB" w:rsidRDefault="00D50EFB">
    <w:pPr>
      <w:pStyle w:val="a9"/>
      <w:pBdr>
        <w:top w:val="single" w:sz="4" w:space="1" w:color="000000" w:themeColor="text1"/>
      </w:pBdr>
      <w:tabs>
        <w:tab w:val="clear" w:pos="4153"/>
        <w:tab w:val="clear" w:pos="8306"/>
      </w:tabs>
      <w:ind w:right="-9" w:firstLineChars="3500" w:firstLine="6300"/>
      <w:jc w:val="both"/>
    </w:pPr>
    <w:r>
      <w:rPr>
        <w:rFonts w:asciiTheme="minorEastAsia" w:hAnsiTheme="minorEastAsia" w:hint="eastAsia"/>
        <w:u w:val="single"/>
      </w:rPr>
      <w:t xml:space="preserve"> 湖北中天宏建设项目管理有限公司 </w:t>
    </w:r>
    <w:r>
      <w:rPr>
        <w:rFonts w:asciiTheme="minorEastAsia" w:hAnsiTheme="minorEastAsia" w:hint="eastAsia"/>
      </w:rPr>
      <w:t>制</w:t>
    </w:r>
  </w:p>
  <w:p w:rsidR="00D50EFB" w:rsidRDefault="000D7CD2">
    <w:pPr>
      <w:pStyle w:val="a9"/>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D50EFB">
          <w:rPr>
            <w:rFonts w:asciiTheme="minorEastAsia" w:hAnsiTheme="minorEastAsia"/>
            <w:b/>
            <w:bCs/>
          </w:rPr>
          <w:instrText>PAGE</w:instrText>
        </w:r>
        <w:r>
          <w:rPr>
            <w:rFonts w:asciiTheme="minorEastAsia" w:hAnsiTheme="minorEastAsia"/>
            <w:b/>
            <w:bCs/>
          </w:rPr>
          <w:fldChar w:fldCharType="separate"/>
        </w:r>
        <w:r w:rsidR="006A1908">
          <w:rPr>
            <w:rFonts w:asciiTheme="minorEastAsia" w:hAnsiTheme="minorEastAsia"/>
            <w:b/>
            <w:bCs/>
            <w:noProof/>
          </w:rPr>
          <w:t>105</w:t>
        </w:r>
        <w:r>
          <w:rPr>
            <w:rFonts w:asciiTheme="minorEastAsia" w:hAnsiTheme="minorEastAsia"/>
            <w:b/>
            <w:bCs/>
          </w:rPr>
          <w:fldChar w:fldCharType="end"/>
        </w:r>
        <w:r w:rsidR="00D50EFB">
          <w:rPr>
            <w:rFonts w:asciiTheme="minorEastAsia" w:hAnsiTheme="minorEastAsia"/>
            <w:b/>
            <w:lang w:val="zh-CN"/>
          </w:rPr>
          <w:t xml:space="preserve"> / </w:t>
        </w:r>
        <w:r>
          <w:rPr>
            <w:rFonts w:asciiTheme="minorEastAsia" w:hAnsiTheme="minorEastAsia"/>
            <w:b/>
            <w:bCs/>
          </w:rPr>
          <w:fldChar w:fldCharType="begin"/>
        </w:r>
        <w:r w:rsidR="00D50EFB">
          <w:rPr>
            <w:rFonts w:asciiTheme="minorEastAsia" w:hAnsiTheme="minorEastAsia"/>
            <w:b/>
            <w:bCs/>
          </w:rPr>
          <w:instrText>NUMPAGES</w:instrText>
        </w:r>
        <w:r>
          <w:rPr>
            <w:rFonts w:asciiTheme="minorEastAsia" w:hAnsiTheme="minorEastAsia"/>
            <w:b/>
            <w:bCs/>
          </w:rPr>
          <w:fldChar w:fldCharType="separate"/>
        </w:r>
        <w:r w:rsidR="006A1908">
          <w:rPr>
            <w:rFonts w:asciiTheme="minorEastAsia" w:hAnsiTheme="minorEastAsia"/>
            <w:b/>
            <w:bCs/>
            <w:noProof/>
          </w:rPr>
          <w:t>140</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BB6" w:rsidRDefault="00C82BB6" w:rsidP="00FD675B">
      <w:r>
        <w:separator/>
      </w:r>
    </w:p>
  </w:footnote>
  <w:footnote w:type="continuationSeparator" w:id="0">
    <w:p w:rsidR="00C82BB6" w:rsidRDefault="00C82BB6" w:rsidP="00FD6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FB" w:rsidRDefault="00D50EFB">
    <w:pPr>
      <w:pStyle w:val="aa"/>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FB" w:rsidRDefault="00D50EFB">
    <w:pPr>
      <w:adjustRightInd w:val="0"/>
      <w:snapToGrid w:val="0"/>
      <w:spacing w:line="360" w:lineRule="auto"/>
    </w:pPr>
    <w:r>
      <w:rPr>
        <w:rFonts w:hint="eastAsia"/>
        <w:b/>
        <w:u w:val="single"/>
      </w:rPr>
      <w:t>项目名称</w:t>
    </w:r>
    <w:r>
      <w:rPr>
        <w:rFonts w:asciiTheme="minorEastAsia" w:hAnsiTheme="minorEastAsia" w:hint="eastAsia"/>
        <w:b/>
        <w:u w:val="single"/>
      </w:rPr>
      <w:t xml:space="preserve">： </w:t>
    </w:r>
    <w:r>
      <w:rPr>
        <w:rFonts w:ascii="宋体" w:eastAsia="宋体" w:hAnsi="宋体" w:cs="Times New Roman" w:hint="eastAsia"/>
        <w:color w:val="0D0D0D" w:themeColor="text1" w:themeTint="F2"/>
        <w:szCs w:val="24"/>
        <w:u w:val="single"/>
      </w:rPr>
      <w:t>阳新县城乡环卫一体化市场化服务项目招标文件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FB" w:rsidRDefault="00D50EFB">
    <w:pPr>
      <w:pStyle w:val="aa"/>
      <w:pBdr>
        <w:bottom w:val="none" w:sz="0" w:space="1" w:color="000000" w:themeColor="text1"/>
      </w:pBdr>
      <w:tabs>
        <w:tab w:val="clear" w:pos="4153"/>
      </w:tabs>
      <w:jc w:val="left"/>
      <w:rPr>
        <w:b/>
      </w:rPr>
    </w:pPr>
    <w:r>
      <w:rPr>
        <w:rFonts w:hint="eastAsia"/>
        <w:b/>
        <w:u w:val="single"/>
      </w:rPr>
      <w:t>项目名称</w:t>
    </w:r>
    <w:r>
      <w:rPr>
        <w:rFonts w:asciiTheme="minorEastAsia" w:hAnsiTheme="minorEastAsia" w:hint="eastAsia"/>
        <w:b/>
        <w:u w:val="single"/>
      </w:rPr>
      <w:t xml:space="preserve">： </w:t>
    </w:r>
    <w:r>
      <w:rPr>
        <w:rFonts w:ascii="宋体" w:eastAsia="宋体" w:hAnsi="宋体" w:cs="Times New Roman" w:hint="eastAsia"/>
        <w:color w:val="0D0D0D" w:themeColor="text1" w:themeTint="F2"/>
        <w:szCs w:val="24"/>
        <w:u w:val="single"/>
      </w:rPr>
      <w:t xml:space="preserve">阳新县城乡环卫一体化市场化服务项目招标文件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0">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3">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4">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7">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9">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0">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2">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6">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0">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606C2"/>
    <w:multiLevelType w:val="multilevel"/>
    <w:tmpl w:val="38F606C2"/>
    <w:lvl w:ilvl="0">
      <w:start w:val="1"/>
      <w:numFmt w:val="chineseCountingThousand"/>
      <w:lvlText w:val="%1、"/>
      <w:lvlJc w:val="left"/>
      <w:pPr>
        <w:ind w:left="1838"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6">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7">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8">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1">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2">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4">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9019017"/>
    <w:multiLevelType w:val="singleLevel"/>
    <w:tmpl w:val="59019017"/>
    <w:lvl w:ilvl="0">
      <w:start w:val="1"/>
      <w:numFmt w:val="decimal"/>
      <w:suff w:val="nothing"/>
      <w:lvlText w:val="%1）"/>
      <w:lvlJc w:val="left"/>
    </w:lvl>
  </w:abstractNum>
  <w:abstractNum w:abstractNumId="51">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2">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3">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4">
    <w:nsid w:val="5AFA4EA1"/>
    <w:multiLevelType w:val="singleLevel"/>
    <w:tmpl w:val="5AFA4EA1"/>
    <w:lvl w:ilvl="0">
      <w:start w:val="1"/>
      <w:numFmt w:val="chineseCounting"/>
      <w:suff w:val="nothing"/>
      <w:lvlText w:val="（%1）"/>
      <w:lvlJc w:val="left"/>
    </w:lvl>
  </w:abstractNum>
  <w:abstractNum w:abstractNumId="55">
    <w:nsid w:val="5AFA560C"/>
    <w:multiLevelType w:val="singleLevel"/>
    <w:tmpl w:val="5AFA560C"/>
    <w:lvl w:ilvl="0">
      <w:start w:val="1"/>
      <w:numFmt w:val="chineseCounting"/>
      <w:suff w:val="nothing"/>
      <w:lvlText w:val="%1、"/>
      <w:lvlJc w:val="left"/>
    </w:lvl>
  </w:abstractNum>
  <w:abstractNum w:abstractNumId="56">
    <w:nsid w:val="5AFA56D9"/>
    <w:multiLevelType w:val="singleLevel"/>
    <w:tmpl w:val="5AFA56D9"/>
    <w:lvl w:ilvl="0">
      <w:start w:val="1"/>
      <w:numFmt w:val="decimal"/>
      <w:suff w:val="nothing"/>
      <w:lvlText w:val="%1、"/>
      <w:lvlJc w:val="left"/>
      <w:rPr>
        <w:rFonts w:asciiTheme="majorEastAsia" w:eastAsia="宋体" w:hAnsiTheme="majorEastAsia" w:cs="Times New Roman"/>
      </w:rPr>
    </w:lvl>
  </w:abstractNum>
  <w:abstractNum w:abstractNumId="57">
    <w:nsid w:val="5B10B8BF"/>
    <w:multiLevelType w:val="singleLevel"/>
    <w:tmpl w:val="5B10B8BF"/>
    <w:lvl w:ilvl="0">
      <w:start w:val="1"/>
      <w:numFmt w:val="decimal"/>
      <w:lvlText w:val="%1."/>
      <w:lvlJc w:val="left"/>
      <w:pPr>
        <w:tabs>
          <w:tab w:val="left" w:pos="312"/>
        </w:tabs>
      </w:pPr>
    </w:lvl>
  </w:abstractNum>
  <w:abstractNum w:abstractNumId="58">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0">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6CB9419F"/>
    <w:multiLevelType w:val="multilevel"/>
    <w:tmpl w:val="6CB9419F"/>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64">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5">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8">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9">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72">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4"/>
  </w:num>
  <w:num w:numId="2">
    <w:abstractNumId w:val="2"/>
  </w:num>
  <w:num w:numId="3">
    <w:abstractNumId w:val="57"/>
  </w:num>
  <w:num w:numId="4">
    <w:abstractNumId w:val="30"/>
  </w:num>
  <w:num w:numId="5">
    <w:abstractNumId w:val="47"/>
  </w:num>
  <w:num w:numId="6">
    <w:abstractNumId w:val="3"/>
  </w:num>
  <w:num w:numId="7">
    <w:abstractNumId w:val="38"/>
  </w:num>
  <w:num w:numId="8">
    <w:abstractNumId w:val="15"/>
  </w:num>
  <w:num w:numId="9">
    <w:abstractNumId w:val="6"/>
  </w:num>
  <w:num w:numId="10">
    <w:abstractNumId w:val="59"/>
  </w:num>
  <w:num w:numId="11">
    <w:abstractNumId w:val="32"/>
  </w:num>
  <w:num w:numId="12">
    <w:abstractNumId w:val="51"/>
  </w:num>
  <w:num w:numId="13">
    <w:abstractNumId w:val="29"/>
  </w:num>
  <w:num w:numId="14">
    <w:abstractNumId w:val="5"/>
  </w:num>
  <w:num w:numId="15">
    <w:abstractNumId w:val="22"/>
  </w:num>
  <w:num w:numId="16">
    <w:abstractNumId w:val="23"/>
  </w:num>
  <w:num w:numId="17">
    <w:abstractNumId w:val="9"/>
  </w:num>
  <w:num w:numId="18">
    <w:abstractNumId w:val="8"/>
  </w:num>
  <w:num w:numId="19">
    <w:abstractNumId w:val="69"/>
  </w:num>
  <w:num w:numId="20">
    <w:abstractNumId w:val="42"/>
  </w:num>
  <w:num w:numId="21">
    <w:abstractNumId w:val="40"/>
  </w:num>
  <w:num w:numId="22">
    <w:abstractNumId w:val="41"/>
  </w:num>
  <w:num w:numId="23">
    <w:abstractNumId w:val="10"/>
  </w:num>
  <w:num w:numId="24">
    <w:abstractNumId w:val="28"/>
  </w:num>
  <w:num w:numId="25">
    <w:abstractNumId w:val="34"/>
  </w:num>
  <w:num w:numId="26">
    <w:abstractNumId w:val="37"/>
  </w:num>
  <w:num w:numId="27">
    <w:abstractNumId w:val="72"/>
  </w:num>
  <w:num w:numId="28">
    <w:abstractNumId w:val="48"/>
  </w:num>
  <w:num w:numId="29">
    <w:abstractNumId w:val="65"/>
  </w:num>
  <w:num w:numId="30">
    <w:abstractNumId w:val="70"/>
  </w:num>
  <w:num w:numId="31">
    <w:abstractNumId w:val="46"/>
  </w:num>
  <w:num w:numId="32">
    <w:abstractNumId w:val="7"/>
  </w:num>
  <w:num w:numId="33">
    <w:abstractNumId w:val="19"/>
  </w:num>
  <w:num w:numId="34">
    <w:abstractNumId w:val="66"/>
  </w:num>
  <w:num w:numId="35">
    <w:abstractNumId w:val="60"/>
  </w:num>
  <w:num w:numId="36">
    <w:abstractNumId w:val="36"/>
  </w:num>
  <w:num w:numId="37">
    <w:abstractNumId w:val="58"/>
  </w:num>
  <w:num w:numId="38">
    <w:abstractNumId w:val="24"/>
  </w:num>
  <w:num w:numId="39">
    <w:abstractNumId w:val="61"/>
  </w:num>
  <w:num w:numId="40">
    <w:abstractNumId w:val="1"/>
  </w:num>
  <w:num w:numId="41">
    <w:abstractNumId w:val="55"/>
  </w:num>
  <w:num w:numId="42">
    <w:abstractNumId w:val="54"/>
  </w:num>
  <w:num w:numId="43">
    <w:abstractNumId w:val="56"/>
  </w:num>
  <w:num w:numId="44">
    <w:abstractNumId w:val="63"/>
  </w:num>
  <w:num w:numId="45">
    <w:abstractNumId w:val="49"/>
  </w:num>
  <w:num w:numId="46">
    <w:abstractNumId w:val="26"/>
  </w:num>
  <w:num w:numId="47">
    <w:abstractNumId w:val="45"/>
  </w:num>
  <w:num w:numId="48">
    <w:abstractNumId w:val="31"/>
  </w:num>
  <w:num w:numId="49">
    <w:abstractNumId w:val="39"/>
  </w:num>
  <w:num w:numId="50">
    <w:abstractNumId w:val="33"/>
  </w:num>
  <w:num w:numId="51">
    <w:abstractNumId w:val="17"/>
  </w:num>
  <w:num w:numId="52">
    <w:abstractNumId w:val="53"/>
  </w:num>
  <w:num w:numId="53">
    <w:abstractNumId w:val="73"/>
  </w:num>
  <w:num w:numId="54">
    <w:abstractNumId w:val="18"/>
  </w:num>
  <w:num w:numId="55">
    <w:abstractNumId w:val="16"/>
  </w:num>
  <w:num w:numId="56">
    <w:abstractNumId w:val="0"/>
  </w:num>
  <w:num w:numId="57">
    <w:abstractNumId w:val="52"/>
    <w:lvlOverride w:ilvl="0">
      <w:startOverride w:val="1"/>
    </w:lvlOverride>
  </w:num>
  <w:num w:numId="58">
    <w:abstractNumId w:val="13"/>
  </w:num>
  <w:num w:numId="59">
    <w:abstractNumId w:val="25"/>
  </w:num>
  <w:num w:numId="60">
    <w:abstractNumId w:val="71"/>
  </w:num>
  <w:num w:numId="61">
    <w:abstractNumId w:val="50"/>
  </w:num>
  <w:num w:numId="62">
    <w:abstractNumId w:val="64"/>
  </w:num>
  <w:num w:numId="63">
    <w:abstractNumId w:val="43"/>
  </w:num>
  <w:num w:numId="64">
    <w:abstractNumId w:val="12"/>
  </w:num>
  <w:num w:numId="65">
    <w:abstractNumId w:val="21"/>
  </w:num>
  <w:num w:numId="66">
    <w:abstractNumId w:val="67"/>
  </w:num>
  <w:num w:numId="67">
    <w:abstractNumId w:val="35"/>
  </w:num>
  <w:num w:numId="68">
    <w:abstractNumId w:val="68"/>
  </w:num>
  <w:num w:numId="69">
    <w:abstractNumId w:val="11"/>
  </w:num>
  <w:num w:numId="70">
    <w:abstractNumId w:val="62"/>
  </w:num>
  <w:num w:numId="71">
    <w:abstractNumId w:val="20"/>
  </w:num>
  <w:num w:numId="72">
    <w:abstractNumId w:val="4"/>
  </w:num>
  <w:num w:numId="73">
    <w:abstractNumId w:val="14"/>
  </w:num>
  <w:num w:numId="74">
    <w:abstractNumId w:val="27"/>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491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415"/>
    <w:rsid w:val="000012D2"/>
    <w:rsid w:val="000058C6"/>
    <w:rsid w:val="000064D7"/>
    <w:rsid w:val="00016562"/>
    <w:rsid w:val="00017ADD"/>
    <w:rsid w:val="00017BE8"/>
    <w:rsid w:val="00020344"/>
    <w:rsid w:val="0002148E"/>
    <w:rsid w:val="00021C10"/>
    <w:rsid w:val="000263D1"/>
    <w:rsid w:val="00027AC7"/>
    <w:rsid w:val="00040B72"/>
    <w:rsid w:val="00045F87"/>
    <w:rsid w:val="00046978"/>
    <w:rsid w:val="00046CAA"/>
    <w:rsid w:val="000658A4"/>
    <w:rsid w:val="00074979"/>
    <w:rsid w:val="00075043"/>
    <w:rsid w:val="00077E85"/>
    <w:rsid w:val="000812D6"/>
    <w:rsid w:val="00081EFC"/>
    <w:rsid w:val="000853EA"/>
    <w:rsid w:val="000855FE"/>
    <w:rsid w:val="00092450"/>
    <w:rsid w:val="00095415"/>
    <w:rsid w:val="00096AA3"/>
    <w:rsid w:val="000A73EE"/>
    <w:rsid w:val="000B15C1"/>
    <w:rsid w:val="000B1EA5"/>
    <w:rsid w:val="000B2453"/>
    <w:rsid w:val="000B3053"/>
    <w:rsid w:val="000B42CE"/>
    <w:rsid w:val="000C1DBB"/>
    <w:rsid w:val="000C2224"/>
    <w:rsid w:val="000C46E9"/>
    <w:rsid w:val="000C4E32"/>
    <w:rsid w:val="000C6189"/>
    <w:rsid w:val="000C6AEE"/>
    <w:rsid w:val="000D274B"/>
    <w:rsid w:val="000D7CD2"/>
    <w:rsid w:val="000E0271"/>
    <w:rsid w:val="000E4686"/>
    <w:rsid w:val="000F5A5D"/>
    <w:rsid w:val="000F64E0"/>
    <w:rsid w:val="000F7B1B"/>
    <w:rsid w:val="00100585"/>
    <w:rsid w:val="00105BC5"/>
    <w:rsid w:val="00110CB5"/>
    <w:rsid w:val="00117591"/>
    <w:rsid w:val="00122C84"/>
    <w:rsid w:val="00133220"/>
    <w:rsid w:val="001338E8"/>
    <w:rsid w:val="001344FF"/>
    <w:rsid w:val="00141581"/>
    <w:rsid w:val="00143167"/>
    <w:rsid w:val="001510B2"/>
    <w:rsid w:val="00152F3C"/>
    <w:rsid w:val="00155FDB"/>
    <w:rsid w:val="001641C9"/>
    <w:rsid w:val="001700B1"/>
    <w:rsid w:val="00177C62"/>
    <w:rsid w:val="0018262D"/>
    <w:rsid w:val="00185E9A"/>
    <w:rsid w:val="001A0AB1"/>
    <w:rsid w:val="001A1335"/>
    <w:rsid w:val="001A2B2A"/>
    <w:rsid w:val="001A3E3F"/>
    <w:rsid w:val="001A54E8"/>
    <w:rsid w:val="001B03BB"/>
    <w:rsid w:val="001B38CD"/>
    <w:rsid w:val="001C04C2"/>
    <w:rsid w:val="001C16C4"/>
    <w:rsid w:val="001C7B23"/>
    <w:rsid w:val="001D2460"/>
    <w:rsid w:val="001D3EE7"/>
    <w:rsid w:val="001D5027"/>
    <w:rsid w:val="001E157C"/>
    <w:rsid w:val="001E5D69"/>
    <w:rsid w:val="001E5FC1"/>
    <w:rsid w:val="001E7CEA"/>
    <w:rsid w:val="001F002C"/>
    <w:rsid w:val="001F00AD"/>
    <w:rsid w:val="001F2E23"/>
    <w:rsid w:val="001F5AC2"/>
    <w:rsid w:val="00200F31"/>
    <w:rsid w:val="00203626"/>
    <w:rsid w:val="00207653"/>
    <w:rsid w:val="00220470"/>
    <w:rsid w:val="00222B0D"/>
    <w:rsid w:val="00223408"/>
    <w:rsid w:val="002334D5"/>
    <w:rsid w:val="00236772"/>
    <w:rsid w:val="00241DF6"/>
    <w:rsid w:val="002426EA"/>
    <w:rsid w:val="002446C6"/>
    <w:rsid w:val="0025046D"/>
    <w:rsid w:val="00255E29"/>
    <w:rsid w:val="0026342E"/>
    <w:rsid w:val="00276CFD"/>
    <w:rsid w:val="00277541"/>
    <w:rsid w:val="00293211"/>
    <w:rsid w:val="00295F64"/>
    <w:rsid w:val="002A58BC"/>
    <w:rsid w:val="002B3D92"/>
    <w:rsid w:val="002B5C2F"/>
    <w:rsid w:val="002B7581"/>
    <w:rsid w:val="002C38E4"/>
    <w:rsid w:val="002C545F"/>
    <w:rsid w:val="002C7FA6"/>
    <w:rsid w:val="002D07BB"/>
    <w:rsid w:val="002D1ADE"/>
    <w:rsid w:val="002D227A"/>
    <w:rsid w:val="002D412B"/>
    <w:rsid w:val="00300404"/>
    <w:rsid w:val="00310890"/>
    <w:rsid w:val="00310B7E"/>
    <w:rsid w:val="00310F98"/>
    <w:rsid w:val="00314B08"/>
    <w:rsid w:val="00316026"/>
    <w:rsid w:val="00320ACF"/>
    <w:rsid w:val="00323F1C"/>
    <w:rsid w:val="00325D63"/>
    <w:rsid w:val="00333225"/>
    <w:rsid w:val="0033323B"/>
    <w:rsid w:val="0033329B"/>
    <w:rsid w:val="00352AE1"/>
    <w:rsid w:val="00353542"/>
    <w:rsid w:val="003540BC"/>
    <w:rsid w:val="00360712"/>
    <w:rsid w:val="0036309F"/>
    <w:rsid w:val="0036474B"/>
    <w:rsid w:val="00366005"/>
    <w:rsid w:val="003661C8"/>
    <w:rsid w:val="00366E30"/>
    <w:rsid w:val="00371568"/>
    <w:rsid w:val="003741D9"/>
    <w:rsid w:val="00377B5F"/>
    <w:rsid w:val="003824A3"/>
    <w:rsid w:val="00383221"/>
    <w:rsid w:val="00385DB2"/>
    <w:rsid w:val="00393E94"/>
    <w:rsid w:val="003B0D5A"/>
    <w:rsid w:val="003B2C88"/>
    <w:rsid w:val="003B4F8E"/>
    <w:rsid w:val="003B56BA"/>
    <w:rsid w:val="003B718F"/>
    <w:rsid w:val="003B7A0D"/>
    <w:rsid w:val="003C2008"/>
    <w:rsid w:val="003C2241"/>
    <w:rsid w:val="003C6083"/>
    <w:rsid w:val="003D1759"/>
    <w:rsid w:val="003D5E80"/>
    <w:rsid w:val="003E1F64"/>
    <w:rsid w:val="003F2B92"/>
    <w:rsid w:val="003F3007"/>
    <w:rsid w:val="003F7A14"/>
    <w:rsid w:val="0040329E"/>
    <w:rsid w:val="004057DE"/>
    <w:rsid w:val="0040679C"/>
    <w:rsid w:val="00406BC4"/>
    <w:rsid w:val="004101E5"/>
    <w:rsid w:val="004110F8"/>
    <w:rsid w:val="004119E2"/>
    <w:rsid w:val="00411ED7"/>
    <w:rsid w:val="00414A80"/>
    <w:rsid w:val="004161BA"/>
    <w:rsid w:val="004322C6"/>
    <w:rsid w:val="004349F3"/>
    <w:rsid w:val="00434EE4"/>
    <w:rsid w:val="0043503C"/>
    <w:rsid w:val="00436CC2"/>
    <w:rsid w:val="0044072C"/>
    <w:rsid w:val="004475F1"/>
    <w:rsid w:val="00456CE8"/>
    <w:rsid w:val="00457308"/>
    <w:rsid w:val="004605F3"/>
    <w:rsid w:val="00461DFE"/>
    <w:rsid w:val="004759E6"/>
    <w:rsid w:val="00476E59"/>
    <w:rsid w:val="004871A8"/>
    <w:rsid w:val="004A4F81"/>
    <w:rsid w:val="004B0CC2"/>
    <w:rsid w:val="004B118F"/>
    <w:rsid w:val="004B126C"/>
    <w:rsid w:val="004B4BED"/>
    <w:rsid w:val="004C1027"/>
    <w:rsid w:val="004C3DEB"/>
    <w:rsid w:val="004C3EE5"/>
    <w:rsid w:val="004C62F7"/>
    <w:rsid w:val="004C750B"/>
    <w:rsid w:val="004D548F"/>
    <w:rsid w:val="004E00F2"/>
    <w:rsid w:val="004E2EE4"/>
    <w:rsid w:val="004E36EC"/>
    <w:rsid w:val="004E40B4"/>
    <w:rsid w:val="004E48AF"/>
    <w:rsid w:val="004E4DED"/>
    <w:rsid w:val="004E5A44"/>
    <w:rsid w:val="004F21F4"/>
    <w:rsid w:val="004F43AD"/>
    <w:rsid w:val="004F6592"/>
    <w:rsid w:val="005025B6"/>
    <w:rsid w:val="00502F0A"/>
    <w:rsid w:val="00511E96"/>
    <w:rsid w:val="005130B9"/>
    <w:rsid w:val="00522D80"/>
    <w:rsid w:val="00525A93"/>
    <w:rsid w:val="005301D6"/>
    <w:rsid w:val="00541CD0"/>
    <w:rsid w:val="00542E8E"/>
    <w:rsid w:val="005437D7"/>
    <w:rsid w:val="00543810"/>
    <w:rsid w:val="005445A9"/>
    <w:rsid w:val="00545B0F"/>
    <w:rsid w:val="00545CDD"/>
    <w:rsid w:val="00545EDA"/>
    <w:rsid w:val="005510F2"/>
    <w:rsid w:val="00552BFE"/>
    <w:rsid w:val="00553A3D"/>
    <w:rsid w:val="00555C37"/>
    <w:rsid w:val="00556850"/>
    <w:rsid w:val="00560FA5"/>
    <w:rsid w:val="005704EB"/>
    <w:rsid w:val="00573437"/>
    <w:rsid w:val="0057573F"/>
    <w:rsid w:val="005759ED"/>
    <w:rsid w:val="00580FFF"/>
    <w:rsid w:val="005813AA"/>
    <w:rsid w:val="005967BA"/>
    <w:rsid w:val="00597F95"/>
    <w:rsid w:val="005A1CD3"/>
    <w:rsid w:val="005A2F8B"/>
    <w:rsid w:val="005A58A0"/>
    <w:rsid w:val="005B12FC"/>
    <w:rsid w:val="005B30C2"/>
    <w:rsid w:val="005B6D3E"/>
    <w:rsid w:val="005B713A"/>
    <w:rsid w:val="005C31D8"/>
    <w:rsid w:val="005C4E73"/>
    <w:rsid w:val="005C5C45"/>
    <w:rsid w:val="005D6632"/>
    <w:rsid w:val="005E3CD4"/>
    <w:rsid w:val="005F048A"/>
    <w:rsid w:val="005F1588"/>
    <w:rsid w:val="005F2C46"/>
    <w:rsid w:val="005F6ECC"/>
    <w:rsid w:val="00601112"/>
    <w:rsid w:val="00601990"/>
    <w:rsid w:val="00605C0D"/>
    <w:rsid w:val="0060748C"/>
    <w:rsid w:val="00623CBB"/>
    <w:rsid w:val="00626E21"/>
    <w:rsid w:val="006302AC"/>
    <w:rsid w:val="00637FE4"/>
    <w:rsid w:val="006440C5"/>
    <w:rsid w:val="0065048E"/>
    <w:rsid w:val="00651541"/>
    <w:rsid w:val="00652A0D"/>
    <w:rsid w:val="0065790C"/>
    <w:rsid w:val="00663B35"/>
    <w:rsid w:val="00666B23"/>
    <w:rsid w:val="0067786F"/>
    <w:rsid w:val="006805ED"/>
    <w:rsid w:val="006808AE"/>
    <w:rsid w:val="00680A96"/>
    <w:rsid w:val="00680BBA"/>
    <w:rsid w:val="00690659"/>
    <w:rsid w:val="006974CA"/>
    <w:rsid w:val="006A1908"/>
    <w:rsid w:val="006A2222"/>
    <w:rsid w:val="006A5788"/>
    <w:rsid w:val="006A6C1D"/>
    <w:rsid w:val="006A6C51"/>
    <w:rsid w:val="006A6D78"/>
    <w:rsid w:val="006A7A3D"/>
    <w:rsid w:val="006B48ED"/>
    <w:rsid w:val="006C0B5F"/>
    <w:rsid w:val="006C0B7B"/>
    <w:rsid w:val="006C1AF1"/>
    <w:rsid w:val="006C36E5"/>
    <w:rsid w:val="006C6FDC"/>
    <w:rsid w:val="006D1D6E"/>
    <w:rsid w:val="006D7B10"/>
    <w:rsid w:val="006E26D6"/>
    <w:rsid w:val="006F0214"/>
    <w:rsid w:val="006F0D07"/>
    <w:rsid w:val="006F2F8E"/>
    <w:rsid w:val="00715E44"/>
    <w:rsid w:val="00721E98"/>
    <w:rsid w:val="00722075"/>
    <w:rsid w:val="00723103"/>
    <w:rsid w:val="00725899"/>
    <w:rsid w:val="00725F67"/>
    <w:rsid w:val="007308BA"/>
    <w:rsid w:val="007318D6"/>
    <w:rsid w:val="00732E91"/>
    <w:rsid w:val="00737211"/>
    <w:rsid w:val="00756338"/>
    <w:rsid w:val="00764F99"/>
    <w:rsid w:val="007719A7"/>
    <w:rsid w:val="0077270B"/>
    <w:rsid w:val="00773A2C"/>
    <w:rsid w:val="00774EB7"/>
    <w:rsid w:val="00775A96"/>
    <w:rsid w:val="00780DBA"/>
    <w:rsid w:val="0078164A"/>
    <w:rsid w:val="00782541"/>
    <w:rsid w:val="00784AEB"/>
    <w:rsid w:val="00784ED7"/>
    <w:rsid w:val="00786E84"/>
    <w:rsid w:val="00787FFB"/>
    <w:rsid w:val="007915B1"/>
    <w:rsid w:val="007931EE"/>
    <w:rsid w:val="007A27DA"/>
    <w:rsid w:val="007A2D91"/>
    <w:rsid w:val="007A427D"/>
    <w:rsid w:val="007A6F5F"/>
    <w:rsid w:val="007C0DA7"/>
    <w:rsid w:val="007C132C"/>
    <w:rsid w:val="007C1D03"/>
    <w:rsid w:val="007D4736"/>
    <w:rsid w:val="007D72CF"/>
    <w:rsid w:val="007E3D3C"/>
    <w:rsid w:val="007F504A"/>
    <w:rsid w:val="007F6863"/>
    <w:rsid w:val="007F6F97"/>
    <w:rsid w:val="00802536"/>
    <w:rsid w:val="00804419"/>
    <w:rsid w:val="0081114F"/>
    <w:rsid w:val="008130B4"/>
    <w:rsid w:val="00816910"/>
    <w:rsid w:val="00820E08"/>
    <w:rsid w:val="0082486D"/>
    <w:rsid w:val="00834911"/>
    <w:rsid w:val="00834EDD"/>
    <w:rsid w:val="008456E3"/>
    <w:rsid w:val="00847B29"/>
    <w:rsid w:val="0085082F"/>
    <w:rsid w:val="00863EDD"/>
    <w:rsid w:val="00876E59"/>
    <w:rsid w:val="00877211"/>
    <w:rsid w:val="00881BBC"/>
    <w:rsid w:val="0088586B"/>
    <w:rsid w:val="008879F9"/>
    <w:rsid w:val="008966BE"/>
    <w:rsid w:val="008A30BA"/>
    <w:rsid w:val="008A5DF6"/>
    <w:rsid w:val="008B4AFC"/>
    <w:rsid w:val="008B4F32"/>
    <w:rsid w:val="008B5601"/>
    <w:rsid w:val="008B6529"/>
    <w:rsid w:val="008C3D86"/>
    <w:rsid w:val="008D35F1"/>
    <w:rsid w:val="008D3612"/>
    <w:rsid w:val="008D5777"/>
    <w:rsid w:val="008D7D59"/>
    <w:rsid w:val="008E2203"/>
    <w:rsid w:val="008F1B81"/>
    <w:rsid w:val="008F28DE"/>
    <w:rsid w:val="008F3383"/>
    <w:rsid w:val="008F7D32"/>
    <w:rsid w:val="008F7EAE"/>
    <w:rsid w:val="009020C7"/>
    <w:rsid w:val="0090240A"/>
    <w:rsid w:val="00903A2D"/>
    <w:rsid w:val="009055D7"/>
    <w:rsid w:val="00907388"/>
    <w:rsid w:val="00914F14"/>
    <w:rsid w:val="00923D80"/>
    <w:rsid w:val="0093159A"/>
    <w:rsid w:val="00933665"/>
    <w:rsid w:val="00933750"/>
    <w:rsid w:val="00934143"/>
    <w:rsid w:val="00935E05"/>
    <w:rsid w:val="00936E78"/>
    <w:rsid w:val="0093723A"/>
    <w:rsid w:val="009375E0"/>
    <w:rsid w:val="009402E6"/>
    <w:rsid w:val="00943F98"/>
    <w:rsid w:val="009447B8"/>
    <w:rsid w:val="00947542"/>
    <w:rsid w:val="00954568"/>
    <w:rsid w:val="00954A2F"/>
    <w:rsid w:val="0095559C"/>
    <w:rsid w:val="00956AAC"/>
    <w:rsid w:val="00967D22"/>
    <w:rsid w:val="0097080D"/>
    <w:rsid w:val="009714FE"/>
    <w:rsid w:val="00973398"/>
    <w:rsid w:val="00982690"/>
    <w:rsid w:val="00982AD3"/>
    <w:rsid w:val="0098425B"/>
    <w:rsid w:val="009849C0"/>
    <w:rsid w:val="0098774A"/>
    <w:rsid w:val="0099308C"/>
    <w:rsid w:val="009944A9"/>
    <w:rsid w:val="00996DEE"/>
    <w:rsid w:val="009A1DDA"/>
    <w:rsid w:val="009B05D0"/>
    <w:rsid w:val="009B11C0"/>
    <w:rsid w:val="009B3048"/>
    <w:rsid w:val="009B3424"/>
    <w:rsid w:val="009C3D08"/>
    <w:rsid w:val="009D36C0"/>
    <w:rsid w:val="009D68C8"/>
    <w:rsid w:val="009E04AF"/>
    <w:rsid w:val="009E7433"/>
    <w:rsid w:val="00A008A7"/>
    <w:rsid w:val="00A02D24"/>
    <w:rsid w:val="00A05AF5"/>
    <w:rsid w:val="00A0777C"/>
    <w:rsid w:val="00A30AE5"/>
    <w:rsid w:val="00A30DFD"/>
    <w:rsid w:val="00A33A80"/>
    <w:rsid w:val="00A3568F"/>
    <w:rsid w:val="00A36FFA"/>
    <w:rsid w:val="00A4083E"/>
    <w:rsid w:val="00A40BC9"/>
    <w:rsid w:val="00A43E34"/>
    <w:rsid w:val="00A46DEF"/>
    <w:rsid w:val="00A51D8F"/>
    <w:rsid w:val="00A52A2B"/>
    <w:rsid w:val="00A62860"/>
    <w:rsid w:val="00A678FB"/>
    <w:rsid w:val="00A813D2"/>
    <w:rsid w:val="00A8460D"/>
    <w:rsid w:val="00A879DB"/>
    <w:rsid w:val="00AA160C"/>
    <w:rsid w:val="00AA260C"/>
    <w:rsid w:val="00AA65F3"/>
    <w:rsid w:val="00AB2B17"/>
    <w:rsid w:val="00AB3343"/>
    <w:rsid w:val="00AB3B0A"/>
    <w:rsid w:val="00AB53F8"/>
    <w:rsid w:val="00AC399F"/>
    <w:rsid w:val="00AC584B"/>
    <w:rsid w:val="00AD18FC"/>
    <w:rsid w:val="00AD3326"/>
    <w:rsid w:val="00AD52A3"/>
    <w:rsid w:val="00AD634F"/>
    <w:rsid w:val="00AE02A5"/>
    <w:rsid w:val="00AF0F9C"/>
    <w:rsid w:val="00AF18BF"/>
    <w:rsid w:val="00B002B6"/>
    <w:rsid w:val="00B0070A"/>
    <w:rsid w:val="00B05703"/>
    <w:rsid w:val="00B06AE3"/>
    <w:rsid w:val="00B07F0A"/>
    <w:rsid w:val="00B138E6"/>
    <w:rsid w:val="00B160A9"/>
    <w:rsid w:val="00B161F2"/>
    <w:rsid w:val="00B164B9"/>
    <w:rsid w:val="00B17EA6"/>
    <w:rsid w:val="00B20FD9"/>
    <w:rsid w:val="00B36D9B"/>
    <w:rsid w:val="00B40400"/>
    <w:rsid w:val="00B52520"/>
    <w:rsid w:val="00B55D85"/>
    <w:rsid w:val="00B64389"/>
    <w:rsid w:val="00B67CCB"/>
    <w:rsid w:val="00B7121A"/>
    <w:rsid w:val="00B84239"/>
    <w:rsid w:val="00B84A3B"/>
    <w:rsid w:val="00B956F2"/>
    <w:rsid w:val="00BA1A6A"/>
    <w:rsid w:val="00BA438A"/>
    <w:rsid w:val="00BA4681"/>
    <w:rsid w:val="00BB7231"/>
    <w:rsid w:val="00BB74B7"/>
    <w:rsid w:val="00BB78CC"/>
    <w:rsid w:val="00BC386C"/>
    <w:rsid w:val="00BC3AA1"/>
    <w:rsid w:val="00BC3F93"/>
    <w:rsid w:val="00BC44C9"/>
    <w:rsid w:val="00BD0C54"/>
    <w:rsid w:val="00BD2144"/>
    <w:rsid w:val="00BD62C1"/>
    <w:rsid w:val="00BD681B"/>
    <w:rsid w:val="00BE3563"/>
    <w:rsid w:val="00BF29A0"/>
    <w:rsid w:val="00BF33E2"/>
    <w:rsid w:val="00BF36F1"/>
    <w:rsid w:val="00BF5732"/>
    <w:rsid w:val="00C00E62"/>
    <w:rsid w:val="00C0257A"/>
    <w:rsid w:val="00C040D1"/>
    <w:rsid w:val="00C12220"/>
    <w:rsid w:val="00C139A6"/>
    <w:rsid w:val="00C1592E"/>
    <w:rsid w:val="00C17A57"/>
    <w:rsid w:val="00C17FB6"/>
    <w:rsid w:val="00C3342F"/>
    <w:rsid w:val="00C3736A"/>
    <w:rsid w:val="00C37FEA"/>
    <w:rsid w:val="00C4038F"/>
    <w:rsid w:val="00C469B0"/>
    <w:rsid w:val="00C52140"/>
    <w:rsid w:val="00C53B70"/>
    <w:rsid w:val="00C53D65"/>
    <w:rsid w:val="00C6376F"/>
    <w:rsid w:val="00C64D3E"/>
    <w:rsid w:val="00C6643D"/>
    <w:rsid w:val="00C6680F"/>
    <w:rsid w:val="00C66ACC"/>
    <w:rsid w:val="00C72415"/>
    <w:rsid w:val="00C77E82"/>
    <w:rsid w:val="00C82BB6"/>
    <w:rsid w:val="00C8468C"/>
    <w:rsid w:val="00C9289E"/>
    <w:rsid w:val="00C92F51"/>
    <w:rsid w:val="00C96140"/>
    <w:rsid w:val="00C9620B"/>
    <w:rsid w:val="00CA0F95"/>
    <w:rsid w:val="00CA35CC"/>
    <w:rsid w:val="00CB10F9"/>
    <w:rsid w:val="00CB36F7"/>
    <w:rsid w:val="00CB3DF8"/>
    <w:rsid w:val="00CB413B"/>
    <w:rsid w:val="00CC2839"/>
    <w:rsid w:val="00CE08FB"/>
    <w:rsid w:val="00CE27D8"/>
    <w:rsid w:val="00CE2AA1"/>
    <w:rsid w:val="00CF76A5"/>
    <w:rsid w:val="00D123DC"/>
    <w:rsid w:val="00D14987"/>
    <w:rsid w:val="00D14E3A"/>
    <w:rsid w:val="00D20484"/>
    <w:rsid w:val="00D204F5"/>
    <w:rsid w:val="00D270CF"/>
    <w:rsid w:val="00D32F66"/>
    <w:rsid w:val="00D5042D"/>
    <w:rsid w:val="00D50EFB"/>
    <w:rsid w:val="00D5619E"/>
    <w:rsid w:val="00D64AB9"/>
    <w:rsid w:val="00D64C72"/>
    <w:rsid w:val="00D7177A"/>
    <w:rsid w:val="00D75310"/>
    <w:rsid w:val="00D8366A"/>
    <w:rsid w:val="00D90694"/>
    <w:rsid w:val="00D9318A"/>
    <w:rsid w:val="00D94CCD"/>
    <w:rsid w:val="00D94CD4"/>
    <w:rsid w:val="00DA0AB2"/>
    <w:rsid w:val="00DA4143"/>
    <w:rsid w:val="00DB00B6"/>
    <w:rsid w:val="00DB2D2F"/>
    <w:rsid w:val="00DB37FC"/>
    <w:rsid w:val="00DB3C8A"/>
    <w:rsid w:val="00DB77D9"/>
    <w:rsid w:val="00DC2467"/>
    <w:rsid w:val="00DC2FDD"/>
    <w:rsid w:val="00DC434F"/>
    <w:rsid w:val="00DC4938"/>
    <w:rsid w:val="00DD6657"/>
    <w:rsid w:val="00DE1744"/>
    <w:rsid w:val="00DE4A9E"/>
    <w:rsid w:val="00DE5091"/>
    <w:rsid w:val="00DE5122"/>
    <w:rsid w:val="00DE5205"/>
    <w:rsid w:val="00DF2FB4"/>
    <w:rsid w:val="00DF5459"/>
    <w:rsid w:val="00DF7C94"/>
    <w:rsid w:val="00E02B75"/>
    <w:rsid w:val="00E05B42"/>
    <w:rsid w:val="00E14D3C"/>
    <w:rsid w:val="00E15A50"/>
    <w:rsid w:val="00E21981"/>
    <w:rsid w:val="00E22388"/>
    <w:rsid w:val="00E2369D"/>
    <w:rsid w:val="00E248A5"/>
    <w:rsid w:val="00E2535D"/>
    <w:rsid w:val="00E32C21"/>
    <w:rsid w:val="00E34D2C"/>
    <w:rsid w:val="00E3763E"/>
    <w:rsid w:val="00E40994"/>
    <w:rsid w:val="00E41743"/>
    <w:rsid w:val="00E519C7"/>
    <w:rsid w:val="00E54453"/>
    <w:rsid w:val="00E54FFA"/>
    <w:rsid w:val="00E61EB0"/>
    <w:rsid w:val="00E71EB0"/>
    <w:rsid w:val="00E72D66"/>
    <w:rsid w:val="00E73CA9"/>
    <w:rsid w:val="00E971BC"/>
    <w:rsid w:val="00EA0C6D"/>
    <w:rsid w:val="00EA44D4"/>
    <w:rsid w:val="00EB09EA"/>
    <w:rsid w:val="00EB1E3A"/>
    <w:rsid w:val="00EB4033"/>
    <w:rsid w:val="00EC0195"/>
    <w:rsid w:val="00ED0545"/>
    <w:rsid w:val="00ED3D5B"/>
    <w:rsid w:val="00EE0B7B"/>
    <w:rsid w:val="00EE3C83"/>
    <w:rsid w:val="00EE3FFF"/>
    <w:rsid w:val="00EE715C"/>
    <w:rsid w:val="00EF7D5F"/>
    <w:rsid w:val="00F02213"/>
    <w:rsid w:val="00F04B4C"/>
    <w:rsid w:val="00F05FC4"/>
    <w:rsid w:val="00F148BD"/>
    <w:rsid w:val="00F152FA"/>
    <w:rsid w:val="00F17360"/>
    <w:rsid w:val="00F242DA"/>
    <w:rsid w:val="00F24BF3"/>
    <w:rsid w:val="00F26E21"/>
    <w:rsid w:val="00F30B5D"/>
    <w:rsid w:val="00F317B7"/>
    <w:rsid w:val="00F33154"/>
    <w:rsid w:val="00F4248E"/>
    <w:rsid w:val="00F42684"/>
    <w:rsid w:val="00F42E0C"/>
    <w:rsid w:val="00F47226"/>
    <w:rsid w:val="00F53918"/>
    <w:rsid w:val="00F5567D"/>
    <w:rsid w:val="00F61B2A"/>
    <w:rsid w:val="00F63420"/>
    <w:rsid w:val="00F71D83"/>
    <w:rsid w:val="00F7327F"/>
    <w:rsid w:val="00F75D34"/>
    <w:rsid w:val="00F83756"/>
    <w:rsid w:val="00F8517B"/>
    <w:rsid w:val="00F91F8B"/>
    <w:rsid w:val="00FB10A9"/>
    <w:rsid w:val="00FB256C"/>
    <w:rsid w:val="00FB2B31"/>
    <w:rsid w:val="00FB6519"/>
    <w:rsid w:val="00FC2E73"/>
    <w:rsid w:val="00FC5E29"/>
    <w:rsid w:val="00FD119E"/>
    <w:rsid w:val="00FD2769"/>
    <w:rsid w:val="00FD2957"/>
    <w:rsid w:val="00FD2BFC"/>
    <w:rsid w:val="00FD44A8"/>
    <w:rsid w:val="00FD675B"/>
    <w:rsid w:val="00FE2024"/>
    <w:rsid w:val="00FE51C1"/>
    <w:rsid w:val="00FF26E8"/>
    <w:rsid w:val="00FF4FBA"/>
    <w:rsid w:val="00FF6E00"/>
    <w:rsid w:val="11923040"/>
    <w:rsid w:val="11F5778B"/>
    <w:rsid w:val="159A33B0"/>
    <w:rsid w:val="268F66E0"/>
    <w:rsid w:val="26F855C1"/>
    <w:rsid w:val="298C525D"/>
    <w:rsid w:val="29DF2E0D"/>
    <w:rsid w:val="2D0D7CED"/>
    <w:rsid w:val="2EEA72A1"/>
    <w:rsid w:val="3053312A"/>
    <w:rsid w:val="31614F93"/>
    <w:rsid w:val="31BE0736"/>
    <w:rsid w:val="3A0B3077"/>
    <w:rsid w:val="3B9507A7"/>
    <w:rsid w:val="40E624A4"/>
    <w:rsid w:val="41C32F69"/>
    <w:rsid w:val="4E410D07"/>
    <w:rsid w:val="5A9F5F8F"/>
    <w:rsid w:val="5D935CC9"/>
    <w:rsid w:val="5F01496B"/>
    <w:rsid w:val="646A3E27"/>
    <w:rsid w:val="6D1E19C3"/>
    <w:rsid w:val="6D8E7ABC"/>
    <w:rsid w:val="73FD0188"/>
    <w:rsid w:val="751944C2"/>
    <w:rsid w:val="78A66D62"/>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75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D67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D67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D675B"/>
    <w:rPr>
      <w:b/>
      <w:bCs/>
    </w:rPr>
  </w:style>
  <w:style w:type="paragraph" w:styleId="a4">
    <w:name w:val="annotation text"/>
    <w:basedOn w:val="a"/>
    <w:link w:val="Char0"/>
    <w:uiPriority w:val="99"/>
    <w:unhideWhenUsed/>
    <w:qFormat/>
    <w:rsid w:val="00FD675B"/>
    <w:pPr>
      <w:jc w:val="left"/>
    </w:pPr>
  </w:style>
  <w:style w:type="paragraph" w:styleId="a5">
    <w:name w:val="Normal Indent"/>
    <w:basedOn w:val="a"/>
    <w:link w:val="Char1"/>
    <w:qFormat/>
    <w:rsid w:val="00FD675B"/>
    <w:pPr>
      <w:ind w:firstLine="420"/>
    </w:pPr>
  </w:style>
  <w:style w:type="paragraph" w:styleId="3">
    <w:name w:val="toc 3"/>
    <w:basedOn w:val="a"/>
    <w:next w:val="a"/>
    <w:uiPriority w:val="39"/>
    <w:unhideWhenUsed/>
    <w:qFormat/>
    <w:rsid w:val="00FD675B"/>
    <w:pPr>
      <w:widowControl/>
      <w:spacing w:after="100" w:line="276" w:lineRule="auto"/>
      <w:ind w:left="440"/>
      <w:jc w:val="left"/>
    </w:pPr>
    <w:rPr>
      <w:kern w:val="0"/>
      <w:sz w:val="22"/>
    </w:rPr>
  </w:style>
  <w:style w:type="paragraph" w:styleId="a6">
    <w:name w:val="Plain Text"/>
    <w:basedOn w:val="a"/>
    <w:link w:val="Char2"/>
    <w:qFormat/>
    <w:rsid w:val="00FD675B"/>
    <w:rPr>
      <w:rFonts w:ascii="宋体" w:hAnsi="Courier New" w:cs="Courier New"/>
      <w:szCs w:val="21"/>
    </w:rPr>
  </w:style>
  <w:style w:type="paragraph" w:styleId="a7">
    <w:name w:val="endnote text"/>
    <w:basedOn w:val="a"/>
    <w:link w:val="Char3"/>
    <w:uiPriority w:val="99"/>
    <w:unhideWhenUsed/>
    <w:qFormat/>
    <w:rsid w:val="00FD675B"/>
    <w:pPr>
      <w:snapToGrid w:val="0"/>
      <w:jc w:val="left"/>
    </w:pPr>
  </w:style>
  <w:style w:type="paragraph" w:styleId="a8">
    <w:name w:val="Balloon Text"/>
    <w:basedOn w:val="a"/>
    <w:link w:val="Char4"/>
    <w:uiPriority w:val="99"/>
    <w:unhideWhenUsed/>
    <w:qFormat/>
    <w:rsid w:val="00FD675B"/>
    <w:rPr>
      <w:sz w:val="18"/>
      <w:szCs w:val="18"/>
    </w:rPr>
  </w:style>
  <w:style w:type="paragraph" w:styleId="a9">
    <w:name w:val="footer"/>
    <w:basedOn w:val="a"/>
    <w:link w:val="Char5"/>
    <w:uiPriority w:val="99"/>
    <w:unhideWhenUsed/>
    <w:qFormat/>
    <w:rsid w:val="00FD675B"/>
    <w:pPr>
      <w:tabs>
        <w:tab w:val="center" w:pos="4153"/>
        <w:tab w:val="right" w:pos="8306"/>
      </w:tabs>
      <w:snapToGrid w:val="0"/>
      <w:jc w:val="left"/>
    </w:pPr>
    <w:rPr>
      <w:sz w:val="18"/>
      <w:szCs w:val="18"/>
    </w:rPr>
  </w:style>
  <w:style w:type="paragraph" w:styleId="aa">
    <w:name w:val="header"/>
    <w:basedOn w:val="a"/>
    <w:link w:val="Char6"/>
    <w:unhideWhenUsed/>
    <w:qFormat/>
    <w:rsid w:val="00FD675B"/>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FD675B"/>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FD675B"/>
    <w:rPr>
      <w:i/>
      <w:iCs/>
      <w:color w:val="000000" w:themeColor="text1"/>
    </w:rPr>
  </w:style>
  <w:style w:type="paragraph" w:styleId="20">
    <w:name w:val="toc 2"/>
    <w:basedOn w:val="11"/>
    <w:next w:val="2"/>
    <w:uiPriority w:val="39"/>
    <w:unhideWhenUsed/>
    <w:qFormat/>
    <w:rsid w:val="00FD675B"/>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Title"/>
    <w:basedOn w:val="a"/>
    <w:next w:val="a"/>
    <w:link w:val="Char10"/>
    <w:uiPriority w:val="10"/>
    <w:qFormat/>
    <w:rsid w:val="00FD675B"/>
    <w:pPr>
      <w:widowControl/>
      <w:spacing w:before="240" w:after="60"/>
      <w:jc w:val="center"/>
      <w:outlineLvl w:val="0"/>
    </w:pPr>
    <w:rPr>
      <w:rFonts w:ascii="Cambria" w:eastAsia="宋体" w:hAnsi="Cambria" w:cs="Times New Roman"/>
      <w:b/>
      <w:bCs/>
      <w:kern w:val="0"/>
      <w:sz w:val="32"/>
      <w:szCs w:val="32"/>
    </w:rPr>
  </w:style>
  <w:style w:type="character" w:styleId="ac">
    <w:name w:val="Strong"/>
    <w:uiPriority w:val="22"/>
    <w:qFormat/>
    <w:rsid w:val="00FD675B"/>
    <w:rPr>
      <w:b/>
    </w:rPr>
  </w:style>
  <w:style w:type="character" w:styleId="ad">
    <w:name w:val="endnote reference"/>
    <w:basedOn w:val="a0"/>
    <w:uiPriority w:val="99"/>
    <w:unhideWhenUsed/>
    <w:qFormat/>
    <w:rsid w:val="00FD675B"/>
    <w:rPr>
      <w:vertAlign w:val="superscript"/>
    </w:rPr>
  </w:style>
  <w:style w:type="character" w:styleId="ae">
    <w:name w:val="Hyperlink"/>
    <w:basedOn w:val="a0"/>
    <w:uiPriority w:val="99"/>
    <w:unhideWhenUsed/>
    <w:qFormat/>
    <w:rsid w:val="00FD675B"/>
    <w:rPr>
      <w:color w:val="0000FF" w:themeColor="hyperlink"/>
      <w:u w:val="single"/>
    </w:rPr>
  </w:style>
  <w:style w:type="character" w:styleId="af">
    <w:name w:val="annotation reference"/>
    <w:uiPriority w:val="99"/>
    <w:qFormat/>
    <w:rsid w:val="00FD675B"/>
    <w:rPr>
      <w:sz w:val="21"/>
    </w:rPr>
  </w:style>
  <w:style w:type="table" w:styleId="af0">
    <w:name w:val="Table Grid"/>
    <w:basedOn w:val="a1"/>
    <w:qFormat/>
    <w:rsid w:val="00FD67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0"/>
    <w:link w:val="aa"/>
    <w:qFormat/>
    <w:rsid w:val="00FD675B"/>
    <w:rPr>
      <w:sz w:val="18"/>
      <w:szCs w:val="18"/>
    </w:rPr>
  </w:style>
  <w:style w:type="character" w:customStyle="1" w:styleId="Char5">
    <w:name w:val="页脚 Char"/>
    <w:basedOn w:val="a0"/>
    <w:link w:val="a9"/>
    <w:uiPriority w:val="99"/>
    <w:qFormat/>
    <w:rsid w:val="00FD675B"/>
    <w:rPr>
      <w:sz w:val="18"/>
      <w:szCs w:val="18"/>
    </w:rPr>
  </w:style>
  <w:style w:type="character" w:customStyle="1" w:styleId="Char4">
    <w:name w:val="批注框文本 Char"/>
    <w:basedOn w:val="a0"/>
    <w:link w:val="a8"/>
    <w:uiPriority w:val="99"/>
    <w:qFormat/>
    <w:rsid w:val="00FD675B"/>
    <w:rPr>
      <w:sz w:val="18"/>
      <w:szCs w:val="18"/>
    </w:rPr>
  </w:style>
  <w:style w:type="paragraph" w:customStyle="1" w:styleId="12">
    <w:name w:val="列出段落1"/>
    <w:basedOn w:val="a"/>
    <w:uiPriority w:val="34"/>
    <w:qFormat/>
    <w:rsid w:val="00FD675B"/>
    <w:pPr>
      <w:ind w:firstLineChars="200" w:firstLine="420"/>
    </w:pPr>
  </w:style>
  <w:style w:type="character" w:customStyle="1" w:styleId="1Char">
    <w:name w:val="标题 1 Char"/>
    <w:basedOn w:val="a0"/>
    <w:link w:val="1"/>
    <w:uiPriority w:val="9"/>
    <w:qFormat/>
    <w:rsid w:val="00FD675B"/>
    <w:rPr>
      <w:b/>
      <w:bCs/>
      <w:kern w:val="44"/>
      <w:sz w:val="44"/>
      <w:szCs w:val="44"/>
    </w:rPr>
  </w:style>
  <w:style w:type="paragraph" w:customStyle="1" w:styleId="TOC1">
    <w:name w:val="TOC 标题1"/>
    <w:basedOn w:val="1"/>
    <w:next w:val="a"/>
    <w:uiPriority w:val="39"/>
    <w:unhideWhenUsed/>
    <w:qFormat/>
    <w:rsid w:val="00FD675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FD675B"/>
  </w:style>
  <w:style w:type="character" w:customStyle="1" w:styleId="2Char">
    <w:name w:val="标题 2 Char"/>
    <w:basedOn w:val="a0"/>
    <w:link w:val="2"/>
    <w:uiPriority w:val="9"/>
    <w:qFormat/>
    <w:rsid w:val="00FD675B"/>
    <w:rPr>
      <w:rFonts w:asciiTheme="majorHAnsi" w:eastAsiaTheme="majorEastAsia" w:hAnsiTheme="majorHAnsi" w:cstheme="majorBidi"/>
      <w:b/>
      <w:bCs/>
      <w:sz w:val="32"/>
      <w:szCs w:val="32"/>
    </w:rPr>
  </w:style>
  <w:style w:type="character" w:customStyle="1" w:styleId="Char3">
    <w:name w:val="尾注文本 Char"/>
    <w:basedOn w:val="a0"/>
    <w:link w:val="a7"/>
    <w:uiPriority w:val="99"/>
    <w:qFormat/>
    <w:rsid w:val="00FD675B"/>
  </w:style>
  <w:style w:type="character" w:customStyle="1" w:styleId="Char2">
    <w:name w:val="纯文本 Char"/>
    <w:link w:val="a6"/>
    <w:qFormat/>
    <w:rsid w:val="00FD675B"/>
    <w:rPr>
      <w:rFonts w:ascii="宋体" w:hAnsi="Courier New" w:cs="Courier New"/>
      <w:szCs w:val="21"/>
    </w:rPr>
  </w:style>
  <w:style w:type="character" w:customStyle="1" w:styleId="Char11">
    <w:name w:val="纯文本 Char1"/>
    <w:basedOn w:val="a0"/>
    <w:uiPriority w:val="99"/>
    <w:semiHidden/>
    <w:qFormat/>
    <w:rsid w:val="00FD675B"/>
    <w:rPr>
      <w:rFonts w:ascii="宋体" w:eastAsia="宋体" w:hAnsi="Courier New" w:cs="Courier New"/>
      <w:szCs w:val="21"/>
    </w:rPr>
  </w:style>
  <w:style w:type="character" w:customStyle="1" w:styleId="Char7">
    <w:name w:val="引用 Char"/>
    <w:basedOn w:val="a0"/>
    <w:link w:val="11"/>
    <w:uiPriority w:val="29"/>
    <w:qFormat/>
    <w:rsid w:val="00FD675B"/>
    <w:rPr>
      <w:i/>
      <w:iCs/>
      <w:color w:val="000000" w:themeColor="text1"/>
    </w:rPr>
  </w:style>
  <w:style w:type="character" w:customStyle="1" w:styleId="Char1">
    <w:name w:val="正文缩进 Char"/>
    <w:link w:val="a5"/>
    <w:qFormat/>
    <w:rsid w:val="00FD675B"/>
  </w:style>
  <w:style w:type="character" w:customStyle="1" w:styleId="Char">
    <w:name w:val="批注主题 Char"/>
    <w:basedOn w:val="Char0"/>
    <w:link w:val="a3"/>
    <w:uiPriority w:val="99"/>
    <w:qFormat/>
    <w:rsid w:val="00FD675B"/>
    <w:rPr>
      <w:b/>
      <w:bCs/>
    </w:rPr>
  </w:style>
  <w:style w:type="paragraph" w:styleId="af1">
    <w:name w:val="List Paragraph"/>
    <w:basedOn w:val="a"/>
    <w:uiPriority w:val="99"/>
    <w:unhideWhenUsed/>
    <w:qFormat/>
    <w:rsid w:val="00FD675B"/>
    <w:pPr>
      <w:ind w:firstLineChars="200" w:firstLine="420"/>
    </w:pPr>
  </w:style>
  <w:style w:type="character" w:customStyle="1" w:styleId="Char8">
    <w:name w:val="标题 Char"/>
    <w:link w:val="ab"/>
    <w:uiPriority w:val="10"/>
    <w:qFormat/>
    <w:rsid w:val="00FD675B"/>
    <w:rPr>
      <w:rFonts w:ascii="Cambria" w:hAnsi="Cambria"/>
      <w:b/>
      <w:bCs/>
      <w:sz w:val="32"/>
      <w:szCs w:val="32"/>
    </w:rPr>
  </w:style>
  <w:style w:type="paragraph" w:customStyle="1" w:styleId="21">
    <w:name w:val="正文缩进2格"/>
    <w:basedOn w:val="a"/>
    <w:qFormat/>
    <w:rsid w:val="00FD675B"/>
    <w:pPr>
      <w:spacing w:line="600" w:lineRule="exact"/>
      <w:ind w:firstLineChars="206" w:firstLine="639"/>
    </w:pPr>
    <w:rPr>
      <w:rFonts w:ascii="仿宋_GB2312" w:eastAsia="仿宋_GB2312" w:hAnsi="宋体" w:cs="Times New Roman"/>
      <w:sz w:val="31"/>
      <w:szCs w:val="28"/>
    </w:rPr>
  </w:style>
  <w:style w:type="character" w:customStyle="1" w:styleId="Char10">
    <w:name w:val="标题 Char1"/>
    <w:basedOn w:val="a0"/>
    <w:link w:val="ab"/>
    <w:uiPriority w:val="10"/>
    <w:qFormat/>
    <w:rsid w:val="00FD675B"/>
    <w:rPr>
      <w:rFonts w:asciiTheme="majorHAnsi" w:hAnsiTheme="majorHAnsi" w:cstheme="majorBidi"/>
      <w:b/>
      <w:bCs/>
      <w:kern w:val="2"/>
      <w:sz w:val="32"/>
      <w:szCs w:val="32"/>
    </w:rPr>
  </w:style>
  <w:style w:type="paragraph" w:customStyle="1" w:styleId="22">
    <w:name w:val="正文文字2"/>
    <w:basedOn w:val="a9"/>
    <w:qFormat/>
    <w:rsid w:val="00FD675B"/>
    <w:pPr>
      <w:tabs>
        <w:tab w:val="clear" w:pos="4153"/>
        <w:tab w:val="clear" w:pos="8306"/>
      </w:tabs>
      <w:adjustRightInd w:val="0"/>
      <w:snapToGrid/>
      <w:spacing w:after="60" w:line="360" w:lineRule="atLeast"/>
      <w:ind w:leftChars="30" w:left="30" w:rightChars="30" w:right="30" w:firstLineChars="200" w:firstLine="200"/>
      <w:jc w:val="center"/>
    </w:pPr>
    <w:rPr>
      <w:rFonts w:ascii="Arial" w:eastAsia="黑体" w:hAnsi="宋体" w:cs="Times New Roman"/>
      <w:kern w:val="0"/>
      <w:sz w:val="21"/>
      <w:szCs w:val="20"/>
    </w:rPr>
  </w:style>
  <w:style w:type="character" w:customStyle="1" w:styleId="con2">
    <w:name w:val="con2"/>
    <w:basedOn w:val="a0"/>
    <w:qFormat/>
    <w:rsid w:val="00FD675B"/>
  </w:style>
  <w:style w:type="character" w:customStyle="1" w:styleId="font11">
    <w:name w:val="font11"/>
    <w:basedOn w:val="a0"/>
    <w:qFormat/>
    <w:rsid w:val="00FD675B"/>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E5215-C1A9-4304-867A-E7E23533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140</Pages>
  <Words>11216</Words>
  <Characters>63933</Characters>
  <Application>Microsoft Office Word</Application>
  <DocSecurity>0</DocSecurity>
  <Lines>532</Lines>
  <Paragraphs>149</Paragraphs>
  <ScaleCrop>false</ScaleCrop>
  <Company>MS</Company>
  <LinksUpToDate>false</LinksUpToDate>
  <CharactersWithSpaces>75000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20</cp:revision>
  <cp:lastPrinted>2018-06-20T15:35:00Z</cp:lastPrinted>
  <dcterms:created xsi:type="dcterms:W3CDTF">2018-07-07T06:09:00Z</dcterms:created>
  <dcterms:modified xsi:type="dcterms:W3CDTF">2018-07-13T03:20:00Z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