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351C6" w:rsidRDefault="00AD6F57">
      <w:pPr>
        <w:jc w:val="center"/>
        <w:rPr>
          <w:color w:val="000000" w:themeColor="text1"/>
          <w:w w:val="120"/>
          <w:sz w:val="52"/>
          <w:szCs w:val="52"/>
        </w:rPr>
      </w:pPr>
      <w:r>
        <w:rPr>
          <w:rFonts w:hint="eastAsia"/>
          <w:color w:val="000000" w:themeColor="text1"/>
          <w:w w:val="120"/>
          <w:sz w:val="52"/>
          <w:szCs w:val="52"/>
        </w:rPr>
        <w:t>阳新县县级政府采购</w:t>
      </w:r>
    </w:p>
    <w:p w:rsidR="005351C6" w:rsidRDefault="00AD6F57">
      <w:pPr>
        <w:pStyle w:val="a7"/>
        <w:adjustRightInd w:val="0"/>
        <w:snapToGrid w:val="0"/>
        <w:spacing w:line="720" w:lineRule="auto"/>
        <w:jc w:val="center"/>
        <w:rPr>
          <w:rFonts w:ascii="Times New Roman" w:eastAsia="宋体" w:hAnsi="Times New Roman" w:cs="Times New Roman"/>
          <w:snapToGrid w:val="0"/>
          <w:kern w:val="10"/>
          <w:sz w:val="144"/>
          <w:szCs w:val="144"/>
        </w:rPr>
      </w:pPr>
      <w:r>
        <w:rPr>
          <w:rFonts w:ascii="Times New Roman" w:eastAsia="宋体" w:hAnsi="Times New Roman" w:cs="Times New Roman" w:hint="eastAsia"/>
          <w:snapToGrid w:val="0"/>
          <w:kern w:val="10"/>
          <w:sz w:val="144"/>
          <w:szCs w:val="144"/>
        </w:rPr>
        <w:t>招</w:t>
      </w:r>
      <w:r>
        <w:rPr>
          <w:rFonts w:ascii="Times New Roman" w:eastAsia="宋体" w:hAnsi="Times New Roman" w:cs="Times New Roman" w:hint="eastAsia"/>
          <w:snapToGrid w:val="0"/>
          <w:kern w:val="10"/>
          <w:sz w:val="144"/>
          <w:szCs w:val="144"/>
        </w:rPr>
        <w:t xml:space="preserve"> </w:t>
      </w:r>
      <w:r>
        <w:rPr>
          <w:rFonts w:ascii="Times New Roman" w:eastAsia="宋体" w:hAnsi="Times New Roman" w:cs="Times New Roman" w:hint="eastAsia"/>
          <w:snapToGrid w:val="0"/>
          <w:kern w:val="10"/>
          <w:sz w:val="144"/>
          <w:szCs w:val="144"/>
        </w:rPr>
        <w:t>标</w:t>
      </w:r>
      <w:r>
        <w:rPr>
          <w:rFonts w:ascii="Times New Roman" w:eastAsia="宋体" w:hAnsi="Times New Roman" w:cs="Times New Roman" w:hint="eastAsia"/>
          <w:snapToGrid w:val="0"/>
          <w:kern w:val="10"/>
          <w:sz w:val="144"/>
          <w:szCs w:val="144"/>
        </w:rPr>
        <w:t xml:space="preserve"> </w:t>
      </w:r>
      <w:r>
        <w:rPr>
          <w:rFonts w:ascii="Times New Roman" w:eastAsia="宋体" w:hAnsi="Times New Roman" w:cs="Times New Roman" w:hint="eastAsia"/>
          <w:snapToGrid w:val="0"/>
          <w:kern w:val="10"/>
          <w:sz w:val="144"/>
          <w:szCs w:val="144"/>
        </w:rPr>
        <w:t>文</w:t>
      </w:r>
      <w:r>
        <w:rPr>
          <w:rFonts w:ascii="Times New Roman" w:eastAsia="宋体" w:hAnsi="Times New Roman" w:cs="Times New Roman" w:hint="eastAsia"/>
          <w:snapToGrid w:val="0"/>
          <w:kern w:val="10"/>
          <w:sz w:val="144"/>
          <w:szCs w:val="144"/>
        </w:rPr>
        <w:t xml:space="preserve"> </w:t>
      </w:r>
      <w:r>
        <w:rPr>
          <w:rFonts w:ascii="Times New Roman" w:eastAsia="宋体" w:hAnsi="Times New Roman" w:cs="Times New Roman" w:hint="eastAsia"/>
          <w:snapToGrid w:val="0"/>
          <w:kern w:val="10"/>
          <w:sz w:val="144"/>
          <w:szCs w:val="144"/>
        </w:rPr>
        <w:t>件</w:t>
      </w:r>
    </w:p>
    <w:p w:rsidR="005351C6" w:rsidRDefault="00AD6F57">
      <w:pPr>
        <w:spacing w:line="480" w:lineRule="auto"/>
        <w:ind w:firstLineChars="400" w:firstLine="1280"/>
        <w:rPr>
          <w:bCs/>
          <w:color w:val="000000" w:themeColor="text1"/>
          <w:sz w:val="32"/>
          <w:szCs w:val="32"/>
          <w:u w:val="single"/>
        </w:rPr>
      </w:pPr>
      <w:r>
        <w:rPr>
          <w:rFonts w:hint="eastAsia"/>
          <w:bCs/>
          <w:color w:val="000000" w:themeColor="text1"/>
          <w:sz w:val="32"/>
          <w:szCs w:val="32"/>
        </w:rPr>
        <w:t>项目编号：</w:t>
      </w:r>
      <w:r>
        <w:rPr>
          <w:rFonts w:hint="eastAsia"/>
          <w:bCs/>
          <w:color w:val="000000" w:themeColor="text1"/>
          <w:sz w:val="32"/>
          <w:szCs w:val="32"/>
          <w:u w:val="single"/>
        </w:rPr>
        <w:t xml:space="preserve">    131-ZCG</w:t>
      </w:r>
      <w:r>
        <w:rPr>
          <w:rFonts w:hint="eastAsia"/>
          <w:bCs/>
          <w:color w:val="000000" w:themeColor="text1"/>
          <w:sz w:val="32"/>
          <w:szCs w:val="32"/>
          <w:u w:val="single"/>
        </w:rPr>
        <w:t>·</w:t>
      </w:r>
      <w:r>
        <w:rPr>
          <w:rFonts w:hint="eastAsia"/>
          <w:bCs/>
          <w:color w:val="000000" w:themeColor="text1"/>
          <w:sz w:val="32"/>
          <w:szCs w:val="32"/>
          <w:u w:val="single"/>
        </w:rPr>
        <w:t xml:space="preserve">2018-124         </w:t>
      </w:r>
    </w:p>
    <w:p w:rsidR="005351C6" w:rsidRDefault="00AD6F57">
      <w:pPr>
        <w:spacing w:line="480" w:lineRule="auto"/>
        <w:ind w:firstLineChars="400" w:firstLine="1280"/>
        <w:rPr>
          <w:bCs/>
          <w:color w:val="000000" w:themeColor="text1"/>
          <w:sz w:val="32"/>
          <w:szCs w:val="32"/>
          <w:u w:val="single"/>
        </w:rPr>
      </w:pPr>
      <w:r>
        <w:rPr>
          <w:rFonts w:hint="eastAsia"/>
          <w:bCs/>
          <w:color w:val="000000" w:themeColor="text1"/>
          <w:sz w:val="32"/>
          <w:szCs w:val="32"/>
        </w:rPr>
        <w:t>采购人：</w:t>
      </w:r>
      <w:r>
        <w:rPr>
          <w:rFonts w:hint="eastAsia"/>
          <w:bCs/>
          <w:color w:val="000000" w:themeColor="text1"/>
          <w:sz w:val="32"/>
          <w:szCs w:val="32"/>
          <w:u w:val="single"/>
        </w:rPr>
        <w:t>阳新县教育局</w:t>
      </w:r>
    </w:p>
    <w:p w:rsidR="005351C6" w:rsidRDefault="00AD6F57">
      <w:pPr>
        <w:spacing w:line="480" w:lineRule="auto"/>
        <w:ind w:firstLineChars="400" w:firstLine="1280"/>
        <w:rPr>
          <w:bCs/>
          <w:color w:val="000000" w:themeColor="text1"/>
          <w:sz w:val="32"/>
          <w:szCs w:val="32"/>
          <w:u w:val="single"/>
        </w:rPr>
      </w:pPr>
      <w:r>
        <w:rPr>
          <w:rFonts w:hint="eastAsia"/>
          <w:bCs/>
          <w:color w:val="000000" w:themeColor="text1"/>
          <w:sz w:val="32"/>
          <w:szCs w:val="32"/>
        </w:rPr>
        <w:t>项目名称：</w:t>
      </w:r>
      <w:r>
        <w:rPr>
          <w:rFonts w:hint="eastAsia"/>
          <w:bCs/>
          <w:color w:val="000000" w:themeColor="text1"/>
          <w:sz w:val="32"/>
          <w:szCs w:val="32"/>
          <w:u w:val="single"/>
        </w:rPr>
        <w:t xml:space="preserve"> </w:t>
      </w:r>
      <w:r>
        <w:rPr>
          <w:rFonts w:hint="eastAsia"/>
          <w:bCs/>
          <w:color w:val="000000" w:themeColor="text1"/>
          <w:sz w:val="32"/>
          <w:szCs w:val="32"/>
          <w:u w:val="single"/>
        </w:rPr>
        <w:t>阳新县教育城实验小学设备采购项目</w:t>
      </w:r>
      <w:r>
        <w:rPr>
          <w:rFonts w:hint="eastAsia"/>
          <w:bCs/>
          <w:color w:val="000000" w:themeColor="text1"/>
          <w:sz w:val="32"/>
          <w:szCs w:val="32"/>
          <w:u w:val="single"/>
        </w:rPr>
        <w:t xml:space="preserve"> </w:t>
      </w:r>
    </w:p>
    <w:p w:rsidR="005351C6" w:rsidRDefault="00AD6F57">
      <w:pPr>
        <w:spacing w:line="480" w:lineRule="auto"/>
        <w:ind w:firstLineChars="400" w:firstLine="1280"/>
        <w:rPr>
          <w:bCs/>
          <w:color w:val="000000" w:themeColor="text1"/>
          <w:sz w:val="32"/>
          <w:szCs w:val="32"/>
          <w:u w:val="single"/>
        </w:rPr>
      </w:pPr>
      <w:r>
        <w:rPr>
          <w:rFonts w:hint="eastAsia"/>
          <w:bCs/>
          <w:color w:val="000000" w:themeColor="text1"/>
          <w:sz w:val="32"/>
          <w:szCs w:val="32"/>
        </w:rPr>
        <w:t>采购内容：</w:t>
      </w:r>
      <w:r>
        <w:rPr>
          <w:rFonts w:hint="eastAsia"/>
          <w:bCs/>
          <w:color w:val="000000" w:themeColor="text1"/>
          <w:sz w:val="32"/>
          <w:szCs w:val="32"/>
          <w:u w:val="single"/>
        </w:rPr>
        <w:t>阳新县教育城实验小学设备采购项目</w:t>
      </w:r>
    </w:p>
    <w:p w:rsidR="005351C6" w:rsidRDefault="005351C6">
      <w:pPr>
        <w:spacing w:line="360" w:lineRule="auto"/>
        <w:ind w:leftChars="619" w:left="2052" w:rightChars="622" w:right="1306" w:hangingChars="209" w:hanging="752"/>
        <w:rPr>
          <w:rFonts w:ascii="宋体" w:eastAsia="宋体" w:hAnsi="宋体" w:cs="Times New Roman"/>
          <w:sz w:val="36"/>
          <w:szCs w:val="36"/>
        </w:rPr>
      </w:pPr>
    </w:p>
    <w:p w:rsidR="005351C6" w:rsidRDefault="00AD6F57">
      <w:pPr>
        <w:jc w:val="center"/>
        <w:rPr>
          <w:bCs/>
          <w:snapToGrid w:val="0"/>
          <w:color w:val="000000" w:themeColor="text1"/>
          <w:kern w:val="0"/>
          <w:position w:val="-98"/>
          <w:sz w:val="72"/>
          <w:szCs w:val="72"/>
        </w:rPr>
      </w:pPr>
      <w:r>
        <w:rPr>
          <w:rFonts w:hint="eastAsia"/>
          <w:bCs/>
          <w:snapToGrid w:val="0"/>
          <w:color w:val="000000" w:themeColor="text1"/>
          <w:kern w:val="0"/>
          <w:position w:val="-98"/>
          <w:sz w:val="72"/>
          <w:szCs w:val="72"/>
        </w:rPr>
        <w:t>南京永道工程咨询有限公司</w:t>
      </w:r>
    </w:p>
    <w:p w:rsidR="005351C6" w:rsidRDefault="00AD6F57">
      <w:pPr>
        <w:jc w:val="center"/>
        <w:rPr>
          <w:rFonts w:ascii="黑体" w:eastAsia="黑体" w:hAnsi="黑体"/>
          <w:b/>
          <w:color w:val="FF0000"/>
          <w:sz w:val="44"/>
        </w:rPr>
      </w:pPr>
      <w:r>
        <w:rPr>
          <w:rFonts w:hint="eastAsia"/>
          <w:color w:val="000000" w:themeColor="text1"/>
          <w:sz w:val="32"/>
          <w:szCs w:val="32"/>
        </w:rPr>
        <w:t>二零一八年七</w:t>
      </w:r>
      <w:r>
        <w:rPr>
          <w:rFonts w:asciiTheme="minorEastAsia" w:hAnsiTheme="minorEastAsia" w:cstheme="minorEastAsia" w:hint="eastAsia"/>
          <w:bCs/>
          <w:sz w:val="32"/>
          <w:szCs w:val="32"/>
        </w:rPr>
        <w:t>月</w:t>
      </w:r>
    </w:p>
    <w:p w:rsidR="005351C6" w:rsidRDefault="005351C6">
      <w:pPr>
        <w:sectPr w:rsidR="005351C6">
          <w:headerReference w:type="even" r:id="rId9"/>
          <w:headerReference w:type="default" r:id="rId10"/>
          <w:footerReference w:type="even" r:id="rId11"/>
          <w:footerReference w:type="default" r:id="rId12"/>
          <w:pgSz w:w="11906" w:h="16838"/>
          <w:pgMar w:top="3402" w:right="1191" w:bottom="1134" w:left="1191" w:header="680" w:footer="680" w:gutter="0"/>
          <w:cols w:space="425"/>
          <w:docGrid w:type="lines" w:linePitch="312"/>
        </w:sectPr>
      </w:pPr>
    </w:p>
    <w:p w:rsidR="005351C6" w:rsidRDefault="00AD6F57" w:rsidP="00FC3737">
      <w:pPr>
        <w:spacing w:beforeLines="100"/>
        <w:jc w:val="center"/>
        <w:rPr>
          <w:rFonts w:ascii="黑体" w:eastAsia="黑体" w:hAnsi="黑体"/>
          <w:sz w:val="44"/>
          <w:szCs w:val="44"/>
        </w:rPr>
      </w:pPr>
      <w:r>
        <w:rPr>
          <w:rFonts w:ascii="黑体" w:eastAsia="黑体" w:hAnsi="黑体" w:hint="eastAsia"/>
          <w:sz w:val="44"/>
          <w:szCs w:val="44"/>
        </w:rPr>
        <w:lastRenderedPageBreak/>
        <w:t>目   录</w:t>
      </w:r>
    </w:p>
    <w:sdt>
      <w:sdtPr>
        <w:rPr>
          <w:lang w:val="zh-CN"/>
        </w:rPr>
        <w:id w:val="1482579200"/>
      </w:sdtPr>
      <w:sdtEndPr>
        <w:rPr>
          <w:b w:val="0"/>
          <w:bCs/>
        </w:rPr>
      </w:sdtEndPr>
      <w:sdtContent>
        <w:p w:rsidR="005351C6" w:rsidRDefault="008405C9">
          <w:pPr>
            <w:pStyle w:val="10"/>
            <w:tabs>
              <w:tab w:val="left" w:pos="1260"/>
              <w:tab w:val="right" w:leader="dot" w:pos="9514"/>
            </w:tabs>
          </w:pPr>
          <w:r>
            <w:fldChar w:fldCharType="begin"/>
          </w:r>
          <w:r w:rsidR="00AD6F57">
            <w:instrText xml:space="preserve"> TOC \o "1-2" \h \z \u </w:instrText>
          </w:r>
          <w:r>
            <w:fldChar w:fldCharType="separate"/>
          </w:r>
        </w:p>
        <w:p w:rsidR="005351C6" w:rsidRDefault="008405C9">
          <w:pPr>
            <w:pStyle w:val="10"/>
            <w:tabs>
              <w:tab w:val="right" w:leader="dot" w:pos="9524"/>
            </w:tabs>
          </w:pPr>
          <w:hyperlink w:anchor="_Toc9697" w:history="1">
            <w:r w:rsidR="00AD6F57">
              <w:rPr>
                <w:rFonts w:ascii="黑体" w:hAnsi="黑体" w:hint="eastAsia"/>
              </w:rPr>
              <w:t>第一章 投标邀请书</w:t>
            </w:r>
            <w:r w:rsidR="00AD6F57">
              <w:tab/>
            </w:r>
            <w:r>
              <w:fldChar w:fldCharType="begin"/>
            </w:r>
            <w:r w:rsidR="00AD6F57">
              <w:instrText xml:space="preserve"> PAGEREF _Toc9697 </w:instrText>
            </w:r>
            <w:r>
              <w:fldChar w:fldCharType="separate"/>
            </w:r>
            <w:r w:rsidR="00AD6F57">
              <w:t>4</w:t>
            </w:r>
            <w:r>
              <w:fldChar w:fldCharType="end"/>
            </w:r>
          </w:hyperlink>
        </w:p>
        <w:p w:rsidR="005351C6" w:rsidRDefault="008405C9">
          <w:pPr>
            <w:pStyle w:val="10"/>
            <w:tabs>
              <w:tab w:val="right" w:leader="dot" w:pos="9524"/>
            </w:tabs>
          </w:pPr>
          <w:hyperlink w:anchor="_Toc15130" w:history="1">
            <w:r w:rsidR="00AD6F57">
              <w:rPr>
                <w:rFonts w:ascii="黑体" w:hAnsi="黑体" w:hint="eastAsia"/>
              </w:rPr>
              <w:t>第二章  投标人须知</w:t>
            </w:r>
            <w:r w:rsidR="00AD6F57">
              <w:tab/>
            </w:r>
            <w:r>
              <w:fldChar w:fldCharType="begin"/>
            </w:r>
            <w:r w:rsidR="00AD6F57">
              <w:instrText xml:space="preserve"> PAGEREF _Toc15130 </w:instrText>
            </w:r>
            <w:r>
              <w:fldChar w:fldCharType="separate"/>
            </w:r>
            <w:r w:rsidR="00AD6F57">
              <w:t>7</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3576" w:history="1">
            <w:r w:rsidR="00AD6F57">
              <w:rPr>
                <w:rFonts w:asciiTheme="majorEastAsia" w:eastAsiaTheme="majorEastAsia" w:hAnsiTheme="majorEastAsia" w:cs="Times New Roman"/>
                <w:bCs/>
                <w:szCs w:val="32"/>
                <w:lang w:val="zh-CN"/>
              </w:rPr>
              <w:t>投标须知前附表</w:t>
            </w:r>
            <w:r w:rsidR="00AD6F57">
              <w:tab/>
            </w:r>
            <w:r>
              <w:fldChar w:fldCharType="begin"/>
            </w:r>
            <w:r w:rsidR="00AD6F57">
              <w:instrText xml:space="preserve"> PAGEREF _Toc3576 </w:instrText>
            </w:r>
            <w:r>
              <w:fldChar w:fldCharType="separate"/>
            </w:r>
            <w:r w:rsidR="00AD6F57">
              <w:t>7</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28209" w:history="1">
            <w:r w:rsidR="00AD6F57">
              <w:rPr>
                <w:rFonts w:asciiTheme="majorEastAsia" w:hAnsiTheme="majorEastAsia" w:cs="Times New Roman" w:hint="eastAsia"/>
                <w:szCs w:val="30"/>
                <w:lang w:val="zh-CN"/>
              </w:rPr>
              <w:t xml:space="preserve">一、 </w:t>
            </w:r>
            <w:r w:rsidR="00AD6F57">
              <w:rPr>
                <w:rFonts w:asciiTheme="majorEastAsia" w:hAnsiTheme="majorEastAsia" w:cs="Times New Roman" w:hint="eastAsia"/>
                <w:lang w:val="zh-CN"/>
              </w:rPr>
              <w:t>说  明</w:t>
            </w:r>
            <w:r w:rsidR="00AD6F57">
              <w:tab/>
            </w:r>
            <w:r>
              <w:fldChar w:fldCharType="begin"/>
            </w:r>
            <w:r w:rsidR="00AD6F57">
              <w:instrText xml:space="preserve"> PAGEREF _Toc28209 </w:instrText>
            </w:r>
            <w:r>
              <w:fldChar w:fldCharType="separate"/>
            </w:r>
            <w:r w:rsidR="00AD6F57">
              <w:t>8</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20923" w:history="1">
            <w:r w:rsidR="00AD6F57">
              <w:rPr>
                <w:rFonts w:asciiTheme="majorEastAsia" w:hAnsiTheme="majorEastAsia" w:cs="Times New Roman" w:hint="eastAsia"/>
                <w:lang w:val="zh-CN"/>
              </w:rPr>
              <w:t>三、投标文件</w:t>
            </w:r>
            <w:r w:rsidR="00AD6F57">
              <w:tab/>
            </w:r>
            <w:r>
              <w:fldChar w:fldCharType="begin"/>
            </w:r>
            <w:r w:rsidR="00AD6F57">
              <w:instrText xml:space="preserve"> PAGEREF _Toc20923 </w:instrText>
            </w:r>
            <w:r>
              <w:fldChar w:fldCharType="separate"/>
            </w:r>
            <w:r w:rsidR="00AD6F57">
              <w:t>10</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11887" w:history="1">
            <w:r w:rsidR="00AD6F57">
              <w:rPr>
                <w:rFonts w:asciiTheme="majorEastAsia" w:hAnsiTheme="majorEastAsia" w:cs="Times New Roman" w:hint="eastAsia"/>
                <w:lang w:val="zh-CN"/>
              </w:rPr>
              <w:t>四、开标与评标</w:t>
            </w:r>
            <w:r w:rsidR="00AD6F57">
              <w:tab/>
            </w:r>
            <w:r>
              <w:fldChar w:fldCharType="begin"/>
            </w:r>
            <w:r w:rsidR="00AD6F57">
              <w:instrText xml:space="preserve"> PAGEREF _Toc11887 </w:instrText>
            </w:r>
            <w:r>
              <w:fldChar w:fldCharType="separate"/>
            </w:r>
            <w:r w:rsidR="00AD6F57">
              <w:t>15</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1672" w:history="1">
            <w:r w:rsidR="00AD6F57">
              <w:rPr>
                <w:rFonts w:asciiTheme="majorEastAsia" w:hAnsiTheme="majorEastAsia" w:cs="Times New Roman" w:hint="eastAsia"/>
                <w:lang w:val="zh-CN"/>
              </w:rPr>
              <w:t>五、投标人信用信息及查询</w:t>
            </w:r>
            <w:r w:rsidR="00AD6F57">
              <w:tab/>
            </w:r>
            <w:r>
              <w:fldChar w:fldCharType="begin"/>
            </w:r>
            <w:r w:rsidR="00AD6F57">
              <w:instrText xml:space="preserve"> PAGEREF _Toc1672 </w:instrText>
            </w:r>
            <w:r>
              <w:fldChar w:fldCharType="separate"/>
            </w:r>
            <w:r w:rsidR="00AD6F57">
              <w:t>16</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26380" w:history="1">
            <w:r w:rsidR="00AD6F57">
              <w:rPr>
                <w:rFonts w:asciiTheme="majorEastAsia" w:hAnsiTheme="majorEastAsia" w:cs="Times New Roman" w:hint="eastAsia"/>
                <w:lang w:val="zh-CN"/>
              </w:rPr>
              <w:t>六、</w:t>
            </w:r>
            <w:r w:rsidR="00AD6F57">
              <w:rPr>
                <w:rFonts w:asciiTheme="majorEastAsia" w:hAnsiTheme="majorEastAsia" w:cs="Times New Roman"/>
                <w:lang w:val="zh-CN"/>
              </w:rPr>
              <w:t>中标</w:t>
            </w:r>
            <w:r w:rsidR="00AD6F57">
              <w:rPr>
                <w:rFonts w:asciiTheme="majorEastAsia" w:hAnsiTheme="majorEastAsia" w:cs="Times New Roman" w:hint="eastAsia"/>
                <w:lang w:val="zh-CN"/>
              </w:rPr>
              <w:t>与</w:t>
            </w:r>
            <w:r w:rsidR="00AD6F57">
              <w:rPr>
                <w:rFonts w:asciiTheme="majorEastAsia" w:hAnsiTheme="majorEastAsia" w:cs="Times New Roman"/>
                <w:lang w:val="zh-CN"/>
              </w:rPr>
              <w:t>合同</w:t>
            </w:r>
            <w:r w:rsidR="00AD6F57">
              <w:tab/>
            </w:r>
            <w:r>
              <w:fldChar w:fldCharType="begin"/>
            </w:r>
            <w:r w:rsidR="00AD6F57">
              <w:instrText xml:space="preserve"> PAGEREF _Toc26380 </w:instrText>
            </w:r>
            <w:r>
              <w:fldChar w:fldCharType="separate"/>
            </w:r>
            <w:r w:rsidR="00AD6F57">
              <w:t>17</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12487" w:history="1">
            <w:r w:rsidR="00AD6F57">
              <w:rPr>
                <w:rFonts w:asciiTheme="majorEastAsia" w:hAnsiTheme="majorEastAsia" w:cs="Times New Roman" w:hint="eastAsia"/>
                <w:lang w:val="zh-CN"/>
              </w:rPr>
              <w:t>七、采购信息公告</w:t>
            </w:r>
            <w:r w:rsidR="00AD6F57">
              <w:tab/>
            </w:r>
            <w:r>
              <w:fldChar w:fldCharType="begin"/>
            </w:r>
            <w:r w:rsidR="00AD6F57">
              <w:instrText xml:space="preserve"> PAGEREF _Toc12487 </w:instrText>
            </w:r>
            <w:r>
              <w:fldChar w:fldCharType="separate"/>
            </w:r>
            <w:r w:rsidR="00AD6F57">
              <w:t>18</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24752" w:history="1">
            <w:r w:rsidR="00AD6F57">
              <w:rPr>
                <w:rFonts w:asciiTheme="majorEastAsia" w:hAnsiTheme="majorEastAsia" w:cs="Times New Roman" w:hint="eastAsia"/>
                <w:lang w:val="zh-CN"/>
              </w:rPr>
              <w:t>八、质疑及提交</w:t>
            </w:r>
            <w:r w:rsidR="00AD6F57">
              <w:tab/>
            </w:r>
            <w:r>
              <w:fldChar w:fldCharType="begin"/>
            </w:r>
            <w:r w:rsidR="00AD6F57">
              <w:instrText xml:space="preserve"> PAGEREF _Toc24752 </w:instrText>
            </w:r>
            <w:r>
              <w:fldChar w:fldCharType="separate"/>
            </w:r>
            <w:r w:rsidR="00AD6F57">
              <w:t>18</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31958" w:history="1">
            <w:r w:rsidR="00AD6F57">
              <w:rPr>
                <w:rFonts w:asciiTheme="majorEastAsia" w:hAnsiTheme="majorEastAsia" w:cs="Times New Roman" w:hint="eastAsia"/>
                <w:lang w:val="zh-CN"/>
              </w:rPr>
              <w:t>九、相关条文解读</w:t>
            </w:r>
            <w:r w:rsidR="00AD6F57">
              <w:tab/>
            </w:r>
            <w:r>
              <w:fldChar w:fldCharType="begin"/>
            </w:r>
            <w:r w:rsidR="00AD6F57">
              <w:instrText xml:space="preserve"> PAGEREF _Toc31958 </w:instrText>
            </w:r>
            <w:r>
              <w:fldChar w:fldCharType="separate"/>
            </w:r>
            <w:r w:rsidR="00AD6F57">
              <w:t>19</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27447" w:history="1">
            <w:r w:rsidR="00AD6F57">
              <w:rPr>
                <w:rFonts w:asciiTheme="majorEastAsia" w:hAnsiTheme="majorEastAsia" w:cs="Times New Roman" w:hint="eastAsia"/>
                <w:lang w:val="zh-CN"/>
              </w:rPr>
              <w:t>十、其他注意事项</w:t>
            </w:r>
            <w:r w:rsidR="00AD6F57">
              <w:tab/>
            </w:r>
            <w:r>
              <w:fldChar w:fldCharType="begin"/>
            </w:r>
            <w:r w:rsidR="00AD6F57">
              <w:instrText xml:space="preserve"> PAGEREF _Toc27447 </w:instrText>
            </w:r>
            <w:r>
              <w:fldChar w:fldCharType="separate"/>
            </w:r>
            <w:r w:rsidR="00AD6F57">
              <w:t>19</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17480" w:history="1">
            <w:r w:rsidR="00AD6F57">
              <w:rPr>
                <w:rFonts w:asciiTheme="majorEastAsia" w:hAnsiTheme="majorEastAsia" w:cs="Times New Roman" w:hint="eastAsia"/>
                <w:lang w:val="zh-CN"/>
              </w:rPr>
              <w:t>十一、适用法律</w:t>
            </w:r>
            <w:r w:rsidR="00AD6F57">
              <w:tab/>
            </w:r>
            <w:r>
              <w:fldChar w:fldCharType="begin"/>
            </w:r>
            <w:r w:rsidR="00AD6F57">
              <w:instrText xml:space="preserve"> PAGEREF _Toc17480 </w:instrText>
            </w:r>
            <w:r>
              <w:fldChar w:fldCharType="separate"/>
            </w:r>
            <w:r w:rsidR="00AD6F57">
              <w:t>20</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18021" w:history="1">
            <w:r w:rsidR="00AD6F57">
              <w:rPr>
                <w:rFonts w:asciiTheme="majorEastAsia" w:hAnsiTheme="majorEastAsia" w:cs="Times New Roman" w:hint="eastAsia"/>
                <w:lang w:val="zh-CN"/>
              </w:rPr>
              <w:t>十二、招标文件的解释权</w:t>
            </w:r>
            <w:r w:rsidR="00AD6F57">
              <w:tab/>
            </w:r>
            <w:r>
              <w:fldChar w:fldCharType="begin"/>
            </w:r>
            <w:r w:rsidR="00AD6F57">
              <w:instrText xml:space="preserve"> PAGEREF _Toc18021 </w:instrText>
            </w:r>
            <w:r>
              <w:fldChar w:fldCharType="separate"/>
            </w:r>
            <w:r w:rsidR="00AD6F57">
              <w:t>20</w:t>
            </w:r>
            <w:r>
              <w:fldChar w:fldCharType="end"/>
            </w:r>
          </w:hyperlink>
        </w:p>
        <w:p w:rsidR="005351C6" w:rsidRDefault="008405C9">
          <w:pPr>
            <w:pStyle w:val="10"/>
            <w:tabs>
              <w:tab w:val="right" w:leader="dot" w:pos="9524"/>
            </w:tabs>
          </w:pPr>
          <w:hyperlink w:anchor="_Toc27217" w:history="1">
            <w:r w:rsidR="00AD6F57">
              <w:rPr>
                <w:rFonts w:ascii="黑体" w:hAnsi="黑体" w:hint="eastAsia"/>
              </w:rPr>
              <w:t>第二章 项目技术、服务及商务要求</w:t>
            </w:r>
            <w:r w:rsidR="00AD6F57">
              <w:tab/>
            </w:r>
            <w:r>
              <w:fldChar w:fldCharType="begin"/>
            </w:r>
            <w:r w:rsidR="00AD6F57">
              <w:instrText xml:space="preserve"> PAGEREF _Toc27217 </w:instrText>
            </w:r>
            <w:r>
              <w:fldChar w:fldCharType="separate"/>
            </w:r>
            <w:r w:rsidR="00AD6F57">
              <w:t>21</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18738" w:history="1">
            <w:r w:rsidR="00AD6F57">
              <w:rPr>
                <w:rFonts w:hint="eastAsia"/>
                <w:szCs w:val="28"/>
              </w:rPr>
              <w:t>设备安装</w:t>
            </w:r>
            <w:r w:rsidR="00AD6F57">
              <w:tab/>
            </w:r>
            <w:r>
              <w:fldChar w:fldCharType="begin"/>
            </w:r>
            <w:r w:rsidR="00AD6F57">
              <w:instrText xml:space="preserve"> PAGEREF _Toc18738 </w:instrText>
            </w:r>
            <w:r>
              <w:fldChar w:fldCharType="separate"/>
            </w:r>
            <w:r w:rsidR="00AD6F57">
              <w:t>28</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12369" w:history="1">
            <w:r w:rsidR="00AD6F57">
              <w:rPr>
                <w:rFonts w:hint="eastAsia"/>
                <w:szCs w:val="28"/>
              </w:rPr>
              <w:t>布线要求</w:t>
            </w:r>
            <w:r w:rsidR="00AD6F57">
              <w:tab/>
            </w:r>
            <w:r>
              <w:fldChar w:fldCharType="begin"/>
            </w:r>
            <w:r w:rsidR="00AD6F57">
              <w:instrText xml:space="preserve"> PAGEREF _Toc12369 </w:instrText>
            </w:r>
            <w:r>
              <w:fldChar w:fldCharType="separate"/>
            </w:r>
            <w:r w:rsidR="00AD6F57">
              <w:t>29</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1187" w:history="1">
            <w:r w:rsidR="00AD6F57">
              <w:rPr>
                <w:rFonts w:hint="eastAsia"/>
                <w:szCs w:val="28"/>
              </w:rPr>
              <w:t>专用讲台（内）布线、导线连接要求</w:t>
            </w:r>
            <w:r w:rsidR="00AD6F57">
              <w:tab/>
            </w:r>
            <w:r>
              <w:fldChar w:fldCharType="begin"/>
            </w:r>
            <w:r w:rsidR="00AD6F57">
              <w:instrText xml:space="preserve"> PAGEREF _Toc1187 </w:instrText>
            </w:r>
            <w:r>
              <w:fldChar w:fldCharType="separate"/>
            </w:r>
            <w:r w:rsidR="00AD6F57">
              <w:t>30</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27600" w:history="1">
            <w:r w:rsidR="00AD6F57">
              <w:rPr>
                <w:rFonts w:hint="eastAsia"/>
                <w:szCs w:val="28"/>
              </w:rPr>
              <w:t>商务部分要求</w:t>
            </w:r>
            <w:r w:rsidR="00AD6F57">
              <w:tab/>
            </w:r>
            <w:r>
              <w:fldChar w:fldCharType="begin"/>
            </w:r>
            <w:r w:rsidR="00AD6F57">
              <w:instrText xml:space="preserve"> PAGEREF _Toc27600 </w:instrText>
            </w:r>
            <w:r>
              <w:fldChar w:fldCharType="separate"/>
            </w:r>
            <w:r w:rsidR="00AD6F57">
              <w:t>31</w:t>
            </w:r>
            <w:r>
              <w:fldChar w:fldCharType="end"/>
            </w:r>
          </w:hyperlink>
        </w:p>
        <w:p w:rsidR="005351C6" w:rsidRDefault="008405C9">
          <w:pPr>
            <w:pStyle w:val="10"/>
            <w:tabs>
              <w:tab w:val="right" w:leader="dot" w:pos="9524"/>
            </w:tabs>
          </w:pPr>
          <w:hyperlink w:anchor="_Toc17997" w:history="1">
            <w:r w:rsidR="00AD6F57">
              <w:rPr>
                <w:rFonts w:ascii="宋体" w:hAnsi="宋体" w:hint="eastAsia"/>
                <w:szCs w:val="24"/>
              </w:rPr>
              <w:t>1</w:t>
            </w:r>
            <w:r w:rsidR="00AD6F57">
              <w:rPr>
                <w:rFonts w:ascii="宋体" w:hAnsi="宋体" w:hint="eastAsia"/>
                <w:szCs w:val="24"/>
              </w:rPr>
              <w:t>、</w:t>
            </w:r>
            <w:r w:rsidR="00AD6F57">
              <w:rPr>
                <w:rFonts w:ascii="宋体" w:hAnsi="宋体" w:hint="eastAsia"/>
                <w:szCs w:val="24"/>
              </w:rPr>
              <w:t>GB/T19851.1-2005</w:t>
            </w:r>
            <w:r w:rsidR="00AD6F57">
              <w:rPr>
                <w:rFonts w:ascii="宋体" w:hAnsi="宋体" w:hint="eastAsia"/>
                <w:szCs w:val="24"/>
              </w:rPr>
              <w:t>《中小学体育器材和场地》国家标准</w:t>
            </w:r>
            <w:r w:rsidR="00AD6F57">
              <w:tab/>
            </w:r>
            <w:r>
              <w:fldChar w:fldCharType="begin"/>
            </w:r>
            <w:r w:rsidR="00AD6F57">
              <w:instrText xml:space="preserve"> PAGEREF _Toc17997 </w:instrText>
            </w:r>
            <w:r>
              <w:fldChar w:fldCharType="separate"/>
            </w:r>
            <w:r w:rsidR="00AD6F57">
              <w:t>119</w:t>
            </w:r>
            <w:r>
              <w:fldChar w:fldCharType="end"/>
            </w:r>
          </w:hyperlink>
        </w:p>
        <w:p w:rsidR="005351C6" w:rsidRDefault="008405C9">
          <w:pPr>
            <w:pStyle w:val="10"/>
            <w:tabs>
              <w:tab w:val="right" w:leader="dot" w:pos="9524"/>
            </w:tabs>
          </w:pPr>
          <w:hyperlink w:anchor="_Toc4476" w:history="1">
            <w:r w:rsidR="00AD6F57">
              <w:rPr>
                <w:rFonts w:ascii="宋体" w:hAnsi="宋体" w:hint="eastAsia"/>
                <w:szCs w:val="24"/>
              </w:rPr>
              <w:t>2</w:t>
            </w:r>
            <w:r w:rsidR="00AD6F57">
              <w:rPr>
                <w:rFonts w:ascii="宋体" w:hAnsi="宋体" w:hint="eastAsia"/>
                <w:szCs w:val="24"/>
              </w:rPr>
              <w:t>、</w:t>
            </w:r>
            <w:r w:rsidR="00AD6F57">
              <w:rPr>
                <w:rFonts w:ascii="宋体" w:hAnsi="宋体" w:hint="eastAsia"/>
                <w:szCs w:val="24"/>
              </w:rPr>
              <w:t>GB/T19851.2-2005</w:t>
            </w:r>
            <w:r w:rsidR="00AD6F57">
              <w:rPr>
                <w:rFonts w:ascii="宋体" w:hAnsi="宋体" w:hint="eastAsia"/>
                <w:szCs w:val="24"/>
              </w:rPr>
              <w:t>《中小学体育器材和场地》国家标准</w:t>
            </w:r>
            <w:r w:rsidR="00AD6F57">
              <w:tab/>
            </w:r>
            <w:r>
              <w:fldChar w:fldCharType="begin"/>
            </w:r>
            <w:r w:rsidR="00AD6F57">
              <w:instrText xml:space="preserve"> PAGEREF _Toc4476 </w:instrText>
            </w:r>
            <w:r>
              <w:fldChar w:fldCharType="separate"/>
            </w:r>
            <w:r w:rsidR="00AD6F57">
              <w:t>119</w:t>
            </w:r>
            <w:r>
              <w:fldChar w:fldCharType="end"/>
            </w:r>
          </w:hyperlink>
        </w:p>
        <w:p w:rsidR="005351C6" w:rsidRDefault="008405C9">
          <w:pPr>
            <w:pStyle w:val="10"/>
            <w:tabs>
              <w:tab w:val="right" w:leader="dot" w:pos="9524"/>
            </w:tabs>
          </w:pPr>
          <w:hyperlink w:anchor="_Toc16363" w:history="1">
            <w:r w:rsidR="00AD6F57">
              <w:rPr>
                <w:rFonts w:ascii="宋体" w:hAnsi="宋体" w:hint="eastAsia"/>
                <w:szCs w:val="24"/>
              </w:rPr>
              <w:t>3</w:t>
            </w:r>
            <w:r w:rsidR="00AD6F57">
              <w:rPr>
                <w:rFonts w:ascii="宋体" w:hAnsi="宋体" w:hint="eastAsia"/>
                <w:szCs w:val="24"/>
              </w:rPr>
              <w:t>、</w:t>
            </w:r>
            <w:r w:rsidR="00AD6F57">
              <w:rPr>
                <w:rFonts w:ascii="宋体" w:hAnsi="宋体" w:hint="eastAsia"/>
                <w:szCs w:val="24"/>
              </w:rPr>
              <w:t xml:space="preserve">GB/T10802-2006 </w:t>
            </w:r>
            <w:r w:rsidR="00AD6F57">
              <w:rPr>
                <w:rFonts w:ascii="宋体" w:hAnsi="宋体" w:hint="eastAsia"/>
                <w:szCs w:val="24"/>
              </w:rPr>
              <w:t>《</w:t>
            </w:r>
            <w:r w:rsidR="00AD6F57">
              <w:rPr>
                <w:rFonts w:ascii="宋体" w:hAnsi="宋体" w:hint="eastAsia"/>
                <w:szCs w:val="24"/>
              </w:rPr>
              <w:t xml:space="preserve"> </w:t>
            </w:r>
            <w:r w:rsidR="00AD6F57">
              <w:rPr>
                <w:rFonts w:ascii="宋体" w:hAnsi="宋体" w:hint="eastAsia"/>
                <w:szCs w:val="24"/>
              </w:rPr>
              <w:t>通用软质聚醚型聚氨酯泡沫塑料》国家标准</w:t>
            </w:r>
            <w:r w:rsidR="00AD6F57">
              <w:tab/>
            </w:r>
            <w:r>
              <w:fldChar w:fldCharType="begin"/>
            </w:r>
            <w:r w:rsidR="00AD6F57">
              <w:instrText xml:space="preserve"> PAGEREF _Toc16363 </w:instrText>
            </w:r>
            <w:r>
              <w:fldChar w:fldCharType="separate"/>
            </w:r>
            <w:r w:rsidR="00AD6F57">
              <w:t>119</w:t>
            </w:r>
            <w:r>
              <w:fldChar w:fldCharType="end"/>
            </w:r>
          </w:hyperlink>
        </w:p>
        <w:p w:rsidR="005351C6" w:rsidRDefault="008405C9">
          <w:pPr>
            <w:pStyle w:val="10"/>
            <w:tabs>
              <w:tab w:val="right" w:leader="dot" w:pos="9524"/>
            </w:tabs>
          </w:pPr>
          <w:hyperlink w:anchor="_Toc25822" w:history="1">
            <w:r w:rsidR="00AD6F57">
              <w:rPr>
                <w:rFonts w:ascii="宋体" w:hAnsi="宋体" w:hint="eastAsia"/>
                <w:szCs w:val="24"/>
              </w:rPr>
              <w:t>4</w:t>
            </w:r>
            <w:r w:rsidR="00AD6F57">
              <w:rPr>
                <w:rFonts w:ascii="宋体" w:hAnsi="宋体" w:hint="eastAsia"/>
                <w:szCs w:val="24"/>
              </w:rPr>
              <w:t>、</w:t>
            </w:r>
            <w:r w:rsidR="00AD6F57">
              <w:rPr>
                <w:rFonts w:ascii="宋体" w:hAnsi="宋体" w:hint="eastAsia"/>
                <w:szCs w:val="24"/>
              </w:rPr>
              <w:t xml:space="preserve">GB 17498-1998 </w:t>
            </w:r>
            <w:r w:rsidR="00AD6F57">
              <w:rPr>
                <w:rFonts w:ascii="宋体" w:hAnsi="宋体" w:hint="eastAsia"/>
                <w:szCs w:val="24"/>
              </w:rPr>
              <w:t>《健身器材的安全通用要求》国家标准</w:t>
            </w:r>
            <w:r w:rsidR="00AD6F57">
              <w:tab/>
            </w:r>
            <w:r>
              <w:fldChar w:fldCharType="begin"/>
            </w:r>
            <w:r w:rsidR="00AD6F57">
              <w:instrText xml:space="preserve"> PAGEREF _Toc25822 </w:instrText>
            </w:r>
            <w:r>
              <w:fldChar w:fldCharType="separate"/>
            </w:r>
            <w:r w:rsidR="00AD6F57">
              <w:t>119</w:t>
            </w:r>
            <w:r>
              <w:fldChar w:fldCharType="end"/>
            </w:r>
          </w:hyperlink>
        </w:p>
        <w:p w:rsidR="005351C6" w:rsidRDefault="008405C9">
          <w:pPr>
            <w:pStyle w:val="10"/>
            <w:tabs>
              <w:tab w:val="right" w:leader="dot" w:pos="9524"/>
            </w:tabs>
          </w:pPr>
          <w:hyperlink w:anchor="_Toc1203" w:history="1">
            <w:r w:rsidR="00AD6F57">
              <w:rPr>
                <w:rFonts w:ascii="宋体" w:hAnsi="宋体" w:hint="eastAsia"/>
                <w:szCs w:val="24"/>
              </w:rPr>
              <w:t>5</w:t>
            </w:r>
            <w:r w:rsidR="00AD6F57">
              <w:rPr>
                <w:rFonts w:ascii="宋体" w:hAnsi="宋体" w:hint="eastAsia"/>
                <w:szCs w:val="24"/>
              </w:rPr>
              <w:t>、</w:t>
            </w:r>
            <w:r w:rsidR="00AD6F57">
              <w:rPr>
                <w:rFonts w:ascii="宋体" w:hAnsi="宋体" w:hint="eastAsia"/>
                <w:szCs w:val="24"/>
              </w:rPr>
              <w:t>GB 19272-2011</w:t>
            </w:r>
            <w:r w:rsidR="00AD6F57">
              <w:rPr>
                <w:rFonts w:ascii="宋体" w:hAnsi="宋体" w:hint="eastAsia"/>
                <w:szCs w:val="24"/>
              </w:rPr>
              <w:t>《室外健身器材的安全通用要求》国家标准</w:t>
            </w:r>
            <w:r w:rsidR="00AD6F57">
              <w:tab/>
            </w:r>
            <w:r>
              <w:fldChar w:fldCharType="begin"/>
            </w:r>
            <w:r w:rsidR="00AD6F57">
              <w:instrText xml:space="preserve"> PAGEREF _Toc1203 </w:instrText>
            </w:r>
            <w:r>
              <w:fldChar w:fldCharType="separate"/>
            </w:r>
            <w:r w:rsidR="00AD6F57">
              <w:t>119</w:t>
            </w:r>
            <w:r>
              <w:fldChar w:fldCharType="end"/>
            </w:r>
          </w:hyperlink>
        </w:p>
        <w:p w:rsidR="005351C6" w:rsidRDefault="008405C9">
          <w:pPr>
            <w:pStyle w:val="10"/>
            <w:tabs>
              <w:tab w:val="right" w:leader="dot" w:pos="9524"/>
            </w:tabs>
          </w:pPr>
          <w:hyperlink w:anchor="_Toc23261" w:history="1">
            <w:r w:rsidR="00AD6F57">
              <w:rPr>
                <w:rFonts w:ascii="宋体" w:hAnsi="宋体" w:hint="eastAsia"/>
                <w:szCs w:val="24"/>
              </w:rPr>
              <w:t>6</w:t>
            </w:r>
            <w:r w:rsidR="00AD6F57">
              <w:rPr>
                <w:rFonts w:ascii="宋体" w:hAnsi="宋体" w:hint="eastAsia"/>
                <w:szCs w:val="24"/>
              </w:rPr>
              <w:t>、</w:t>
            </w:r>
            <w:r w:rsidR="00AD6F57">
              <w:rPr>
                <w:rFonts w:ascii="宋体" w:hAnsi="宋体" w:hint="eastAsia"/>
                <w:szCs w:val="24"/>
              </w:rPr>
              <w:t xml:space="preserve">GB/T10802-1989 </w:t>
            </w:r>
            <w:r w:rsidR="00AD6F57">
              <w:rPr>
                <w:rFonts w:ascii="宋体" w:hAnsi="宋体" w:hint="eastAsia"/>
                <w:szCs w:val="24"/>
              </w:rPr>
              <w:t>《软质聚氨酯泡沫塑料》国家标准</w:t>
            </w:r>
            <w:r w:rsidR="00AD6F57">
              <w:tab/>
            </w:r>
            <w:r>
              <w:fldChar w:fldCharType="begin"/>
            </w:r>
            <w:r w:rsidR="00AD6F57">
              <w:instrText xml:space="preserve"> PAGEREF _Toc23261 </w:instrText>
            </w:r>
            <w:r>
              <w:fldChar w:fldCharType="separate"/>
            </w:r>
            <w:r w:rsidR="00AD6F57">
              <w:t>119</w:t>
            </w:r>
            <w:r>
              <w:fldChar w:fldCharType="end"/>
            </w:r>
          </w:hyperlink>
        </w:p>
        <w:p w:rsidR="005351C6" w:rsidRDefault="008405C9">
          <w:pPr>
            <w:pStyle w:val="10"/>
            <w:tabs>
              <w:tab w:val="right" w:leader="dot" w:pos="9524"/>
            </w:tabs>
          </w:pPr>
          <w:hyperlink w:anchor="_Toc21071" w:history="1">
            <w:r w:rsidR="00AD6F57">
              <w:rPr>
                <w:rFonts w:ascii="宋体" w:hAnsi="宋体" w:hint="eastAsia"/>
                <w:szCs w:val="24"/>
              </w:rPr>
              <w:t>7</w:t>
            </w:r>
            <w:r w:rsidR="00AD6F57">
              <w:rPr>
                <w:rFonts w:ascii="宋体" w:hAnsi="宋体" w:hint="eastAsia"/>
                <w:szCs w:val="24"/>
              </w:rPr>
              <w:t>、</w:t>
            </w:r>
            <w:r w:rsidR="00AD6F57">
              <w:rPr>
                <w:rFonts w:ascii="宋体" w:hAnsi="宋体" w:hint="eastAsia"/>
                <w:szCs w:val="24"/>
              </w:rPr>
              <w:t>GB19340-20014</w:t>
            </w:r>
            <w:r w:rsidR="00AD6F57">
              <w:rPr>
                <w:rFonts w:ascii="宋体" w:hAnsi="宋体" w:hint="eastAsia"/>
                <w:szCs w:val="24"/>
              </w:rPr>
              <w:t>《鞋和箱包用胶粘剂规范标准》国家标准</w:t>
            </w:r>
            <w:r w:rsidR="00AD6F57">
              <w:tab/>
            </w:r>
            <w:r>
              <w:fldChar w:fldCharType="begin"/>
            </w:r>
            <w:r w:rsidR="00AD6F57">
              <w:instrText xml:space="preserve"> PAGEREF _Toc21071 </w:instrText>
            </w:r>
            <w:r>
              <w:fldChar w:fldCharType="separate"/>
            </w:r>
            <w:r w:rsidR="00AD6F57">
              <w:t>119</w:t>
            </w:r>
            <w:r>
              <w:fldChar w:fldCharType="end"/>
            </w:r>
          </w:hyperlink>
        </w:p>
        <w:p w:rsidR="005351C6" w:rsidRDefault="008405C9">
          <w:pPr>
            <w:pStyle w:val="10"/>
            <w:tabs>
              <w:tab w:val="right" w:leader="dot" w:pos="9524"/>
            </w:tabs>
          </w:pPr>
          <w:hyperlink w:anchor="_Toc27988" w:history="1">
            <w:r w:rsidR="00AD6F57">
              <w:rPr>
                <w:rFonts w:ascii="宋体" w:hAnsi="宋体" w:hint="eastAsia"/>
                <w:szCs w:val="24"/>
              </w:rPr>
              <w:t>8</w:t>
            </w:r>
            <w:r w:rsidR="00AD6F57">
              <w:rPr>
                <w:rFonts w:ascii="宋体" w:hAnsi="宋体" w:hint="eastAsia"/>
                <w:szCs w:val="24"/>
              </w:rPr>
              <w:t>、</w:t>
            </w:r>
            <w:r w:rsidR="00AD6F57">
              <w:rPr>
                <w:rFonts w:ascii="宋体" w:hAnsi="宋体" w:hint="eastAsia"/>
                <w:szCs w:val="24"/>
              </w:rPr>
              <w:t>JY0001-2003</w:t>
            </w:r>
            <w:r w:rsidR="00AD6F57">
              <w:rPr>
                <w:rFonts w:ascii="宋体" w:hAnsi="宋体" w:hint="eastAsia"/>
                <w:szCs w:val="24"/>
              </w:rPr>
              <w:t>《教学仪器产品一般质量要求》</w:t>
            </w:r>
            <w:r w:rsidR="00AD6F57">
              <w:tab/>
            </w:r>
            <w:r>
              <w:fldChar w:fldCharType="begin"/>
            </w:r>
            <w:r w:rsidR="00AD6F57">
              <w:instrText xml:space="preserve"> PAGEREF _Toc27988 </w:instrText>
            </w:r>
            <w:r>
              <w:fldChar w:fldCharType="separate"/>
            </w:r>
            <w:r w:rsidR="00AD6F57">
              <w:t>119</w:t>
            </w:r>
            <w:r>
              <w:fldChar w:fldCharType="end"/>
            </w:r>
          </w:hyperlink>
        </w:p>
        <w:p w:rsidR="005351C6" w:rsidRDefault="008405C9">
          <w:pPr>
            <w:pStyle w:val="10"/>
            <w:tabs>
              <w:tab w:val="right" w:leader="dot" w:pos="9524"/>
            </w:tabs>
          </w:pPr>
          <w:hyperlink w:anchor="_Toc2726" w:history="1">
            <w:r w:rsidR="00AD6F57">
              <w:rPr>
                <w:rFonts w:ascii="宋体" w:hAnsi="宋体" w:hint="eastAsia"/>
                <w:szCs w:val="24"/>
              </w:rPr>
              <w:t>9</w:t>
            </w:r>
            <w:r w:rsidR="00AD6F57">
              <w:rPr>
                <w:rFonts w:ascii="宋体" w:hAnsi="宋体" w:hint="eastAsia"/>
                <w:szCs w:val="24"/>
              </w:rPr>
              <w:t>、</w:t>
            </w:r>
            <w:r w:rsidR="00AD6F57">
              <w:rPr>
                <w:rFonts w:ascii="宋体" w:hAnsi="宋体" w:hint="eastAsia"/>
                <w:szCs w:val="24"/>
              </w:rPr>
              <w:t>GB6675-2003</w:t>
            </w:r>
            <w:r w:rsidR="00AD6F57">
              <w:rPr>
                <w:rFonts w:ascii="宋体" w:hAnsi="宋体" w:hint="eastAsia"/>
                <w:szCs w:val="24"/>
              </w:rPr>
              <w:t>《国家玩具安全技术规范》</w:t>
            </w:r>
            <w:r w:rsidR="00AD6F57">
              <w:tab/>
            </w:r>
            <w:r>
              <w:fldChar w:fldCharType="begin"/>
            </w:r>
            <w:r w:rsidR="00AD6F57">
              <w:instrText xml:space="preserve"> PAGEREF _Toc2726 </w:instrText>
            </w:r>
            <w:r>
              <w:fldChar w:fldCharType="separate"/>
            </w:r>
            <w:r w:rsidR="00AD6F57">
              <w:t>119</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20537" w:history="1">
            <w:r w:rsidR="00AD6F57">
              <w:rPr>
                <w:rFonts w:asciiTheme="majorEastAsia" w:hAnsiTheme="majorEastAsia" w:cs="Times New Roman" w:hint="eastAsia"/>
                <w:szCs w:val="30"/>
                <w:lang w:val="zh-CN"/>
              </w:rPr>
              <w:t>一、 资格审查方法</w:t>
            </w:r>
            <w:r w:rsidR="00AD6F57">
              <w:tab/>
            </w:r>
            <w:r>
              <w:fldChar w:fldCharType="begin"/>
            </w:r>
            <w:r w:rsidR="00AD6F57">
              <w:instrText xml:space="preserve"> PAGEREF _Toc20537 </w:instrText>
            </w:r>
            <w:r>
              <w:fldChar w:fldCharType="separate"/>
            </w:r>
            <w:r w:rsidR="00AD6F57">
              <w:t>126</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11478" w:history="1">
            <w:r w:rsidR="00AD6F57">
              <w:rPr>
                <w:rFonts w:asciiTheme="majorEastAsia" w:hAnsiTheme="majorEastAsia" w:cs="Times New Roman" w:hint="eastAsia"/>
                <w:szCs w:val="30"/>
                <w:lang w:val="zh-CN"/>
              </w:rPr>
              <w:t>二、 资格审查标准</w:t>
            </w:r>
            <w:r w:rsidR="00AD6F57">
              <w:tab/>
            </w:r>
            <w:r>
              <w:fldChar w:fldCharType="begin"/>
            </w:r>
            <w:r w:rsidR="00AD6F57">
              <w:instrText xml:space="preserve"> PAGEREF _Toc11478 </w:instrText>
            </w:r>
            <w:r>
              <w:fldChar w:fldCharType="separate"/>
            </w:r>
            <w:r w:rsidR="00AD6F57">
              <w:t>126</w:t>
            </w:r>
            <w:r>
              <w:fldChar w:fldCharType="end"/>
            </w:r>
          </w:hyperlink>
        </w:p>
        <w:p w:rsidR="005351C6" w:rsidRDefault="008405C9">
          <w:pPr>
            <w:pStyle w:val="10"/>
            <w:tabs>
              <w:tab w:val="right" w:leader="dot" w:pos="9524"/>
            </w:tabs>
          </w:pPr>
          <w:hyperlink w:anchor="_Toc15662" w:history="1">
            <w:r w:rsidR="00AD6F57">
              <w:rPr>
                <w:rFonts w:ascii="黑体" w:hAnsi="黑体" w:hint="eastAsia"/>
              </w:rPr>
              <w:t>第三章 评标方法、程序及标准</w:t>
            </w:r>
            <w:r w:rsidR="00AD6F57">
              <w:tab/>
            </w:r>
            <w:r>
              <w:fldChar w:fldCharType="begin"/>
            </w:r>
            <w:r w:rsidR="00AD6F57">
              <w:instrText xml:space="preserve"> PAGEREF _Toc15662 </w:instrText>
            </w:r>
            <w:r>
              <w:fldChar w:fldCharType="separate"/>
            </w:r>
            <w:r w:rsidR="00AD6F57">
              <w:t>128</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20236" w:history="1">
            <w:r w:rsidR="00AD6F57">
              <w:rPr>
                <w:rFonts w:asciiTheme="majorEastAsia" w:hAnsiTheme="majorEastAsia" w:cs="Times New Roman" w:hint="eastAsia"/>
                <w:szCs w:val="30"/>
                <w:lang w:val="zh-CN"/>
              </w:rPr>
              <w:t>一、 评标方法</w:t>
            </w:r>
            <w:r w:rsidR="00AD6F57">
              <w:tab/>
            </w:r>
            <w:r>
              <w:fldChar w:fldCharType="begin"/>
            </w:r>
            <w:r w:rsidR="00AD6F57">
              <w:instrText xml:space="preserve"> PAGEREF _Toc20236 </w:instrText>
            </w:r>
            <w:r>
              <w:fldChar w:fldCharType="separate"/>
            </w:r>
            <w:r w:rsidR="00AD6F57">
              <w:t>128</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28788" w:history="1">
            <w:r w:rsidR="00AD6F57">
              <w:rPr>
                <w:rFonts w:asciiTheme="majorEastAsia" w:hAnsiTheme="majorEastAsia" w:cs="Times New Roman" w:hint="eastAsia"/>
                <w:szCs w:val="30"/>
                <w:lang w:val="zh-CN"/>
              </w:rPr>
              <w:t>二、 评标程序及标准</w:t>
            </w:r>
            <w:r w:rsidR="00AD6F57">
              <w:tab/>
            </w:r>
            <w:r>
              <w:fldChar w:fldCharType="begin"/>
            </w:r>
            <w:r w:rsidR="00AD6F57">
              <w:instrText xml:space="preserve"> PAGEREF _Toc28788 </w:instrText>
            </w:r>
            <w:r>
              <w:fldChar w:fldCharType="separate"/>
            </w:r>
            <w:r w:rsidR="00AD6F57">
              <w:t>128</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26658" w:history="1">
            <w:r w:rsidR="00AD6F57">
              <w:rPr>
                <w:rFonts w:asciiTheme="majorEastAsia" w:hAnsiTheme="majorEastAsia" w:cs="Times New Roman"/>
                <w:szCs w:val="30"/>
                <w:lang w:val="zh-CN"/>
              </w:rPr>
              <w:t xml:space="preserve">二、 </w:t>
            </w:r>
            <w:r w:rsidR="00AD6F57">
              <w:rPr>
                <w:rFonts w:asciiTheme="majorEastAsia" w:hAnsiTheme="majorEastAsia" w:cs="Times New Roman" w:hint="eastAsia"/>
                <w:szCs w:val="30"/>
                <w:lang w:val="zh-CN"/>
              </w:rPr>
              <w:t>评审因素及评分标准</w:t>
            </w:r>
            <w:r w:rsidR="00AD6F57">
              <w:tab/>
            </w:r>
            <w:r>
              <w:fldChar w:fldCharType="begin"/>
            </w:r>
            <w:r w:rsidR="00AD6F57">
              <w:instrText xml:space="preserve"> PAGEREF _Toc26658 </w:instrText>
            </w:r>
            <w:r>
              <w:fldChar w:fldCharType="separate"/>
            </w:r>
            <w:r w:rsidR="00AD6F57">
              <w:t>132</w:t>
            </w:r>
            <w:r>
              <w:fldChar w:fldCharType="end"/>
            </w:r>
          </w:hyperlink>
        </w:p>
        <w:p w:rsidR="005351C6" w:rsidRDefault="008405C9">
          <w:pPr>
            <w:pStyle w:val="10"/>
            <w:tabs>
              <w:tab w:val="right" w:leader="dot" w:pos="9524"/>
            </w:tabs>
          </w:pPr>
          <w:hyperlink w:anchor="_Toc2711" w:history="1">
            <w:r w:rsidR="00AD6F57">
              <w:rPr>
                <w:rFonts w:ascii="黑体" w:hAnsi="黑体" w:hint="eastAsia"/>
              </w:rPr>
              <w:t>第四章 合同书格式（参考）</w:t>
            </w:r>
            <w:r w:rsidR="00AD6F57">
              <w:tab/>
            </w:r>
            <w:r>
              <w:fldChar w:fldCharType="begin"/>
            </w:r>
            <w:r w:rsidR="00AD6F57">
              <w:instrText xml:space="preserve"> PAGEREF _Toc2711 </w:instrText>
            </w:r>
            <w:r>
              <w:fldChar w:fldCharType="separate"/>
            </w:r>
            <w:r w:rsidR="00AD6F57">
              <w:t>142</w:t>
            </w:r>
            <w:r>
              <w:fldChar w:fldCharType="end"/>
            </w:r>
          </w:hyperlink>
        </w:p>
        <w:p w:rsidR="005351C6" w:rsidRDefault="008405C9">
          <w:pPr>
            <w:pStyle w:val="10"/>
            <w:tabs>
              <w:tab w:val="right" w:leader="dot" w:pos="9524"/>
            </w:tabs>
          </w:pPr>
          <w:hyperlink w:anchor="_Toc28459" w:history="1">
            <w:r w:rsidR="00AD6F57">
              <w:rPr>
                <w:rFonts w:ascii="黑体" w:hAnsi="黑体" w:hint="eastAsia"/>
              </w:rPr>
              <w:t>第五章 投标文件格式（参考）</w:t>
            </w:r>
            <w:r w:rsidR="00AD6F57">
              <w:tab/>
            </w:r>
            <w:r>
              <w:fldChar w:fldCharType="begin"/>
            </w:r>
            <w:r w:rsidR="00AD6F57">
              <w:instrText xml:space="preserve"> PAGEREF _Toc28459 </w:instrText>
            </w:r>
            <w:r>
              <w:fldChar w:fldCharType="separate"/>
            </w:r>
            <w:r w:rsidR="00AD6F57">
              <w:t>144</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25673" w:history="1">
            <w:r w:rsidR="00AD6F57">
              <w:rPr>
                <w:rFonts w:asciiTheme="majorEastAsia" w:hAnsiTheme="majorEastAsia" w:cs="Times New Roman" w:hint="eastAsia"/>
                <w:szCs w:val="44"/>
                <w:lang w:val="zh-CN"/>
              </w:rPr>
              <w:t>第一部分 资格证明文件</w:t>
            </w:r>
            <w:r w:rsidR="00AD6F57">
              <w:tab/>
            </w:r>
            <w:r>
              <w:fldChar w:fldCharType="begin"/>
            </w:r>
            <w:r w:rsidR="00AD6F57">
              <w:instrText xml:space="preserve"> PAGEREF _Toc25673 </w:instrText>
            </w:r>
            <w:r>
              <w:fldChar w:fldCharType="separate"/>
            </w:r>
            <w:r w:rsidR="00AD6F57">
              <w:t>144</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18512" w:history="1">
            <w:r w:rsidR="00AD6F57">
              <w:rPr>
                <w:rFonts w:asciiTheme="majorEastAsia" w:hAnsiTheme="majorEastAsia" w:cs="Times New Roman" w:hint="eastAsia"/>
                <w:szCs w:val="44"/>
                <w:lang w:val="zh-CN"/>
              </w:rPr>
              <w:t>第二部分 商务文件</w:t>
            </w:r>
            <w:r w:rsidR="00AD6F57">
              <w:tab/>
            </w:r>
            <w:r>
              <w:fldChar w:fldCharType="begin"/>
            </w:r>
            <w:r w:rsidR="00AD6F57">
              <w:instrText xml:space="preserve"> PAGEREF _Toc18512 </w:instrText>
            </w:r>
            <w:r>
              <w:fldChar w:fldCharType="separate"/>
            </w:r>
            <w:r w:rsidR="00AD6F57">
              <w:t>146</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3654" w:history="1">
            <w:r w:rsidR="00AD6F57">
              <w:rPr>
                <w:rFonts w:asciiTheme="majorEastAsia" w:hAnsiTheme="majorEastAsia" w:cs="Times New Roman" w:hint="eastAsia"/>
                <w:szCs w:val="44"/>
                <w:lang w:val="zh-CN"/>
              </w:rPr>
              <w:t>第三部分 技术、服务文件</w:t>
            </w:r>
            <w:r w:rsidR="00AD6F57">
              <w:tab/>
            </w:r>
            <w:r>
              <w:fldChar w:fldCharType="begin"/>
            </w:r>
            <w:r w:rsidR="00AD6F57">
              <w:instrText xml:space="preserve"> PAGEREF _Toc3654 </w:instrText>
            </w:r>
            <w:r>
              <w:fldChar w:fldCharType="separate"/>
            </w:r>
            <w:r w:rsidR="00AD6F57">
              <w:t>148</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29105" w:history="1">
            <w:r w:rsidR="00AD6F57">
              <w:rPr>
                <w:rFonts w:eastAsia="宋体" w:hint="eastAsia"/>
              </w:rPr>
              <w:t>附件一、 投标书</w:t>
            </w:r>
            <w:r w:rsidR="00AD6F57">
              <w:tab/>
            </w:r>
            <w:r>
              <w:fldChar w:fldCharType="begin"/>
            </w:r>
            <w:r w:rsidR="00AD6F57">
              <w:instrText xml:space="preserve"> PAGEREF _Toc29105 </w:instrText>
            </w:r>
            <w:r>
              <w:fldChar w:fldCharType="separate"/>
            </w:r>
            <w:r w:rsidR="00AD6F57">
              <w:t>150</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17726" w:history="1">
            <w:r w:rsidR="00AD6F57">
              <w:rPr>
                <w:rFonts w:eastAsia="宋体" w:hint="eastAsia"/>
              </w:rPr>
              <w:t>附件二、 制造商中小企业声明函</w:t>
            </w:r>
            <w:r w:rsidR="00AD6F57">
              <w:tab/>
            </w:r>
            <w:r>
              <w:fldChar w:fldCharType="begin"/>
            </w:r>
            <w:r w:rsidR="00AD6F57">
              <w:instrText xml:space="preserve"> PAGEREF _Toc17726 </w:instrText>
            </w:r>
            <w:r>
              <w:fldChar w:fldCharType="separate"/>
            </w:r>
            <w:r w:rsidR="00AD6F57">
              <w:t>151</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14368" w:history="1">
            <w:r w:rsidR="00AD6F57">
              <w:rPr>
                <w:rFonts w:eastAsia="宋体" w:hint="eastAsia"/>
              </w:rPr>
              <w:t>附件三、 中小企业声明函</w:t>
            </w:r>
            <w:r w:rsidR="00AD6F57">
              <w:tab/>
            </w:r>
            <w:r>
              <w:fldChar w:fldCharType="begin"/>
            </w:r>
            <w:r w:rsidR="00AD6F57">
              <w:instrText xml:space="preserve"> PAGEREF _Toc14368 </w:instrText>
            </w:r>
            <w:r>
              <w:fldChar w:fldCharType="separate"/>
            </w:r>
            <w:r w:rsidR="00AD6F57">
              <w:t>152</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8717" w:history="1">
            <w:r w:rsidR="00AD6F57">
              <w:rPr>
                <w:rFonts w:eastAsia="宋体" w:hint="eastAsia"/>
              </w:rPr>
              <w:t>附件四、 残疾人福利性单位声明函</w:t>
            </w:r>
            <w:r w:rsidR="00AD6F57">
              <w:tab/>
            </w:r>
            <w:r>
              <w:fldChar w:fldCharType="begin"/>
            </w:r>
            <w:r w:rsidR="00AD6F57">
              <w:instrText xml:space="preserve"> PAGEREF _Toc8717 </w:instrText>
            </w:r>
            <w:r>
              <w:fldChar w:fldCharType="separate"/>
            </w:r>
            <w:r w:rsidR="00AD6F57">
              <w:t>154</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15095" w:history="1">
            <w:r w:rsidR="00AD6F57">
              <w:rPr>
                <w:rFonts w:eastAsia="宋体" w:hint="eastAsia"/>
              </w:rPr>
              <w:t>附件五、 开标一览表</w:t>
            </w:r>
            <w:r w:rsidR="00AD6F57">
              <w:tab/>
            </w:r>
            <w:r>
              <w:fldChar w:fldCharType="begin"/>
            </w:r>
            <w:r w:rsidR="00AD6F57">
              <w:instrText xml:space="preserve"> PAGEREF _Toc15095 </w:instrText>
            </w:r>
            <w:r>
              <w:fldChar w:fldCharType="separate"/>
            </w:r>
            <w:r w:rsidR="00AD6F57">
              <w:t>157</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20694" w:history="1">
            <w:r w:rsidR="00AD6F57">
              <w:rPr>
                <w:rFonts w:eastAsia="宋体" w:hint="eastAsia"/>
              </w:rPr>
              <w:t>附件六、 投标报价明细表</w:t>
            </w:r>
            <w:r w:rsidR="00AD6F57">
              <w:tab/>
            </w:r>
            <w:r>
              <w:fldChar w:fldCharType="begin"/>
            </w:r>
            <w:r w:rsidR="00AD6F57">
              <w:instrText xml:space="preserve"> PAGEREF _Toc20694 </w:instrText>
            </w:r>
            <w:r>
              <w:fldChar w:fldCharType="separate"/>
            </w:r>
            <w:r w:rsidR="00AD6F57">
              <w:t>158</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32598" w:history="1">
            <w:r w:rsidR="00AD6F57">
              <w:rPr>
                <w:rFonts w:eastAsia="宋体" w:hint="eastAsia"/>
                <w:szCs w:val="31"/>
              </w:rPr>
              <w:t>附件七、 小型和微型企业、监狱企业、残疾人福利性单位货物汇总表</w:t>
            </w:r>
            <w:r w:rsidR="00AD6F57">
              <w:tab/>
            </w:r>
            <w:r>
              <w:fldChar w:fldCharType="begin"/>
            </w:r>
            <w:r w:rsidR="00AD6F57">
              <w:instrText xml:space="preserve"> PAGEREF _Toc32598 </w:instrText>
            </w:r>
            <w:r>
              <w:fldChar w:fldCharType="separate"/>
            </w:r>
            <w:r w:rsidR="00AD6F57">
              <w:t>159</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11695" w:history="1">
            <w:r w:rsidR="00AD6F57">
              <w:rPr>
                <w:rFonts w:eastAsia="宋体" w:hint="eastAsia"/>
              </w:rPr>
              <w:t>附件八、 投标货物（工程或服务）清单</w:t>
            </w:r>
            <w:r w:rsidR="00AD6F57">
              <w:tab/>
            </w:r>
            <w:r>
              <w:fldChar w:fldCharType="begin"/>
            </w:r>
            <w:r w:rsidR="00AD6F57">
              <w:instrText xml:space="preserve"> PAGEREF _Toc11695 </w:instrText>
            </w:r>
            <w:r>
              <w:fldChar w:fldCharType="separate"/>
            </w:r>
            <w:r w:rsidR="00AD6F57">
              <w:t>160</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5766" w:history="1">
            <w:r w:rsidR="00AD6F57">
              <w:rPr>
                <w:rFonts w:eastAsia="宋体" w:hint="eastAsia"/>
              </w:rPr>
              <w:t>附件九、 交纳投标保证金的银行凭证</w:t>
            </w:r>
            <w:r w:rsidR="00AD6F57">
              <w:tab/>
            </w:r>
            <w:r>
              <w:fldChar w:fldCharType="begin"/>
            </w:r>
            <w:r w:rsidR="00AD6F57">
              <w:instrText xml:space="preserve"> PAGEREF _Toc5766 </w:instrText>
            </w:r>
            <w:r>
              <w:fldChar w:fldCharType="separate"/>
            </w:r>
            <w:r w:rsidR="00AD6F57">
              <w:t>161</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23560" w:history="1">
            <w:r w:rsidR="00AD6F57">
              <w:rPr>
                <w:rFonts w:eastAsia="宋体" w:hint="eastAsia"/>
              </w:rPr>
              <w:t>附件十、 法定代表人授权书</w:t>
            </w:r>
            <w:r w:rsidR="00AD6F57">
              <w:tab/>
            </w:r>
            <w:r>
              <w:fldChar w:fldCharType="begin"/>
            </w:r>
            <w:r w:rsidR="00AD6F57">
              <w:instrText xml:space="preserve"> PAGEREF _Toc23560 </w:instrText>
            </w:r>
            <w:r>
              <w:fldChar w:fldCharType="separate"/>
            </w:r>
            <w:r w:rsidR="00AD6F57">
              <w:t>162</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14432" w:history="1">
            <w:r w:rsidR="00AD6F57">
              <w:rPr>
                <w:rFonts w:eastAsia="宋体" w:hint="eastAsia"/>
              </w:rPr>
              <w:t>附件十一、 投标人的资格声明</w:t>
            </w:r>
            <w:r w:rsidR="00AD6F57">
              <w:tab/>
            </w:r>
            <w:r>
              <w:fldChar w:fldCharType="begin"/>
            </w:r>
            <w:r w:rsidR="00AD6F57">
              <w:instrText xml:space="preserve"> PAGEREF _Toc14432 </w:instrText>
            </w:r>
            <w:r>
              <w:fldChar w:fldCharType="separate"/>
            </w:r>
            <w:r w:rsidR="00AD6F57">
              <w:t>163</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22003" w:history="1">
            <w:r w:rsidR="00AD6F57">
              <w:rPr>
                <w:rFonts w:eastAsia="宋体" w:hint="eastAsia"/>
              </w:rPr>
              <w:t>附件十二、 项目负责人、技术负责人简历表</w:t>
            </w:r>
            <w:r w:rsidR="00AD6F57">
              <w:tab/>
            </w:r>
            <w:r>
              <w:fldChar w:fldCharType="begin"/>
            </w:r>
            <w:r w:rsidR="00AD6F57">
              <w:instrText xml:space="preserve"> PAGEREF _Toc22003 </w:instrText>
            </w:r>
            <w:r>
              <w:fldChar w:fldCharType="separate"/>
            </w:r>
            <w:r w:rsidR="00AD6F57">
              <w:t>164</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31195" w:history="1">
            <w:r w:rsidR="00AD6F57">
              <w:rPr>
                <w:rFonts w:eastAsia="宋体" w:hint="eastAsia"/>
              </w:rPr>
              <w:t>附件十三、 项目班子成员情况表</w:t>
            </w:r>
            <w:r w:rsidR="00AD6F57">
              <w:tab/>
            </w:r>
            <w:r>
              <w:fldChar w:fldCharType="begin"/>
            </w:r>
            <w:r w:rsidR="00AD6F57">
              <w:instrText xml:space="preserve"> PAGEREF _Toc31195 </w:instrText>
            </w:r>
            <w:r>
              <w:fldChar w:fldCharType="separate"/>
            </w:r>
            <w:r w:rsidR="00AD6F57">
              <w:t>165</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6896" w:history="1">
            <w:r w:rsidR="00AD6F57">
              <w:rPr>
                <w:rFonts w:eastAsia="宋体" w:hint="eastAsia"/>
              </w:rPr>
              <w:t>附件十四、 投标人类似项目业绩表</w:t>
            </w:r>
            <w:r w:rsidR="00AD6F57">
              <w:tab/>
            </w:r>
            <w:r>
              <w:fldChar w:fldCharType="begin"/>
            </w:r>
            <w:r w:rsidR="00AD6F57">
              <w:instrText xml:space="preserve"> PAGEREF _Toc6896 </w:instrText>
            </w:r>
            <w:r>
              <w:fldChar w:fldCharType="separate"/>
            </w:r>
            <w:r w:rsidR="00AD6F57">
              <w:t>166</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18744" w:history="1">
            <w:r w:rsidR="00AD6F57">
              <w:rPr>
                <w:rFonts w:eastAsia="宋体" w:hint="eastAsia"/>
              </w:rPr>
              <w:t>附件十五、 符合性审查对照表</w:t>
            </w:r>
            <w:r w:rsidR="00AD6F57">
              <w:tab/>
            </w:r>
            <w:r>
              <w:fldChar w:fldCharType="begin"/>
            </w:r>
            <w:r w:rsidR="00AD6F57">
              <w:instrText xml:space="preserve"> PAGEREF _Toc18744 </w:instrText>
            </w:r>
            <w:r>
              <w:fldChar w:fldCharType="separate"/>
            </w:r>
            <w:r w:rsidR="00AD6F57">
              <w:t>167</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8694" w:history="1">
            <w:r w:rsidR="00AD6F57">
              <w:rPr>
                <w:rFonts w:eastAsia="宋体" w:hint="eastAsia"/>
              </w:rPr>
              <w:t>附件十六、 商务要求响应、偏离说明表</w:t>
            </w:r>
            <w:r w:rsidR="00AD6F57">
              <w:tab/>
            </w:r>
            <w:r>
              <w:fldChar w:fldCharType="begin"/>
            </w:r>
            <w:r w:rsidR="00AD6F57">
              <w:instrText xml:space="preserve"> PAGEREF _Toc8694 </w:instrText>
            </w:r>
            <w:r>
              <w:fldChar w:fldCharType="separate"/>
            </w:r>
            <w:r w:rsidR="00AD6F57">
              <w:t>168</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25703" w:history="1">
            <w:r w:rsidR="00AD6F57">
              <w:rPr>
                <w:rFonts w:eastAsia="宋体" w:hint="eastAsia"/>
              </w:rPr>
              <w:t>附件十七、 商务要求“★”号条款响应、偏离说明表</w:t>
            </w:r>
            <w:r w:rsidR="00AD6F57">
              <w:tab/>
            </w:r>
            <w:r>
              <w:fldChar w:fldCharType="begin"/>
            </w:r>
            <w:r w:rsidR="00AD6F57">
              <w:instrText xml:space="preserve"> PAGEREF _Toc25703 </w:instrText>
            </w:r>
            <w:r>
              <w:fldChar w:fldCharType="separate"/>
            </w:r>
            <w:r w:rsidR="00AD6F57">
              <w:t>169</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4293" w:history="1">
            <w:r w:rsidR="00AD6F57">
              <w:rPr>
                <w:rFonts w:eastAsia="宋体" w:hint="eastAsia"/>
              </w:rPr>
              <w:t>附件十八、 商务评议对照表</w:t>
            </w:r>
            <w:r w:rsidR="00AD6F57">
              <w:tab/>
            </w:r>
            <w:r>
              <w:fldChar w:fldCharType="begin"/>
            </w:r>
            <w:r w:rsidR="00AD6F57">
              <w:instrText xml:space="preserve"> PAGEREF _Toc4293 </w:instrText>
            </w:r>
            <w:r>
              <w:fldChar w:fldCharType="separate"/>
            </w:r>
            <w:r w:rsidR="00AD6F57">
              <w:t>170</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25484" w:history="1">
            <w:r w:rsidR="00AD6F57">
              <w:rPr>
                <w:rFonts w:eastAsia="宋体" w:hint="eastAsia"/>
              </w:rPr>
              <w:t>附件十九、 技术、服务要求响应、偏离说明表</w:t>
            </w:r>
            <w:r w:rsidR="00AD6F57">
              <w:tab/>
            </w:r>
            <w:r>
              <w:fldChar w:fldCharType="begin"/>
            </w:r>
            <w:r w:rsidR="00AD6F57">
              <w:instrText xml:space="preserve"> PAGEREF _Toc25484 </w:instrText>
            </w:r>
            <w:r>
              <w:fldChar w:fldCharType="separate"/>
            </w:r>
            <w:r w:rsidR="00AD6F57">
              <w:t>171</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2757" w:history="1">
            <w:r w:rsidR="00AD6F57">
              <w:rPr>
                <w:rFonts w:eastAsia="宋体" w:hint="eastAsia"/>
              </w:rPr>
              <w:t>附件二十、 技术、服务要求“★”号条款响应、偏离说明表</w:t>
            </w:r>
            <w:r w:rsidR="00AD6F57">
              <w:tab/>
            </w:r>
            <w:r>
              <w:fldChar w:fldCharType="begin"/>
            </w:r>
            <w:r w:rsidR="00AD6F57">
              <w:instrText xml:space="preserve"> PAGEREF _Toc2757 </w:instrText>
            </w:r>
            <w:r>
              <w:fldChar w:fldCharType="separate"/>
            </w:r>
            <w:r w:rsidR="00AD6F57">
              <w:t>172</w:t>
            </w:r>
            <w:r>
              <w:fldChar w:fldCharType="end"/>
            </w:r>
          </w:hyperlink>
        </w:p>
        <w:p w:rsidR="005351C6" w:rsidRDefault="008405C9">
          <w:pPr>
            <w:pStyle w:val="20"/>
            <w:tabs>
              <w:tab w:val="clear" w:pos="756"/>
              <w:tab w:val="clear" w:pos="966"/>
              <w:tab w:val="clear" w:pos="1204"/>
              <w:tab w:val="clear" w:pos="1442"/>
              <w:tab w:val="clear" w:pos="9514"/>
              <w:tab w:val="right" w:leader="dot" w:pos="9524"/>
            </w:tabs>
          </w:pPr>
          <w:hyperlink w:anchor="_Toc218" w:history="1">
            <w:r w:rsidR="00AD6F57">
              <w:rPr>
                <w:rFonts w:eastAsia="宋体" w:hint="eastAsia"/>
              </w:rPr>
              <w:t>附件二十一、 技术、服务评议对照表</w:t>
            </w:r>
            <w:r w:rsidR="00AD6F57">
              <w:tab/>
            </w:r>
            <w:r>
              <w:fldChar w:fldCharType="begin"/>
            </w:r>
            <w:r w:rsidR="00AD6F57">
              <w:instrText xml:space="preserve"> PAGEREF _Toc218 </w:instrText>
            </w:r>
            <w:r>
              <w:fldChar w:fldCharType="separate"/>
            </w:r>
            <w:r w:rsidR="00AD6F57">
              <w:t>173</w:t>
            </w:r>
            <w:r>
              <w:fldChar w:fldCharType="end"/>
            </w:r>
          </w:hyperlink>
        </w:p>
        <w:p w:rsidR="005351C6" w:rsidRDefault="008405C9">
          <w:pPr>
            <w:pStyle w:val="10"/>
            <w:tabs>
              <w:tab w:val="left" w:pos="1260"/>
              <w:tab w:val="right" w:leader="dot" w:pos="9514"/>
            </w:tabs>
          </w:pPr>
          <w:r>
            <w:fldChar w:fldCharType="end"/>
          </w:r>
          <w:r w:rsidR="00AD6F57">
            <w:rPr>
              <w:b w:val="0"/>
              <w:bCs/>
              <w:lang w:val="zh-CN"/>
            </w:rPr>
            <w:tab/>
          </w:r>
        </w:p>
      </w:sdtContent>
    </w:sdt>
    <w:p w:rsidR="005351C6" w:rsidRDefault="00AD6F57">
      <w:r>
        <w:br w:type="page"/>
      </w:r>
    </w:p>
    <w:p w:rsidR="005351C6" w:rsidRDefault="00AD6F57" w:rsidP="00EA4BB5">
      <w:pPr>
        <w:pStyle w:val="1"/>
        <w:numPr>
          <w:ilvl w:val="0"/>
          <w:numId w:val="1"/>
        </w:numPr>
        <w:spacing w:before="240" w:after="120"/>
        <w:ind w:left="883" w:hangingChars="200" w:hanging="883"/>
        <w:jc w:val="center"/>
        <w:rPr>
          <w:rFonts w:ascii="黑体" w:eastAsia="黑体" w:hAnsi="黑体"/>
        </w:rPr>
      </w:pPr>
      <w:bookmarkStart w:id="0" w:name="_Toc9697"/>
      <w:r>
        <w:rPr>
          <w:rFonts w:ascii="黑体" w:eastAsia="黑体" w:hAnsi="黑体" w:hint="eastAsia"/>
        </w:rPr>
        <w:lastRenderedPageBreak/>
        <w:t>投标邀请书</w:t>
      </w:r>
      <w:bookmarkEnd w:id="0"/>
    </w:p>
    <w:p w:rsidR="005351C6" w:rsidRDefault="00AD6F57">
      <w:pPr>
        <w:spacing w:line="480" w:lineRule="auto"/>
        <w:ind w:firstLineChars="200" w:firstLine="480"/>
        <w:rPr>
          <w:bCs/>
          <w:color w:val="000000" w:themeColor="text1"/>
          <w:sz w:val="32"/>
          <w:szCs w:val="32"/>
          <w:u w:val="single"/>
        </w:rPr>
      </w:pPr>
      <w:r>
        <w:rPr>
          <w:rFonts w:hAnsi="宋体" w:cs="宋体" w:hint="eastAsia"/>
          <w:kern w:val="0"/>
          <w:sz w:val="24"/>
        </w:rPr>
        <w:t>依据湖北省阳新县财政局下达的</w:t>
      </w:r>
      <w:r>
        <w:rPr>
          <w:rFonts w:hAnsi="宋体" w:cs="宋体" w:hint="eastAsia"/>
          <w:color w:val="FF0000"/>
          <w:kern w:val="0"/>
          <w:sz w:val="24"/>
        </w:rPr>
        <w:t>阳财采计【</w:t>
      </w:r>
      <w:r>
        <w:rPr>
          <w:rFonts w:hAnsi="宋体" w:cs="宋体" w:hint="eastAsia"/>
          <w:color w:val="FF0000"/>
          <w:kern w:val="0"/>
          <w:sz w:val="24"/>
        </w:rPr>
        <w:t>2018</w:t>
      </w:r>
      <w:r>
        <w:rPr>
          <w:rFonts w:hAnsi="宋体" w:cs="宋体" w:hint="eastAsia"/>
          <w:color w:val="FF0000"/>
          <w:kern w:val="0"/>
          <w:sz w:val="24"/>
        </w:rPr>
        <w:t>】</w:t>
      </w:r>
      <w:r>
        <w:rPr>
          <w:rFonts w:hAnsi="宋体" w:cs="宋体" w:hint="eastAsia"/>
          <w:color w:val="FF0000"/>
          <w:kern w:val="0"/>
          <w:sz w:val="24"/>
        </w:rPr>
        <w:t>A105-A109</w:t>
      </w:r>
      <w:r>
        <w:rPr>
          <w:rFonts w:hAnsi="宋体" w:cs="宋体" w:hint="eastAsia"/>
          <w:kern w:val="0"/>
          <w:sz w:val="24"/>
        </w:rPr>
        <w:t>号计划函要求，南京永道工程咨询有限公司受阳新县教育局的委托，对其所需货物和相关服务进行公开招标采购，欢迎符合资格条件的供应商参加投标。</w:t>
      </w:r>
    </w:p>
    <w:p w:rsidR="005351C6" w:rsidRDefault="00AD6F57">
      <w:pPr>
        <w:numPr>
          <w:ilvl w:val="0"/>
          <w:numId w:val="2"/>
        </w:numPr>
        <w:spacing w:line="360" w:lineRule="auto"/>
        <w:ind w:left="490" w:hanging="490"/>
        <w:rPr>
          <w:rFonts w:ascii="宋体" w:eastAsia="宋体" w:hAnsi="宋体" w:cs="Times New Roman"/>
          <w:b/>
          <w:color w:val="0D0D0D" w:themeColor="text1" w:themeTint="F2"/>
          <w:sz w:val="24"/>
          <w:szCs w:val="24"/>
        </w:rPr>
      </w:pPr>
      <w:r>
        <w:rPr>
          <w:rFonts w:ascii="宋体" w:eastAsia="宋体" w:hAnsi="宋体" w:cs="Times New Roman" w:hint="eastAsia"/>
          <w:b/>
          <w:color w:val="0D0D0D" w:themeColor="text1" w:themeTint="F2"/>
          <w:sz w:val="24"/>
          <w:szCs w:val="24"/>
        </w:rPr>
        <w:t>项目编号：131-zcg·2018-124</w:t>
      </w:r>
    </w:p>
    <w:p w:rsidR="005351C6" w:rsidRDefault="00AD6F57">
      <w:pPr>
        <w:numPr>
          <w:ilvl w:val="0"/>
          <w:numId w:val="2"/>
        </w:numPr>
        <w:spacing w:line="360" w:lineRule="auto"/>
        <w:ind w:left="490" w:hanging="490"/>
        <w:rPr>
          <w:rFonts w:ascii="宋体" w:eastAsia="宋体" w:hAnsi="宋体" w:cs="Times New Roman"/>
          <w:b/>
          <w:color w:val="0D0D0D" w:themeColor="text1" w:themeTint="F2"/>
          <w:sz w:val="24"/>
          <w:szCs w:val="24"/>
        </w:rPr>
      </w:pPr>
      <w:r>
        <w:rPr>
          <w:rFonts w:ascii="宋体" w:eastAsia="宋体" w:hAnsi="宋体" w:cs="Times New Roman" w:hint="eastAsia"/>
          <w:b/>
          <w:color w:val="0D0D0D" w:themeColor="text1" w:themeTint="F2"/>
          <w:sz w:val="24"/>
          <w:szCs w:val="24"/>
        </w:rPr>
        <w:t>项目名称：</w:t>
      </w:r>
      <w:r>
        <w:rPr>
          <w:rFonts w:eastAsia="宋体" w:hAnsi="宋体" w:cs="宋体" w:hint="eastAsia"/>
          <w:kern w:val="0"/>
          <w:sz w:val="24"/>
        </w:rPr>
        <w:t>阳新县教育城实验小学设备采购项目（共五包）</w:t>
      </w:r>
    </w:p>
    <w:p w:rsidR="005351C6" w:rsidRDefault="00AD6F57">
      <w:pPr>
        <w:numPr>
          <w:ilvl w:val="0"/>
          <w:numId w:val="2"/>
        </w:numPr>
        <w:spacing w:line="360" w:lineRule="auto"/>
        <w:ind w:left="490" w:hanging="490"/>
        <w:rPr>
          <w:rFonts w:ascii="宋体" w:eastAsia="宋体" w:hAnsi="宋体" w:cs="Times New Roman"/>
          <w:color w:val="0D0D0D" w:themeColor="text1" w:themeTint="F2"/>
          <w:sz w:val="24"/>
          <w:szCs w:val="24"/>
        </w:rPr>
      </w:pPr>
      <w:r>
        <w:rPr>
          <w:rFonts w:ascii="宋体" w:eastAsia="宋体" w:hAnsi="宋体" w:cs="Times New Roman" w:hint="eastAsia"/>
          <w:b/>
          <w:color w:val="0D0D0D" w:themeColor="text1" w:themeTint="F2"/>
          <w:sz w:val="24"/>
          <w:szCs w:val="24"/>
        </w:rPr>
        <w:t>招标内容：</w:t>
      </w:r>
    </w:p>
    <w:tbl>
      <w:tblPr>
        <w:tblStyle w:val="af1"/>
        <w:tblW w:w="10181" w:type="dxa"/>
        <w:tblInd w:w="-306" w:type="dxa"/>
        <w:tblLayout w:type="fixed"/>
        <w:tblLook w:val="04A0"/>
      </w:tblPr>
      <w:tblGrid>
        <w:gridCol w:w="1012"/>
        <w:gridCol w:w="6994"/>
        <w:gridCol w:w="2175"/>
      </w:tblGrid>
      <w:tr w:rsidR="005351C6">
        <w:tc>
          <w:tcPr>
            <w:tcW w:w="1012" w:type="dxa"/>
            <w:vAlign w:val="center"/>
          </w:tcPr>
          <w:p w:rsidR="005351C6" w:rsidRDefault="00AD6F57">
            <w:pPr>
              <w:spacing w:line="360" w:lineRule="auto"/>
              <w:jc w:val="center"/>
              <w:rPr>
                <w:rFonts w:ascii="宋体" w:eastAsia="宋体" w:hAnsi="宋体" w:cs="Times New Roman"/>
                <w:color w:val="0D0D0D" w:themeColor="text1" w:themeTint="F2"/>
                <w:sz w:val="24"/>
                <w:szCs w:val="24"/>
              </w:rPr>
            </w:pPr>
            <w:r>
              <w:rPr>
                <w:rFonts w:ascii="宋体" w:eastAsia="宋体" w:hAnsi="宋体" w:cs="Times New Roman" w:hint="eastAsia"/>
                <w:color w:val="0D0D0D" w:themeColor="text1" w:themeTint="F2"/>
                <w:sz w:val="24"/>
                <w:szCs w:val="24"/>
              </w:rPr>
              <w:t>包号</w:t>
            </w:r>
          </w:p>
        </w:tc>
        <w:tc>
          <w:tcPr>
            <w:tcW w:w="6994" w:type="dxa"/>
            <w:vAlign w:val="center"/>
          </w:tcPr>
          <w:p w:rsidR="005351C6" w:rsidRDefault="00AD6F57">
            <w:pPr>
              <w:spacing w:line="360" w:lineRule="auto"/>
              <w:jc w:val="center"/>
              <w:rPr>
                <w:rFonts w:ascii="宋体" w:eastAsia="宋体" w:hAnsi="宋体" w:cs="Times New Roman"/>
                <w:color w:val="0D0D0D" w:themeColor="text1" w:themeTint="F2"/>
                <w:sz w:val="24"/>
                <w:szCs w:val="24"/>
              </w:rPr>
            </w:pPr>
            <w:r>
              <w:rPr>
                <w:rFonts w:ascii="宋体" w:eastAsia="宋体" w:hAnsi="宋体" w:cs="Times New Roman" w:hint="eastAsia"/>
                <w:color w:val="0D0D0D" w:themeColor="text1" w:themeTint="F2"/>
                <w:sz w:val="24"/>
                <w:szCs w:val="24"/>
              </w:rPr>
              <w:t>采购内容</w:t>
            </w:r>
          </w:p>
        </w:tc>
        <w:tc>
          <w:tcPr>
            <w:tcW w:w="2175" w:type="dxa"/>
            <w:vAlign w:val="center"/>
          </w:tcPr>
          <w:p w:rsidR="005351C6" w:rsidRDefault="00AD6F57">
            <w:pPr>
              <w:spacing w:line="360" w:lineRule="auto"/>
              <w:jc w:val="center"/>
              <w:rPr>
                <w:rFonts w:ascii="宋体" w:eastAsia="宋体" w:hAnsi="宋体" w:cs="Times New Roman"/>
                <w:color w:val="0D0D0D" w:themeColor="text1" w:themeTint="F2"/>
                <w:sz w:val="24"/>
                <w:szCs w:val="24"/>
              </w:rPr>
            </w:pPr>
            <w:r>
              <w:rPr>
                <w:rFonts w:ascii="宋体" w:eastAsia="宋体" w:hAnsi="宋体" w:cs="Times New Roman" w:hint="eastAsia"/>
                <w:color w:val="0D0D0D" w:themeColor="text1" w:themeTint="F2"/>
                <w:sz w:val="24"/>
                <w:szCs w:val="24"/>
              </w:rPr>
              <w:t>预算（万元）</w:t>
            </w:r>
          </w:p>
        </w:tc>
      </w:tr>
      <w:tr w:rsidR="005351C6">
        <w:tc>
          <w:tcPr>
            <w:tcW w:w="1012" w:type="dxa"/>
            <w:vAlign w:val="center"/>
          </w:tcPr>
          <w:p w:rsidR="005351C6" w:rsidRDefault="00AD6F57">
            <w:pPr>
              <w:spacing w:line="360" w:lineRule="auto"/>
              <w:jc w:val="center"/>
              <w:rPr>
                <w:rFonts w:ascii="宋体" w:eastAsia="宋体" w:hAnsi="宋体" w:cs="Times New Roman"/>
                <w:color w:val="0D0D0D" w:themeColor="text1" w:themeTint="F2"/>
                <w:sz w:val="28"/>
                <w:szCs w:val="28"/>
              </w:rPr>
            </w:pPr>
            <w:r>
              <w:rPr>
                <w:rFonts w:ascii="宋体" w:eastAsia="宋体" w:hAnsi="宋体" w:cs="Times New Roman" w:hint="eastAsia"/>
                <w:color w:val="0D0D0D" w:themeColor="text1" w:themeTint="F2"/>
                <w:sz w:val="28"/>
                <w:szCs w:val="28"/>
              </w:rPr>
              <w:t>1</w:t>
            </w:r>
          </w:p>
        </w:tc>
        <w:tc>
          <w:tcPr>
            <w:tcW w:w="6994" w:type="dxa"/>
            <w:vAlign w:val="center"/>
          </w:tcPr>
          <w:p w:rsidR="005351C6" w:rsidRDefault="00AD6F57">
            <w:pPr>
              <w:spacing w:line="360" w:lineRule="auto"/>
              <w:jc w:val="center"/>
              <w:rPr>
                <w:rFonts w:ascii="宋体" w:eastAsia="宋体" w:hAnsi="宋体" w:cs="Times New Roman"/>
                <w:color w:val="0D0D0D" w:themeColor="text1" w:themeTint="F2"/>
                <w:sz w:val="28"/>
                <w:szCs w:val="28"/>
              </w:rPr>
            </w:pPr>
            <w:r>
              <w:rPr>
                <w:rFonts w:ascii="宋体" w:eastAsia="宋体" w:hAnsi="宋体" w:cs="Times New Roman" w:hint="eastAsia"/>
                <w:color w:val="0000FF"/>
                <w:sz w:val="28"/>
                <w:szCs w:val="28"/>
              </w:rPr>
              <w:t>阳新教育城实验小学班班通设备采购</w:t>
            </w:r>
          </w:p>
        </w:tc>
        <w:tc>
          <w:tcPr>
            <w:tcW w:w="2175" w:type="dxa"/>
            <w:vAlign w:val="center"/>
          </w:tcPr>
          <w:p w:rsidR="005351C6" w:rsidRDefault="00AD6F57">
            <w:pPr>
              <w:spacing w:line="360" w:lineRule="auto"/>
              <w:jc w:val="center"/>
              <w:rPr>
                <w:rFonts w:ascii="宋体" w:eastAsia="宋体" w:hAnsi="宋体" w:cs="Times New Roman"/>
                <w:color w:val="0D0D0D" w:themeColor="text1" w:themeTint="F2"/>
                <w:sz w:val="28"/>
                <w:szCs w:val="28"/>
              </w:rPr>
            </w:pPr>
            <w:r>
              <w:rPr>
                <w:rFonts w:ascii="宋体" w:eastAsia="宋体" w:hAnsi="宋体" w:cs="Times New Roman" w:hint="eastAsia"/>
                <w:color w:val="0D0D0D" w:themeColor="text1" w:themeTint="F2"/>
                <w:sz w:val="28"/>
                <w:szCs w:val="28"/>
              </w:rPr>
              <w:t>人民币40万元</w:t>
            </w:r>
          </w:p>
        </w:tc>
      </w:tr>
      <w:tr w:rsidR="005351C6">
        <w:tc>
          <w:tcPr>
            <w:tcW w:w="1012" w:type="dxa"/>
            <w:vAlign w:val="center"/>
          </w:tcPr>
          <w:p w:rsidR="005351C6" w:rsidRDefault="00AD6F57">
            <w:pPr>
              <w:spacing w:line="360" w:lineRule="auto"/>
              <w:jc w:val="center"/>
              <w:rPr>
                <w:rFonts w:ascii="宋体" w:eastAsia="宋体" w:hAnsi="宋体" w:cs="Times New Roman"/>
                <w:color w:val="0D0D0D" w:themeColor="text1" w:themeTint="F2"/>
                <w:sz w:val="28"/>
                <w:szCs w:val="28"/>
              </w:rPr>
            </w:pPr>
            <w:r>
              <w:rPr>
                <w:rFonts w:ascii="宋体" w:eastAsia="宋体" w:hAnsi="宋体" w:cs="Times New Roman" w:hint="eastAsia"/>
                <w:color w:val="0D0D0D" w:themeColor="text1" w:themeTint="F2"/>
                <w:sz w:val="28"/>
                <w:szCs w:val="28"/>
              </w:rPr>
              <w:t>2</w:t>
            </w:r>
          </w:p>
        </w:tc>
        <w:tc>
          <w:tcPr>
            <w:tcW w:w="6994" w:type="dxa"/>
            <w:vAlign w:val="center"/>
          </w:tcPr>
          <w:p w:rsidR="005351C6" w:rsidRDefault="00AD6F57">
            <w:pPr>
              <w:spacing w:line="360" w:lineRule="auto"/>
              <w:jc w:val="center"/>
              <w:rPr>
                <w:rFonts w:ascii="宋体" w:eastAsia="宋体" w:hAnsi="宋体" w:cs="Times New Roman"/>
                <w:color w:val="0D0D0D" w:themeColor="text1" w:themeTint="F2"/>
                <w:sz w:val="28"/>
                <w:szCs w:val="28"/>
              </w:rPr>
            </w:pPr>
            <w:r>
              <w:rPr>
                <w:rFonts w:ascii="宋体" w:eastAsia="宋体" w:hAnsi="宋体" w:cs="Times New Roman" w:hint="eastAsia"/>
                <w:color w:val="0000FF"/>
                <w:sz w:val="28"/>
                <w:szCs w:val="28"/>
              </w:rPr>
              <w:t>阳新教育城实验小学科学实验室成套设备采购</w:t>
            </w:r>
          </w:p>
        </w:tc>
        <w:tc>
          <w:tcPr>
            <w:tcW w:w="2175" w:type="dxa"/>
            <w:vAlign w:val="center"/>
          </w:tcPr>
          <w:p w:rsidR="005351C6" w:rsidRDefault="00AD6F57">
            <w:pPr>
              <w:spacing w:line="360" w:lineRule="auto"/>
              <w:jc w:val="center"/>
              <w:rPr>
                <w:rFonts w:ascii="宋体" w:eastAsia="宋体" w:hAnsi="宋体" w:cs="Times New Roman"/>
                <w:color w:val="0D0D0D" w:themeColor="text1" w:themeTint="F2"/>
                <w:sz w:val="28"/>
                <w:szCs w:val="28"/>
              </w:rPr>
            </w:pPr>
            <w:r>
              <w:rPr>
                <w:rFonts w:ascii="宋体" w:eastAsia="宋体" w:hAnsi="宋体" w:cs="Times New Roman" w:hint="eastAsia"/>
                <w:color w:val="0D0D0D" w:themeColor="text1" w:themeTint="F2"/>
                <w:sz w:val="28"/>
                <w:szCs w:val="28"/>
              </w:rPr>
              <w:t>人民币70万元</w:t>
            </w:r>
          </w:p>
        </w:tc>
      </w:tr>
      <w:tr w:rsidR="005351C6">
        <w:tc>
          <w:tcPr>
            <w:tcW w:w="1012" w:type="dxa"/>
            <w:vAlign w:val="center"/>
          </w:tcPr>
          <w:p w:rsidR="005351C6" w:rsidRDefault="00AD6F57">
            <w:pPr>
              <w:spacing w:line="360" w:lineRule="auto"/>
              <w:jc w:val="center"/>
              <w:rPr>
                <w:rFonts w:ascii="宋体" w:eastAsia="宋体" w:hAnsi="宋体" w:cs="Times New Roman"/>
                <w:color w:val="0D0D0D" w:themeColor="text1" w:themeTint="F2"/>
                <w:sz w:val="28"/>
                <w:szCs w:val="28"/>
              </w:rPr>
            </w:pPr>
            <w:r>
              <w:rPr>
                <w:rFonts w:ascii="宋体" w:eastAsia="宋体" w:hAnsi="宋体" w:cs="Times New Roman" w:hint="eastAsia"/>
                <w:color w:val="0D0D0D" w:themeColor="text1" w:themeTint="F2"/>
                <w:sz w:val="28"/>
                <w:szCs w:val="28"/>
              </w:rPr>
              <w:t>3</w:t>
            </w:r>
          </w:p>
        </w:tc>
        <w:tc>
          <w:tcPr>
            <w:tcW w:w="6994" w:type="dxa"/>
            <w:vAlign w:val="center"/>
          </w:tcPr>
          <w:p w:rsidR="005351C6" w:rsidRDefault="00AD6F57">
            <w:pPr>
              <w:spacing w:line="360" w:lineRule="auto"/>
              <w:jc w:val="center"/>
              <w:rPr>
                <w:rFonts w:ascii="宋体" w:eastAsia="宋体" w:hAnsi="宋体" w:cs="Times New Roman"/>
                <w:color w:val="0D0D0D" w:themeColor="text1" w:themeTint="F2"/>
                <w:sz w:val="28"/>
                <w:szCs w:val="28"/>
              </w:rPr>
            </w:pPr>
            <w:r>
              <w:rPr>
                <w:rFonts w:ascii="宋体" w:eastAsia="宋体" w:hAnsi="宋体" w:cs="Times New Roman" w:hint="eastAsia"/>
                <w:color w:val="0000FF"/>
                <w:sz w:val="28"/>
                <w:szCs w:val="28"/>
              </w:rPr>
              <w:t>阳新教育城实验小学数字音乐教室及音乐美术器材采购</w:t>
            </w:r>
          </w:p>
        </w:tc>
        <w:tc>
          <w:tcPr>
            <w:tcW w:w="2175" w:type="dxa"/>
            <w:vAlign w:val="center"/>
          </w:tcPr>
          <w:p w:rsidR="005351C6" w:rsidRDefault="00AD6F57">
            <w:pPr>
              <w:spacing w:line="360" w:lineRule="auto"/>
              <w:jc w:val="center"/>
              <w:rPr>
                <w:rFonts w:ascii="宋体" w:eastAsia="宋体" w:hAnsi="宋体" w:cs="Times New Roman"/>
                <w:color w:val="0D0D0D" w:themeColor="text1" w:themeTint="F2"/>
                <w:sz w:val="28"/>
                <w:szCs w:val="28"/>
              </w:rPr>
            </w:pPr>
            <w:r>
              <w:rPr>
                <w:rFonts w:ascii="宋体" w:eastAsia="宋体" w:hAnsi="宋体" w:cs="Times New Roman" w:hint="eastAsia"/>
                <w:color w:val="0D0D0D" w:themeColor="text1" w:themeTint="F2"/>
                <w:sz w:val="28"/>
                <w:szCs w:val="28"/>
              </w:rPr>
              <w:t>人民币145万元</w:t>
            </w:r>
          </w:p>
        </w:tc>
      </w:tr>
      <w:tr w:rsidR="005351C6">
        <w:tc>
          <w:tcPr>
            <w:tcW w:w="1012" w:type="dxa"/>
            <w:vAlign w:val="center"/>
          </w:tcPr>
          <w:p w:rsidR="005351C6" w:rsidRDefault="00AD6F57">
            <w:pPr>
              <w:spacing w:line="360" w:lineRule="auto"/>
              <w:jc w:val="center"/>
              <w:rPr>
                <w:rFonts w:ascii="宋体" w:eastAsia="宋体" w:hAnsi="宋体" w:cs="Times New Roman"/>
                <w:color w:val="0D0D0D" w:themeColor="text1" w:themeTint="F2"/>
                <w:sz w:val="28"/>
                <w:szCs w:val="28"/>
              </w:rPr>
            </w:pPr>
            <w:r>
              <w:rPr>
                <w:rFonts w:ascii="宋体" w:eastAsia="宋体" w:hAnsi="宋体" w:cs="Times New Roman" w:hint="eastAsia"/>
                <w:color w:val="0D0D0D" w:themeColor="text1" w:themeTint="F2"/>
                <w:sz w:val="28"/>
                <w:szCs w:val="28"/>
              </w:rPr>
              <w:t>4</w:t>
            </w:r>
          </w:p>
        </w:tc>
        <w:tc>
          <w:tcPr>
            <w:tcW w:w="6994" w:type="dxa"/>
            <w:vAlign w:val="center"/>
          </w:tcPr>
          <w:p w:rsidR="005351C6" w:rsidRDefault="00AD6F57">
            <w:pPr>
              <w:spacing w:line="360" w:lineRule="auto"/>
              <w:jc w:val="center"/>
              <w:rPr>
                <w:rFonts w:ascii="宋体" w:eastAsia="宋体" w:hAnsi="宋体" w:cs="Times New Roman"/>
                <w:color w:val="0D0D0D" w:themeColor="text1" w:themeTint="F2"/>
                <w:sz w:val="28"/>
                <w:szCs w:val="28"/>
              </w:rPr>
            </w:pPr>
            <w:r>
              <w:rPr>
                <w:rFonts w:ascii="宋体" w:eastAsia="宋体" w:hAnsi="宋体" w:cs="Times New Roman" w:hint="eastAsia"/>
                <w:color w:val="0000FF"/>
                <w:sz w:val="28"/>
                <w:szCs w:val="28"/>
              </w:rPr>
              <w:t>阳新教育城实验小学体育器材设备采购</w:t>
            </w:r>
          </w:p>
        </w:tc>
        <w:tc>
          <w:tcPr>
            <w:tcW w:w="2175" w:type="dxa"/>
            <w:vAlign w:val="center"/>
          </w:tcPr>
          <w:p w:rsidR="005351C6" w:rsidRDefault="00AD6F57">
            <w:pPr>
              <w:spacing w:line="360" w:lineRule="auto"/>
              <w:jc w:val="center"/>
              <w:rPr>
                <w:rFonts w:ascii="宋体" w:eastAsia="宋体" w:hAnsi="宋体" w:cs="Times New Roman"/>
                <w:color w:val="0D0D0D" w:themeColor="text1" w:themeTint="F2"/>
                <w:sz w:val="28"/>
                <w:szCs w:val="28"/>
              </w:rPr>
            </w:pPr>
            <w:r>
              <w:rPr>
                <w:rFonts w:ascii="宋体" w:eastAsia="宋体" w:hAnsi="宋体" w:cs="Times New Roman" w:hint="eastAsia"/>
                <w:color w:val="0D0D0D" w:themeColor="text1" w:themeTint="F2"/>
                <w:sz w:val="28"/>
                <w:szCs w:val="28"/>
              </w:rPr>
              <w:t>人民币65万元</w:t>
            </w:r>
          </w:p>
        </w:tc>
      </w:tr>
      <w:tr w:rsidR="005351C6">
        <w:tc>
          <w:tcPr>
            <w:tcW w:w="1012" w:type="dxa"/>
            <w:vAlign w:val="center"/>
          </w:tcPr>
          <w:p w:rsidR="005351C6" w:rsidRDefault="00AD6F57">
            <w:pPr>
              <w:spacing w:line="360" w:lineRule="auto"/>
              <w:jc w:val="center"/>
              <w:rPr>
                <w:rFonts w:ascii="宋体" w:eastAsia="宋体" w:hAnsi="宋体" w:cs="Times New Roman"/>
                <w:color w:val="0D0D0D" w:themeColor="text1" w:themeTint="F2"/>
                <w:sz w:val="28"/>
                <w:szCs w:val="28"/>
              </w:rPr>
            </w:pPr>
            <w:r>
              <w:rPr>
                <w:rFonts w:ascii="宋体" w:eastAsia="宋体" w:hAnsi="宋体" w:cs="Times New Roman" w:hint="eastAsia"/>
                <w:color w:val="0D0D0D" w:themeColor="text1" w:themeTint="F2"/>
                <w:sz w:val="28"/>
                <w:szCs w:val="28"/>
              </w:rPr>
              <w:t>5</w:t>
            </w:r>
          </w:p>
        </w:tc>
        <w:tc>
          <w:tcPr>
            <w:tcW w:w="6994" w:type="dxa"/>
            <w:vAlign w:val="center"/>
          </w:tcPr>
          <w:p w:rsidR="005351C6" w:rsidRDefault="00AD6F57">
            <w:pPr>
              <w:spacing w:line="360" w:lineRule="auto"/>
              <w:jc w:val="center"/>
              <w:rPr>
                <w:rFonts w:ascii="宋体" w:eastAsia="宋体" w:hAnsi="宋体" w:cs="Times New Roman"/>
                <w:color w:val="0D0D0D" w:themeColor="text1" w:themeTint="F2"/>
                <w:sz w:val="28"/>
                <w:szCs w:val="28"/>
              </w:rPr>
            </w:pPr>
            <w:r>
              <w:rPr>
                <w:rFonts w:ascii="宋体" w:eastAsia="宋体" w:hAnsi="宋体" w:cs="Times New Roman" w:hint="eastAsia"/>
                <w:color w:val="0000FF"/>
                <w:sz w:val="28"/>
                <w:szCs w:val="28"/>
              </w:rPr>
              <w:t>阳新实验小学教育城校区计算机教室设备采购</w:t>
            </w:r>
          </w:p>
        </w:tc>
        <w:tc>
          <w:tcPr>
            <w:tcW w:w="2175" w:type="dxa"/>
            <w:vAlign w:val="center"/>
          </w:tcPr>
          <w:p w:rsidR="005351C6" w:rsidRDefault="00AD6F57">
            <w:pPr>
              <w:spacing w:line="360" w:lineRule="auto"/>
              <w:jc w:val="center"/>
              <w:rPr>
                <w:rFonts w:ascii="宋体" w:eastAsia="宋体" w:hAnsi="宋体" w:cs="Times New Roman"/>
                <w:color w:val="0D0D0D" w:themeColor="text1" w:themeTint="F2"/>
                <w:sz w:val="28"/>
                <w:szCs w:val="28"/>
              </w:rPr>
            </w:pPr>
            <w:r>
              <w:rPr>
                <w:rFonts w:ascii="宋体" w:eastAsia="宋体" w:hAnsi="宋体" w:cs="Times New Roman" w:hint="eastAsia"/>
                <w:color w:val="0D0D0D" w:themeColor="text1" w:themeTint="F2"/>
                <w:sz w:val="28"/>
                <w:szCs w:val="28"/>
              </w:rPr>
              <w:t>人民币45万元</w:t>
            </w:r>
          </w:p>
        </w:tc>
      </w:tr>
    </w:tbl>
    <w:p w:rsidR="005351C6" w:rsidRDefault="005351C6">
      <w:pPr>
        <w:spacing w:line="360" w:lineRule="auto"/>
        <w:rPr>
          <w:rFonts w:ascii="宋体" w:eastAsia="宋体" w:hAnsi="宋体" w:cs="Times New Roman"/>
          <w:color w:val="0D0D0D" w:themeColor="text1" w:themeTint="F2"/>
          <w:sz w:val="24"/>
          <w:szCs w:val="24"/>
        </w:rPr>
      </w:pPr>
    </w:p>
    <w:p w:rsidR="005351C6" w:rsidRDefault="00AD6F57">
      <w:pPr>
        <w:numPr>
          <w:ilvl w:val="0"/>
          <w:numId w:val="2"/>
        </w:numPr>
        <w:spacing w:line="360" w:lineRule="auto"/>
        <w:ind w:left="490" w:hanging="490"/>
        <w:rPr>
          <w:rFonts w:ascii="宋体" w:eastAsia="宋体" w:hAnsi="宋体" w:cs="Times New Roman"/>
          <w:color w:val="0D0D0D" w:themeColor="text1" w:themeTint="F2"/>
          <w:sz w:val="24"/>
          <w:szCs w:val="24"/>
        </w:rPr>
      </w:pPr>
      <w:r>
        <w:rPr>
          <w:rFonts w:ascii="宋体" w:eastAsia="宋体" w:hAnsi="宋体" w:cs="Times New Roman" w:hint="eastAsia"/>
          <w:b/>
          <w:color w:val="0D0D0D" w:themeColor="text1" w:themeTint="F2"/>
          <w:sz w:val="24"/>
          <w:szCs w:val="24"/>
        </w:rPr>
        <w:t>采购预算</w:t>
      </w:r>
      <w:r>
        <w:rPr>
          <w:rFonts w:ascii="宋体" w:eastAsia="宋体" w:hAnsi="宋体" w:cs="Times New Roman" w:hint="eastAsia"/>
          <w:b/>
          <w:color w:val="0D0D0D" w:themeColor="text1" w:themeTint="F2"/>
          <w:szCs w:val="21"/>
        </w:rPr>
        <w:t>：</w:t>
      </w:r>
      <w:r>
        <w:rPr>
          <w:rFonts w:ascii="宋体" w:eastAsia="宋体" w:hAnsi="宋体" w:cs="Times New Roman" w:hint="eastAsia"/>
          <w:b/>
          <w:color w:val="0D0D0D" w:themeColor="text1" w:themeTint="F2"/>
          <w:sz w:val="24"/>
          <w:szCs w:val="24"/>
        </w:rPr>
        <w:t>一包：</w:t>
      </w:r>
      <w:r>
        <w:rPr>
          <w:rFonts w:ascii="宋体" w:eastAsia="宋体" w:hAnsi="宋体" w:cs="Times New Roman" w:hint="eastAsia"/>
          <w:color w:val="0D0D0D" w:themeColor="text1" w:themeTint="F2"/>
          <w:sz w:val="24"/>
          <w:szCs w:val="24"/>
        </w:rPr>
        <w:t>人民币</w:t>
      </w:r>
      <w:r>
        <w:rPr>
          <w:rFonts w:eastAsia="宋体" w:hint="eastAsia"/>
          <w:sz w:val="24"/>
          <w:szCs w:val="24"/>
        </w:rPr>
        <w:t>40</w:t>
      </w:r>
      <w:r>
        <w:rPr>
          <w:rFonts w:hint="eastAsia"/>
          <w:sz w:val="24"/>
          <w:szCs w:val="24"/>
        </w:rPr>
        <w:t>万</w:t>
      </w:r>
      <w:r>
        <w:rPr>
          <w:rFonts w:ascii="宋体" w:eastAsia="宋体" w:hAnsi="宋体" w:cs="Times New Roman" w:hint="eastAsia"/>
          <w:color w:val="0D0D0D" w:themeColor="text1" w:themeTint="F2"/>
          <w:sz w:val="24"/>
          <w:szCs w:val="24"/>
        </w:rPr>
        <w:t>元整；</w:t>
      </w:r>
      <w:r>
        <w:rPr>
          <w:rFonts w:ascii="宋体" w:eastAsia="宋体" w:hAnsi="宋体" w:cs="Times New Roman" w:hint="eastAsia"/>
          <w:b/>
          <w:color w:val="0D0D0D" w:themeColor="text1" w:themeTint="F2"/>
          <w:sz w:val="24"/>
          <w:szCs w:val="24"/>
        </w:rPr>
        <w:t>二包</w:t>
      </w:r>
      <w:r>
        <w:rPr>
          <w:rFonts w:ascii="宋体" w:eastAsia="宋体" w:hAnsi="宋体" w:cs="Times New Roman" w:hint="eastAsia"/>
          <w:color w:val="0D0D0D" w:themeColor="text1" w:themeTint="F2"/>
          <w:sz w:val="24"/>
          <w:szCs w:val="24"/>
        </w:rPr>
        <w:t>：人民币70万元整；</w:t>
      </w:r>
      <w:r>
        <w:rPr>
          <w:rFonts w:ascii="宋体" w:eastAsia="宋体" w:hAnsi="宋体" w:cs="Times New Roman" w:hint="eastAsia"/>
          <w:b/>
          <w:bCs/>
          <w:color w:val="0D0D0D" w:themeColor="text1" w:themeTint="F2"/>
          <w:sz w:val="24"/>
          <w:szCs w:val="24"/>
        </w:rPr>
        <w:t>三包</w:t>
      </w:r>
      <w:r>
        <w:rPr>
          <w:rFonts w:ascii="宋体" w:eastAsia="宋体" w:hAnsi="宋体" w:cs="Times New Roman" w:hint="eastAsia"/>
          <w:color w:val="0D0D0D" w:themeColor="text1" w:themeTint="F2"/>
          <w:sz w:val="24"/>
          <w:szCs w:val="24"/>
        </w:rPr>
        <w:t>：人民币145万元整；</w:t>
      </w:r>
      <w:r>
        <w:rPr>
          <w:rFonts w:ascii="宋体" w:eastAsia="宋体" w:hAnsi="宋体" w:cs="Times New Roman" w:hint="eastAsia"/>
          <w:b/>
          <w:bCs/>
          <w:color w:val="0D0D0D" w:themeColor="text1" w:themeTint="F2"/>
          <w:sz w:val="24"/>
          <w:szCs w:val="24"/>
        </w:rPr>
        <w:t>四包</w:t>
      </w:r>
      <w:r>
        <w:rPr>
          <w:rFonts w:ascii="宋体" w:eastAsia="宋体" w:hAnsi="宋体" w:cs="Times New Roman" w:hint="eastAsia"/>
          <w:color w:val="0D0D0D" w:themeColor="text1" w:themeTint="F2"/>
          <w:sz w:val="24"/>
          <w:szCs w:val="24"/>
        </w:rPr>
        <w:t>：人民币65万元；</w:t>
      </w:r>
      <w:r>
        <w:rPr>
          <w:rFonts w:ascii="宋体" w:eastAsia="宋体" w:hAnsi="宋体" w:cs="Times New Roman" w:hint="eastAsia"/>
          <w:b/>
          <w:bCs/>
          <w:color w:val="0D0D0D" w:themeColor="text1" w:themeTint="F2"/>
          <w:sz w:val="24"/>
          <w:szCs w:val="24"/>
        </w:rPr>
        <w:t>五包</w:t>
      </w:r>
      <w:r>
        <w:rPr>
          <w:rFonts w:ascii="宋体" w:eastAsia="宋体" w:hAnsi="宋体" w:cs="Times New Roman" w:hint="eastAsia"/>
          <w:color w:val="0D0D0D" w:themeColor="text1" w:themeTint="F2"/>
          <w:sz w:val="24"/>
          <w:szCs w:val="24"/>
        </w:rPr>
        <w:t>：人民币45万元。</w:t>
      </w:r>
    </w:p>
    <w:p w:rsidR="005351C6" w:rsidRDefault="00AD6F57">
      <w:pPr>
        <w:numPr>
          <w:ilvl w:val="0"/>
          <w:numId w:val="2"/>
        </w:numPr>
        <w:spacing w:line="360" w:lineRule="auto"/>
        <w:ind w:left="490" w:hanging="490"/>
        <w:rPr>
          <w:rFonts w:ascii="宋体" w:eastAsia="宋体" w:hAnsi="宋体" w:cs="Times New Roman"/>
          <w:color w:val="0D0D0D" w:themeColor="text1" w:themeTint="F2"/>
          <w:sz w:val="24"/>
          <w:szCs w:val="24"/>
        </w:rPr>
      </w:pPr>
      <w:r>
        <w:rPr>
          <w:rFonts w:ascii="宋体" w:eastAsia="宋体" w:hAnsi="宋体" w:cs="Times New Roman" w:hint="eastAsia"/>
          <w:b/>
          <w:color w:val="0D0D0D" w:themeColor="text1" w:themeTint="F2"/>
          <w:sz w:val="24"/>
          <w:szCs w:val="24"/>
        </w:rPr>
        <w:t>资金来源：</w:t>
      </w:r>
      <w:r>
        <w:rPr>
          <w:rFonts w:ascii="宋体" w:eastAsia="宋体" w:hAnsi="宋体" w:cs="Times New Roman" w:hint="eastAsia"/>
          <w:color w:val="0D0D0D" w:themeColor="text1" w:themeTint="F2"/>
          <w:sz w:val="24"/>
          <w:szCs w:val="24"/>
        </w:rPr>
        <w:t>财政性资金。</w:t>
      </w:r>
    </w:p>
    <w:p w:rsidR="005351C6" w:rsidRDefault="00AD6F57">
      <w:pPr>
        <w:numPr>
          <w:ilvl w:val="0"/>
          <w:numId w:val="2"/>
        </w:numPr>
        <w:spacing w:line="360" w:lineRule="auto"/>
        <w:ind w:left="490" w:hanging="490"/>
        <w:rPr>
          <w:rFonts w:ascii="宋体" w:eastAsia="宋体" w:hAnsi="宋体" w:cs="Times New Roman"/>
          <w:color w:val="0D0D0D" w:themeColor="text1" w:themeTint="F2"/>
          <w:sz w:val="24"/>
          <w:szCs w:val="24"/>
        </w:rPr>
      </w:pPr>
      <w:r>
        <w:rPr>
          <w:rFonts w:ascii="宋体" w:eastAsia="宋体" w:hAnsi="宋体" w:cs="Times New Roman" w:hint="eastAsia"/>
          <w:b/>
          <w:color w:val="0D0D0D" w:themeColor="text1" w:themeTint="F2"/>
          <w:sz w:val="24"/>
          <w:szCs w:val="24"/>
        </w:rPr>
        <w:t>政府集中采购项目：否</w:t>
      </w:r>
    </w:p>
    <w:p w:rsidR="005351C6" w:rsidRDefault="00AD6F57">
      <w:pPr>
        <w:numPr>
          <w:ilvl w:val="0"/>
          <w:numId w:val="2"/>
        </w:numPr>
        <w:spacing w:line="360" w:lineRule="auto"/>
        <w:ind w:left="490" w:hanging="490"/>
        <w:rPr>
          <w:rFonts w:ascii="宋体" w:eastAsia="宋体" w:hAnsi="宋体" w:cs="Times New Roman"/>
          <w:b/>
          <w:color w:val="0D0D0D" w:themeColor="text1" w:themeTint="F2"/>
          <w:sz w:val="24"/>
          <w:szCs w:val="24"/>
        </w:rPr>
      </w:pPr>
      <w:r>
        <w:rPr>
          <w:rFonts w:ascii="宋体" w:eastAsia="宋体" w:hAnsi="宋体" w:cs="Times New Roman" w:hint="eastAsia"/>
          <w:b/>
          <w:color w:val="0D0D0D" w:themeColor="text1" w:themeTint="F2"/>
          <w:sz w:val="24"/>
          <w:szCs w:val="24"/>
        </w:rPr>
        <w:t>投标人资格要求：</w:t>
      </w:r>
    </w:p>
    <w:p w:rsidR="005351C6" w:rsidRDefault="00AD6F57">
      <w:pPr>
        <w:numPr>
          <w:ilvl w:val="0"/>
          <w:numId w:val="3"/>
        </w:numPr>
        <w:tabs>
          <w:tab w:val="left" w:pos="896"/>
        </w:tabs>
        <w:spacing w:line="360" w:lineRule="auto"/>
        <w:rPr>
          <w:rFonts w:ascii="宋体" w:eastAsia="宋体" w:hAnsi="宋体" w:cs="Times New Roman"/>
          <w:color w:val="0D0D0D" w:themeColor="text1" w:themeTint="F2"/>
          <w:sz w:val="24"/>
          <w:szCs w:val="24"/>
        </w:rPr>
      </w:pPr>
      <w:r>
        <w:rPr>
          <w:rFonts w:ascii="宋体" w:eastAsia="宋体" w:hAnsi="宋体" w:cs="Times New Roman" w:hint="eastAsia"/>
          <w:color w:val="0D0D0D" w:themeColor="text1" w:themeTint="F2"/>
          <w:sz w:val="24"/>
          <w:szCs w:val="24"/>
        </w:rPr>
        <w:t>应具备《政府采购法》第二十二条第一款规定的条件；</w:t>
      </w:r>
    </w:p>
    <w:p w:rsidR="005351C6" w:rsidRDefault="00AD6F57">
      <w:pPr>
        <w:numPr>
          <w:ilvl w:val="0"/>
          <w:numId w:val="3"/>
        </w:numPr>
        <w:tabs>
          <w:tab w:val="left" w:pos="896"/>
        </w:tabs>
        <w:spacing w:line="360" w:lineRule="auto"/>
        <w:rPr>
          <w:rFonts w:ascii="宋体" w:eastAsia="宋体" w:hAnsi="宋体" w:cs="Times New Roman"/>
          <w:color w:val="0D0D0D" w:themeColor="text1" w:themeTint="F2"/>
          <w:sz w:val="24"/>
          <w:szCs w:val="24"/>
        </w:rPr>
      </w:pPr>
      <w:r>
        <w:rPr>
          <w:rFonts w:ascii="宋体" w:eastAsia="宋体" w:hAnsi="宋体" w:cs="Times New Roman" w:hint="eastAsia"/>
          <w:color w:val="0D0D0D" w:themeColor="text1" w:themeTint="F2"/>
          <w:sz w:val="24"/>
          <w:szCs w:val="24"/>
        </w:rPr>
        <w:t>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p>
    <w:p w:rsidR="005351C6" w:rsidRDefault="00AD6F57">
      <w:pPr>
        <w:numPr>
          <w:ilvl w:val="0"/>
          <w:numId w:val="3"/>
        </w:numPr>
        <w:tabs>
          <w:tab w:val="left" w:pos="896"/>
        </w:tabs>
        <w:spacing w:line="360" w:lineRule="auto"/>
        <w:rPr>
          <w:rFonts w:ascii="宋体" w:eastAsia="宋体" w:hAnsi="宋体" w:cs="Times New Roman"/>
          <w:color w:val="0D0D0D" w:themeColor="text1" w:themeTint="F2"/>
          <w:sz w:val="24"/>
          <w:szCs w:val="24"/>
        </w:rPr>
      </w:pPr>
      <w:r>
        <w:rPr>
          <w:rFonts w:ascii="宋体" w:eastAsia="宋体" w:hAnsi="宋体" w:cs="Times New Roman" w:hint="eastAsia"/>
          <w:color w:val="0D0D0D" w:themeColor="text1" w:themeTint="F2"/>
          <w:sz w:val="24"/>
          <w:szCs w:val="24"/>
        </w:rPr>
        <w:t>投标人应提供项目所在地或公司所在地人民检察院出具的无行贿犯罪记录查询证明（查询证明原件须放入投标文件正本）；</w:t>
      </w:r>
    </w:p>
    <w:p w:rsidR="005351C6" w:rsidRDefault="00AD6F57">
      <w:pPr>
        <w:numPr>
          <w:ilvl w:val="0"/>
          <w:numId w:val="3"/>
        </w:numPr>
        <w:tabs>
          <w:tab w:val="left" w:pos="896"/>
        </w:tabs>
        <w:spacing w:line="360" w:lineRule="auto"/>
        <w:rPr>
          <w:rFonts w:ascii="宋体" w:eastAsia="宋体" w:hAnsi="宋体" w:cs="Times New Roman"/>
          <w:b/>
          <w:color w:val="FF0000"/>
          <w:sz w:val="24"/>
          <w:szCs w:val="24"/>
        </w:rPr>
      </w:pPr>
      <w:r>
        <w:rPr>
          <w:rFonts w:ascii="宋体" w:hAnsi="宋体" w:cs="宋体" w:hint="eastAsia"/>
          <w:color w:val="000000"/>
          <w:sz w:val="24"/>
        </w:rPr>
        <w:t>投标人是在中华人民共和国境内注册并取得营业执照的独立法人，具有相应经营范</w:t>
      </w:r>
      <w:r>
        <w:rPr>
          <w:rFonts w:ascii="宋体" w:hAnsi="宋体" w:cs="宋体" w:hint="eastAsia"/>
          <w:color w:val="000000"/>
          <w:sz w:val="24"/>
        </w:rPr>
        <w:lastRenderedPageBreak/>
        <w:t>围，提供三证合一的营业执照或营业执照、组织机构代码证、税务登记证</w:t>
      </w:r>
      <w:bookmarkStart w:id="1" w:name="OLE_LINK19"/>
      <w:r>
        <w:rPr>
          <w:rFonts w:ascii="宋体" w:hAnsi="宋体" w:cs="宋体" w:hint="eastAsia"/>
          <w:color w:val="000000"/>
          <w:sz w:val="24"/>
        </w:rPr>
        <w:t>；</w:t>
      </w:r>
      <w:bookmarkEnd w:id="1"/>
    </w:p>
    <w:p w:rsidR="005351C6" w:rsidRDefault="00AD6F57">
      <w:pPr>
        <w:numPr>
          <w:ilvl w:val="0"/>
          <w:numId w:val="3"/>
        </w:numPr>
        <w:tabs>
          <w:tab w:val="left" w:pos="896"/>
        </w:tabs>
        <w:spacing w:line="360" w:lineRule="auto"/>
        <w:rPr>
          <w:rFonts w:ascii="宋体" w:hAnsi="宋体" w:cs="宋体"/>
          <w:color w:val="000000"/>
          <w:sz w:val="24"/>
        </w:rPr>
      </w:pPr>
      <w:r>
        <w:rPr>
          <w:rFonts w:ascii="宋体" w:hAnsi="宋体" w:cs="宋体" w:hint="eastAsia"/>
          <w:color w:val="000000"/>
          <w:sz w:val="24"/>
        </w:rPr>
        <w:t>特定条件：</w:t>
      </w:r>
    </w:p>
    <w:p w:rsidR="005351C6" w:rsidRDefault="00AD6F57">
      <w:pPr>
        <w:tabs>
          <w:tab w:val="left" w:pos="896"/>
        </w:tabs>
        <w:spacing w:line="360" w:lineRule="auto"/>
        <w:ind w:left="482"/>
        <w:rPr>
          <w:rFonts w:ascii="宋体" w:hAnsi="宋体" w:cs="宋体"/>
          <w:color w:val="FF0000"/>
          <w:sz w:val="24"/>
        </w:rPr>
      </w:pPr>
      <w:r>
        <w:rPr>
          <w:rFonts w:ascii="宋体" w:hAnsi="宋体" w:cs="宋体" w:hint="eastAsia"/>
          <w:color w:val="FF0000"/>
          <w:sz w:val="24"/>
        </w:rPr>
        <w:t>一包：经营范围须含计算机系统集成等类似内容；</w:t>
      </w:r>
    </w:p>
    <w:p w:rsidR="005351C6" w:rsidRDefault="00AD6F57">
      <w:pPr>
        <w:tabs>
          <w:tab w:val="left" w:pos="896"/>
        </w:tabs>
        <w:spacing w:line="360" w:lineRule="auto"/>
        <w:ind w:left="482"/>
        <w:rPr>
          <w:rFonts w:ascii="宋体" w:hAnsi="宋体" w:cs="宋体"/>
          <w:color w:val="FF0000"/>
          <w:sz w:val="24"/>
        </w:rPr>
      </w:pPr>
      <w:r>
        <w:rPr>
          <w:rFonts w:ascii="宋体" w:hAnsi="宋体" w:cs="宋体" w:hint="eastAsia"/>
          <w:color w:val="FF0000"/>
          <w:sz w:val="24"/>
        </w:rPr>
        <w:t>二包：经营范围包括教学仪器设备和实验室成套设备（以营业执照为准），具备相应的生产经营条件；教师演示台电源及学生实验台电源生产厂家针对该项目质量保证承诺函；</w:t>
      </w:r>
    </w:p>
    <w:p w:rsidR="005351C6" w:rsidRDefault="00AD6F57">
      <w:pPr>
        <w:tabs>
          <w:tab w:val="left" w:pos="896"/>
        </w:tabs>
        <w:spacing w:line="360" w:lineRule="auto"/>
        <w:ind w:left="482"/>
        <w:rPr>
          <w:rFonts w:ascii="宋体" w:hAnsi="宋体" w:cs="宋体"/>
          <w:color w:val="FF0000"/>
          <w:sz w:val="24"/>
        </w:rPr>
      </w:pPr>
      <w:r>
        <w:rPr>
          <w:rFonts w:ascii="宋体" w:hAnsi="宋体" w:cs="宋体" w:hint="eastAsia"/>
          <w:color w:val="FF0000"/>
          <w:sz w:val="24"/>
        </w:rPr>
        <w:t>三包：</w:t>
      </w:r>
      <w:r>
        <w:rPr>
          <w:rFonts w:ascii="宋体" w:hAnsi="宋体" w:cs="宋体" w:hint="eastAsia"/>
          <w:color w:val="FF0000"/>
          <w:sz w:val="24"/>
          <w:lang w:val="hr-HR"/>
        </w:rPr>
        <w:t>投标人必须是中国</w:t>
      </w:r>
      <w:r>
        <w:rPr>
          <w:rFonts w:ascii="宋体" w:hAnsi="宋体" w:cs="宋体" w:hint="eastAsia"/>
          <w:color w:val="FF0000"/>
          <w:sz w:val="24"/>
        </w:rPr>
        <w:t>境内注册的音乐</w:t>
      </w:r>
      <w:bookmarkStart w:id="2" w:name="_GoBack"/>
      <w:bookmarkEnd w:id="2"/>
      <w:r>
        <w:rPr>
          <w:rFonts w:ascii="宋体" w:hAnsi="宋体" w:cs="宋体" w:hint="eastAsia"/>
          <w:color w:val="FF0000"/>
          <w:sz w:val="24"/>
        </w:rPr>
        <w:t>器材专业</w:t>
      </w:r>
      <w:r>
        <w:rPr>
          <w:rFonts w:ascii="宋体" w:hAnsi="宋体" w:cs="宋体" w:hint="eastAsia"/>
          <w:b/>
          <w:bCs/>
          <w:color w:val="FF0000"/>
          <w:sz w:val="24"/>
        </w:rPr>
        <w:t>制造商</w:t>
      </w:r>
      <w:r>
        <w:rPr>
          <w:rFonts w:ascii="宋体" w:hAnsi="宋体" w:cs="宋体" w:hint="eastAsia"/>
          <w:color w:val="FF0000"/>
          <w:sz w:val="24"/>
        </w:rPr>
        <w:t>（以营业执照为准），具备相应的生产经营条件；</w:t>
      </w:r>
    </w:p>
    <w:p w:rsidR="005351C6" w:rsidRDefault="00AD6F57">
      <w:pPr>
        <w:tabs>
          <w:tab w:val="left" w:pos="896"/>
        </w:tabs>
        <w:spacing w:line="360" w:lineRule="auto"/>
        <w:ind w:left="482"/>
        <w:rPr>
          <w:rFonts w:ascii="宋体" w:hAnsi="宋体" w:cs="宋体"/>
          <w:color w:val="FF0000"/>
          <w:sz w:val="24"/>
        </w:rPr>
      </w:pPr>
      <w:r>
        <w:rPr>
          <w:rFonts w:ascii="宋体" w:hAnsi="宋体" w:cs="宋体" w:hint="eastAsia"/>
          <w:color w:val="FF0000"/>
          <w:sz w:val="24"/>
        </w:rPr>
        <w:t>四包：</w:t>
      </w:r>
      <w:r>
        <w:rPr>
          <w:rFonts w:ascii="宋体" w:hAnsi="宋体" w:cs="宋体" w:hint="eastAsia"/>
          <w:color w:val="FF0000"/>
          <w:sz w:val="24"/>
          <w:lang w:val="hr-HR"/>
        </w:rPr>
        <w:t>投标人必须是中国</w:t>
      </w:r>
      <w:r>
        <w:rPr>
          <w:rFonts w:ascii="宋体" w:hAnsi="宋体" w:cs="宋体" w:hint="eastAsia"/>
          <w:color w:val="FF0000"/>
          <w:sz w:val="24"/>
        </w:rPr>
        <w:t>境内注册的体育器材专业</w:t>
      </w:r>
      <w:r>
        <w:rPr>
          <w:rFonts w:ascii="宋体" w:hAnsi="宋体" w:cs="宋体" w:hint="eastAsia"/>
          <w:b/>
          <w:bCs/>
          <w:color w:val="FF0000"/>
          <w:sz w:val="24"/>
        </w:rPr>
        <w:t>制造商</w:t>
      </w:r>
      <w:r>
        <w:rPr>
          <w:rFonts w:ascii="宋体" w:hAnsi="宋体" w:cs="宋体" w:hint="eastAsia"/>
          <w:color w:val="FF0000"/>
          <w:sz w:val="24"/>
        </w:rPr>
        <w:t>（以营业执照为准），具备相应的生产经营条件；</w:t>
      </w:r>
    </w:p>
    <w:p w:rsidR="005351C6" w:rsidRDefault="00AD6F57">
      <w:pPr>
        <w:tabs>
          <w:tab w:val="left" w:pos="896"/>
        </w:tabs>
        <w:spacing w:line="360" w:lineRule="auto"/>
        <w:ind w:left="482"/>
        <w:rPr>
          <w:rFonts w:ascii="宋体" w:hAnsi="宋体" w:cs="宋体"/>
          <w:color w:val="FF0000"/>
          <w:sz w:val="24"/>
        </w:rPr>
      </w:pPr>
      <w:r>
        <w:rPr>
          <w:rFonts w:ascii="宋体" w:hAnsi="宋体" w:cs="宋体" w:hint="eastAsia"/>
          <w:color w:val="FF0000"/>
          <w:sz w:val="24"/>
        </w:rPr>
        <w:t>五包：经营范围须含计算机系统集成等类似内容；</w:t>
      </w:r>
    </w:p>
    <w:p w:rsidR="005351C6" w:rsidRDefault="00AD6F57">
      <w:pPr>
        <w:numPr>
          <w:ilvl w:val="0"/>
          <w:numId w:val="3"/>
        </w:numPr>
        <w:tabs>
          <w:tab w:val="left" w:pos="896"/>
        </w:tabs>
        <w:spacing w:line="360" w:lineRule="auto"/>
        <w:rPr>
          <w:rFonts w:ascii="宋体" w:eastAsia="宋体" w:hAnsi="宋体" w:cs="Times New Roman"/>
          <w:color w:val="0D0D0D" w:themeColor="text1" w:themeTint="F2"/>
          <w:sz w:val="24"/>
          <w:szCs w:val="24"/>
        </w:rPr>
      </w:pPr>
      <w:r>
        <w:rPr>
          <w:rFonts w:ascii="宋体" w:eastAsia="宋体" w:hAnsi="宋体" w:cs="Times New Roman" w:hint="eastAsia"/>
          <w:color w:val="0D0D0D" w:themeColor="text1" w:themeTint="F2"/>
          <w:sz w:val="24"/>
          <w:szCs w:val="24"/>
        </w:rPr>
        <w:t>不接受联合体形式的投标。</w:t>
      </w:r>
    </w:p>
    <w:p w:rsidR="005351C6" w:rsidRDefault="00AD6F57">
      <w:pPr>
        <w:numPr>
          <w:ilvl w:val="0"/>
          <w:numId w:val="2"/>
        </w:numPr>
        <w:spacing w:line="360" w:lineRule="auto"/>
        <w:ind w:left="490" w:hanging="490"/>
        <w:rPr>
          <w:rFonts w:ascii="宋体" w:eastAsia="宋体" w:hAnsi="宋体" w:cs="宋体"/>
          <w:b/>
          <w:color w:val="0D0D0D" w:themeColor="text1" w:themeTint="F2"/>
          <w:kern w:val="0"/>
          <w:sz w:val="24"/>
          <w:szCs w:val="24"/>
        </w:rPr>
      </w:pPr>
      <w:r>
        <w:rPr>
          <w:rFonts w:ascii="宋体" w:eastAsia="宋体" w:hAnsi="宋体" w:cs="宋体" w:hint="eastAsia"/>
          <w:b/>
          <w:color w:val="0D0D0D" w:themeColor="text1" w:themeTint="F2"/>
          <w:kern w:val="0"/>
          <w:sz w:val="24"/>
          <w:szCs w:val="24"/>
        </w:rPr>
        <w:t>政府采购相关政策执行：</w:t>
      </w:r>
    </w:p>
    <w:p w:rsidR="005351C6" w:rsidRDefault="00AD6F57">
      <w:pPr>
        <w:tabs>
          <w:tab w:val="left" w:pos="896"/>
        </w:tabs>
        <w:spacing w:line="360" w:lineRule="auto"/>
        <w:ind w:firstLineChars="200" w:firstLine="480"/>
        <w:rPr>
          <w:rFonts w:ascii="宋体" w:eastAsia="宋体" w:hAnsi="宋体" w:cs="Times New Roman"/>
          <w:color w:val="0D0D0D" w:themeColor="text1" w:themeTint="F2"/>
          <w:sz w:val="24"/>
          <w:szCs w:val="24"/>
        </w:rPr>
      </w:pPr>
      <w:r>
        <w:rPr>
          <w:rFonts w:ascii="宋体" w:eastAsia="宋体" w:hAnsi="宋体" w:cs="Times New Roman"/>
          <w:color w:val="0D0D0D" w:themeColor="text1" w:themeTint="F2"/>
          <w:sz w:val="24"/>
          <w:szCs w:val="24"/>
        </w:rPr>
        <w:t>落实</w:t>
      </w:r>
      <w:r>
        <w:rPr>
          <w:rFonts w:ascii="宋体" w:eastAsia="宋体" w:hAnsi="宋体" w:cs="Times New Roman" w:hint="eastAsia"/>
          <w:color w:val="0D0D0D" w:themeColor="text1" w:themeTint="F2"/>
          <w:sz w:val="24"/>
          <w:szCs w:val="24"/>
        </w:rPr>
        <w:t>政府采购强制、优先采购节能产品政策；政府采购优先采购环保产品政策；政府采购促进中小企业发展（监狱企业、残疾人福利性单位视同小微企业）等政策。</w:t>
      </w:r>
    </w:p>
    <w:p w:rsidR="005351C6" w:rsidRDefault="00AD6F57" w:rsidP="00EA4BB5">
      <w:pPr>
        <w:tabs>
          <w:tab w:val="left" w:pos="896"/>
        </w:tabs>
        <w:spacing w:line="360" w:lineRule="auto"/>
        <w:ind w:firstLineChars="200" w:firstLine="482"/>
        <w:rPr>
          <w:rFonts w:ascii="宋体" w:eastAsia="宋体" w:hAnsi="宋体" w:cs="Times New Roman"/>
          <w:b/>
          <w:color w:val="0D0D0D" w:themeColor="text1" w:themeTint="F2"/>
          <w:sz w:val="24"/>
          <w:szCs w:val="24"/>
        </w:rPr>
      </w:pPr>
      <w:r>
        <w:rPr>
          <w:rFonts w:ascii="宋体" w:eastAsia="宋体" w:hAnsi="宋体" w:cs="Times New Roman" w:hint="eastAsia"/>
          <w:b/>
          <w:color w:val="0D0D0D" w:themeColor="text1" w:themeTint="F2"/>
          <w:sz w:val="24"/>
          <w:szCs w:val="24"/>
        </w:rPr>
        <w:t>是否专门面向中小企业、监狱企业、残疾人福利性单位：否。</w:t>
      </w:r>
    </w:p>
    <w:p w:rsidR="005351C6" w:rsidRDefault="00AD6F57">
      <w:pPr>
        <w:numPr>
          <w:ilvl w:val="0"/>
          <w:numId w:val="2"/>
        </w:numPr>
        <w:spacing w:line="360" w:lineRule="auto"/>
        <w:ind w:left="490" w:hanging="490"/>
        <w:rPr>
          <w:rFonts w:ascii="宋体" w:eastAsia="宋体" w:hAnsi="宋体" w:cs="宋体"/>
          <w:b/>
          <w:color w:val="0D0D0D" w:themeColor="text1" w:themeTint="F2"/>
          <w:kern w:val="0"/>
          <w:sz w:val="24"/>
          <w:szCs w:val="24"/>
        </w:rPr>
      </w:pPr>
      <w:r>
        <w:rPr>
          <w:rFonts w:ascii="宋体" w:eastAsia="宋体" w:hAnsi="宋体" w:cs="宋体" w:hint="eastAsia"/>
          <w:b/>
          <w:color w:val="0D0D0D" w:themeColor="text1" w:themeTint="F2"/>
          <w:kern w:val="0"/>
          <w:sz w:val="24"/>
          <w:szCs w:val="24"/>
          <w:lang w:val="zh-CN"/>
        </w:rPr>
        <w:t>招标文件获取</w:t>
      </w:r>
      <w:r>
        <w:rPr>
          <w:rFonts w:ascii="宋体" w:eastAsia="宋体" w:hAnsi="宋体" w:cs="宋体" w:hint="eastAsia"/>
          <w:b/>
          <w:color w:val="0D0D0D" w:themeColor="text1" w:themeTint="F2"/>
          <w:kern w:val="0"/>
          <w:sz w:val="24"/>
          <w:szCs w:val="24"/>
        </w:rPr>
        <w:t>：</w:t>
      </w:r>
    </w:p>
    <w:p w:rsidR="005351C6" w:rsidRDefault="00AD6F57">
      <w:pPr>
        <w:widowControl/>
        <w:adjustRightInd w:val="0"/>
        <w:snapToGrid w:val="0"/>
        <w:spacing w:line="360" w:lineRule="auto"/>
        <w:ind w:firstLineChars="150" w:firstLine="360"/>
        <w:jc w:val="left"/>
        <w:rPr>
          <w:rFonts w:ascii="宋体" w:eastAsia="宋体" w:hAnsi="宋体" w:cs="Times New Roman"/>
          <w:color w:val="0D0D0D" w:themeColor="text1" w:themeTint="F2"/>
          <w:sz w:val="24"/>
          <w:szCs w:val="24"/>
        </w:rPr>
      </w:pPr>
      <w:r>
        <w:rPr>
          <w:rFonts w:ascii="宋体" w:eastAsia="宋体" w:hAnsi="宋体" w:cs="Times New Roman" w:hint="eastAsia"/>
          <w:color w:val="0D0D0D" w:themeColor="text1" w:themeTint="F2"/>
          <w:sz w:val="24"/>
          <w:szCs w:val="24"/>
        </w:rPr>
        <w:t>1、本项目实行网上下载标书，招标文件与本招标公告同时发布（见招标文件下载），凡自愿参加本项目投标者，</w:t>
      </w:r>
      <w:r>
        <w:rPr>
          <w:rFonts w:ascii="宋体" w:eastAsia="宋体" w:hAnsi="宋体" w:cs="Times New Roman" w:hint="eastAsia"/>
          <w:color w:val="FF0000"/>
          <w:sz w:val="24"/>
          <w:szCs w:val="24"/>
        </w:rPr>
        <w:t xml:space="preserve">请于 2018 年 </w:t>
      </w:r>
      <w:r w:rsidR="00FC3737">
        <w:rPr>
          <w:rFonts w:ascii="宋体" w:eastAsia="宋体" w:hAnsi="宋体" w:cs="Times New Roman" w:hint="eastAsia"/>
          <w:color w:val="FF0000"/>
          <w:sz w:val="24"/>
          <w:szCs w:val="24"/>
        </w:rPr>
        <w:t>7</w:t>
      </w:r>
      <w:r>
        <w:rPr>
          <w:rFonts w:ascii="宋体" w:eastAsia="宋体" w:hAnsi="宋体" w:cs="Times New Roman" w:hint="eastAsia"/>
          <w:color w:val="FF0000"/>
          <w:sz w:val="24"/>
          <w:szCs w:val="24"/>
        </w:rPr>
        <w:t>月</w:t>
      </w:r>
      <w:r w:rsidR="00FC3737">
        <w:rPr>
          <w:rFonts w:ascii="宋体" w:eastAsia="宋体" w:hAnsi="宋体" w:cs="Times New Roman" w:hint="eastAsia"/>
          <w:color w:val="FF0000"/>
          <w:sz w:val="24"/>
          <w:szCs w:val="24"/>
        </w:rPr>
        <w:t>10</w:t>
      </w:r>
      <w:r>
        <w:rPr>
          <w:rFonts w:ascii="宋体" w:eastAsia="宋体" w:hAnsi="宋体" w:cs="Times New Roman" w:hint="eastAsia"/>
          <w:color w:val="FF0000"/>
          <w:sz w:val="24"/>
          <w:szCs w:val="24"/>
        </w:rPr>
        <w:t xml:space="preserve">日至2018 年 </w:t>
      </w:r>
      <w:r w:rsidR="00FC3737">
        <w:rPr>
          <w:rFonts w:ascii="宋体" w:eastAsia="宋体" w:hAnsi="宋体" w:cs="Times New Roman" w:hint="eastAsia"/>
          <w:color w:val="FF0000"/>
          <w:sz w:val="24"/>
          <w:szCs w:val="24"/>
        </w:rPr>
        <w:t>7</w:t>
      </w:r>
      <w:r>
        <w:rPr>
          <w:rFonts w:ascii="宋体" w:eastAsia="宋体" w:hAnsi="宋体" w:cs="Times New Roman" w:hint="eastAsia"/>
          <w:color w:val="FF0000"/>
          <w:sz w:val="24"/>
          <w:szCs w:val="24"/>
        </w:rPr>
        <w:t>月</w:t>
      </w:r>
      <w:r w:rsidR="00FC3737">
        <w:rPr>
          <w:rFonts w:ascii="宋体" w:eastAsia="宋体" w:hAnsi="宋体" w:cs="Times New Roman" w:hint="eastAsia"/>
          <w:color w:val="FF0000"/>
          <w:sz w:val="24"/>
          <w:szCs w:val="24"/>
        </w:rPr>
        <w:t>17</w:t>
      </w:r>
      <w:r>
        <w:rPr>
          <w:rFonts w:ascii="宋体" w:eastAsia="宋体" w:hAnsi="宋体" w:cs="Times New Roman" w:hint="eastAsia"/>
          <w:color w:val="FF0000"/>
          <w:sz w:val="24"/>
          <w:szCs w:val="24"/>
        </w:rPr>
        <w:t>日</w:t>
      </w:r>
      <w:r>
        <w:rPr>
          <w:rFonts w:ascii="宋体" w:eastAsia="宋体" w:hAnsi="宋体" w:cs="Times New Roman" w:hint="eastAsia"/>
          <w:color w:val="0D0D0D" w:themeColor="text1" w:themeTint="F2"/>
          <w:sz w:val="24"/>
          <w:szCs w:val="24"/>
        </w:rPr>
        <w:t>前点击项目招标公告中的链接免费下载招标文件，并在投标截止时间前办理所有投标手续并同时递交投标文件。</w:t>
      </w:r>
      <w:r>
        <w:rPr>
          <w:rFonts w:ascii="宋体" w:eastAsia="宋体" w:hAnsi="宋体" w:cs="Times New Roman" w:hint="eastAsia"/>
          <w:b/>
          <w:color w:val="0D0D0D" w:themeColor="text1" w:themeTint="F2"/>
          <w:sz w:val="24"/>
          <w:szCs w:val="24"/>
        </w:rPr>
        <w:t>本项目招标文件资料费300元/套，于递交投标文件时收取。</w:t>
      </w:r>
    </w:p>
    <w:p w:rsidR="005351C6" w:rsidRDefault="00AD6F57">
      <w:pPr>
        <w:widowControl/>
        <w:adjustRightInd w:val="0"/>
        <w:snapToGrid w:val="0"/>
        <w:spacing w:line="360" w:lineRule="auto"/>
        <w:ind w:firstLineChars="100" w:firstLine="240"/>
        <w:jc w:val="left"/>
        <w:rPr>
          <w:rFonts w:ascii="宋体" w:eastAsia="宋体" w:hAnsi="宋体" w:cs="Times New Roman"/>
          <w:color w:val="0D0D0D" w:themeColor="text1" w:themeTint="F2"/>
          <w:sz w:val="24"/>
          <w:szCs w:val="24"/>
        </w:rPr>
      </w:pPr>
      <w:r>
        <w:rPr>
          <w:rFonts w:ascii="宋体" w:hAnsi="宋体" w:cs="宋体" w:hint="eastAsia"/>
          <w:kern w:val="0"/>
          <w:sz w:val="24"/>
        </w:rPr>
        <w:t>2、</w:t>
      </w:r>
      <w:r>
        <w:rPr>
          <w:rFonts w:ascii="宋体" w:hAnsi="宋体" w:cs="宋体"/>
          <w:kern w:val="0"/>
          <w:sz w:val="24"/>
        </w:rPr>
        <w:t>招标文件下载：</w:t>
      </w:r>
    </w:p>
    <w:p w:rsidR="005351C6" w:rsidRDefault="00AD6F57">
      <w:pPr>
        <w:numPr>
          <w:ilvl w:val="0"/>
          <w:numId w:val="2"/>
        </w:numPr>
        <w:spacing w:line="360" w:lineRule="auto"/>
        <w:ind w:left="728" w:hanging="728"/>
        <w:rPr>
          <w:rFonts w:ascii="宋体" w:eastAsia="宋体" w:hAnsi="宋体" w:cs="宋体"/>
          <w:b/>
          <w:color w:val="0D0D0D" w:themeColor="text1" w:themeTint="F2"/>
          <w:kern w:val="0"/>
          <w:sz w:val="24"/>
          <w:szCs w:val="24"/>
          <w:lang w:val="zh-CN"/>
        </w:rPr>
      </w:pPr>
      <w:r>
        <w:rPr>
          <w:rFonts w:ascii="宋体" w:eastAsia="宋体" w:hAnsi="宋体" w:cs="宋体" w:hint="eastAsia"/>
          <w:b/>
          <w:color w:val="0D0D0D" w:themeColor="text1" w:themeTint="F2"/>
          <w:kern w:val="0"/>
          <w:sz w:val="24"/>
          <w:szCs w:val="24"/>
          <w:lang w:val="zh-CN"/>
        </w:rPr>
        <w:t>投标信息：</w:t>
      </w:r>
    </w:p>
    <w:p w:rsidR="005351C6" w:rsidRDefault="00AD6F57">
      <w:pPr>
        <w:spacing w:line="360" w:lineRule="auto"/>
        <w:ind w:firstLineChars="196" w:firstLine="470"/>
        <w:rPr>
          <w:rFonts w:ascii="宋体" w:eastAsia="宋体" w:hAnsi="宋体" w:cs="宋体"/>
          <w:b/>
          <w:color w:val="0D0D0D" w:themeColor="text1" w:themeTint="F2"/>
          <w:kern w:val="0"/>
          <w:sz w:val="24"/>
          <w:szCs w:val="24"/>
        </w:rPr>
      </w:pPr>
      <w:r>
        <w:rPr>
          <w:rFonts w:ascii="宋体" w:eastAsia="宋体" w:hAnsi="宋体" w:cs="宋体" w:hint="eastAsia"/>
          <w:color w:val="0D0D0D" w:themeColor="text1" w:themeTint="F2"/>
          <w:kern w:val="0"/>
          <w:sz w:val="24"/>
          <w:szCs w:val="24"/>
        </w:rPr>
        <w:t>投标文件递交截止时间：</w:t>
      </w:r>
      <w:r>
        <w:rPr>
          <w:rFonts w:ascii="宋体" w:eastAsia="宋体" w:hAnsi="宋体" w:cs="宋体" w:hint="eastAsia"/>
          <w:color w:val="FF0000"/>
          <w:kern w:val="0"/>
          <w:sz w:val="24"/>
          <w:szCs w:val="24"/>
        </w:rPr>
        <w:t>2018</w:t>
      </w:r>
      <w:r>
        <w:rPr>
          <w:rFonts w:ascii="宋体" w:eastAsia="宋体" w:hAnsi="宋体" w:cs="Times New Roman" w:hint="eastAsia"/>
          <w:color w:val="FF0000"/>
          <w:sz w:val="24"/>
          <w:szCs w:val="24"/>
        </w:rPr>
        <w:t>年</w:t>
      </w:r>
      <w:r w:rsidR="00FC3737">
        <w:rPr>
          <w:rFonts w:ascii="宋体" w:eastAsia="宋体" w:hAnsi="宋体" w:cs="Times New Roman" w:hint="eastAsia"/>
          <w:color w:val="FF0000"/>
          <w:sz w:val="24"/>
          <w:szCs w:val="24"/>
        </w:rPr>
        <w:t>7</w:t>
      </w:r>
      <w:r>
        <w:rPr>
          <w:rFonts w:ascii="宋体" w:eastAsia="宋体" w:hAnsi="宋体" w:cs="Times New Roman" w:hint="eastAsia"/>
          <w:color w:val="FF0000"/>
          <w:sz w:val="24"/>
          <w:szCs w:val="24"/>
        </w:rPr>
        <w:t>月</w:t>
      </w:r>
      <w:r w:rsidR="00FC3737">
        <w:rPr>
          <w:rFonts w:ascii="宋体" w:eastAsia="宋体" w:hAnsi="宋体" w:cs="Times New Roman" w:hint="eastAsia"/>
          <w:color w:val="FF0000"/>
          <w:sz w:val="24"/>
          <w:szCs w:val="24"/>
        </w:rPr>
        <w:t>31</w:t>
      </w:r>
      <w:r>
        <w:rPr>
          <w:rFonts w:ascii="宋体" w:eastAsia="宋体" w:hAnsi="宋体" w:cs="Times New Roman" w:hint="eastAsia"/>
          <w:color w:val="FF0000"/>
          <w:sz w:val="24"/>
          <w:szCs w:val="24"/>
        </w:rPr>
        <w:t>日9</w:t>
      </w:r>
      <w:r>
        <w:rPr>
          <w:rFonts w:ascii="宋体" w:eastAsia="宋体" w:hAnsi="宋体" w:cs="宋体" w:hint="eastAsia"/>
          <w:color w:val="FF0000"/>
          <w:kern w:val="0"/>
          <w:sz w:val="24"/>
          <w:szCs w:val="24"/>
        </w:rPr>
        <w:t>时 00（8点30</w:t>
      </w:r>
      <w:r>
        <w:rPr>
          <w:rFonts w:ascii="宋体" w:eastAsia="宋体" w:hAnsi="宋体" w:cs="宋体" w:hint="eastAsia"/>
          <w:color w:val="0D0D0D" w:themeColor="text1" w:themeTint="F2"/>
          <w:kern w:val="0"/>
          <w:sz w:val="24"/>
          <w:szCs w:val="24"/>
        </w:rPr>
        <w:t>分开始接收投标文件，拒收逾期送达或者未按招标文件要求密封的投标文件）</w:t>
      </w:r>
    </w:p>
    <w:p w:rsidR="005351C6" w:rsidRDefault="00AD6F57">
      <w:pPr>
        <w:widowControl/>
        <w:spacing w:line="360" w:lineRule="auto"/>
        <w:ind w:firstLineChars="196" w:firstLine="470"/>
        <w:jc w:val="left"/>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24"/>
          <w:szCs w:val="24"/>
        </w:rPr>
        <w:t>投标文件递交地点：阳新县公共资源交易中心楼</w:t>
      </w:r>
      <w:r>
        <w:rPr>
          <w:rFonts w:ascii="宋体" w:eastAsia="宋体" w:hAnsi="宋体" w:cs="宋体" w:hint="eastAsia"/>
          <w:color w:val="FF0000"/>
          <w:kern w:val="0"/>
          <w:sz w:val="24"/>
          <w:szCs w:val="24"/>
        </w:rPr>
        <w:t>开标二厅</w:t>
      </w:r>
      <w:r>
        <w:rPr>
          <w:rFonts w:ascii="宋体" w:eastAsia="宋体" w:hAnsi="宋体" w:cs="宋体" w:hint="eastAsia"/>
          <w:color w:val="0D0D0D" w:themeColor="text1" w:themeTint="F2"/>
          <w:kern w:val="0"/>
          <w:sz w:val="24"/>
          <w:szCs w:val="24"/>
        </w:rPr>
        <w:t>（阳新县熊家垴安置小区东侧）</w:t>
      </w:r>
    </w:p>
    <w:p w:rsidR="005351C6" w:rsidRDefault="00AD6F57">
      <w:pPr>
        <w:widowControl/>
        <w:spacing w:line="357" w:lineRule="atLeast"/>
        <w:ind w:firstLineChars="200" w:firstLine="480"/>
        <w:textAlignment w:val="baseline"/>
        <w:rPr>
          <w:rFonts w:ascii="宋体" w:eastAsia="宋体" w:hAnsi="宋体" w:cs="宋体"/>
          <w:color w:val="0D0D0D" w:themeColor="text1" w:themeTint="F2"/>
          <w:kern w:val="0"/>
          <w:sz w:val="24"/>
          <w:szCs w:val="24"/>
        </w:rPr>
      </w:pPr>
      <w:r>
        <w:rPr>
          <w:rFonts w:ascii="Times New Roman" w:eastAsia="宋体" w:hAnsi="Times New Roman" w:cs="宋体" w:hint="eastAsia"/>
          <w:color w:val="0D0D0D" w:themeColor="text1" w:themeTint="F2"/>
          <w:sz w:val="24"/>
          <w:szCs w:val="24"/>
        </w:rPr>
        <w:t>届时请参加投标的授权代表携带有效身份证、法人身份证明书或法人委托授权书（原件）出席开标大会，否则视同认可开标结果。</w:t>
      </w:r>
    </w:p>
    <w:p w:rsidR="005351C6" w:rsidRDefault="00AD6F57">
      <w:pPr>
        <w:numPr>
          <w:ilvl w:val="0"/>
          <w:numId w:val="2"/>
        </w:numPr>
        <w:spacing w:line="360" w:lineRule="auto"/>
        <w:ind w:left="728" w:hanging="728"/>
        <w:rPr>
          <w:rFonts w:ascii="宋体" w:eastAsia="宋体" w:hAnsi="宋体" w:cs="宋体"/>
          <w:b/>
          <w:color w:val="0D0D0D" w:themeColor="text1" w:themeTint="F2"/>
          <w:kern w:val="0"/>
          <w:sz w:val="24"/>
          <w:szCs w:val="24"/>
          <w:lang w:val="zh-CN"/>
        </w:rPr>
      </w:pPr>
      <w:r>
        <w:rPr>
          <w:rFonts w:ascii="宋体" w:eastAsia="宋体" w:hAnsi="宋体" w:cs="宋体" w:hint="eastAsia"/>
          <w:b/>
          <w:color w:val="0D0D0D" w:themeColor="text1" w:themeTint="F2"/>
          <w:kern w:val="0"/>
          <w:sz w:val="24"/>
          <w:szCs w:val="24"/>
          <w:lang w:val="zh-CN"/>
        </w:rPr>
        <w:t>开标信息：</w:t>
      </w:r>
    </w:p>
    <w:p w:rsidR="005351C6" w:rsidRDefault="00AD6F57">
      <w:pPr>
        <w:spacing w:line="360" w:lineRule="auto"/>
        <w:ind w:firstLineChars="196" w:firstLine="470"/>
        <w:rPr>
          <w:rFonts w:ascii="宋体" w:eastAsia="宋体" w:hAnsi="宋体" w:cs="Times New Roman"/>
          <w:color w:val="FF0000"/>
          <w:sz w:val="24"/>
          <w:szCs w:val="24"/>
          <w:u w:val="single"/>
        </w:rPr>
      </w:pPr>
      <w:r>
        <w:rPr>
          <w:rFonts w:ascii="宋体" w:eastAsia="宋体" w:hAnsi="宋体" w:cs="宋体" w:hint="eastAsia"/>
          <w:color w:val="0D0D0D" w:themeColor="text1" w:themeTint="F2"/>
          <w:kern w:val="0"/>
          <w:sz w:val="24"/>
          <w:szCs w:val="24"/>
        </w:rPr>
        <w:t>开标时间：</w:t>
      </w:r>
      <w:r>
        <w:rPr>
          <w:rFonts w:ascii="宋体" w:eastAsia="宋体" w:hAnsi="宋体" w:cs="宋体" w:hint="eastAsia"/>
          <w:color w:val="FF0000"/>
          <w:kern w:val="0"/>
          <w:sz w:val="24"/>
          <w:szCs w:val="24"/>
        </w:rPr>
        <w:t xml:space="preserve"> 2018</w:t>
      </w:r>
      <w:r>
        <w:rPr>
          <w:rFonts w:ascii="宋体" w:eastAsia="宋体" w:hAnsi="宋体" w:cs="Times New Roman" w:hint="eastAsia"/>
          <w:color w:val="FF0000"/>
          <w:sz w:val="24"/>
          <w:szCs w:val="24"/>
        </w:rPr>
        <w:t>年</w:t>
      </w:r>
      <w:r w:rsidR="00FC3737">
        <w:rPr>
          <w:rFonts w:ascii="宋体" w:eastAsia="宋体" w:hAnsi="宋体" w:cs="Times New Roman" w:hint="eastAsia"/>
          <w:color w:val="FF0000"/>
          <w:sz w:val="24"/>
          <w:szCs w:val="24"/>
        </w:rPr>
        <w:t>7</w:t>
      </w:r>
      <w:r>
        <w:rPr>
          <w:rFonts w:ascii="宋体" w:eastAsia="宋体" w:hAnsi="宋体" w:cs="Times New Roman" w:hint="eastAsia"/>
          <w:color w:val="FF0000"/>
          <w:sz w:val="24"/>
          <w:szCs w:val="24"/>
        </w:rPr>
        <w:t>月</w:t>
      </w:r>
      <w:r w:rsidR="00FC3737">
        <w:rPr>
          <w:rFonts w:ascii="宋体" w:eastAsia="宋体" w:hAnsi="宋体" w:cs="Times New Roman" w:hint="eastAsia"/>
          <w:color w:val="FF0000"/>
          <w:sz w:val="24"/>
          <w:szCs w:val="24"/>
        </w:rPr>
        <w:t>31</w:t>
      </w:r>
      <w:r>
        <w:rPr>
          <w:rFonts w:ascii="宋体" w:eastAsia="宋体" w:hAnsi="宋体" w:cs="Times New Roman" w:hint="eastAsia"/>
          <w:color w:val="FF0000"/>
          <w:sz w:val="24"/>
          <w:szCs w:val="24"/>
        </w:rPr>
        <w:t>日9：00</w:t>
      </w:r>
    </w:p>
    <w:p w:rsidR="005351C6" w:rsidRDefault="00AD6F57">
      <w:pPr>
        <w:spacing w:line="360" w:lineRule="auto"/>
        <w:ind w:firstLineChars="196" w:firstLine="470"/>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24"/>
          <w:szCs w:val="24"/>
        </w:rPr>
        <w:lastRenderedPageBreak/>
        <w:t>开标地点：阳新县公共资源交易中心楼</w:t>
      </w:r>
      <w:r>
        <w:rPr>
          <w:rFonts w:ascii="宋体" w:eastAsia="宋体" w:hAnsi="宋体" w:cs="宋体" w:hint="eastAsia"/>
          <w:color w:val="FF0000"/>
          <w:kern w:val="0"/>
          <w:sz w:val="24"/>
          <w:szCs w:val="24"/>
        </w:rPr>
        <w:t>开标二厅</w:t>
      </w:r>
      <w:r>
        <w:rPr>
          <w:rFonts w:ascii="宋体" w:eastAsia="宋体" w:hAnsi="宋体" w:cs="宋体" w:hint="eastAsia"/>
          <w:color w:val="0D0D0D" w:themeColor="text1" w:themeTint="F2"/>
          <w:kern w:val="0"/>
          <w:sz w:val="24"/>
          <w:szCs w:val="24"/>
        </w:rPr>
        <w:t>（阳新县熊家垴安置小区东侧）</w:t>
      </w:r>
    </w:p>
    <w:p w:rsidR="005351C6" w:rsidRDefault="00AD6F57">
      <w:pPr>
        <w:numPr>
          <w:ilvl w:val="0"/>
          <w:numId w:val="2"/>
        </w:numPr>
        <w:spacing w:line="360" w:lineRule="auto"/>
        <w:ind w:left="728" w:hanging="728"/>
        <w:rPr>
          <w:rFonts w:ascii="宋体" w:eastAsia="宋体" w:hAnsi="宋体" w:cs="Times New Roman"/>
          <w:color w:val="0D0D0D" w:themeColor="text1" w:themeTint="F2"/>
          <w:sz w:val="24"/>
          <w:szCs w:val="24"/>
        </w:rPr>
      </w:pPr>
      <w:r>
        <w:rPr>
          <w:rFonts w:ascii="宋体" w:eastAsia="宋体" w:hAnsi="宋体" w:cs="宋体" w:hint="eastAsia"/>
          <w:b/>
          <w:color w:val="0D0D0D" w:themeColor="text1" w:themeTint="F2"/>
          <w:kern w:val="0"/>
          <w:sz w:val="24"/>
          <w:szCs w:val="24"/>
          <w:lang w:val="zh-CN"/>
        </w:rPr>
        <w:t>公告期限：</w:t>
      </w:r>
      <w:r>
        <w:rPr>
          <w:rFonts w:ascii="宋体" w:eastAsia="宋体" w:hAnsi="宋体" w:cs="Times New Roman" w:hint="eastAsia"/>
          <w:color w:val="0D0D0D" w:themeColor="text1" w:themeTint="F2"/>
          <w:sz w:val="24"/>
          <w:szCs w:val="24"/>
        </w:rPr>
        <w:t>自公告发布之日起5个工作日。</w:t>
      </w:r>
    </w:p>
    <w:p w:rsidR="005351C6" w:rsidRDefault="00AD6F57">
      <w:pPr>
        <w:numPr>
          <w:ilvl w:val="0"/>
          <w:numId w:val="2"/>
        </w:numPr>
        <w:spacing w:line="360" w:lineRule="auto"/>
        <w:ind w:left="728" w:hanging="728"/>
        <w:rPr>
          <w:rFonts w:ascii="宋体" w:eastAsia="宋体" w:hAnsi="宋体" w:cs="宋体"/>
          <w:b/>
          <w:color w:val="0D0D0D" w:themeColor="text1" w:themeTint="F2"/>
          <w:kern w:val="0"/>
          <w:sz w:val="24"/>
          <w:szCs w:val="24"/>
          <w:lang w:val="zh-CN"/>
        </w:rPr>
      </w:pPr>
      <w:r>
        <w:rPr>
          <w:rFonts w:ascii="宋体" w:eastAsia="宋体" w:hAnsi="宋体" w:cs="宋体" w:hint="eastAsia"/>
          <w:b/>
          <w:color w:val="0D0D0D" w:themeColor="text1" w:themeTint="F2"/>
          <w:kern w:val="0"/>
          <w:sz w:val="24"/>
          <w:szCs w:val="24"/>
          <w:lang w:val="zh-CN"/>
        </w:rPr>
        <w:t>质疑：</w:t>
      </w:r>
    </w:p>
    <w:p w:rsidR="005351C6" w:rsidRDefault="00AD6F57">
      <w:pPr>
        <w:spacing w:line="360" w:lineRule="auto"/>
        <w:ind w:firstLineChars="200" w:firstLine="480"/>
        <w:rPr>
          <w:rFonts w:ascii="宋体" w:eastAsia="宋体" w:hAnsi="宋体" w:cs="宋体"/>
          <w:b/>
          <w:color w:val="0D0D0D" w:themeColor="text1" w:themeTint="F2"/>
          <w:kern w:val="0"/>
          <w:sz w:val="24"/>
          <w:szCs w:val="24"/>
          <w:lang w:val="zh-CN"/>
        </w:rPr>
      </w:pPr>
      <w:r>
        <w:rPr>
          <w:rFonts w:ascii="宋体" w:eastAsia="宋体" w:hAnsi="宋体" w:cs="宋体" w:hint="eastAsia"/>
          <w:color w:val="0D0D0D" w:themeColor="text1" w:themeTint="F2"/>
          <w:kern w:val="0"/>
          <w:sz w:val="24"/>
          <w:szCs w:val="24"/>
          <w:lang w:val="zh-CN"/>
        </w:rPr>
        <w:t>投标人认为招标文件、招标过程和中标结果使自己的权益受到损害的，可以在知道或者应知其权益受到损害之日起7个工作日内，向提出</w:t>
      </w:r>
      <w:r>
        <w:rPr>
          <w:rFonts w:cs="宋体" w:hint="eastAsia"/>
          <w:color w:val="0D0D0D" w:themeColor="text1" w:themeTint="F2"/>
          <w:kern w:val="0"/>
          <w:sz w:val="24"/>
          <w:szCs w:val="24"/>
          <w:lang w:val="zh-CN"/>
        </w:rPr>
        <w:t>书面</w:t>
      </w:r>
      <w:r>
        <w:rPr>
          <w:rFonts w:ascii="宋体" w:eastAsia="宋体" w:hAnsi="宋体" w:cs="宋体" w:hint="eastAsia"/>
          <w:color w:val="0D0D0D" w:themeColor="text1" w:themeTint="F2"/>
          <w:kern w:val="0"/>
          <w:sz w:val="24"/>
          <w:szCs w:val="24"/>
          <w:lang w:val="zh-CN"/>
        </w:rPr>
        <w:t>质疑。</w:t>
      </w:r>
      <w:r>
        <w:rPr>
          <w:rFonts w:ascii="宋体" w:eastAsia="宋体" w:hAnsi="宋体" w:cs="宋体" w:hint="eastAsia"/>
          <w:color w:val="0D0D0D" w:themeColor="text1" w:themeTint="F2"/>
          <w:kern w:val="0"/>
          <w:sz w:val="24"/>
          <w:szCs w:val="24"/>
        </w:rPr>
        <w:t>质疑时请提交书面质疑函一份（法人代表签字、加盖单位公章。具体要求详见本招标文件“第二章 投标人须知”中的第八条之规定），并附相关证据材料。</w:t>
      </w:r>
    </w:p>
    <w:p w:rsidR="005351C6" w:rsidRDefault="00AD6F57">
      <w:pPr>
        <w:numPr>
          <w:ilvl w:val="0"/>
          <w:numId w:val="2"/>
        </w:numPr>
        <w:spacing w:line="360" w:lineRule="auto"/>
        <w:ind w:left="728" w:hanging="728"/>
        <w:rPr>
          <w:rFonts w:ascii="宋体" w:eastAsia="宋体" w:hAnsi="宋体" w:cs="宋体"/>
          <w:b/>
          <w:color w:val="0D0D0D" w:themeColor="text1" w:themeTint="F2"/>
          <w:kern w:val="0"/>
          <w:sz w:val="24"/>
          <w:szCs w:val="24"/>
          <w:lang w:val="zh-CN"/>
        </w:rPr>
      </w:pPr>
      <w:r>
        <w:rPr>
          <w:rFonts w:ascii="宋体" w:eastAsia="宋体" w:hAnsi="宋体" w:cs="宋体" w:hint="eastAsia"/>
          <w:b/>
          <w:color w:val="0D0D0D" w:themeColor="text1" w:themeTint="F2"/>
          <w:kern w:val="0"/>
          <w:sz w:val="24"/>
          <w:szCs w:val="24"/>
          <w:lang w:val="zh-CN"/>
        </w:rPr>
        <w:t>联系方式：</w:t>
      </w:r>
    </w:p>
    <w:p w:rsidR="005351C6" w:rsidRDefault="00AD6F57">
      <w:pPr>
        <w:widowControl/>
        <w:spacing w:line="360" w:lineRule="auto"/>
        <w:ind w:leftChars="200" w:left="420"/>
        <w:jc w:val="left"/>
        <w:rPr>
          <w:rFonts w:hAnsi="宋体" w:cs="宋体"/>
          <w:kern w:val="0"/>
          <w:sz w:val="24"/>
        </w:rPr>
      </w:pPr>
      <w:r>
        <w:rPr>
          <w:rFonts w:hAnsi="宋体" w:cs="宋体" w:hint="eastAsia"/>
          <w:kern w:val="0"/>
          <w:sz w:val="24"/>
        </w:rPr>
        <w:t>采购人：阳新县教育局</w:t>
      </w:r>
      <w:r>
        <w:rPr>
          <w:rFonts w:hAnsi="宋体" w:cs="宋体" w:hint="eastAsia"/>
          <w:kern w:val="0"/>
          <w:sz w:val="24"/>
        </w:rPr>
        <w:br/>
      </w:r>
      <w:r>
        <w:rPr>
          <w:rFonts w:hAnsi="宋体" w:cs="宋体" w:hint="eastAsia"/>
          <w:kern w:val="0"/>
          <w:sz w:val="24"/>
        </w:rPr>
        <w:t>地址：</w:t>
      </w:r>
      <w:r>
        <w:rPr>
          <w:rFonts w:hAnsi="宋体" w:cs="宋体" w:hint="eastAsia"/>
          <w:kern w:val="0"/>
          <w:sz w:val="24"/>
        </w:rPr>
        <w:t xml:space="preserve"> </w:t>
      </w:r>
      <w:r>
        <w:rPr>
          <w:rFonts w:hAnsi="宋体" w:cs="宋体" w:hint="eastAsia"/>
          <w:kern w:val="0"/>
          <w:sz w:val="24"/>
        </w:rPr>
        <w:t>阳新县桃花泉路</w:t>
      </w:r>
      <w:r>
        <w:rPr>
          <w:rFonts w:hAnsi="宋体" w:cs="宋体" w:hint="eastAsia"/>
          <w:kern w:val="0"/>
          <w:sz w:val="24"/>
        </w:rPr>
        <w:t>61</w:t>
      </w:r>
      <w:r>
        <w:rPr>
          <w:rFonts w:hAnsi="宋体" w:cs="宋体" w:hint="eastAsia"/>
          <w:kern w:val="0"/>
          <w:sz w:val="24"/>
        </w:rPr>
        <w:t>号</w:t>
      </w:r>
      <w:r>
        <w:rPr>
          <w:rFonts w:hAnsi="宋体" w:cs="宋体" w:hint="eastAsia"/>
          <w:kern w:val="0"/>
          <w:sz w:val="24"/>
        </w:rPr>
        <w:br/>
      </w:r>
      <w:r>
        <w:rPr>
          <w:rFonts w:hAnsi="宋体" w:cs="宋体" w:hint="eastAsia"/>
          <w:kern w:val="0"/>
          <w:sz w:val="24"/>
        </w:rPr>
        <w:t>联系人：王辉琪</w:t>
      </w:r>
      <w:r>
        <w:rPr>
          <w:rFonts w:hAnsi="宋体" w:cs="宋体" w:hint="eastAsia"/>
          <w:kern w:val="0"/>
          <w:sz w:val="24"/>
        </w:rPr>
        <w:t xml:space="preserve">                </w:t>
      </w:r>
      <w:r>
        <w:rPr>
          <w:rFonts w:hAnsi="宋体" w:cs="宋体" w:hint="eastAsia"/>
          <w:kern w:val="0"/>
          <w:sz w:val="24"/>
        </w:rPr>
        <w:t>联系电话：</w:t>
      </w:r>
      <w:r>
        <w:rPr>
          <w:rFonts w:hAnsi="宋体" w:cs="宋体" w:hint="eastAsia"/>
          <w:kern w:val="0"/>
          <w:sz w:val="24"/>
        </w:rPr>
        <w:t xml:space="preserve">0714-7597630  </w:t>
      </w:r>
    </w:p>
    <w:p w:rsidR="005351C6" w:rsidRDefault="00AD6F57">
      <w:pPr>
        <w:widowControl/>
        <w:spacing w:line="360" w:lineRule="auto"/>
        <w:ind w:leftChars="143" w:left="300" w:firstLineChars="50" w:firstLine="120"/>
        <w:jc w:val="left"/>
        <w:rPr>
          <w:rFonts w:hAnsi="宋体" w:cs="宋体"/>
          <w:kern w:val="0"/>
          <w:sz w:val="24"/>
        </w:rPr>
      </w:pPr>
      <w:r>
        <w:rPr>
          <w:rFonts w:hAnsi="宋体" w:cs="宋体" w:hint="eastAsia"/>
          <w:kern w:val="0"/>
          <w:sz w:val="24"/>
        </w:rPr>
        <w:t>采购代理机构：南京永道工程咨询有限公司</w:t>
      </w:r>
    </w:p>
    <w:p w:rsidR="005351C6" w:rsidRDefault="00AD6F57">
      <w:pPr>
        <w:widowControl/>
        <w:spacing w:line="360" w:lineRule="auto"/>
        <w:ind w:firstLineChars="200" w:firstLine="480"/>
        <w:jc w:val="left"/>
        <w:rPr>
          <w:rFonts w:hAnsi="宋体" w:cs="宋体"/>
          <w:kern w:val="0"/>
          <w:sz w:val="24"/>
        </w:rPr>
      </w:pPr>
      <w:r>
        <w:rPr>
          <w:rFonts w:hAnsi="宋体" w:cs="宋体" w:hint="eastAsia"/>
          <w:kern w:val="0"/>
          <w:sz w:val="24"/>
        </w:rPr>
        <w:t>地址：南京市玄武区沙塘园</w:t>
      </w:r>
      <w:r>
        <w:rPr>
          <w:rFonts w:hAnsi="宋体" w:cs="宋体" w:hint="eastAsia"/>
          <w:kern w:val="0"/>
          <w:sz w:val="24"/>
        </w:rPr>
        <w:t>7</w:t>
      </w:r>
      <w:r>
        <w:rPr>
          <w:rFonts w:hAnsi="宋体" w:cs="宋体" w:hint="eastAsia"/>
          <w:kern w:val="0"/>
          <w:sz w:val="24"/>
        </w:rPr>
        <w:t>号</w:t>
      </w:r>
      <w:r>
        <w:rPr>
          <w:rFonts w:hAnsi="宋体" w:cs="宋体" w:hint="eastAsia"/>
          <w:kern w:val="0"/>
          <w:sz w:val="24"/>
        </w:rPr>
        <w:t>1807</w:t>
      </w:r>
      <w:r>
        <w:rPr>
          <w:rFonts w:hAnsi="宋体" w:cs="宋体" w:hint="eastAsia"/>
          <w:kern w:val="0"/>
          <w:sz w:val="24"/>
        </w:rPr>
        <w:t>室</w:t>
      </w:r>
    </w:p>
    <w:p w:rsidR="005351C6" w:rsidRDefault="00AD6F57">
      <w:pPr>
        <w:widowControl/>
        <w:spacing w:line="360" w:lineRule="auto"/>
        <w:ind w:firstLineChars="200" w:firstLine="480"/>
        <w:jc w:val="left"/>
        <w:rPr>
          <w:rFonts w:ascii="宋体" w:hAnsi="宋体" w:cs="宋体"/>
          <w:kern w:val="0"/>
          <w:sz w:val="24"/>
        </w:rPr>
      </w:pPr>
      <w:r>
        <w:rPr>
          <w:rFonts w:hAnsi="宋体" w:cs="宋体" w:hint="eastAsia"/>
          <w:kern w:val="0"/>
          <w:sz w:val="24"/>
        </w:rPr>
        <w:t>联</w:t>
      </w:r>
      <w:r>
        <w:rPr>
          <w:rFonts w:hAnsi="宋体" w:cs="宋体" w:hint="eastAsia"/>
          <w:kern w:val="0"/>
          <w:sz w:val="24"/>
        </w:rPr>
        <w:t xml:space="preserve"> </w:t>
      </w:r>
      <w:r>
        <w:rPr>
          <w:rFonts w:hAnsi="宋体" w:cs="宋体" w:hint="eastAsia"/>
          <w:kern w:val="0"/>
          <w:sz w:val="24"/>
        </w:rPr>
        <w:t>系</w:t>
      </w:r>
      <w:r>
        <w:rPr>
          <w:rFonts w:hAnsi="宋体" w:cs="宋体" w:hint="eastAsia"/>
          <w:kern w:val="0"/>
          <w:sz w:val="24"/>
        </w:rPr>
        <w:t xml:space="preserve"> </w:t>
      </w:r>
      <w:r>
        <w:rPr>
          <w:rFonts w:hAnsi="宋体" w:cs="宋体" w:hint="eastAsia"/>
          <w:kern w:val="0"/>
          <w:sz w:val="24"/>
        </w:rPr>
        <w:t>人：肖骜</w:t>
      </w:r>
      <w:r>
        <w:rPr>
          <w:rFonts w:hAnsi="宋体" w:cs="宋体" w:hint="eastAsia"/>
          <w:kern w:val="0"/>
          <w:sz w:val="24"/>
        </w:rPr>
        <w:t xml:space="preserve">                 </w:t>
      </w:r>
      <w:r>
        <w:rPr>
          <w:rFonts w:hAnsi="宋体" w:cs="宋体" w:hint="eastAsia"/>
          <w:kern w:val="0"/>
          <w:sz w:val="24"/>
        </w:rPr>
        <w:t>联系电话：</w:t>
      </w:r>
      <w:r>
        <w:rPr>
          <w:rFonts w:ascii="宋体" w:hAnsi="宋体" w:cs="宋体" w:hint="eastAsia"/>
          <w:kern w:val="0"/>
          <w:sz w:val="24"/>
        </w:rPr>
        <w:t>19945133525</w:t>
      </w:r>
    </w:p>
    <w:p w:rsidR="005351C6" w:rsidRDefault="005351C6">
      <w:pPr>
        <w:widowControl/>
        <w:spacing w:line="360" w:lineRule="auto"/>
        <w:jc w:val="right"/>
        <w:rPr>
          <w:rFonts w:ascii="宋体" w:eastAsia="宋体" w:hAnsi="宋体" w:cs="Times New Roman"/>
          <w:b/>
          <w:color w:val="0D0D0D" w:themeColor="text1" w:themeTint="F2"/>
          <w:sz w:val="28"/>
          <w:szCs w:val="28"/>
        </w:rPr>
      </w:pPr>
    </w:p>
    <w:p w:rsidR="005351C6" w:rsidRDefault="00AD6F57">
      <w:pPr>
        <w:widowControl/>
        <w:spacing w:line="360" w:lineRule="auto"/>
        <w:jc w:val="right"/>
        <w:rPr>
          <w:rFonts w:ascii="宋体" w:eastAsia="宋体" w:hAnsi="宋体" w:cs="宋体"/>
          <w:color w:val="0D0D0D" w:themeColor="text1" w:themeTint="F2"/>
          <w:kern w:val="0"/>
          <w:sz w:val="24"/>
          <w:szCs w:val="24"/>
          <w:lang w:val="zh-CN"/>
        </w:rPr>
      </w:pPr>
      <w:r>
        <w:rPr>
          <w:rFonts w:ascii="宋体" w:eastAsia="宋体" w:hAnsi="宋体" w:cs="宋体" w:hint="eastAsia"/>
          <w:color w:val="0D0D0D" w:themeColor="text1" w:themeTint="F2"/>
          <w:kern w:val="0"/>
          <w:sz w:val="24"/>
          <w:szCs w:val="24"/>
          <w:lang w:val="zh-CN"/>
        </w:rPr>
        <w:t xml:space="preserve"> 2018年</w:t>
      </w:r>
      <w:r>
        <w:rPr>
          <w:rFonts w:ascii="宋体" w:eastAsia="宋体" w:hAnsi="宋体" w:cs="宋体" w:hint="eastAsia"/>
          <w:color w:val="0D0D0D" w:themeColor="text1" w:themeTint="F2"/>
          <w:kern w:val="0"/>
          <w:sz w:val="24"/>
          <w:szCs w:val="24"/>
        </w:rPr>
        <w:t>7</w:t>
      </w:r>
      <w:r>
        <w:rPr>
          <w:rFonts w:ascii="宋体" w:eastAsia="宋体" w:hAnsi="宋体" w:cs="宋体" w:hint="eastAsia"/>
          <w:color w:val="0D0D0D" w:themeColor="text1" w:themeTint="F2"/>
          <w:kern w:val="0"/>
          <w:sz w:val="24"/>
          <w:szCs w:val="24"/>
          <w:lang w:val="zh-CN"/>
        </w:rPr>
        <w:t>月</w:t>
      </w:r>
    </w:p>
    <w:p w:rsidR="005351C6" w:rsidRDefault="00AD6F57">
      <w:pPr>
        <w:widowControl/>
        <w:spacing w:line="360" w:lineRule="auto"/>
        <w:jc w:val="right"/>
        <w:rPr>
          <w:rFonts w:ascii="宋体" w:eastAsia="宋体" w:hAnsi="宋体" w:cs="宋体"/>
          <w:color w:val="0D0D0D" w:themeColor="text1" w:themeTint="F2"/>
          <w:kern w:val="0"/>
          <w:sz w:val="24"/>
          <w:szCs w:val="24"/>
          <w:lang w:val="zh-CN"/>
        </w:rPr>
      </w:pPr>
      <w:r>
        <w:rPr>
          <w:rFonts w:ascii="宋体" w:eastAsia="宋体" w:hAnsi="宋体" w:cs="宋体" w:hint="eastAsia"/>
          <w:color w:val="0D0D0D" w:themeColor="text1" w:themeTint="F2"/>
          <w:kern w:val="0"/>
          <w:sz w:val="24"/>
          <w:szCs w:val="24"/>
          <w:lang w:val="zh-CN"/>
        </w:rPr>
        <w:br w:type="page"/>
      </w:r>
    </w:p>
    <w:p w:rsidR="005351C6" w:rsidRDefault="00AD6F57">
      <w:pPr>
        <w:pStyle w:val="1"/>
        <w:spacing w:before="240" w:after="120"/>
        <w:jc w:val="center"/>
        <w:rPr>
          <w:rFonts w:ascii="黑体" w:eastAsia="黑体" w:hAnsi="黑体"/>
        </w:rPr>
      </w:pPr>
      <w:bookmarkStart w:id="3" w:name="_Toc15130"/>
      <w:r>
        <w:rPr>
          <w:rFonts w:ascii="黑体" w:eastAsia="黑体" w:hAnsi="黑体" w:hint="eastAsia"/>
        </w:rPr>
        <w:lastRenderedPageBreak/>
        <w:t>第二章  投标人须知</w:t>
      </w:r>
      <w:bookmarkEnd w:id="3"/>
    </w:p>
    <w:p w:rsidR="005351C6" w:rsidRDefault="00AD6F57">
      <w:pPr>
        <w:keepNext/>
        <w:keepLines/>
        <w:spacing w:line="360" w:lineRule="auto"/>
        <w:jc w:val="center"/>
        <w:outlineLvl w:val="1"/>
        <w:rPr>
          <w:rFonts w:asciiTheme="majorEastAsia" w:eastAsiaTheme="majorEastAsia" w:hAnsiTheme="majorEastAsia" w:cs="Times New Roman"/>
          <w:b/>
          <w:bCs/>
          <w:sz w:val="32"/>
          <w:szCs w:val="32"/>
          <w:lang w:val="zh-CN"/>
        </w:rPr>
      </w:pPr>
      <w:bookmarkStart w:id="4" w:name="_Toc494561937"/>
      <w:bookmarkStart w:id="5" w:name="_Toc3576"/>
      <w:r>
        <w:rPr>
          <w:rFonts w:asciiTheme="majorEastAsia" w:eastAsiaTheme="majorEastAsia" w:hAnsiTheme="majorEastAsia" w:cs="Times New Roman"/>
          <w:b/>
          <w:bCs/>
          <w:sz w:val="32"/>
          <w:szCs w:val="32"/>
          <w:lang w:val="zh-CN"/>
        </w:rPr>
        <w:t>投标须知前附表</w:t>
      </w:r>
      <w:bookmarkEnd w:id="4"/>
      <w:bookmarkEnd w:id="5"/>
    </w:p>
    <w:tbl>
      <w:tblPr>
        <w:tblW w:w="9354" w:type="dxa"/>
        <w:tblInd w:w="122" w:type="dxa"/>
        <w:tblBorders>
          <w:top w:val="single" w:sz="4" w:space="0" w:color="auto"/>
          <w:left w:val="single" w:sz="4" w:space="0" w:color="auto"/>
          <w:bottom w:val="single" w:sz="4" w:space="0" w:color="auto"/>
          <w:right w:val="single" w:sz="4" w:space="0" w:color="auto"/>
        </w:tblBorders>
        <w:tblLayout w:type="fixed"/>
        <w:tblLook w:val="04A0"/>
      </w:tblPr>
      <w:tblGrid>
        <w:gridCol w:w="676"/>
        <w:gridCol w:w="2208"/>
        <w:gridCol w:w="6470"/>
      </w:tblGrid>
      <w:tr w:rsidR="005351C6">
        <w:trPr>
          <w:trHeight w:val="20"/>
        </w:trPr>
        <w:tc>
          <w:tcPr>
            <w:tcW w:w="676" w:type="dxa"/>
            <w:tcBorders>
              <w:top w:val="single" w:sz="4" w:space="0" w:color="auto"/>
              <w:bottom w:val="single" w:sz="4" w:space="0" w:color="auto"/>
              <w:right w:val="single" w:sz="4" w:space="0" w:color="auto"/>
            </w:tcBorders>
            <w:vAlign w:val="center"/>
          </w:tcPr>
          <w:p w:rsidR="005351C6" w:rsidRDefault="00AD6F57" w:rsidP="00EA4BB5">
            <w:pPr>
              <w:spacing w:line="276" w:lineRule="auto"/>
              <w:ind w:leftChars="-25" w:left="-53" w:rightChars="-13" w:right="-27"/>
              <w:jc w:val="center"/>
              <w:rPr>
                <w:rFonts w:ascii="宋体" w:eastAsia="宋体" w:hAnsi="宋体" w:cs="Times New Roman"/>
                <w:b/>
                <w:sz w:val="24"/>
                <w:szCs w:val="24"/>
              </w:rPr>
            </w:pPr>
            <w:r>
              <w:rPr>
                <w:rFonts w:ascii="宋体" w:eastAsia="宋体" w:hAnsi="宋体" w:cs="Times New Roman"/>
                <w:b/>
                <w:sz w:val="24"/>
                <w:szCs w:val="24"/>
              </w:rPr>
              <w:t>序号</w:t>
            </w:r>
          </w:p>
        </w:tc>
        <w:tc>
          <w:tcPr>
            <w:tcW w:w="2208"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276" w:lineRule="auto"/>
              <w:ind w:right="-11"/>
              <w:jc w:val="center"/>
              <w:rPr>
                <w:rFonts w:ascii="Times New Roman" w:eastAsia="宋体" w:hAnsi="Times New Roman" w:cs="Times New Roman"/>
                <w:b/>
                <w:sz w:val="24"/>
                <w:szCs w:val="24"/>
              </w:rPr>
            </w:pPr>
            <w:r>
              <w:rPr>
                <w:rFonts w:ascii="Times New Roman" w:eastAsia="宋体" w:hAnsi="宋体" w:cs="Times New Roman" w:hint="eastAsia"/>
                <w:b/>
                <w:sz w:val="24"/>
                <w:szCs w:val="24"/>
              </w:rPr>
              <w:t>名</w:t>
            </w:r>
            <w:r>
              <w:rPr>
                <w:rFonts w:ascii="Times New Roman" w:eastAsia="宋体" w:hAnsi="宋体" w:cs="Times New Roman" w:hint="eastAsia"/>
                <w:b/>
                <w:sz w:val="24"/>
                <w:szCs w:val="24"/>
              </w:rPr>
              <w:t xml:space="preserve">  </w:t>
            </w:r>
            <w:r>
              <w:rPr>
                <w:rFonts w:ascii="Times New Roman" w:eastAsia="宋体" w:hAnsi="宋体" w:cs="Times New Roman" w:hint="eastAsia"/>
                <w:b/>
                <w:sz w:val="24"/>
                <w:szCs w:val="24"/>
              </w:rPr>
              <w:t>称</w:t>
            </w:r>
          </w:p>
        </w:tc>
        <w:tc>
          <w:tcPr>
            <w:tcW w:w="6470" w:type="dxa"/>
            <w:tcBorders>
              <w:top w:val="single" w:sz="4" w:space="0" w:color="auto"/>
              <w:left w:val="single" w:sz="4" w:space="0" w:color="auto"/>
              <w:bottom w:val="single" w:sz="4" w:space="0" w:color="auto"/>
            </w:tcBorders>
            <w:vAlign w:val="center"/>
          </w:tcPr>
          <w:p w:rsidR="005351C6" w:rsidRDefault="00AD6F57" w:rsidP="00EA4BB5">
            <w:pPr>
              <w:spacing w:line="276" w:lineRule="auto"/>
              <w:ind w:left="57" w:right="57" w:firstLineChars="201" w:firstLine="484"/>
              <w:jc w:val="center"/>
              <w:rPr>
                <w:rFonts w:ascii="Times New Roman" w:eastAsia="宋体" w:hAnsi="Times New Roman" w:cs="Times New Roman"/>
                <w:b/>
                <w:sz w:val="24"/>
                <w:szCs w:val="24"/>
              </w:rPr>
            </w:pPr>
            <w:r>
              <w:rPr>
                <w:rFonts w:ascii="Times New Roman" w:eastAsia="宋体" w:hAnsi="宋体" w:cs="Times New Roman"/>
                <w:b/>
                <w:sz w:val="24"/>
                <w:szCs w:val="24"/>
              </w:rPr>
              <w:t>内容</w:t>
            </w:r>
          </w:p>
        </w:tc>
      </w:tr>
      <w:tr w:rsidR="005351C6">
        <w:trPr>
          <w:trHeight w:val="20"/>
        </w:trPr>
        <w:tc>
          <w:tcPr>
            <w:tcW w:w="676" w:type="dxa"/>
            <w:tcBorders>
              <w:top w:val="single" w:sz="4" w:space="0" w:color="auto"/>
              <w:bottom w:val="single" w:sz="4" w:space="0" w:color="auto"/>
              <w:right w:val="single" w:sz="4" w:space="0" w:color="auto"/>
            </w:tcBorders>
            <w:vAlign w:val="center"/>
          </w:tcPr>
          <w:p w:rsidR="005351C6" w:rsidRDefault="005351C6">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Times New Roman" w:eastAsia="宋体" w:hAnsi="Times New Roman" w:cs="Times New Roman"/>
                <w:sz w:val="24"/>
                <w:szCs w:val="24"/>
              </w:rPr>
            </w:pPr>
            <w:r>
              <w:rPr>
                <w:rFonts w:ascii="Times New Roman" w:eastAsia="宋体" w:hAnsi="宋体" w:cs="Times New Roman"/>
                <w:sz w:val="24"/>
                <w:szCs w:val="24"/>
              </w:rPr>
              <w:t>项目编号</w:t>
            </w:r>
          </w:p>
        </w:tc>
        <w:tc>
          <w:tcPr>
            <w:tcW w:w="6470" w:type="dxa"/>
            <w:tcBorders>
              <w:top w:val="single" w:sz="4" w:space="0" w:color="auto"/>
              <w:left w:val="single" w:sz="4" w:space="0" w:color="auto"/>
              <w:bottom w:val="single" w:sz="4" w:space="0" w:color="auto"/>
            </w:tcBorders>
            <w:vAlign w:val="center"/>
          </w:tcPr>
          <w:p w:rsidR="005351C6" w:rsidRDefault="00AD6F57">
            <w:pPr>
              <w:rPr>
                <w:rFonts w:ascii="Times New Roman" w:eastAsia="宋体" w:hAnsi="Times New Roman" w:cs="Times New Roman"/>
                <w:color w:val="FF0000"/>
                <w:sz w:val="24"/>
                <w:szCs w:val="24"/>
              </w:rPr>
            </w:pPr>
            <w:r>
              <w:rPr>
                <w:rFonts w:ascii="宋体" w:eastAsia="宋体" w:hAnsi="宋体" w:cs="Times New Roman" w:hint="eastAsia"/>
                <w:b/>
                <w:color w:val="0D0D0D" w:themeColor="text1" w:themeTint="F2"/>
                <w:sz w:val="24"/>
                <w:szCs w:val="24"/>
              </w:rPr>
              <w:t>131-zcg·2018-124</w:t>
            </w:r>
          </w:p>
        </w:tc>
      </w:tr>
      <w:tr w:rsidR="005351C6">
        <w:trPr>
          <w:trHeight w:val="20"/>
        </w:trPr>
        <w:tc>
          <w:tcPr>
            <w:tcW w:w="676" w:type="dxa"/>
            <w:tcBorders>
              <w:top w:val="single" w:sz="4" w:space="0" w:color="auto"/>
              <w:bottom w:val="single" w:sz="4" w:space="0" w:color="auto"/>
              <w:right w:val="single" w:sz="4" w:space="0" w:color="auto"/>
            </w:tcBorders>
            <w:vAlign w:val="center"/>
          </w:tcPr>
          <w:p w:rsidR="005351C6" w:rsidRDefault="005351C6">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Times New Roman" w:eastAsia="宋体" w:hAnsi="宋体" w:cs="Times New Roman"/>
                <w:sz w:val="24"/>
                <w:szCs w:val="24"/>
              </w:rPr>
            </w:pPr>
            <w:r>
              <w:rPr>
                <w:rFonts w:ascii="Times New Roman" w:eastAsia="宋体" w:hAnsi="宋体" w:cs="Times New Roman"/>
                <w:sz w:val="24"/>
                <w:szCs w:val="24"/>
              </w:rPr>
              <w:t>项目名称</w:t>
            </w:r>
          </w:p>
        </w:tc>
        <w:tc>
          <w:tcPr>
            <w:tcW w:w="6470" w:type="dxa"/>
            <w:tcBorders>
              <w:top w:val="single" w:sz="4" w:space="0" w:color="auto"/>
              <w:left w:val="single" w:sz="4" w:space="0" w:color="auto"/>
              <w:bottom w:val="single" w:sz="4" w:space="0" w:color="auto"/>
            </w:tcBorders>
            <w:vAlign w:val="center"/>
          </w:tcPr>
          <w:p w:rsidR="005351C6" w:rsidRDefault="00AD6F57">
            <w:pPr>
              <w:rPr>
                <w:rFonts w:ascii="Times New Roman" w:eastAsia="宋体" w:hAnsi="Times New Roman" w:cs="Times New Roman"/>
                <w:color w:val="FF0000"/>
                <w:sz w:val="24"/>
                <w:szCs w:val="24"/>
              </w:rPr>
            </w:pPr>
            <w:r>
              <w:rPr>
                <w:rFonts w:eastAsia="宋体" w:hAnsi="宋体" w:cs="宋体" w:hint="eastAsia"/>
                <w:kern w:val="0"/>
                <w:sz w:val="24"/>
              </w:rPr>
              <w:t>阳新县教育城实验小学设备采购项目（共五包）</w:t>
            </w:r>
          </w:p>
        </w:tc>
      </w:tr>
      <w:tr w:rsidR="005351C6">
        <w:trPr>
          <w:trHeight w:val="20"/>
        </w:trPr>
        <w:tc>
          <w:tcPr>
            <w:tcW w:w="676" w:type="dxa"/>
            <w:tcBorders>
              <w:top w:val="single" w:sz="4" w:space="0" w:color="auto"/>
              <w:bottom w:val="single" w:sz="4" w:space="0" w:color="auto"/>
              <w:right w:val="single" w:sz="4" w:space="0" w:color="auto"/>
            </w:tcBorders>
            <w:vAlign w:val="center"/>
          </w:tcPr>
          <w:p w:rsidR="005351C6" w:rsidRDefault="005351C6">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Times New Roman" w:eastAsia="宋体" w:hAnsi="宋体" w:cs="Times New Roman"/>
                <w:color w:val="0D0D0D"/>
                <w:sz w:val="24"/>
                <w:szCs w:val="24"/>
              </w:rPr>
            </w:pPr>
            <w:r>
              <w:rPr>
                <w:rFonts w:ascii="Times New Roman" w:eastAsia="宋体" w:hAnsi="宋体" w:cs="Times New Roman" w:hint="eastAsia"/>
                <w:color w:val="0D0D0D"/>
                <w:sz w:val="24"/>
                <w:szCs w:val="24"/>
              </w:rPr>
              <w:t>项目属性</w:t>
            </w:r>
          </w:p>
        </w:tc>
        <w:tc>
          <w:tcPr>
            <w:tcW w:w="6470" w:type="dxa"/>
            <w:tcBorders>
              <w:top w:val="single" w:sz="4" w:space="0" w:color="auto"/>
              <w:left w:val="single" w:sz="4" w:space="0" w:color="auto"/>
              <w:bottom w:val="single" w:sz="4" w:space="0" w:color="auto"/>
            </w:tcBorders>
            <w:vAlign w:val="center"/>
          </w:tcPr>
          <w:p w:rsidR="005351C6" w:rsidRDefault="00AD6F57">
            <w:pPr>
              <w:rPr>
                <w:rFonts w:eastAsia="宋体" w:hAnsi="宋体" w:cs="宋体"/>
                <w:kern w:val="0"/>
                <w:sz w:val="24"/>
              </w:rPr>
            </w:pPr>
            <w:r>
              <w:rPr>
                <w:rFonts w:eastAsia="宋体" w:hAnsi="宋体" w:cs="宋体" w:hint="eastAsia"/>
                <w:kern w:val="0"/>
                <w:sz w:val="24"/>
              </w:rPr>
              <w:t>货物</w:t>
            </w:r>
          </w:p>
        </w:tc>
      </w:tr>
      <w:tr w:rsidR="005351C6">
        <w:trPr>
          <w:trHeight w:val="20"/>
        </w:trPr>
        <w:tc>
          <w:tcPr>
            <w:tcW w:w="676" w:type="dxa"/>
            <w:tcBorders>
              <w:top w:val="single" w:sz="4" w:space="0" w:color="auto"/>
              <w:bottom w:val="single" w:sz="4" w:space="0" w:color="auto"/>
              <w:right w:val="single" w:sz="4" w:space="0" w:color="auto"/>
            </w:tcBorders>
            <w:vAlign w:val="center"/>
          </w:tcPr>
          <w:p w:rsidR="005351C6" w:rsidRDefault="005351C6">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Times New Roman" w:eastAsia="宋体" w:hAnsi="宋体" w:cs="Times New Roman"/>
                <w:sz w:val="24"/>
                <w:szCs w:val="24"/>
              </w:rPr>
            </w:pPr>
            <w:r>
              <w:rPr>
                <w:rFonts w:ascii="Times New Roman" w:eastAsia="宋体" w:hAnsi="宋体" w:cs="Times New Roman"/>
                <w:sz w:val="24"/>
                <w:szCs w:val="24"/>
              </w:rPr>
              <w:t>采购人</w:t>
            </w:r>
          </w:p>
        </w:tc>
        <w:tc>
          <w:tcPr>
            <w:tcW w:w="6470" w:type="dxa"/>
            <w:tcBorders>
              <w:top w:val="single" w:sz="4" w:space="0" w:color="auto"/>
              <w:left w:val="single" w:sz="4" w:space="0" w:color="auto"/>
              <w:bottom w:val="single" w:sz="4" w:space="0" w:color="auto"/>
            </w:tcBorders>
            <w:vAlign w:val="center"/>
          </w:tcPr>
          <w:p w:rsidR="005351C6" w:rsidRDefault="00AD6F57">
            <w:pPr>
              <w:rPr>
                <w:rFonts w:eastAsia="宋体" w:hAnsi="宋体" w:cs="宋体"/>
                <w:kern w:val="0"/>
                <w:sz w:val="24"/>
              </w:rPr>
            </w:pPr>
            <w:r>
              <w:rPr>
                <w:rFonts w:eastAsia="宋体" w:hAnsi="宋体" w:cs="宋体" w:hint="eastAsia"/>
                <w:kern w:val="0"/>
                <w:sz w:val="24"/>
              </w:rPr>
              <w:t>阳新县教育局</w:t>
            </w:r>
          </w:p>
          <w:p w:rsidR="005351C6" w:rsidRDefault="00AD6F57">
            <w:pPr>
              <w:rPr>
                <w:rFonts w:eastAsia="宋体" w:hAnsi="宋体" w:cs="宋体"/>
                <w:kern w:val="0"/>
                <w:sz w:val="24"/>
              </w:rPr>
            </w:pPr>
            <w:r>
              <w:rPr>
                <w:rFonts w:eastAsia="宋体" w:hAnsi="宋体" w:cs="宋体" w:hint="eastAsia"/>
                <w:kern w:val="0"/>
                <w:sz w:val="24"/>
              </w:rPr>
              <w:t>联系人：王辉琪</w:t>
            </w:r>
          </w:p>
          <w:p w:rsidR="005351C6" w:rsidRDefault="00AD6F57">
            <w:pPr>
              <w:rPr>
                <w:rFonts w:eastAsia="宋体" w:hAnsi="宋体" w:cs="宋体"/>
                <w:kern w:val="0"/>
                <w:sz w:val="24"/>
              </w:rPr>
            </w:pPr>
            <w:r>
              <w:rPr>
                <w:rFonts w:eastAsia="宋体" w:hAnsi="宋体" w:cs="宋体" w:hint="eastAsia"/>
                <w:kern w:val="0"/>
                <w:sz w:val="24"/>
              </w:rPr>
              <w:t>联系方式：</w:t>
            </w:r>
            <w:r>
              <w:rPr>
                <w:rFonts w:eastAsia="宋体" w:hAnsi="宋体" w:cs="宋体" w:hint="eastAsia"/>
                <w:kern w:val="0"/>
                <w:sz w:val="24"/>
              </w:rPr>
              <w:t>0714-7597630</w:t>
            </w:r>
          </w:p>
        </w:tc>
      </w:tr>
      <w:tr w:rsidR="005351C6">
        <w:trPr>
          <w:trHeight w:val="20"/>
        </w:trPr>
        <w:tc>
          <w:tcPr>
            <w:tcW w:w="676" w:type="dxa"/>
            <w:tcBorders>
              <w:top w:val="single" w:sz="4" w:space="0" w:color="auto"/>
              <w:bottom w:val="single" w:sz="4" w:space="0" w:color="auto"/>
              <w:right w:val="single" w:sz="4" w:space="0" w:color="auto"/>
            </w:tcBorders>
            <w:vAlign w:val="center"/>
          </w:tcPr>
          <w:p w:rsidR="005351C6" w:rsidRDefault="005351C6">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Times New Roman" w:eastAsia="宋体" w:hAnsi="宋体" w:cs="Times New Roman"/>
                <w:sz w:val="24"/>
                <w:szCs w:val="24"/>
              </w:rPr>
            </w:pPr>
            <w:r>
              <w:rPr>
                <w:rFonts w:ascii="Times New Roman" w:eastAsia="宋体" w:hAnsi="宋体" w:cs="Times New Roman"/>
                <w:sz w:val="24"/>
                <w:szCs w:val="24"/>
              </w:rPr>
              <w:t>投标保证金</w:t>
            </w:r>
          </w:p>
        </w:tc>
        <w:tc>
          <w:tcPr>
            <w:tcW w:w="6470" w:type="dxa"/>
            <w:tcBorders>
              <w:top w:val="single" w:sz="4" w:space="0" w:color="auto"/>
              <w:left w:val="single" w:sz="4" w:space="0" w:color="auto"/>
              <w:bottom w:val="single" w:sz="4" w:space="0" w:color="auto"/>
            </w:tcBorders>
            <w:vAlign w:val="center"/>
          </w:tcPr>
          <w:p w:rsidR="005351C6" w:rsidRDefault="00AD6F57">
            <w:pPr>
              <w:rPr>
                <w:rFonts w:ascii="宋体" w:eastAsia="宋体" w:hAnsi="宋体" w:cs="宋体"/>
                <w:kern w:val="0"/>
                <w:sz w:val="24"/>
                <w:szCs w:val="24"/>
              </w:rPr>
            </w:pPr>
            <w:r>
              <w:rPr>
                <w:rFonts w:ascii="宋体" w:eastAsia="宋体" w:hAnsi="宋体" w:cs="宋体" w:hint="eastAsia"/>
                <w:kern w:val="0"/>
                <w:sz w:val="24"/>
                <w:szCs w:val="24"/>
              </w:rPr>
              <w:t>一包：人民币4000元；二包：人民币7000元；三包：人民币14000元；四包：人民币6500元；五包：人民币4500万元。</w:t>
            </w:r>
          </w:p>
          <w:p w:rsidR="005351C6" w:rsidRDefault="00AD6F57">
            <w:pPr>
              <w:rPr>
                <w:rFonts w:ascii="宋体" w:eastAsia="宋体" w:hAnsi="宋体" w:cs="宋体"/>
                <w:color w:val="FF0000"/>
                <w:kern w:val="0"/>
                <w:sz w:val="24"/>
                <w:szCs w:val="24"/>
              </w:rPr>
            </w:pPr>
            <w:r>
              <w:rPr>
                <w:rFonts w:ascii="宋体" w:eastAsia="宋体" w:hAnsi="宋体" w:cs="宋体" w:hint="eastAsia"/>
                <w:kern w:val="0"/>
                <w:sz w:val="24"/>
                <w:szCs w:val="24"/>
              </w:rPr>
              <w:t>详见</w:t>
            </w:r>
            <w:r>
              <w:rPr>
                <w:rFonts w:ascii="Times New Roman" w:eastAsia="宋体" w:hAnsi="Times New Roman" w:cs="Times New Roman" w:hint="eastAsia"/>
                <w:sz w:val="24"/>
                <w:szCs w:val="24"/>
              </w:rPr>
              <w:t>本章</w:t>
            </w:r>
            <w:r>
              <w:rPr>
                <w:rFonts w:ascii="宋体" w:eastAsia="宋体" w:hAnsi="宋体" w:cs="宋体" w:hint="eastAsia"/>
                <w:kern w:val="0"/>
                <w:sz w:val="24"/>
                <w:szCs w:val="24"/>
              </w:rPr>
              <w:t>“投标保证金”要求</w:t>
            </w:r>
          </w:p>
        </w:tc>
      </w:tr>
      <w:tr w:rsidR="005351C6">
        <w:trPr>
          <w:trHeight w:val="20"/>
        </w:trPr>
        <w:tc>
          <w:tcPr>
            <w:tcW w:w="676" w:type="dxa"/>
            <w:tcBorders>
              <w:top w:val="single" w:sz="4" w:space="0" w:color="auto"/>
              <w:bottom w:val="single" w:sz="4" w:space="0" w:color="auto"/>
              <w:right w:val="single" w:sz="4" w:space="0" w:color="auto"/>
            </w:tcBorders>
            <w:vAlign w:val="center"/>
          </w:tcPr>
          <w:p w:rsidR="005351C6" w:rsidRDefault="005351C6">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Times New Roman" w:eastAsia="宋体" w:hAnsi="宋体" w:cs="Times New Roman"/>
                <w:sz w:val="24"/>
                <w:szCs w:val="24"/>
              </w:rPr>
            </w:pPr>
            <w:r>
              <w:rPr>
                <w:rFonts w:ascii="Times New Roman" w:eastAsia="宋体" w:hAnsi="宋体" w:cs="Times New Roman"/>
                <w:sz w:val="24"/>
                <w:szCs w:val="24"/>
              </w:rPr>
              <w:t>保证金</w:t>
            </w:r>
            <w:r>
              <w:rPr>
                <w:rFonts w:ascii="Times New Roman" w:eastAsia="宋体" w:hAnsi="宋体" w:cs="Times New Roman" w:hint="eastAsia"/>
                <w:sz w:val="24"/>
                <w:szCs w:val="24"/>
              </w:rPr>
              <w:t>账户信息</w:t>
            </w:r>
          </w:p>
        </w:tc>
        <w:tc>
          <w:tcPr>
            <w:tcW w:w="6470" w:type="dxa"/>
            <w:tcBorders>
              <w:top w:val="single" w:sz="4" w:space="0" w:color="auto"/>
              <w:left w:val="single" w:sz="4" w:space="0" w:color="auto"/>
              <w:bottom w:val="single" w:sz="4" w:space="0" w:color="auto"/>
            </w:tcBorders>
            <w:vAlign w:val="center"/>
          </w:tcPr>
          <w:p w:rsidR="005351C6" w:rsidRDefault="00AD6F57">
            <w:pPr>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24"/>
                <w:szCs w:val="24"/>
              </w:rPr>
              <w:t>户    名：阳新县公共资源交易中心</w:t>
            </w:r>
          </w:p>
          <w:p w:rsidR="005351C6" w:rsidRDefault="00AD6F57">
            <w:pPr>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24"/>
                <w:szCs w:val="24"/>
              </w:rPr>
              <w:t>账    号：42001606936059001090</w:t>
            </w:r>
          </w:p>
          <w:p w:rsidR="005351C6" w:rsidRDefault="00AD6F57">
            <w:pPr>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24"/>
                <w:szCs w:val="24"/>
              </w:rPr>
              <w:t>开 户 行：中国建设银行阳新支行</w:t>
            </w:r>
          </w:p>
          <w:p w:rsidR="005351C6" w:rsidRDefault="00AD6F57">
            <w:pPr>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24"/>
                <w:szCs w:val="24"/>
              </w:rPr>
              <w:t>行    号：105536700300</w:t>
            </w:r>
          </w:p>
          <w:p w:rsidR="005351C6" w:rsidRDefault="00AD6F57">
            <w:pPr>
              <w:spacing w:line="360" w:lineRule="auto"/>
              <w:rPr>
                <w:rFonts w:asciiTheme="minorEastAsia" w:hAnsiTheme="minorEastAsia" w:cs="Times New Roman"/>
                <w:color w:val="FF0000"/>
                <w:sz w:val="24"/>
                <w:szCs w:val="24"/>
                <w:lang w:val="zh-CN"/>
              </w:rPr>
            </w:pPr>
            <w:r>
              <w:rPr>
                <w:rFonts w:asciiTheme="minorEastAsia" w:hAnsiTheme="minorEastAsia" w:cs="Times New Roman" w:hint="eastAsia"/>
                <w:color w:val="FF0000"/>
                <w:sz w:val="24"/>
                <w:szCs w:val="24"/>
                <w:lang w:val="zh-CN"/>
              </w:rPr>
              <w:t>投标保证金备注中请注明对应包段字样（不得多于6个字）。</w:t>
            </w:r>
          </w:p>
          <w:p w:rsidR="005351C6" w:rsidRDefault="00AD6F57">
            <w:pPr>
              <w:spacing w:line="360" w:lineRule="auto"/>
              <w:rPr>
                <w:rFonts w:asciiTheme="minorEastAsia" w:hAnsiTheme="minorEastAsia" w:cs="Times New Roman"/>
                <w:color w:val="FF0000"/>
                <w:sz w:val="24"/>
                <w:szCs w:val="24"/>
                <w:lang w:val="zh-CN"/>
              </w:rPr>
            </w:pPr>
            <w:r>
              <w:rPr>
                <w:rFonts w:asciiTheme="minorEastAsia" w:hAnsiTheme="minorEastAsia" w:cs="Times New Roman" w:hint="eastAsia"/>
                <w:color w:val="FF0000"/>
                <w:sz w:val="24"/>
                <w:szCs w:val="24"/>
                <w:lang w:val="zh-CN"/>
              </w:rPr>
              <w:t>一包备注：班班通设备；二包备注：实验室成套；三包备注：音乐美术器材；四包备注：体育器材设备；五包备注：计算机设备</w:t>
            </w:r>
          </w:p>
        </w:tc>
      </w:tr>
      <w:tr w:rsidR="005351C6">
        <w:trPr>
          <w:trHeight w:val="20"/>
        </w:trPr>
        <w:tc>
          <w:tcPr>
            <w:tcW w:w="676" w:type="dxa"/>
            <w:tcBorders>
              <w:top w:val="single" w:sz="4" w:space="0" w:color="auto"/>
              <w:bottom w:val="single" w:sz="4" w:space="0" w:color="auto"/>
              <w:right w:val="single" w:sz="4" w:space="0" w:color="auto"/>
            </w:tcBorders>
            <w:vAlign w:val="center"/>
          </w:tcPr>
          <w:p w:rsidR="005351C6" w:rsidRDefault="005351C6">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Times New Roman" w:eastAsia="宋体" w:hAnsi="Times New Roman" w:cs="Times New Roman"/>
                <w:sz w:val="24"/>
                <w:szCs w:val="24"/>
              </w:rPr>
            </w:pPr>
            <w:r>
              <w:rPr>
                <w:rFonts w:ascii="Times New Roman" w:eastAsia="宋体" w:hAnsi="宋体" w:cs="Times New Roman"/>
                <w:sz w:val="24"/>
                <w:szCs w:val="24"/>
              </w:rPr>
              <w:t>投标文件份数</w:t>
            </w:r>
          </w:p>
        </w:tc>
        <w:tc>
          <w:tcPr>
            <w:tcW w:w="6470" w:type="dxa"/>
            <w:tcBorders>
              <w:top w:val="single" w:sz="4" w:space="0" w:color="auto"/>
              <w:left w:val="single" w:sz="4" w:space="0" w:color="auto"/>
              <w:bottom w:val="single" w:sz="4" w:space="0" w:color="auto"/>
            </w:tcBorders>
            <w:vAlign w:val="center"/>
          </w:tcPr>
          <w:p w:rsidR="005351C6" w:rsidRDefault="00AD6F57">
            <w:pPr>
              <w:rPr>
                <w:rFonts w:ascii="Times New Roman" w:eastAsia="宋体" w:hAnsi="Times New Roman" w:cs="Times New Roman"/>
                <w:color w:val="0D0D0D"/>
                <w:sz w:val="24"/>
                <w:szCs w:val="24"/>
              </w:rPr>
            </w:pPr>
            <w:r>
              <w:rPr>
                <w:rFonts w:ascii="Times New Roman" w:eastAsia="宋体" w:hAnsi="Times New Roman" w:cs="Times New Roman"/>
                <w:color w:val="0D0D0D"/>
                <w:sz w:val="24"/>
                <w:szCs w:val="24"/>
              </w:rPr>
              <w:t>正本</w:t>
            </w:r>
            <w:r>
              <w:rPr>
                <w:rFonts w:ascii="Times New Roman" w:eastAsia="宋体" w:hAnsi="Times New Roman" w:cs="Times New Roman" w:hint="eastAsia"/>
                <w:color w:val="0D0D0D"/>
                <w:sz w:val="24"/>
                <w:szCs w:val="24"/>
              </w:rPr>
              <w:t>一</w:t>
            </w:r>
            <w:r>
              <w:rPr>
                <w:rFonts w:ascii="Times New Roman" w:eastAsia="宋体" w:hAnsi="Times New Roman" w:cs="Times New Roman"/>
                <w:color w:val="0D0D0D"/>
                <w:sz w:val="24"/>
                <w:szCs w:val="24"/>
              </w:rPr>
              <w:t>份</w:t>
            </w:r>
            <w:r>
              <w:rPr>
                <w:rFonts w:ascii="Times New Roman" w:eastAsia="宋体" w:hAnsi="Times New Roman" w:cs="Times New Roman" w:hint="eastAsia"/>
                <w:color w:val="0D0D0D"/>
                <w:sz w:val="24"/>
                <w:szCs w:val="24"/>
              </w:rPr>
              <w:t>，</w:t>
            </w:r>
            <w:r>
              <w:rPr>
                <w:rFonts w:ascii="Times New Roman" w:eastAsia="宋体" w:hAnsi="Times New Roman" w:cs="Times New Roman"/>
                <w:color w:val="0D0D0D"/>
                <w:sz w:val="24"/>
                <w:szCs w:val="24"/>
              </w:rPr>
              <w:t>副本</w:t>
            </w:r>
            <w:r>
              <w:rPr>
                <w:rFonts w:ascii="Times New Roman" w:eastAsia="宋体" w:hAnsi="Times New Roman" w:cs="Times New Roman" w:hint="eastAsia"/>
                <w:color w:val="0D0D0D"/>
                <w:sz w:val="24"/>
                <w:szCs w:val="24"/>
              </w:rPr>
              <w:t>四</w:t>
            </w:r>
            <w:r>
              <w:rPr>
                <w:rFonts w:ascii="Times New Roman" w:eastAsia="宋体" w:hAnsi="Times New Roman" w:cs="Times New Roman"/>
                <w:color w:val="0D0D0D"/>
                <w:sz w:val="24"/>
                <w:szCs w:val="24"/>
              </w:rPr>
              <w:t>份</w:t>
            </w:r>
          </w:p>
        </w:tc>
      </w:tr>
      <w:tr w:rsidR="005351C6">
        <w:trPr>
          <w:trHeight w:val="20"/>
        </w:trPr>
        <w:tc>
          <w:tcPr>
            <w:tcW w:w="676" w:type="dxa"/>
            <w:tcBorders>
              <w:top w:val="single" w:sz="4" w:space="0" w:color="auto"/>
              <w:bottom w:val="single" w:sz="4" w:space="0" w:color="auto"/>
              <w:right w:val="single" w:sz="4" w:space="0" w:color="auto"/>
            </w:tcBorders>
            <w:vAlign w:val="center"/>
          </w:tcPr>
          <w:p w:rsidR="005351C6" w:rsidRDefault="005351C6">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Times New Roman" w:eastAsia="宋体" w:hAnsi="Times New Roman" w:cs="Times New Roman"/>
                <w:sz w:val="24"/>
                <w:szCs w:val="24"/>
              </w:rPr>
            </w:pPr>
            <w:r>
              <w:rPr>
                <w:rFonts w:ascii="Times New Roman" w:eastAsia="宋体" w:hAnsi="宋体" w:cs="Times New Roman"/>
                <w:sz w:val="24"/>
                <w:szCs w:val="24"/>
              </w:rPr>
              <w:t>投标有效期</w:t>
            </w:r>
          </w:p>
        </w:tc>
        <w:tc>
          <w:tcPr>
            <w:tcW w:w="6470" w:type="dxa"/>
            <w:tcBorders>
              <w:top w:val="single" w:sz="4" w:space="0" w:color="auto"/>
              <w:left w:val="single" w:sz="4" w:space="0" w:color="auto"/>
              <w:bottom w:val="single" w:sz="4" w:space="0" w:color="auto"/>
            </w:tcBorders>
            <w:vAlign w:val="center"/>
          </w:tcPr>
          <w:p w:rsidR="005351C6" w:rsidRDefault="00AD6F57">
            <w:pPr>
              <w:rPr>
                <w:rFonts w:ascii="Times New Roman" w:eastAsia="宋体" w:hAnsi="Times New Roman" w:cs="Times New Roman"/>
                <w:color w:val="0D0D0D"/>
                <w:sz w:val="24"/>
                <w:szCs w:val="24"/>
              </w:rPr>
            </w:pPr>
            <w:r>
              <w:rPr>
                <w:rFonts w:ascii="宋体" w:eastAsia="宋体" w:hAnsi="宋体" w:cs="宋体" w:hint="eastAsia"/>
                <w:color w:val="0D0D0D"/>
                <w:kern w:val="0"/>
                <w:sz w:val="24"/>
                <w:szCs w:val="24"/>
              </w:rPr>
              <w:t>提交投标文件截止之日起90日历日</w:t>
            </w:r>
          </w:p>
        </w:tc>
      </w:tr>
      <w:tr w:rsidR="005351C6">
        <w:trPr>
          <w:trHeight w:val="20"/>
        </w:trPr>
        <w:tc>
          <w:tcPr>
            <w:tcW w:w="676" w:type="dxa"/>
            <w:tcBorders>
              <w:top w:val="single" w:sz="4" w:space="0" w:color="auto"/>
              <w:bottom w:val="single" w:sz="4" w:space="0" w:color="auto"/>
              <w:right w:val="single" w:sz="4" w:space="0" w:color="auto"/>
            </w:tcBorders>
            <w:vAlign w:val="center"/>
          </w:tcPr>
          <w:p w:rsidR="005351C6" w:rsidRDefault="005351C6">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Times New Roman" w:eastAsia="宋体" w:hAnsi="宋体" w:cs="Times New Roman"/>
                <w:sz w:val="24"/>
                <w:szCs w:val="24"/>
              </w:rPr>
            </w:pPr>
            <w:r>
              <w:rPr>
                <w:rFonts w:ascii="Times New Roman" w:eastAsia="宋体" w:hAnsi="宋体" w:cs="Times New Roman" w:hint="eastAsia"/>
                <w:sz w:val="24"/>
                <w:szCs w:val="24"/>
              </w:rPr>
              <w:t>资格预审</w:t>
            </w:r>
          </w:p>
        </w:tc>
        <w:tc>
          <w:tcPr>
            <w:tcW w:w="6470" w:type="dxa"/>
            <w:tcBorders>
              <w:top w:val="single" w:sz="4" w:space="0" w:color="auto"/>
              <w:left w:val="single" w:sz="4" w:space="0" w:color="auto"/>
              <w:bottom w:val="single" w:sz="4" w:space="0" w:color="auto"/>
            </w:tcBorders>
            <w:vAlign w:val="center"/>
          </w:tcPr>
          <w:p w:rsidR="005351C6" w:rsidRDefault="00AD6F57">
            <w:pPr>
              <w:rPr>
                <w:rFonts w:ascii="Times New Roman" w:eastAsia="宋体" w:hAnsi="Times New Roman" w:cs="Times New Roman"/>
                <w:color w:val="0D0D0D"/>
                <w:sz w:val="24"/>
                <w:szCs w:val="24"/>
                <w:highlight w:val="yellow"/>
              </w:rPr>
            </w:pPr>
            <w:r>
              <w:rPr>
                <w:rFonts w:ascii="Times New Roman" w:eastAsia="宋体" w:hAnsi="Times New Roman" w:cs="Times New Roman" w:hint="eastAsia"/>
                <w:color w:val="FF0000"/>
                <w:sz w:val="24"/>
                <w:szCs w:val="24"/>
                <w:highlight w:val="yellow"/>
              </w:rPr>
              <w:t>不进行</w:t>
            </w:r>
          </w:p>
        </w:tc>
      </w:tr>
      <w:tr w:rsidR="005351C6">
        <w:trPr>
          <w:trHeight w:val="20"/>
        </w:trPr>
        <w:tc>
          <w:tcPr>
            <w:tcW w:w="676" w:type="dxa"/>
            <w:tcBorders>
              <w:top w:val="single" w:sz="4" w:space="0" w:color="auto"/>
              <w:bottom w:val="single" w:sz="4" w:space="0" w:color="auto"/>
              <w:right w:val="single" w:sz="4" w:space="0" w:color="auto"/>
            </w:tcBorders>
            <w:vAlign w:val="center"/>
          </w:tcPr>
          <w:p w:rsidR="005351C6" w:rsidRDefault="005351C6">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Times New Roman" w:eastAsia="宋体" w:hAnsi="Times New Roman" w:cs="Times New Roman"/>
                <w:sz w:val="24"/>
                <w:szCs w:val="24"/>
              </w:rPr>
            </w:pPr>
            <w:r>
              <w:rPr>
                <w:rFonts w:ascii="Times New Roman" w:eastAsia="宋体" w:hAnsi="宋体" w:cs="Times New Roman"/>
                <w:sz w:val="24"/>
                <w:szCs w:val="24"/>
              </w:rPr>
              <w:t>投标文件递交时间</w:t>
            </w:r>
          </w:p>
        </w:tc>
        <w:tc>
          <w:tcPr>
            <w:tcW w:w="6470" w:type="dxa"/>
            <w:tcBorders>
              <w:top w:val="single" w:sz="4" w:space="0" w:color="auto"/>
              <w:left w:val="single" w:sz="4" w:space="0" w:color="auto"/>
              <w:bottom w:val="single" w:sz="4" w:space="0" w:color="auto"/>
            </w:tcBorders>
            <w:vAlign w:val="center"/>
          </w:tcPr>
          <w:p w:rsidR="005351C6" w:rsidRDefault="00AD6F57">
            <w:pPr>
              <w:rPr>
                <w:rFonts w:ascii="Times New Roman" w:eastAsia="宋体" w:hAnsi="Times New Roman" w:cs="Times New Roman"/>
                <w:color w:val="0D0D0D"/>
                <w:sz w:val="24"/>
                <w:szCs w:val="24"/>
              </w:rPr>
            </w:pPr>
            <w:r>
              <w:rPr>
                <w:rFonts w:ascii="Times New Roman" w:eastAsia="宋体" w:hAnsi="Times New Roman" w:cs="Times New Roman" w:hint="eastAsia"/>
                <w:color w:val="0D0D0D"/>
                <w:sz w:val="24"/>
                <w:szCs w:val="24"/>
              </w:rPr>
              <w:t>详见第一章“投标邀请书”要求</w:t>
            </w:r>
          </w:p>
        </w:tc>
      </w:tr>
      <w:tr w:rsidR="005351C6">
        <w:trPr>
          <w:trHeight w:val="20"/>
        </w:trPr>
        <w:tc>
          <w:tcPr>
            <w:tcW w:w="676" w:type="dxa"/>
            <w:tcBorders>
              <w:top w:val="single" w:sz="4" w:space="0" w:color="auto"/>
              <w:bottom w:val="single" w:sz="4" w:space="0" w:color="auto"/>
              <w:right w:val="single" w:sz="4" w:space="0" w:color="auto"/>
            </w:tcBorders>
            <w:vAlign w:val="center"/>
          </w:tcPr>
          <w:p w:rsidR="005351C6" w:rsidRDefault="005351C6">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Times New Roman" w:eastAsia="宋体" w:hAnsi="Times New Roman" w:cs="Times New Roman"/>
                <w:sz w:val="24"/>
                <w:szCs w:val="24"/>
              </w:rPr>
            </w:pPr>
            <w:r>
              <w:rPr>
                <w:rFonts w:ascii="Times New Roman" w:eastAsia="宋体" w:hAnsi="宋体" w:cs="Times New Roman"/>
                <w:sz w:val="24"/>
                <w:szCs w:val="24"/>
              </w:rPr>
              <w:t>开标时间</w:t>
            </w:r>
            <w:r>
              <w:rPr>
                <w:rFonts w:ascii="Times New Roman" w:eastAsia="宋体" w:hAnsi="宋体" w:cs="Times New Roman" w:hint="eastAsia"/>
                <w:sz w:val="24"/>
                <w:szCs w:val="24"/>
              </w:rPr>
              <w:t>、地点</w:t>
            </w:r>
          </w:p>
        </w:tc>
        <w:tc>
          <w:tcPr>
            <w:tcW w:w="6470" w:type="dxa"/>
            <w:tcBorders>
              <w:top w:val="single" w:sz="4" w:space="0" w:color="auto"/>
              <w:left w:val="single" w:sz="4" w:space="0" w:color="auto"/>
              <w:bottom w:val="single" w:sz="4" w:space="0" w:color="auto"/>
            </w:tcBorders>
            <w:vAlign w:val="center"/>
          </w:tcPr>
          <w:p w:rsidR="005351C6" w:rsidRDefault="00AD6F57">
            <w:pPr>
              <w:rPr>
                <w:rFonts w:ascii="Times New Roman" w:eastAsia="宋体" w:hAnsi="Times New Roman" w:cs="Times New Roman"/>
                <w:color w:val="0D0D0D"/>
                <w:sz w:val="24"/>
                <w:szCs w:val="24"/>
              </w:rPr>
            </w:pPr>
            <w:r>
              <w:rPr>
                <w:rFonts w:ascii="Times New Roman" w:eastAsia="宋体" w:hAnsi="Times New Roman" w:cs="Times New Roman" w:hint="eastAsia"/>
                <w:color w:val="0D0D0D"/>
                <w:sz w:val="24"/>
                <w:szCs w:val="24"/>
              </w:rPr>
              <w:t>详见第一章“投标邀请书”要求</w:t>
            </w:r>
          </w:p>
        </w:tc>
      </w:tr>
      <w:tr w:rsidR="005351C6">
        <w:trPr>
          <w:trHeight w:val="20"/>
        </w:trPr>
        <w:tc>
          <w:tcPr>
            <w:tcW w:w="676" w:type="dxa"/>
            <w:tcBorders>
              <w:top w:val="single" w:sz="4" w:space="0" w:color="auto"/>
              <w:bottom w:val="single" w:sz="4" w:space="0" w:color="auto"/>
              <w:right w:val="single" w:sz="4" w:space="0" w:color="auto"/>
            </w:tcBorders>
            <w:vAlign w:val="center"/>
          </w:tcPr>
          <w:p w:rsidR="005351C6" w:rsidRDefault="005351C6">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Times New Roman" w:eastAsia="宋体" w:hAnsi="宋体" w:cs="Times New Roman"/>
                <w:sz w:val="24"/>
                <w:szCs w:val="24"/>
              </w:rPr>
            </w:pPr>
            <w:r>
              <w:rPr>
                <w:rFonts w:ascii="Times New Roman" w:eastAsia="宋体" w:hAnsi="宋体" w:cs="Times New Roman" w:hint="eastAsia"/>
                <w:sz w:val="24"/>
                <w:szCs w:val="24"/>
              </w:rPr>
              <w:t>备选方案</w:t>
            </w:r>
          </w:p>
        </w:tc>
        <w:tc>
          <w:tcPr>
            <w:tcW w:w="6470" w:type="dxa"/>
            <w:tcBorders>
              <w:top w:val="single" w:sz="4" w:space="0" w:color="auto"/>
              <w:left w:val="single" w:sz="4" w:space="0" w:color="auto"/>
              <w:bottom w:val="single" w:sz="4" w:space="0" w:color="auto"/>
            </w:tcBorders>
            <w:vAlign w:val="center"/>
          </w:tcPr>
          <w:p w:rsidR="005351C6" w:rsidRDefault="00AD6F57">
            <w:pPr>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rPr>
              <w:t>不允许</w:t>
            </w:r>
          </w:p>
          <w:p w:rsidR="005351C6" w:rsidRDefault="00AD6F57">
            <w:pPr>
              <w:rPr>
                <w:rFonts w:ascii="Times New Roman" w:eastAsia="宋体" w:hAnsi="Times New Roman" w:cs="Times New Roman"/>
                <w:color w:val="0D0D0D"/>
                <w:sz w:val="24"/>
                <w:szCs w:val="24"/>
              </w:rPr>
            </w:pPr>
            <w:r>
              <w:rPr>
                <w:rFonts w:ascii="Times New Roman" w:eastAsia="宋体" w:hAnsi="Times New Roman" w:cs="Times New Roman" w:hint="eastAsia"/>
                <w:color w:val="0D0D0D"/>
                <w:sz w:val="24"/>
                <w:szCs w:val="24"/>
              </w:rPr>
              <w:t>详见第三章“</w:t>
            </w:r>
            <w:r>
              <w:rPr>
                <w:rFonts w:ascii="宋体" w:eastAsia="宋体" w:hAnsi="宋体" w:cs="Times New Roman" w:hint="eastAsia"/>
                <w:color w:val="0D0D0D"/>
                <w:sz w:val="24"/>
                <w:szCs w:val="24"/>
              </w:rPr>
              <w:t>项目技术、服务及商务要求</w:t>
            </w:r>
            <w:r>
              <w:rPr>
                <w:rFonts w:ascii="Times New Roman" w:eastAsia="宋体" w:hAnsi="Times New Roman" w:cs="Times New Roman" w:hint="eastAsia"/>
                <w:color w:val="0D0D0D"/>
                <w:sz w:val="24"/>
                <w:szCs w:val="24"/>
              </w:rPr>
              <w:t>”要求</w:t>
            </w:r>
          </w:p>
        </w:tc>
      </w:tr>
      <w:tr w:rsidR="005351C6">
        <w:trPr>
          <w:trHeight w:val="20"/>
        </w:trPr>
        <w:tc>
          <w:tcPr>
            <w:tcW w:w="676" w:type="dxa"/>
            <w:tcBorders>
              <w:top w:val="single" w:sz="4" w:space="0" w:color="auto"/>
              <w:bottom w:val="single" w:sz="4" w:space="0" w:color="auto"/>
              <w:right w:val="single" w:sz="4" w:space="0" w:color="auto"/>
            </w:tcBorders>
            <w:vAlign w:val="center"/>
          </w:tcPr>
          <w:p w:rsidR="005351C6" w:rsidRDefault="005351C6">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Times New Roman" w:eastAsia="宋体" w:hAnsi="Times New Roman" w:cs="Times New Roman"/>
                <w:sz w:val="24"/>
                <w:szCs w:val="24"/>
              </w:rPr>
            </w:pPr>
            <w:r>
              <w:rPr>
                <w:rFonts w:ascii="Times New Roman" w:eastAsia="宋体" w:hAnsi="宋体" w:cs="Times New Roman"/>
                <w:sz w:val="24"/>
                <w:szCs w:val="24"/>
              </w:rPr>
              <w:t>实物样品</w:t>
            </w:r>
          </w:p>
        </w:tc>
        <w:tc>
          <w:tcPr>
            <w:tcW w:w="6470" w:type="dxa"/>
            <w:tcBorders>
              <w:top w:val="single" w:sz="4" w:space="0" w:color="auto"/>
              <w:left w:val="single" w:sz="4" w:space="0" w:color="auto"/>
              <w:bottom w:val="single" w:sz="4" w:space="0" w:color="auto"/>
            </w:tcBorders>
            <w:vAlign w:val="center"/>
          </w:tcPr>
          <w:p w:rsidR="005351C6" w:rsidRDefault="00AD6F57">
            <w:pPr>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highlight w:val="yellow"/>
              </w:rPr>
              <w:t>提交</w:t>
            </w:r>
          </w:p>
          <w:p w:rsidR="005351C6" w:rsidRDefault="00AD6F57">
            <w:pPr>
              <w:rPr>
                <w:rFonts w:ascii="Times New Roman" w:eastAsia="宋体" w:hAnsi="Times New Roman" w:cs="Times New Roman"/>
                <w:color w:val="0D0D0D"/>
                <w:sz w:val="24"/>
                <w:szCs w:val="24"/>
              </w:rPr>
            </w:pPr>
            <w:r>
              <w:rPr>
                <w:rFonts w:ascii="Times New Roman" w:eastAsia="宋体" w:hAnsi="Times New Roman" w:cs="Times New Roman" w:hint="eastAsia"/>
                <w:color w:val="0D0D0D"/>
                <w:sz w:val="24"/>
                <w:szCs w:val="24"/>
              </w:rPr>
              <w:t>详见第三章“</w:t>
            </w:r>
            <w:r>
              <w:rPr>
                <w:rFonts w:ascii="宋体" w:eastAsia="宋体" w:hAnsi="宋体" w:cs="Times New Roman" w:hint="eastAsia"/>
                <w:color w:val="0D0D0D"/>
                <w:sz w:val="24"/>
                <w:szCs w:val="24"/>
              </w:rPr>
              <w:t>项目技术、服务及商务要求</w:t>
            </w:r>
            <w:r>
              <w:rPr>
                <w:rFonts w:ascii="Times New Roman" w:eastAsia="宋体" w:hAnsi="Times New Roman" w:cs="Times New Roman" w:hint="eastAsia"/>
                <w:color w:val="0D0D0D"/>
                <w:sz w:val="24"/>
                <w:szCs w:val="24"/>
              </w:rPr>
              <w:t>”要求</w:t>
            </w:r>
          </w:p>
        </w:tc>
      </w:tr>
      <w:tr w:rsidR="005351C6">
        <w:trPr>
          <w:trHeight w:val="20"/>
        </w:trPr>
        <w:tc>
          <w:tcPr>
            <w:tcW w:w="676" w:type="dxa"/>
            <w:tcBorders>
              <w:top w:val="single" w:sz="4" w:space="0" w:color="auto"/>
              <w:bottom w:val="single" w:sz="4" w:space="0" w:color="auto"/>
              <w:right w:val="single" w:sz="4" w:space="0" w:color="auto"/>
            </w:tcBorders>
            <w:vAlign w:val="center"/>
          </w:tcPr>
          <w:p w:rsidR="005351C6" w:rsidRDefault="005351C6">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Times New Roman" w:eastAsia="宋体" w:hAnsi="宋体" w:cs="Times New Roman"/>
                <w:sz w:val="24"/>
                <w:szCs w:val="24"/>
              </w:rPr>
            </w:pPr>
            <w:r>
              <w:rPr>
                <w:rFonts w:ascii="宋体" w:eastAsia="宋体" w:hAnsi="宋体" w:cs="宋体" w:hint="eastAsia"/>
                <w:color w:val="000000"/>
                <w:sz w:val="24"/>
                <w:szCs w:val="24"/>
              </w:rPr>
              <w:t>现</w:t>
            </w:r>
            <w:r>
              <w:rPr>
                <w:rFonts w:ascii="宋体" w:eastAsia="宋体" w:hAnsi="宋体" w:cs="宋体" w:hint="eastAsia"/>
                <w:sz w:val="24"/>
                <w:szCs w:val="24"/>
              </w:rPr>
              <w:t>场考察</w:t>
            </w:r>
          </w:p>
        </w:tc>
        <w:tc>
          <w:tcPr>
            <w:tcW w:w="6470" w:type="dxa"/>
            <w:tcBorders>
              <w:top w:val="single" w:sz="4" w:space="0" w:color="auto"/>
              <w:left w:val="single" w:sz="4" w:space="0" w:color="auto"/>
              <w:bottom w:val="single" w:sz="4" w:space="0" w:color="auto"/>
            </w:tcBorders>
            <w:vAlign w:val="center"/>
          </w:tcPr>
          <w:p w:rsidR="005351C6" w:rsidRDefault="00AD6F57">
            <w:pPr>
              <w:ind w:rightChars="-50" w:right="-105"/>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highlight w:val="yellow"/>
              </w:rPr>
              <w:t>不组织</w:t>
            </w:r>
          </w:p>
          <w:p w:rsidR="005351C6" w:rsidRDefault="00AD6F57">
            <w:pPr>
              <w:ind w:rightChars="-50" w:right="-105"/>
              <w:rPr>
                <w:rFonts w:ascii="Times New Roman" w:eastAsia="宋体" w:hAnsi="Times New Roman" w:cs="Times New Roman"/>
                <w:color w:val="0D0D0D"/>
                <w:sz w:val="24"/>
                <w:szCs w:val="24"/>
              </w:rPr>
            </w:pPr>
            <w:r>
              <w:rPr>
                <w:rFonts w:ascii="Times New Roman" w:eastAsia="宋体" w:hAnsi="Times New Roman" w:cs="Times New Roman" w:hint="eastAsia"/>
                <w:color w:val="0D0D0D"/>
                <w:sz w:val="24"/>
                <w:szCs w:val="24"/>
              </w:rPr>
              <w:t>详见第三章“</w:t>
            </w:r>
            <w:r>
              <w:rPr>
                <w:rFonts w:ascii="宋体" w:eastAsia="宋体" w:hAnsi="宋体" w:cs="Times New Roman" w:hint="eastAsia"/>
                <w:color w:val="0D0D0D"/>
                <w:sz w:val="24"/>
                <w:szCs w:val="24"/>
              </w:rPr>
              <w:t>项目技术、服务及商务要求</w:t>
            </w:r>
            <w:r>
              <w:rPr>
                <w:rFonts w:ascii="Times New Roman" w:eastAsia="宋体" w:hAnsi="Times New Roman" w:cs="Times New Roman" w:hint="eastAsia"/>
                <w:color w:val="0D0D0D"/>
                <w:sz w:val="24"/>
                <w:szCs w:val="24"/>
              </w:rPr>
              <w:t>”要求</w:t>
            </w:r>
          </w:p>
        </w:tc>
      </w:tr>
      <w:tr w:rsidR="005351C6">
        <w:trPr>
          <w:trHeight w:val="20"/>
        </w:trPr>
        <w:tc>
          <w:tcPr>
            <w:tcW w:w="676" w:type="dxa"/>
            <w:tcBorders>
              <w:top w:val="single" w:sz="4" w:space="0" w:color="auto"/>
              <w:bottom w:val="single" w:sz="4" w:space="0" w:color="auto"/>
              <w:right w:val="single" w:sz="4" w:space="0" w:color="auto"/>
            </w:tcBorders>
            <w:vAlign w:val="center"/>
          </w:tcPr>
          <w:p w:rsidR="005351C6" w:rsidRDefault="005351C6">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Times New Roman" w:eastAsia="宋体" w:hAnsi="宋体" w:cs="Times New Roman"/>
                <w:color w:val="0D0D0D"/>
                <w:sz w:val="24"/>
                <w:szCs w:val="24"/>
              </w:rPr>
            </w:pPr>
            <w:r>
              <w:rPr>
                <w:rFonts w:ascii="Times New Roman" w:eastAsia="宋体" w:hAnsi="宋体" w:cs="Times New Roman" w:hint="eastAsia"/>
                <w:color w:val="0D0D0D"/>
                <w:sz w:val="24"/>
                <w:szCs w:val="24"/>
              </w:rPr>
              <w:t>中标后分包</w:t>
            </w:r>
          </w:p>
        </w:tc>
        <w:tc>
          <w:tcPr>
            <w:tcW w:w="6470" w:type="dxa"/>
            <w:tcBorders>
              <w:top w:val="single" w:sz="4" w:space="0" w:color="auto"/>
              <w:left w:val="single" w:sz="4" w:space="0" w:color="auto"/>
              <w:bottom w:val="single" w:sz="4" w:space="0" w:color="auto"/>
            </w:tcBorders>
            <w:vAlign w:val="center"/>
          </w:tcPr>
          <w:p w:rsidR="005351C6" w:rsidRDefault="00AD6F57">
            <w:pPr>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rPr>
              <w:t>不允许</w:t>
            </w:r>
          </w:p>
          <w:p w:rsidR="005351C6" w:rsidRDefault="00AD6F57">
            <w:pPr>
              <w:rPr>
                <w:rFonts w:ascii="Times New Roman" w:eastAsia="宋体" w:hAnsi="Times New Roman" w:cs="Times New Roman"/>
                <w:color w:val="0D0D0D"/>
                <w:sz w:val="24"/>
                <w:szCs w:val="24"/>
                <w:highlight w:val="yellow"/>
              </w:rPr>
            </w:pPr>
            <w:r>
              <w:rPr>
                <w:rFonts w:ascii="Times New Roman" w:eastAsia="宋体" w:hAnsi="Times New Roman" w:cs="Times New Roman" w:hint="eastAsia"/>
                <w:color w:val="0D0D0D"/>
                <w:sz w:val="24"/>
                <w:szCs w:val="24"/>
              </w:rPr>
              <w:t>详见第三章“</w:t>
            </w:r>
            <w:r>
              <w:rPr>
                <w:rFonts w:ascii="宋体" w:eastAsia="宋体" w:hAnsi="宋体" w:cs="Times New Roman" w:hint="eastAsia"/>
                <w:color w:val="0D0D0D"/>
                <w:sz w:val="24"/>
                <w:szCs w:val="24"/>
              </w:rPr>
              <w:t>项目技术、服务及商务要求</w:t>
            </w:r>
            <w:r>
              <w:rPr>
                <w:rFonts w:ascii="Times New Roman" w:eastAsia="宋体" w:hAnsi="Times New Roman" w:cs="Times New Roman" w:hint="eastAsia"/>
                <w:color w:val="0D0D0D"/>
                <w:sz w:val="24"/>
                <w:szCs w:val="24"/>
              </w:rPr>
              <w:t>”要求</w:t>
            </w:r>
          </w:p>
        </w:tc>
      </w:tr>
      <w:tr w:rsidR="005351C6">
        <w:trPr>
          <w:trHeight w:val="20"/>
        </w:trPr>
        <w:tc>
          <w:tcPr>
            <w:tcW w:w="676" w:type="dxa"/>
            <w:tcBorders>
              <w:top w:val="single" w:sz="4" w:space="0" w:color="auto"/>
              <w:bottom w:val="single" w:sz="4" w:space="0" w:color="auto"/>
              <w:right w:val="single" w:sz="4" w:space="0" w:color="auto"/>
            </w:tcBorders>
            <w:vAlign w:val="center"/>
          </w:tcPr>
          <w:p w:rsidR="005351C6" w:rsidRDefault="005351C6">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Times New Roman" w:eastAsia="宋体" w:hAnsi="宋体" w:cs="Times New Roman"/>
                <w:sz w:val="24"/>
                <w:szCs w:val="24"/>
              </w:rPr>
            </w:pPr>
            <w:r>
              <w:rPr>
                <w:rFonts w:ascii="Times New Roman" w:eastAsia="宋体" w:hAnsi="宋体" w:cs="Times New Roman"/>
                <w:sz w:val="24"/>
                <w:szCs w:val="24"/>
              </w:rPr>
              <w:t>评标办法</w:t>
            </w:r>
          </w:p>
        </w:tc>
        <w:tc>
          <w:tcPr>
            <w:tcW w:w="6470" w:type="dxa"/>
            <w:tcBorders>
              <w:top w:val="single" w:sz="4" w:space="0" w:color="auto"/>
              <w:left w:val="single" w:sz="4" w:space="0" w:color="auto"/>
              <w:bottom w:val="single" w:sz="4" w:space="0" w:color="auto"/>
            </w:tcBorders>
            <w:vAlign w:val="center"/>
          </w:tcPr>
          <w:p w:rsidR="005351C6" w:rsidRDefault="00AD6F57">
            <w:pPr>
              <w:rPr>
                <w:rFonts w:ascii="Times New Roman" w:eastAsia="宋体" w:hAnsi="Times New Roman" w:cs="Times New Roman"/>
                <w:color w:val="0D0D0D"/>
                <w:sz w:val="24"/>
                <w:szCs w:val="24"/>
              </w:rPr>
            </w:pPr>
            <w:r>
              <w:rPr>
                <w:rFonts w:ascii="Times New Roman" w:eastAsia="宋体" w:hAnsi="Times New Roman" w:cs="Times New Roman"/>
                <w:color w:val="0D0D0D"/>
                <w:sz w:val="24"/>
                <w:szCs w:val="24"/>
              </w:rPr>
              <w:t>综合评分法</w:t>
            </w:r>
          </w:p>
          <w:p w:rsidR="005351C6" w:rsidRDefault="00AD6F57">
            <w:pPr>
              <w:rPr>
                <w:rFonts w:ascii="Times New Roman" w:eastAsia="宋体" w:hAnsi="Times New Roman" w:cs="Times New Roman"/>
                <w:color w:val="0D0D0D"/>
                <w:sz w:val="24"/>
                <w:szCs w:val="24"/>
                <w:lang w:val="zh-CN"/>
              </w:rPr>
            </w:pPr>
            <w:r>
              <w:rPr>
                <w:rFonts w:ascii="Times New Roman" w:eastAsia="宋体" w:hAnsi="Times New Roman" w:cs="Times New Roman" w:hint="eastAsia"/>
                <w:color w:val="0D0D0D"/>
                <w:sz w:val="24"/>
                <w:szCs w:val="24"/>
              </w:rPr>
              <w:t>详见第五章“评标方法、程序及标准”要求</w:t>
            </w:r>
          </w:p>
        </w:tc>
      </w:tr>
      <w:tr w:rsidR="005351C6">
        <w:trPr>
          <w:trHeight w:val="20"/>
        </w:trPr>
        <w:tc>
          <w:tcPr>
            <w:tcW w:w="676" w:type="dxa"/>
            <w:tcBorders>
              <w:top w:val="single" w:sz="4" w:space="0" w:color="auto"/>
              <w:bottom w:val="single" w:sz="4" w:space="0" w:color="auto"/>
              <w:right w:val="single" w:sz="4" w:space="0" w:color="auto"/>
            </w:tcBorders>
            <w:vAlign w:val="center"/>
          </w:tcPr>
          <w:p w:rsidR="005351C6" w:rsidRDefault="005351C6">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Times New Roman" w:eastAsia="宋体" w:hAnsi="宋体" w:cs="Times New Roman"/>
                <w:sz w:val="24"/>
                <w:szCs w:val="24"/>
              </w:rPr>
            </w:pPr>
            <w:r>
              <w:rPr>
                <w:rFonts w:ascii="Times New Roman" w:eastAsia="宋体" w:hAnsi="宋体" w:cs="Times New Roman" w:hint="eastAsia"/>
                <w:sz w:val="24"/>
                <w:szCs w:val="24"/>
              </w:rPr>
              <w:t>中小企业</w:t>
            </w:r>
          </w:p>
        </w:tc>
        <w:tc>
          <w:tcPr>
            <w:tcW w:w="6470" w:type="dxa"/>
            <w:tcBorders>
              <w:top w:val="single" w:sz="4" w:space="0" w:color="auto"/>
              <w:left w:val="single" w:sz="4" w:space="0" w:color="auto"/>
              <w:bottom w:val="single" w:sz="4" w:space="0" w:color="auto"/>
            </w:tcBorders>
            <w:vAlign w:val="center"/>
          </w:tcPr>
          <w:p w:rsidR="005351C6" w:rsidRDefault="00AD6F57">
            <w:pPr>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rPr>
              <w:t>非专门面向</w:t>
            </w:r>
          </w:p>
        </w:tc>
      </w:tr>
      <w:tr w:rsidR="005351C6">
        <w:trPr>
          <w:trHeight w:val="20"/>
        </w:trPr>
        <w:tc>
          <w:tcPr>
            <w:tcW w:w="676" w:type="dxa"/>
            <w:tcBorders>
              <w:top w:val="single" w:sz="4" w:space="0" w:color="auto"/>
              <w:bottom w:val="single" w:sz="4" w:space="0" w:color="auto"/>
              <w:right w:val="single" w:sz="4" w:space="0" w:color="auto"/>
            </w:tcBorders>
            <w:vAlign w:val="center"/>
          </w:tcPr>
          <w:p w:rsidR="005351C6" w:rsidRDefault="005351C6">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Times New Roman" w:eastAsia="宋体" w:hAnsi="宋体" w:cs="Times New Roman"/>
                <w:sz w:val="24"/>
                <w:szCs w:val="24"/>
              </w:rPr>
            </w:pPr>
            <w:r>
              <w:rPr>
                <w:rFonts w:ascii="Times New Roman" w:eastAsia="宋体" w:hAnsi="宋体" w:cs="Times New Roman" w:hint="eastAsia"/>
                <w:sz w:val="24"/>
                <w:szCs w:val="24"/>
              </w:rPr>
              <w:t>监狱企业</w:t>
            </w:r>
          </w:p>
        </w:tc>
        <w:tc>
          <w:tcPr>
            <w:tcW w:w="6470" w:type="dxa"/>
            <w:tcBorders>
              <w:top w:val="single" w:sz="4" w:space="0" w:color="auto"/>
              <w:left w:val="single" w:sz="4" w:space="0" w:color="auto"/>
              <w:bottom w:val="single" w:sz="4" w:space="0" w:color="auto"/>
            </w:tcBorders>
            <w:vAlign w:val="center"/>
          </w:tcPr>
          <w:p w:rsidR="005351C6" w:rsidRDefault="00AD6F57">
            <w:pPr>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rPr>
              <w:t>非专门面向</w:t>
            </w:r>
          </w:p>
        </w:tc>
      </w:tr>
      <w:tr w:rsidR="005351C6">
        <w:trPr>
          <w:trHeight w:val="20"/>
        </w:trPr>
        <w:tc>
          <w:tcPr>
            <w:tcW w:w="676" w:type="dxa"/>
            <w:tcBorders>
              <w:top w:val="single" w:sz="4" w:space="0" w:color="auto"/>
              <w:bottom w:val="single" w:sz="4" w:space="0" w:color="auto"/>
              <w:right w:val="single" w:sz="4" w:space="0" w:color="auto"/>
            </w:tcBorders>
            <w:vAlign w:val="center"/>
          </w:tcPr>
          <w:p w:rsidR="005351C6" w:rsidRDefault="005351C6">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Times New Roman" w:eastAsia="宋体" w:hAnsi="宋体" w:cs="Times New Roman"/>
                <w:sz w:val="24"/>
                <w:szCs w:val="24"/>
              </w:rPr>
            </w:pPr>
            <w:r>
              <w:rPr>
                <w:rFonts w:ascii="Times New Roman" w:eastAsia="宋体" w:hAnsi="宋体" w:cs="Times New Roman" w:hint="eastAsia"/>
                <w:sz w:val="24"/>
                <w:szCs w:val="24"/>
              </w:rPr>
              <w:t>质疑及提交</w:t>
            </w:r>
          </w:p>
        </w:tc>
        <w:tc>
          <w:tcPr>
            <w:tcW w:w="6470" w:type="dxa"/>
            <w:tcBorders>
              <w:top w:val="single" w:sz="4" w:space="0" w:color="auto"/>
              <w:left w:val="single" w:sz="4" w:space="0" w:color="auto"/>
              <w:bottom w:val="single" w:sz="4" w:space="0" w:color="auto"/>
            </w:tcBorders>
            <w:vAlign w:val="center"/>
          </w:tcPr>
          <w:p w:rsidR="005351C6" w:rsidRDefault="00AD6F57">
            <w:pPr>
              <w:rPr>
                <w:rFonts w:asciiTheme="minorEastAsia" w:hAnsiTheme="minorEastAsia" w:cs="Times New Roman"/>
                <w:color w:val="0D0D0D"/>
                <w:sz w:val="24"/>
                <w:szCs w:val="24"/>
              </w:rPr>
            </w:pPr>
            <w:r>
              <w:rPr>
                <w:rFonts w:asciiTheme="minorEastAsia" w:hAnsiTheme="minorEastAsia" w:cs="Times New Roman" w:hint="eastAsia"/>
                <w:color w:val="0D0D0D"/>
                <w:sz w:val="24"/>
                <w:szCs w:val="24"/>
              </w:rPr>
              <w:t>详见本章“质疑及提交”要求</w:t>
            </w:r>
          </w:p>
        </w:tc>
      </w:tr>
    </w:tbl>
    <w:p w:rsidR="005351C6" w:rsidRDefault="00AD6F57">
      <w:pPr>
        <w:keepNext/>
        <w:keepLines/>
        <w:spacing w:before="100" w:beforeAutospacing="1" w:after="100" w:afterAutospacing="1" w:line="360" w:lineRule="auto"/>
        <w:outlineLvl w:val="1"/>
        <w:rPr>
          <w:rFonts w:ascii="黑体" w:eastAsia="黑体" w:hAnsi="黑体" w:cs="Times New Roman"/>
          <w:b/>
          <w:bCs/>
          <w:sz w:val="32"/>
          <w:szCs w:val="32"/>
          <w:lang w:val="zh-CN"/>
        </w:rPr>
      </w:pPr>
      <w:bookmarkStart w:id="6" w:name="_Toc494561938"/>
      <w:r>
        <w:rPr>
          <w:rFonts w:ascii="黑体" w:eastAsia="黑体" w:hAnsi="黑体" w:cs="Times New Roman"/>
          <w:b/>
          <w:bCs/>
          <w:sz w:val="32"/>
          <w:szCs w:val="32"/>
          <w:lang w:val="zh-CN"/>
        </w:rPr>
        <w:lastRenderedPageBreak/>
        <w:br w:type="page"/>
      </w:r>
    </w:p>
    <w:p w:rsidR="005351C6" w:rsidRDefault="00AD6F57">
      <w:pPr>
        <w:pStyle w:val="2"/>
        <w:numPr>
          <w:ilvl w:val="0"/>
          <w:numId w:val="5"/>
        </w:numPr>
        <w:spacing w:before="40" w:after="40" w:line="360" w:lineRule="auto"/>
        <w:ind w:left="658" w:hanging="658"/>
        <w:jc w:val="left"/>
        <w:rPr>
          <w:rFonts w:asciiTheme="majorEastAsia" w:hAnsiTheme="majorEastAsia" w:cs="Times New Roman"/>
          <w:bCs w:val="0"/>
          <w:lang w:val="zh-CN"/>
        </w:rPr>
      </w:pPr>
      <w:bookmarkStart w:id="7" w:name="_Toc28209"/>
      <w:r>
        <w:rPr>
          <w:rFonts w:asciiTheme="majorEastAsia" w:hAnsiTheme="majorEastAsia" w:cs="Times New Roman" w:hint="eastAsia"/>
          <w:bCs w:val="0"/>
          <w:lang w:val="zh-CN"/>
        </w:rPr>
        <w:lastRenderedPageBreak/>
        <w:t>说  明</w:t>
      </w:r>
      <w:bookmarkEnd w:id="6"/>
      <w:bookmarkEnd w:id="7"/>
    </w:p>
    <w:p w:rsidR="005351C6" w:rsidRDefault="00AD6F57">
      <w:pPr>
        <w:numPr>
          <w:ilvl w:val="0"/>
          <w:numId w:val="6"/>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适用范围</w:t>
      </w:r>
    </w:p>
    <w:p w:rsidR="005351C6" w:rsidRDefault="00AD6F57">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招标文件仅适用于第一章“投标邀请书”中所述项目的货物、工程及服务的采购。</w:t>
      </w:r>
    </w:p>
    <w:p w:rsidR="005351C6" w:rsidRDefault="00AD6F57">
      <w:pPr>
        <w:numPr>
          <w:ilvl w:val="0"/>
          <w:numId w:val="6"/>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当事人定义</w:t>
      </w:r>
    </w:p>
    <w:p w:rsidR="005351C6" w:rsidRDefault="00AD6F57">
      <w:pPr>
        <w:numPr>
          <w:ilvl w:val="0"/>
          <w:numId w:val="7"/>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“采购人”是指：</w:t>
      </w:r>
      <w:r>
        <w:rPr>
          <w:rFonts w:asciiTheme="minorEastAsia" w:hAnsiTheme="minorEastAsia" w:cs="Times New Roman" w:hint="eastAsia"/>
          <w:sz w:val="24"/>
          <w:szCs w:val="24"/>
          <w:lang w:val="zh-CN"/>
        </w:rPr>
        <w:t>详见第一章“投标邀请书”。</w:t>
      </w:r>
    </w:p>
    <w:p w:rsidR="005351C6" w:rsidRDefault="00AD6F57">
      <w:pPr>
        <w:numPr>
          <w:ilvl w:val="0"/>
          <w:numId w:val="7"/>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“监管部门”是指：</w:t>
      </w:r>
      <w:r>
        <w:rPr>
          <w:rFonts w:asciiTheme="minorEastAsia" w:hAnsiTheme="minorEastAsia" w:cs="Times New Roman" w:hint="eastAsia"/>
          <w:color w:val="FF0000"/>
          <w:sz w:val="24"/>
          <w:szCs w:val="24"/>
          <w:lang w:val="zh-CN"/>
        </w:rPr>
        <w:t>阳新县政府采购办公室、阳新县公共资源交易监督管理局。</w:t>
      </w:r>
    </w:p>
    <w:p w:rsidR="005351C6" w:rsidRDefault="00AD6F57">
      <w:pPr>
        <w:numPr>
          <w:ilvl w:val="0"/>
          <w:numId w:val="7"/>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“采购代理机构”是指：</w:t>
      </w:r>
      <w:r>
        <w:rPr>
          <w:rFonts w:asciiTheme="minorEastAsia" w:hAnsiTheme="minorEastAsia" w:cs="Times New Roman" w:hint="eastAsia"/>
          <w:color w:val="FF0000"/>
          <w:sz w:val="24"/>
          <w:szCs w:val="24"/>
          <w:lang w:val="zh-CN"/>
        </w:rPr>
        <w:t>南京永道工程咨询有限公司</w:t>
      </w:r>
      <w:r>
        <w:rPr>
          <w:rFonts w:asciiTheme="minorEastAsia" w:hAnsiTheme="minorEastAsia" w:cs="Times New Roman" w:hint="eastAsia"/>
          <w:sz w:val="24"/>
          <w:szCs w:val="24"/>
          <w:lang w:val="zh-CN"/>
        </w:rPr>
        <w:t>。</w:t>
      </w:r>
    </w:p>
    <w:p w:rsidR="005351C6" w:rsidRDefault="00AD6F57">
      <w:pPr>
        <w:numPr>
          <w:ilvl w:val="0"/>
          <w:numId w:val="7"/>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“投标人”是指：</w:t>
      </w:r>
      <w:r>
        <w:rPr>
          <w:rFonts w:asciiTheme="minorEastAsia" w:hAnsiTheme="minorEastAsia" w:cs="Helvetica"/>
          <w:kern w:val="0"/>
          <w:sz w:val="24"/>
          <w:szCs w:val="24"/>
          <w:lang w:val="zh-CN"/>
        </w:rPr>
        <w:t>响应招标、参加投标竞争的法人、其他组织或者自然人。</w:t>
      </w:r>
    </w:p>
    <w:p w:rsidR="005351C6" w:rsidRDefault="00AD6F57">
      <w:pPr>
        <w:numPr>
          <w:ilvl w:val="0"/>
          <w:numId w:val="7"/>
        </w:numPr>
        <w:spacing w:line="360" w:lineRule="auto"/>
        <w:ind w:left="476" w:hanging="476"/>
        <w:rPr>
          <w:rFonts w:asciiTheme="minorEastAsia" w:hAnsiTheme="minorEastAsia" w:cs="Helvetica"/>
          <w:kern w:val="0"/>
          <w:sz w:val="24"/>
          <w:szCs w:val="24"/>
          <w:lang w:val="zh-CN"/>
        </w:rPr>
      </w:pPr>
      <w:r>
        <w:rPr>
          <w:rFonts w:asciiTheme="minorEastAsia" w:hAnsiTheme="minorEastAsia" w:cs="Times New Roman" w:hint="eastAsia"/>
          <w:b/>
          <w:sz w:val="24"/>
          <w:szCs w:val="24"/>
          <w:lang w:val="zh-CN"/>
        </w:rPr>
        <w:t>“合格的投标人”是指：</w:t>
      </w:r>
      <w:r>
        <w:rPr>
          <w:rFonts w:asciiTheme="minorEastAsia" w:hAnsiTheme="minorEastAsia" w:cs="Helvetica" w:hint="eastAsia"/>
          <w:kern w:val="0"/>
          <w:sz w:val="24"/>
          <w:szCs w:val="24"/>
          <w:lang w:val="zh-CN"/>
        </w:rPr>
        <w:t>资格审查和符合性审查合格的投标人。</w:t>
      </w:r>
    </w:p>
    <w:p w:rsidR="005351C6" w:rsidRDefault="00AD6F57">
      <w:pPr>
        <w:numPr>
          <w:ilvl w:val="0"/>
          <w:numId w:val="7"/>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“中标人”是指：</w:t>
      </w:r>
      <w:r>
        <w:rPr>
          <w:rFonts w:asciiTheme="minorEastAsia" w:hAnsiTheme="minorEastAsia" w:cs="Times New Roman" w:hint="eastAsia"/>
          <w:sz w:val="24"/>
          <w:szCs w:val="24"/>
          <w:lang w:val="zh-CN"/>
        </w:rPr>
        <w:t>经评标委员会评审，授予合同的投标人。</w:t>
      </w:r>
    </w:p>
    <w:p w:rsidR="005351C6" w:rsidRDefault="00AD6F57">
      <w:pPr>
        <w:numPr>
          <w:ilvl w:val="0"/>
          <w:numId w:val="6"/>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项目属性及定义</w:t>
      </w:r>
    </w:p>
    <w:p w:rsidR="005351C6" w:rsidRDefault="00AD6F57">
      <w:pPr>
        <w:numPr>
          <w:ilvl w:val="0"/>
          <w:numId w:val="8"/>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“货物”是指</w:t>
      </w:r>
      <w:r>
        <w:rPr>
          <w:rFonts w:asciiTheme="minorEastAsia" w:hAnsiTheme="minorEastAsia" w:cs="Times New Roman" w:hint="eastAsia"/>
          <w:sz w:val="24"/>
          <w:szCs w:val="24"/>
          <w:lang w:val="zh-CN"/>
        </w:rPr>
        <w:t>：各种形态和种类的物品，包括原材料、燃料、设备、产品等。</w:t>
      </w:r>
    </w:p>
    <w:p w:rsidR="005351C6" w:rsidRDefault="00AD6F57">
      <w:pPr>
        <w:numPr>
          <w:ilvl w:val="0"/>
          <w:numId w:val="9"/>
        </w:numPr>
        <w:spacing w:line="360" w:lineRule="auto"/>
        <w:ind w:left="854" w:hanging="728"/>
        <w:rPr>
          <w:rFonts w:asciiTheme="minorEastAsia" w:hAnsiTheme="minorEastAsia" w:cs="Times New Roman"/>
          <w:sz w:val="24"/>
          <w:szCs w:val="24"/>
          <w:lang w:val="zh-CN"/>
        </w:rPr>
      </w:pPr>
      <w:r>
        <w:rPr>
          <w:rFonts w:asciiTheme="minorEastAsia" w:hAnsiTheme="minorEastAsia" w:cs="Times New Roman" w:hint="eastAsia"/>
          <w:sz w:val="24"/>
          <w:szCs w:val="24"/>
          <w:lang w:val="zh-CN"/>
        </w:rPr>
        <w:t>招标文件中没有提及招标货物来源地的，根据《政府采购法》及相关规定均应是本国货物，另有规定的除外。</w:t>
      </w:r>
    </w:p>
    <w:p w:rsidR="005351C6" w:rsidRDefault="00AD6F57">
      <w:pPr>
        <w:numPr>
          <w:ilvl w:val="0"/>
          <w:numId w:val="9"/>
        </w:numPr>
        <w:spacing w:line="360" w:lineRule="auto"/>
        <w:ind w:left="854" w:hanging="728"/>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投标的货物应是合法生产的符合国家有关标准要求的货物，并能够按照合同规定的品牌、产地、质量、价格和有效期等履约。</w:t>
      </w:r>
    </w:p>
    <w:p w:rsidR="005351C6" w:rsidRDefault="00AD6F57">
      <w:pPr>
        <w:numPr>
          <w:ilvl w:val="0"/>
          <w:numId w:val="8"/>
        </w:numPr>
        <w:spacing w:line="360" w:lineRule="auto"/>
        <w:ind w:left="476" w:hanging="476"/>
        <w:rPr>
          <w:rFonts w:asciiTheme="minorEastAsia" w:hAnsiTheme="minorEastAsia" w:cs="Times New Roman"/>
          <w:b/>
          <w:color w:val="0D0D0D"/>
          <w:sz w:val="24"/>
          <w:szCs w:val="24"/>
          <w:lang w:val="zh-CN"/>
        </w:rPr>
      </w:pPr>
      <w:r>
        <w:rPr>
          <w:rFonts w:asciiTheme="minorEastAsia" w:hAnsiTheme="minorEastAsia" w:cs="Times New Roman" w:hint="eastAsia"/>
          <w:b/>
          <w:color w:val="0D0D0D"/>
          <w:sz w:val="24"/>
          <w:szCs w:val="24"/>
          <w:lang w:val="zh-CN"/>
        </w:rPr>
        <w:t>“工程”是指</w:t>
      </w:r>
      <w:r>
        <w:rPr>
          <w:rFonts w:asciiTheme="minorEastAsia" w:hAnsiTheme="minorEastAsia" w:cs="Times New Roman" w:hint="eastAsia"/>
          <w:color w:val="0D0D0D"/>
          <w:sz w:val="24"/>
          <w:szCs w:val="24"/>
          <w:lang w:val="zh-CN"/>
        </w:rPr>
        <w:t>：与建筑物和构筑物的新建、改建、扩建及其相关的装修、拆除、修缮无关的工程。</w:t>
      </w:r>
    </w:p>
    <w:p w:rsidR="005351C6" w:rsidRDefault="00AD6F57">
      <w:pPr>
        <w:numPr>
          <w:ilvl w:val="0"/>
          <w:numId w:val="8"/>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“服务”</w:t>
      </w:r>
      <w:r>
        <w:rPr>
          <w:rFonts w:asciiTheme="minorEastAsia" w:hAnsiTheme="minorEastAsia" w:cs="Times New Roman" w:hint="eastAsia"/>
          <w:b/>
          <w:color w:val="0D0D0D" w:themeColor="text1" w:themeTint="F2"/>
          <w:sz w:val="24"/>
          <w:szCs w:val="24"/>
          <w:lang w:val="zh-CN"/>
        </w:rPr>
        <w:t>是指：</w:t>
      </w:r>
      <w:r>
        <w:rPr>
          <w:rFonts w:asciiTheme="minorEastAsia" w:hAnsiTheme="minorEastAsia" w:cs="Times New Roman" w:hint="eastAsia"/>
          <w:color w:val="0D0D0D" w:themeColor="text1" w:themeTint="F2"/>
          <w:sz w:val="24"/>
          <w:szCs w:val="24"/>
          <w:lang w:val="zh-CN"/>
        </w:rPr>
        <w:t>除货物和工程（含本章3.2条所述工程及《招标投标法》所定义工程）以外的其他政府采购对象,包括政府自身需要的服务和政府向社会公众提供的公共服务。</w:t>
      </w:r>
    </w:p>
    <w:p w:rsidR="005351C6" w:rsidRDefault="00AD6F57">
      <w:pPr>
        <w:numPr>
          <w:ilvl w:val="0"/>
          <w:numId w:val="8"/>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sz w:val="24"/>
          <w:szCs w:val="24"/>
          <w:lang w:val="zh-CN"/>
        </w:rPr>
        <w:t>采购人应当按照财政部制定的《政府采购品目分类目录》确定采购项目属性</w:t>
      </w:r>
      <w:r>
        <w:rPr>
          <w:rFonts w:asciiTheme="minorEastAsia" w:hAnsiTheme="minorEastAsia" w:cs="Times New Roman" w:hint="eastAsia"/>
          <w:sz w:val="24"/>
          <w:szCs w:val="24"/>
          <w:lang w:val="zh-CN"/>
        </w:rPr>
        <w:t>。</w:t>
      </w:r>
      <w:r>
        <w:rPr>
          <w:rFonts w:asciiTheme="minorEastAsia" w:hAnsiTheme="minorEastAsia" w:cs="Times New Roman"/>
          <w:sz w:val="24"/>
          <w:szCs w:val="24"/>
          <w:lang w:val="zh-CN"/>
        </w:rPr>
        <w:t>按照《政府采购品目分类目录》无法确定的，按照有利于采购项目实施的原则确定。</w:t>
      </w:r>
    </w:p>
    <w:p w:rsidR="005351C6" w:rsidRDefault="00AD6F57">
      <w:pPr>
        <w:numPr>
          <w:ilvl w:val="0"/>
          <w:numId w:val="6"/>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投标费用</w:t>
      </w:r>
    </w:p>
    <w:p w:rsidR="005351C6" w:rsidRDefault="00AD6F57">
      <w:pPr>
        <w:numPr>
          <w:ilvl w:val="0"/>
          <w:numId w:val="10"/>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投标人应承担所有与准备和参加投标有关的费用。不论投标的结果如何，采购代理机构和采购人均无义务和责任承担这些费用。</w:t>
      </w:r>
    </w:p>
    <w:p w:rsidR="005351C6" w:rsidRDefault="00AD6F57">
      <w:pPr>
        <w:pStyle w:val="af2"/>
        <w:numPr>
          <w:ilvl w:val="0"/>
          <w:numId w:val="10"/>
        </w:numPr>
        <w:adjustRightInd w:val="0"/>
        <w:snapToGrid w:val="0"/>
        <w:spacing w:line="300" w:lineRule="auto"/>
        <w:ind w:firstLineChars="0"/>
        <w:rPr>
          <w:rFonts w:ascii="宋体" w:hAnsi="宋体"/>
          <w:bCs/>
          <w:sz w:val="24"/>
          <w:szCs w:val="24"/>
        </w:rPr>
      </w:pPr>
      <w:r>
        <w:rPr>
          <w:rFonts w:ascii="宋体" w:hAnsi="宋体" w:hint="eastAsia"/>
          <w:sz w:val="24"/>
          <w:szCs w:val="24"/>
        </w:rPr>
        <w:t>采购代理服务费</w:t>
      </w:r>
    </w:p>
    <w:p w:rsidR="005351C6" w:rsidRDefault="00AD6F57">
      <w:pPr>
        <w:pStyle w:val="af2"/>
        <w:ind w:left="420" w:firstLineChars="0" w:firstLine="0"/>
        <w:rPr>
          <w:rFonts w:ascii="宋体" w:hAnsi="宋体"/>
          <w:sz w:val="24"/>
          <w:szCs w:val="24"/>
        </w:rPr>
      </w:pPr>
      <w:r>
        <w:rPr>
          <w:rFonts w:ascii="宋体" w:hAnsi="宋体" w:hint="eastAsia"/>
          <w:sz w:val="24"/>
          <w:szCs w:val="24"/>
        </w:rPr>
        <w:t>经过采购代理机构与采购人协议，规定由中标单位支付。采购代理服务费收费标准如下：</w:t>
      </w:r>
    </w:p>
    <w:tbl>
      <w:tblPr>
        <w:tblW w:w="924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5"/>
        <w:gridCol w:w="2470"/>
        <w:gridCol w:w="2148"/>
        <w:gridCol w:w="2148"/>
      </w:tblGrid>
      <w:tr w:rsidR="005351C6">
        <w:trPr>
          <w:trHeight w:val="834"/>
        </w:trPr>
        <w:tc>
          <w:tcPr>
            <w:tcW w:w="2475" w:type="dxa"/>
          </w:tcPr>
          <w:p w:rsidR="005351C6" w:rsidRDefault="008405C9">
            <w:pPr>
              <w:spacing w:line="300" w:lineRule="auto"/>
              <w:ind w:firstLineChars="416" w:firstLine="998"/>
              <w:rPr>
                <w:rFonts w:ascii="宋体" w:hAnsi="宋体" w:cs="宋体"/>
                <w:sz w:val="24"/>
                <w:szCs w:val="24"/>
              </w:rPr>
            </w:pPr>
            <w:r>
              <w:rPr>
                <w:rFonts w:ascii="宋体" w:hAnsi="宋体" w:cs="宋体"/>
                <w:sz w:val="24"/>
                <w:szCs w:val="24"/>
              </w:rPr>
              <w:pict>
                <v:line id="Line 16" o:spid="_x0000_s1032" style="position:absolute;left:0;text-align:left;flip:x y;z-index:251661312" from="-1.05pt,8pt" to="110.05pt,76.5pt"/>
              </w:pict>
            </w:r>
            <w:r>
              <w:rPr>
                <w:rFonts w:ascii="宋体" w:hAnsi="宋体" w:cs="宋体"/>
                <w:sz w:val="24"/>
                <w:szCs w:val="24"/>
              </w:rPr>
              <w:pict>
                <v:line id="Line 17" o:spid="_x0000_s1033" style="position:absolute;left:0;text-align:left;flip:x y;z-index:251662336" from="-5.15pt,4.3pt" to="120.6pt,37.45pt"/>
              </w:pict>
            </w:r>
            <w:r>
              <w:rPr>
                <w:rFonts w:ascii="宋体" w:hAnsi="宋体" w:cs="宋体"/>
                <w:sz w:val="24"/>
                <w:szCs w:val="24"/>
              </w:rPr>
              <w:pict>
                <v:line id="Line 15" o:spid="_x0000_s1034" style="position:absolute;left:0;text-align:left;z-index:251660288" from="-9pt,-.5pt" to="-8.95pt,-.5pt" o:allowincell="f"/>
              </w:pict>
            </w:r>
            <w:r w:rsidR="00AD6F57">
              <w:rPr>
                <w:rFonts w:ascii="宋体" w:hAnsi="宋体" w:cs="宋体" w:hint="eastAsia"/>
                <w:sz w:val="24"/>
                <w:szCs w:val="24"/>
              </w:rPr>
              <w:t xml:space="preserve">招标类型　　　</w:t>
            </w:r>
          </w:p>
          <w:p w:rsidR="005351C6" w:rsidRDefault="00AD6F57">
            <w:pPr>
              <w:spacing w:line="300" w:lineRule="auto"/>
              <w:ind w:firstLineChars="416" w:firstLine="998"/>
              <w:rPr>
                <w:rFonts w:ascii="宋体" w:hAnsi="宋体" w:cs="宋体"/>
                <w:sz w:val="24"/>
                <w:szCs w:val="24"/>
              </w:rPr>
            </w:pPr>
            <w:r>
              <w:rPr>
                <w:rFonts w:ascii="宋体" w:hAnsi="宋体" w:cs="宋体" w:hint="eastAsia"/>
                <w:bCs/>
                <w:sz w:val="24"/>
                <w:szCs w:val="24"/>
              </w:rPr>
              <w:t>中标</w:t>
            </w:r>
            <w:r>
              <w:rPr>
                <w:rFonts w:ascii="宋体" w:hAnsi="宋体" w:cs="宋体" w:hint="eastAsia"/>
                <w:sz w:val="24"/>
                <w:szCs w:val="24"/>
              </w:rPr>
              <w:t xml:space="preserve">　　　 </w:t>
            </w:r>
          </w:p>
          <w:p w:rsidR="005351C6" w:rsidRDefault="00AD6F57" w:rsidP="00EA4BB5">
            <w:pPr>
              <w:spacing w:line="300" w:lineRule="auto"/>
              <w:ind w:firstLineChars="627" w:firstLine="1505"/>
              <w:rPr>
                <w:rFonts w:ascii="宋体" w:hAnsi="宋体" w:cs="宋体"/>
                <w:bCs/>
                <w:sz w:val="24"/>
                <w:szCs w:val="24"/>
              </w:rPr>
            </w:pPr>
            <w:r>
              <w:rPr>
                <w:rFonts w:ascii="宋体" w:hAnsi="宋体" w:cs="宋体" w:hint="eastAsia"/>
                <w:bCs/>
                <w:sz w:val="24"/>
                <w:szCs w:val="24"/>
              </w:rPr>
              <w:t>费率</w:t>
            </w:r>
          </w:p>
          <w:p w:rsidR="005351C6" w:rsidRDefault="00AD6F57">
            <w:pPr>
              <w:spacing w:line="300" w:lineRule="auto"/>
              <w:rPr>
                <w:rFonts w:ascii="宋体" w:hAnsi="宋体" w:cs="宋体"/>
                <w:sz w:val="24"/>
                <w:szCs w:val="24"/>
              </w:rPr>
            </w:pPr>
            <w:r>
              <w:rPr>
                <w:rFonts w:ascii="宋体" w:hAnsi="宋体" w:cs="宋体" w:hint="eastAsia"/>
                <w:sz w:val="24"/>
                <w:szCs w:val="24"/>
              </w:rPr>
              <w:lastRenderedPageBreak/>
              <w:t>金额（万元）</w:t>
            </w:r>
          </w:p>
        </w:tc>
        <w:tc>
          <w:tcPr>
            <w:tcW w:w="2470" w:type="dxa"/>
            <w:vAlign w:val="center"/>
          </w:tcPr>
          <w:p w:rsidR="005351C6" w:rsidRDefault="00AD6F57">
            <w:pPr>
              <w:spacing w:line="300" w:lineRule="auto"/>
              <w:jc w:val="center"/>
              <w:rPr>
                <w:rFonts w:ascii="宋体" w:hAnsi="宋体" w:cs="宋体"/>
                <w:sz w:val="24"/>
                <w:szCs w:val="24"/>
              </w:rPr>
            </w:pPr>
            <w:r>
              <w:rPr>
                <w:rFonts w:ascii="宋体" w:hAnsi="宋体" w:cs="宋体" w:hint="eastAsia"/>
                <w:sz w:val="24"/>
                <w:szCs w:val="24"/>
              </w:rPr>
              <w:lastRenderedPageBreak/>
              <w:t>货物招标</w:t>
            </w:r>
          </w:p>
        </w:tc>
        <w:tc>
          <w:tcPr>
            <w:tcW w:w="2148" w:type="dxa"/>
            <w:vAlign w:val="center"/>
          </w:tcPr>
          <w:p w:rsidR="005351C6" w:rsidRDefault="00AD6F57">
            <w:pPr>
              <w:spacing w:line="300" w:lineRule="auto"/>
              <w:jc w:val="center"/>
              <w:rPr>
                <w:rFonts w:ascii="宋体" w:hAnsi="宋体" w:cs="宋体"/>
                <w:sz w:val="24"/>
                <w:szCs w:val="24"/>
              </w:rPr>
            </w:pPr>
            <w:r>
              <w:rPr>
                <w:rFonts w:ascii="宋体" w:hAnsi="宋体" w:cs="宋体" w:hint="eastAsia"/>
                <w:sz w:val="24"/>
                <w:szCs w:val="24"/>
              </w:rPr>
              <w:t>服务招标</w:t>
            </w:r>
          </w:p>
        </w:tc>
        <w:tc>
          <w:tcPr>
            <w:tcW w:w="2148" w:type="dxa"/>
            <w:vAlign w:val="center"/>
          </w:tcPr>
          <w:p w:rsidR="005351C6" w:rsidRDefault="00AD6F57">
            <w:pPr>
              <w:spacing w:line="300" w:lineRule="auto"/>
              <w:jc w:val="center"/>
              <w:rPr>
                <w:rFonts w:ascii="宋体" w:hAnsi="宋体" w:cs="宋体"/>
                <w:sz w:val="24"/>
                <w:szCs w:val="24"/>
              </w:rPr>
            </w:pPr>
            <w:r>
              <w:rPr>
                <w:rFonts w:ascii="宋体" w:hAnsi="宋体" w:cs="宋体" w:hint="eastAsia"/>
                <w:sz w:val="24"/>
                <w:szCs w:val="24"/>
              </w:rPr>
              <w:t>工程招标</w:t>
            </w:r>
          </w:p>
        </w:tc>
      </w:tr>
      <w:tr w:rsidR="005351C6">
        <w:trPr>
          <w:trHeight w:val="369"/>
        </w:trPr>
        <w:tc>
          <w:tcPr>
            <w:tcW w:w="2475" w:type="dxa"/>
          </w:tcPr>
          <w:p w:rsidR="005351C6" w:rsidRDefault="00AD6F57">
            <w:pPr>
              <w:spacing w:line="300" w:lineRule="auto"/>
              <w:jc w:val="center"/>
              <w:rPr>
                <w:rFonts w:ascii="宋体" w:hAnsi="宋体" w:cs="宋体"/>
                <w:sz w:val="24"/>
                <w:szCs w:val="24"/>
              </w:rPr>
            </w:pPr>
            <w:r>
              <w:rPr>
                <w:rFonts w:ascii="宋体" w:hAnsi="宋体" w:cs="宋体" w:hint="eastAsia"/>
                <w:sz w:val="24"/>
                <w:szCs w:val="24"/>
              </w:rPr>
              <w:lastRenderedPageBreak/>
              <w:t>100以下</w:t>
            </w:r>
          </w:p>
        </w:tc>
        <w:tc>
          <w:tcPr>
            <w:tcW w:w="2470" w:type="dxa"/>
          </w:tcPr>
          <w:p w:rsidR="005351C6" w:rsidRDefault="00AD6F57">
            <w:pPr>
              <w:spacing w:line="300" w:lineRule="auto"/>
              <w:jc w:val="center"/>
              <w:rPr>
                <w:rFonts w:ascii="宋体" w:hAnsi="宋体" w:cs="宋体"/>
                <w:sz w:val="24"/>
                <w:szCs w:val="24"/>
              </w:rPr>
            </w:pPr>
            <w:r>
              <w:rPr>
                <w:rFonts w:ascii="宋体" w:hAnsi="宋体" w:cs="宋体" w:hint="eastAsia"/>
                <w:sz w:val="24"/>
                <w:szCs w:val="24"/>
              </w:rPr>
              <w:t>1.5%</w:t>
            </w:r>
          </w:p>
        </w:tc>
        <w:tc>
          <w:tcPr>
            <w:tcW w:w="2148" w:type="dxa"/>
          </w:tcPr>
          <w:p w:rsidR="005351C6" w:rsidRDefault="00AD6F57">
            <w:pPr>
              <w:spacing w:line="300" w:lineRule="auto"/>
              <w:jc w:val="center"/>
              <w:rPr>
                <w:rFonts w:ascii="宋体" w:hAnsi="宋体" w:cs="宋体"/>
                <w:sz w:val="24"/>
                <w:szCs w:val="24"/>
              </w:rPr>
            </w:pPr>
            <w:r>
              <w:rPr>
                <w:rFonts w:ascii="宋体" w:hAnsi="宋体" w:cs="宋体" w:hint="eastAsia"/>
                <w:sz w:val="24"/>
                <w:szCs w:val="24"/>
              </w:rPr>
              <w:t>1.5%</w:t>
            </w:r>
          </w:p>
        </w:tc>
        <w:tc>
          <w:tcPr>
            <w:tcW w:w="2148" w:type="dxa"/>
          </w:tcPr>
          <w:p w:rsidR="005351C6" w:rsidRDefault="00AD6F57">
            <w:pPr>
              <w:spacing w:line="300" w:lineRule="auto"/>
              <w:jc w:val="center"/>
              <w:rPr>
                <w:rFonts w:ascii="宋体" w:hAnsi="宋体" w:cs="宋体"/>
                <w:sz w:val="24"/>
                <w:szCs w:val="24"/>
              </w:rPr>
            </w:pPr>
            <w:r>
              <w:rPr>
                <w:rFonts w:ascii="宋体" w:hAnsi="宋体" w:cs="宋体" w:hint="eastAsia"/>
                <w:sz w:val="24"/>
                <w:szCs w:val="24"/>
              </w:rPr>
              <w:t>1.00％</w:t>
            </w:r>
          </w:p>
        </w:tc>
      </w:tr>
      <w:tr w:rsidR="005351C6">
        <w:trPr>
          <w:trHeight w:val="384"/>
        </w:trPr>
        <w:tc>
          <w:tcPr>
            <w:tcW w:w="2475" w:type="dxa"/>
          </w:tcPr>
          <w:p w:rsidR="005351C6" w:rsidRDefault="00AD6F57">
            <w:pPr>
              <w:spacing w:line="300" w:lineRule="auto"/>
              <w:jc w:val="center"/>
              <w:rPr>
                <w:rFonts w:ascii="宋体" w:hAnsi="宋体" w:cs="宋体"/>
                <w:sz w:val="24"/>
                <w:szCs w:val="24"/>
              </w:rPr>
            </w:pPr>
            <w:r>
              <w:rPr>
                <w:rFonts w:ascii="宋体" w:hAnsi="宋体" w:cs="宋体" w:hint="eastAsia"/>
                <w:sz w:val="24"/>
                <w:szCs w:val="24"/>
              </w:rPr>
              <w:t>100-500</w:t>
            </w:r>
          </w:p>
        </w:tc>
        <w:tc>
          <w:tcPr>
            <w:tcW w:w="2470" w:type="dxa"/>
          </w:tcPr>
          <w:p w:rsidR="005351C6" w:rsidRDefault="00AD6F57">
            <w:pPr>
              <w:spacing w:line="300" w:lineRule="auto"/>
              <w:jc w:val="center"/>
              <w:rPr>
                <w:rFonts w:ascii="宋体" w:hAnsi="宋体" w:cs="宋体"/>
                <w:sz w:val="24"/>
                <w:szCs w:val="24"/>
              </w:rPr>
            </w:pPr>
            <w:r>
              <w:rPr>
                <w:rFonts w:ascii="宋体" w:hAnsi="宋体" w:cs="宋体" w:hint="eastAsia"/>
                <w:sz w:val="24"/>
                <w:szCs w:val="24"/>
              </w:rPr>
              <w:t>1.1%</w:t>
            </w:r>
          </w:p>
        </w:tc>
        <w:tc>
          <w:tcPr>
            <w:tcW w:w="2148" w:type="dxa"/>
          </w:tcPr>
          <w:p w:rsidR="005351C6" w:rsidRDefault="00AD6F57">
            <w:pPr>
              <w:spacing w:line="300" w:lineRule="auto"/>
              <w:jc w:val="center"/>
              <w:rPr>
                <w:rFonts w:ascii="宋体" w:hAnsi="宋体" w:cs="宋体"/>
                <w:sz w:val="24"/>
                <w:szCs w:val="24"/>
              </w:rPr>
            </w:pPr>
            <w:r>
              <w:rPr>
                <w:rFonts w:ascii="宋体" w:hAnsi="宋体" w:cs="宋体" w:hint="eastAsia"/>
                <w:sz w:val="24"/>
                <w:szCs w:val="24"/>
              </w:rPr>
              <w:t>0.8%</w:t>
            </w:r>
          </w:p>
        </w:tc>
        <w:tc>
          <w:tcPr>
            <w:tcW w:w="2148" w:type="dxa"/>
          </w:tcPr>
          <w:p w:rsidR="005351C6" w:rsidRDefault="00AD6F57">
            <w:pPr>
              <w:spacing w:line="300" w:lineRule="auto"/>
              <w:jc w:val="center"/>
              <w:rPr>
                <w:rFonts w:ascii="宋体" w:hAnsi="宋体" w:cs="宋体"/>
                <w:sz w:val="24"/>
                <w:szCs w:val="24"/>
              </w:rPr>
            </w:pPr>
            <w:r>
              <w:rPr>
                <w:rFonts w:ascii="宋体" w:hAnsi="宋体" w:cs="宋体" w:hint="eastAsia"/>
                <w:sz w:val="24"/>
                <w:szCs w:val="24"/>
              </w:rPr>
              <w:t>0.70％</w:t>
            </w:r>
          </w:p>
        </w:tc>
      </w:tr>
      <w:tr w:rsidR="005351C6">
        <w:trPr>
          <w:trHeight w:val="384"/>
        </w:trPr>
        <w:tc>
          <w:tcPr>
            <w:tcW w:w="2475" w:type="dxa"/>
          </w:tcPr>
          <w:p w:rsidR="005351C6" w:rsidRDefault="00AD6F57">
            <w:pPr>
              <w:spacing w:line="300" w:lineRule="auto"/>
              <w:jc w:val="center"/>
              <w:rPr>
                <w:rFonts w:ascii="宋体" w:hAnsi="宋体" w:cs="宋体"/>
                <w:sz w:val="24"/>
                <w:szCs w:val="24"/>
              </w:rPr>
            </w:pPr>
            <w:r>
              <w:rPr>
                <w:rFonts w:ascii="宋体" w:hAnsi="宋体" w:cs="宋体" w:hint="eastAsia"/>
                <w:sz w:val="24"/>
                <w:szCs w:val="24"/>
              </w:rPr>
              <w:t>500-1000</w:t>
            </w:r>
          </w:p>
        </w:tc>
        <w:tc>
          <w:tcPr>
            <w:tcW w:w="2470" w:type="dxa"/>
          </w:tcPr>
          <w:p w:rsidR="005351C6" w:rsidRDefault="00AD6F57">
            <w:pPr>
              <w:spacing w:line="300" w:lineRule="auto"/>
              <w:jc w:val="center"/>
              <w:rPr>
                <w:rFonts w:ascii="宋体" w:hAnsi="宋体" w:cs="宋体"/>
                <w:sz w:val="24"/>
                <w:szCs w:val="24"/>
              </w:rPr>
            </w:pPr>
            <w:r>
              <w:rPr>
                <w:rFonts w:ascii="宋体" w:hAnsi="宋体" w:cs="宋体" w:hint="eastAsia"/>
                <w:sz w:val="24"/>
                <w:szCs w:val="24"/>
              </w:rPr>
              <w:t>0.8%</w:t>
            </w:r>
          </w:p>
        </w:tc>
        <w:tc>
          <w:tcPr>
            <w:tcW w:w="2148" w:type="dxa"/>
          </w:tcPr>
          <w:p w:rsidR="005351C6" w:rsidRDefault="00AD6F57">
            <w:pPr>
              <w:spacing w:line="300" w:lineRule="auto"/>
              <w:jc w:val="center"/>
              <w:rPr>
                <w:rFonts w:ascii="宋体" w:hAnsi="宋体" w:cs="宋体"/>
                <w:sz w:val="24"/>
                <w:szCs w:val="24"/>
              </w:rPr>
            </w:pPr>
            <w:r>
              <w:rPr>
                <w:rFonts w:ascii="宋体" w:hAnsi="宋体" w:cs="宋体" w:hint="eastAsia"/>
                <w:sz w:val="24"/>
                <w:szCs w:val="24"/>
              </w:rPr>
              <w:t>0.45%</w:t>
            </w:r>
          </w:p>
        </w:tc>
        <w:tc>
          <w:tcPr>
            <w:tcW w:w="2148" w:type="dxa"/>
          </w:tcPr>
          <w:p w:rsidR="005351C6" w:rsidRDefault="00AD6F57">
            <w:pPr>
              <w:spacing w:line="300" w:lineRule="auto"/>
              <w:jc w:val="center"/>
              <w:rPr>
                <w:rFonts w:ascii="宋体" w:hAnsi="宋体" w:cs="宋体"/>
                <w:sz w:val="24"/>
                <w:szCs w:val="24"/>
              </w:rPr>
            </w:pPr>
            <w:r>
              <w:rPr>
                <w:rFonts w:ascii="宋体" w:hAnsi="宋体" w:cs="宋体" w:hint="eastAsia"/>
                <w:sz w:val="24"/>
                <w:szCs w:val="24"/>
              </w:rPr>
              <w:t>0.55％</w:t>
            </w:r>
          </w:p>
        </w:tc>
      </w:tr>
    </w:tbl>
    <w:p w:rsidR="005351C6" w:rsidRDefault="00AD6F57">
      <w:pPr>
        <w:pStyle w:val="af2"/>
        <w:ind w:firstLineChars="0" w:firstLine="0"/>
        <w:rPr>
          <w:rFonts w:asciiTheme="majorEastAsia" w:hAnsiTheme="majorEastAsia" w:cs="Times New Roman"/>
          <w:b/>
          <w:bCs/>
          <w:sz w:val="32"/>
          <w:szCs w:val="32"/>
          <w:lang w:val="zh-CN"/>
        </w:rPr>
      </w:pPr>
      <w:bookmarkStart w:id="8" w:name="_Toc278891592"/>
      <w:bookmarkStart w:id="9" w:name="_Toc272247695"/>
      <w:bookmarkStart w:id="10" w:name="_Toc494561939"/>
      <w:r>
        <w:rPr>
          <w:rFonts w:asciiTheme="majorEastAsia" w:hAnsiTheme="majorEastAsia" w:cs="Times New Roman" w:hint="eastAsia"/>
          <w:b/>
          <w:bCs/>
          <w:sz w:val="32"/>
          <w:szCs w:val="32"/>
          <w:lang w:val="zh-CN"/>
        </w:rPr>
        <w:t>二、招标文件</w:t>
      </w:r>
      <w:bookmarkEnd w:id="8"/>
      <w:bookmarkEnd w:id="9"/>
      <w:bookmarkEnd w:id="10"/>
    </w:p>
    <w:p w:rsidR="005351C6" w:rsidRDefault="00AD6F57">
      <w:pPr>
        <w:numPr>
          <w:ilvl w:val="0"/>
          <w:numId w:val="6"/>
        </w:numPr>
        <w:spacing w:line="360" w:lineRule="auto"/>
        <w:rPr>
          <w:rFonts w:ascii="宋体" w:eastAsia="宋体" w:hAnsi="宋体" w:cs="Times New Roman"/>
          <w:b/>
          <w:sz w:val="24"/>
          <w:szCs w:val="20"/>
          <w:lang w:val="zh-CN"/>
        </w:rPr>
      </w:pPr>
      <w:r>
        <w:rPr>
          <w:rFonts w:ascii="宋体" w:eastAsia="宋体" w:hAnsi="宋体" w:cs="Times New Roman" w:hint="eastAsia"/>
          <w:b/>
          <w:sz w:val="24"/>
          <w:szCs w:val="20"/>
          <w:lang w:val="zh-CN"/>
        </w:rPr>
        <w:t>招标文件的构成</w:t>
      </w:r>
    </w:p>
    <w:p w:rsidR="005351C6" w:rsidRDefault="00AD6F57">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第一章 投标邀请书</w:t>
      </w:r>
    </w:p>
    <w:p w:rsidR="005351C6" w:rsidRDefault="00AD6F57">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第二章 投标人须知</w:t>
      </w:r>
    </w:p>
    <w:p w:rsidR="005351C6" w:rsidRDefault="00AD6F57">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第三章 项目技术、服务及商务要求</w:t>
      </w:r>
    </w:p>
    <w:p w:rsidR="005351C6" w:rsidRDefault="00AD6F57">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第四章 资格审查方法及标准</w:t>
      </w:r>
    </w:p>
    <w:p w:rsidR="005351C6" w:rsidRDefault="00AD6F57">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第五章 评标方法、程序及标准</w:t>
      </w:r>
    </w:p>
    <w:p w:rsidR="005351C6" w:rsidRDefault="00AD6F57">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第六章 合同书格式（参考）</w:t>
      </w:r>
    </w:p>
    <w:p w:rsidR="005351C6" w:rsidRDefault="00AD6F57">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第七章 投标文件格式（参考）</w:t>
      </w:r>
    </w:p>
    <w:p w:rsidR="005351C6" w:rsidRDefault="00AD6F57">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其 他  在招标过程中由集中采购机构发出的修正和补充文件等</w:t>
      </w:r>
    </w:p>
    <w:p w:rsidR="005351C6" w:rsidRDefault="00AD6F57">
      <w:pPr>
        <w:numPr>
          <w:ilvl w:val="0"/>
          <w:numId w:val="6"/>
        </w:numPr>
        <w:spacing w:line="360" w:lineRule="auto"/>
        <w:rPr>
          <w:rFonts w:ascii="宋体" w:eastAsia="宋体" w:hAnsi="宋体" w:cs="Times New Roman"/>
          <w:b/>
          <w:sz w:val="24"/>
          <w:szCs w:val="20"/>
          <w:lang w:val="zh-CN"/>
        </w:rPr>
      </w:pPr>
      <w:r>
        <w:rPr>
          <w:rFonts w:ascii="宋体" w:eastAsia="宋体" w:hAnsi="宋体" w:cs="Times New Roman" w:hint="eastAsia"/>
          <w:b/>
          <w:sz w:val="24"/>
          <w:szCs w:val="20"/>
          <w:lang w:val="zh-CN"/>
        </w:rPr>
        <w:t>招标文件疑问的提交</w:t>
      </w:r>
    </w:p>
    <w:p w:rsidR="005351C6" w:rsidRDefault="00AD6F57">
      <w:pPr>
        <w:numPr>
          <w:ilvl w:val="0"/>
          <w:numId w:val="11"/>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潜在投标人对招标文件有疑问的，可以向采购代理机构提出询问，或在6.2规定的时间前以书面的形式向采购代理机构提交疑问函。</w:t>
      </w:r>
    </w:p>
    <w:p w:rsidR="005351C6" w:rsidRDefault="00AD6F57">
      <w:pPr>
        <w:numPr>
          <w:ilvl w:val="0"/>
          <w:numId w:val="11"/>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潜在投标人在项目招标公告期限届满之日起7个工作日内未对招标文件提出疑问的，采购代理机构将视其认同招标文件，在规定的时间后就招标文件内容提出的疑问将不予受理。</w:t>
      </w:r>
    </w:p>
    <w:p w:rsidR="005351C6" w:rsidRDefault="00AD6F57">
      <w:pPr>
        <w:numPr>
          <w:ilvl w:val="0"/>
          <w:numId w:val="11"/>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rsidR="005351C6" w:rsidRDefault="00AD6F57">
      <w:pPr>
        <w:numPr>
          <w:ilvl w:val="0"/>
          <w:numId w:val="6"/>
        </w:numPr>
        <w:spacing w:line="360" w:lineRule="auto"/>
        <w:rPr>
          <w:rFonts w:ascii="宋体" w:eastAsia="宋体" w:hAnsi="宋体" w:cs="Times New Roman"/>
          <w:b/>
          <w:sz w:val="24"/>
          <w:szCs w:val="20"/>
          <w:lang w:val="zh-CN"/>
        </w:rPr>
      </w:pPr>
      <w:r>
        <w:rPr>
          <w:rFonts w:ascii="宋体" w:eastAsia="宋体" w:hAnsi="宋体" w:cs="Times New Roman" w:hint="eastAsia"/>
          <w:b/>
          <w:sz w:val="24"/>
          <w:szCs w:val="20"/>
          <w:lang w:val="zh-CN"/>
        </w:rPr>
        <w:t>招标文件的澄清、修改</w:t>
      </w:r>
    </w:p>
    <w:p w:rsidR="005351C6" w:rsidRDefault="00AD6F57">
      <w:pPr>
        <w:numPr>
          <w:ilvl w:val="0"/>
          <w:numId w:val="12"/>
        </w:numPr>
        <w:spacing w:line="360" w:lineRule="auto"/>
        <w:ind w:left="476" w:hanging="476"/>
        <w:rPr>
          <w:rFonts w:ascii="Helvetica" w:eastAsia="宋体" w:hAnsi="Helvetica" w:cs="Helvetica"/>
          <w:kern w:val="0"/>
          <w:sz w:val="24"/>
          <w:szCs w:val="24"/>
          <w:lang w:val="zh-CN"/>
        </w:rPr>
      </w:pPr>
      <w:r>
        <w:rPr>
          <w:rFonts w:ascii="宋体" w:eastAsia="宋体" w:hAnsi="宋体" w:cs="Times New Roman" w:hint="eastAsia"/>
          <w:sz w:val="24"/>
          <w:szCs w:val="20"/>
          <w:lang w:val="zh-CN"/>
        </w:rPr>
        <w:t>采购代理机构和采购人可以对已发出的招标文件进行必要的澄清或者修改。</w:t>
      </w:r>
      <w:r>
        <w:rPr>
          <w:rFonts w:ascii="Helvetica" w:eastAsia="宋体" w:hAnsi="Helvetica" w:cs="Helvetica" w:hint="eastAsia"/>
          <w:kern w:val="0"/>
          <w:sz w:val="24"/>
          <w:szCs w:val="24"/>
          <w:lang w:val="zh-CN"/>
        </w:rPr>
        <w:t>澄清或者修改将在原公告发布媒体上发布澄清公告。澄清或者修改的内容可能影响投标文件编制的，</w:t>
      </w:r>
      <w:r>
        <w:rPr>
          <w:rFonts w:ascii="宋体" w:eastAsia="宋体" w:hAnsi="宋体" w:cs="Times New Roman" w:hint="eastAsia"/>
          <w:sz w:val="24"/>
          <w:szCs w:val="20"/>
          <w:lang w:val="zh-CN"/>
        </w:rPr>
        <w:t>采购代理机构</w:t>
      </w:r>
      <w:r>
        <w:rPr>
          <w:rFonts w:ascii="Helvetica" w:eastAsia="宋体" w:hAnsi="Helvetica" w:cs="Helvetica" w:hint="eastAsia"/>
          <w:kern w:val="0"/>
          <w:sz w:val="24"/>
          <w:szCs w:val="24"/>
          <w:lang w:val="zh-CN"/>
        </w:rPr>
        <w:t>和采购人将在投标截止时间至少</w:t>
      </w:r>
      <w:r>
        <w:rPr>
          <w:rFonts w:ascii="宋体" w:eastAsia="宋体" w:hAnsi="宋体" w:cs="Times New Roman" w:hint="eastAsia"/>
          <w:sz w:val="24"/>
          <w:szCs w:val="20"/>
          <w:lang w:val="zh-CN"/>
        </w:rPr>
        <w:t>15</w:t>
      </w:r>
      <w:r>
        <w:rPr>
          <w:rFonts w:ascii="Helvetica" w:eastAsia="宋体" w:hAnsi="Helvetica" w:cs="Helvetica" w:hint="eastAsia"/>
          <w:kern w:val="0"/>
          <w:sz w:val="24"/>
          <w:szCs w:val="24"/>
          <w:lang w:val="zh-CN"/>
        </w:rPr>
        <w:t>日前，以书面</w:t>
      </w:r>
      <w:r>
        <w:rPr>
          <w:rFonts w:ascii="宋体" w:eastAsia="宋体" w:hAnsi="宋体" w:cs="Times New Roman" w:hint="eastAsia"/>
          <w:sz w:val="24"/>
          <w:szCs w:val="20"/>
          <w:lang w:val="zh-CN"/>
        </w:rPr>
        <w:t>（或网上公告）</w:t>
      </w:r>
      <w:r>
        <w:rPr>
          <w:rFonts w:ascii="Helvetica" w:eastAsia="宋体" w:hAnsi="Helvetica" w:cs="Helvetica" w:hint="eastAsia"/>
          <w:kern w:val="0"/>
          <w:sz w:val="24"/>
          <w:szCs w:val="24"/>
          <w:lang w:val="zh-CN"/>
        </w:rPr>
        <w:t>形式通知所有获取招标文件的潜在投标人。</w:t>
      </w:r>
    </w:p>
    <w:p w:rsidR="005351C6" w:rsidRDefault="00AD6F57">
      <w:pPr>
        <w:numPr>
          <w:ilvl w:val="0"/>
          <w:numId w:val="12"/>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为使潜在投标人有充足时间对招标文件的澄清或者修改的内容进行研究和响应，采购代理机构和采购人可适当顺延提交投标文件的截止时间，并以书面（或网上公告）的形</w:t>
      </w:r>
      <w:r>
        <w:rPr>
          <w:rFonts w:ascii="宋体" w:eastAsia="宋体" w:hAnsi="宋体" w:cs="Times New Roman" w:hint="eastAsia"/>
          <w:sz w:val="24"/>
          <w:szCs w:val="20"/>
          <w:lang w:val="zh-CN"/>
        </w:rPr>
        <w:lastRenderedPageBreak/>
        <w:t>式通知所有领取招标文件的潜在投标人。</w:t>
      </w:r>
    </w:p>
    <w:p w:rsidR="005351C6" w:rsidRDefault="00AD6F57">
      <w:pPr>
        <w:numPr>
          <w:ilvl w:val="0"/>
          <w:numId w:val="12"/>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澄清或者修改的内容为招标文件的组成部分，并对潜在投标人具有约束力。</w:t>
      </w:r>
    </w:p>
    <w:p w:rsidR="005351C6" w:rsidRDefault="00AD6F57">
      <w:pPr>
        <w:numPr>
          <w:ilvl w:val="0"/>
          <w:numId w:val="6"/>
        </w:numPr>
        <w:spacing w:line="360" w:lineRule="auto"/>
        <w:rPr>
          <w:rFonts w:ascii="宋体" w:eastAsia="宋体" w:hAnsi="宋体" w:cs="Times New Roman"/>
          <w:b/>
          <w:sz w:val="24"/>
          <w:szCs w:val="20"/>
          <w:lang w:val="zh-CN"/>
        </w:rPr>
      </w:pPr>
      <w:r>
        <w:rPr>
          <w:rFonts w:ascii="宋体" w:eastAsia="宋体" w:hAnsi="宋体" w:cs="Times New Roman" w:hint="eastAsia"/>
          <w:b/>
          <w:sz w:val="24"/>
          <w:szCs w:val="20"/>
          <w:lang w:val="zh-CN"/>
        </w:rPr>
        <w:t>现场考察</w:t>
      </w:r>
    </w:p>
    <w:p w:rsidR="005351C6" w:rsidRDefault="00AD6F57">
      <w:pPr>
        <w:numPr>
          <w:ilvl w:val="0"/>
          <w:numId w:val="13"/>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rsidR="005351C6" w:rsidRDefault="00AD6F57">
      <w:pPr>
        <w:numPr>
          <w:ilvl w:val="0"/>
          <w:numId w:val="13"/>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采购人向潜在投标人提供有关现场的数据和资料。是采购人现有的能被潜在投标人利用的客观资料，采购人对潜在投标人依此作出的任何推论、理解和结论均不负责任。</w:t>
      </w:r>
    </w:p>
    <w:p w:rsidR="005351C6" w:rsidRDefault="00AD6F57">
      <w:pPr>
        <w:numPr>
          <w:ilvl w:val="0"/>
          <w:numId w:val="13"/>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经采购人允许，潜在投标人可进入项目现场进行考察，但潜在投标人不得因此使采购人承担有关责任和蒙受损失。潜在投标人应自行承担现场考察的全部费用、责任和风险。</w:t>
      </w:r>
    </w:p>
    <w:p w:rsidR="005351C6" w:rsidRDefault="00AD6F57">
      <w:pPr>
        <w:pStyle w:val="2"/>
        <w:spacing w:before="40" w:after="40" w:line="360" w:lineRule="auto"/>
        <w:jc w:val="left"/>
        <w:rPr>
          <w:rFonts w:asciiTheme="majorEastAsia" w:hAnsiTheme="majorEastAsia" w:cs="Times New Roman"/>
          <w:bCs w:val="0"/>
          <w:lang w:val="zh-CN"/>
        </w:rPr>
      </w:pPr>
      <w:bookmarkStart w:id="11" w:name="_Toc272247696"/>
      <w:bookmarkStart w:id="12" w:name="_Toc494561940"/>
      <w:bookmarkStart w:id="13" w:name="_Toc278891593"/>
      <w:bookmarkStart w:id="14" w:name="_Toc20923"/>
      <w:r>
        <w:rPr>
          <w:rFonts w:asciiTheme="majorEastAsia" w:hAnsiTheme="majorEastAsia" w:cs="Times New Roman" w:hint="eastAsia"/>
          <w:bCs w:val="0"/>
          <w:lang w:val="zh-CN"/>
        </w:rPr>
        <w:t>三、投标文件</w:t>
      </w:r>
      <w:bookmarkEnd w:id="11"/>
      <w:bookmarkEnd w:id="12"/>
      <w:bookmarkEnd w:id="13"/>
      <w:bookmarkEnd w:id="14"/>
    </w:p>
    <w:p w:rsidR="005351C6" w:rsidRDefault="00AD6F57">
      <w:pPr>
        <w:numPr>
          <w:ilvl w:val="0"/>
          <w:numId w:val="6"/>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投标的语言</w:t>
      </w:r>
    </w:p>
    <w:p w:rsidR="005351C6" w:rsidRDefault="00AD6F57">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投标人提交的投标文件以及投标人与</w:t>
      </w:r>
      <w:r>
        <w:rPr>
          <w:rFonts w:ascii="宋体" w:eastAsia="宋体" w:hAnsi="宋体" w:cs="Times New Roman" w:hint="eastAsia"/>
          <w:sz w:val="24"/>
          <w:szCs w:val="20"/>
          <w:lang w:val="zh-CN"/>
        </w:rPr>
        <w:t>采购代理机构</w:t>
      </w:r>
      <w:r>
        <w:rPr>
          <w:rFonts w:asciiTheme="minorEastAsia" w:hAnsiTheme="minorEastAsia" w:cs="Times New Roman" w:hint="eastAsia"/>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rsidR="005351C6" w:rsidRDefault="00AD6F57">
      <w:pPr>
        <w:numPr>
          <w:ilvl w:val="0"/>
          <w:numId w:val="6"/>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投标文件的构成</w:t>
      </w:r>
    </w:p>
    <w:p w:rsidR="005351C6" w:rsidRDefault="00AD6F57">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投标人编制的投标文件应包括但不限于下列内容：</w:t>
      </w:r>
    </w:p>
    <w:p w:rsidR="005351C6" w:rsidRDefault="00AD6F57">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第一部分  资格证明文件（详见第七章“投标文件格式”中资格证明文件组成）</w:t>
      </w:r>
    </w:p>
    <w:p w:rsidR="005351C6" w:rsidRDefault="00AD6F57">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第二部分  商务文件（详见第七章“投标文件格式”中商务文件组成）</w:t>
      </w:r>
    </w:p>
    <w:p w:rsidR="005351C6" w:rsidRDefault="00AD6F57">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第三部分  技术、服务文件（详见第七章“投标文件格式”中技术、服务文件组成）</w:t>
      </w:r>
    </w:p>
    <w:p w:rsidR="005351C6" w:rsidRDefault="00AD6F57">
      <w:pPr>
        <w:numPr>
          <w:ilvl w:val="0"/>
          <w:numId w:val="6"/>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投标文件编制</w:t>
      </w:r>
    </w:p>
    <w:p w:rsidR="005351C6" w:rsidRDefault="00AD6F57">
      <w:pPr>
        <w:numPr>
          <w:ilvl w:val="0"/>
          <w:numId w:val="14"/>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如招标文件有分包要求，投标人对招标文件中多个包进行投标的，其投标文件的编制应按每包要求分别装订和封装，并注明对应包号。</w:t>
      </w:r>
    </w:p>
    <w:p w:rsidR="005351C6" w:rsidRDefault="00AD6F57">
      <w:pPr>
        <w:numPr>
          <w:ilvl w:val="0"/>
          <w:numId w:val="14"/>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投标人应当对投标文件进行装订，对未经装订的投标书可能发生的文件散落或缺损，由此产生的后果及责任由投标人自行承担。</w:t>
      </w:r>
    </w:p>
    <w:p w:rsidR="005351C6" w:rsidRDefault="00AD6F57">
      <w:pPr>
        <w:numPr>
          <w:ilvl w:val="0"/>
          <w:numId w:val="14"/>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投标人应按照招标文件第七章“投标文件格式”提供的《投标书》、《开标一览表》、《投标报价明细表》、《法定代表人授权书》等格式、要求、规定来编制投标文件。</w:t>
      </w:r>
    </w:p>
    <w:p w:rsidR="005351C6" w:rsidRDefault="00AD6F57">
      <w:pPr>
        <w:numPr>
          <w:ilvl w:val="0"/>
          <w:numId w:val="14"/>
        </w:numPr>
        <w:spacing w:line="360" w:lineRule="auto"/>
        <w:ind w:left="616" w:hanging="616"/>
        <w:rPr>
          <w:rFonts w:asciiTheme="minorEastAsia" w:hAnsiTheme="minorEastAsia" w:cs="Times New Roman"/>
          <w:color w:val="0D0D0D" w:themeColor="text1" w:themeTint="F2"/>
          <w:sz w:val="24"/>
          <w:szCs w:val="24"/>
          <w:lang w:val="zh-CN"/>
        </w:rPr>
      </w:pPr>
      <w:r>
        <w:rPr>
          <w:rFonts w:asciiTheme="minorEastAsia" w:hAnsiTheme="minorEastAsia" w:cs="Times New Roman" w:hint="eastAsia"/>
          <w:color w:val="0D0D0D" w:themeColor="text1" w:themeTint="F2"/>
          <w:sz w:val="24"/>
          <w:szCs w:val="24"/>
          <w:lang w:val="zh-CN"/>
        </w:rPr>
        <w:t>投标人应对投标文件中所提供资料的真实性负责，如有虚假，将依法承担相应责任。投标人应自觉接受集中采购机构对其中任何资料进一步核实的要求。</w:t>
      </w:r>
    </w:p>
    <w:p w:rsidR="005351C6" w:rsidRDefault="00AD6F57">
      <w:pPr>
        <w:numPr>
          <w:ilvl w:val="0"/>
          <w:numId w:val="14"/>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因投标人投标文件填报的内容不详，或没有提供招标文件中所要求的全部资料及数据</w:t>
      </w:r>
      <w:r>
        <w:rPr>
          <w:rFonts w:asciiTheme="minorEastAsia" w:hAnsiTheme="minorEastAsia" w:cs="Times New Roman" w:hint="eastAsia"/>
          <w:sz w:val="24"/>
          <w:szCs w:val="24"/>
          <w:lang w:val="zh-CN"/>
        </w:rPr>
        <w:lastRenderedPageBreak/>
        <w:t>等，由此产生的后果及责任由投标人自行承担。</w:t>
      </w:r>
    </w:p>
    <w:p w:rsidR="005351C6" w:rsidRDefault="00AD6F57">
      <w:pPr>
        <w:numPr>
          <w:ilvl w:val="0"/>
          <w:numId w:val="14"/>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投标文件用纸应统一为A4规格（图纸除外）。</w:t>
      </w:r>
    </w:p>
    <w:p w:rsidR="005351C6" w:rsidRDefault="00AD6F57">
      <w:pPr>
        <w:numPr>
          <w:ilvl w:val="0"/>
          <w:numId w:val="14"/>
        </w:numPr>
        <w:spacing w:line="360" w:lineRule="auto"/>
        <w:ind w:left="616" w:hanging="616"/>
        <w:rPr>
          <w:rFonts w:asciiTheme="minorEastAsia" w:hAnsiTheme="minorEastAsia" w:cs="Times New Roman"/>
          <w:b/>
          <w:color w:val="FF0000"/>
          <w:sz w:val="24"/>
          <w:szCs w:val="24"/>
          <w:lang w:val="zh-CN"/>
        </w:rPr>
      </w:pPr>
      <w:r>
        <w:rPr>
          <w:rFonts w:asciiTheme="minorEastAsia" w:hAnsiTheme="minorEastAsia" w:cs="Times New Roman" w:hint="eastAsia"/>
          <w:b/>
          <w:color w:val="FF0000"/>
          <w:sz w:val="24"/>
          <w:szCs w:val="24"/>
          <w:lang w:val="zh-CN"/>
        </w:rPr>
        <w:t>投标文件共分为：第一部分资格证明文件、第二部分商务文件和第三部分技术、服务文件。投标人应将投标文件第一部分资格证明文件、第二部分商务文件、第三部分技术、服务文件分别用显著文字说明，统一编制合订成一本投标文件，统一逐页连续标注页码，建立目录索引。</w:t>
      </w:r>
      <w:r>
        <w:rPr>
          <w:rFonts w:ascii="宋体" w:eastAsia="宋体" w:hAnsi="宋体" w:cs="Times New Roman" w:hint="eastAsia"/>
          <w:b/>
          <w:color w:val="FF0000"/>
          <w:sz w:val="24"/>
          <w:szCs w:val="20"/>
          <w:lang w:val="zh-CN"/>
        </w:rPr>
        <w:t>各部分文件及内容详见第七章“投标文件格式”要求。</w:t>
      </w:r>
    </w:p>
    <w:p w:rsidR="005351C6" w:rsidRDefault="00AD6F57">
      <w:pPr>
        <w:numPr>
          <w:ilvl w:val="0"/>
          <w:numId w:val="14"/>
        </w:numPr>
        <w:spacing w:line="360" w:lineRule="auto"/>
        <w:ind w:left="616" w:hanging="616"/>
        <w:rPr>
          <w:rFonts w:asciiTheme="minorEastAsia" w:hAnsiTheme="minorEastAsia" w:cs="Times New Roman"/>
          <w:b/>
          <w:sz w:val="24"/>
          <w:szCs w:val="24"/>
          <w:lang w:val="zh-CN"/>
        </w:rPr>
      </w:pPr>
      <w:r>
        <w:rPr>
          <w:rFonts w:asciiTheme="minorEastAsia" w:hAnsiTheme="minorEastAsia" w:cs="Times New Roman" w:hint="eastAsia"/>
          <w:b/>
          <w:color w:val="FF0000"/>
          <w:sz w:val="24"/>
          <w:szCs w:val="24"/>
          <w:lang w:val="zh-CN"/>
        </w:rPr>
        <w:t>为方便开标时唱标，投标人应将《开标一览表》一份单独密封提交，并在信封上标明"开标一览表"字样。投标人应将投标文件正本和所有的副本一起密封装在文件袋（或封装袋）中，并在封面上标明"正本"、"副本"字样。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r>
        <w:rPr>
          <w:rFonts w:asciiTheme="minorEastAsia" w:hAnsiTheme="minorEastAsia" w:cs="Times New Roman" w:hint="eastAsia"/>
          <w:b/>
          <w:sz w:val="24"/>
          <w:szCs w:val="24"/>
          <w:lang w:val="zh-CN"/>
        </w:rPr>
        <w:t>。</w:t>
      </w:r>
    </w:p>
    <w:p w:rsidR="005351C6" w:rsidRDefault="00AD6F57">
      <w:pPr>
        <w:numPr>
          <w:ilvl w:val="0"/>
          <w:numId w:val="6"/>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投标报价</w:t>
      </w:r>
    </w:p>
    <w:p w:rsidR="005351C6" w:rsidRDefault="00AD6F57">
      <w:pPr>
        <w:numPr>
          <w:ilvl w:val="0"/>
          <w:numId w:val="15"/>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投标人所提供的货物（工程或服务）均以人民币计价。</w:t>
      </w:r>
    </w:p>
    <w:p w:rsidR="005351C6" w:rsidRDefault="00AD6F57">
      <w:pPr>
        <w:numPr>
          <w:ilvl w:val="0"/>
          <w:numId w:val="15"/>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rsidR="005351C6" w:rsidRDefault="00AD6F57">
      <w:pPr>
        <w:numPr>
          <w:ilvl w:val="0"/>
          <w:numId w:val="15"/>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《投标报价明细表》填写时应响应下列要求：</w:t>
      </w:r>
    </w:p>
    <w:p w:rsidR="005351C6" w:rsidRDefault="00AD6F57">
      <w:pPr>
        <w:numPr>
          <w:ilvl w:val="0"/>
          <w:numId w:val="16"/>
        </w:numPr>
        <w:spacing w:line="360" w:lineRule="auto"/>
        <w:ind w:left="980" w:hanging="854"/>
        <w:rPr>
          <w:rFonts w:asciiTheme="minorEastAsia" w:hAnsiTheme="minorEastAsia" w:cs="Times New Roman"/>
          <w:sz w:val="24"/>
          <w:szCs w:val="24"/>
          <w:lang w:val="zh-CN"/>
        </w:rPr>
      </w:pPr>
      <w:r>
        <w:rPr>
          <w:rFonts w:ascii="宋体" w:hAnsi="宋体" w:hint="eastAsia"/>
          <w:sz w:val="24"/>
        </w:rPr>
        <w:t>应包括所有根据合同或其他原因由投标人支付的款项、费用</w:t>
      </w:r>
      <w:r>
        <w:rPr>
          <w:rFonts w:asciiTheme="minorEastAsia" w:hAnsiTheme="minorEastAsia" w:cs="Times New Roman" w:hint="eastAsia"/>
          <w:sz w:val="24"/>
          <w:szCs w:val="24"/>
          <w:lang w:val="zh-CN"/>
        </w:rPr>
        <w:t>；</w:t>
      </w:r>
    </w:p>
    <w:p w:rsidR="005351C6" w:rsidRDefault="00AD6F57">
      <w:pPr>
        <w:numPr>
          <w:ilvl w:val="0"/>
          <w:numId w:val="16"/>
        </w:numPr>
        <w:spacing w:line="360" w:lineRule="auto"/>
        <w:ind w:left="980" w:hanging="854"/>
        <w:rPr>
          <w:rFonts w:asciiTheme="minorEastAsia" w:hAnsiTheme="minorEastAsia" w:cs="Times New Roman"/>
          <w:sz w:val="24"/>
          <w:szCs w:val="24"/>
          <w:lang w:val="zh-CN"/>
        </w:rPr>
      </w:pPr>
      <w:r>
        <w:rPr>
          <w:rFonts w:asciiTheme="minorEastAsia" w:hAnsiTheme="minorEastAsia" w:cs="Times New Roman" w:hint="eastAsia"/>
          <w:sz w:val="24"/>
          <w:szCs w:val="24"/>
          <w:lang w:val="zh-CN"/>
        </w:rPr>
        <w:t>应包含货物运至最终目的地的运输、保险和伴随货物（工程或服务）的有关费用；</w:t>
      </w:r>
    </w:p>
    <w:p w:rsidR="005351C6" w:rsidRDefault="00AD6F57">
      <w:pPr>
        <w:numPr>
          <w:ilvl w:val="0"/>
          <w:numId w:val="16"/>
        </w:numPr>
        <w:spacing w:line="360" w:lineRule="auto"/>
        <w:ind w:left="980" w:hanging="854"/>
        <w:rPr>
          <w:rFonts w:asciiTheme="minorEastAsia" w:hAnsiTheme="minorEastAsia" w:cs="Courier New"/>
          <w:sz w:val="24"/>
          <w:szCs w:val="24"/>
          <w:lang w:val="zh-CN"/>
        </w:rPr>
      </w:pPr>
      <w:r>
        <w:rPr>
          <w:rFonts w:asciiTheme="minorEastAsia" w:hAnsiTheme="minorEastAsia" w:cs="Times New Roman" w:hint="eastAsia"/>
          <w:sz w:val="24"/>
          <w:szCs w:val="24"/>
          <w:lang w:val="zh-CN"/>
        </w:rPr>
        <w:t>应详细提供《投标报价明细表》和《投标货物、服务清单》等内容，否则按照</w:t>
      </w:r>
      <w:r>
        <w:rPr>
          <w:rFonts w:asciiTheme="minorEastAsia" w:hAnsiTheme="minorEastAsia" w:cs="Times New Roman" w:hint="eastAsia"/>
          <w:b/>
          <w:sz w:val="24"/>
          <w:szCs w:val="24"/>
          <w:lang w:val="zh-CN"/>
        </w:rPr>
        <w:t>无效投标处理。</w:t>
      </w:r>
    </w:p>
    <w:p w:rsidR="005351C6" w:rsidRDefault="00AD6F57">
      <w:pPr>
        <w:numPr>
          <w:ilvl w:val="0"/>
          <w:numId w:val="15"/>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每一种规格的货物（工程或服务）只允许有一个报价，否则按照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w:t>
      </w:r>
    </w:p>
    <w:p w:rsidR="005351C6" w:rsidRDefault="00AD6F57">
      <w:pPr>
        <w:numPr>
          <w:ilvl w:val="0"/>
          <w:numId w:val="15"/>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rsidR="005351C6" w:rsidRDefault="00AD6F57">
      <w:pPr>
        <w:numPr>
          <w:ilvl w:val="0"/>
          <w:numId w:val="15"/>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对于招标文件未列明，而投标人认为必需的费用也需列入其投标总价。在合同实施时，采购人将不予支付投标人没有列入的项目费用，并认为此项目的费用已包括在其投标</w:t>
      </w:r>
      <w:r>
        <w:rPr>
          <w:rFonts w:asciiTheme="minorEastAsia" w:hAnsiTheme="minorEastAsia" w:cs="Times New Roman" w:hint="eastAsia"/>
          <w:sz w:val="24"/>
          <w:szCs w:val="24"/>
          <w:lang w:val="zh-CN"/>
        </w:rPr>
        <w:lastRenderedPageBreak/>
        <w:t>总价中。</w:t>
      </w:r>
    </w:p>
    <w:p w:rsidR="005351C6" w:rsidRDefault="00AD6F57">
      <w:pPr>
        <w:numPr>
          <w:ilvl w:val="0"/>
          <w:numId w:val="15"/>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投标人应对项目招标范围内的全部内容进行报价，不得缺、漏项或只投其中的部分内容的，否则按照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w:t>
      </w:r>
    </w:p>
    <w:p w:rsidR="005351C6" w:rsidRDefault="00AD6F57">
      <w:pPr>
        <w:numPr>
          <w:ilvl w:val="0"/>
          <w:numId w:val="6"/>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备选方案</w:t>
      </w:r>
    </w:p>
    <w:p w:rsidR="005351C6" w:rsidRDefault="00AD6F57">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只允许投标人提供一个投标方案（招标文件中要求提供备选方案的除外），否则按照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w:t>
      </w:r>
    </w:p>
    <w:p w:rsidR="005351C6" w:rsidRDefault="00AD6F57">
      <w:pPr>
        <w:numPr>
          <w:ilvl w:val="0"/>
          <w:numId w:val="6"/>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中标后分包</w:t>
      </w:r>
    </w:p>
    <w:p w:rsidR="005351C6" w:rsidRDefault="00AD6F57">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sz w:val="24"/>
          <w:szCs w:val="24"/>
          <w:lang w:val="zh-CN"/>
        </w:rPr>
        <w:t>招标文件规定</w:t>
      </w:r>
      <w:r>
        <w:rPr>
          <w:rFonts w:asciiTheme="minorEastAsia" w:hAnsiTheme="minorEastAsia" w:cs="Times New Roman" w:hint="eastAsia"/>
          <w:sz w:val="24"/>
          <w:szCs w:val="24"/>
          <w:lang w:val="zh-CN"/>
        </w:rPr>
        <w:t>项目非主体、非关键性工作中标后可以分包</w:t>
      </w:r>
      <w:r>
        <w:rPr>
          <w:rFonts w:asciiTheme="minorEastAsia" w:hAnsiTheme="minorEastAsia" w:cs="Times New Roman"/>
          <w:sz w:val="24"/>
          <w:szCs w:val="24"/>
          <w:lang w:val="zh-CN"/>
        </w:rPr>
        <w:t>的，投标人拟在中标后将项目的非主体、非关键性工作分包，应当在投标文件中载明</w:t>
      </w:r>
      <w:r>
        <w:rPr>
          <w:rFonts w:asciiTheme="minorEastAsia" w:hAnsiTheme="minorEastAsia" w:cs="Times New Roman" w:hint="eastAsia"/>
          <w:sz w:val="24"/>
          <w:szCs w:val="24"/>
          <w:lang w:val="zh-CN"/>
        </w:rPr>
        <w:t>具备相应资质条件的</w:t>
      </w:r>
      <w:r>
        <w:rPr>
          <w:rFonts w:asciiTheme="minorEastAsia" w:hAnsiTheme="minorEastAsia" w:cs="Times New Roman"/>
          <w:sz w:val="24"/>
          <w:szCs w:val="24"/>
          <w:lang w:val="zh-CN"/>
        </w:rPr>
        <w:t>分包承担主体，分包承担主体不得再次分包。</w:t>
      </w:r>
      <w:r>
        <w:rPr>
          <w:rFonts w:asciiTheme="minorEastAsia" w:hAnsiTheme="minorEastAsia" w:cs="Times New Roman" w:hint="eastAsia"/>
          <w:sz w:val="24"/>
          <w:szCs w:val="24"/>
          <w:lang w:val="zh-CN"/>
        </w:rPr>
        <w:t>否则中标后不允许分包。</w:t>
      </w:r>
    </w:p>
    <w:p w:rsidR="005351C6" w:rsidRDefault="00AD6F57">
      <w:pPr>
        <w:numPr>
          <w:ilvl w:val="0"/>
          <w:numId w:val="6"/>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联合体投标</w:t>
      </w:r>
    </w:p>
    <w:p w:rsidR="005351C6" w:rsidRDefault="00AD6F57">
      <w:pPr>
        <w:numPr>
          <w:ilvl w:val="0"/>
          <w:numId w:val="17"/>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两个及以上供应商可以组成一个联合体，以一个投标人的身份共同参与投标。</w:t>
      </w:r>
    </w:p>
    <w:p w:rsidR="005351C6" w:rsidRDefault="00AD6F57">
      <w:pPr>
        <w:numPr>
          <w:ilvl w:val="0"/>
          <w:numId w:val="17"/>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采取联合体形式投标的，联合体各方均应当符合政府采购法第二十二条第一款规定的条件。联合体的主体应完全满足项目投标人资格要求。</w:t>
      </w:r>
    </w:p>
    <w:p w:rsidR="005351C6" w:rsidRDefault="00AD6F57">
      <w:pPr>
        <w:numPr>
          <w:ilvl w:val="0"/>
          <w:numId w:val="17"/>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联合体各方之间应签订联合投标协议，明确约定联合体主体及各方承担的工作和相应的责任，其投标文件中应提供联合投标协议。</w:t>
      </w:r>
    </w:p>
    <w:p w:rsidR="005351C6" w:rsidRDefault="00AD6F57">
      <w:pPr>
        <w:numPr>
          <w:ilvl w:val="0"/>
          <w:numId w:val="17"/>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以联合体形式参加政府采购活动的，联合体各方不得再单独参加或者与其他供应商另外组成联合体参加同一合同项下的政府采购活动。</w:t>
      </w:r>
    </w:p>
    <w:p w:rsidR="005351C6" w:rsidRDefault="00AD6F57">
      <w:pPr>
        <w:numPr>
          <w:ilvl w:val="0"/>
          <w:numId w:val="17"/>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采取联合体形式投标的，其投标文件应由联合体所有成员或其各自正式书面授权的代表签署（盖章），以便对所有成员作为整体及作为个体均具有法律约束力。</w:t>
      </w:r>
    </w:p>
    <w:p w:rsidR="005351C6" w:rsidRDefault="00AD6F57">
      <w:pPr>
        <w:numPr>
          <w:ilvl w:val="0"/>
          <w:numId w:val="17"/>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采取联合体形式投标的，项目评审时只对联合体主体进行评议。</w:t>
      </w:r>
    </w:p>
    <w:p w:rsidR="005351C6" w:rsidRDefault="00AD6F57">
      <w:pPr>
        <w:numPr>
          <w:ilvl w:val="0"/>
          <w:numId w:val="17"/>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联合体中标的，联合体各方应当共同与采购人</w:t>
      </w:r>
      <w:r>
        <w:rPr>
          <w:rFonts w:asciiTheme="minorEastAsia" w:hAnsiTheme="minorEastAsia" w:cs="Times New Roman" w:hint="eastAsia"/>
          <w:color w:val="0D0D0D" w:themeColor="text1" w:themeTint="F2"/>
          <w:sz w:val="24"/>
          <w:szCs w:val="24"/>
          <w:lang w:val="zh-CN"/>
        </w:rPr>
        <w:t>签订采购合同，</w:t>
      </w:r>
      <w:r>
        <w:rPr>
          <w:rFonts w:ascii="宋体" w:hAnsi="宋体" w:hint="eastAsia"/>
          <w:color w:val="0D0D0D" w:themeColor="text1" w:themeTint="F2"/>
          <w:sz w:val="24"/>
        </w:rPr>
        <w:t>就采购合同约定的事项对采购人承担连带责任，</w:t>
      </w:r>
      <w:r>
        <w:rPr>
          <w:rFonts w:asciiTheme="minorEastAsia" w:hAnsiTheme="minorEastAsia" w:cs="Times New Roman" w:hint="eastAsia"/>
          <w:color w:val="0D0D0D" w:themeColor="text1" w:themeTint="F2"/>
          <w:sz w:val="24"/>
          <w:szCs w:val="24"/>
          <w:lang w:val="zh-CN"/>
        </w:rPr>
        <w:t>联合体主体单位负主要</w:t>
      </w:r>
      <w:r>
        <w:rPr>
          <w:rFonts w:asciiTheme="minorEastAsia" w:hAnsiTheme="minorEastAsia" w:cs="Times New Roman" w:hint="eastAsia"/>
          <w:sz w:val="24"/>
          <w:szCs w:val="24"/>
          <w:lang w:val="zh-CN"/>
        </w:rPr>
        <w:t>责任。</w:t>
      </w:r>
    </w:p>
    <w:p w:rsidR="005351C6" w:rsidRDefault="00AD6F57">
      <w:pPr>
        <w:numPr>
          <w:ilvl w:val="0"/>
          <w:numId w:val="17"/>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联合体中有同类资质的供应商按照联合体分工承担相同工作的，应当按照资质等级较低的供应商确定资质等级。</w:t>
      </w:r>
    </w:p>
    <w:p w:rsidR="005351C6" w:rsidRDefault="00AD6F57">
      <w:pPr>
        <w:numPr>
          <w:ilvl w:val="0"/>
          <w:numId w:val="17"/>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招标文件第一章“投标人资格要求”中</w:t>
      </w:r>
      <w:r>
        <w:rPr>
          <w:rFonts w:asciiTheme="minorEastAsia" w:hAnsiTheme="minorEastAsia" w:cs="Times New Roman"/>
          <w:sz w:val="24"/>
          <w:szCs w:val="24"/>
          <w:lang w:val="zh-CN"/>
        </w:rPr>
        <w:t>未载明</w:t>
      </w:r>
      <w:r>
        <w:rPr>
          <w:rFonts w:asciiTheme="minorEastAsia" w:hAnsiTheme="minorEastAsia" w:cs="Times New Roman" w:hint="eastAsia"/>
          <w:sz w:val="24"/>
          <w:szCs w:val="24"/>
          <w:lang w:val="zh-CN"/>
        </w:rPr>
        <w:t>是否接受联合体投标的</w:t>
      </w:r>
      <w:r>
        <w:rPr>
          <w:rFonts w:asciiTheme="minorEastAsia" w:hAnsiTheme="minorEastAsia" w:cs="Times New Roman"/>
          <w:sz w:val="24"/>
          <w:szCs w:val="24"/>
          <w:lang w:val="zh-CN"/>
        </w:rPr>
        <w:t>，</w:t>
      </w:r>
      <w:r>
        <w:rPr>
          <w:rFonts w:asciiTheme="minorEastAsia" w:hAnsiTheme="minorEastAsia" w:cs="Times New Roman" w:hint="eastAsia"/>
          <w:sz w:val="24"/>
          <w:szCs w:val="24"/>
          <w:lang w:val="zh-CN"/>
        </w:rPr>
        <w:t>视同接受</w:t>
      </w:r>
      <w:r>
        <w:rPr>
          <w:rFonts w:asciiTheme="minorEastAsia" w:hAnsiTheme="minorEastAsia" w:cs="Times New Roman"/>
          <w:sz w:val="24"/>
          <w:szCs w:val="24"/>
          <w:lang w:val="zh-CN"/>
        </w:rPr>
        <w:t>。</w:t>
      </w:r>
    </w:p>
    <w:p w:rsidR="005351C6" w:rsidRDefault="00AD6F57">
      <w:pPr>
        <w:numPr>
          <w:ilvl w:val="0"/>
          <w:numId w:val="17"/>
        </w:numPr>
        <w:spacing w:line="360" w:lineRule="auto"/>
        <w:ind w:left="728" w:hanging="728"/>
        <w:rPr>
          <w:rFonts w:asciiTheme="minorEastAsia" w:hAnsiTheme="minorEastAsia" w:cs="Times New Roman"/>
          <w:sz w:val="24"/>
          <w:szCs w:val="24"/>
          <w:lang w:val="zh-CN"/>
        </w:rPr>
      </w:pPr>
      <w:r>
        <w:rPr>
          <w:rFonts w:asciiTheme="minorEastAsia" w:hAnsiTheme="minorEastAsia" w:cs="Times New Roman" w:hint="eastAsia"/>
          <w:sz w:val="24"/>
          <w:szCs w:val="24"/>
          <w:lang w:val="zh-CN"/>
        </w:rPr>
        <w:t>以联合体形式参与投标的，其价格扣除相关规定详见第五章“评标方法、程序及标准”。</w:t>
      </w:r>
    </w:p>
    <w:p w:rsidR="005351C6" w:rsidRDefault="00AD6F57">
      <w:pPr>
        <w:numPr>
          <w:ilvl w:val="0"/>
          <w:numId w:val="6"/>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资格证明文件</w:t>
      </w:r>
    </w:p>
    <w:p w:rsidR="005351C6" w:rsidRDefault="00AD6F57">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投标人应按本节及第四章“资格审查方法及标准”的要求，提供足以证明其符合项目“投标人资格要求”且中标后有能力履行合同的文件，并作为其投标文件的组成部分。</w:t>
      </w:r>
    </w:p>
    <w:p w:rsidR="005351C6" w:rsidRDefault="00AD6F57">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lastRenderedPageBreak/>
        <w:t>资格证明文件应真实、合法，并就此承担相应法律责任。</w:t>
      </w:r>
    </w:p>
    <w:p w:rsidR="005351C6" w:rsidRDefault="00AD6F57">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资格证明文件正本应为清晰彩色影印件且加盖单位公章，否则按照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。副本可为正本的复印件,但应在副本封面加盖单位公章。</w:t>
      </w:r>
    </w:p>
    <w:p w:rsidR="005351C6" w:rsidRDefault="00AD6F57">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Helvetica" w:hint="eastAsia"/>
          <w:kern w:val="0"/>
          <w:sz w:val="24"/>
          <w:szCs w:val="24"/>
          <w:lang w:val="zh-CN"/>
        </w:rPr>
        <w:t>资格证明文件内容详见</w:t>
      </w:r>
      <w:r>
        <w:rPr>
          <w:rFonts w:asciiTheme="minorEastAsia" w:hAnsiTheme="minorEastAsia" w:cs="Times New Roman" w:hint="eastAsia"/>
          <w:sz w:val="24"/>
          <w:szCs w:val="24"/>
          <w:lang w:val="zh-CN"/>
        </w:rPr>
        <w:t>第四章“资格审查方法及标准”中资格审查内容</w:t>
      </w:r>
      <w:r>
        <w:rPr>
          <w:rFonts w:asciiTheme="minorEastAsia" w:hAnsiTheme="minorEastAsia" w:cs="Helvetica" w:hint="eastAsia"/>
          <w:kern w:val="0"/>
          <w:sz w:val="24"/>
          <w:szCs w:val="24"/>
          <w:lang w:val="zh-CN"/>
        </w:rPr>
        <w:t>。</w:t>
      </w:r>
    </w:p>
    <w:p w:rsidR="005351C6" w:rsidRDefault="00AD6F57">
      <w:pPr>
        <w:numPr>
          <w:ilvl w:val="0"/>
          <w:numId w:val="6"/>
        </w:numPr>
        <w:spacing w:line="360" w:lineRule="auto"/>
        <w:ind w:left="560" w:hanging="560"/>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投标保证金</w:t>
      </w:r>
      <w:r>
        <w:rPr>
          <w:rFonts w:asciiTheme="minorEastAsia" w:hAnsiTheme="minorEastAsia" w:cs="Times New Roman" w:hint="eastAsia"/>
          <w:sz w:val="24"/>
          <w:szCs w:val="24"/>
          <w:lang w:val="zh-CN"/>
        </w:rPr>
        <w:t>（交纳金额及账户信息详见本章“投标须知前附表”中规定）。</w:t>
      </w:r>
    </w:p>
    <w:p w:rsidR="005351C6" w:rsidRDefault="00AD6F57">
      <w:pPr>
        <w:numPr>
          <w:ilvl w:val="0"/>
          <w:numId w:val="19"/>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投标人应在投标文件中提供交纳保证金的凭证。</w:t>
      </w:r>
      <w:r>
        <w:rPr>
          <w:rFonts w:asciiTheme="minorEastAsia" w:hAnsiTheme="minorEastAsia" w:cs="Times New Roman" w:hint="eastAsia"/>
          <w:b/>
          <w:sz w:val="24"/>
          <w:szCs w:val="24"/>
          <w:lang w:val="zh-CN"/>
        </w:rPr>
        <w:t>同时参加多个分包的投标人，保证金应按照各包保证金要求分别交纳。</w:t>
      </w:r>
    </w:p>
    <w:p w:rsidR="005351C6" w:rsidRDefault="00AD6F57">
      <w:pPr>
        <w:numPr>
          <w:ilvl w:val="0"/>
          <w:numId w:val="19"/>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color w:val="FF0000"/>
          <w:sz w:val="24"/>
          <w:szCs w:val="24"/>
          <w:lang w:val="zh-CN"/>
        </w:rPr>
        <w:t>投标人应在投标文件递交截至时间前</w:t>
      </w:r>
      <w:r>
        <w:rPr>
          <w:rFonts w:asciiTheme="minorEastAsia" w:hAnsiTheme="minorEastAsia" w:cs="Times New Roman" w:hint="eastAsia"/>
          <w:sz w:val="24"/>
          <w:szCs w:val="24"/>
          <w:lang w:val="zh-CN"/>
        </w:rPr>
        <w:t>，按规定将投标保证金汇入</w:t>
      </w:r>
      <w:r>
        <w:rPr>
          <w:rFonts w:asciiTheme="minorEastAsia" w:hAnsiTheme="minorEastAsia" w:cs="Times New Roman" w:hint="eastAsia"/>
          <w:color w:val="FF0000"/>
          <w:sz w:val="24"/>
          <w:szCs w:val="24"/>
          <w:lang w:val="zh-CN"/>
        </w:rPr>
        <w:t>阳新县公共资源交易中心</w:t>
      </w:r>
      <w:r>
        <w:rPr>
          <w:rFonts w:asciiTheme="minorEastAsia" w:hAnsiTheme="minorEastAsia" w:cs="Times New Roman" w:hint="eastAsia"/>
          <w:sz w:val="24"/>
          <w:szCs w:val="24"/>
          <w:lang w:val="zh-CN"/>
        </w:rPr>
        <w:t>专用账户。投标保证金应在投标有效期截止日后的</w:t>
      </w:r>
      <w:r>
        <w:rPr>
          <w:rFonts w:asciiTheme="minorEastAsia" w:hAnsiTheme="minorEastAsia" w:cs="Times New Roman" w:hint="eastAsia"/>
          <w:b/>
          <w:sz w:val="24"/>
          <w:szCs w:val="24"/>
          <w:lang w:val="zh-CN"/>
        </w:rPr>
        <w:t>30</w:t>
      </w:r>
      <w:r>
        <w:rPr>
          <w:rFonts w:asciiTheme="minorEastAsia" w:hAnsiTheme="minorEastAsia" w:cs="Times New Roman" w:hint="eastAsia"/>
          <w:sz w:val="24"/>
          <w:szCs w:val="24"/>
          <w:lang w:val="zh-CN"/>
        </w:rPr>
        <w:t>天期限内有效。</w:t>
      </w:r>
    </w:p>
    <w:p w:rsidR="005351C6" w:rsidRDefault="00AD6F57">
      <w:pPr>
        <w:numPr>
          <w:ilvl w:val="0"/>
          <w:numId w:val="19"/>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投标保证金应按以下方式递交：</w:t>
      </w:r>
    </w:p>
    <w:p w:rsidR="005351C6" w:rsidRDefault="00AD6F57">
      <w:pPr>
        <w:numPr>
          <w:ilvl w:val="0"/>
          <w:numId w:val="20"/>
        </w:numPr>
        <w:spacing w:line="360" w:lineRule="auto"/>
        <w:ind w:left="980" w:hanging="854"/>
        <w:rPr>
          <w:rFonts w:asciiTheme="minorEastAsia" w:hAnsiTheme="minorEastAsia" w:cs="Times New Roman"/>
          <w:sz w:val="24"/>
          <w:szCs w:val="24"/>
          <w:lang w:val="zh-CN"/>
        </w:rPr>
      </w:pPr>
      <w:r>
        <w:rPr>
          <w:rFonts w:asciiTheme="minorEastAsia" w:hAnsiTheme="minorEastAsia" w:cs="Times New Roman" w:hint="eastAsia"/>
          <w:sz w:val="24"/>
          <w:szCs w:val="24"/>
          <w:lang w:val="zh-CN"/>
        </w:rPr>
        <w:t>应以电汇或网上银行方式汇入保证金账户，不得以个人名义、不得以现金方式交纳。</w:t>
      </w:r>
    </w:p>
    <w:p w:rsidR="005351C6" w:rsidRDefault="00AD6F57">
      <w:pPr>
        <w:numPr>
          <w:ilvl w:val="0"/>
          <w:numId w:val="20"/>
        </w:numPr>
        <w:spacing w:line="360" w:lineRule="auto"/>
        <w:ind w:left="980" w:hanging="854"/>
        <w:rPr>
          <w:rFonts w:asciiTheme="minorEastAsia" w:hAnsiTheme="minorEastAsia" w:cs="Times New Roman"/>
          <w:sz w:val="24"/>
          <w:szCs w:val="24"/>
          <w:lang w:val="zh-CN"/>
        </w:rPr>
      </w:pPr>
      <w:r>
        <w:rPr>
          <w:rFonts w:asciiTheme="minorEastAsia" w:hAnsiTheme="minorEastAsia" w:cs="Times New Roman" w:hint="eastAsia"/>
          <w:color w:val="FF0000"/>
          <w:sz w:val="24"/>
          <w:szCs w:val="24"/>
          <w:lang w:val="zh-CN"/>
        </w:rPr>
        <w:t>到账时间以阳新县公共资源交易中心账户时间为准</w:t>
      </w:r>
      <w:r>
        <w:rPr>
          <w:rFonts w:asciiTheme="minorEastAsia" w:hAnsiTheme="minorEastAsia" w:cs="Times New Roman" w:hint="eastAsia"/>
          <w:sz w:val="24"/>
          <w:szCs w:val="24"/>
          <w:lang w:val="zh-CN"/>
        </w:rPr>
        <w:t>。</w:t>
      </w:r>
    </w:p>
    <w:p w:rsidR="005351C6" w:rsidRDefault="00AD6F57">
      <w:pPr>
        <w:numPr>
          <w:ilvl w:val="0"/>
          <w:numId w:val="20"/>
        </w:numPr>
        <w:spacing w:line="360" w:lineRule="auto"/>
        <w:ind w:left="980" w:hanging="854"/>
        <w:rPr>
          <w:rFonts w:asciiTheme="minorEastAsia" w:hAnsiTheme="minorEastAsia" w:cs="Times New Roman"/>
          <w:color w:val="FF0000"/>
          <w:sz w:val="24"/>
          <w:szCs w:val="24"/>
          <w:lang w:val="zh-CN"/>
        </w:rPr>
      </w:pPr>
      <w:r>
        <w:rPr>
          <w:rFonts w:asciiTheme="minorEastAsia" w:hAnsiTheme="minorEastAsia" w:cs="Times New Roman" w:hint="eastAsia"/>
          <w:color w:val="FF0000"/>
          <w:sz w:val="24"/>
          <w:szCs w:val="24"/>
          <w:lang w:val="zh-CN"/>
        </w:rPr>
        <w:t>交款凭证备注中请注明对应包段字样（不得多于6个字，详见投标须知）。</w:t>
      </w:r>
    </w:p>
    <w:p w:rsidR="005351C6" w:rsidRDefault="00AD6F57">
      <w:pPr>
        <w:numPr>
          <w:ilvl w:val="0"/>
          <w:numId w:val="19"/>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未按招标文件要求递交投标保证金，或交纳保证金的账户名称与投标人名称不一致的按照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w:t>
      </w:r>
    </w:p>
    <w:p w:rsidR="005351C6" w:rsidRDefault="00AD6F57">
      <w:pPr>
        <w:numPr>
          <w:ilvl w:val="0"/>
          <w:numId w:val="19"/>
        </w:numPr>
        <w:spacing w:line="360" w:lineRule="auto"/>
        <w:ind w:left="616" w:hanging="616"/>
        <w:rPr>
          <w:rFonts w:asciiTheme="minorEastAsia" w:hAnsiTheme="minorEastAsia" w:cs="Times New Roman"/>
          <w:sz w:val="24"/>
          <w:szCs w:val="24"/>
          <w:lang w:val="zh-CN"/>
        </w:rPr>
      </w:pPr>
      <w:r>
        <w:rPr>
          <w:rFonts w:ascii="宋体" w:eastAsia="宋体" w:hAnsi="宋体" w:cs="Times New Roman" w:hint="eastAsia"/>
          <w:sz w:val="24"/>
          <w:szCs w:val="20"/>
          <w:lang w:val="zh-CN"/>
        </w:rPr>
        <w:t>采购代理机构</w:t>
      </w:r>
      <w:r>
        <w:rPr>
          <w:rFonts w:asciiTheme="minorEastAsia" w:hAnsiTheme="minorEastAsia" w:cs="Times New Roman" w:hint="eastAsia"/>
          <w:sz w:val="24"/>
          <w:szCs w:val="24"/>
          <w:lang w:val="zh-CN"/>
        </w:rPr>
        <w:t>将在自中标通知书发出之日起</w:t>
      </w:r>
      <w:r>
        <w:rPr>
          <w:rFonts w:asciiTheme="minorEastAsia" w:hAnsiTheme="minorEastAsia" w:cs="Times New Roman" w:hint="eastAsia"/>
          <w:b/>
          <w:sz w:val="24"/>
          <w:szCs w:val="24"/>
          <w:lang w:val="zh-CN"/>
        </w:rPr>
        <w:t>5</w:t>
      </w:r>
      <w:r>
        <w:rPr>
          <w:rFonts w:asciiTheme="minorEastAsia" w:hAnsiTheme="minorEastAsia" w:cs="Times New Roman" w:hint="eastAsia"/>
          <w:sz w:val="24"/>
          <w:szCs w:val="24"/>
          <w:lang w:val="zh-CN"/>
        </w:rPr>
        <w:t>个工作日内（如无质疑或投诉）不计利息原额退还未中标人的投标保证金；自政府采购合同签订之日起</w:t>
      </w:r>
      <w:r>
        <w:rPr>
          <w:rFonts w:asciiTheme="minorEastAsia" w:hAnsiTheme="minorEastAsia" w:cs="Times New Roman" w:hint="eastAsia"/>
          <w:b/>
          <w:sz w:val="24"/>
          <w:szCs w:val="24"/>
          <w:lang w:val="zh-CN"/>
        </w:rPr>
        <w:t>5</w:t>
      </w:r>
      <w:r>
        <w:rPr>
          <w:rFonts w:asciiTheme="minorEastAsia" w:hAnsiTheme="minorEastAsia" w:cs="Times New Roman" w:hint="eastAsia"/>
          <w:sz w:val="24"/>
          <w:szCs w:val="24"/>
          <w:lang w:val="zh-CN"/>
        </w:rPr>
        <w:t>个工作日内不计利息原额退还中标人的投标保证金。</w:t>
      </w:r>
    </w:p>
    <w:p w:rsidR="005351C6" w:rsidRDefault="00AD6F57">
      <w:pPr>
        <w:numPr>
          <w:ilvl w:val="0"/>
          <w:numId w:val="19"/>
        </w:numPr>
        <w:spacing w:line="360" w:lineRule="auto"/>
        <w:ind w:left="616" w:hanging="616"/>
        <w:rPr>
          <w:rFonts w:asciiTheme="minorEastAsia" w:hAnsiTheme="minorEastAsia" w:cs="Times New Roman"/>
          <w:sz w:val="24"/>
          <w:szCs w:val="24"/>
          <w:lang w:val="zh-CN"/>
        </w:rPr>
      </w:pPr>
      <w:r>
        <w:rPr>
          <w:rFonts w:asciiTheme="minorEastAsia" w:hAnsiTheme="minorEastAsia" w:cs="Helvetica"/>
          <w:kern w:val="0"/>
          <w:sz w:val="24"/>
          <w:szCs w:val="24"/>
          <w:lang w:val="zh-CN"/>
        </w:rPr>
        <w:t>投标人在投标截止时间前撤回已提交的投标文件的，</w:t>
      </w:r>
      <w:r>
        <w:rPr>
          <w:rFonts w:ascii="宋体" w:eastAsia="宋体" w:hAnsi="宋体" w:cs="Times New Roman" w:hint="eastAsia"/>
          <w:sz w:val="24"/>
          <w:szCs w:val="20"/>
          <w:lang w:val="zh-CN"/>
        </w:rPr>
        <w:t>采购代理机构</w:t>
      </w:r>
      <w:r>
        <w:rPr>
          <w:rFonts w:asciiTheme="minorEastAsia" w:hAnsiTheme="minorEastAsia" w:cs="Helvetica" w:hint="eastAsia"/>
          <w:kern w:val="0"/>
          <w:sz w:val="24"/>
          <w:szCs w:val="24"/>
          <w:lang w:val="zh-CN"/>
        </w:rPr>
        <w:t>将在</w:t>
      </w:r>
      <w:r>
        <w:rPr>
          <w:rFonts w:asciiTheme="minorEastAsia" w:hAnsiTheme="minorEastAsia" w:cs="Helvetica"/>
          <w:kern w:val="0"/>
          <w:sz w:val="24"/>
          <w:szCs w:val="24"/>
          <w:lang w:val="zh-CN"/>
        </w:rPr>
        <w:t>自收到投标人书面撤回通知之日起5个工作日内，退还已收取的投标保证金，但因投标人自身原因导致无法及时退还的除外。</w:t>
      </w:r>
    </w:p>
    <w:p w:rsidR="005351C6" w:rsidRDefault="00AD6F57">
      <w:pPr>
        <w:numPr>
          <w:ilvl w:val="0"/>
          <w:numId w:val="19"/>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投标保证金将直接退还至投标人交纳时的账户，不以现金方式退还。</w:t>
      </w:r>
    </w:p>
    <w:p w:rsidR="005351C6" w:rsidRDefault="00AD6F57">
      <w:pPr>
        <w:numPr>
          <w:ilvl w:val="0"/>
          <w:numId w:val="19"/>
        </w:numPr>
        <w:spacing w:line="360" w:lineRule="auto"/>
        <w:ind w:left="616" w:hanging="616"/>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投标人有下列情形之一的，其投标保证金不予退还：</w:t>
      </w:r>
    </w:p>
    <w:p w:rsidR="005351C6" w:rsidRDefault="00AD6F57">
      <w:pPr>
        <w:numPr>
          <w:ilvl w:val="0"/>
          <w:numId w:val="21"/>
        </w:numPr>
        <w:spacing w:line="360" w:lineRule="auto"/>
        <w:ind w:left="980" w:hanging="854"/>
        <w:rPr>
          <w:rFonts w:asciiTheme="minorEastAsia" w:hAnsiTheme="minorEastAsia" w:cs="Times New Roman"/>
          <w:sz w:val="24"/>
          <w:szCs w:val="24"/>
          <w:lang w:val="zh-CN"/>
        </w:rPr>
      </w:pPr>
      <w:r>
        <w:rPr>
          <w:rFonts w:asciiTheme="minorEastAsia" w:hAnsiTheme="minorEastAsia" w:cs="Times New Roman" w:hint="eastAsia"/>
          <w:sz w:val="24"/>
          <w:szCs w:val="24"/>
          <w:lang w:val="zh-CN"/>
        </w:rPr>
        <w:t>在投标文件有效期内撤销投标文件的；</w:t>
      </w:r>
    </w:p>
    <w:p w:rsidR="005351C6" w:rsidRDefault="00AD6F57">
      <w:pPr>
        <w:numPr>
          <w:ilvl w:val="0"/>
          <w:numId w:val="21"/>
        </w:numPr>
        <w:spacing w:line="360" w:lineRule="auto"/>
        <w:ind w:left="980" w:hanging="854"/>
        <w:rPr>
          <w:rFonts w:asciiTheme="minorEastAsia" w:hAnsiTheme="minorEastAsia" w:cs="Times New Roman"/>
          <w:sz w:val="24"/>
          <w:szCs w:val="24"/>
          <w:lang w:val="zh-CN"/>
        </w:rPr>
      </w:pPr>
      <w:r>
        <w:rPr>
          <w:rFonts w:asciiTheme="minorEastAsia" w:hAnsiTheme="minorEastAsia" w:cs="Times New Roman" w:hint="eastAsia"/>
          <w:sz w:val="24"/>
          <w:szCs w:val="24"/>
          <w:lang w:val="zh-CN"/>
        </w:rPr>
        <w:t>在投标文件中提供虚假材料的；</w:t>
      </w:r>
    </w:p>
    <w:p w:rsidR="005351C6" w:rsidRDefault="00AD6F57">
      <w:pPr>
        <w:numPr>
          <w:ilvl w:val="0"/>
          <w:numId w:val="21"/>
        </w:numPr>
        <w:spacing w:line="360" w:lineRule="auto"/>
        <w:ind w:left="980" w:hanging="854"/>
        <w:rPr>
          <w:rFonts w:asciiTheme="minorEastAsia" w:hAnsiTheme="minorEastAsia" w:cs="Times New Roman"/>
          <w:sz w:val="24"/>
          <w:szCs w:val="24"/>
          <w:lang w:val="zh-CN"/>
        </w:rPr>
      </w:pPr>
      <w:r>
        <w:rPr>
          <w:rFonts w:asciiTheme="minorEastAsia" w:hAnsiTheme="minorEastAsia" w:cs="Times New Roman" w:hint="eastAsia"/>
          <w:sz w:val="24"/>
          <w:szCs w:val="24"/>
          <w:lang w:val="zh-CN"/>
        </w:rPr>
        <w:t>中标后无正当理由拒绝签订政府采购合同的；</w:t>
      </w:r>
    </w:p>
    <w:p w:rsidR="005351C6" w:rsidRDefault="00AD6F57">
      <w:pPr>
        <w:numPr>
          <w:ilvl w:val="0"/>
          <w:numId w:val="21"/>
        </w:numPr>
        <w:spacing w:line="360" w:lineRule="auto"/>
        <w:ind w:left="980" w:hanging="854"/>
        <w:rPr>
          <w:rFonts w:asciiTheme="minorEastAsia" w:hAnsiTheme="minorEastAsia" w:cs="Times New Roman"/>
          <w:sz w:val="24"/>
          <w:szCs w:val="24"/>
          <w:lang w:val="zh-CN"/>
        </w:rPr>
      </w:pPr>
      <w:r>
        <w:rPr>
          <w:rFonts w:asciiTheme="minorEastAsia" w:hAnsiTheme="minorEastAsia" w:cs="Times New Roman" w:hint="eastAsia"/>
          <w:sz w:val="24"/>
          <w:szCs w:val="24"/>
          <w:lang w:val="zh-CN"/>
        </w:rPr>
        <w:t>串通投标、恶意串通的；</w:t>
      </w:r>
    </w:p>
    <w:p w:rsidR="005351C6" w:rsidRDefault="00AD6F57">
      <w:pPr>
        <w:numPr>
          <w:ilvl w:val="0"/>
          <w:numId w:val="21"/>
        </w:numPr>
        <w:spacing w:line="360" w:lineRule="auto"/>
        <w:ind w:left="980" w:hanging="854"/>
        <w:rPr>
          <w:rFonts w:asciiTheme="minorEastAsia" w:hAnsiTheme="minorEastAsia" w:cs="Times New Roman"/>
          <w:sz w:val="24"/>
          <w:szCs w:val="24"/>
          <w:lang w:val="zh-CN"/>
        </w:rPr>
      </w:pPr>
      <w:r>
        <w:rPr>
          <w:rFonts w:asciiTheme="minorEastAsia" w:hAnsiTheme="minorEastAsia" w:cs="Times New Roman" w:hint="eastAsia"/>
          <w:sz w:val="24"/>
          <w:szCs w:val="24"/>
          <w:lang w:val="zh-CN"/>
        </w:rPr>
        <w:t>法律、法规和招标文件中规定的其它不予退还投标保证金的情形。</w:t>
      </w:r>
    </w:p>
    <w:p w:rsidR="005351C6" w:rsidRDefault="00AD6F57">
      <w:pPr>
        <w:numPr>
          <w:ilvl w:val="0"/>
          <w:numId w:val="6"/>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投标有效期</w:t>
      </w:r>
    </w:p>
    <w:p w:rsidR="005351C6" w:rsidRDefault="00AD6F57">
      <w:pPr>
        <w:numPr>
          <w:ilvl w:val="0"/>
          <w:numId w:val="22"/>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投标有效期详见本章“投标须知前附表”中规定。</w:t>
      </w:r>
      <w:r>
        <w:rPr>
          <w:rFonts w:asciiTheme="minorEastAsia" w:hAnsiTheme="minorEastAsia" w:cs="Helvetica"/>
          <w:kern w:val="0"/>
          <w:sz w:val="24"/>
          <w:szCs w:val="24"/>
          <w:lang w:val="zh-CN"/>
        </w:rPr>
        <w:t>投标文件中承诺的投标有效期应当</w:t>
      </w:r>
      <w:r>
        <w:rPr>
          <w:rFonts w:asciiTheme="minorEastAsia" w:hAnsiTheme="minorEastAsia" w:cs="Helvetica"/>
          <w:kern w:val="0"/>
          <w:sz w:val="24"/>
          <w:szCs w:val="24"/>
          <w:lang w:val="zh-CN"/>
        </w:rPr>
        <w:lastRenderedPageBreak/>
        <w:t>不少于招标文件中载明的投标有效期</w:t>
      </w:r>
      <w:r>
        <w:rPr>
          <w:rFonts w:asciiTheme="minorEastAsia" w:hAnsiTheme="minorEastAsia" w:cs="Helvetica" w:hint="eastAsia"/>
          <w:kern w:val="0"/>
          <w:sz w:val="24"/>
          <w:szCs w:val="24"/>
          <w:lang w:val="zh-CN"/>
        </w:rPr>
        <w:t>。投标有效期不足的，</w:t>
      </w:r>
      <w:r>
        <w:rPr>
          <w:rFonts w:asciiTheme="minorEastAsia" w:hAnsiTheme="minorEastAsia" w:cs="Times New Roman" w:hint="eastAsia"/>
          <w:sz w:val="24"/>
          <w:szCs w:val="24"/>
          <w:lang w:val="zh-CN"/>
        </w:rPr>
        <w:t>按照</w:t>
      </w:r>
      <w:r>
        <w:rPr>
          <w:rFonts w:asciiTheme="minorEastAsia" w:hAnsiTheme="minorEastAsia" w:cs="Times New Roman" w:hint="eastAsia"/>
          <w:b/>
          <w:sz w:val="24"/>
          <w:szCs w:val="24"/>
          <w:lang w:val="zh-CN"/>
        </w:rPr>
        <w:t>无效投标处理。</w:t>
      </w:r>
    </w:p>
    <w:p w:rsidR="005351C6" w:rsidRDefault="00AD6F57">
      <w:pPr>
        <w:numPr>
          <w:ilvl w:val="0"/>
          <w:numId w:val="22"/>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特殊情况下，在原投标有效期截止之前，</w:t>
      </w:r>
      <w:r>
        <w:rPr>
          <w:rFonts w:ascii="宋体" w:eastAsia="宋体" w:hAnsi="宋体" w:cs="Times New Roman" w:hint="eastAsia"/>
          <w:sz w:val="24"/>
          <w:szCs w:val="20"/>
          <w:lang w:val="zh-CN"/>
        </w:rPr>
        <w:t>采购代理机构</w:t>
      </w:r>
      <w:r>
        <w:rPr>
          <w:rFonts w:asciiTheme="minorEastAsia" w:hAnsiTheme="minorEastAsia" w:cs="Times New Roman" w:hint="eastAsia"/>
          <w:sz w:val="24"/>
          <w:szCs w:val="24"/>
          <w:lang w:val="zh-CN"/>
        </w:rPr>
        <w:t>或采购人可要求投标人延长投标有效期。这种要求与答复均应以书面形式提交。投标人可拒绝</w:t>
      </w:r>
      <w:r>
        <w:rPr>
          <w:rFonts w:ascii="宋体" w:eastAsia="宋体" w:hAnsi="宋体" w:cs="Times New Roman" w:hint="eastAsia"/>
          <w:sz w:val="24"/>
          <w:szCs w:val="20"/>
          <w:lang w:val="zh-CN"/>
        </w:rPr>
        <w:t>采购代理机构</w:t>
      </w:r>
      <w:r>
        <w:rPr>
          <w:rFonts w:asciiTheme="minorEastAsia" w:hAnsiTheme="minorEastAsia" w:cs="Times New Roman" w:hint="eastAsia"/>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rsidR="005351C6" w:rsidRDefault="00AD6F57">
      <w:pPr>
        <w:numPr>
          <w:ilvl w:val="0"/>
          <w:numId w:val="6"/>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投标文件的数量和签署</w:t>
      </w:r>
    </w:p>
    <w:p w:rsidR="005351C6" w:rsidRDefault="00AD6F57">
      <w:pPr>
        <w:numPr>
          <w:ilvl w:val="0"/>
          <w:numId w:val="23"/>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rsidR="005351C6" w:rsidRDefault="00AD6F57">
      <w:pPr>
        <w:numPr>
          <w:ilvl w:val="0"/>
          <w:numId w:val="23"/>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rsidR="005351C6" w:rsidRDefault="00AD6F57">
      <w:pPr>
        <w:numPr>
          <w:ilvl w:val="0"/>
          <w:numId w:val="23"/>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投标文件中任何涂改和增删，应由法定代表人或经其正式授权的代表在旁边签字后方为有效。</w:t>
      </w:r>
    </w:p>
    <w:p w:rsidR="005351C6" w:rsidRDefault="00AD6F57">
      <w:pPr>
        <w:numPr>
          <w:ilvl w:val="0"/>
          <w:numId w:val="23"/>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招标文件中要求加盖公章及签字（签章）之处，投标文件正本中应按要求提供加盖公章及签字（签章）的原件，否则按照</w:t>
      </w:r>
      <w:r>
        <w:rPr>
          <w:rFonts w:asciiTheme="minorEastAsia" w:hAnsiTheme="minorEastAsia" w:cs="Times New Roman" w:hint="eastAsia"/>
          <w:b/>
          <w:sz w:val="24"/>
          <w:szCs w:val="24"/>
          <w:lang w:val="zh-CN"/>
        </w:rPr>
        <w:t>无效投标处理。</w:t>
      </w:r>
    </w:p>
    <w:p w:rsidR="005351C6" w:rsidRDefault="00AD6F57">
      <w:pPr>
        <w:numPr>
          <w:ilvl w:val="0"/>
          <w:numId w:val="6"/>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投标文件的密封和标记</w:t>
      </w:r>
    </w:p>
    <w:p w:rsidR="005351C6" w:rsidRDefault="00AD6F57">
      <w:pPr>
        <w:numPr>
          <w:ilvl w:val="0"/>
          <w:numId w:val="24"/>
        </w:numPr>
        <w:spacing w:line="360" w:lineRule="auto"/>
        <w:ind w:left="616" w:hanging="616"/>
        <w:rPr>
          <w:rFonts w:ascii="宋体" w:eastAsia="宋体" w:hAnsi="宋体" w:cs="Times New Roman"/>
          <w:b/>
          <w:sz w:val="24"/>
          <w:szCs w:val="20"/>
          <w:lang w:val="zh-CN"/>
        </w:rPr>
      </w:pPr>
      <w:r>
        <w:rPr>
          <w:rFonts w:ascii="宋体" w:eastAsia="宋体" w:hAnsi="宋体" w:cs="Times New Roman" w:hint="eastAsia"/>
          <w:b/>
          <w:sz w:val="24"/>
          <w:szCs w:val="20"/>
          <w:lang w:val="zh-CN"/>
        </w:rPr>
        <w:t>投标人应将投标文件第一部分资格证明文件、第二部分商务文件、第三部分技术、服务文件一起合并装订成一本投标文件，一起封装。</w:t>
      </w:r>
    </w:p>
    <w:p w:rsidR="005351C6" w:rsidRDefault="00AD6F57">
      <w:pPr>
        <w:numPr>
          <w:ilvl w:val="0"/>
          <w:numId w:val="24"/>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投标人应将投标文件</w:t>
      </w:r>
      <w:r>
        <w:rPr>
          <w:rFonts w:ascii="宋体" w:eastAsia="宋体" w:hAnsi="宋体" w:cs="Times New Roman" w:hint="eastAsia"/>
          <w:b/>
          <w:sz w:val="24"/>
          <w:szCs w:val="20"/>
          <w:lang w:val="zh-CN"/>
        </w:rPr>
        <w:t>各部分正本和各部分副本</w:t>
      </w:r>
      <w:r>
        <w:rPr>
          <w:rFonts w:ascii="宋体" w:eastAsia="宋体" w:hAnsi="宋体" w:cs="Times New Roman" w:hint="eastAsia"/>
          <w:sz w:val="24"/>
          <w:szCs w:val="20"/>
          <w:lang w:val="zh-CN"/>
        </w:rPr>
        <w:t>分开密封装在单独的封包中，并在封包上标明“正本”、“副本”字样。</w:t>
      </w:r>
    </w:p>
    <w:p w:rsidR="005351C6" w:rsidRDefault="00AD6F57">
      <w:pPr>
        <w:numPr>
          <w:ilvl w:val="0"/>
          <w:numId w:val="24"/>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如果未按要求加写密封、标记或存在错误，采购代理机构对其误投或提前启封概不负责。</w:t>
      </w:r>
    </w:p>
    <w:p w:rsidR="005351C6" w:rsidRDefault="00AD6F57">
      <w:pPr>
        <w:numPr>
          <w:ilvl w:val="0"/>
          <w:numId w:val="24"/>
        </w:numPr>
        <w:spacing w:line="360" w:lineRule="auto"/>
        <w:ind w:left="616" w:hanging="616"/>
        <w:rPr>
          <w:rFonts w:ascii="宋体" w:eastAsia="宋体" w:hAnsi="宋体" w:cs="Times New Roman"/>
          <w:b/>
          <w:sz w:val="24"/>
          <w:szCs w:val="20"/>
          <w:lang w:val="zh-CN"/>
        </w:rPr>
      </w:pPr>
      <w:r>
        <w:rPr>
          <w:rFonts w:ascii="宋体" w:eastAsia="宋体" w:hAnsi="宋体" w:cs="Times New Roman" w:hint="eastAsia"/>
          <w:sz w:val="24"/>
          <w:szCs w:val="20"/>
          <w:lang w:val="zh-CN"/>
        </w:rPr>
        <w:t>为方便开标时唱标，投标人应将《开标一览表》原件及《交纳投标保证金的银行凭证》（若有交纳保证金要求的）各一份一并</w:t>
      </w:r>
      <w:r>
        <w:rPr>
          <w:rFonts w:ascii="宋体" w:eastAsia="宋体" w:hAnsi="宋体" w:cs="Times New Roman" w:hint="eastAsia"/>
          <w:spacing w:val="-6"/>
          <w:kern w:val="0"/>
          <w:sz w:val="24"/>
          <w:szCs w:val="20"/>
          <w:lang w:val="zh-CN"/>
        </w:rPr>
        <w:t>装入一个信封，单独密封提交</w:t>
      </w:r>
      <w:r>
        <w:rPr>
          <w:rFonts w:ascii="宋体" w:eastAsia="宋体" w:hAnsi="宋体" w:cs="Times New Roman" w:hint="eastAsia"/>
          <w:sz w:val="24"/>
          <w:szCs w:val="20"/>
          <w:lang w:val="zh-CN"/>
        </w:rPr>
        <w:t>，并在信封上标明“开标一览表”字样。未单独提交或单独提交的上述资料未按照招标文件规定的格式填写完整并签字、盖章的采购人</w:t>
      </w:r>
      <w:r>
        <w:rPr>
          <w:rFonts w:ascii="宋体" w:eastAsia="宋体" w:hAnsi="宋体" w:cs="Times New Roman" w:hint="eastAsia"/>
          <w:b/>
          <w:sz w:val="24"/>
          <w:szCs w:val="20"/>
          <w:lang w:val="zh-CN"/>
        </w:rPr>
        <w:t>拒绝</w:t>
      </w:r>
      <w:r>
        <w:rPr>
          <w:rFonts w:ascii="宋体" w:eastAsia="宋体" w:hAnsi="宋体" w:cs="Times New Roman" w:hint="eastAsia"/>
          <w:sz w:val="24"/>
          <w:szCs w:val="20"/>
          <w:lang w:val="zh-CN"/>
        </w:rPr>
        <w:t>其投标。</w:t>
      </w:r>
    </w:p>
    <w:p w:rsidR="005351C6" w:rsidRDefault="00AD6F57">
      <w:pPr>
        <w:numPr>
          <w:ilvl w:val="0"/>
          <w:numId w:val="24"/>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“开标一览表”信封和投标文件的封包上应注明采购项目编号、项目名称、投标内容和有“在（招标文件中规定的开标日期和时间）之前不得启封”的字样，封口处加盖</w:t>
      </w:r>
      <w:r>
        <w:rPr>
          <w:rFonts w:ascii="宋体" w:eastAsia="宋体" w:hAnsi="宋体" w:cs="Times New Roman" w:hint="eastAsia"/>
          <w:sz w:val="24"/>
          <w:szCs w:val="20"/>
          <w:lang w:val="zh-CN"/>
        </w:rPr>
        <w:lastRenderedPageBreak/>
        <w:t>投标人公章。</w:t>
      </w:r>
    </w:p>
    <w:p w:rsidR="005351C6" w:rsidRDefault="00AD6F57">
      <w:pPr>
        <w:numPr>
          <w:ilvl w:val="0"/>
          <w:numId w:val="6"/>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投标文件递交</w:t>
      </w:r>
    </w:p>
    <w:p w:rsidR="005351C6" w:rsidRDefault="00AD6F57">
      <w:pPr>
        <w:numPr>
          <w:ilvl w:val="0"/>
          <w:numId w:val="25"/>
        </w:numPr>
        <w:spacing w:line="360" w:lineRule="auto"/>
        <w:ind w:left="616" w:hanging="616"/>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投标人应在不迟于投标邀请书中规定的投标截止日期和时间将投标文件密封递交至</w:t>
      </w:r>
      <w:r>
        <w:rPr>
          <w:rFonts w:ascii="Helvetica" w:eastAsia="宋体" w:hAnsi="Helvetica" w:cs="Helvetica" w:hint="eastAsia"/>
          <w:color w:val="FF0000"/>
          <w:kern w:val="0"/>
          <w:sz w:val="24"/>
          <w:szCs w:val="24"/>
          <w:lang w:val="zh-CN"/>
        </w:rPr>
        <w:t>采购人（或代理公司）</w:t>
      </w:r>
      <w:r>
        <w:rPr>
          <w:rFonts w:ascii="Helvetica" w:eastAsia="宋体" w:hAnsi="Helvetica" w:cs="Helvetica" w:hint="eastAsia"/>
          <w:kern w:val="0"/>
          <w:sz w:val="24"/>
          <w:szCs w:val="24"/>
          <w:lang w:val="zh-CN"/>
        </w:rPr>
        <w:t>规定的投标地点。</w:t>
      </w:r>
    </w:p>
    <w:p w:rsidR="005351C6" w:rsidRDefault="00AD6F57">
      <w:pPr>
        <w:numPr>
          <w:ilvl w:val="0"/>
          <w:numId w:val="25"/>
        </w:numPr>
        <w:spacing w:line="360" w:lineRule="auto"/>
        <w:ind w:left="616" w:hanging="616"/>
        <w:rPr>
          <w:rFonts w:ascii="Helvetica" w:eastAsia="宋体" w:hAnsi="Helvetica" w:cs="Helvetica"/>
          <w:b/>
          <w:kern w:val="0"/>
          <w:sz w:val="24"/>
          <w:szCs w:val="24"/>
          <w:lang w:val="zh-CN"/>
        </w:rPr>
      </w:pPr>
      <w:r>
        <w:rPr>
          <w:rFonts w:ascii="Helvetica" w:eastAsia="宋体" w:hAnsi="Helvetica" w:cs="Helvetica" w:hint="eastAsia"/>
          <w:color w:val="FF0000"/>
          <w:kern w:val="0"/>
          <w:sz w:val="24"/>
          <w:szCs w:val="24"/>
          <w:lang w:val="zh-CN"/>
        </w:rPr>
        <w:t>采购人（或代理公司）</w:t>
      </w:r>
      <w:r>
        <w:rPr>
          <w:rFonts w:ascii="Helvetica" w:eastAsia="宋体" w:hAnsi="Helvetica" w:cs="Helvetica" w:hint="eastAsia"/>
          <w:b/>
          <w:kern w:val="0"/>
          <w:sz w:val="24"/>
          <w:szCs w:val="24"/>
          <w:lang w:val="zh-CN"/>
        </w:rPr>
        <w:t>拒收逾期送达或者未按招标文件要求密封的投标文件。</w:t>
      </w:r>
    </w:p>
    <w:p w:rsidR="005351C6" w:rsidRDefault="00AD6F57">
      <w:pPr>
        <w:numPr>
          <w:ilvl w:val="0"/>
          <w:numId w:val="25"/>
        </w:numPr>
        <w:spacing w:line="360" w:lineRule="auto"/>
        <w:ind w:left="616" w:hanging="616"/>
        <w:rPr>
          <w:rFonts w:ascii="Helvetica" w:eastAsia="宋体" w:hAnsi="Helvetica" w:cs="Helvetica"/>
          <w:kern w:val="0"/>
          <w:sz w:val="24"/>
          <w:szCs w:val="24"/>
          <w:lang w:val="zh-CN"/>
        </w:rPr>
      </w:pPr>
      <w:r>
        <w:rPr>
          <w:rFonts w:ascii="Helvetica" w:eastAsia="宋体" w:hAnsi="Helvetica" w:cs="Helvetica" w:hint="eastAsia"/>
          <w:color w:val="FF0000"/>
          <w:kern w:val="0"/>
          <w:sz w:val="24"/>
          <w:szCs w:val="24"/>
          <w:lang w:val="zh-CN"/>
        </w:rPr>
        <w:t>采购人（或代理公司）</w:t>
      </w:r>
      <w:r>
        <w:rPr>
          <w:rFonts w:ascii="Helvetica" w:eastAsia="宋体" w:hAnsi="Helvetica" w:cs="Helvetica"/>
          <w:kern w:val="0"/>
          <w:sz w:val="24"/>
          <w:szCs w:val="24"/>
          <w:lang w:val="zh-CN"/>
        </w:rPr>
        <w:t>收到投标文件后，应当如实记载投标文件的送达时间和密封情况，签收保存，并向投标人出具签收回执。</w:t>
      </w:r>
    </w:p>
    <w:p w:rsidR="005351C6" w:rsidRDefault="00AD6F57">
      <w:pPr>
        <w:numPr>
          <w:ilvl w:val="0"/>
          <w:numId w:val="6"/>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投标文件的修改和撤回</w:t>
      </w:r>
    </w:p>
    <w:p w:rsidR="005351C6" w:rsidRDefault="00AD6F57">
      <w:pPr>
        <w:numPr>
          <w:ilvl w:val="0"/>
          <w:numId w:val="26"/>
        </w:numPr>
        <w:spacing w:line="360" w:lineRule="auto"/>
        <w:ind w:left="616" w:hanging="616"/>
        <w:rPr>
          <w:rFonts w:ascii="宋体" w:eastAsia="宋体" w:hAnsi="宋体" w:cs="Times New Roman"/>
          <w:strike/>
          <w:sz w:val="24"/>
          <w:szCs w:val="20"/>
          <w:lang w:val="zh-CN"/>
        </w:rPr>
      </w:pPr>
      <w:r>
        <w:rPr>
          <w:rFonts w:ascii="宋体" w:eastAsia="宋体" w:hAnsi="宋体" w:cs="Times New Roman"/>
          <w:sz w:val="24"/>
          <w:szCs w:val="20"/>
          <w:lang w:val="zh-CN"/>
        </w:rPr>
        <w:t>投标人在投标截止时间前，可以对所递交的投标文件进行补充、修改或者撤回，并书面通知</w:t>
      </w:r>
      <w:r>
        <w:rPr>
          <w:rFonts w:ascii="宋体" w:eastAsia="宋体" w:hAnsi="宋体" w:cs="Times New Roman" w:hint="eastAsia"/>
          <w:sz w:val="24"/>
          <w:szCs w:val="20"/>
          <w:lang w:val="zh-CN"/>
        </w:rPr>
        <w:t>采购代理机构</w:t>
      </w:r>
      <w:r>
        <w:rPr>
          <w:rFonts w:ascii="宋体" w:eastAsia="宋体" w:hAnsi="宋体" w:cs="Times New Roman"/>
          <w:sz w:val="24"/>
          <w:szCs w:val="20"/>
          <w:lang w:val="zh-CN"/>
        </w:rPr>
        <w:t>。补充、修改的内容应当按照招标文件要求签署、盖章、密封后，作为投标文件的组成部分。</w:t>
      </w:r>
    </w:p>
    <w:p w:rsidR="005351C6" w:rsidRDefault="00AD6F57">
      <w:pPr>
        <w:numPr>
          <w:ilvl w:val="0"/>
          <w:numId w:val="26"/>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投标有效期内投标人不得撤销其投标文件，否则按照本章“投标保证金”的规定其投标保证金不予退还。</w:t>
      </w:r>
    </w:p>
    <w:p w:rsidR="005351C6" w:rsidRDefault="00AD6F57">
      <w:pPr>
        <w:numPr>
          <w:ilvl w:val="0"/>
          <w:numId w:val="26"/>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投标人所递交的投标文件无论中标与否不予退还。</w:t>
      </w:r>
    </w:p>
    <w:p w:rsidR="005351C6" w:rsidRDefault="00AD6F57">
      <w:pPr>
        <w:pStyle w:val="2"/>
        <w:spacing w:before="40" w:after="40" w:line="360" w:lineRule="auto"/>
        <w:jc w:val="left"/>
        <w:rPr>
          <w:rFonts w:asciiTheme="majorEastAsia" w:hAnsiTheme="majorEastAsia" w:cs="Times New Roman"/>
          <w:bCs w:val="0"/>
          <w:lang w:val="zh-CN"/>
        </w:rPr>
      </w:pPr>
      <w:bookmarkStart w:id="15" w:name="_Toc11887"/>
      <w:bookmarkStart w:id="16" w:name="_Toc278891595"/>
      <w:bookmarkStart w:id="17" w:name="_Toc272247698"/>
      <w:bookmarkStart w:id="18" w:name="_Toc494561942"/>
      <w:r>
        <w:rPr>
          <w:rFonts w:asciiTheme="majorEastAsia" w:hAnsiTheme="majorEastAsia" w:cs="Times New Roman" w:hint="eastAsia"/>
          <w:bCs w:val="0"/>
          <w:lang w:val="zh-CN"/>
        </w:rPr>
        <w:t>四、开标与评标</w:t>
      </w:r>
      <w:bookmarkEnd w:id="15"/>
      <w:bookmarkEnd w:id="16"/>
      <w:bookmarkEnd w:id="17"/>
      <w:bookmarkEnd w:id="18"/>
    </w:p>
    <w:p w:rsidR="005351C6" w:rsidRDefault="00AD6F57">
      <w:pPr>
        <w:numPr>
          <w:ilvl w:val="0"/>
          <w:numId w:val="6"/>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开标</w:t>
      </w:r>
    </w:p>
    <w:p w:rsidR="005351C6" w:rsidRDefault="00AD6F57">
      <w:pPr>
        <w:numPr>
          <w:ilvl w:val="0"/>
          <w:numId w:val="27"/>
        </w:numPr>
        <w:spacing w:line="360" w:lineRule="auto"/>
        <w:ind w:left="616" w:hanging="616"/>
        <w:rPr>
          <w:rFonts w:ascii="宋体" w:eastAsia="宋体" w:hAnsi="宋体" w:cs="Times New Roman"/>
          <w:b/>
          <w:sz w:val="24"/>
          <w:szCs w:val="20"/>
          <w:lang w:val="zh-CN"/>
        </w:rPr>
      </w:pPr>
      <w:r>
        <w:rPr>
          <w:rFonts w:ascii="Helvetica" w:eastAsia="宋体" w:hAnsi="Helvetica" w:cs="Helvetica" w:hint="eastAsia"/>
          <w:color w:val="FF0000"/>
          <w:kern w:val="0"/>
          <w:sz w:val="24"/>
          <w:szCs w:val="24"/>
          <w:lang w:val="zh-CN"/>
        </w:rPr>
        <w:t>采购人（或代理公司）</w:t>
      </w:r>
      <w:r>
        <w:rPr>
          <w:rFonts w:ascii="宋体" w:eastAsia="宋体" w:hAnsi="宋体" w:cs="Times New Roman" w:hint="eastAsia"/>
          <w:sz w:val="24"/>
          <w:szCs w:val="20"/>
          <w:lang w:val="zh-CN"/>
        </w:rPr>
        <w:t>在第一章“投标邀请书”中约定的日期、时间和地点组织公开开标。开标时采购人和投标人代表（投标人法定代表人或其授权代表）参加,参加开标的代表应签到以证明其出席</w:t>
      </w:r>
      <w:r>
        <w:rPr>
          <w:rFonts w:ascii="宋体" w:eastAsia="宋体" w:hAnsi="宋体" w:cs="Times New Roman" w:hint="eastAsia"/>
          <w:b/>
          <w:sz w:val="24"/>
          <w:szCs w:val="20"/>
          <w:lang w:val="zh-CN"/>
        </w:rPr>
        <w:t>，否则视同认可开标结果。</w:t>
      </w:r>
    </w:p>
    <w:p w:rsidR="005351C6" w:rsidRDefault="00AD6F57">
      <w:pPr>
        <w:numPr>
          <w:ilvl w:val="0"/>
          <w:numId w:val="27"/>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投标人法定代表人或其授权代表应携带有效身份证明参加项目开标会，</w:t>
      </w:r>
      <w:r>
        <w:rPr>
          <w:rFonts w:ascii="宋体" w:eastAsia="宋体" w:hAnsi="宋体" w:cs="Times New Roman"/>
          <w:sz w:val="24"/>
          <w:szCs w:val="20"/>
          <w:lang w:val="zh-CN"/>
        </w:rPr>
        <w:t>投标人未参加开标的，视同认可开标结果。</w:t>
      </w:r>
      <w:r>
        <w:rPr>
          <w:rFonts w:ascii="宋体" w:eastAsia="宋体" w:hAnsi="宋体" w:cs="Times New Roman" w:hint="eastAsia"/>
          <w:sz w:val="24"/>
          <w:szCs w:val="20"/>
          <w:lang w:val="zh-CN"/>
        </w:rPr>
        <w:t>截止</w:t>
      </w:r>
      <w:r>
        <w:rPr>
          <w:rFonts w:ascii="宋体" w:eastAsia="宋体" w:hAnsi="宋体" w:cs="宋体" w:hint="eastAsia"/>
          <w:kern w:val="0"/>
          <w:sz w:val="24"/>
          <w:szCs w:val="24"/>
        </w:rPr>
        <w:t>投标文件</w:t>
      </w:r>
      <w:r>
        <w:rPr>
          <w:rFonts w:ascii="宋体" w:eastAsia="宋体" w:hAnsi="宋体" w:cs="Times New Roman" w:hint="eastAsia"/>
          <w:sz w:val="24"/>
          <w:szCs w:val="20"/>
          <w:lang w:val="zh-CN"/>
        </w:rPr>
        <w:t>递交时间，投标人不足3家的，不进行开标</w:t>
      </w:r>
      <w:r>
        <w:rPr>
          <w:rFonts w:ascii="Helvetica" w:eastAsia="宋体" w:hAnsi="Helvetica" w:cs="Helvetica" w:hint="eastAsia"/>
          <w:kern w:val="0"/>
          <w:sz w:val="24"/>
          <w:szCs w:val="24"/>
          <w:lang w:val="zh-CN"/>
        </w:rPr>
        <w:t>。</w:t>
      </w:r>
    </w:p>
    <w:p w:rsidR="005351C6" w:rsidRDefault="00AD6F57">
      <w:pPr>
        <w:numPr>
          <w:ilvl w:val="0"/>
          <w:numId w:val="27"/>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开标时，由投标人或其推选的代表检查投标文件的密封情况，经确认无误后由</w:t>
      </w:r>
      <w:r>
        <w:rPr>
          <w:rFonts w:ascii="Helvetica" w:eastAsia="宋体" w:hAnsi="Helvetica" w:cs="Helvetica" w:hint="eastAsia"/>
          <w:color w:val="FF0000"/>
          <w:kern w:val="0"/>
          <w:sz w:val="24"/>
          <w:szCs w:val="24"/>
          <w:lang w:val="zh-CN"/>
        </w:rPr>
        <w:t>采购人（或代理公司）</w:t>
      </w:r>
      <w:r>
        <w:rPr>
          <w:rFonts w:ascii="宋体" w:eastAsia="宋体" w:hAnsi="宋体" w:cs="Times New Roman" w:hint="eastAsia"/>
          <w:sz w:val="24"/>
          <w:szCs w:val="20"/>
          <w:lang w:val="zh-CN"/>
        </w:rPr>
        <w:t>工作人员当众拆封，</w:t>
      </w:r>
      <w:r>
        <w:rPr>
          <w:rFonts w:ascii="宋体" w:eastAsia="宋体" w:hAnsi="宋体" w:cs="Times New Roman"/>
          <w:sz w:val="24"/>
          <w:szCs w:val="20"/>
          <w:lang w:val="zh-CN"/>
        </w:rPr>
        <w:t>宣布投标人名称、投标价格和招标文件规定的需要宣布的其他内容。</w:t>
      </w:r>
    </w:p>
    <w:p w:rsidR="005351C6" w:rsidRDefault="00AD6F57">
      <w:pPr>
        <w:numPr>
          <w:ilvl w:val="0"/>
          <w:numId w:val="27"/>
        </w:numPr>
        <w:spacing w:line="360" w:lineRule="auto"/>
        <w:ind w:left="616" w:hanging="616"/>
        <w:rPr>
          <w:rFonts w:ascii="宋体" w:eastAsia="宋体" w:hAnsi="宋体" w:cs="Times New Roman"/>
          <w:sz w:val="24"/>
          <w:szCs w:val="20"/>
          <w:lang w:val="zh-CN"/>
        </w:rPr>
      </w:pPr>
      <w:r>
        <w:rPr>
          <w:rFonts w:ascii="Helvetica" w:eastAsia="宋体" w:hAnsi="Helvetica" w:cs="Helvetica" w:hint="eastAsia"/>
          <w:color w:val="FF0000"/>
          <w:kern w:val="0"/>
          <w:sz w:val="24"/>
          <w:szCs w:val="24"/>
          <w:lang w:val="zh-CN"/>
        </w:rPr>
        <w:t>采购人（或代理公司）</w:t>
      </w:r>
      <w:r>
        <w:rPr>
          <w:rFonts w:ascii="宋体" w:eastAsia="宋体" w:hAnsi="宋体" w:cs="Times New Roman"/>
          <w:sz w:val="24"/>
          <w:szCs w:val="20"/>
          <w:lang w:val="zh-CN"/>
        </w:rPr>
        <w:t>负责</w:t>
      </w:r>
      <w:r>
        <w:rPr>
          <w:rFonts w:ascii="宋体" w:eastAsia="宋体" w:hAnsi="宋体" w:cs="Times New Roman" w:hint="eastAsia"/>
          <w:sz w:val="24"/>
          <w:szCs w:val="20"/>
          <w:lang w:val="zh-CN"/>
        </w:rPr>
        <w:t>对</w:t>
      </w:r>
      <w:r>
        <w:rPr>
          <w:rFonts w:ascii="宋体" w:eastAsia="宋体" w:hAnsi="宋体" w:cs="Times New Roman"/>
          <w:sz w:val="24"/>
          <w:szCs w:val="20"/>
          <w:lang w:val="zh-CN"/>
        </w:rPr>
        <w:t>开标过程</w:t>
      </w:r>
      <w:r>
        <w:rPr>
          <w:rFonts w:ascii="宋体" w:eastAsia="宋体" w:hAnsi="宋体" w:cs="Times New Roman" w:hint="eastAsia"/>
          <w:sz w:val="24"/>
          <w:szCs w:val="20"/>
          <w:lang w:val="zh-CN"/>
        </w:rPr>
        <w:t>进行</w:t>
      </w:r>
      <w:r>
        <w:rPr>
          <w:rFonts w:ascii="宋体" w:eastAsia="宋体" w:hAnsi="宋体" w:cs="Times New Roman"/>
          <w:sz w:val="24"/>
          <w:szCs w:val="20"/>
          <w:lang w:val="zh-CN"/>
        </w:rPr>
        <w:t>记录，由参加开标的各投标人代表和相关工作人员</w:t>
      </w:r>
      <w:r>
        <w:rPr>
          <w:rFonts w:ascii="宋体" w:eastAsia="宋体" w:hAnsi="宋体" w:cs="Times New Roman" w:hint="eastAsia"/>
          <w:sz w:val="24"/>
          <w:szCs w:val="20"/>
          <w:lang w:val="zh-CN"/>
        </w:rPr>
        <w:t>对开标记录进行</w:t>
      </w:r>
      <w:r>
        <w:rPr>
          <w:rFonts w:ascii="宋体" w:eastAsia="宋体" w:hAnsi="宋体" w:cs="Times New Roman"/>
          <w:sz w:val="24"/>
          <w:szCs w:val="20"/>
          <w:lang w:val="zh-CN"/>
        </w:rPr>
        <w:t>签字确认。</w:t>
      </w:r>
    </w:p>
    <w:p w:rsidR="005351C6" w:rsidRDefault="00AD6F57">
      <w:pPr>
        <w:numPr>
          <w:ilvl w:val="0"/>
          <w:numId w:val="27"/>
        </w:numPr>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投标人代表对开标过程和开标记录有疑义，以及认为采购人、</w:t>
      </w:r>
      <w:r>
        <w:rPr>
          <w:rFonts w:ascii="Helvetica" w:eastAsia="宋体" w:hAnsi="Helvetica" w:cs="Helvetica" w:hint="eastAsia"/>
          <w:color w:val="FF0000"/>
          <w:kern w:val="0"/>
          <w:sz w:val="24"/>
          <w:szCs w:val="24"/>
          <w:lang w:val="zh-CN"/>
        </w:rPr>
        <w:t>代理公司</w:t>
      </w:r>
      <w:r>
        <w:rPr>
          <w:rFonts w:ascii="宋体" w:eastAsia="宋体" w:hAnsi="宋体" w:cs="Times New Roman"/>
          <w:sz w:val="24"/>
          <w:szCs w:val="20"/>
          <w:lang w:val="zh-CN"/>
        </w:rPr>
        <w:t>相关工作人员有需要回避的情形的，应当场提出询问或者回避申请。采购人、</w:t>
      </w:r>
      <w:r>
        <w:rPr>
          <w:rFonts w:ascii="Helvetica" w:eastAsia="宋体" w:hAnsi="Helvetica" w:cs="Helvetica" w:hint="eastAsia"/>
          <w:color w:val="FF0000"/>
          <w:kern w:val="0"/>
          <w:sz w:val="24"/>
          <w:szCs w:val="24"/>
          <w:lang w:val="zh-CN"/>
        </w:rPr>
        <w:t>代理公司</w:t>
      </w:r>
      <w:r>
        <w:rPr>
          <w:rFonts w:ascii="宋体" w:eastAsia="宋体" w:hAnsi="宋体" w:cs="Times New Roman" w:hint="eastAsia"/>
          <w:sz w:val="24"/>
          <w:szCs w:val="20"/>
          <w:lang w:val="zh-CN"/>
        </w:rPr>
        <w:t>将</w:t>
      </w:r>
      <w:r>
        <w:rPr>
          <w:rFonts w:ascii="宋体" w:eastAsia="宋体" w:hAnsi="宋体" w:cs="Times New Roman"/>
          <w:sz w:val="24"/>
          <w:szCs w:val="20"/>
          <w:lang w:val="zh-CN"/>
        </w:rPr>
        <w:t>及时处理投标人代表提出的询问或者回避申请。</w:t>
      </w:r>
    </w:p>
    <w:p w:rsidR="005351C6" w:rsidRDefault="00AD6F57">
      <w:pPr>
        <w:numPr>
          <w:ilvl w:val="0"/>
          <w:numId w:val="6"/>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lastRenderedPageBreak/>
        <w:t>资格审查</w:t>
      </w:r>
    </w:p>
    <w:p w:rsidR="005351C6" w:rsidRDefault="00AD6F57">
      <w:pPr>
        <w:numPr>
          <w:ilvl w:val="0"/>
          <w:numId w:val="28"/>
        </w:numPr>
        <w:spacing w:line="360" w:lineRule="auto"/>
        <w:ind w:left="616" w:hanging="616"/>
        <w:rPr>
          <w:rFonts w:ascii="Helvetica" w:eastAsia="宋体" w:hAnsi="Helvetica" w:cs="Helvetica"/>
          <w:kern w:val="0"/>
          <w:sz w:val="24"/>
          <w:szCs w:val="24"/>
          <w:lang w:val="zh-CN"/>
        </w:rPr>
      </w:pPr>
      <w:r>
        <w:rPr>
          <w:rFonts w:ascii="宋体" w:eastAsia="宋体" w:hAnsi="宋体" w:cs="Times New Roman" w:hint="eastAsia"/>
          <w:bCs/>
          <w:sz w:val="24"/>
          <w:szCs w:val="20"/>
          <w:lang w:val="zh-CN"/>
        </w:rPr>
        <w:t>公开招标采购项目开标结束后，</w:t>
      </w:r>
      <w:r>
        <w:rPr>
          <w:rFonts w:ascii="宋体" w:eastAsia="宋体" w:hAnsi="宋体" w:cs="Times New Roman" w:hint="eastAsia"/>
          <w:bCs/>
          <w:color w:val="FF0000"/>
          <w:sz w:val="24"/>
          <w:szCs w:val="20"/>
          <w:lang w:val="zh-CN"/>
        </w:rPr>
        <w:t>采购人和采购代理公司</w:t>
      </w:r>
      <w:r>
        <w:rPr>
          <w:rFonts w:ascii="宋体" w:eastAsia="宋体" w:hAnsi="宋体" w:cs="Times New Roman" w:hint="eastAsia"/>
          <w:bCs/>
          <w:sz w:val="24"/>
          <w:szCs w:val="20"/>
          <w:lang w:val="zh-CN"/>
        </w:rPr>
        <w:t>依据法律、法规及招标文件的规定，对投标人的资格进行审查，以确定投标人资格是否合格。</w:t>
      </w:r>
      <w:r>
        <w:rPr>
          <w:rFonts w:ascii="Helvetica" w:eastAsia="宋体" w:hAnsi="Helvetica" w:cs="Helvetica"/>
          <w:kern w:val="0"/>
          <w:sz w:val="24"/>
          <w:szCs w:val="24"/>
          <w:lang w:val="zh-CN"/>
        </w:rPr>
        <w:t>合格投标人不足</w:t>
      </w:r>
      <w:r>
        <w:rPr>
          <w:rFonts w:ascii="宋体" w:eastAsia="宋体" w:hAnsi="宋体" w:cs="Helvetica"/>
          <w:kern w:val="0"/>
          <w:sz w:val="24"/>
          <w:szCs w:val="24"/>
          <w:lang w:val="zh-CN"/>
        </w:rPr>
        <w:t>3</w:t>
      </w:r>
      <w:r>
        <w:rPr>
          <w:rFonts w:ascii="Helvetica" w:eastAsia="宋体" w:hAnsi="Helvetica" w:cs="Helvetica"/>
          <w:kern w:val="0"/>
          <w:sz w:val="24"/>
          <w:szCs w:val="24"/>
          <w:lang w:val="zh-CN"/>
        </w:rPr>
        <w:t>家的，不</w:t>
      </w:r>
      <w:r>
        <w:rPr>
          <w:rFonts w:ascii="Helvetica" w:eastAsia="宋体" w:hAnsi="Helvetica" w:cs="Helvetica" w:hint="eastAsia"/>
          <w:kern w:val="0"/>
          <w:sz w:val="24"/>
          <w:szCs w:val="24"/>
          <w:lang w:val="zh-CN"/>
        </w:rPr>
        <w:t>进行</w:t>
      </w:r>
      <w:r>
        <w:rPr>
          <w:rFonts w:ascii="Helvetica" w:eastAsia="宋体" w:hAnsi="Helvetica" w:cs="Helvetica"/>
          <w:kern w:val="0"/>
          <w:sz w:val="24"/>
          <w:szCs w:val="24"/>
          <w:lang w:val="zh-CN"/>
        </w:rPr>
        <w:t>评标</w:t>
      </w:r>
      <w:r>
        <w:rPr>
          <w:rFonts w:ascii="Helvetica" w:eastAsia="宋体" w:hAnsi="Helvetica" w:cs="Helvetica" w:hint="eastAsia"/>
          <w:kern w:val="0"/>
          <w:sz w:val="24"/>
          <w:szCs w:val="24"/>
          <w:lang w:val="zh-CN"/>
        </w:rPr>
        <w:t>。</w:t>
      </w:r>
    </w:p>
    <w:p w:rsidR="005351C6" w:rsidRDefault="00AD6F57">
      <w:pPr>
        <w:numPr>
          <w:ilvl w:val="0"/>
          <w:numId w:val="28"/>
        </w:numPr>
        <w:spacing w:line="360" w:lineRule="auto"/>
        <w:ind w:left="616" w:hanging="616"/>
        <w:rPr>
          <w:rFonts w:ascii="宋体" w:eastAsia="宋体" w:hAnsi="宋体" w:cs="Times New Roman"/>
          <w:bCs/>
          <w:sz w:val="24"/>
          <w:szCs w:val="20"/>
          <w:lang w:val="zh-CN"/>
        </w:rPr>
      </w:pPr>
      <w:r>
        <w:rPr>
          <w:rFonts w:ascii="宋体" w:eastAsia="宋体" w:hAnsi="宋体" w:cs="Times New Roman" w:hint="eastAsia"/>
          <w:bCs/>
          <w:sz w:val="24"/>
          <w:szCs w:val="20"/>
          <w:lang w:val="zh-CN"/>
        </w:rPr>
        <w:t>资格审查详见第四章“资格审查方法及标准”。</w:t>
      </w:r>
    </w:p>
    <w:p w:rsidR="005351C6" w:rsidRDefault="00AD6F57">
      <w:pPr>
        <w:numPr>
          <w:ilvl w:val="0"/>
          <w:numId w:val="6"/>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评标方法</w:t>
      </w:r>
    </w:p>
    <w:p w:rsidR="005351C6" w:rsidRDefault="00AD6F57">
      <w:pPr>
        <w:numPr>
          <w:ilvl w:val="0"/>
          <w:numId w:val="29"/>
        </w:numPr>
        <w:spacing w:line="360" w:lineRule="auto"/>
        <w:ind w:left="616" w:hanging="616"/>
        <w:rPr>
          <w:rFonts w:ascii="宋体" w:eastAsia="宋体" w:hAnsi="宋体" w:cs="Times New Roman"/>
          <w:bCs/>
          <w:sz w:val="24"/>
          <w:szCs w:val="20"/>
          <w:lang w:val="zh-CN"/>
        </w:rPr>
      </w:pPr>
      <w:r>
        <w:rPr>
          <w:rFonts w:ascii="宋体" w:eastAsia="宋体" w:hAnsi="宋体" w:cs="Times New Roman" w:hint="eastAsia"/>
          <w:bCs/>
          <w:sz w:val="24"/>
          <w:szCs w:val="20"/>
          <w:lang w:val="zh-CN"/>
        </w:rPr>
        <w:t>最低评标价法。最低评标价法是指投标文件满足招标文件全部实质性要求，且投标报价最低的投标人为中标候选人的评标方法。</w:t>
      </w:r>
    </w:p>
    <w:p w:rsidR="005351C6" w:rsidRDefault="00AD6F57">
      <w:pPr>
        <w:numPr>
          <w:ilvl w:val="0"/>
          <w:numId w:val="29"/>
        </w:numPr>
        <w:spacing w:line="360" w:lineRule="auto"/>
        <w:ind w:left="616" w:hanging="616"/>
        <w:rPr>
          <w:rFonts w:ascii="宋体" w:eastAsia="宋体" w:hAnsi="宋体" w:cs="Times New Roman"/>
          <w:bCs/>
          <w:sz w:val="24"/>
          <w:szCs w:val="20"/>
          <w:lang w:val="zh-CN"/>
        </w:rPr>
      </w:pPr>
      <w:r>
        <w:rPr>
          <w:rFonts w:ascii="宋体" w:eastAsia="宋体" w:hAnsi="宋体" w:cs="Times New Roman" w:hint="eastAsia"/>
          <w:bCs/>
          <w:sz w:val="24"/>
          <w:szCs w:val="20"/>
          <w:lang w:val="zh-CN"/>
        </w:rPr>
        <w:t>综合评分法。</w:t>
      </w:r>
      <w:r>
        <w:rPr>
          <w:rFonts w:ascii="宋体" w:eastAsia="宋体" w:hAnsi="宋体" w:cs="Times New Roman"/>
          <w:bCs/>
          <w:sz w:val="24"/>
          <w:szCs w:val="20"/>
          <w:lang w:val="zh-CN"/>
        </w:rPr>
        <w:t>综合评分法是指投标文件满足招标文件全部实质性要求，且按照评审因素的量化指标评审得分最高的投标人为中标候选人的评标方法。</w:t>
      </w:r>
    </w:p>
    <w:p w:rsidR="005351C6" w:rsidRDefault="00AD6F57">
      <w:pPr>
        <w:numPr>
          <w:ilvl w:val="0"/>
          <w:numId w:val="29"/>
        </w:numPr>
        <w:spacing w:line="360" w:lineRule="auto"/>
        <w:ind w:left="616" w:hanging="616"/>
        <w:rPr>
          <w:rFonts w:ascii="宋体" w:eastAsia="宋体" w:hAnsi="宋体" w:cs="Times New Roman"/>
          <w:bCs/>
          <w:sz w:val="24"/>
          <w:szCs w:val="20"/>
          <w:lang w:val="zh-CN"/>
        </w:rPr>
      </w:pPr>
      <w:r>
        <w:rPr>
          <w:rFonts w:ascii="Helvetica" w:eastAsia="宋体" w:hAnsi="Helvetica" w:cs="Helvetica" w:hint="eastAsia"/>
          <w:kern w:val="0"/>
          <w:sz w:val="24"/>
          <w:szCs w:val="24"/>
          <w:lang w:val="zh-CN"/>
        </w:rPr>
        <w:t>评标方法详见第五章“评标方法、程序及标准”</w:t>
      </w:r>
      <w:r>
        <w:rPr>
          <w:rFonts w:ascii="宋体" w:eastAsia="宋体" w:hAnsi="宋体" w:cs="Times New Roman" w:hint="eastAsia"/>
          <w:bCs/>
          <w:sz w:val="24"/>
          <w:szCs w:val="20"/>
          <w:lang w:val="zh-CN"/>
        </w:rPr>
        <w:t>。</w:t>
      </w:r>
    </w:p>
    <w:p w:rsidR="005351C6" w:rsidRDefault="00AD6F57">
      <w:pPr>
        <w:numPr>
          <w:ilvl w:val="0"/>
          <w:numId w:val="6"/>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评标委员会的组成</w:t>
      </w:r>
    </w:p>
    <w:p w:rsidR="005351C6" w:rsidRDefault="00AD6F57">
      <w:pPr>
        <w:numPr>
          <w:ilvl w:val="0"/>
          <w:numId w:val="30"/>
        </w:numPr>
        <w:spacing w:line="360" w:lineRule="auto"/>
        <w:ind w:left="616" w:hanging="616"/>
        <w:rPr>
          <w:rFonts w:ascii="宋体" w:eastAsia="宋体" w:hAnsi="宋体" w:cs="Times New Roman"/>
          <w:sz w:val="24"/>
          <w:szCs w:val="20"/>
          <w:lang w:val="zh-CN"/>
        </w:rPr>
      </w:pPr>
      <w:r>
        <w:rPr>
          <w:rFonts w:ascii="宋体" w:eastAsia="宋体" w:hAnsi="宋体" w:cs="Helvetica"/>
          <w:kern w:val="0"/>
          <w:sz w:val="24"/>
          <w:szCs w:val="24"/>
          <w:lang w:val="zh-CN"/>
        </w:rPr>
        <w:t>评标委员会由采购人代表和评审专家组成，成员人数应当为5人</w:t>
      </w:r>
      <w:r>
        <w:rPr>
          <w:rFonts w:ascii="宋体" w:eastAsia="宋体" w:hAnsi="宋体" w:cs="Helvetica" w:hint="eastAsia"/>
          <w:kern w:val="0"/>
          <w:sz w:val="24"/>
          <w:szCs w:val="24"/>
          <w:lang w:val="zh-CN"/>
        </w:rPr>
        <w:t>及</w:t>
      </w:r>
      <w:r>
        <w:rPr>
          <w:rFonts w:ascii="宋体" w:eastAsia="宋体" w:hAnsi="宋体" w:cs="Helvetica"/>
          <w:kern w:val="0"/>
          <w:sz w:val="24"/>
          <w:szCs w:val="24"/>
          <w:lang w:val="zh-CN"/>
        </w:rPr>
        <w:t>以上单数，其中评审专家不得少于成员总数的三分之二</w:t>
      </w:r>
      <w:r>
        <w:rPr>
          <w:rFonts w:ascii="宋体" w:eastAsia="宋体" w:hAnsi="宋体" w:cs="Helvetica" w:hint="eastAsia"/>
          <w:kern w:val="0"/>
          <w:sz w:val="24"/>
          <w:szCs w:val="24"/>
          <w:lang w:val="zh-CN"/>
        </w:rPr>
        <w:t>；</w:t>
      </w:r>
      <w:r>
        <w:rPr>
          <w:rFonts w:ascii="宋体" w:eastAsia="宋体" w:hAnsi="宋体" w:cs="Times New Roman"/>
          <w:sz w:val="24"/>
          <w:szCs w:val="20"/>
          <w:lang w:val="zh-CN"/>
        </w:rPr>
        <w:t>采购预算金额在1000万元</w:t>
      </w:r>
      <w:r>
        <w:rPr>
          <w:rFonts w:ascii="宋体" w:eastAsia="宋体" w:hAnsi="宋体" w:cs="Times New Roman" w:hint="eastAsia"/>
          <w:sz w:val="24"/>
          <w:szCs w:val="20"/>
          <w:lang w:val="zh-CN"/>
        </w:rPr>
        <w:t>及</w:t>
      </w:r>
      <w:r>
        <w:rPr>
          <w:rFonts w:ascii="宋体" w:eastAsia="宋体" w:hAnsi="宋体" w:cs="Times New Roman"/>
          <w:sz w:val="24"/>
          <w:szCs w:val="20"/>
          <w:lang w:val="zh-CN"/>
        </w:rPr>
        <w:t>以上</w:t>
      </w:r>
      <w:r>
        <w:rPr>
          <w:rFonts w:ascii="宋体" w:eastAsia="宋体" w:hAnsi="宋体" w:cs="Times New Roman" w:hint="eastAsia"/>
          <w:sz w:val="24"/>
          <w:szCs w:val="20"/>
          <w:lang w:val="zh-CN"/>
        </w:rPr>
        <w:t>、</w:t>
      </w:r>
      <w:r>
        <w:rPr>
          <w:rFonts w:ascii="宋体" w:eastAsia="宋体" w:hAnsi="宋体" w:cs="Times New Roman"/>
          <w:sz w:val="24"/>
          <w:szCs w:val="20"/>
          <w:lang w:val="zh-CN"/>
        </w:rPr>
        <w:t>技术复杂</w:t>
      </w:r>
      <w:r>
        <w:rPr>
          <w:rFonts w:ascii="宋体" w:eastAsia="宋体" w:hAnsi="宋体" w:cs="Times New Roman" w:hint="eastAsia"/>
          <w:sz w:val="24"/>
          <w:szCs w:val="20"/>
          <w:lang w:val="zh-CN"/>
        </w:rPr>
        <w:t>或</w:t>
      </w:r>
      <w:r>
        <w:rPr>
          <w:rFonts w:ascii="宋体" w:eastAsia="宋体" w:hAnsi="宋体" w:cs="Times New Roman"/>
          <w:sz w:val="24"/>
          <w:szCs w:val="20"/>
          <w:lang w:val="zh-CN"/>
        </w:rPr>
        <w:t>社会影响较大</w:t>
      </w:r>
      <w:r>
        <w:rPr>
          <w:rFonts w:ascii="宋体" w:eastAsia="宋体" w:hAnsi="宋体" w:cs="Times New Roman" w:hint="eastAsia"/>
          <w:sz w:val="24"/>
          <w:szCs w:val="20"/>
          <w:lang w:val="zh-CN"/>
        </w:rPr>
        <w:t>的项目，</w:t>
      </w:r>
      <w:r>
        <w:rPr>
          <w:rFonts w:ascii="宋体" w:eastAsia="宋体" w:hAnsi="宋体" w:cs="Times New Roman"/>
          <w:sz w:val="24"/>
          <w:szCs w:val="20"/>
          <w:lang w:val="zh-CN"/>
        </w:rPr>
        <w:t>评标委员会成员人数应当为7人</w:t>
      </w:r>
      <w:r>
        <w:rPr>
          <w:rFonts w:ascii="宋体" w:eastAsia="宋体" w:hAnsi="宋体" w:cs="Times New Roman" w:hint="eastAsia"/>
          <w:sz w:val="24"/>
          <w:szCs w:val="20"/>
          <w:lang w:val="zh-CN"/>
        </w:rPr>
        <w:t>及</w:t>
      </w:r>
      <w:r>
        <w:rPr>
          <w:rFonts w:ascii="宋体" w:eastAsia="宋体" w:hAnsi="宋体" w:cs="Times New Roman"/>
          <w:sz w:val="24"/>
          <w:szCs w:val="20"/>
          <w:lang w:val="zh-CN"/>
        </w:rPr>
        <w:t>以上单数</w:t>
      </w:r>
      <w:r>
        <w:rPr>
          <w:rFonts w:ascii="宋体" w:eastAsia="宋体" w:hAnsi="宋体" w:cs="Times New Roman" w:hint="eastAsia"/>
          <w:sz w:val="24"/>
          <w:szCs w:val="20"/>
          <w:lang w:val="zh-CN"/>
        </w:rPr>
        <w:t>。</w:t>
      </w:r>
    </w:p>
    <w:p w:rsidR="005351C6" w:rsidRDefault="00AD6F57">
      <w:pPr>
        <w:numPr>
          <w:ilvl w:val="0"/>
          <w:numId w:val="30"/>
        </w:numPr>
        <w:spacing w:line="360" w:lineRule="auto"/>
        <w:ind w:left="616" w:hanging="616"/>
        <w:rPr>
          <w:rFonts w:ascii="宋体" w:eastAsia="宋体" w:hAnsi="宋体" w:cs="Times New Roman"/>
          <w:b/>
          <w:sz w:val="24"/>
          <w:szCs w:val="20"/>
          <w:lang w:val="zh-CN"/>
        </w:rPr>
      </w:pPr>
      <w:r>
        <w:rPr>
          <w:rFonts w:ascii="宋体" w:eastAsia="宋体" w:hAnsi="宋体" w:cs="Times New Roman" w:hint="eastAsia"/>
          <w:b/>
          <w:sz w:val="24"/>
          <w:szCs w:val="20"/>
          <w:lang w:val="zh-CN"/>
        </w:rPr>
        <w:t>评标委员会成员依法从政府采购专家库中随机抽取。</w:t>
      </w:r>
      <w:r>
        <w:rPr>
          <w:rFonts w:ascii="宋体" w:eastAsia="宋体" w:hAnsi="宋体" w:cs="Times New Roman"/>
          <w:b/>
          <w:sz w:val="24"/>
          <w:szCs w:val="20"/>
          <w:lang w:val="zh-CN"/>
        </w:rPr>
        <w:t>对技术复杂、专业性强的采购项目，通过随机方式难以确定合适评审专家的，经主管预算单位同意，采购人可以自行选定相应专业领域的评审专家。</w:t>
      </w:r>
    </w:p>
    <w:p w:rsidR="005351C6" w:rsidRDefault="00AD6F57">
      <w:pPr>
        <w:numPr>
          <w:ilvl w:val="0"/>
          <w:numId w:val="6"/>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评标程序</w:t>
      </w:r>
    </w:p>
    <w:p w:rsidR="005351C6" w:rsidRDefault="00AD6F57">
      <w:pPr>
        <w:numPr>
          <w:ilvl w:val="0"/>
          <w:numId w:val="31"/>
        </w:numPr>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评标委员会负责具体评标事务，并独立履行下列职责：</w:t>
      </w:r>
    </w:p>
    <w:p w:rsidR="005351C6" w:rsidRDefault="00AD6F57">
      <w:pPr>
        <w:numPr>
          <w:ilvl w:val="0"/>
          <w:numId w:val="32"/>
        </w:numPr>
        <w:spacing w:line="360" w:lineRule="auto"/>
        <w:ind w:left="980" w:hanging="854"/>
        <w:rPr>
          <w:rFonts w:ascii="宋体" w:eastAsia="宋体" w:hAnsi="宋体" w:cs="Times New Roman"/>
          <w:sz w:val="24"/>
          <w:szCs w:val="20"/>
          <w:lang w:val="zh-CN"/>
        </w:rPr>
      </w:pPr>
      <w:r>
        <w:rPr>
          <w:rFonts w:ascii="宋体" w:eastAsia="宋体" w:hAnsi="宋体" w:cs="Times New Roman"/>
          <w:sz w:val="24"/>
          <w:szCs w:val="20"/>
          <w:lang w:val="zh-CN"/>
        </w:rPr>
        <w:t>审查、评价投标文件是否符合招标文件的商务、技术等实质性要求；</w:t>
      </w:r>
    </w:p>
    <w:p w:rsidR="005351C6" w:rsidRDefault="00AD6F57">
      <w:pPr>
        <w:numPr>
          <w:ilvl w:val="0"/>
          <w:numId w:val="32"/>
        </w:numPr>
        <w:spacing w:line="360" w:lineRule="auto"/>
        <w:ind w:left="980" w:hanging="854"/>
        <w:rPr>
          <w:rFonts w:ascii="宋体" w:eastAsia="宋体" w:hAnsi="宋体" w:cs="Times New Roman"/>
          <w:sz w:val="24"/>
          <w:szCs w:val="20"/>
          <w:lang w:val="zh-CN"/>
        </w:rPr>
      </w:pPr>
      <w:r>
        <w:rPr>
          <w:rFonts w:ascii="宋体" w:eastAsia="宋体" w:hAnsi="宋体" w:cs="Times New Roman"/>
          <w:sz w:val="24"/>
          <w:szCs w:val="20"/>
          <w:lang w:val="zh-CN"/>
        </w:rPr>
        <w:t>要求投标人对投标文件有关事项作出澄清或者说明；</w:t>
      </w:r>
    </w:p>
    <w:p w:rsidR="005351C6" w:rsidRDefault="00AD6F57">
      <w:pPr>
        <w:numPr>
          <w:ilvl w:val="0"/>
          <w:numId w:val="32"/>
        </w:numPr>
        <w:spacing w:line="360" w:lineRule="auto"/>
        <w:ind w:left="980" w:hanging="854"/>
        <w:rPr>
          <w:rFonts w:ascii="宋体" w:eastAsia="宋体" w:hAnsi="宋体" w:cs="Times New Roman"/>
          <w:sz w:val="24"/>
          <w:szCs w:val="20"/>
          <w:lang w:val="zh-CN"/>
        </w:rPr>
      </w:pPr>
      <w:r>
        <w:rPr>
          <w:rFonts w:ascii="宋体" w:eastAsia="宋体" w:hAnsi="宋体" w:cs="Times New Roman"/>
          <w:sz w:val="24"/>
          <w:szCs w:val="20"/>
          <w:lang w:val="zh-CN"/>
        </w:rPr>
        <w:t>对投标文件进行</w:t>
      </w:r>
      <w:r>
        <w:rPr>
          <w:rFonts w:ascii="宋体" w:eastAsia="宋体" w:hAnsi="宋体" w:cs="Times New Roman" w:hint="eastAsia"/>
          <w:sz w:val="24"/>
          <w:szCs w:val="20"/>
          <w:lang w:val="zh-CN"/>
        </w:rPr>
        <w:t>综合</w:t>
      </w:r>
      <w:r>
        <w:rPr>
          <w:rFonts w:ascii="宋体" w:eastAsia="宋体" w:hAnsi="宋体" w:cs="Times New Roman"/>
          <w:sz w:val="24"/>
          <w:szCs w:val="20"/>
          <w:lang w:val="zh-CN"/>
        </w:rPr>
        <w:t>比较和评价；</w:t>
      </w:r>
    </w:p>
    <w:p w:rsidR="005351C6" w:rsidRDefault="00AD6F57">
      <w:pPr>
        <w:numPr>
          <w:ilvl w:val="0"/>
          <w:numId w:val="32"/>
        </w:numPr>
        <w:spacing w:line="360" w:lineRule="auto"/>
        <w:ind w:left="980" w:hanging="854"/>
        <w:rPr>
          <w:rFonts w:ascii="宋体" w:eastAsia="宋体" w:hAnsi="宋体" w:cs="Times New Roman"/>
          <w:sz w:val="24"/>
          <w:szCs w:val="20"/>
          <w:lang w:val="zh-CN"/>
        </w:rPr>
      </w:pPr>
      <w:r>
        <w:rPr>
          <w:rFonts w:ascii="宋体" w:eastAsia="宋体" w:hAnsi="宋体" w:cs="Times New Roman" w:hint="eastAsia"/>
          <w:sz w:val="24"/>
          <w:szCs w:val="20"/>
          <w:lang w:val="zh-CN"/>
        </w:rPr>
        <w:t>确定中标候选人名单或中标人；</w:t>
      </w:r>
    </w:p>
    <w:p w:rsidR="005351C6" w:rsidRDefault="00AD6F57">
      <w:pPr>
        <w:numPr>
          <w:ilvl w:val="0"/>
          <w:numId w:val="32"/>
        </w:numPr>
        <w:spacing w:line="360" w:lineRule="auto"/>
        <w:ind w:left="980" w:hanging="854"/>
        <w:rPr>
          <w:rFonts w:ascii="宋体" w:eastAsia="宋体" w:hAnsi="宋体" w:cs="Times New Roman"/>
          <w:sz w:val="24"/>
          <w:szCs w:val="20"/>
          <w:lang w:val="zh-CN"/>
        </w:rPr>
      </w:pPr>
      <w:r>
        <w:rPr>
          <w:rFonts w:ascii="宋体" w:eastAsia="宋体" w:hAnsi="宋体" w:cs="Times New Roman"/>
          <w:sz w:val="24"/>
          <w:szCs w:val="20"/>
          <w:lang w:val="zh-CN"/>
        </w:rPr>
        <w:t>向采购人、</w:t>
      </w:r>
      <w:r>
        <w:rPr>
          <w:rFonts w:ascii="宋体" w:eastAsia="宋体" w:hAnsi="宋体" w:cs="Times New Roman" w:hint="eastAsia"/>
          <w:sz w:val="24"/>
          <w:szCs w:val="20"/>
          <w:lang w:val="zh-CN"/>
        </w:rPr>
        <w:t>集中采购</w:t>
      </w:r>
      <w:r>
        <w:rPr>
          <w:rFonts w:ascii="宋体" w:eastAsia="宋体" w:hAnsi="宋体" w:cs="Times New Roman"/>
          <w:sz w:val="24"/>
          <w:szCs w:val="20"/>
          <w:lang w:val="zh-CN"/>
        </w:rPr>
        <w:t>机构或者有关部门报告评标中发现的违法行为。</w:t>
      </w:r>
    </w:p>
    <w:p w:rsidR="005351C6" w:rsidRDefault="00AD6F57">
      <w:pPr>
        <w:numPr>
          <w:ilvl w:val="0"/>
          <w:numId w:val="31"/>
        </w:numPr>
        <w:spacing w:line="360" w:lineRule="auto"/>
        <w:ind w:left="616" w:hanging="616"/>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评标程序详见第五章“评标方法、程序及标准”。</w:t>
      </w:r>
    </w:p>
    <w:p w:rsidR="005351C6" w:rsidRDefault="00AD6F57">
      <w:pPr>
        <w:pStyle w:val="2"/>
        <w:spacing w:before="40" w:after="40" w:line="360" w:lineRule="auto"/>
        <w:jc w:val="left"/>
        <w:rPr>
          <w:rFonts w:asciiTheme="majorEastAsia" w:hAnsiTheme="majorEastAsia" w:cs="Times New Roman"/>
          <w:bCs w:val="0"/>
          <w:lang w:val="zh-CN"/>
        </w:rPr>
      </w:pPr>
      <w:bookmarkStart w:id="19" w:name="_Toc494561943"/>
      <w:bookmarkStart w:id="20" w:name="_Toc1672"/>
      <w:r>
        <w:rPr>
          <w:rFonts w:asciiTheme="majorEastAsia" w:hAnsiTheme="majorEastAsia" w:cs="Times New Roman" w:hint="eastAsia"/>
          <w:bCs w:val="0"/>
          <w:lang w:val="zh-CN"/>
        </w:rPr>
        <w:t>五、投标人信用信息及查询</w:t>
      </w:r>
      <w:bookmarkEnd w:id="19"/>
      <w:bookmarkEnd w:id="20"/>
    </w:p>
    <w:p w:rsidR="005351C6" w:rsidRDefault="00AD6F57">
      <w:pPr>
        <w:numPr>
          <w:ilvl w:val="0"/>
          <w:numId w:val="6"/>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信用信息查询渠道及使用规则</w:t>
      </w:r>
    </w:p>
    <w:p w:rsidR="005351C6" w:rsidRDefault="00AD6F57">
      <w:pPr>
        <w:numPr>
          <w:ilvl w:val="0"/>
          <w:numId w:val="33"/>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按照《关于在政府采购活动中查询及使用信用记录有关问题的通知》的要求，参与政府采购的投标人，信用记录的查询渠道为“信用中国”网站</w:t>
      </w:r>
      <w:r>
        <w:rPr>
          <w:rFonts w:asciiTheme="minorEastAsia" w:hAnsiTheme="minorEastAsia" w:cs="Helvetica" w:hint="eastAsia"/>
          <w:kern w:val="0"/>
          <w:sz w:val="24"/>
          <w:szCs w:val="24"/>
          <w:lang w:val="zh-CN"/>
        </w:rPr>
        <w:lastRenderedPageBreak/>
        <w:t>(www.creditchina.gov.cn)、中国政府采购网(</w:t>
      </w:r>
      <w:hyperlink r:id="rId13" w:history="1">
        <w:r>
          <w:rPr>
            <w:rFonts w:asciiTheme="minorEastAsia" w:hAnsiTheme="minorEastAsia" w:cs="Helvetica" w:hint="eastAsia"/>
            <w:kern w:val="0"/>
            <w:sz w:val="24"/>
            <w:szCs w:val="24"/>
            <w:lang w:val="zh-CN"/>
          </w:rPr>
          <w:t>www.ccgp.gov.cn</w:t>
        </w:r>
      </w:hyperlink>
      <w:r>
        <w:rPr>
          <w:rFonts w:asciiTheme="minorEastAsia" w:hAnsiTheme="minorEastAsia" w:cs="Helvetica" w:hint="eastAsia"/>
          <w:kern w:val="0"/>
          <w:sz w:val="24"/>
          <w:szCs w:val="24"/>
          <w:lang w:val="zh-CN"/>
        </w:rPr>
        <w:t>)。</w:t>
      </w:r>
    </w:p>
    <w:p w:rsidR="005351C6" w:rsidRDefault="00AD6F57">
      <w:pPr>
        <w:numPr>
          <w:ilvl w:val="0"/>
          <w:numId w:val="33"/>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列入失信被执行人、重大税收违法案件当事人名单、政府采购严重违法失信行为记录名单的供应商，采购人、采购代理机构</w:t>
      </w:r>
      <w:r>
        <w:rPr>
          <w:rFonts w:asciiTheme="minorEastAsia" w:hAnsiTheme="minorEastAsia" w:cs="Helvetica" w:hint="eastAsia"/>
          <w:b/>
          <w:kern w:val="0"/>
          <w:sz w:val="24"/>
          <w:szCs w:val="24"/>
          <w:lang w:val="zh-CN"/>
        </w:rPr>
        <w:t>拒绝</w:t>
      </w:r>
      <w:r>
        <w:rPr>
          <w:rFonts w:asciiTheme="minorEastAsia" w:hAnsiTheme="minorEastAsia" w:cs="Helvetica" w:hint="eastAsia"/>
          <w:kern w:val="0"/>
          <w:sz w:val="24"/>
          <w:szCs w:val="24"/>
          <w:lang w:val="zh-CN"/>
        </w:rPr>
        <w:t>其参与政府采购活动。</w:t>
      </w:r>
    </w:p>
    <w:p w:rsidR="005351C6" w:rsidRDefault="00AD6F57">
      <w:pPr>
        <w:numPr>
          <w:ilvl w:val="0"/>
          <w:numId w:val="33"/>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rsidR="005351C6" w:rsidRDefault="00AD6F57">
      <w:pPr>
        <w:numPr>
          <w:ilvl w:val="0"/>
          <w:numId w:val="33"/>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投标人的信用记录，最终以评标时的“信用中国”网站发布的信息为准。</w:t>
      </w:r>
    </w:p>
    <w:p w:rsidR="005351C6" w:rsidRDefault="00AD6F57">
      <w:pPr>
        <w:numPr>
          <w:ilvl w:val="0"/>
          <w:numId w:val="33"/>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在资格审查与评标工作未同日进行的特殊情形下，</w:t>
      </w:r>
      <w:r>
        <w:rPr>
          <w:rFonts w:ascii="Helvetica" w:eastAsia="宋体" w:hAnsi="Helvetica" w:cs="Helvetica" w:hint="eastAsia"/>
          <w:color w:val="FF0000"/>
          <w:kern w:val="0"/>
          <w:sz w:val="24"/>
          <w:szCs w:val="24"/>
          <w:lang w:val="zh-CN"/>
        </w:rPr>
        <w:t>采购人（或代理公司）</w:t>
      </w:r>
      <w:r>
        <w:rPr>
          <w:rFonts w:asciiTheme="minorEastAsia" w:hAnsiTheme="minorEastAsia" w:cs="Helvetica" w:hint="eastAsia"/>
          <w:kern w:val="0"/>
          <w:sz w:val="24"/>
          <w:szCs w:val="24"/>
          <w:lang w:val="zh-CN"/>
        </w:rPr>
        <w:t>工作人员在评标时对投标人的信用信息进行复核，发现评标当日存在不良信用信息的，由评标委员会按照符合性审查不合格作</w:t>
      </w:r>
      <w:r>
        <w:rPr>
          <w:rFonts w:asciiTheme="minorEastAsia" w:hAnsiTheme="minorEastAsia" w:cs="Helvetica" w:hint="eastAsia"/>
          <w:b/>
          <w:kern w:val="0"/>
          <w:sz w:val="24"/>
          <w:szCs w:val="24"/>
          <w:lang w:val="zh-CN"/>
        </w:rPr>
        <w:t>无效投标处理</w:t>
      </w:r>
      <w:r>
        <w:rPr>
          <w:rFonts w:asciiTheme="minorEastAsia" w:hAnsiTheme="minorEastAsia" w:cs="Helvetica" w:hint="eastAsia"/>
          <w:kern w:val="0"/>
          <w:sz w:val="24"/>
          <w:szCs w:val="24"/>
          <w:lang w:val="zh-CN"/>
        </w:rPr>
        <w:t>。</w:t>
      </w:r>
    </w:p>
    <w:p w:rsidR="005351C6" w:rsidRDefault="00AD6F57">
      <w:pPr>
        <w:pStyle w:val="2"/>
        <w:spacing w:before="40" w:after="40" w:line="360" w:lineRule="auto"/>
        <w:jc w:val="left"/>
        <w:rPr>
          <w:rFonts w:asciiTheme="majorEastAsia" w:hAnsiTheme="majorEastAsia" w:cs="Times New Roman"/>
          <w:bCs w:val="0"/>
          <w:lang w:val="zh-CN"/>
        </w:rPr>
      </w:pPr>
      <w:bookmarkStart w:id="21" w:name="_Toc26380"/>
      <w:bookmarkStart w:id="22" w:name="_Toc494561944"/>
      <w:r>
        <w:rPr>
          <w:rFonts w:asciiTheme="majorEastAsia" w:hAnsiTheme="majorEastAsia" w:cs="Times New Roman" w:hint="eastAsia"/>
          <w:bCs w:val="0"/>
          <w:lang w:val="zh-CN"/>
        </w:rPr>
        <w:t>六、</w:t>
      </w:r>
      <w:r>
        <w:rPr>
          <w:rFonts w:asciiTheme="majorEastAsia" w:hAnsiTheme="majorEastAsia" w:cs="Times New Roman"/>
          <w:bCs w:val="0"/>
          <w:lang w:val="zh-CN"/>
        </w:rPr>
        <w:t>中标</w:t>
      </w:r>
      <w:r>
        <w:rPr>
          <w:rFonts w:asciiTheme="majorEastAsia" w:hAnsiTheme="majorEastAsia" w:cs="Times New Roman" w:hint="eastAsia"/>
          <w:bCs w:val="0"/>
          <w:lang w:val="zh-CN"/>
        </w:rPr>
        <w:t>与</w:t>
      </w:r>
      <w:r>
        <w:rPr>
          <w:rFonts w:asciiTheme="majorEastAsia" w:hAnsiTheme="majorEastAsia" w:cs="Times New Roman"/>
          <w:bCs w:val="0"/>
          <w:lang w:val="zh-CN"/>
        </w:rPr>
        <w:t>合同</w:t>
      </w:r>
      <w:bookmarkEnd w:id="21"/>
      <w:bookmarkEnd w:id="22"/>
    </w:p>
    <w:p w:rsidR="005351C6" w:rsidRDefault="00AD6F57">
      <w:pPr>
        <w:numPr>
          <w:ilvl w:val="0"/>
          <w:numId w:val="6"/>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确定中标人</w:t>
      </w:r>
    </w:p>
    <w:p w:rsidR="005351C6" w:rsidRDefault="00AD6F57">
      <w:pPr>
        <w:numPr>
          <w:ilvl w:val="0"/>
          <w:numId w:val="34"/>
        </w:numPr>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采购人收到评标报告</w:t>
      </w:r>
      <w:r>
        <w:rPr>
          <w:rFonts w:ascii="宋体" w:eastAsia="宋体" w:hAnsi="宋体" w:cs="Helvetica"/>
          <w:kern w:val="0"/>
          <w:sz w:val="24"/>
          <w:szCs w:val="24"/>
          <w:lang w:val="zh-CN"/>
        </w:rPr>
        <w:t>5个工作日内，</w:t>
      </w:r>
      <w:r>
        <w:rPr>
          <w:rFonts w:ascii="宋体" w:eastAsia="宋体" w:hAnsi="宋体" w:cs="Helvetica" w:hint="eastAsia"/>
          <w:kern w:val="0"/>
          <w:sz w:val="24"/>
          <w:szCs w:val="24"/>
          <w:lang w:val="zh-CN"/>
        </w:rPr>
        <w:t>按</w:t>
      </w:r>
      <w:r>
        <w:rPr>
          <w:rFonts w:ascii="宋体" w:eastAsia="宋体" w:hAnsi="宋体" w:cs="Helvetica"/>
          <w:kern w:val="0"/>
          <w:sz w:val="24"/>
          <w:szCs w:val="24"/>
          <w:lang w:val="zh-CN"/>
        </w:rPr>
        <w:t>评标报告推荐的中标候选人顺序确定中标人。</w:t>
      </w:r>
    </w:p>
    <w:p w:rsidR="005351C6" w:rsidRDefault="00AD6F57">
      <w:pPr>
        <w:numPr>
          <w:ilvl w:val="0"/>
          <w:numId w:val="34"/>
        </w:numPr>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中标候选人并列的</w:t>
      </w:r>
      <w:r>
        <w:rPr>
          <w:rFonts w:ascii="Helvetica" w:eastAsia="宋体" w:hAnsi="Helvetica" w:cs="Helvetica" w:hint="eastAsia"/>
          <w:kern w:val="0"/>
          <w:sz w:val="24"/>
          <w:szCs w:val="24"/>
          <w:lang w:val="zh-CN"/>
        </w:rPr>
        <w:t>：</w:t>
      </w:r>
    </w:p>
    <w:p w:rsidR="005351C6" w:rsidRDefault="00AD6F57">
      <w:pPr>
        <w:numPr>
          <w:ilvl w:val="0"/>
          <w:numId w:val="35"/>
        </w:numPr>
        <w:spacing w:line="360" w:lineRule="auto"/>
        <w:ind w:left="980" w:hanging="854"/>
        <w:rPr>
          <w:rFonts w:ascii="宋体" w:eastAsia="宋体" w:hAnsi="宋体" w:cs="Times New Roman"/>
          <w:sz w:val="24"/>
          <w:szCs w:val="20"/>
          <w:lang w:val="zh-CN"/>
        </w:rPr>
      </w:pPr>
      <w:r>
        <w:rPr>
          <w:rFonts w:ascii="宋体" w:eastAsia="宋体" w:hAnsi="宋体" w:cs="Times New Roman" w:hint="eastAsia"/>
          <w:sz w:val="24"/>
          <w:szCs w:val="20"/>
          <w:lang w:val="zh-CN"/>
        </w:rPr>
        <w:t>采用最低评标价法的，评标结果按投标报价由低到高顺序排列。投标报价相同的，按技术部分由高到低顺序排列。</w:t>
      </w:r>
    </w:p>
    <w:p w:rsidR="005351C6" w:rsidRDefault="00AD6F57">
      <w:pPr>
        <w:numPr>
          <w:ilvl w:val="0"/>
          <w:numId w:val="35"/>
        </w:numPr>
        <w:spacing w:line="360" w:lineRule="auto"/>
        <w:ind w:left="980" w:hanging="854"/>
        <w:rPr>
          <w:rFonts w:ascii="宋体" w:eastAsia="宋体" w:hAnsi="宋体" w:cs="Times New Roman"/>
          <w:sz w:val="24"/>
          <w:szCs w:val="20"/>
          <w:lang w:val="zh-CN"/>
        </w:rPr>
      </w:pPr>
      <w:r>
        <w:rPr>
          <w:rFonts w:ascii="宋体" w:eastAsia="宋体" w:hAnsi="宋体" w:cs="Times New Roman" w:hint="eastAsia"/>
          <w:sz w:val="24"/>
          <w:szCs w:val="20"/>
          <w:lang w:val="zh-CN"/>
        </w:rPr>
        <w:t>采用综合评分法的，评标结果按评审后得分由高到低顺序排列。得分相同的，按投标报价由低到高顺序排列。得分且投标报价相同的，按技术部分由高到低顺序排列。</w:t>
      </w:r>
    </w:p>
    <w:p w:rsidR="005351C6" w:rsidRDefault="00AD6F57">
      <w:pPr>
        <w:numPr>
          <w:ilvl w:val="0"/>
          <w:numId w:val="34"/>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中标人的数量有其他规定的，按招标文件相关规定执行。</w:t>
      </w:r>
    </w:p>
    <w:p w:rsidR="005351C6" w:rsidRDefault="00AD6F57">
      <w:pPr>
        <w:numPr>
          <w:ilvl w:val="0"/>
          <w:numId w:val="34"/>
        </w:numPr>
        <w:spacing w:line="360" w:lineRule="auto"/>
        <w:ind w:left="616" w:hanging="616"/>
        <w:rPr>
          <w:rFonts w:ascii="宋体" w:eastAsia="宋体" w:hAnsi="宋体" w:cs="Times New Roman"/>
          <w:strike/>
          <w:sz w:val="24"/>
          <w:szCs w:val="20"/>
          <w:lang w:val="zh-CN"/>
        </w:rPr>
      </w:pPr>
      <w:r>
        <w:rPr>
          <w:rFonts w:ascii="宋体" w:eastAsia="宋体" w:hAnsi="宋体" w:cs="Times New Roman" w:hint="eastAsia"/>
          <w:sz w:val="24"/>
          <w:szCs w:val="20"/>
          <w:lang w:val="zh-CN"/>
        </w:rPr>
        <w:t>中标人确定后，采购人、采购代理机构在政府采购监管部门指定的媒体上发布中标公告，同时向中标人和采购人发出《中标通知书》。《中标通知书》是政府采购合同的组成部分,对中标人和采购人具有同等法律效力。</w:t>
      </w:r>
    </w:p>
    <w:p w:rsidR="005351C6" w:rsidRDefault="00AD6F57">
      <w:pPr>
        <w:numPr>
          <w:ilvl w:val="0"/>
          <w:numId w:val="34"/>
        </w:numPr>
        <w:spacing w:line="360" w:lineRule="auto"/>
        <w:ind w:left="616" w:hanging="616"/>
        <w:rPr>
          <w:rFonts w:ascii="宋体" w:eastAsia="宋体" w:hAnsi="宋体" w:cs="Times New Roman"/>
          <w:strike/>
          <w:sz w:val="24"/>
          <w:szCs w:val="20"/>
          <w:lang w:val="zh-CN"/>
        </w:rPr>
      </w:pPr>
      <w:r>
        <w:rPr>
          <w:rFonts w:ascii="Helvetica" w:eastAsia="宋体" w:hAnsi="Helvetica" w:cs="Helvetica"/>
          <w:kern w:val="0"/>
          <w:sz w:val="24"/>
          <w:szCs w:val="24"/>
          <w:lang w:val="zh-CN"/>
        </w:rPr>
        <w:t>中标通知书发出后，采购人不得违法改变中标结果，中标人无正当理由不得放弃中标。</w:t>
      </w:r>
    </w:p>
    <w:p w:rsidR="005351C6" w:rsidRDefault="00AD6F57">
      <w:pPr>
        <w:numPr>
          <w:ilvl w:val="0"/>
          <w:numId w:val="34"/>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中标人拒绝与采购人签订合同的，采购人可以按照评标报告推荐的中标候选人名单排序，确定下一候选人为中标人，也可以重新开展政府采购活动。</w:t>
      </w:r>
    </w:p>
    <w:p w:rsidR="005351C6" w:rsidRDefault="00AD6F57">
      <w:pPr>
        <w:numPr>
          <w:ilvl w:val="0"/>
          <w:numId w:val="6"/>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合同授予</w:t>
      </w:r>
    </w:p>
    <w:p w:rsidR="005351C6" w:rsidRDefault="00AD6F57">
      <w:pPr>
        <w:spacing w:line="360" w:lineRule="auto"/>
        <w:ind w:firstLineChars="200" w:firstLine="480"/>
        <w:rPr>
          <w:rFonts w:ascii="宋体" w:eastAsia="宋体" w:hAnsi="宋体" w:cs="Times New Roman"/>
          <w:sz w:val="24"/>
          <w:szCs w:val="20"/>
          <w:lang w:val="zh-CN"/>
        </w:rPr>
      </w:pPr>
      <w:r>
        <w:rPr>
          <w:rFonts w:ascii="宋体" w:eastAsia="宋体" w:hAnsi="宋体" w:cs="Times New Roman" w:hint="eastAsia"/>
          <w:sz w:val="24"/>
          <w:szCs w:val="20"/>
          <w:lang w:val="zh-CN"/>
        </w:rPr>
        <w:t>除本章“确定中标人”规定及其他法律规定的情形外，采购人把合同授予被确定为实质上响应招标文件要求且排名第一的中标人。</w:t>
      </w:r>
    </w:p>
    <w:p w:rsidR="005351C6" w:rsidRDefault="00AD6F57">
      <w:pPr>
        <w:numPr>
          <w:ilvl w:val="0"/>
          <w:numId w:val="6"/>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合同签订</w:t>
      </w:r>
    </w:p>
    <w:p w:rsidR="005351C6" w:rsidRDefault="00AD6F57">
      <w:pPr>
        <w:numPr>
          <w:ilvl w:val="0"/>
          <w:numId w:val="36"/>
        </w:numPr>
        <w:spacing w:line="360" w:lineRule="auto"/>
        <w:ind w:left="616" w:hanging="616"/>
        <w:rPr>
          <w:rFonts w:ascii="宋体" w:eastAsia="宋体" w:hAnsi="宋体" w:cs="Times New Roman"/>
          <w:sz w:val="24"/>
          <w:szCs w:val="20"/>
          <w:lang w:val="zh-CN"/>
        </w:rPr>
      </w:pPr>
      <w:bookmarkStart w:id="23" w:name="_Toc278891597"/>
      <w:bookmarkStart w:id="24" w:name="_Toc272247700"/>
      <w:r>
        <w:rPr>
          <w:rFonts w:ascii="宋体" w:eastAsia="宋体" w:hAnsi="宋体" w:cs="Times New Roman"/>
          <w:sz w:val="24"/>
          <w:szCs w:val="20"/>
          <w:lang w:val="zh-CN"/>
        </w:rPr>
        <w:lastRenderedPageBreak/>
        <w:t>采购人应当自中标通知书发出之日起30日内，按照招标文件</w:t>
      </w:r>
      <w:r>
        <w:rPr>
          <w:rFonts w:ascii="宋体" w:eastAsia="宋体" w:hAnsi="宋体" w:cs="Times New Roman" w:hint="eastAsia"/>
          <w:sz w:val="24"/>
          <w:szCs w:val="20"/>
          <w:lang w:val="zh-CN"/>
        </w:rPr>
        <w:t>规定</w:t>
      </w:r>
      <w:r>
        <w:rPr>
          <w:rFonts w:ascii="宋体" w:eastAsia="宋体" w:hAnsi="宋体" w:cs="Times New Roman"/>
          <w:sz w:val="24"/>
          <w:szCs w:val="20"/>
          <w:lang w:val="zh-CN"/>
        </w:rPr>
        <w:t>和中标人投标文件的</w:t>
      </w:r>
      <w:r>
        <w:rPr>
          <w:rFonts w:ascii="宋体" w:eastAsia="宋体" w:hAnsi="宋体" w:cs="Times New Roman" w:hint="eastAsia"/>
          <w:sz w:val="24"/>
          <w:szCs w:val="20"/>
          <w:lang w:val="zh-CN"/>
        </w:rPr>
        <w:t>承诺</w:t>
      </w:r>
      <w:r>
        <w:rPr>
          <w:rFonts w:ascii="宋体" w:eastAsia="宋体" w:hAnsi="宋体" w:cs="Times New Roman"/>
          <w:sz w:val="24"/>
          <w:szCs w:val="20"/>
          <w:lang w:val="zh-CN"/>
        </w:rPr>
        <w:t>，与中标人签订书面合同。所签订的合同不得对招标文件确定的事项和中标人投标文件作实质性修改。</w:t>
      </w:r>
    </w:p>
    <w:p w:rsidR="005351C6" w:rsidRDefault="00AD6F57">
      <w:pPr>
        <w:numPr>
          <w:ilvl w:val="0"/>
          <w:numId w:val="36"/>
        </w:numPr>
        <w:tabs>
          <w:tab w:val="left" w:pos="616"/>
        </w:tabs>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采购人不得向中标人提出任何不合理的要求作为签订合同的条件。</w:t>
      </w:r>
    </w:p>
    <w:p w:rsidR="005351C6" w:rsidRDefault="00AD6F57">
      <w:pPr>
        <w:numPr>
          <w:ilvl w:val="0"/>
          <w:numId w:val="36"/>
        </w:numPr>
        <w:tabs>
          <w:tab w:val="left" w:pos="616"/>
        </w:tabs>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政府采购合同应当包括采购人与中标人的名称和住所、标的、数量、质量、价款或者报酬、履行期限及地点和方式、验收要求、违约责任、解决争议的方法等内容。</w:t>
      </w:r>
    </w:p>
    <w:p w:rsidR="005351C6" w:rsidRDefault="00AD6F57">
      <w:pPr>
        <w:numPr>
          <w:ilvl w:val="0"/>
          <w:numId w:val="36"/>
        </w:numPr>
        <w:tabs>
          <w:tab w:val="left" w:pos="616"/>
        </w:tabs>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采购人与中标人应当根据合同的约定依法履行合同义务。政府采购合同的履行、违约责任和解决争议的方法等适用《中华人民共和国合同法》。</w:t>
      </w:r>
    </w:p>
    <w:p w:rsidR="005351C6" w:rsidRDefault="00AD6F57">
      <w:pPr>
        <w:numPr>
          <w:ilvl w:val="0"/>
          <w:numId w:val="36"/>
        </w:numPr>
        <w:tabs>
          <w:tab w:val="left" w:pos="616"/>
        </w:tabs>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rPr>
        <w:t>采购人应当自政府采购合同签订之日起2个工作日内，将政府采购合同在省级以上人民政府财政部门指定的媒体上公告，但政府采购合同中涉及国家秘密、商业秘密的内容除外。</w:t>
      </w:r>
    </w:p>
    <w:p w:rsidR="005351C6" w:rsidRDefault="00AD6F57">
      <w:pPr>
        <w:numPr>
          <w:ilvl w:val="0"/>
          <w:numId w:val="36"/>
        </w:numPr>
        <w:tabs>
          <w:tab w:val="left" w:pos="616"/>
        </w:tabs>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rsidR="005351C6" w:rsidRDefault="00AD6F57">
      <w:pPr>
        <w:pStyle w:val="2"/>
        <w:spacing w:before="40" w:after="40" w:line="360" w:lineRule="auto"/>
        <w:jc w:val="left"/>
        <w:rPr>
          <w:rFonts w:asciiTheme="majorEastAsia" w:hAnsiTheme="majorEastAsia" w:cs="Times New Roman"/>
          <w:bCs w:val="0"/>
          <w:lang w:val="zh-CN"/>
        </w:rPr>
      </w:pPr>
      <w:bookmarkStart w:id="25" w:name="_Toc494561945"/>
      <w:bookmarkStart w:id="26" w:name="_Toc12487"/>
      <w:r>
        <w:rPr>
          <w:rFonts w:asciiTheme="majorEastAsia" w:hAnsiTheme="majorEastAsia" w:cs="Times New Roman" w:hint="eastAsia"/>
          <w:bCs w:val="0"/>
          <w:lang w:val="zh-CN"/>
        </w:rPr>
        <w:t>七、采购信息公告</w:t>
      </w:r>
      <w:bookmarkEnd w:id="25"/>
      <w:bookmarkEnd w:id="26"/>
    </w:p>
    <w:p w:rsidR="005351C6" w:rsidRDefault="00AD6F57">
      <w:pPr>
        <w:numPr>
          <w:ilvl w:val="0"/>
          <w:numId w:val="6"/>
        </w:numPr>
        <w:spacing w:line="360" w:lineRule="auto"/>
        <w:ind w:left="560" w:hanging="560"/>
        <w:rPr>
          <w:rFonts w:ascii="宋体" w:eastAsia="宋体" w:hAnsi="宋体" w:cs="Helvetica"/>
          <w:b/>
          <w:color w:val="0D0D0D"/>
          <w:kern w:val="0"/>
          <w:sz w:val="24"/>
          <w:szCs w:val="24"/>
          <w:lang w:val="zh-CN"/>
        </w:rPr>
      </w:pPr>
      <w:r>
        <w:rPr>
          <w:rFonts w:ascii="宋体" w:eastAsia="宋体" w:hAnsi="宋体" w:cs="Helvetica" w:hint="eastAsia"/>
          <w:b/>
          <w:color w:val="0D0D0D"/>
          <w:kern w:val="0"/>
          <w:sz w:val="24"/>
          <w:szCs w:val="24"/>
          <w:lang w:val="zh-CN"/>
        </w:rPr>
        <w:t>公告的媒体及规定</w:t>
      </w:r>
    </w:p>
    <w:p w:rsidR="005351C6" w:rsidRDefault="00AD6F57">
      <w:pPr>
        <w:numPr>
          <w:ilvl w:val="0"/>
          <w:numId w:val="37"/>
        </w:numPr>
        <w:tabs>
          <w:tab w:val="left" w:pos="616"/>
        </w:tabs>
        <w:spacing w:line="360" w:lineRule="auto"/>
        <w:ind w:left="616" w:hanging="616"/>
        <w:rPr>
          <w:rFonts w:asciiTheme="minorEastAsia" w:hAnsiTheme="minorEastAsia" w:cs="Helvetica"/>
          <w:kern w:val="0"/>
          <w:sz w:val="24"/>
          <w:szCs w:val="24"/>
          <w:lang w:val="zh-CN"/>
        </w:rPr>
      </w:pPr>
      <w:r>
        <w:rPr>
          <w:rFonts w:ascii="宋体" w:eastAsia="宋体" w:hAnsi="宋体" w:cs="Times New Roman" w:hint="eastAsia"/>
          <w:sz w:val="24"/>
          <w:szCs w:val="20"/>
          <w:lang w:val="zh-CN"/>
        </w:rPr>
        <w:t>采购代理机构</w:t>
      </w:r>
      <w:r>
        <w:rPr>
          <w:rFonts w:asciiTheme="minorEastAsia" w:hAnsiTheme="minorEastAsia" w:cs="Helvetica" w:hint="eastAsia"/>
          <w:kern w:val="0"/>
          <w:sz w:val="24"/>
          <w:szCs w:val="24"/>
          <w:lang w:val="zh-CN"/>
        </w:rPr>
        <w:t>在招标活动中的公告、补充、更正、结果等采购信息均依法在政府采购监管部门指定媒体上（中国湖北政府采购网http://www.ccgp-hubei.gov.cn/）发布。</w:t>
      </w:r>
    </w:p>
    <w:p w:rsidR="005351C6" w:rsidRDefault="00AD6F57">
      <w:pPr>
        <w:numPr>
          <w:ilvl w:val="0"/>
          <w:numId w:val="37"/>
        </w:numPr>
        <w:tabs>
          <w:tab w:val="left" w:pos="616"/>
        </w:tabs>
        <w:spacing w:line="360" w:lineRule="auto"/>
        <w:ind w:left="616" w:hanging="616"/>
        <w:rPr>
          <w:rFonts w:asciiTheme="minorEastAsia" w:hAnsiTheme="minorEastAsia" w:cs="Helvetica"/>
          <w:b/>
          <w:kern w:val="0"/>
          <w:sz w:val="24"/>
          <w:szCs w:val="24"/>
          <w:lang w:val="zh-CN"/>
        </w:rPr>
      </w:pPr>
      <w:r>
        <w:rPr>
          <w:rFonts w:ascii="宋体" w:eastAsia="宋体" w:hAnsi="宋体" w:cs="Times New Roman" w:hint="eastAsia"/>
          <w:sz w:val="24"/>
          <w:szCs w:val="20"/>
          <w:lang w:val="zh-CN"/>
        </w:rPr>
        <w:t>采购代理机构</w:t>
      </w:r>
      <w:r>
        <w:rPr>
          <w:rFonts w:asciiTheme="minorEastAsia" w:hAnsiTheme="minorEastAsia" w:cs="Helvetica" w:hint="eastAsia"/>
          <w:kern w:val="0"/>
          <w:sz w:val="24"/>
          <w:szCs w:val="24"/>
          <w:lang w:val="zh-CN"/>
        </w:rPr>
        <w:t>在自</w:t>
      </w:r>
      <w:r>
        <w:rPr>
          <w:rFonts w:asciiTheme="minorEastAsia" w:hAnsiTheme="minorEastAsia" w:cs="Helvetica"/>
          <w:kern w:val="0"/>
          <w:sz w:val="24"/>
          <w:szCs w:val="24"/>
          <w:lang w:val="zh-CN"/>
        </w:rPr>
        <w:t>中标人确定之日起2个工作日内，</w:t>
      </w:r>
      <w:r>
        <w:rPr>
          <w:rFonts w:asciiTheme="minorEastAsia" w:hAnsiTheme="minorEastAsia" w:cs="Helvetica" w:hint="eastAsia"/>
          <w:kern w:val="0"/>
          <w:sz w:val="24"/>
          <w:szCs w:val="24"/>
          <w:lang w:val="zh-CN"/>
        </w:rPr>
        <w:t>在政府采购监管部门指定媒体上</w:t>
      </w:r>
      <w:r>
        <w:rPr>
          <w:rFonts w:asciiTheme="minorEastAsia" w:hAnsiTheme="minorEastAsia" w:cs="Helvetica"/>
          <w:kern w:val="0"/>
          <w:sz w:val="24"/>
          <w:szCs w:val="24"/>
          <w:lang w:val="zh-CN"/>
        </w:rPr>
        <w:t>公告中标结果</w:t>
      </w:r>
      <w:r>
        <w:rPr>
          <w:rFonts w:asciiTheme="minorEastAsia" w:hAnsiTheme="minorEastAsia" w:cs="Helvetica" w:hint="eastAsia"/>
          <w:kern w:val="0"/>
          <w:sz w:val="24"/>
          <w:szCs w:val="24"/>
          <w:lang w:val="zh-CN"/>
        </w:rPr>
        <w:t>，</w:t>
      </w:r>
      <w:r>
        <w:rPr>
          <w:rFonts w:asciiTheme="minorEastAsia" w:hAnsiTheme="minorEastAsia" w:cs="Helvetica" w:hint="eastAsia"/>
          <w:b/>
          <w:kern w:val="0"/>
          <w:sz w:val="24"/>
          <w:szCs w:val="24"/>
          <w:lang w:val="zh-CN"/>
        </w:rPr>
        <w:t>中标公告的公示期为1个工作日。</w:t>
      </w:r>
    </w:p>
    <w:p w:rsidR="005351C6" w:rsidRDefault="00AD6F57">
      <w:pPr>
        <w:numPr>
          <w:ilvl w:val="0"/>
          <w:numId w:val="37"/>
        </w:numPr>
        <w:tabs>
          <w:tab w:val="left" w:pos="616"/>
        </w:tabs>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资格审查未通过的投标人可在结果公告质疑有效期内按公告中的联系方式获知</w:t>
      </w:r>
      <w:r>
        <w:rPr>
          <w:rFonts w:asciiTheme="minorEastAsia" w:hAnsiTheme="minorEastAsia" w:cs="Helvetica"/>
          <w:kern w:val="0"/>
          <w:sz w:val="24"/>
          <w:szCs w:val="24"/>
          <w:lang w:val="zh-CN"/>
        </w:rPr>
        <w:t>本</w:t>
      </w:r>
      <w:r>
        <w:rPr>
          <w:rFonts w:asciiTheme="minorEastAsia" w:hAnsiTheme="minorEastAsia" w:cs="Helvetica" w:hint="eastAsia"/>
          <w:kern w:val="0"/>
          <w:sz w:val="24"/>
          <w:szCs w:val="24"/>
          <w:lang w:val="zh-CN"/>
        </w:rPr>
        <w:t>单位</w:t>
      </w:r>
      <w:r>
        <w:rPr>
          <w:rFonts w:asciiTheme="minorEastAsia" w:hAnsiTheme="minorEastAsia" w:cs="Helvetica"/>
          <w:kern w:val="0"/>
          <w:sz w:val="24"/>
          <w:szCs w:val="24"/>
          <w:lang w:val="zh-CN"/>
        </w:rPr>
        <w:t>的</w:t>
      </w:r>
      <w:r>
        <w:rPr>
          <w:rFonts w:asciiTheme="minorEastAsia" w:hAnsiTheme="minorEastAsia" w:cs="Helvetica" w:hint="eastAsia"/>
          <w:kern w:val="0"/>
          <w:sz w:val="24"/>
          <w:szCs w:val="24"/>
          <w:lang w:val="zh-CN"/>
        </w:rPr>
        <w:t>资格审查情况</w:t>
      </w:r>
      <w:r>
        <w:rPr>
          <w:rFonts w:asciiTheme="minorEastAsia" w:hAnsiTheme="minorEastAsia" w:cs="Helvetica"/>
          <w:kern w:val="0"/>
          <w:sz w:val="24"/>
          <w:szCs w:val="24"/>
          <w:lang w:val="zh-CN"/>
        </w:rPr>
        <w:t>。</w:t>
      </w:r>
    </w:p>
    <w:p w:rsidR="005351C6" w:rsidRDefault="00AD6F57">
      <w:pPr>
        <w:numPr>
          <w:ilvl w:val="0"/>
          <w:numId w:val="37"/>
        </w:numPr>
        <w:tabs>
          <w:tab w:val="left" w:pos="616"/>
        </w:tabs>
        <w:spacing w:line="360" w:lineRule="auto"/>
        <w:ind w:left="616" w:hanging="616"/>
        <w:rPr>
          <w:rFonts w:asciiTheme="minorEastAsia" w:hAnsiTheme="minorEastAsia" w:cs="Helvetica"/>
          <w:kern w:val="0"/>
          <w:sz w:val="24"/>
          <w:szCs w:val="24"/>
          <w:lang w:val="zh-CN"/>
        </w:rPr>
      </w:pPr>
      <w:r>
        <w:rPr>
          <w:rFonts w:asciiTheme="minorEastAsia" w:hAnsiTheme="minorEastAsia" w:cs="Helvetica"/>
          <w:kern w:val="0"/>
          <w:sz w:val="24"/>
          <w:szCs w:val="24"/>
          <w:lang w:val="zh-CN"/>
        </w:rPr>
        <w:t>采用综合评分法评审的</w:t>
      </w:r>
      <w:r>
        <w:rPr>
          <w:rFonts w:asciiTheme="minorEastAsia" w:hAnsiTheme="minorEastAsia" w:cs="Helvetica" w:hint="eastAsia"/>
          <w:kern w:val="0"/>
          <w:sz w:val="24"/>
          <w:szCs w:val="24"/>
          <w:lang w:val="zh-CN"/>
        </w:rPr>
        <w:t>项目</w:t>
      </w:r>
      <w:r>
        <w:rPr>
          <w:rFonts w:asciiTheme="minorEastAsia" w:hAnsiTheme="minorEastAsia" w:cs="Helvetica"/>
          <w:kern w:val="0"/>
          <w:sz w:val="24"/>
          <w:szCs w:val="24"/>
          <w:lang w:val="zh-CN"/>
        </w:rPr>
        <w:t>，</w:t>
      </w:r>
      <w:r>
        <w:rPr>
          <w:rFonts w:asciiTheme="minorEastAsia" w:hAnsiTheme="minorEastAsia" w:cs="Helvetica" w:hint="eastAsia"/>
          <w:kern w:val="0"/>
          <w:sz w:val="24"/>
          <w:szCs w:val="24"/>
          <w:lang w:val="zh-CN"/>
        </w:rPr>
        <w:t>未中标人可在结果公告质疑有效期内按公告中的联系方式获知</w:t>
      </w:r>
      <w:r>
        <w:rPr>
          <w:rFonts w:asciiTheme="minorEastAsia" w:hAnsiTheme="minorEastAsia" w:cs="Helvetica"/>
          <w:kern w:val="0"/>
          <w:sz w:val="24"/>
          <w:szCs w:val="24"/>
          <w:lang w:val="zh-CN"/>
        </w:rPr>
        <w:t>本</w:t>
      </w:r>
      <w:r>
        <w:rPr>
          <w:rFonts w:asciiTheme="minorEastAsia" w:hAnsiTheme="minorEastAsia" w:cs="Helvetica" w:hint="eastAsia"/>
          <w:kern w:val="0"/>
          <w:sz w:val="24"/>
          <w:szCs w:val="24"/>
          <w:lang w:val="zh-CN"/>
        </w:rPr>
        <w:t>单位</w:t>
      </w:r>
      <w:r>
        <w:rPr>
          <w:rFonts w:asciiTheme="minorEastAsia" w:hAnsiTheme="minorEastAsia" w:cs="Helvetica"/>
          <w:kern w:val="0"/>
          <w:sz w:val="24"/>
          <w:szCs w:val="24"/>
          <w:lang w:val="zh-CN"/>
        </w:rPr>
        <w:t>的评审得分与排序。</w:t>
      </w:r>
    </w:p>
    <w:p w:rsidR="005351C6" w:rsidRDefault="00AD6F57">
      <w:pPr>
        <w:pStyle w:val="2"/>
        <w:spacing w:before="40" w:after="40" w:line="360" w:lineRule="auto"/>
        <w:jc w:val="left"/>
        <w:rPr>
          <w:rFonts w:asciiTheme="majorEastAsia" w:hAnsiTheme="majorEastAsia" w:cs="Times New Roman"/>
          <w:bCs w:val="0"/>
          <w:lang w:val="zh-CN"/>
        </w:rPr>
      </w:pPr>
      <w:bookmarkStart w:id="27" w:name="_Toc24752"/>
      <w:bookmarkStart w:id="28" w:name="_Toc494561946"/>
      <w:r>
        <w:rPr>
          <w:rFonts w:asciiTheme="majorEastAsia" w:hAnsiTheme="majorEastAsia" w:cs="Times New Roman" w:hint="eastAsia"/>
          <w:bCs w:val="0"/>
          <w:lang w:val="zh-CN"/>
        </w:rPr>
        <w:t>八、质疑</w:t>
      </w:r>
      <w:bookmarkEnd w:id="23"/>
      <w:bookmarkEnd w:id="24"/>
      <w:r>
        <w:rPr>
          <w:rFonts w:asciiTheme="majorEastAsia" w:hAnsiTheme="majorEastAsia" w:cs="Times New Roman" w:hint="eastAsia"/>
          <w:bCs w:val="0"/>
          <w:lang w:val="zh-CN"/>
        </w:rPr>
        <w:t>及提交</w:t>
      </w:r>
      <w:bookmarkEnd w:id="27"/>
      <w:bookmarkEnd w:id="28"/>
    </w:p>
    <w:p w:rsidR="005351C6" w:rsidRDefault="00AD6F57">
      <w:pPr>
        <w:numPr>
          <w:ilvl w:val="0"/>
          <w:numId w:val="6"/>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质疑提交</w:t>
      </w:r>
    </w:p>
    <w:p w:rsidR="005351C6" w:rsidRDefault="00AD6F57">
      <w:pPr>
        <w:autoSpaceDE w:val="0"/>
        <w:autoSpaceDN w:val="0"/>
        <w:adjustRightInd w:val="0"/>
        <w:snapToGrid w:val="0"/>
        <w:spacing w:line="300" w:lineRule="auto"/>
        <w:ind w:left="420" w:right="32" w:firstLine="6"/>
        <w:rPr>
          <w:rFonts w:ascii="宋体" w:eastAsia="宋体" w:hAnsi="宋体" w:cs="Times New Roman"/>
          <w:sz w:val="24"/>
          <w:szCs w:val="20"/>
          <w:lang w:val="zh-CN"/>
        </w:rPr>
      </w:pPr>
      <w:r>
        <w:rPr>
          <w:rFonts w:ascii="宋体" w:eastAsia="宋体" w:hAnsi="宋体" w:cs="Times New Roman" w:hint="eastAsia"/>
          <w:sz w:val="24"/>
          <w:szCs w:val="20"/>
          <w:lang w:val="zh-CN"/>
        </w:rPr>
        <w:t>投标人认为招标文件、招标过程和中标结果使自己的权益受到损害的，可以在知道或者应知其权益受到损害之日起7个工作日内，</w:t>
      </w:r>
      <w:r>
        <w:rPr>
          <w:rFonts w:ascii="宋体" w:eastAsia="宋体" w:hAnsi="宋体" w:cs="Times New Roman"/>
          <w:sz w:val="24"/>
          <w:szCs w:val="20"/>
          <w:lang w:val="zh-CN"/>
        </w:rPr>
        <w:t>向</w:t>
      </w:r>
      <w:r>
        <w:rPr>
          <w:rFonts w:ascii="宋体" w:eastAsia="宋体" w:hAnsi="宋体" w:cs="Times New Roman" w:hint="eastAsia"/>
          <w:color w:val="FF0000"/>
          <w:sz w:val="24"/>
          <w:szCs w:val="20"/>
          <w:lang w:val="zh-CN"/>
        </w:rPr>
        <w:t>采购人（或代理公司）</w:t>
      </w:r>
      <w:r>
        <w:rPr>
          <w:rFonts w:ascii="宋体" w:eastAsia="宋体" w:hAnsi="宋体" w:cs="Times New Roman"/>
          <w:sz w:val="24"/>
          <w:szCs w:val="20"/>
          <w:lang w:val="zh-CN"/>
        </w:rPr>
        <w:t>提出</w:t>
      </w:r>
      <w:r>
        <w:rPr>
          <w:rFonts w:ascii="宋体" w:eastAsia="宋体" w:hAnsi="宋体" w:cs="Times New Roman" w:hint="eastAsia"/>
          <w:sz w:val="24"/>
          <w:szCs w:val="20"/>
          <w:lang w:val="zh-CN"/>
        </w:rPr>
        <w:t>书面</w:t>
      </w:r>
      <w:r>
        <w:rPr>
          <w:rFonts w:ascii="宋体" w:eastAsia="宋体" w:hAnsi="宋体" w:cs="Times New Roman"/>
          <w:sz w:val="24"/>
          <w:szCs w:val="20"/>
          <w:lang w:val="zh-CN"/>
        </w:rPr>
        <w:t>质疑</w:t>
      </w:r>
      <w:r>
        <w:rPr>
          <w:rFonts w:ascii="宋体" w:eastAsia="宋体" w:hAnsi="宋体" w:cs="Times New Roman" w:hint="eastAsia"/>
          <w:sz w:val="24"/>
          <w:szCs w:val="20"/>
          <w:lang w:val="zh-CN"/>
        </w:rPr>
        <w:t>，质疑提出时间以收到之日为准。</w:t>
      </w:r>
    </w:p>
    <w:p w:rsidR="005351C6" w:rsidRDefault="00AD6F57">
      <w:pPr>
        <w:numPr>
          <w:ilvl w:val="0"/>
          <w:numId w:val="6"/>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投标人</w:t>
      </w:r>
      <w:r>
        <w:rPr>
          <w:rFonts w:ascii="宋体" w:eastAsia="宋体" w:hAnsi="宋体" w:cs="Times New Roman"/>
          <w:b/>
          <w:sz w:val="24"/>
          <w:szCs w:val="20"/>
          <w:lang w:val="zh-CN"/>
        </w:rPr>
        <w:t>应知其权益受到损害之日是指：</w:t>
      </w:r>
    </w:p>
    <w:p w:rsidR="005351C6" w:rsidRDefault="00AD6F57">
      <w:pPr>
        <w:numPr>
          <w:ilvl w:val="0"/>
          <w:numId w:val="38"/>
        </w:numPr>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lastRenderedPageBreak/>
        <w:t>对可以质疑的</w:t>
      </w:r>
      <w:r>
        <w:rPr>
          <w:rFonts w:ascii="宋体" w:eastAsia="宋体" w:hAnsi="宋体" w:cs="Times New Roman" w:hint="eastAsia"/>
          <w:sz w:val="24"/>
          <w:szCs w:val="20"/>
          <w:lang w:val="zh-CN"/>
        </w:rPr>
        <w:t>招标</w:t>
      </w:r>
      <w:r>
        <w:rPr>
          <w:rFonts w:ascii="宋体" w:eastAsia="宋体" w:hAnsi="宋体" w:cs="Times New Roman"/>
          <w:sz w:val="24"/>
          <w:szCs w:val="20"/>
          <w:lang w:val="zh-CN"/>
        </w:rPr>
        <w:t>文件提出质疑的，为收到</w:t>
      </w:r>
      <w:r>
        <w:rPr>
          <w:rFonts w:ascii="宋体" w:eastAsia="宋体" w:hAnsi="宋体" w:cs="Times New Roman" w:hint="eastAsia"/>
          <w:sz w:val="24"/>
          <w:szCs w:val="20"/>
          <w:lang w:val="zh-CN"/>
        </w:rPr>
        <w:t>招标</w:t>
      </w:r>
      <w:r>
        <w:rPr>
          <w:rFonts w:ascii="宋体" w:eastAsia="宋体" w:hAnsi="宋体" w:cs="Times New Roman"/>
          <w:sz w:val="24"/>
          <w:szCs w:val="20"/>
          <w:lang w:val="zh-CN"/>
        </w:rPr>
        <w:t>文件之日或者</w:t>
      </w:r>
      <w:r>
        <w:rPr>
          <w:rFonts w:ascii="宋体" w:eastAsia="宋体" w:hAnsi="宋体" w:cs="Times New Roman" w:hint="eastAsia"/>
          <w:sz w:val="24"/>
          <w:szCs w:val="20"/>
          <w:lang w:val="zh-CN"/>
        </w:rPr>
        <w:t>招标</w:t>
      </w:r>
      <w:r>
        <w:rPr>
          <w:rFonts w:ascii="宋体" w:eastAsia="宋体" w:hAnsi="宋体" w:cs="Times New Roman"/>
          <w:sz w:val="24"/>
          <w:szCs w:val="20"/>
          <w:lang w:val="zh-CN"/>
        </w:rPr>
        <w:t>文件公告期限届满之日</w:t>
      </w:r>
      <w:r>
        <w:rPr>
          <w:rFonts w:ascii="宋体" w:eastAsia="宋体" w:hAnsi="宋体" w:cs="Times New Roman" w:hint="eastAsia"/>
          <w:sz w:val="24"/>
          <w:szCs w:val="20"/>
          <w:lang w:val="zh-CN"/>
        </w:rPr>
        <w:t>；</w:t>
      </w:r>
    </w:p>
    <w:p w:rsidR="005351C6" w:rsidRDefault="00AD6F57">
      <w:pPr>
        <w:numPr>
          <w:ilvl w:val="0"/>
          <w:numId w:val="38"/>
        </w:numPr>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对</w:t>
      </w:r>
      <w:r>
        <w:rPr>
          <w:rFonts w:ascii="宋体" w:eastAsia="宋体" w:hAnsi="宋体" w:cs="Times New Roman" w:hint="eastAsia"/>
          <w:sz w:val="24"/>
          <w:szCs w:val="20"/>
          <w:lang w:val="zh-CN"/>
        </w:rPr>
        <w:t>招标</w:t>
      </w:r>
      <w:r>
        <w:rPr>
          <w:rFonts w:ascii="宋体" w:eastAsia="宋体" w:hAnsi="宋体" w:cs="Times New Roman"/>
          <w:sz w:val="24"/>
          <w:szCs w:val="20"/>
          <w:lang w:val="zh-CN"/>
        </w:rPr>
        <w:t>过程提出质疑的，为各</w:t>
      </w:r>
      <w:r>
        <w:rPr>
          <w:rFonts w:ascii="宋体" w:eastAsia="宋体" w:hAnsi="宋体" w:cs="Times New Roman" w:hint="eastAsia"/>
          <w:sz w:val="24"/>
          <w:szCs w:val="20"/>
          <w:lang w:val="zh-CN"/>
        </w:rPr>
        <w:t>招标</w:t>
      </w:r>
      <w:r>
        <w:rPr>
          <w:rFonts w:ascii="宋体" w:eastAsia="宋体" w:hAnsi="宋体" w:cs="Times New Roman"/>
          <w:sz w:val="24"/>
          <w:szCs w:val="20"/>
          <w:lang w:val="zh-CN"/>
        </w:rPr>
        <w:t>程序环节结束之日</w:t>
      </w:r>
      <w:r>
        <w:rPr>
          <w:rFonts w:ascii="宋体" w:eastAsia="宋体" w:hAnsi="宋体" w:cs="Times New Roman" w:hint="eastAsia"/>
          <w:sz w:val="24"/>
          <w:szCs w:val="20"/>
          <w:lang w:val="zh-CN"/>
        </w:rPr>
        <w:t>；</w:t>
      </w:r>
    </w:p>
    <w:p w:rsidR="005351C6" w:rsidRDefault="00AD6F57">
      <w:pPr>
        <w:numPr>
          <w:ilvl w:val="0"/>
          <w:numId w:val="38"/>
        </w:numPr>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对中标结果提出质疑的，为中标公告期限届满之日。</w:t>
      </w:r>
    </w:p>
    <w:p w:rsidR="005351C6" w:rsidRDefault="00AD6F57">
      <w:pPr>
        <w:numPr>
          <w:ilvl w:val="0"/>
          <w:numId w:val="6"/>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质疑书应当包括下列主要内容：</w:t>
      </w:r>
    </w:p>
    <w:p w:rsidR="005351C6" w:rsidRDefault="00AD6F57">
      <w:pPr>
        <w:numPr>
          <w:ilvl w:val="0"/>
          <w:numId w:val="39"/>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质疑人的名称、地址、联系人及联系电话等；</w:t>
      </w:r>
    </w:p>
    <w:p w:rsidR="005351C6" w:rsidRDefault="00AD6F57">
      <w:pPr>
        <w:numPr>
          <w:ilvl w:val="0"/>
          <w:numId w:val="39"/>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被质疑人的名称、地址、联系人及联系电话等；</w:t>
      </w:r>
    </w:p>
    <w:p w:rsidR="005351C6" w:rsidRDefault="00AD6F57">
      <w:pPr>
        <w:numPr>
          <w:ilvl w:val="0"/>
          <w:numId w:val="39"/>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质疑项目名称及编号、质疑事项和明确的请求；</w:t>
      </w:r>
    </w:p>
    <w:p w:rsidR="005351C6" w:rsidRDefault="00AD6F57">
      <w:pPr>
        <w:numPr>
          <w:ilvl w:val="0"/>
          <w:numId w:val="39"/>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质疑事项的事实根据、法律依据及其他必要的证明材料；</w:t>
      </w:r>
    </w:p>
    <w:p w:rsidR="005351C6" w:rsidRDefault="00AD6F57">
      <w:pPr>
        <w:numPr>
          <w:ilvl w:val="0"/>
          <w:numId w:val="39"/>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提出质疑的日期；</w:t>
      </w:r>
    </w:p>
    <w:p w:rsidR="005351C6" w:rsidRDefault="00AD6F57">
      <w:pPr>
        <w:numPr>
          <w:ilvl w:val="0"/>
          <w:numId w:val="39"/>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质疑人的署名及签章（质疑人为自然人的，应当由本人签字；质疑人为法人或者其他组织的，应当由法定代表人或者主要负责人签字盖章并加盖公章）；</w:t>
      </w:r>
    </w:p>
    <w:p w:rsidR="005351C6" w:rsidRDefault="00AD6F57">
      <w:pPr>
        <w:numPr>
          <w:ilvl w:val="0"/>
          <w:numId w:val="39"/>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法人授权委托书（质疑人或法人委托代理人办理质疑事务的，应当提供授权委托书，授权委托书应当载明委托代理的具体权限和事项）。</w:t>
      </w:r>
    </w:p>
    <w:p w:rsidR="005351C6" w:rsidRDefault="00AD6F57">
      <w:pPr>
        <w:numPr>
          <w:ilvl w:val="0"/>
          <w:numId w:val="6"/>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不予受理的情形</w:t>
      </w:r>
    </w:p>
    <w:p w:rsidR="005351C6" w:rsidRDefault="00AD6F57">
      <w:pPr>
        <w:spacing w:line="360" w:lineRule="auto"/>
        <w:ind w:firstLineChars="200" w:firstLine="480"/>
        <w:rPr>
          <w:rFonts w:ascii="宋体" w:eastAsia="宋体" w:hAnsi="宋体" w:cs="Times New Roman"/>
          <w:sz w:val="24"/>
          <w:szCs w:val="20"/>
          <w:lang w:val="zh-CN"/>
        </w:rPr>
      </w:pPr>
      <w:r>
        <w:rPr>
          <w:rFonts w:ascii="宋体" w:eastAsia="宋体" w:hAnsi="宋体" w:cs="Times New Roman" w:hint="eastAsia"/>
          <w:sz w:val="24"/>
          <w:szCs w:val="20"/>
          <w:lang w:val="zh-CN"/>
        </w:rPr>
        <w:t>投标人未按本章“质疑及提交”规定的时限、内容及方式进行质疑的，采购人</w:t>
      </w:r>
      <w:r>
        <w:rPr>
          <w:rFonts w:ascii="宋体" w:eastAsia="宋体" w:hAnsi="宋体" w:cs="Times New Roman" w:hint="eastAsia"/>
          <w:color w:val="FF0000"/>
          <w:sz w:val="24"/>
          <w:szCs w:val="20"/>
          <w:lang w:val="zh-CN"/>
        </w:rPr>
        <w:t>（或代理公司）</w:t>
      </w:r>
      <w:r>
        <w:rPr>
          <w:rFonts w:ascii="宋体" w:eastAsia="宋体" w:hAnsi="宋体" w:cs="Times New Roman" w:hint="eastAsia"/>
          <w:sz w:val="24"/>
          <w:szCs w:val="20"/>
          <w:lang w:val="zh-CN"/>
        </w:rPr>
        <w:t>不予受理。</w:t>
      </w:r>
    </w:p>
    <w:p w:rsidR="005351C6" w:rsidRDefault="00AD6F57">
      <w:pPr>
        <w:pStyle w:val="2"/>
        <w:spacing w:before="40" w:after="40" w:line="360" w:lineRule="auto"/>
        <w:jc w:val="left"/>
        <w:rPr>
          <w:rFonts w:asciiTheme="majorEastAsia" w:hAnsiTheme="majorEastAsia" w:cs="Times New Roman"/>
          <w:bCs w:val="0"/>
          <w:lang w:val="zh-CN"/>
        </w:rPr>
      </w:pPr>
      <w:bookmarkStart w:id="29" w:name="_Toc494561947"/>
      <w:bookmarkStart w:id="30" w:name="_Toc31958"/>
      <w:r>
        <w:rPr>
          <w:rFonts w:asciiTheme="majorEastAsia" w:hAnsiTheme="majorEastAsia" w:cs="Times New Roman" w:hint="eastAsia"/>
          <w:bCs w:val="0"/>
          <w:lang w:val="zh-CN"/>
        </w:rPr>
        <w:t>九、相关条文解读</w:t>
      </w:r>
      <w:bookmarkEnd w:id="29"/>
      <w:bookmarkEnd w:id="30"/>
    </w:p>
    <w:p w:rsidR="005351C6" w:rsidRDefault="00AD6F57">
      <w:pPr>
        <w:numPr>
          <w:ilvl w:val="0"/>
          <w:numId w:val="6"/>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政府采购法第二十二条第一款第五项所称重大违法记录，是指供应商因违法经营受到刑事处罚或者责令停产停业、吊销许可证或者执照、较大数额罚款等行政处罚。</w:t>
      </w:r>
    </w:p>
    <w:p w:rsidR="005351C6" w:rsidRDefault="00AD6F57">
      <w:pPr>
        <w:numPr>
          <w:ilvl w:val="0"/>
          <w:numId w:val="6"/>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按照财政部《关于规范政府采购行政处罚有关问题的通知》的规定，</w:t>
      </w:r>
      <w:r>
        <w:rPr>
          <w:rFonts w:ascii="宋体" w:eastAsia="宋体" w:hAnsi="宋体" w:cs="Times New Roman"/>
          <w:sz w:val="24"/>
          <w:szCs w:val="20"/>
          <w:lang w:val="zh-CN"/>
        </w:rPr>
        <w:t>各级人民政府财政部门依法对参加政府采购活动的供应商作出的禁止参加政府采购活动等行政处罚决定在全国范围内生效。</w:t>
      </w:r>
    </w:p>
    <w:p w:rsidR="005351C6" w:rsidRDefault="00AD6F57">
      <w:pPr>
        <w:numPr>
          <w:ilvl w:val="0"/>
          <w:numId w:val="6"/>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供应商在参加政府采购活动前3年内因违法经营被禁止在一定期限内参加政府采购活动，期限届满的，可以参加政府采购活动。</w:t>
      </w:r>
    </w:p>
    <w:p w:rsidR="005351C6" w:rsidRDefault="00AD6F57">
      <w:pPr>
        <w:numPr>
          <w:ilvl w:val="0"/>
          <w:numId w:val="6"/>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根据财政部《政府采购法实施条例》释义中关于供应商资格条件的解释，对于银行、保险、石油石化、电力、电信等有行业特殊情况的，采购人和集中采购机构允许其分支机构参与投标。</w:t>
      </w:r>
    </w:p>
    <w:p w:rsidR="005351C6" w:rsidRDefault="00AD6F57">
      <w:pPr>
        <w:pStyle w:val="2"/>
        <w:spacing w:before="40" w:after="40" w:line="360" w:lineRule="auto"/>
        <w:jc w:val="left"/>
        <w:rPr>
          <w:rFonts w:asciiTheme="majorEastAsia" w:hAnsiTheme="majorEastAsia" w:cs="Times New Roman"/>
          <w:bCs w:val="0"/>
          <w:lang w:val="zh-CN"/>
        </w:rPr>
      </w:pPr>
      <w:bookmarkStart w:id="31" w:name="_Toc494561948"/>
      <w:bookmarkStart w:id="32" w:name="_Toc27447"/>
      <w:r>
        <w:rPr>
          <w:rFonts w:asciiTheme="majorEastAsia" w:hAnsiTheme="majorEastAsia" w:cs="Times New Roman" w:hint="eastAsia"/>
          <w:bCs w:val="0"/>
          <w:lang w:val="zh-CN"/>
        </w:rPr>
        <w:t>十、其他注意事项</w:t>
      </w:r>
      <w:bookmarkEnd w:id="31"/>
      <w:bookmarkEnd w:id="32"/>
    </w:p>
    <w:p w:rsidR="005351C6" w:rsidRDefault="00AD6F57">
      <w:pPr>
        <w:numPr>
          <w:ilvl w:val="0"/>
          <w:numId w:val="6"/>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单位负责人为同一人或者存在直接控股、管理关系的不同供应商，不得参加同一合同项</w:t>
      </w:r>
      <w:r>
        <w:rPr>
          <w:rFonts w:ascii="宋体" w:eastAsia="宋体" w:hAnsi="宋体" w:cs="Times New Roman" w:hint="eastAsia"/>
          <w:sz w:val="24"/>
          <w:szCs w:val="20"/>
          <w:lang w:val="zh-CN"/>
        </w:rPr>
        <w:lastRenderedPageBreak/>
        <w:t>下的政府采购活动。</w:t>
      </w:r>
    </w:p>
    <w:p w:rsidR="005351C6" w:rsidRDefault="00AD6F57">
      <w:pPr>
        <w:numPr>
          <w:ilvl w:val="0"/>
          <w:numId w:val="6"/>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除单一来源采购项目外，为采购项目提供整体设计、规范编制或者项目管理、监理、检测等服务的供应商，不得再参加该采购项目的其他采购活动。</w:t>
      </w:r>
    </w:p>
    <w:p w:rsidR="005351C6" w:rsidRDefault="00AD6F57">
      <w:pPr>
        <w:pStyle w:val="2"/>
        <w:spacing w:before="40" w:after="40" w:line="360" w:lineRule="auto"/>
        <w:jc w:val="left"/>
        <w:rPr>
          <w:rFonts w:asciiTheme="majorEastAsia" w:hAnsiTheme="majorEastAsia" w:cs="Times New Roman"/>
          <w:bCs w:val="0"/>
          <w:lang w:val="zh-CN"/>
        </w:rPr>
      </w:pPr>
      <w:bookmarkStart w:id="33" w:name="_Toc278891598"/>
      <w:bookmarkStart w:id="34" w:name="_Toc494561949"/>
      <w:bookmarkStart w:id="35" w:name="_Toc272247701"/>
      <w:bookmarkStart w:id="36" w:name="_Toc17480"/>
      <w:r>
        <w:rPr>
          <w:rFonts w:asciiTheme="majorEastAsia" w:hAnsiTheme="majorEastAsia" w:cs="Times New Roman" w:hint="eastAsia"/>
          <w:bCs w:val="0"/>
          <w:lang w:val="zh-CN"/>
        </w:rPr>
        <w:t>十一、适用法律</w:t>
      </w:r>
      <w:bookmarkEnd w:id="33"/>
      <w:bookmarkEnd w:id="34"/>
      <w:bookmarkEnd w:id="35"/>
      <w:bookmarkEnd w:id="36"/>
    </w:p>
    <w:p w:rsidR="005351C6" w:rsidRDefault="00AD6F57">
      <w:pPr>
        <w:numPr>
          <w:ilvl w:val="0"/>
          <w:numId w:val="6"/>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采购人、采购代理机构及投标人的一切招标投标活动均适用《政府采购法》、《政府采购法实施条例》、</w:t>
      </w:r>
      <w:r>
        <w:rPr>
          <w:rFonts w:ascii="宋体" w:eastAsia="宋体" w:hAnsi="宋体" w:cs="Times New Roman"/>
          <w:sz w:val="24"/>
          <w:szCs w:val="20"/>
          <w:lang w:val="zh-CN"/>
        </w:rPr>
        <w:t>《政府采购货物和服务招标投标管理办法》</w:t>
      </w:r>
      <w:r>
        <w:rPr>
          <w:rFonts w:ascii="宋体" w:eastAsia="宋体" w:hAnsi="宋体" w:cs="Times New Roman" w:hint="eastAsia"/>
          <w:sz w:val="24"/>
          <w:szCs w:val="20"/>
          <w:lang w:val="zh-CN"/>
        </w:rPr>
        <w:t>及相关法律法规。</w:t>
      </w:r>
    </w:p>
    <w:p w:rsidR="005351C6" w:rsidRDefault="00AD6F57">
      <w:pPr>
        <w:numPr>
          <w:ilvl w:val="0"/>
          <w:numId w:val="6"/>
        </w:numPr>
        <w:spacing w:line="360" w:lineRule="auto"/>
        <w:ind w:left="560" w:hanging="560"/>
        <w:rPr>
          <w:rFonts w:ascii="宋体" w:eastAsia="宋体" w:hAnsi="宋体" w:cs="Times New Roman"/>
          <w:sz w:val="24"/>
          <w:szCs w:val="20"/>
          <w:lang w:val="zh-CN"/>
        </w:rPr>
      </w:pPr>
      <w:r>
        <w:rPr>
          <w:rFonts w:ascii="Helvetica" w:eastAsia="宋体" w:hAnsi="Helvetica" w:cs="Helvetica"/>
          <w:kern w:val="0"/>
          <w:sz w:val="24"/>
          <w:szCs w:val="24"/>
          <w:lang w:val="zh-CN"/>
        </w:rPr>
        <w:t>政府采购合同的履行、违约责任和解决争议的方法等适用《合同法》。</w:t>
      </w:r>
    </w:p>
    <w:p w:rsidR="005351C6" w:rsidRDefault="00AD6F57">
      <w:pPr>
        <w:pStyle w:val="2"/>
        <w:spacing w:before="40" w:after="40" w:line="360" w:lineRule="auto"/>
        <w:jc w:val="left"/>
        <w:rPr>
          <w:rFonts w:asciiTheme="majorEastAsia" w:hAnsiTheme="majorEastAsia" w:cs="Times New Roman"/>
          <w:bCs w:val="0"/>
          <w:lang w:val="zh-CN"/>
        </w:rPr>
      </w:pPr>
      <w:bookmarkStart w:id="37" w:name="_Toc272247702"/>
      <w:bookmarkStart w:id="38" w:name="_Toc494561950"/>
      <w:bookmarkStart w:id="39" w:name="_Toc278891599"/>
      <w:bookmarkStart w:id="40" w:name="_Toc18021"/>
      <w:r>
        <w:rPr>
          <w:rFonts w:asciiTheme="majorEastAsia" w:hAnsiTheme="majorEastAsia" w:cs="Times New Roman" w:hint="eastAsia"/>
          <w:bCs w:val="0"/>
          <w:lang w:val="zh-CN"/>
        </w:rPr>
        <w:t>十二、招标文件的解释权</w:t>
      </w:r>
      <w:bookmarkEnd w:id="37"/>
      <w:bookmarkEnd w:id="38"/>
      <w:bookmarkEnd w:id="39"/>
      <w:bookmarkEnd w:id="40"/>
    </w:p>
    <w:p w:rsidR="005351C6" w:rsidRDefault="00AD6F57">
      <w:pPr>
        <w:numPr>
          <w:ilvl w:val="0"/>
          <w:numId w:val="6"/>
        </w:numPr>
        <w:spacing w:line="360" w:lineRule="auto"/>
        <w:ind w:left="560" w:hanging="560"/>
      </w:pPr>
      <w:r>
        <w:rPr>
          <w:rFonts w:ascii="宋体" w:eastAsia="宋体" w:hAnsi="宋体" w:cs="Times New Roman" w:hint="eastAsia"/>
          <w:sz w:val="24"/>
          <w:szCs w:val="20"/>
          <w:lang w:val="zh-CN"/>
        </w:rPr>
        <w:t>招标文件的最终解释权为</w:t>
      </w:r>
      <w:r>
        <w:rPr>
          <w:rFonts w:ascii="宋体" w:eastAsia="宋体" w:hAnsi="宋体" w:cs="Times New Roman" w:hint="eastAsia"/>
          <w:color w:val="FF0000"/>
          <w:sz w:val="24"/>
          <w:szCs w:val="20"/>
          <w:lang w:val="zh-CN"/>
        </w:rPr>
        <w:t>采购人、采购代理机构</w:t>
      </w:r>
      <w:r>
        <w:rPr>
          <w:rFonts w:ascii="宋体" w:eastAsia="宋体" w:hAnsi="宋体" w:cs="Times New Roman" w:hint="eastAsia"/>
          <w:sz w:val="24"/>
          <w:szCs w:val="20"/>
          <w:lang w:val="zh-CN"/>
        </w:rPr>
        <w:t>所有。</w:t>
      </w:r>
      <w:r>
        <w:br w:type="page"/>
      </w:r>
    </w:p>
    <w:p w:rsidR="005351C6" w:rsidRDefault="00AD6F57">
      <w:pPr>
        <w:pStyle w:val="1"/>
        <w:numPr>
          <w:ilvl w:val="0"/>
          <w:numId w:val="1"/>
        </w:numPr>
        <w:jc w:val="center"/>
        <w:rPr>
          <w:rFonts w:ascii="黑体" w:eastAsia="黑体" w:hAnsi="黑体"/>
        </w:rPr>
      </w:pPr>
      <w:bookmarkStart w:id="41" w:name="_Toc27217"/>
      <w:r>
        <w:rPr>
          <w:rFonts w:ascii="黑体" w:eastAsia="黑体" w:hAnsi="黑体" w:hint="eastAsia"/>
        </w:rPr>
        <w:lastRenderedPageBreak/>
        <w:t>项目技术、服务及商务要求</w:t>
      </w:r>
      <w:bookmarkEnd w:id="41"/>
    </w:p>
    <w:p w:rsidR="005351C6" w:rsidRDefault="00AD6F57">
      <w:pPr>
        <w:jc w:val="center"/>
        <w:rPr>
          <w:sz w:val="28"/>
          <w:szCs w:val="28"/>
        </w:rPr>
      </w:pPr>
      <w:bookmarkStart w:id="42" w:name="_Toc339378680"/>
      <w:bookmarkStart w:id="43" w:name="_Toc338065594"/>
      <w:r>
        <w:rPr>
          <w:rFonts w:hint="eastAsia"/>
          <w:sz w:val="28"/>
          <w:szCs w:val="28"/>
        </w:rPr>
        <w:t>一包：阳新教育城实验小学班班通设备采购</w:t>
      </w:r>
    </w:p>
    <w:p w:rsidR="005351C6" w:rsidRDefault="00AD6F57">
      <w:pPr>
        <w:rPr>
          <w:b/>
        </w:rPr>
      </w:pPr>
      <w:r>
        <w:rPr>
          <w:rFonts w:hint="eastAsia"/>
          <w:b/>
        </w:rPr>
        <w:t>一、采购设备清单</w:t>
      </w:r>
    </w:p>
    <w:tbl>
      <w:tblPr>
        <w:tblW w:w="4070" w:type="dxa"/>
        <w:jc w:val="center"/>
        <w:tblInd w:w="93" w:type="dxa"/>
        <w:tblLayout w:type="fixed"/>
        <w:tblLook w:val="04A0"/>
      </w:tblPr>
      <w:tblGrid>
        <w:gridCol w:w="709"/>
        <w:gridCol w:w="2551"/>
        <w:gridCol w:w="810"/>
      </w:tblGrid>
      <w:tr w:rsidR="005351C6">
        <w:trPr>
          <w:trHeight w:val="383"/>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351C6" w:rsidRDefault="00AD6F57">
            <w:pPr>
              <w:widowControl/>
              <w:jc w:val="center"/>
              <w:rPr>
                <w:rFonts w:ascii="宋体" w:hAnsi="宋体" w:cs="宋体"/>
                <w:bCs/>
                <w:color w:val="0000FF"/>
                <w:kern w:val="0"/>
                <w:sz w:val="24"/>
              </w:rPr>
            </w:pPr>
            <w:r>
              <w:rPr>
                <w:rFonts w:ascii="宋体" w:hAnsi="宋体" w:cs="宋体" w:hint="eastAsia"/>
                <w:bCs/>
                <w:color w:val="0000FF"/>
                <w:kern w:val="0"/>
                <w:sz w:val="24"/>
              </w:rPr>
              <w:t>序号</w:t>
            </w:r>
          </w:p>
        </w:tc>
        <w:tc>
          <w:tcPr>
            <w:tcW w:w="2551" w:type="dxa"/>
            <w:tcBorders>
              <w:top w:val="single" w:sz="4" w:space="0" w:color="auto"/>
              <w:left w:val="nil"/>
              <w:bottom w:val="single" w:sz="4" w:space="0" w:color="auto"/>
              <w:right w:val="single" w:sz="4" w:space="0" w:color="auto"/>
            </w:tcBorders>
            <w:shd w:val="clear" w:color="auto" w:fill="auto"/>
            <w:vAlign w:val="bottom"/>
          </w:tcPr>
          <w:p w:rsidR="005351C6" w:rsidRDefault="00AD6F57">
            <w:pPr>
              <w:widowControl/>
              <w:jc w:val="center"/>
              <w:rPr>
                <w:rFonts w:ascii="宋体" w:hAnsi="宋体" w:cs="宋体"/>
                <w:bCs/>
                <w:color w:val="0000FF"/>
                <w:kern w:val="0"/>
                <w:sz w:val="24"/>
              </w:rPr>
            </w:pPr>
            <w:r>
              <w:rPr>
                <w:rFonts w:ascii="宋体" w:hAnsi="宋体" w:cs="宋体" w:hint="eastAsia"/>
                <w:bCs/>
                <w:color w:val="0000FF"/>
                <w:kern w:val="0"/>
                <w:sz w:val="24"/>
              </w:rPr>
              <w:t>设备名称</w:t>
            </w:r>
          </w:p>
        </w:tc>
        <w:tc>
          <w:tcPr>
            <w:tcW w:w="810" w:type="dxa"/>
            <w:tcBorders>
              <w:top w:val="single" w:sz="4" w:space="0" w:color="auto"/>
              <w:left w:val="nil"/>
              <w:bottom w:val="single" w:sz="4" w:space="0" w:color="auto"/>
              <w:right w:val="single" w:sz="4" w:space="0" w:color="auto"/>
            </w:tcBorders>
            <w:shd w:val="clear" w:color="auto" w:fill="auto"/>
            <w:vAlign w:val="bottom"/>
          </w:tcPr>
          <w:p w:rsidR="005351C6" w:rsidRDefault="00AD6F57">
            <w:pPr>
              <w:widowControl/>
              <w:jc w:val="center"/>
              <w:rPr>
                <w:rFonts w:ascii="宋体" w:hAnsi="宋体" w:cs="宋体"/>
                <w:bCs/>
                <w:color w:val="0000FF"/>
                <w:kern w:val="0"/>
                <w:sz w:val="24"/>
              </w:rPr>
            </w:pPr>
            <w:r>
              <w:rPr>
                <w:rFonts w:ascii="宋体" w:hAnsi="宋体" w:cs="宋体" w:hint="eastAsia"/>
                <w:bCs/>
                <w:color w:val="0000FF"/>
                <w:kern w:val="0"/>
                <w:sz w:val="24"/>
              </w:rPr>
              <w:t>数量</w:t>
            </w:r>
          </w:p>
        </w:tc>
      </w:tr>
      <w:tr w:rsidR="005351C6">
        <w:trPr>
          <w:trHeight w:val="165"/>
          <w:jc w:val="center"/>
        </w:trPr>
        <w:tc>
          <w:tcPr>
            <w:tcW w:w="709" w:type="dxa"/>
            <w:tcBorders>
              <w:top w:val="nil"/>
              <w:left w:val="single" w:sz="4" w:space="0" w:color="auto"/>
              <w:bottom w:val="single" w:sz="4" w:space="0" w:color="auto"/>
              <w:right w:val="single" w:sz="4" w:space="0" w:color="auto"/>
            </w:tcBorders>
            <w:shd w:val="clear" w:color="auto" w:fill="auto"/>
            <w:vAlign w:val="bottom"/>
          </w:tcPr>
          <w:p w:rsidR="005351C6" w:rsidRDefault="00AD6F57">
            <w:pPr>
              <w:widowControl/>
              <w:jc w:val="center"/>
              <w:rPr>
                <w:rFonts w:ascii="宋体" w:hAnsi="宋体" w:cs="宋体"/>
                <w:bCs/>
                <w:color w:val="0000FF"/>
                <w:kern w:val="0"/>
                <w:sz w:val="24"/>
              </w:rPr>
            </w:pPr>
            <w:r>
              <w:rPr>
                <w:rFonts w:ascii="宋体" w:hAnsi="宋体" w:cs="宋体" w:hint="eastAsia"/>
                <w:bCs/>
                <w:color w:val="0000FF"/>
                <w:kern w:val="0"/>
                <w:sz w:val="24"/>
              </w:rPr>
              <w:t>1</w:t>
            </w:r>
          </w:p>
        </w:tc>
        <w:tc>
          <w:tcPr>
            <w:tcW w:w="2551" w:type="dxa"/>
            <w:tcBorders>
              <w:top w:val="nil"/>
              <w:left w:val="nil"/>
              <w:bottom w:val="single" w:sz="4" w:space="0" w:color="auto"/>
              <w:right w:val="single" w:sz="4" w:space="0" w:color="auto"/>
            </w:tcBorders>
            <w:shd w:val="clear" w:color="auto" w:fill="auto"/>
            <w:vAlign w:val="bottom"/>
          </w:tcPr>
          <w:p w:rsidR="005351C6" w:rsidRDefault="00AD6F57">
            <w:pPr>
              <w:widowControl/>
              <w:jc w:val="center"/>
              <w:rPr>
                <w:rFonts w:ascii="宋体" w:hAnsi="宋体" w:cs="宋体"/>
                <w:bCs/>
                <w:color w:val="0000FF"/>
                <w:kern w:val="0"/>
                <w:sz w:val="24"/>
              </w:rPr>
            </w:pPr>
            <w:r>
              <w:rPr>
                <w:rFonts w:ascii="宋体" w:hAnsi="宋体" w:cs="宋体" w:hint="eastAsia"/>
                <w:bCs/>
                <w:color w:val="0000FF"/>
                <w:kern w:val="0"/>
                <w:sz w:val="24"/>
              </w:rPr>
              <w:t>教学触控一体机</w:t>
            </w:r>
          </w:p>
        </w:tc>
        <w:tc>
          <w:tcPr>
            <w:tcW w:w="810" w:type="dxa"/>
            <w:tcBorders>
              <w:top w:val="nil"/>
              <w:left w:val="nil"/>
              <w:bottom w:val="single" w:sz="4" w:space="0" w:color="auto"/>
              <w:right w:val="single" w:sz="4" w:space="0" w:color="auto"/>
            </w:tcBorders>
            <w:shd w:val="clear" w:color="auto" w:fill="auto"/>
            <w:vAlign w:val="bottom"/>
          </w:tcPr>
          <w:p w:rsidR="005351C6" w:rsidRDefault="00AD6F57">
            <w:pPr>
              <w:widowControl/>
              <w:jc w:val="center"/>
              <w:rPr>
                <w:rFonts w:ascii="宋体" w:hAnsi="宋体" w:cs="宋体"/>
                <w:bCs/>
                <w:color w:val="0000FF"/>
                <w:kern w:val="0"/>
                <w:sz w:val="24"/>
              </w:rPr>
            </w:pPr>
            <w:r>
              <w:rPr>
                <w:rFonts w:ascii="宋体" w:hAnsi="宋体" w:cs="宋体" w:hint="eastAsia"/>
                <w:bCs/>
                <w:color w:val="0000FF"/>
                <w:kern w:val="0"/>
                <w:sz w:val="24"/>
              </w:rPr>
              <w:t>21</w:t>
            </w:r>
          </w:p>
        </w:tc>
      </w:tr>
      <w:tr w:rsidR="005351C6">
        <w:trPr>
          <w:trHeight w:val="375"/>
          <w:jc w:val="center"/>
        </w:trPr>
        <w:tc>
          <w:tcPr>
            <w:tcW w:w="709" w:type="dxa"/>
            <w:tcBorders>
              <w:top w:val="nil"/>
              <w:left w:val="single" w:sz="4" w:space="0" w:color="auto"/>
              <w:bottom w:val="single" w:sz="4" w:space="0" w:color="auto"/>
              <w:right w:val="single" w:sz="4" w:space="0" w:color="auto"/>
            </w:tcBorders>
            <w:shd w:val="clear" w:color="auto" w:fill="auto"/>
            <w:vAlign w:val="bottom"/>
          </w:tcPr>
          <w:p w:rsidR="005351C6" w:rsidRDefault="00AD6F57">
            <w:pPr>
              <w:widowControl/>
              <w:jc w:val="center"/>
              <w:rPr>
                <w:rFonts w:ascii="宋体" w:hAnsi="宋体" w:cs="宋体"/>
                <w:bCs/>
                <w:color w:val="0000FF"/>
                <w:kern w:val="0"/>
                <w:sz w:val="24"/>
              </w:rPr>
            </w:pPr>
            <w:r>
              <w:rPr>
                <w:rFonts w:ascii="宋体" w:hAnsi="宋体" w:cs="宋体" w:hint="eastAsia"/>
                <w:bCs/>
                <w:color w:val="0000FF"/>
                <w:kern w:val="0"/>
                <w:sz w:val="24"/>
              </w:rPr>
              <w:t>2</w:t>
            </w:r>
          </w:p>
        </w:tc>
        <w:tc>
          <w:tcPr>
            <w:tcW w:w="2551" w:type="dxa"/>
            <w:tcBorders>
              <w:top w:val="nil"/>
              <w:left w:val="nil"/>
              <w:bottom w:val="single" w:sz="4" w:space="0" w:color="auto"/>
              <w:right w:val="single" w:sz="4" w:space="0" w:color="auto"/>
            </w:tcBorders>
            <w:shd w:val="clear" w:color="auto" w:fill="auto"/>
            <w:vAlign w:val="center"/>
          </w:tcPr>
          <w:p w:rsidR="005351C6" w:rsidRDefault="00AD6F57">
            <w:pPr>
              <w:widowControl/>
              <w:jc w:val="center"/>
              <w:rPr>
                <w:rFonts w:ascii="宋体" w:hAnsi="宋体" w:cs="宋体"/>
                <w:bCs/>
                <w:color w:val="0000FF"/>
                <w:kern w:val="0"/>
                <w:sz w:val="24"/>
              </w:rPr>
            </w:pPr>
            <w:r>
              <w:rPr>
                <w:rFonts w:ascii="宋体" w:hAnsi="宋体" w:cs="宋体" w:hint="eastAsia"/>
                <w:bCs/>
                <w:color w:val="0000FF"/>
                <w:kern w:val="0"/>
                <w:sz w:val="24"/>
              </w:rPr>
              <w:t>一体机OPS电脑</w:t>
            </w:r>
          </w:p>
        </w:tc>
        <w:tc>
          <w:tcPr>
            <w:tcW w:w="810" w:type="dxa"/>
            <w:tcBorders>
              <w:top w:val="nil"/>
              <w:left w:val="nil"/>
              <w:bottom w:val="single" w:sz="4" w:space="0" w:color="auto"/>
              <w:right w:val="single" w:sz="4" w:space="0" w:color="auto"/>
            </w:tcBorders>
            <w:shd w:val="clear" w:color="auto" w:fill="auto"/>
            <w:vAlign w:val="bottom"/>
          </w:tcPr>
          <w:p w:rsidR="005351C6" w:rsidRDefault="00AD6F57">
            <w:pPr>
              <w:widowControl/>
              <w:jc w:val="center"/>
              <w:rPr>
                <w:rFonts w:ascii="宋体" w:hAnsi="宋体" w:cs="宋体"/>
                <w:bCs/>
                <w:color w:val="0000FF"/>
                <w:kern w:val="0"/>
                <w:sz w:val="24"/>
              </w:rPr>
            </w:pPr>
            <w:r>
              <w:rPr>
                <w:rFonts w:ascii="宋体" w:hAnsi="宋体" w:cs="宋体" w:hint="eastAsia"/>
                <w:bCs/>
                <w:color w:val="0000FF"/>
                <w:kern w:val="0"/>
                <w:sz w:val="24"/>
              </w:rPr>
              <w:t>21</w:t>
            </w:r>
          </w:p>
        </w:tc>
      </w:tr>
      <w:tr w:rsidR="005351C6">
        <w:trPr>
          <w:trHeight w:val="375"/>
          <w:jc w:val="center"/>
        </w:trPr>
        <w:tc>
          <w:tcPr>
            <w:tcW w:w="709" w:type="dxa"/>
            <w:tcBorders>
              <w:top w:val="nil"/>
              <w:left w:val="single" w:sz="4" w:space="0" w:color="auto"/>
              <w:bottom w:val="single" w:sz="4" w:space="0" w:color="auto"/>
              <w:right w:val="single" w:sz="4" w:space="0" w:color="auto"/>
            </w:tcBorders>
            <w:shd w:val="clear" w:color="auto" w:fill="auto"/>
            <w:vAlign w:val="bottom"/>
          </w:tcPr>
          <w:p w:rsidR="005351C6" w:rsidRDefault="00AD6F57">
            <w:pPr>
              <w:widowControl/>
              <w:jc w:val="center"/>
              <w:rPr>
                <w:rFonts w:ascii="宋体" w:hAnsi="宋体" w:cs="宋体"/>
                <w:bCs/>
                <w:color w:val="0000FF"/>
                <w:kern w:val="0"/>
                <w:sz w:val="24"/>
              </w:rPr>
            </w:pPr>
            <w:r>
              <w:rPr>
                <w:rFonts w:ascii="宋体" w:hAnsi="宋体" w:cs="宋体" w:hint="eastAsia"/>
                <w:bCs/>
                <w:color w:val="0000FF"/>
                <w:kern w:val="0"/>
                <w:sz w:val="24"/>
              </w:rPr>
              <w:t>3</w:t>
            </w:r>
          </w:p>
        </w:tc>
        <w:tc>
          <w:tcPr>
            <w:tcW w:w="2551" w:type="dxa"/>
            <w:tcBorders>
              <w:top w:val="nil"/>
              <w:left w:val="nil"/>
              <w:bottom w:val="single" w:sz="4" w:space="0" w:color="auto"/>
              <w:right w:val="single" w:sz="4" w:space="0" w:color="auto"/>
            </w:tcBorders>
            <w:shd w:val="clear" w:color="auto" w:fill="auto"/>
            <w:vAlign w:val="bottom"/>
          </w:tcPr>
          <w:p w:rsidR="005351C6" w:rsidRDefault="00AD6F57">
            <w:pPr>
              <w:widowControl/>
              <w:jc w:val="center"/>
              <w:rPr>
                <w:rFonts w:ascii="宋体" w:hAnsi="宋体" w:cs="宋体"/>
                <w:bCs/>
                <w:color w:val="0000FF"/>
                <w:kern w:val="0"/>
                <w:sz w:val="24"/>
              </w:rPr>
            </w:pPr>
            <w:r>
              <w:rPr>
                <w:rFonts w:ascii="宋体" w:hAnsi="宋体" w:cs="宋体" w:hint="eastAsia"/>
                <w:bCs/>
                <w:color w:val="0000FF"/>
                <w:kern w:val="0"/>
                <w:sz w:val="24"/>
              </w:rPr>
              <w:t>组合式推拉黑板</w:t>
            </w:r>
          </w:p>
        </w:tc>
        <w:tc>
          <w:tcPr>
            <w:tcW w:w="810" w:type="dxa"/>
            <w:tcBorders>
              <w:top w:val="nil"/>
              <w:left w:val="nil"/>
              <w:bottom w:val="single" w:sz="4" w:space="0" w:color="auto"/>
              <w:right w:val="single" w:sz="4" w:space="0" w:color="auto"/>
            </w:tcBorders>
            <w:shd w:val="clear" w:color="auto" w:fill="auto"/>
            <w:vAlign w:val="bottom"/>
          </w:tcPr>
          <w:p w:rsidR="005351C6" w:rsidRDefault="00AD6F57">
            <w:pPr>
              <w:widowControl/>
              <w:jc w:val="center"/>
              <w:rPr>
                <w:rFonts w:ascii="宋体" w:hAnsi="宋体" w:cs="宋体"/>
                <w:bCs/>
                <w:color w:val="0000FF"/>
                <w:kern w:val="0"/>
                <w:sz w:val="24"/>
              </w:rPr>
            </w:pPr>
            <w:r>
              <w:rPr>
                <w:rFonts w:ascii="宋体" w:hAnsi="宋体" w:cs="宋体" w:hint="eastAsia"/>
                <w:bCs/>
                <w:color w:val="0000FF"/>
                <w:kern w:val="0"/>
                <w:sz w:val="24"/>
              </w:rPr>
              <w:t>21</w:t>
            </w:r>
          </w:p>
        </w:tc>
      </w:tr>
      <w:tr w:rsidR="005351C6">
        <w:trPr>
          <w:trHeight w:val="333"/>
          <w:jc w:val="center"/>
        </w:trPr>
        <w:tc>
          <w:tcPr>
            <w:tcW w:w="709" w:type="dxa"/>
            <w:tcBorders>
              <w:top w:val="nil"/>
              <w:left w:val="single" w:sz="4" w:space="0" w:color="auto"/>
              <w:bottom w:val="single" w:sz="4" w:space="0" w:color="auto"/>
              <w:right w:val="single" w:sz="4" w:space="0" w:color="auto"/>
            </w:tcBorders>
            <w:shd w:val="clear" w:color="auto" w:fill="auto"/>
            <w:vAlign w:val="bottom"/>
          </w:tcPr>
          <w:p w:rsidR="005351C6" w:rsidRDefault="00AD6F57">
            <w:pPr>
              <w:widowControl/>
              <w:jc w:val="center"/>
              <w:rPr>
                <w:rFonts w:ascii="宋体" w:hAnsi="宋体" w:cs="宋体"/>
                <w:bCs/>
                <w:color w:val="0000FF"/>
                <w:kern w:val="0"/>
                <w:sz w:val="24"/>
              </w:rPr>
            </w:pPr>
            <w:r>
              <w:rPr>
                <w:rFonts w:ascii="宋体" w:hAnsi="宋体" w:cs="宋体" w:hint="eastAsia"/>
                <w:bCs/>
                <w:color w:val="0000FF"/>
                <w:kern w:val="0"/>
                <w:sz w:val="24"/>
              </w:rPr>
              <w:t>4</w:t>
            </w:r>
          </w:p>
        </w:tc>
        <w:tc>
          <w:tcPr>
            <w:tcW w:w="2551" w:type="dxa"/>
            <w:tcBorders>
              <w:top w:val="nil"/>
              <w:left w:val="nil"/>
              <w:bottom w:val="single" w:sz="4" w:space="0" w:color="auto"/>
              <w:right w:val="single" w:sz="4" w:space="0" w:color="auto"/>
            </w:tcBorders>
            <w:shd w:val="clear" w:color="auto" w:fill="auto"/>
            <w:vAlign w:val="bottom"/>
          </w:tcPr>
          <w:p w:rsidR="005351C6" w:rsidRDefault="00AD6F57">
            <w:pPr>
              <w:widowControl/>
              <w:jc w:val="center"/>
              <w:rPr>
                <w:rFonts w:ascii="宋体" w:hAnsi="宋体" w:cs="宋体"/>
                <w:bCs/>
                <w:color w:val="0000FF"/>
                <w:kern w:val="0"/>
                <w:sz w:val="24"/>
              </w:rPr>
            </w:pPr>
            <w:r>
              <w:rPr>
                <w:rFonts w:ascii="宋体" w:hAnsi="宋体" w:cs="宋体" w:hint="eastAsia"/>
                <w:bCs/>
                <w:color w:val="0000FF"/>
                <w:kern w:val="0"/>
                <w:sz w:val="24"/>
              </w:rPr>
              <w:t>钢制讲台</w:t>
            </w:r>
          </w:p>
        </w:tc>
        <w:tc>
          <w:tcPr>
            <w:tcW w:w="810" w:type="dxa"/>
            <w:tcBorders>
              <w:top w:val="nil"/>
              <w:left w:val="nil"/>
              <w:bottom w:val="single" w:sz="4" w:space="0" w:color="auto"/>
              <w:right w:val="single" w:sz="4" w:space="0" w:color="auto"/>
            </w:tcBorders>
            <w:shd w:val="clear" w:color="auto" w:fill="auto"/>
            <w:vAlign w:val="bottom"/>
          </w:tcPr>
          <w:p w:rsidR="005351C6" w:rsidRDefault="00AD6F57">
            <w:pPr>
              <w:widowControl/>
              <w:jc w:val="center"/>
              <w:rPr>
                <w:rFonts w:ascii="宋体" w:hAnsi="宋体" w:cs="宋体"/>
                <w:bCs/>
                <w:color w:val="0000FF"/>
                <w:kern w:val="0"/>
                <w:sz w:val="24"/>
              </w:rPr>
            </w:pPr>
            <w:r>
              <w:rPr>
                <w:rFonts w:ascii="宋体" w:hAnsi="宋体" w:cs="宋体" w:hint="eastAsia"/>
                <w:bCs/>
                <w:color w:val="0000FF"/>
                <w:kern w:val="0"/>
                <w:sz w:val="24"/>
              </w:rPr>
              <w:t>30</w:t>
            </w:r>
          </w:p>
        </w:tc>
      </w:tr>
      <w:tr w:rsidR="005351C6">
        <w:trPr>
          <w:trHeight w:val="375"/>
          <w:jc w:val="center"/>
        </w:trPr>
        <w:tc>
          <w:tcPr>
            <w:tcW w:w="709" w:type="dxa"/>
            <w:tcBorders>
              <w:top w:val="nil"/>
              <w:left w:val="single" w:sz="4" w:space="0" w:color="auto"/>
              <w:bottom w:val="single" w:sz="4" w:space="0" w:color="auto"/>
              <w:right w:val="single" w:sz="4" w:space="0" w:color="auto"/>
            </w:tcBorders>
            <w:shd w:val="clear" w:color="auto" w:fill="auto"/>
            <w:vAlign w:val="bottom"/>
          </w:tcPr>
          <w:p w:rsidR="005351C6" w:rsidRDefault="00AD6F57">
            <w:pPr>
              <w:widowControl/>
              <w:jc w:val="center"/>
              <w:rPr>
                <w:rFonts w:ascii="宋体" w:hAnsi="宋体" w:cs="宋体"/>
                <w:bCs/>
                <w:color w:val="0000FF"/>
                <w:kern w:val="0"/>
                <w:sz w:val="24"/>
              </w:rPr>
            </w:pPr>
            <w:r>
              <w:rPr>
                <w:rFonts w:ascii="宋体" w:hAnsi="宋体" w:cs="宋体" w:hint="eastAsia"/>
                <w:bCs/>
                <w:color w:val="0000FF"/>
                <w:kern w:val="0"/>
                <w:sz w:val="24"/>
              </w:rPr>
              <w:t>5</w:t>
            </w:r>
          </w:p>
        </w:tc>
        <w:tc>
          <w:tcPr>
            <w:tcW w:w="2551" w:type="dxa"/>
            <w:tcBorders>
              <w:top w:val="nil"/>
              <w:left w:val="nil"/>
              <w:bottom w:val="single" w:sz="4" w:space="0" w:color="auto"/>
              <w:right w:val="single" w:sz="4" w:space="0" w:color="auto"/>
            </w:tcBorders>
            <w:shd w:val="clear" w:color="auto" w:fill="auto"/>
            <w:vAlign w:val="bottom"/>
          </w:tcPr>
          <w:p w:rsidR="005351C6" w:rsidRDefault="00AD6F57">
            <w:pPr>
              <w:widowControl/>
              <w:jc w:val="center"/>
              <w:rPr>
                <w:rFonts w:ascii="宋体" w:hAnsi="宋体" w:cs="宋体"/>
                <w:bCs/>
                <w:color w:val="0000FF"/>
                <w:kern w:val="0"/>
                <w:sz w:val="24"/>
              </w:rPr>
            </w:pPr>
            <w:r>
              <w:rPr>
                <w:rFonts w:ascii="宋体" w:hAnsi="宋体" w:cs="宋体" w:hint="eastAsia"/>
                <w:bCs/>
                <w:color w:val="0000FF"/>
                <w:kern w:val="0"/>
                <w:sz w:val="24"/>
              </w:rPr>
              <w:t>实物展台</w:t>
            </w:r>
          </w:p>
        </w:tc>
        <w:tc>
          <w:tcPr>
            <w:tcW w:w="810" w:type="dxa"/>
            <w:tcBorders>
              <w:top w:val="nil"/>
              <w:left w:val="nil"/>
              <w:bottom w:val="single" w:sz="4" w:space="0" w:color="auto"/>
              <w:right w:val="single" w:sz="4" w:space="0" w:color="auto"/>
            </w:tcBorders>
            <w:shd w:val="clear" w:color="auto" w:fill="auto"/>
            <w:vAlign w:val="bottom"/>
          </w:tcPr>
          <w:p w:rsidR="005351C6" w:rsidRDefault="00AD6F57">
            <w:pPr>
              <w:widowControl/>
              <w:jc w:val="center"/>
              <w:rPr>
                <w:rFonts w:ascii="宋体" w:hAnsi="宋体" w:cs="宋体"/>
                <w:bCs/>
                <w:color w:val="0000FF"/>
                <w:kern w:val="0"/>
                <w:sz w:val="24"/>
              </w:rPr>
            </w:pPr>
            <w:r>
              <w:rPr>
                <w:rFonts w:ascii="宋体" w:hAnsi="宋体" w:cs="宋体" w:hint="eastAsia"/>
                <w:bCs/>
                <w:color w:val="0000FF"/>
                <w:kern w:val="0"/>
                <w:sz w:val="24"/>
              </w:rPr>
              <w:t>21</w:t>
            </w:r>
          </w:p>
        </w:tc>
      </w:tr>
      <w:tr w:rsidR="005351C6">
        <w:trPr>
          <w:trHeight w:val="125"/>
          <w:jc w:val="center"/>
        </w:trPr>
        <w:tc>
          <w:tcPr>
            <w:tcW w:w="709" w:type="dxa"/>
            <w:tcBorders>
              <w:top w:val="nil"/>
              <w:left w:val="single" w:sz="4" w:space="0" w:color="auto"/>
              <w:bottom w:val="single" w:sz="4" w:space="0" w:color="auto"/>
              <w:right w:val="single" w:sz="4" w:space="0" w:color="auto"/>
            </w:tcBorders>
            <w:shd w:val="clear" w:color="auto" w:fill="auto"/>
            <w:vAlign w:val="bottom"/>
          </w:tcPr>
          <w:p w:rsidR="005351C6" w:rsidRDefault="00AD6F57">
            <w:pPr>
              <w:widowControl/>
              <w:jc w:val="center"/>
              <w:rPr>
                <w:rFonts w:ascii="宋体" w:hAnsi="宋体" w:cs="宋体"/>
                <w:bCs/>
                <w:color w:val="0000FF"/>
                <w:kern w:val="0"/>
                <w:sz w:val="24"/>
              </w:rPr>
            </w:pPr>
            <w:r>
              <w:rPr>
                <w:rFonts w:ascii="宋体" w:hAnsi="宋体" w:cs="宋体" w:hint="eastAsia"/>
                <w:bCs/>
                <w:color w:val="0000FF"/>
                <w:kern w:val="0"/>
                <w:sz w:val="24"/>
              </w:rPr>
              <w:t>6</w:t>
            </w:r>
          </w:p>
        </w:tc>
        <w:tc>
          <w:tcPr>
            <w:tcW w:w="2551" w:type="dxa"/>
            <w:tcBorders>
              <w:top w:val="nil"/>
              <w:left w:val="nil"/>
              <w:bottom w:val="single" w:sz="4" w:space="0" w:color="auto"/>
              <w:right w:val="single" w:sz="4" w:space="0" w:color="auto"/>
            </w:tcBorders>
            <w:shd w:val="clear" w:color="auto" w:fill="auto"/>
            <w:vAlign w:val="bottom"/>
          </w:tcPr>
          <w:p w:rsidR="005351C6" w:rsidRDefault="00AD6F57">
            <w:pPr>
              <w:widowControl/>
              <w:jc w:val="center"/>
              <w:rPr>
                <w:rFonts w:ascii="宋体" w:hAnsi="宋体" w:cs="宋体"/>
                <w:bCs/>
                <w:color w:val="0000FF"/>
                <w:kern w:val="0"/>
                <w:sz w:val="24"/>
              </w:rPr>
            </w:pPr>
            <w:r>
              <w:rPr>
                <w:rFonts w:ascii="宋体" w:hAnsi="宋体" w:cs="宋体" w:hint="eastAsia"/>
                <w:bCs/>
                <w:color w:val="0000FF"/>
                <w:kern w:val="0"/>
                <w:sz w:val="24"/>
              </w:rPr>
              <w:t>无线激光笔</w:t>
            </w:r>
          </w:p>
        </w:tc>
        <w:tc>
          <w:tcPr>
            <w:tcW w:w="810" w:type="dxa"/>
            <w:tcBorders>
              <w:top w:val="nil"/>
              <w:left w:val="nil"/>
              <w:bottom w:val="single" w:sz="4" w:space="0" w:color="auto"/>
              <w:right w:val="single" w:sz="4" w:space="0" w:color="auto"/>
            </w:tcBorders>
            <w:shd w:val="clear" w:color="auto" w:fill="auto"/>
            <w:vAlign w:val="bottom"/>
          </w:tcPr>
          <w:p w:rsidR="005351C6" w:rsidRDefault="00AD6F57">
            <w:pPr>
              <w:widowControl/>
              <w:jc w:val="center"/>
              <w:rPr>
                <w:rFonts w:ascii="宋体" w:hAnsi="宋体" w:cs="宋体"/>
                <w:bCs/>
                <w:color w:val="0000FF"/>
                <w:kern w:val="0"/>
                <w:sz w:val="24"/>
              </w:rPr>
            </w:pPr>
            <w:r>
              <w:rPr>
                <w:rFonts w:ascii="宋体" w:hAnsi="宋体" w:cs="宋体" w:hint="eastAsia"/>
                <w:bCs/>
                <w:color w:val="0000FF"/>
                <w:kern w:val="0"/>
                <w:sz w:val="24"/>
              </w:rPr>
              <w:t>21</w:t>
            </w:r>
          </w:p>
        </w:tc>
      </w:tr>
      <w:tr w:rsidR="005351C6">
        <w:trPr>
          <w:trHeight w:val="125"/>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351C6" w:rsidRDefault="00AD6F57">
            <w:pPr>
              <w:widowControl/>
              <w:jc w:val="center"/>
              <w:rPr>
                <w:rFonts w:ascii="宋体" w:hAnsi="宋体" w:cs="宋体"/>
                <w:bCs/>
                <w:color w:val="0000FF"/>
                <w:kern w:val="0"/>
                <w:sz w:val="24"/>
              </w:rPr>
            </w:pPr>
            <w:r>
              <w:rPr>
                <w:rFonts w:ascii="宋体" w:hAnsi="宋体" w:cs="宋体" w:hint="eastAsia"/>
                <w:bCs/>
                <w:color w:val="0000FF"/>
                <w:kern w:val="0"/>
                <w:sz w:val="24"/>
              </w:rPr>
              <w:t>8</w:t>
            </w:r>
          </w:p>
        </w:tc>
        <w:tc>
          <w:tcPr>
            <w:tcW w:w="2551" w:type="dxa"/>
            <w:tcBorders>
              <w:top w:val="single" w:sz="4" w:space="0" w:color="auto"/>
              <w:left w:val="nil"/>
              <w:bottom w:val="single" w:sz="4" w:space="0" w:color="auto"/>
              <w:right w:val="single" w:sz="4" w:space="0" w:color="auto"/>
            </w:tcBorders>
            <w:shd w:val="clear" w:color="auto" w:fill="auto"/>
            <w:vAlign w:val="center"/>
          </w:tcPr>
          <w:p w:rsidR="005351C6" w:rsidRDefault="00AD6F57">
            <w:pPr>
              <w:widowControl/>
              <w:jc w:val="center"/>
              <w:rPr>
                <w:rFonts w:ascii="宋体" w:hAnsi="宋体" w:cs="宋体"/>
                <w:bCs/>
                <w:color w:val="0000FF"/>
                <w:kern w:val="0"/>
                <w:sz w:val="24"/>
              </w:rPr>
            </w:pPr>
            <w:r>
              <w:rPr>
                <w:rFonts w:ascii="宋体" w:hAnsi="宋体" w:cs="宋体" w:hint="eastAsia"/>
                <w:bCs/>
                <w:color w:val="0000FF"/>
                <w:kern w:val="0"/>
                <w:sz w:val="24"/>
              </w:rPr>
              <w:t>辅材</w:t>
            </w:r>
          </w:p>
        </w:tc>
        <w:tc>
          <w:tcPr>
            <w:tcW w:w="810" w:type="dxa"/>
            <w:tcBorders>
              <w:top w:val="single" w:sz="4" w:space="0" w:color="auto"/>
              <w:left w:val="nil"/>
              <w:bottom w:val="single" w:sz="4" w:space="0" w:color="auto"/>
              <w:right w:val="single" w:sz="4" w:space="0" w:color="auto"/>
            </w:tcBorders>
            <w:shd w:val="clear" w:color="auto" w:fill="auto"/>
            <w:vAlign w:val="center"/>
          </w:tcPr>
          <w:p w:rsidR="005351C6" w:rsidRDefault="00AD6F57">
            <w:pPr>
              <w:widowControl/>
              <w:jc w:val="center"/>
              <w:rPr>
                <w:rFonts w:ascii="宋体" w:hAnsi="宋体" w:cs="宋体"/>
                <w:bCs/>
                <w:color w:val="0000FF"/>
                <w:kern w:val="0"/>
                <w:sz w:val="24"/>
              </w:rPr>
            </w:pPr>
            <w:r>
              <w:rPr>
                <w:rFonts w:ascii="宋体" w:hAnsi="宋体" w:cs="宋体" w:hint="eastAsia"/>
                <w:bCs/>
                <w:color w:val="0000FF"/>
                <w:kern w:val="0"/>
                <w:sz w:val="24"/>
              </w:rPr>
              <w:t>21</w:t>
            </w:r>
          </w:p>
        </w:tc>
      </w:tr>
      <w:tr w:rsidR="005351C6">
        <w:trPr>
          <w:trHeight w:val="125"/>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351C6" w:rsidRDefault="00AD6F57">
            <w:pPr>
              <w:widowControl/>
              <w:jc w:val="center"/>
              <w:rPr>
                <w:rFonts w:ascii="宋体" w:hAnsi="宋体" w:cs="宋体"/>
                <w:bCs/>
                <w:color w:val="0000FF"/>
                <w:kern w:val="0"/>
                <w:sz w:val="24"/>
              </w:rPr>
            </w:pPr>
            <w:r>
              <w:rPr>
                <w:rFonts w:ascii="宋体" w:hAnsi="宋体" w:cs="宋体" w:hint="eastAsia"/>
                <w:bCs/>
                <w:color w:val="0000FF"/>
                <w:kern w:val="0"/>
                <w:sz w:val="24"/>
              </w:rPr>
              <w:t>9</w:t>
            </w:r>
          </w:p>
        </w:tc>
        <w:tc>
          <w:tcPr>
            <w:tcW w:w="2551" w:type="dxa"/>
            <w:tcBorders>
              <w:top w:val="single" w:sz="4" w:space="0" w:color="auto"/>
              <w:left w:val="nil"/>
              <w:bottom w:val="single" w:sz="4" w:space="0" w:color="auto"/>
              <w:right w:val="single" w:sz="4" w:space="0" w:color="auto"/>
            </w:tcBorders>
            <w:shd w:val="clear" w:color="auto" w:fill="auto"/>
            <w:vAlign w:val="center"/>
          </w:tcPr>
          <w:p w:rsidR="005351C6" w:rsidRDefault="00AD6F57">
            <w:pPr>
              <w:widowControl/>
              <w:jc w:val="center"/>
              <w:rPr>
                <w:rFonts w:ascii="宋体" w:hAnsi="宋体" w:cs="宋体"/>
                <w:bCs/>
                <w:color w:val="0000FF"/>
                <w:kern w:val="0"/>
                <w:sz w:val="24"/>
              </w:rPr>
            </w:pPr>
            <w:r>
              <w:rPr>
                <w:rFonts w:ascii="宋体" w:hAnsi="宋体" w:cs="宋体" w:hint="eastAsia"/>
                <w:bCs/>
                <w:color w:val="0000FF"/>
                <w:kern w:val="0"/>
                <w:sz w:val="24"/>
              </w:rPr>
              <w:t>安装</w:t>
            </w:r>
          </w:p>
        </w:tc>
        <w:tc>
          <w:tcPr>
            <w:tcW w:w="810" w:type="dxa"/>
            <w:tcBorders>
              <w:top w:val="single" w:sz="4" w:space="0" w:color="auto"/>
              <w:left w:val="nil"/>
              <w:bottom w:val="single" w:sz="4" w:space="0" w:color="auto"/>
              <w:right w:val="single" w:sz="4" w:space="0" w:color="auto"/>
            </w:tcBorders>
            <w:shd w:val="clear" w:color="auto" w:fill="auto"/>
            <w:vAlign w:val="center"/>
          </w:tcPr>
          <w:p w:rsidR="005351C6" w:rsidRDefault="00AD6F57">
            <w:pPr>
              <w:widowControl/>
              <w:jc w:val="center"/>
              <w:rPr>
                <w:rFonts w:ascii="宋体" w:hAnsi="宋体" w:cs="宋体"/>
                <w:bCs/>
                <w:color w:val="0000FF"/>
                <w:kern w:val="0"/>
                <w:sz w:val="24"/>
              </w:rPr>
            </w:pPr>
            <w:r>
              <w:rPr>
                <w:rFonts w:ascii="宋体" w:hAnsi="宋体" w:cs="宋体" w:hint="eastAsia"/>
                <w:bCs/>
                <w:color w:val="0000FF"/>
                <w:kern w:val="0"/>
                <w:sz w:val="24"/>
              </w:rPr>
              <w:t>21</w:t>
            </w:r>
          </w:p>
        </w:tc>
      </w:tr>
    </w:tbl>
    <w:p w:rsidR="005351C6" w:rsidRDefault="005351C6">
      <w:pPr>
        <w:rPr>
          <w:color w:val="0000FF"/>
        </w:rPr>
      </w:pPr>
    </w:p>
    <w:p w:rsidR="005351C6" w:rsidRDefault="00AD6F57">
      <w:pPr>
        <w:rPr>
          <w:b/>
          <w:color w:val="0000FF"/>
        </w:rPr>
      </w:pPr>
      <w:r>
        <w:rPr>
          <w:rFonts w:hint="eastAsia"/>
          <w:b/>
          <w:color w:val="0000FF"/>
        </w:rPr>
        <w:t>二、采购设备技术要求</w:t>
      </w:r>
    </w:p>
    <w:p w:rsidR="005351C6" w:rsidRDefault="005351C6">
      <w:pPr>
        <w:rPr>
          <w:b/>
          <w:color w:val="0000FF"/>
        </w:rPr>
      </w:pPr>
    </w:p>
    <w:tbl>
      <w:tblPr>
        <w:tblW w:w="8522" w:type="dxa"/>
        <w:jc w:val="center"/>
        <w:tblLayout w:type="fixed"/>
        <w:tblLook w:val="04A0"/>
      </w:tblPr>
      <w:tblGrid>
        <w:gridCol w:w="1140"/>
        <w:gridCol w:w="6090"/>
        <w:gridCol w:w="653"/>
        <w:gridCol w:w="639"/>
      </w:tblGrid>
      <w:tr w:rsidR="005351C6">
        <w:trPr>
          <w:trHeight w:val="255"/>
          <w:jc w:val="center"/>
        </w:trPr>
        <w:tc>
          <w:tcPr>
            <w:tcW w:w="1140" w:type="dxa"/>
            <w:tcBorders>
              <w:top w:val="single" w:sz="8" w:space="0" w:color="auto"/>
              <w:left w:val="single" w:sz="8" w:space="0" w:color="auto"/>
              <w:bottom w:val="single" w:sz="8" w:space="0" w:color="auto"/>
              <w:right w:val="single" w:sz="8" w:space="0" w:color="auto"/>
            </w:tcBorders>
            <w:vAlign w:val="center"/>
          </w:tcPr>
          <w:p w:rsidR="005351C6" w:rsidRDefault="00AD6F57">
            <w:pPr>
              <w:widowControl/>
              <w:rPr>
                <w:rFonts w:ascii="宋体" w:hAnsi="宋体" w:cs="宋体"/>
                <w:b/>
                <w:bCs/>
                <w:color w:val="0000FF"/>
                <w:kern w:val="0"/>
                <w:szCs w:val="21"/>
              </w:rPr>
            </w:pPr>
            <w:r>
              <w:rPr>
                <w:rFonts w:ascii="宋体" w:hAnsi="宋体" w:cs="宋体" w:hint="eastAsia"/>
                <w:b/>
                <w:bCs/>
                <w:color w:val="0000FF"/>
                <w:kern w:val="0"/>
                <w:szCs w:val="21"/>
              </w:rPr>
              <w:t>名称</w:t>
            </w:r>
          </w:p>
        </w:tc>
        <w:tc>
          <w:tcPr>
            <w:tcW w:w="6090" w:type="dxa"/>
            <w:tcBorders>
              <w:top w:val="single" w:sz="8" w:space="0" w:color="auto"/>
              <w:left w:val="nil"/>
              <w:bottom w:val="single" w:sz="8" w:space="0" w:color="auto"/>
              <w:right w:val="single" w:sz="8" w:space="0" w:color="auto"/>
            </w:tcBorders>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技术参数</w:t>
            </w:r>
          </w:p>
        </w:tc>
        <w:tc>
          <w:tcPr>
            <w:tcW w:w="653" w:type="dxa"/>
            <w:tcBorders>
              <w:top w:val="single" w:sz="8" w:space="0" w:color="auto"/>
              <w:left w:val="nil"/>
              <w:bottom w:val="single" w:sz="8" w:space="0" w:color="auto"/>
              <w:right w:val="single" w:sz="8" w:space="0" w:color="auto"/>
            </w:tcBorders>
            <w:vAlign w:val="center"/>
          </w:tcPr>
          <w:p w:rsidR="005351C6" w:rsidRDefault="00AD6F57">
            <w:pPr>
              <w:widowControl/>
              <w:rPr>
                <w:rFonts w:ascii="宋体" w:hAnsi="宋体" w:cs="宋体"/>
                <w:b/>
                <w:bCs/>
                <w:color w:val="0000FF"/>
                <w:kern w:val="0"/>
                <w:szCs w:val="21"/>
              </w:rPr>
            </w:pPr>
            <w:r>
              <w:rPr>
                <w:rFonts w:ascii="宋体" w:hAnsi="宋体" w:cs="宋体" w:hint="eastAsia"/>
                <w:b/>
                <w:bCs/>
                <w:color w:val="0000FF"/>
                <w:kern w:val="0"/>
                <w:szCs w:val="21"/>
              </w:rPr>
              <w:t>单位</w:t>
            </w:r>
          </w:p>
        </w:tc>
        <w:tc>
          <w:tcPr>
            <w:tcW w:w="639" w:type="dxa"/>
            <w:tcBorders>
              <w:top w:val="single" w:sz="8" w:space="0" w:color="auto"/>
              <w:left w:val="nil"/>
              <w:bottom w:val="single" w:sz="8" w:space="0" w:color="auto"/>
              <w:right w:val="single" w:sz="8" w:space="0" w:color="auto"/>
            </w:tcBorders>
            <w:vAlign w:val="center"/>
          </w:tcPr>
          <w:p w:rsidR="005351C6" w:rsidRDefault="00AD6F57">
            <w:pPr>
              <w:widowControl/>
              <w:rPr>
                <w:rFonts w:ascii="宋体" w:hAnsi="宋体" w:cs="宋体"/>
                <w:b/>
                <w:bCs/>
                <w:color w:val="0000FF"/>
                <w:kern w:val="0"/>
                <w:szCs w:val="21"/>
              </w:rPr>
            </w:pPr>
            <w:r>
              <w:rPr>
                <w:rFonts w:ascii="宋体" w:hAnsi="宋体" w:cs="宋体" w:hint="eastAsia"/>
                <w:b/>
                <w:bCs/>
                <w:color w:val="0000FF"/>
                <w:kern w:val="0"/>
                <w:szCs w:val="21"/>
              </w:rPr>
              <w:t>数量</w:t>
            </w:r>
          </w:p>
        </w:tc>
      </w:tr>
      <w:tr w:rsidR="005351C6">
        <w:trPr>
          <w:trHeight w:val="378"/>
          <w:jc w:val="center"/>
        </w:trPr>
        <w:tc>
          <w:tcPr>
            <w:tcW w:w="1140" w:type="dxa"/>
            <w:tcBorders>
              <w:top w:val="nil"/>
              <w:left w:val="single" w:sz="8" w:space="0" w:color="auto"/>
              <w:bottom w:val="single" w:sz="8" w:space="0" w:color="auto"/>
              <w:right w:val="single" w:sz="8" w:space="0" w:color="auto"/>
            </w:tcBorders>
            <w:vAlign w:val="center"/>
          </w:tcPr>
          <w:p w:rsidR="005351C6" w:rsidRDefault="00AD6F57">
            <w:pPr>
              <w:widowControl/>
              <w:jc w:val="center"/>
              <w:rPr>
                <w:rFonts w:ascii="宋体" w:hAnsi="宋体" w:cs="宋体"/>
                <w:color w:val="0000FF"/>
                <w:kern w:val="0"/>
                <w:szCs w:val="21"/>
              </w:rPr>
            </w:pPr>
            <w:r>
              <w:rPr>
                <w:rFonts w:ascii="宋体" w:hAnsi="宋体" w:hint="eastAsia"/>
                <w:b/>
                <w:bCs/>
                <w:color w:val="0000FF"/>
                <w:szCs w:val="21"/>
              </w:rPr>
              <w:t>教学触控一体机</w:t>
            </w:r>
          </w:p>
        </w:tc>
        <w:tc>
          <w:tcPr>
            <w:tcW w:w="6090" w:type="dxa"/>
            <w:tcBorders>
              <w:top w:val="nil"/>
              <w:left w:val="nil"/>
              <w:bottom w:val="single" w:sz="8" w:space="0" w:color="auto"/>
              <w:right w:val="single" w:sz="8" w:space="0" w:color="auto"/>
            </w:tcBorders>
            <w:vAlign w:val="center"/>
          </w:tcPr>
          <w:p w:rsidR="005351C6" w:rsidRDefault="00AD6F57">
            <w:pPr>
              <w:spacing w:line="360" w:lineRule="auto"/>
              <w:ind w:firstLine="110"/>
              <w:rPr>
                <w:color w:val="0000FF"/>
                <w:szCs w:val="21"/>
              </w:rPr>
            </w:pPr>
            <w:r>
              <w:rPr>
                <w:rFonts w:ascii="宋体" w:hAnsi="宋体" w:hint="eastAsia"/>
                <w:b/>
                <w:bCs/>
                <w:color w:val="0000FF"/>
                <w:szCs w:val="21"/>
              </w:rPr>
              <w:t>*</w:t>
            </w:r>
            <w:r>
              <w:rPr>
                <w:rFonts w:ascii="宋体" w:hAnsi="宋体" w:hint="eastAsia"/>
                <w:color w:val="0000FF"/>
                <w:szCs w:val="21"/>
              </w:rPr>
              <w:t>1、屏幕尺寸：65英寸 LED 液晶A规屏,显示比例16:9，亮度≥400cd/㎡，对比度≥4000：1，可视角度≥178°。（以上各项参数需提供质量检测报告证明）</w:t>
            </w:r>
          </w:p>
          <w:p w:rsidR="005351C6" w:rsidRDefault="00AD6F57">
            <w:pPr>
              <w:spacing w:line="360" w:lineRule="auto"/>
              <w:ind w:firstLine="210"/>
              <w:rPr>
                <w:color w:val="0000FF"/>
                <w:szCs w:val="21"/>
              </w:rPr>
            </w:pPr>
            <w:r>
              <w:rPr>
                <w:rFonts w:ascii="宋体" w:hAnsi="宋体" w:hint="eastAsia"/>
                <w:color w:val="0000FF"/>
                <w:szCs w:val="21"/>
              </w:rPr>
              <w:t>2、图像物理高清分辨率1920×1080 （1:1 Map点对点显示），书写屏采用全钢化防眩光玻璃，防划防撞能承受重物撞击。（需提供质量检测报告证明）</w:t>
            </w:r>
          </w:p>
          <w:p w:rsidR="005351C6" w:rsidRDefault="00AD6F57">
            <w:pPr>
              <w:spacing w:line="360" w:lineRule="auto"/>
              <w:ind w:firstLine="210"/>
              <w:rPr>
                <w:color w:val="0000FF"/>
                <w:szCs w:val="21"/>
              </w:rPr>
            </w:pPr>
            <w:r>
              <w:rPr>
                <w:rFonts w:ascii="宋体" w:hAnsi="宋体" w:hint="eastAsia"/>
                <w:color w:val="0000FF"/>
                <w:szCs w:val="21"/>
              </w:rPr>
              <w:t>3、采用前维护结构,整体设计，可实现正面拆装维护。</w:t>
            </w:r>
          </w:p>
          <w:p w:rsidR="005351C6" w:rsidRDefault="00AD6F57">
            <w:pPr>
              <w:spacing w:line="360" w:lineRule="auto"/>
              <w:ind w:firstLine="110"/>
              <w:rPr>
                <w:color w:val="0000FF"/>
                <w:szCs w:val="21"/>
              </w:rPr>
            </w:pPr>
            <w:r>
              <w:rPr>
                <w:rFonts w:ascii="宋体" w:hAnsi="宋体" w:hint="eastAsia"/>
                <w:b/>
                <w:bCs/>
                <w:color w:val="0000FF"/>
                <w:szCs w:val="21"/>
              </w:rPr>
              <w:t>*</w:t>
            </w:r>
            <w:r>
              <w:rPr>
                <w:rFonts w:ascii="宋体" w:hAnsi="宋体" w:hint="eastAsia"/>
                <w:color w:val="0000FF"/>
                <w:szCs w:val="21"/>
              </w:rPr>
              <w:t>4、两侧各需提供不少于12个物理快捷键，快捷键需丝印。</w:t>
            </w:r>
          </w:p>
          <w:p w:rsidR="005351C6" w:rsidRDefault="00AD6F57">
            <w:pPr>
              <w:spacing w:line="360" w:lineRule="auto"/>
              <w:ind w:firstLine="120"/>
              <w:rPr>
                <w:color w:val="0000FF"/>
                <w:szCs w:val="21"/>
              </w:rPr>
            </w:pPr>
            <w:r>
              <w:rPr>
                <w:rFonts w:ascii="宋体" w:hAnsi="宋体" w:hint="eastAsia"/>
                <w:color w:val="0000FF"/>
                <w:szCs w:val="21"/>
              </w:rPr>
              <w:t>*5、前置面板接口：电脑信号输入 HDMI（或VGA）*1，多媒体USB*1（安卓系统使用），</w:t>
            </w:r>
            <w:r>
              <w:rPr>
                <w:rFonts w:ascii="宋体" w:hAnsi="宋体" w:hint="eastAsia"/>
                <w:b/>
                <w:bCs/>
                <w:color w:val="0000FF"/>
                <w:szCs w:val="21"/>
              </w:rPr>
              <w:t>内置电脑USB接口≥1</w:t>
            </w:r>
            <w:r>
              <w:rPr>
                <w:rFonts w:ascii="宋体" w:hAnsi="宋体" w:hint="eastAsia"/>
                <w:color w:val="0000FF"/>
                <w:szCs w:val="21"/>
              </w:rPr>
              <w:t>；后置接口: USB触控*1、立体声音频*1、HDMI*2、VGA*1, USB多媒体*1、YPbPr/YCbCr（CVBS）/音频*1(或HDMI)、TV*1、AV*1、RS232*1、RJ45*1；输出接口：AV*1、立体声音频*1、HDMI（或VGA）*1。”</w:t>
            </w:r>
          </w:p>
          <w:p w:rsidR="005351C6" w:rsidRDefault="00AD6F57">
            <w:pPr>
              <w:spacing w:line="360" w:lineRule="auto"/>
              <w:ind w:firstLine="210"/>
              <w:rPr>
                <w:color w:val="0000FF"/>
                <w:szCs w:val="21"/>
              </w:rPr>
            </w:pPr>
            <w:r>
              <w:rPr>
                <w:rFonts w:ascii="宋体" w:hAnsi="宋体" w:hint="eastAsia"/>
                <w:color w:val="0000FF"/>
                <w:szCs w:val="21"/>
              </w:rPr>
              <w:t>6、①采用红外≥6点触控技术，触摸方式：手指、笔等；②整机屏幕触摸有效识别高度小于3.5mm；③触摸屏单点触摸响应时间≦7ms；④触摸精度±1mm；⑤书写延迟＜100ms。（每项需提供质量检测报告证明）</w:t>
            </w:r>
          </w:p>
          <w:p w:rsidR="005351C6" w:rsidRDefault="00AD6F57">
            <w:pPr>
              <w:spacing w:line="360" w:lineRule="auto"/>
              <w:ind w:firstLine="210"/>
              <w:rPr>
                <w:color w:val="0000FF"/>
                <w:szCs w:val="21"/>
              </w:rPr>
            </w:pPr>
            <w:r>
              <w:rPr>
                <w:rFonts w:ascii="宋体" w:hAnsi="宋体" w:hint="eastAsia"/>
                <w:color w:val="0000FF"/>
                <w:szCs w:val="21"/>
              </w:rPr>
              <w:lastRenderedPageBreak/>
              <w:t>7、触摸屏具有防遮挡功能，触摸接收器在单点或多点遮挡后仍能正常书写，确保老师课堂操作的流畅性。(需提供质量检测报告证明）</w:t>
            </w:r>
          </w:p>
          <w:p w:rsidR="005351C6" w:rsidRDefault="00AD6F57">
            <w:pPr>
              <w:spacing w:line="360" w:lineRule="auto"/>
              <w:ind w:firstLine="210"/>
              <w:rPr>
                <w:color w:val="0000FF"/>
                <w:szCs w:val="21"/>
              </w:rPr>
            </w:pPr>
            <w:r>
              <w:rPr>
                <w:rFonts w:ascii="宋体" w:hAnsi="宋体" w:hint="eastAsia"/>
                <w:color w:val="0000FF"/>
                <w:szCs w:val="21"/>
              </w:rPr>
              <w:t>8、可实现自动节能，在长时间无操作响应的前提下，可实现50%及以上的功耗节能，并在触摸屏幕或前置物理按键一键式唤醒。(50%节能提供质量检测报告证明）</w:t>
            </w:r>
          </w:p>
          <w:p w:rsidR="005351C6" w:rsidRDefault="00AD6F57">
            <w:pPr>
              <w:spacing w:line="360" w:lineRule="auto"/>
              <w:ind w:firstLine="280"/>
              <w:rPr>
                <w:color w:val="0000FF"/>
                <w:szCs w:val="21"/>
              </w:rPr>
            </w:pPr>
            <w:r>
              <w:rPr>
                <w:rFonts w:ascii="宋体" w:hAnsi="宋体" w:hint="eastAsia"/>
                <w:color w:val="0000FF"/>
                <w:szCs w:val="21"/>
              </w:rPr>
              <w:t>9、具备智能温控系统，投标产品具备有效监控、预警和断电保护功能。</w:t>
            </w:r>
          </w:p>
          <w:p w:rsidR="005351C6" w:rsidRDefault="00AD6F57">
            <w:pPr>
              <w:spacing w:line="360" w:lineRule="auto"/>
              <w:ind w:firstLine="280"/>
              <w:rPr>
                <w:color w:val="0000FF"/>
                <w:szCs w:val="21"/>
              </w:rPr>
            </w:pPr>
            <w:r>
              <w:rPr>
                <w:rFonts w:ascii="宋体" w:hAnsi="宋体" w:hint="eastAsia"/>
                <w:color w:val="0000FF"/>
                <w:szCs w:val="21"/>
              </w:rPr>
              <w:t>10、可根据环境光和灯光的变化，自动调整显示亮度，在有效保护教师和学生视力的同时，强化节能。</w:t>
            </w:r>
          </w:p>
          <w:p w:rsidR="005351C6" w:rsidRDefault="00AD6F57">
            <w:pPr>
              <w:spacing w:line="360" w:lineRule="auto"/>
              <w:ind w:firstLine="280"/>
              <w:rPr>
                <w:color w:val="0000FF"/>
                <w:szCs w:val="21"/>
              </w:rPr>
            </w:pPr>
            <w:r>
              <w:rPr>
                <w:rFonts w:ascii="宋体" w:hAnsi="宋体" w:hint="eastAsia"/>
                <w:color w:val="0000FF"/>
                <w:szCs w:val="21"/>
              </w:rPr>
              <w:t xml:space="preserve">11、触控一体机内置安卓系统与外置电脑的Windows系统可同时运行，需要时可随时互相切换。 </w:t>
            </w:r>
          </w:p>
          <w:p w:rsidR="005351C6" w:rsidRDefault="00AD6F57">
            <w:pPr>
              <w:spacing w:line="360" w:lineRule="auto"/>
              <w:ind w:firstLine="280"/>
              <w:rPr>
                <w:color w:val="0000FF"/>
                <w:szCs w:val="21"/>
              </w:rPr>
            </w:pPr>
            <w:r>
              <w:rPr>
                <w:rFonts w:ascii="宋体" w:hAnsi="宋体" w:hint="eastAsia"/>
                <w:color w:val="0000FF"/>
                <w:szCs w:val="21"/>
              </w:rPr>
              <w:t>12、信号源窗口可实现3个及以上信号通道同时预览功能，实时预览各信号通道下的实时画面，直接点击预览窗口即切换至此信号源。</w:t>
            </w:r>
          </w:p>
          <w:p w:rsidR="005351C6" w:rsidRDefault="00AD6F57">
            <w:pPr>
              <w:spacing w:line="360" w:lineRule="auto"/>
              <w:ind w:firstLine="280"/>
              <w:rPr>
                <w:color w:val="0000FF"/>
                <w:szCs w:val="21"/>
              </w:rPr>
            </w:pPr>
            <w:r>
              <w:rPr>
                <w:rFonts w:ascii="宋体" w:hAnsi="宋体" w:hint="eastAsia"/>
                <w:color w:val="0000FF"/>
                <w:szCs w:val="21"/>
              </w:rPr>
              <w:t>13、可在任意信号源画面调用画笔进行批注 。无PC状态下，直插U盘，不借助遥控器和任何实体按键可对老师U盘内的PPT文件进行播放，翻页、批注；可实现单点书写，多点擦除，可根据手指间距调整擦除范围。</w:t>
            </w:r>
          </w:p>
          <w:p w:rsidR="005351C6" w:rsidRDefault="00AD6F57">
            <w:pPr>
              <w:spacing w:line="360" w:lineRule="auto"/>
              <w:ind w:firstLine="210"/>
              <w:rPr>
                <w:color w:val="0000FF"/>
                <w:szCs w:val="21"/>
              </w:rPr>
            </w:pPr>
            <w:r>
              <w:rPr>
                <w:rFonts w:ascii="宋体" w:hAnsi="宋体" w:hint="eastAsia"/>
                <w:color w:val="0000FF"/>
                <w:szCs w:val="21"/>
              </w:rPr>
              <w:t>14、为了保证交互平板产品后续可扩展性，交互平板需具有OPS接口（80针可插拔式电脑接口），拒绝厂商专有接口。</w:t>
            </w:r>
          </w:p>
          <w:p w:rsidR="005351C6" w:rsidRDefault="00AD6F57">
            <w:pPr>
              <w:spacing w:line="360" w:lineRule="auto"/>
              <w:ind w:firstLine="280"/>
              <w:rPr>
                <w:color w:val="0000FF"/>
                <w:szCs w:val="21"/>
              </w:rPr>
            </w:pPr>
            <w:r>
              <w:rPr>
                <w:rFonts w:ascii="宋体" w:hAnsi="宋体" w:hint="eastAsia"/>
                <w:color w:val="0000FF"/>
                <w:szCs w:val="21"/>
              </w:rPr>
              <w:t>15、触控一体机电视安卓系统配置最低要求：四核 1.6GHZ的cpu，内存4G，板载32G存储空间，采用Android4.5操作系统并支持在线升级,支持APP应用。</w:t>
            </w:r>
          </w:p>
          <w:p w:rsidR="005351C6" w:rsidRDefault="00AD6F57">
            <w:pPr>
              <w:spacing w:line="360" w:lineRule="auto"/>
              <w:ind w:firstLine="210"/>
              <w:rPr>
                <w:color w:val="0000FF"/>
                <w:szCs w:val="21"/>
              </w:rPr>
            </w:pPr>
            <w:r>
              <w:rPr>
                <w:rFonts w:ascii="宋体" w:hAnsi="宋体" w:hint="eastAsia"/>
                <w:color w:val="0000FF"/>
                <w:szCs w:val="21"/>
              </w:rPr>
              <w:t>16、视频制式：PAL/SECAM/NTSC，具备有线电视接收功能。</w:t>
            </w:r>
          </w:p>
          <w:p w:rsidR="005351C6" w:rsidRDefault="00AD6F57">
            <w:pPr>
              <w:spacing w:line="360" w:lineRule="auto"/>
              <w:ind w:firstLine="210"/>
              <w:rPr>
                <w:color w:val="0000FF"/>
                <w:szCs w:val="21"/>
              </w:rPr>
            </w:pPr>
            <w:r>
              <w:rPr>
                <w:rFonts w:ascii="宋体" w:hAnsi="宋体" w:hint="eastAsia"/>
                <w:color w:val="0000FF"/>
                <w:szCs w:val="21"/>
              </w:rPr>
              <w:t>17、前置扬声器≥15W*2。</w:t>
            </w:r>
          </w:p>
          <w:p w:rsidR="005351C6" w:rsidRDefault="00AD6F57">
            <w:pPr>
              <w:spacing w:line="360" w:lineRule="auto"/>
              <w:ind w:firstLine="210"/>
              <w:rPr>
                <w:color w:val="0000FF"/>
                <w:szCs w:val="21"/>
              </w:rPr>
            </w:pPr>
            <w:r>
              <w:rPr>
                <w:rFonts w:ascii="宋体" w:hAnsi="宋体" w:hint="eastAsia"/>
                <w:color w:val="0000FF"/>
                <w:szCs w:val="21"/>
              </w:rPr>
              <w:t>18、最大消耗功率≤300 W，待机功率 ≤1 W。</w:t>
            </w:r>
          </w:p>
          <w:p w:rsidR="005351C6" w:rsidRDefault="00AD6F57">
            <w:pPr>
              <w:spacing w:line="360" w:lineRule="auto"/>
              <w:ind w:firstLine="210"/>
              <w:rPr>
                <w:color w:val="0000FF"/>
                <w:szCs w:val="21"/>
              </w:rPr>
            </w:pPr>
            <w:r>
              <w:rPr>
                <w:rFonts w:ascii="宋体" w:hAnsi="宋体" w:hint="eastAsia"/>
                <w:color w:val="0000FF"/>
                <w:szCs w:val="21"/>
              </w:rPr>
              <w:t>19、防雷防火设计：产品为4级防雷击，在雷雨等恶劣天气也能正常使用；防火要求达到阻燃等级V-0级标准，确保产品在教室使用的安全性。（需提供质量检测报告证明）</w:t>
            </w:r>
          </w:p>
          <w:p w:rsidR="005351C6" w:rsidRDefault="00AD6F57">
            <w:pPr>
              <w:spacing w:line="360" w:lineRule="auto"/>
              <w:ind w:firstLine="280"/>
              <w:rPr>
                <w:color w:val="0000FF"/>
                <w:szCs w:val="21"/>
              </w:rPr>
            </w:pPr>
            <w:r>
              <w:rPr>
                <w:rFonts w:ascii="宋体" w:hAnsi="宋体" w:hint="eastAsia"/>
                <w:color w:val="0000FF"/>
                <w:szCs w:val="21"/>
              </w:rPr>
              <w:t>20、防辐射防静电设计：产品具备防辐射功能，所有端子具有</w:t>
            </w:r>
            <w:r>
              <w:rPr>
                <w:rFonts w:ascii="宋体" w:hAnsi="宋体" w:hint="eastAsia"/>
                <w:color w:val="0000FF"/>
                <w:szCs w:val="21"/>
              </w:rPr>
              <w:lastRenderedPageBreak/>
              <w:t>防静电干扰功能，保证产品在使用过程中对静电的防护。（需提供质量检测报告证明）</w:t>
            </w:r>
          </w:p>
          <w:p w:rsidR="005351C6" w:rsidRDefault="00AD6F57">
            <w:pPr>
              <w:spacing w:line="360" w:lineRule="auto"/>
              <w:ind w:firstLine="280"/>
              <w:rPr>
                <w:color w:val="0000FF"/>
                <w:szCs w:val="21"/>
              </w:rPr>
            </w:pPr>
            <w:r>
              <w:rPr>
                <w:rFonts w:ascii="宋体" w:hAnsi="宋体" w:hint="eastAsia"/>
                <w:color w:val="0000FF"/>
                <w:szCs w:val="21"/>
              </w:rPr>
              <w:t>21、具备单独听功能，在待机黑屏的状态下，可正常播放音频。</w:t>
            </w:r>
          </w:p>
          <w:p w:rsidR="005351C6" w:rsidRDefault="00AD6F57">
            <w:pPr>
              <w:spacing w:line="360" w:lineRule="auto"/>
              <w:ind w:firstLine="280"/>
              <w:rPr>
                <w:color w:val="0000FF"/>
                <w:szCs w:val="21"/>
              </w:rPr>
            </w:pPr>
            <w:r>
              <w:rPr>
                <w:rFonts w:ascii="宋体" w:hAnsi="宋体" w:hint="eastAsia"/>
                <w:color w:val="0000FF"/>
                <w:szCs w:val="21"/>
              </w:rPr>
              <w:t>22、整机平均无故障率（MTBF）不低于40000小时。（提供质量检测报告证明）</w:t>
            </w:r>
          </w:p>
          <w:p w:rsidR="005351C6" w:rsidRDefault="00AD6F57">
            <w:pPr>
              <w:spacing w:line="360" w:lineRule="auto"/>
              <w:ind w:firstLine="280"/>
              <w:rPr>
                <w:color w:val="0000FF"/>
                <w:szCs w:val="21"/>
              </w:rPr>
            </w:pPr>
            <w:r>
              <w:rPr>
                <w:rFonts w:ascii="宋体" w:hAnsi="宋体" w:hint="eastAsia"/>
                <w:color w:val="0000FF"/>
                <w:szCs w:val="21"/>
              </w:rPr>
              <w:t>23、正面具有二维码及产品序列号，方便保修。</w:t>
            </w:r>
          </w:p>
          <w:p w:rsidR="005351C6" w:rsidRDefault="00AD6F57">
            <w:pPr>
              <w:spacing w:line="360" w:lineRule="auto"/>
              <w:ind w:firstLine="280"/>
              <w:rPr>
                <w:color w:val="0000FF"/>
                <w:szCs w:val="21"/>
              </w:rPr>
            </w:pPr>
            <w:r>
              <w:rPr>
                <w:rFonts w:ascii="宋体" w:hAnsi="宋体" w:hint="eastAsia"/>
                <w:color w:val="0000FF"/>
                <w:szCs w:val="21"/>
              </w:rPr>
              <w:t>24、提供备课、授课、桌面三种教学模式，三种模式可自由切换，满足老师多种教学需求：①备课模式：模式下默认为窗口模式，工具栏文本默认为文本编辑，可编辑页面动画，并可对页面中对象添加超链接等，便于老师在办公电脑上备课。②授课模式：模式下默认为全屏模式，工具栏文本默认为手写识别。③桌面模式：模式下软件后台运行，可在桌面上进行常用教学活动，如批注、画图形、截图等等。</w:t>
            </w:r>
          </w:p>
          <w:p w:rsidR="005351C6" w:rsidRDefault="00AD6F57">
            <w:pPr>
              <w:spacing w:line="360" w:lineRule="auto"/>
              <w:ind w:firstLine="280"/>
              <w:rPr>
                <w:color w:val="0000FF"/>
                <w:szCs w:val="21"/>
              </w:rPr>
            </w:pPr>
            <w:r>
              <w:rPr>
                <w:rFonts w:ascii="宋体" w:hAnsi="宋体" w:hint="eastAsia"/>
                <w:color w:val="0000FF"/>
                <w:szCs w:val="21"/>
              </w:rPr>
              <w:t>25、文本输入及手写识别：提供键盘文本输入及中英文手写识别输入两种方式。</w:t>
            </w:r>
          </w:p>
          <w:p w:rsidR="005351C6" w:rsidRDefault="00AD6F57">
            <w:pPr>
              <w:spacing w:line="360" w:lineRule="auto"/>
              <w:ind w:firstLine="280"/>
              <w:rPr>
                <w:color w:val="0000FF"/>
                <w:szCs w:val="21"/>
              </w:rPr>
            </w:pPr>
            <w:r>
              <w:rPr>
                <w:rFonts w:ascii="宋体" w:hAnsi="宋体" w:hint="eastAsia"/>
                <w:color w:val="0000FF"/>
                <w:szCs w:val="21"/>
              </w:rPr>
              <w:t>26、语音功能：具有文字输入自动识别功能，同时可标注生词生字的拼音，英语单词音标标注及报读，也可以播放汉字笔画书写顺序，学习正确的文字书写等；可对白板内文本框的文本、英语学科中的单词、语文学科中的拼音内容，进行朗读或报读。</w:t>
            </w:r>
          </w:p>
          <w:p w:rsidR="005351C6" w:rsidRDefault="00AD6F57">
            <w:pPr>
              <w:spacing w:line="360" w:lineRule="auto"/>
              <w:ind w:firstLine="280"/>
              <w:rPr>
                <w:color w:val="0000FF"/>
                <w:szCs w:val="21"/>
              </w:rPr>
            </w:pPr>
            <w:r>
              <w:rPr>
                <w:rFonts w:ascii="宋体" w:hAnsi="宋体" w:hint="eastAsia"/>
                <w:color w:val="0000FF"/>
                <w:szCs w:val="21"/>
              </w:rPr>
              <w:t>27、书写与擦除功能：提供硬笔、荧光笔、毛笔、排刷、激光笔、魔术笔等样式书写；使用板擦可通过多种方式随时把屏幕上标注的字迹擦除,可实现任意擦除、选择区域擦除、选择对象擦除和整页界面全部擦除方式。</w:t>
            </w:r>
          </w:p>
          <w:p w:rsidR="005351C6" w:rsidRDefault="00AD6F57">
            <w:pPr>
              <w:spacing w:line="360" w:lineRule="auto"/>
              <w:ind w:firstLine="280"/>
              <w:rPr>
                <w:color w:val="0000FF"/>
                <w:szCs w:val="21"/>
              </w:rPr>
            </w:pPr>
            <w:r>
              <w:rPr>
                <w:rFonts w:ascii="宋体" w:hAnsi="宋体" w:hint="eastAsia"/>
                <w:color w:val="0000FF"/>
                <w:szCs w:val="21"/>
              </w:rPr>
              <w:t>28、导入导出功能：支持多种课件格式的导入导出，包括word、excel、ppt、flash、图片、视频等及其它主流格式文件的导入和导出。</w:t>
            </w:r>
          </w:p>
          <w:p w:rsidR="005351C6" w:rsidRDefault="00AD6F57">
            <w:pPr>
              <w:spacing w:line="360" w:lineRule="auto"/>
              <w:ind w:firstLine="280"/>
              <w:rPr>
                <w:color w:val="0000FF"/>
                <w:szCs w:val="21"/>
              </w:rPr>
            </w:pPr>
            <w:r>
              <w:rPr>
                <w:rFonts w:ascii="宋体" w:hAnsi="宋体" w:hint="eastAsia"/>
                <w:color w:val="0000FF"/>
                <w:szCs w:val="21"/>
              </w:rPr>
              <w:t>29、内置录制功能：支持书写实时自动保存功能。可把当前屏幕显示的所有内容保存为PDF、PPT、WORD、JPG、PNG、GIF、TIF、BMP等通用文件格式，可实时回放。</w:t>
            </w:r>
          </w:p>
          <w:p w:rsidR="005351C6" w:rsidRDefault="00AD6F57">
            <w:pPr>
              <w:spacing w:line="360" w:lineRule="auto"/>
              <w:ind w:firstLine="280"/>
              <w:rPr>
                <w:color w:val="0000FF"/>
                <w:szCs w:val="21"/>
              </w:rPr>
            </w:pPr>
            <w:r>
              <w:rPr>
                <w:rFonts w:ascii="宋体" w:hAnsi="宋体" w:hint="eastAsia"/>
                <w:color w:val="0000FF"/>
                <w:szCs w:val="21"/>
              </w:rPr>
              <w:t>30、图形功能：可以绘制至少9种线型以及平面几何图形；具有图形识别功能，可根据所画图形自动识别为标准的常见图形。</w:t>
            </w:r>
          </w:p>
          <w:p w:rsidR="005351C6" w:rsidRDefault="00AD6F57">
            <w:pPr>
              <w:spacing w:line="360" w:lineRule="auto"/>
              <w:ind w:firstLine="280"/>
              <w:rPr>
                <w:color w:val="0000FF"/>
                <w:szCs w:val="21"/>
              </w:rPr>
            </w:pPr>
            <w:r>
              <w:rPr>
                <w:rFonts w:ascii="宋体" w:hAnsi="宋体" w:hint="eastAsia"/>
                <w:color w:val="0000FF"/>
                <w:szCs w:val="21"/>
              </w:rPr>
              <w:lastRenderedPageBreak/>
              <w:t>31、组卷功能 ：有组卷系统软件和题库。有高中及中小学各年级各学科的试题库，并可在题库选题后自动组成完整试卷，或在试题库试卷基础上组卷或继续前次组卷，可直接导出Word试卷。</w:t>
            </w:r>
          </w:p>
          <w:p w:rsidR="005351C6" w:rsidRDefault="00AD6F57">
            <w:pPr>
              <w:spacing w:line="360" w:lineRule="auto"/>
              <w:ind w:firstLine="280"/>
              <w:rPr>
                <w:color w:val="0000FF"/>
                <w:szCs w:val="21"/>
              </w:rPr>
            </w:pPr>
            <w:r>
              <w:rPr>
                <w:rFonts w:ascii="宋体" w:hAnsi="宋体" w:hint="eastAsia"/>
                <w:color w:val="0000FF"/>
                <w:szCs w:val="21"/>
              </w:rPr>
              <w:t>32、教学工具：（1）提供拉幕、聚光灯、屏幕捕获、屏幕录制、黑屏肃静、刮图、文字播报、页面放映、放大镜、时钟、图表等工具。（2）提供语文、数学、英语、物理、化学、生物、历史、地理、美术等不少于9种主流学科模式，并在相应模式下有对应的科目工具。（3）可直接访问网络资源进行批注讲解，并提供截屏，可将网络资源嵌入授课文件中；配备教学中常用学科图形画图工具。</w:t>
            </w:r>
          </w:p>
          <w:p w:rsidR="005351C6" w:rsidRDefault="00AD6F57">
            <w:pPr>
              <w:spacing w:line="360" w:lineRule="auto"/>
              <w:ind w:firstLine="280"/>
              <w:rPr>
                <w:color w:val="0000FF"/>
                <w:szCs w:val="21"/>
              </w:rPr>
            </w:pPr>
            <w:r>
              <w:rPr>
                <w:rFonts w:ascii="宋体" w:hAnsi="宋体" w:hint="eastAsia"/>
                <w:color w:val="0000FF"/>
                <w:szCs w:val="21"/>
              </w:rPr>
              <w:t>33、扩展功能：（1）可与视频展台及摄像头等无缝连接，实时采集实物展示台动态视频信号，可进行批量截图，并可直接在屏幕上对该动态信号画面进行缩放、批注和标识等操作。（2）仿真实验室：模拟中学学各年级相关学科的各种预订的真实实验的场景，并获得与实际实验操作方法相类似的实践体验。包含人教版的物理、化学、生物的学生实验和演示实验。选配数学和地理、体育、音乐、美术、劳动技术、信息技术、小学科学的实验或动画。（4）网页工具：无需使用第三方浏览器，可在白板软件界面上直接打开网页，并在网页上使用各种工具实现书写、批注等功能。</w:t>
            </w:r>
          </w:p>
          <w:p w:rsidR="005351C6" w:rsidRDefault="00AD6F57">
            <w:pPr>
              <w:spacing w:line="360" w:lineRule="auto"/>
              <w:ind w:firstLine="280"/>
              <w:rPr>
                <w:rFonts w:ascii="宋体" w:hAnsi="宋体"/>
                <w:color w:val="0000FF"/>
                <w:szCs w:val="21"/>
              </w:rPr>
            </w:pPr>
            <w:r>
              <w:rPr>
                <w:rFonts w:ascii="宋体" w:hAnsi="宋体" w:hint="eastAsia"/>
                <w:color w:val="0000FF"/>
                <w:szCs w:val="21"/>
              </w:rPr>
              <w:t>34、页面无限漫游：支持页面书写区域无限延伸，可一键页面复位，或通过页面缩略图导航进行快速定位，同时也支持对整个页面或局部进行放大和缩小。</w:t>
            </w:r>
          </w:p>
          <w:p w:rsidR="005351C6" w:rsidRDefault="00AD6F57">
            <w:pPr>
              <w:spacing w:line="360" w:lineRule="auto"/>
              <w:ind w:firstLine="280"/>
              <w:rPr>
                <w:rFonts w:ascii="宋体" w:hAnsi="宋体"/>
                <w:color w:val="0000FF"/>
                <w:szCs w:val="21"/>
              </w:rPr>
            </w:pPr>
            <w:r>
              <w:rPr>
                <w:rFonts w:ascii="宋体" w:hAnsi="宋体" w:hint="eastAsia"/>
                <w:color w:val="0000FF"/>
                <w:szCs w:val="21"/>
              </w:rPr>
              <w:t>35、软件升级：软件提供终身免费升级服务。</w:t>
            </w:r>
          </w:p>
          <w:p w:rsidR="005351C6" w:rsidRDefault="00AD6F57">
            <w:pPr>
              <w:spacing w:line="360" w:lineRule="auto"/>
              <w:ind w:firstLine="320"/>
              <w:rPr>
                <w:rFonts w:ascii="宋体" w:hAnsi="宋体"/>
                <w:color w:val="0000FF"/>
                <w:szCs w:val="21"/>
              </w:rPr>
            </w:pPr>
            <w:r>
              <w:rPr>
                <w:rFonts w:ascii="宋体" w:hAnsi="宋体" w:hint="eastAsia"/>
                <w:color w:val="0000FF"/>
                <w:szCs w:val="21"/>
              </w:rPr>
              <w:t>36、教学资源开发有著作许可证。</w:t>
            </w:r>
          </w:p>
          <w:p w:rsidR="005351C6" w:rsidRDefault="00AD6F57">
            <w:pPr>
              <w:spacing w:line="360" w:lineRule="auto"/>
              <w:ind w:firstLineChars="100" w:firstLine="210"/>
              <w:rPr>
                <w:rFonts w:ascii="宋体" w:hAnsi="宋体"/>
                <w:color w:val="0000FF"/>
                <w:szCs w:val="21"/>
              </w:rPr>
            </w:pPr>
            <w:r>
              <w:rPr>
                <w:rFonts w:ascii="宋体" w:hAnsi="宋体" w:hint="eastAsia"/>
                <w:color w:val="0000FF"/>
                <w:szCs w:val="21"/>
              </w:rPr>
              <w:t>*37、所投一体机产品入围最新一期节能产品政府采购清单和环境产品政府采购清单，需提供所投型号的清单页面。</w:t>
            </w:r>
          </w:p>
        </w:tc>
        <w:tc>
          <w:tcPr>
            <w:tcW w:w="653" w:type="dxa"/>
            <w:tcBorders>
              <w:top w:val="nil"/>
              <w:left w:val="nil"/>
              <w:bottom w:val="single" w:sz="8" w:space="0" w:color="auto"/>
              <w:right w:val="single" w:sz="8" w:space="0" w:color="auto"/>
            </w:tcBorders>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lastRenderedPageBreak/>
              <w:t>台</w:t>
            </w:r>
          </w:p>
        </w:tc>
        <w:tc>
          <w:tcPr>
            <w:tcW w:w="639" w:type="dxa"/>
            <w:tcBorders>
              <w:top w:val="nil"/>
              <w:left w:val="nil"/>
              <w:bottom w:val="single" w:sz="8" w:space="0" w:color="auto"/>
              <w:right w:val="single" w:sz="8" w:space="0" w:color="auto"/>
            </w:tcBorders>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21</w:t>
            </w:r>
          </w:p>
        </w:tc>
      </w:tr>
      <w:tr w:rsidR="005351C6">
        <w:trPr>
          <w:trHeight w:val="509"/>
          <w:jc w:val="center"/>
        </w:trPr>
        <w:tc>
          <w:tcPr>
            <w:tcW w:w="1140" w:type="dxa"/>
            <w:tcBorders>
              <w:top w:val="nil"/>
              <w:left w:val="single" w:sz="8" w:space="0" w:color="auto"/>
              <w:bottom w:val="single" w:sz="8" w:space="0" w:color="auto"/>
              <w:right w:val="single" w:sz="8" w:space="0" w:color="auto"/>
            </w:tcBorders>
            <w:vAlign w:val="center"/>
          </w:tcPr>
          <w:p w:rsidR="005351C6" w:rsidRDefault="00AD6F57">
            <w:pPr>
              <w:widowControl/>
              <w:jc w:val="center"/>
              <w:rPr>
                <w:rFonts w:ascii="宋体" w:hAnsi="宋体"/>
                <w:b/>
                <w:bCs/>
                <w:color w:val="0000FF"/>
                <w:szCs w:val="21"/>
              </w:rPr>
            </w:pPr>
            <w:r>
              <w:rPr>
                <w:rFonts w:ascii="宋体" w:hAnsi="宋体" w:hint="eastAsia"/>
                <w:b/>
                <w:bCs/>
                <w:color w:val="0000FF"/>
                <w:szCs w:val="21"/>
              </w:rPr>
              <w:lastRenderedPageBreak/>
              <w:t>一体机</w:t>
            </w:r>
            <w:r>
              <w:rPr>
                <w:rFonts w:ascii="宋体" w:hAnsi="宋体"/>
                <w:b/>
                <w:bCs/>
                <w:color w:val="0000FF"/>
                <w:szCs w:val="21"/>
              </w:rPr>
              <w:t>OPS</w:t>
            </w:r>
            <w:r>
              <w:rPr>
                <w:rFonts w:ascii="宋体" w:hAnsi="宋体" w:hint="eastAsia"/>
                <w:b/>
                <w:bCs/>
                <w:color w:val="0000FF"/>
                <w:szCs w:val="21"/>
              </w:rPr>
              <w:t>电脑</w:t>
            </w:r>
          </w:p>
          <w:p w:rsidR="005351C6" w:rsidRDefault="005351C6">
            <w:pPr>
              <w:widowControl/>
              <w:jc w:val="center"/>
              <w:rPr>
                <w:rFonts w:ascii="宋体" w:hAnsi="宋体"/>
                <w:b/>
                <w:bCs/>
                <w:color w:val="0000FF"/>
                <w:szCs w:val="21"/>
              </w:rPr>
            </w:pPr>
          </w:p>
        </w:tc>
        <w:tc>
          <w:tcPr>
            <w:tcW w:w="6090" w:type="dxa"/>
            <w:tcBorders>
              <w:top w:val="nil"/>
              <w:left w:val="nil"/>
              <w:bottom w:val="single" w:sz="8" w:space="0" w:color="auto"/>
              <w:right w:val="single" w:sz="8" w:space="0" w:color="auto"/>
            </w:tcBorders>
            <w:vAlign w:val="center"/>
          </w:tcPr>
          <w:p w:rsidR="005351C6" w:rsidRDefault="00AD6F57">
            <w:pPr>
              <w:spacing w:line="360" w:lineRule="auto"/>
              <w:ind w:firstLine="280"/>
              <w:rPr>
                <w:rFonts w:ascii="宋体" w:hAnsi="宋体"/>
                <w:b/>
                <w:bCs/>
                <w:color w:val="0000FF"/>
                <w:szCs w:val="21"/>
              </w:rPr>
            </w:pPr>
            <w:r>
              <w:rPr>
                <w:rFonts w:ascii="宋体" w:hAnsi="宋体" w:hint="eastAsia"/>
                <w:b/>
                <w:bCs/>
                <w:color w:val="0000FF"/>
                <w:szCs w:val="21"/>
              </w:rPr>
              <w:t>1.整机架构:采用插拔式模块电脑架构(不接受外挂盒模式)，接口严格遵循Intel相关规范,针脚数不少于80Pin,与大屏无单独接线.</w:t>
            </w:r>
          </w:p>
          <w:p w:rsidR="005351C6" w:rsidRDefault="00AD6F57">
            <w:pPr>
              <w:spacing w:line="360" w:lineRule="auto"/>
              <w:ind w:firstLine="280"/>
              <w:rPr>
                <w:rFonts w:ascii="宋体" w:hAnsi="宋体"/>
                <w:b/>
                <w:bCs/>
                <w:color w:val="0000FF"/>
                <w:szCs w:val="21"/>
              </w:rPr>
            </w:pPr>
            <w:r>
              <w:rPr>
                <w:rFonts w:ascii="宋体" w:hAnsi="宋体" w:hint="eastAsia"/>
                <w:b/>
                <w:bCs/>
                <w:color w:val="0000FF"/>
                <w:szCs w:val="21"/>
              </w:rPr>
              <w:lastRenderedPageBreak/>
              <w:t>2.散热处理:具备高效铜导管散热模组，超低静音侧出风散热设计.</w:t>
            </w:r>
          </w:p>
          <w:p w:rsidR="005351C6" w:rsidRDefault="00AD6F57">
            <w:pPr>
              <w:spacing w:line="360" w:lineRule="auto"/>
              <w:ind w:firstLine="280"/>
              <w:rPr>
                <w:rFonts w:ascii="宋体" w:hAnsi="宋体"/>
                <w:b/>
                <w:bCs/>
                <w:color w:val="0000FF"/>
                <w:szCs w:val="21"/>
              </w:rPr>
            </w:pPr>
            <w:r>
              <w:rPr>
                <w:rFonts w:ascii="宋体" w:hAnsi="宋体" w:hint="eastAsia"/>
                <w:b/>
                <w:bCs/>
                <w:color w:val="0000FF"/>
                <w:szCs w:val="21"/>
              </w:rPr>
              <w:t>3.主板规格:采用H110芯片组。</w:t>
            </w:r>
          </w:p>
          <w:p w:rsidR="005351C6" w:rsidRDefault="00AD6F57">
            <w:pPr>
              <w:spacing w:line="360" w:lineRule="auto"/>
              <w:ind w:firstLine="280"/>
              <w:rPr>
                <w:rFonts w:ascii="宋体" w:hAnsi="宋体"/>
                <w:b/>
                <w:bCs/>
                <w:color w:val="0000FF"/>
                <w:szCs w:val="21"/>
              </w:rPr>
            </w:pPr>
            <w:r>
              <w:rPr>
                <w:rFonts w:ascii="宋体" w:hAnsi="宋体" w:hint="eastAsia"/>
                <w:b/>
                <w:bCs/>
                <w:color w:val="0000FF"/>
                <w:szCs w:val="21"/>
              </w:rPr>
              <w:t>*4.处理器性能:采用Intel第6代酷睿 Skylake平台I5处理器（CPU 6500及以上）、主频3.2GHz或以上配置;</w:t>
            </w:r>
          </w:p>
          <w:p w:rsidR="005351C6" w:rsidRDefault="00AD6F57">
            <w:pPr>
              <w:spacing w:line="360" w:lineRule="auto"/>
              <w:ind w:firstLine="280"/>
              <w:rPr>
                <w:rFonts w:ascii="宋体" w:hAnsi="宋体"/>
                <w:b/>
                <w:bCs/>
                <w:color w:val="0000FF"/>
                <w:szCs w:val="21"/>
              </w:rPr>
            </w:pPr>
            <w:r>
              <w:rPr>
                <w:rFonts w:ascii="宋体" w:hAnsi="宋体" w:hint="eastAsia"/>
                <w:b/>
                <w:bCs/>
                <w:color w:val="0000FF"/>
                <w:szCs w:val="21"/>
              </w:rPr>
              <w:t>5.内存性能:4G DDR3笔记本内存或以上配置;</w:t>
            </w:r>
          </w:p>
          <w:p w:rsidR="005351C6" w:rsidRDefault="00AD6F57">
            <w:pPr>
              <w:spacing w:line="360" w:lineRule="auto"/>
              <w:ind w:firstLine="280"/>
              <w:rPr>
                <w:rFonts w:ascii="宋体" w:hAnsi="宋体"/>
                <w:b/>
                <w:bCs/>
                <w:color w:val="0000FF"/>
                <w:szCs w:val="21"/>
              </w:rPr>
            </w:pPr>
            <w:r>
              <w:rPr>
                <w:rFonts w:ascii="宋体" w:hAnsi="宋体" w:hint="eastAsia"/>
                <w:b/>
                <w:bCs/>
                <w:color w:val="0000FF"/>
                <w:szCs w:val="21"/>
              </w:rPr>
              <w:t>6.硬盘性能:存储空间128G SSD或以上配置,并具有防震功能;</w:t>
            </w:r>
          </w:p>
          <w:p w:rsidR="005351C6" w:rsidRDefault="00AD6F57">
            <w:pPr>
              <w:spacing w:line="360" w:lineRule="auto"/>
              <w:ind w:firstLine="280"/>
              <w:rPr>
                <w:rFonts w:ascii="宋体" w:hAnsi="宋体"/>
                <w:b/>
                <w:bCs/>
                <w:color w:val="0000FF"/>
                <w:szCs w:val="21"/>
              </w:rPr>
            </w:pPr>
            <w:r>
              <w:rPr>
                <w:rFonts w:ascii="宋体" w:hAnsi="宋体" w:hint="eastAsia"/>
                <w:b/>
                <w:bCs/>
                <w:color w:val="0000FF"/>
                <w:szCs w:val="21"/>
              </w:rPr>
              <w:t>7.网络接入:内置10/100/1000M自适应网卡,WiFi遵循IEEE 802.11ac标准</w:t>
            </w:r>
          </w:p>
          <w:p w:rsidR="005351C6" w:rsidRDefault="00AD6F57">
            <w:pPr>
              <w:spacing w:line="360" w:lineRule="auto"/>
              <w:ind w:firstLine="280"/>
              <w:rPr>
                <w:rFonts w:ascii="宋体" w:hAnsi="宋体"/>
                <w:b/>
                <w:bCs/>
                <w:color w:val="0000FF"/>
                <w:szCs w:val="21"/>
              </w:rPr>
            </w:pPr>
            <w:r>
              <w:rPr>
                <w:rFonts w:ascii="宋体" w:hAnsi="宋体" w:hint="eastAsia"/>
                <w:b/>
                <w:bCs/>
                <w:color w:val="0000FF"/>
                <w:szCs w:val="21"/>
              </w:rPr>
              <w:t>8.拓展接口:具备独立非外扩展6个USB、HDMI*1、,DP*1等,满足教学拓展需求;</w:t>
            </w:r>
          </w:p>
          <w:p w:rsidR="005351C6" w:rsidRDefault="00AD6F57">
            <w:pPr>
              <w:spacing w:line="360" w:lineRule="auto"/>
              <w:ind w:firstLine="280"/>
              <w:rPr>
                <w:rFonts w:ascii="宋体" w:hAnsi="宋体"/>
                <w:b/>
                <w:bCs/>
                <w:color w:val="0000FF"/>
                <w:szCs w:val="21"/>
              </w:rPr>
            </w:pPr>
            <w:r>
              <w:rPr>
                <w:rFonts w:ascii="宋体" w:hAnsi="宋体" w:hint="eastAsia"/>
                <w:b/>
                <w:bCs/>
                <w:color w:val="0000FF"/>
                <w:szCs w:val="21"/>
              </w:rPr>
              <w:t>9.系统还原:提供软件、硬件一键系统还原方案;</w:t>
            </w:r>
          </w:p>
          <w:p w:rsidR="005351C6" w:rsidRDefault="00AD6F57">
            <w:pPr>
              <w:rPr>
                <w:rFonts w:ascii="微软雅黑" w:eastAsia="微软雅黑" w:hAnsi="微软雅黑"/>
                <w:color w:val="0000FF"/>
                <w:szCs w:val="21"/>
              </w:rPr>
            </w:pPr>
            <w:r>
              <w:rPr>
                <w:rFonts w:ascii="宋体" w:hAnsi="宋体" w:hint="eastAsia"/>
                <w:b/>
                <w:bCs/>
                <w:color w:val="0000FF"/>
                <w:szCs w:val="21"/>
              </w:rPr>
              <w:t xml:space="preserve">  10. 设备兼容与认证:插拔式电脑模块与整机必须为同一厂家并通过3C认证，提供单独电脑模块3C认证（制造商名称与整机3C制造商名称一致）</w:t>
            </w:r>
          </w:p>
        </w:tc>
        <w:tc>
          <w:tcPr>
            <w:tcW w:w="653" w:type="dxa"/>
            <w:tcBorders>
              <w:top w:val="nil"/>
              <w:left w:val="nil"/>
              <w:bottom w:val="single" w:sz="8" w:space="0" w:color="auto"/>
              <w:right w:val="single" w:sz="8" w:space="0" w:color="auto"/>
            </w:tcBorders>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lastRenderedPageBreak/>
              <w:t>台</w:t>
            </w:r>
          </w:p>
        </w:tc>
        <w:tc>
          <w:tcPr>
            <w:tcW w:w="639" w:type="dxa"/>
            <w:tcBorders>
              <w:top w:val="nil"/>
              <w:left w:val="nil"/>
              <w:bottom w:val="single" w:sz="8" w:space="0" w:color="auto"/>
              <w:right w:val="single" w:sz="8" w:space="0" w:color="auto"/>
            </w:tcBorders>
            <w:vAlign w:val="center"/>
          </w:tcPr>
          <w:p w:rsidR="005351C6" w:rsidRDefault="00AD6F57">
            <w:pPr>
              <w:rPr>
                <w:rFonts w:ascii="宋体" w:hAnsi="宋体" w:cs="宋体"/>
                <w:color w:val="0000FF"/>
                <w:kern w:val="0"/>
                <w:szCs w:val="21"/>
              </w:rPr>
            </w:pPr>
            <w:r>
              <w:rPr>
                <w:rFonts w:ascii="宋体" w:hAnsi="宋体" w:cs="宋体" w:hint="eastAsia"/>
                <w:color w:val="0000FF"/>
                <w:kern w:val="0"/>
                <w:szCs w:val="21"/>
              </w:rPr>
              <w:t>21</w:t>
            </w:r>
          </w:p>
        </w:tc>
      </w:tr>
      <w:tr w:rsidR="005351C6">
        <w:trPr>
          <w:trHeight w:val="559"/>
          <w:jc w:val="center"/>
        </w:trPr>
        <w:tc>
          <w:tcPr>
            <w:tcW w:w="1140" w:type="dxa"/>
            <w:tcBorders>
              <w:top w:val="nil"/>
              <w:left w:val="single" w:sz="8" w:space="0" w:color="auto"/>
              <w:bottom w:val="single" w:sz="8" w:space="0" w:color="auto"/>
              <w:right w:val="single" w:sz="8" w:space="0" w:color="auto"/>
            </w:tcBorders>
            <w:vAlign w:val="center"/>
          </w:tcPr>
          <w:p w:rsidR="005351C6" w:rsidRDefault="00AD6F57">
            <w:pPr>
              <w:widowControl/>
              <w:jc w:val="center"/>
              <w:rPr>
                <w:rFonts w:ascii="宋体" w:hAnsi="宋体" w:cs="宋体"/>
                <w:color w:val="0000FF"/>
                <w:kern w:val="0"/>
                <w:szCs w:val="21"/>
              </w:rPr>
            </w:pPr>
            <w:r>
              <w:rPr>
                <w:rFonts w:ascii="宋体" w:hAnsi="宋体" w:hint="eastAsia"/>
                <w:b/>
                <w:bCs/>
                <w:color w:val="0000FF"/>
                <w:szCs w:val="21"/>
              </w:rPr>
              <w:lastRenderedPageBreak/>
              <w:t>组合式推拉黑板</w:t>
            </w:r>
          </w:p>
        </w:tc>
        <w:tc>
          <w:tcPr>
            <w:tcW w:w="6090" w:type="dxa"/>
            <w:tcBorders>
              <w:top w:val="nil"/>
              <w:left w:val="nil"/>
              <w:bottom w:val="single" w:sz="8" w:space="0" w:color="auto"/>
              <w:right w:val="single" w:sz="8" w:space="0" w:color="auto"/>
            </w:tcBorders>
            <w:vAlign w:val="center"/>
          </w:tcPr>
          <w:p w:rsidR="005351C6" w:rsidRDefault="00AD6F57">
            <w:pPr>
              <w:spacing w:line="360" w:lineRule="auto"/>
              <w:ind w:firstLine="280"/>
              <w:rPr>
                <w:color w:val="0000FF"/>
                <w:szCs w:val="21"/>
              </w:rPr>
            </w:pPr>
            <w:r>
              <w:rPr>
                <w:rFonts w:ascii="宋体" w:hAnsi="宋体" w:hint="eastAsia"/>
                <w:color w:val="0000FF"/>
                <w:szCs w:val="21"/>
              </w:rPr>
              <w:t>1、结构：内外双层结构，内层为两块固定书写板与电子产品正面平齐，外层为两块滑动书写板。</w:t>
            </w:r>
          </w:p>
          <w:p w:rsidR="005351C6" w:rsidRDefault="00AD6F57">
            <w:pPr>
              <w:spacing w:line="360" w:lineRule="auto"/>
              <w:ind w:firstLine="280"/>
              <w:rPr>
                <w:color w:val="0000FF"/>
                <w:szCs w:val="21"/>
              </w:rPr>
            </w:pPr>
            <w:r>
              <w:rPr>
                <w:rFonts w:ascii="宋体" w:hAnsi="宋体" w:hint="eastAsia"/>
                <w:color w:val="0000FF"/>
                <w:szCs w:val="21"/>
              </w:rPr>
              <w:t>2、基本尺寸：≥4000mm×1300mm，可根据所配电子产品适当调整，确保与电子产品的有效配套。</w:t>
            </w:r>
          </w:p>
          <w:p w:rsidR="005351C6" w:rsidRDefault="00AD6F57">
            <w:pPr>
              <w:spacing w:line="360" w:lineRule="auto"/>
              <w:ind w:firstLine="280"/>
              <w:rPr>
                <w:color w:val="0000FF"/>
                <w:szCs w:val="21"/>
              </w:rPr>
            </w:pPr>
            <w:r>
              <w:rPr>
                <w:rFonts w:ascii="宋体" w:hAnsi="宋体" w:hint="eastAsia"/>
                <w:color w:val="0000FF"/>
                <w:szCs w:val="21"/>
              </w:rPr>
              <w:t>3、书写板面：采用优质烤漆钢板，厚度≥0.3mm、专用哑光书写</w:t>
            </w:r>
            <w:r>
              <w:rPr>
                <w:rFonts w:ascii="宋体" w:hAnsi="宋体" w:hint="eastAsia"/>
                <w:color w:val="0000FF"/>
                <w:szCs w:val="21"/>
                <w:u w:val="single"/>
              </w:rPr>
              <w:t>白板</w:t>
            </w:r>
            <w:r>
              <w:rPr>
                <w:rFonts w:ascii="宋体" w:hAnsi="宋体" w:hint="eastAsia"/>
                <w:color w:val="0000FF"/>
                <w:szCs w:val="21"/>
              </w:rPr>
              <w:t>，光泽度≤12光泽度，板面可吸附磁针、磁片，书写面规整光洁，色彩协调。</w:t>
            </w:r>
          </w:p>
          <w:p w:rsidR="005351C6" w:rsidRDefault="00AD6F57">
            <w:pPr>
              <w:spacing w:line="360" w:lineRule="auto"/>
              <w:ind w:firstLine="210"/>
              <w:rPr>
                <w:color w:val="0000FF"/>
                <w:szCs w:val="21"/>
              </w:rPr>
            </w:pPr>
            <w:r>
              <w:rPr>
                <w:rFonts w:ascii="宋体" w:hAnsi="宋体" w:hint="eastAsia"/>
                <w:color w:val="0000FF"/>
                <w:szCs w:val="21"/>
              </w:rPr>
              <w:t>4、内芯材料：选用高强度、吸音、防潮、阻燃聚苯乙烯板，厚度≥13mm。</w:t>
            </w:r>
          </w:p>
          <w:p w:rsidR="005351C6" w:rsidRDefault="00AD6F57">
            <w:pPr>
              <w:spacing w:line="360" w:lineRule="auto"/>
              <w:ind w:firstLine="280"/>
              <w:rPr>
                <w:color w:val="0000FF"/>
                <w:szCs w:val="21"/>
              </w:rPr>
            </w:pPr>
            <w:r>
              <w:rPr>
                <w:rFonts w:ascii="宋体" w:hAnsi="宋体" w:hint="eastAsia"/>
                <w:color w:val="0000FF"/>
                <w:szCs w:val="21"/>
              </w:rPr>
              <w:t>5、背板：选用优质防锈亚光彩涂钢板，每隔8公分设有2公分加强凹槽。</w:t>
            </w:r>
          </w:p>
          <w:p w:rsidR="005351C6" w:rsidRDefault="00AD6F57">
            <w:pPr>
              <w:spacing w:line="360" w:lineRule="auto"/>
              <w:ind w:firstLine="280"/>
              <w:rPr>
                <w:color w:val="0000FF"/>
                <w:szCs w:val="21"/>
              </w:rPr>
            </w:pPr>
            <w:r>
              <w:rPr>
                <w:rFonts w:ascii="宋体" w:hAnsi="宋体" w:hint="eastAsia"/>
                <w:color w:val="0000FF"/>
                <w:szCs w:val="21"/>
              </w:rPr>
              <w:t>6、覆板：采用环保型双组份聚氨酯胶水，确保粘接牢固板面平整，甲醛释放量≤0.2mg/L，符合GB/T 28231-2011《书写板安全卫生要求》。</w:t>
            </w:r>
          </w:p>
          <w:p w:rsidR="005351C6" w:rsidRDefault="00AD6F57">
            <w:pPr>
              <w:spacing w:line="360" w:lineRule="auto"/>
              <w:ind w:firstLine="280"/>
              <w:rPr>
                <w:color w:val="0000FF"/>
                <w:szCs w:val="21"/>
              </w:rPr>
            </w:pPr>
            <w:r>
              <w:rPr>
                <w:rFonts w:ascii="宋体" w:hAnsi="宋体" w:hint="eastAsia"/>
                <w:color w:val="0000FF"/>
                <w:szCs w:val="21"/>
              </w:rPr>
              <w:t>7、边框：横框尺寸≥100 ×57mm，竖框尺寸≥29 mm×100 mm，边框经氧化、喷砂涂层处理，无明显眩光；横（立）框采用双层加强结构，厚≥10㎜。</w:t>
            </w:r>
          </w:p>
          <w:p w:rsidR="005351C6" w:rsidRDefault="00AD6F57">
            <w:pPr>
              <w:spacing w:line="360" w:lineRule="auto"/>
              <w:ind w:firstLine="280"/>
              <w:rPr>
                <w:color w:val="0000FF"/>
                <w:szCs w:val="21"/>
              </w:rPr>
            </w:pPr>
            <w:r>
              <w:rPr>
                <w:rFonts w:ascii="宋体" w:hAnsi="宋体" w:hint="eastAsia"/>
                <w:color w:val="0000FF"/>
                <w:szCs w:val="21"/>
              </w:rPr>
              <w:lastRenderedPageBreak/>
              <w:t>8、滑轮：采用上吊轮双滑道、下平轮单滑动结构，滑动顺畅、噪音小；书写时定位精确不晃动、滑动板前后晃动小于0.5mm。</w:t>
            </w:r>
          </w:p>
          <w:p w:rsidR="005351C6" w:rsidRDefault="00AD6F57">
            <w:pPr>
              <w:spacing w:line="360" w:lineRule="auto"/>
              <w:ind w:firstLine="280"/>
              <w:rPr>
                <w:color w:val="0000FF"/>
                <w:szCs w:val="21"/>
              </w:rPr>
            </w:pPr>
            <w:r>
              <w:rPr>
                <w:rFonts w:ascii="宋体" w:hAnsi="宋体" w:hint="eastAsia"/>
                <w:color w:val="0000FF"/>
                <w:szCs w:val="21"/>
              </w:rPr>
              <w:t>9、包角材料：采用抗老化高强度ABS工程塑料注塑成型，双壁成腔流线型设计，圆角≥R25mm。</w:t>
            </w:r>
          </w:p>
          <w:p w:rsidR="005351C6" w:rsidRDefault="00AD6F57">
            <w:pPr>
              <w:spacing w:line="360" w:lineRule="auto"/>
              <w:ind w:firstLine="280"/>
              <w:rPr>
                <w:color w:val="0000FF"/>
                <w:szCs w:val="21"/>
              </w:rPr>
            </w:pPr>
            <w:r>
              <w:rPr>
                <w:rFonts w:ascii="宋体" w:hAnsi="宋体" w:hint="eastAsia"/>
                <w:color w:val="0000FF"/>
                <w:szCs w:val="21"/>
              </w:rPr>
              <w:t>10、限位档：黑板边框内部两侧安装滑动板限位档，防止活动黑板开启时撞击立框；带有自锁装置，液晶触摸一体机或电子白板不使用时，可以将推拉板锁定遮住。</w:t>
            </w:r>
          </w:p>
          <w:p w:rsidR="005351C6" w:rsidRDefault="00AD6F57">
            <w:pPr>
              <w:spacing w:line="360" w:lineRule="auto"/>
              <w:ind w:firstLine="280"/>
              <w:rPr>
                <w:color w:val="0000FF"/>
                <w:szCs w:val="21"/>
              </w:rPr>
            </w:pPr>
            <w:r>
              <w:rPr>
                <w:rFonts w:ascii="宋体" w:hAnsi="宋体" w:hint="eastAsia"/>
                <w:color w:val="0000FF"/>
                <w:szCs w:val="21"/>
              </w:rPr>
              <w:t>11、配套设备：每套黑板配备可吸附式粉笔盒2个和干檫式蓝红墨水各2瓶，板擦2个，蓝红笔各4支。</w:t>
            </w:r>
          </w:p>
        </w:tc>
        <w:tc>
          <w:tcPr>
            <w:tcW w:w="653" w:type="dxa"/>
            <w:tcBorders>
              <w:top w:val="nil"/>
              <w:left w:val="nil"/>
              <w:bottom w:val="single" w:sz="8" w:space="0" w:color="auto"/>
              <w:right w:val="single" w:sz="8" w:space="0" w:color="auto"/>
            </w:tcBorders>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lastRenderedPageBreak/>
              <w:t>套</w:t>
            </w:r>
          </w:p>
        </w:tc>
        <w:tc>
          <w:tcPr>
            <w:tcW w:w="639" w:type="dxa"/>
            <w:tcBorders>
              <w:top w:val="nil"/>
              <w:left w:val="nil"/>
              <w:bottom w:val="single" w:sz="8" w:space="0" w:color="auto"/>
              <w:right w:val="single" w:sz="8" w:space="0" w:color="auto"/>
            </w:tcBorders>
            <w:vAlign w:val="center"/>
          </w:tcPr>
          <w:p w:rsidR="005351C6" w:rsidRDefault="00AD6F57">
            <w:pPr>
              <w:jc w:val="center"/>
              <w:rPr>
                <w:color w:val="0000FF"/>
                <w:szCs w:val="21"/>
              </w:rPr>
            </w:pPr>
            <w:r>
              <w:rPr>
                <w:rFonts w:ascii="宋体" w:hAnsi="宋体" w:cs="宋体" w:hint="eastAsia"/>
                <w:color w:val="0000FF"/>
                <w:kern w:val="0"/>
                <w:szCs w:val="21"/>
              </w:rPr>
              <w:t>21</w:t>
            </w:r>
          </w:p>
        </w:tc>
      </w:tr>
      <w:tr w:rsidR="005351C6">
        <w:trPr>
          <w:trHeight w:val="378"/>
          <w:jc w:val="center"/>
        </w:trPr>
        <w:tc>
          <w:tcPr>
            <w:tcW w:w="1140" w:type="dxa"/>
            <w:tcBorders>
              <w:top w:val="nil"/>
              <w:left w:val="single" w:sz="8" w:space="0" w:color="auto"/>
              <w:bottom w:val="single" w:sz="8" w:space="0" w:color="auto"/>
              <w:right w:val="single" w:sz="8" w:space="0" w:color="auto"/>
            </w:tcBorders>
            <w:vAlign w:val="center"/>
          </w:tcPr>
          <w:p w:rsidR="005351C6" w:rsidRDefault="00AD6F57">
            <w:pPr>
              <w:widowControl/>
              <w:jc w:val="center"/>
              <w:rPr>
                <w:rFonts w:ascii="宋体" w:hAnsi="宋体" w:cs="宋体"/>
                <w:color w:val="0000FF"/>
                <w:kern w:val="0"/>
                <w:szCs w:val="21"/>
              </w:rPr>
            </w:pPr>
            <w:r>
              <w:rPr>
                <w:rFonts w:ascii="宋体" w:hAnsi="宋体" w:hint="eastAsia"/>
                <w:b/>
                <w:bCs/>
                <w:color w:val="0000FF"/>
                <w:szCs w:val="21"/>
              </w:rPr>
              <w:lastRenderedPageBreak/>
              <w:t>钢制讲台</w:t>
            </w:r>
          </w:p>
        </w:tc>
        <w:tc>
          <w:tcPr>
            <w:tcW w:w="6090" w:type="dxa"/>
            <w:tcBorders>
              <w:top w:val="nil"/>
              <w:left w:val="nil"/>
              <w:bottom w:val="single" w:sz="8" w:space="0" w:color="auto"/>
              <w:right w:val="single" w:sz="8" w:space="0" w:color="auto"/>
            </w:tcBorders>
            <w:vAlign w:val="center"/>
          </w:tcPr>
          <w:p w:rsidR="005351C6" w:rsidRDefault="00AD6F57">
            <w:pPr>
              <w:spacing w:line="360" w:lineRule="auto"/>
              <w:ind w:firstLine="280"/>
              <w:rPr>
                <w:color w:val="0000FF"/>
                <w:szCs w:val="21"/>
              </w:rPr>
            </w:pPr>
            <w:r>
              <w:rPr>
                <w:rFonts w:ascii="宋体" w:hAnsi="宋体" w:hint="eastAsia"/>
                <w:color w:val="0000FF"/>
                <w:szCs w:val="21"/>
              </w:rPr>
              <w:t>1、讲台选用≥1.0mm厚优质冷轧钢板（光洁平整无锈迹），数控设备精加工制作，表面经去尘、除油、陶化上膜后采用喷枪自动静电喷塑处理、光洁度好，塑层厚度均匀、抗冲击，经久耐用、美观大方。造型设计以人为本，边角圆弧过渡，无尖锐。</w:t>
            </w:r>
          </w:p>
          <w:p w:rsidR="005351C6" w:rsidRDefault="00AD6F57">
            <w:pPr>
              <w:spacing w:line="360" w:lineRule="auto"/>
              <w:ind w:firstLine="280"/>
              <w:rPr>
                <w:color w:val="0000FF"/>
                <w:szCs w:val="21"/>
              </w:rPr>
            </w:pPr>
            <w:r>
              <w:rPr>
                <w:rFonts w:ascii="宋体" w:hAnsi="宋体" w:hint="eastAsia"/>
                <w:color w:val="0000FF"/>
                <w:szCs w:val="21"/>
              </w:rPr>
              <w:t>2、讲台采用上、下台体分体设计，方便搬运及装卸。</w:t>
            </w:r>
          </w:p>
          <w:p w:rsidR="005351C6" w:rsidRDefault="00AD6F57">
            <w:pPr>
              <w:spacing w:line="360" w:lineRule="auto"/>
              <w:ind w:firstLine="280"/>
              <w:rPr>
                <w:color w:val="0000FF"/>
                <w:szCs w:val="21"/>
              </w:rPr>
            </w:pPr>
            <w:r>
              <w:rPr>
                <w:rFonts w:ascii="宋体" w:hAnsi="宋体" w:hint="eastAsia"/>
                <w:color w:val="0000FF"/>
                <w:szCs w:val="21"/>
              </w:rPr>
              <w:t>  总外形尺寸（L*B*H）：1000mm *700mm *890mm（台面高</w:t>
            </w:r>
            <w:r>
              <w:rPr>
                <w:rFonts w:ascii="宋体" w:hAnsi="宋体"/>
                <w:color w:val="0000FF"/>
                <w:szCs w:val="21"/>
              </w:rPr>
              <w:t>8</w:t>
            </w:r>
            <w:r>
              <w:rPr>
                <w:rFonts w:ascii="宋体" w:hAnsi="宋体" w:hint="eastAsia"/>
                <w:color w:val="0000FF"/>
                <w:szCs w:val="21"/>
              </w:rPr>
              <w:t>90mm</w:t>
            </w:r>
            <w:r>
              <w:rPr>
                <w:rFonts w:ascii="宋体" w:hAnsi="宋体"/>
                <w:color w:val="0000FF"/>
                <w:szCs w:val="21"/>
              </w:rPr>
              <w:t>~1090mm</w:t>
            </w:r>
            <w:r>
              <w:rPr>
                <w:rFonts w:ascii="宋体" w:hAnsi="宋体" w:hint="eastAsia"/>
                <w:color w:val="0000FF"/>
                <w:szCs w:val="21"/>
              </w:rPr>
              <w:t>）。上台体尺寸（L*B*H）：1000mm *700mm*300mm、下台体尺寸（L*B*H）：820mm*500mm *590mm</w:t>
            </w:r>
            <w:r>
              <w:rPr>
                <w:rFonts w:ascii="宋体" w:hAnsi="宋体"/>
                <w:color w:val="0000FF"/>
                <w:szCs w:val="21"/>
              </w:rPr>
              <w:t>~790mm</w:t>
            </w:r>
            <w:r>
              <w:rPr>
                <w:rFonts w:ascii="宋体" w:hAnsi="宋体" w:hint="eastAsia"/>
                <w:color w:val="0000FF"/>
                <w:szCs w:val="21"/>
              </w:rPr>
              <w:t>（讲台高度</w:t>
            </w:r>
            <w:r>
              <w:rPr>
                <w:rFonts w:ascii="宋体" w:hAnsi="宋体"/>
                <w:color w:val="0000FF"/>
                <w:szCs w:val="21"/>
              </w:rPr>
              <w:t>依据现场实际需求定制</w:t>
            </w:r>
            <w:r>
              <w:rPr>
                <w:rFonts w:ascii="宋体" w:hAnsi="宋体" w:hint="eastAsia"/>
                <w:color w:val="0000FF"/>
                <w:szCs w:val="21"/>
              </w:rPr>
              <w:t>）。</w:t>
            </w:r>
          </w:p>
          <w:p w:rsidR="005351C6" w:rsidRDefault="00AD6F57">
            <w:pPr>
              <w:spacing w:line="360" w:lineRule="auto"/>
              <w:ind w:firstLine="280"/>
              <w:rPr>
                <w:color w:val="0000FF"/>
                <w:szCs w:val="21"/>
              </w:rPr>
            </w:pPr>
            <w:r>
              <w:rPr>
                <w:rFonts w:ascii="宋体" w:hAnsi="宋体" w:hint="eastAsia"/>
                <w:color w:val="0000FF"/>
                <w:szCs w:val="21"/>
              </w:rPr>
              <w:t>3、支持17-20寸液晶显示器安装，显示器固定角度为11度，老师可根据自己的身高在11-55度之间任意调节，显示器是往上调节，方便老师观看使用。</w:t>
            </w:r>
          </w:p>
          <w:p w:rsidR="005351C6" w:rsidRDefault="00AD6F57">
            <w:pPr>
              <w:spacing w:line="360" w:lineRule="auto"/>
              <w:ind w:firstLine="280"/>
              <w:rPr>
                <w:color w:val="0000FF"/>
                <w:szCs w:val="21"/>
              </w:rPr>
            </w:pPr>
            <w:r>
              <w:rPr>
                <w:rFonts w:ascii="宋体" w:hAnsi="宋体" w:hint="eastAsia"/>
                <w:color w:val="0000FF"/>
                <w:szCs w:val="21"/>
              </w:rPr>
              <w:t>4、桌面玻璃为汽车钢化玻璃，安全性高；玻璃具有更大的承载能力。</w:t>
            </w:r>
          </w:p>
          <w:p w:rsidR="005351C6" w:rsidRDefault="00AD6F57">
            <w:pPr>
              <w:spacing w:line="360" w:lineRule="auto"/>
              <w:ind w:firstLine="280"/>
              <w:rPr>
                <w:color w:val="0000FF"/>
                <w:szCs w:val="21"/>
              </w:rPr>
            </w:pPr>
            <w:r>
              <w:rPr>
                <w:rFonts w:ascii="宋体" w:hAnsi="宋体" w:hint="eastAsia"/>
                <w:color w:val="0000FF"/>
                <w:szCs w:val="21"/>
              </w:rPr>
              <w:t>5、讲台采用钢木结合，上柜背面铺实木板，左右木扶手设计。</w:t>
            </w:r>
          </w:p>
          <w:p w:rsidR="005351C6" w:rsidRDefault="00AD6F57">
            <w:pPr>
              <w:spacing w:line="360" w:lineRule="auto"/>
              <w:ind w:firstLine="280"/>
              <w:rPr>
                <w:color w:val="0000FF"/>
                <w:szCs w:val="21"/>
              </w:rPr>
            </w:pPr>
            <w:r>
              <w:rPr>
                <w:rFonts w:ascii="宋体" w:hAnsi="宋体" w:hint="eastAsia"/>
                <w:color w:val="0000FF"/>
                <w:szCs w:val="21"/>
              </w:rPr>
              <w:t>6、上台体左侧老师站立面配备有键盘抽屉、能容纳市面上通用键盘；键盘等关键边缘采用双折边制作。后方配备无锁防盗型后门、方便印制校徽和设备的维护。</w:t>
            </w:r>
          </w:p>
          <w:p w:rsidR="005351C6" w:rsidRDefault="00AD6F57">
            <w:pPr>
              <w:spacing w:line="360" w:lineRule="auto"/>
              <w:ind w:firstLine="280"/>
              <w:rPr>
                <w:color w:val="0000FF"/>
                <w:szCs w:val="21"/>
              </w:rPr>
            </w:pPr>
            <w:r>
              <w:rPr>
                <w:rFonts w:ascii="宋体" w:hAnsi="宋体" w:hint="eastAsia"/>
                <w:color w:val="0000FF"/>
                <w:szCs w:val="21"/>
              </w:rPr>
              <w:t>7、既有方便使用电脑主机光驱和USB接口的可开合前小门、也有方便检修的后方检修门。严格实行使用和管理的有效分开。讲台前后检修门采用百叶窗门设计，通风散热。</w:t>
            </w:r>
          </w:p>
          <w:p w:rsidR="005351C6" w:rsidRDefault="00AD6F57">
            <w:pPr>
              <w:spacing w:line="360" w:lineRule="auto"/>
              <w:ind w:firstLine="280"/>
              <w:rPr>
                <w:color w:val="0000FF"/>
                <w:szCs w:val="21"/>
              </w:rPr>
            </w:pPr>
            <w:r>
              <w:rPr>
                <w:rFonts w:ascii="宋体" w:hAnsi="宋体" w:hint="eastAsia"/>
                <w:color w:val="0000FF"/>
                <w:szCs w:val="21"/>
              </w:rPr>
              <w:t>8、显示器面板与键盘抽屉采用联动设计；使用时无需打开多</w:t>
            </w:r>
            <w:r>
              <w:rPr>
                <w:rFonts w:ascii="宋体" w:hAnsi="宋体" w:hint="eastAsia"/>
                <w:color w:val="0000FF"/>
                <w:szCs w:val="21"/>
              </w:rPr>
              <w:lastRenderedPageBreak/>
              <w:t>把钥匙。</w:t>
            </w:r>
          </w:p>
          <w:p w:rsidR="005351C6" w:rsidRDefault="00AD6F57">
            <w:pPr>
              <w:spacing w:line="360" w:lineRule="auto"/>
              <w:ind w:firstLine="280"/>
              <w:rPr>
                <w:color w:val="0000FF"/>
                <w:szCs w:val="21"/>
              </w:rPr>
            </w:pPr>
            <w:r>
              <w:rPr>
                <w:rFonts w:ascii="宋体" w:hAnsi="宋体" w:hint="eastAsia"/>
                <w:color w:val="0000FF"/>
                <w:szCs w:val="21"/>
              </w:rPr>
              <w:t>9、能同时安装：电脑主机、键盘、功放、音箱等教学设备。采用月牙型过线孔、有效规避鼠害。</w:t>
            </w:r>
          </w:p>
          <w:p w:rsidR="005351C6" w:rsidRDefault="00AD6F57">
            <w:pPr>
              <w:spacing w:line="360" w:lineRule="auto"/>
              <w:ind w:firstLine="280"/>
              <w:rPr>
                <w:color w:val="0000FF"/>
                <w:szCs w:val="21"/>
              </w:rPr>
            </w:pPr>
            <w:r>
              <w:rPr>
                <w:rFonts w:ascii="宋体" w:hAnsi="宋体" w:hint="eastAsia"/>
                <w:color w:val="0000FF"/>
                <w:szCs w:val="21"/>
              </w:rPr>
              <w:t>10、讲台内配备标准理线架、方便现场线材的固定。配备漏电保护开关及防静电接地装置，确保使用安全。</w:t>
            </w:r>
          </w:p>
          <w:p w:rsidR="005351C6" w:rsidRDefault="00AD6F57">
            <w:pPr>
              <w:spacing w:line="360" w:lineRule="auto"/>
              <w:ind w:firstLine="280"/>
              <w:rPr>
                <w:color w:val="0000FF"/>
                <w:szCs w:val="21"/>
              </w:rPr>
            </w:pPr>
            <w:r>
              <w:rPr>
                <w:rFonts w:ascii="宋体" w:hAnsi="宋体" w:hint="eastAsia"/>
                <w:color w:val="0000FF"/>
                <w:szCs w:val="21"/>
              </w:rPr>
              <w:t>11、讲台内带有固定线孔位，可对柜内所有设备线进行固定，使柜内线井然有序。</w:t>
            </w:r>
          </w:p>
          <w:p w:rsidR="005351C6" w:rsidRDefault="00AD6F57">
            <w:pPr>
              <w:spacing w:line="360" w:lineRule="auto"/>
              <w:ind w:firstLine="280"/>
              <w:rPr>
                <w:color w:val="0000FF"/>
                <w:szCs w:val="21"/>
              </w:rPr>
            </w:pPr>
            <w:r>
              <w:rPr>
                <w:rFonts w:ascii="宋体" w:hAnsi="宋体" w:hint="eastAsia"/>
                <w:color w:val="0000FF"/>
                <w:szCs w:val="21"/>
              </w:rPr>
              <w:t>12、配备隐藏式地面固定支架（方便讲台和地面的快速隐藏式固定），配备防滑消声橡胶、根据现场配做15</w:t>
            </w:r>
            <w:r>
              <w:rPr>
                <w:rFonts w:ascii="宋体" w:hAnsi="宋体"/>
                <w:color w:val="0000FF"/>
                <w:szCs w:val="21"/>
              </w:rPr>
              <w:t>cm~30cm</w:t>
            </w:r>
            <w:r>
              <w:rPr>
                <w:rFonts w:ascii="宋体" w:hAnsi="宋体" w:hint="eastAsia"/>
                <w:color w:val="0000FF"/>
                <w:szCs w:val="21"/>
              </w:rPr>
              <w:t>底座。</w:t>
            </w:r>
          </w:p>
        </w:tc>
        <w:tc>
          <w:tcPr>
            <w:tcW w:w="653" w:type="dxa"/>
            <w:tcBorders>
              <w:top w:val="nil"/>
              <w:left w:val="nil"/>
              <w:bottom w:val="single" w:sz="8" w:space="0" w:color="auto"/>
              <w:right w:val="single" w:sz="8" w:space="0" w:color="auto"/>
            </w:tcBorders>
            <w:vAlign w:val="center"/>
          </w:tcPr>
          <w:p w:rsidR="005351C6" w:rsidRDefault="005351C6">
            <w:pPr>
              <w:widowControl/>
              <w:jc w:val="center"/>
              <w:rPr>
                <w:rFonts w:ascii="宋体" w:hAnsi="宋体" w:cs="宋体"/>
                <w:color w:val="0000FF"/>
                <w:kern w:val="0"/>
                <w:szCs w:val="21"/>
              </w:rPr>
            </w:pPr>
          </w:p>
          <w:p w:rsidR="005351C6" w:rsidRDefault="005351C6">
            <w:pPr>
              <w:widowControl/>
              <w:jc w:val="center"/>
              <w:rPr>
                <w:rFonts w:ascii="宋体" w:hAnsi="宋体" w:cs="宋体"/>
                <w:color w:val="0000FF"/>
                <w:kern w:val="0"/>
                <w:szCs w:val="21"/>
              </w:rPr>
            </w:pPr>
          </w:p>
          <w:p w:rsidR="005351C6" w:rsidRDefault="005351C6">
            <w:pPr>
              <w:widowControl/>
              <w:jc w:val="center"/>
              <w:rPr>
                <w:rFonts w:ascii="宋体" w:hAnsi="宋体" w:cs="宋体"/>
                <w:color w:val="0000FF"/>
                <w:kern w:val="0"/>
                <w:szCs w:val="21"/>
              </w:rPr>
            </w:pPr>
          </w:p>
          <w:p w:rsidR="005351C6" w:rsidRDefault="005351C6">
            <w:pPr>
              <w:widowControl/>
              <w:jc w:val="center"/>
              <w:rPr>
                <w:rFonts w:ascii="宋体" w:hAnsi="宋体" w:cs="宋体"/>
                <w:color w:val="0000FF"/>
                <w:kern w:val="0"/>
                <w:szCs w:val="21"/>
              </w:rPr>
            </w:pPr>
          </w:p>
          <w:p w:rsidR="005351C6" w:rsidRDefault="005351C6">
            <w:pPr>
              <w:widowControl/>
              <w:jc w:val="center"/>
              <w:rPr>
                <w:rFonts w:ascii="宋体" w:hAnsi="宋体" w:cs="宋体"/>
                <w:color w:val="0000FF"/>
                <w:kern w:val="0"/>
                <w:szCs w:val="21"/>
              </w:rPr>
            </w:pPr>
          </w:p>
          <w:p w:rsidR="005351C6" w:rsidRDefault="005351C6">
            <w:pPr>
              <w:widowControl/>
              <w:jc w:val="center"/>
              <w:rPr>
                <w:rFonts w:ascii="宋体" w:hAnsi="宋体" w:cs="宋体"/>
                <w:color w:val="0000FF"/>
                <w:kern w:val="0"/>
                <w:szCs w:val="21"/>
              </w:rPr>
            </w:pPr>
          </w:p>
          <w:p w:rsidR="005351C6" w:rsidRDefault="005351C6">
            <w:pPr>
              <w:widowControl/>
              <w:jc w:val="center"/>
              <w:rPr>
                <w:rFonts w:ascii="宋体" w:hAnsi="宋体" w:cs="宋体"/>
                <w:color w:val="0000FF"/>
                <w:kern w:val="0"/>
                <w:szCs w:val="21"/>
              </w:rPr>
            </w:pPr>
          </w:p>
          <w:p w:rsidR="005351C6" w:rsidRDefault="005351C6">
            <w:pPr>
              <w:widowControl/>
              <w:jc w:val="center"/>
              <w:rPr>
                <w:rFonts w:ascii="宋体" w:hAnsi="宋体" w:cs="宋体"/>
                <w:color w:val="0000FF"/>
                <w:kern w:val="0"/>
                <w:szCs w:val="21"/>
              </w:rPr>
            </w:pPr>
          </w:p>
          <w:p w:rsidR="005351C6" w:rsidRDefault="005351C6">
            <w:pPr>
              <w:widowControl/>
              <w:jc w:val="center"/>
              <w:rPr>
                <w:rFonts w:ascii="宋体" w:hAnsi="宋体" w:cs="宋体"/>
                <w:color w:val="0000FF"/>
                <w:kern w:val="0"/>
                <w:szCs w:val="21"/>
              </w:rPr>
            </w:pPr>
          </w:p>
          <w:p w:rsidR="005351C6" w:rsidRDefault="005351C6">
            <w:pPr>
              <w:widowControl/>
              <w:jc w:val="center"/>
              <w:rPr>
                <w:rFonts w:ascii="宋体" w:hAnsi="宋体" w:cs="宋体"/>
                <w:color w:val="0000FF"/>
                <w:kern w:val="0"/>
                <w:szCs w:val="21"/>
              </w:rPr>
            </w:pPr>
          </w:p>
          <w:p w:rsidR="005351C6" w:rsidRDefault="005351C6">
            <w:pPr>
              <w:widowControl/>
              <w:jc w:val="center"/>
              <w:rPr>
                <w:rFonts w:ascii="宋体" w:hAnsi="宋体" w:cs="宋体"/>
                <w:color w:val="0000FF"/>
                <w:kern w:val="0"/>
                <w:szCs w:val="21"/>
              </w:rPr>
            </w:pPr>
          </w:p>
          <w:p w:rsidR="005351C6" w:rsidRDefault="005351C6">
            <w:pPr>
              <w:widowControl/>
              <w:jc w:val="center"/>
              <w:rPr>
                <w:rFonts w:ascii="宋体" w:hAnsi="宋体" w:cs="宋体"/>
                <w:color w:val="0000FF"/>
                <w:kern w:val="0"/>
                <w:szCs w:val="21"/>
              </w:rPr>
            </w:pPr>
          </w:p>
          <w:p w:rsidR="005351C6" w:rsidRDefault="005351C6">
            <w:pPr>
              <w:widowControl/>
              <w:jc w:val="center"/>
              <w:rPr>
                <w:rFonts w:ascii="宋体" w:hAnsi="宋体" w:cs="宋体"/>
                <w:color w:val="0000FF"/>
                <w:kern w:val="0"/>
                <w:szCs w:val="21"/>
              </w:rPr>
            </w:pPr>
          </w:p>
          <w:p w:rsidR="005351C6" w:rsidRDefault="005351C6">
            <w:pPr>
              <w:widowControl/>
              <w:jc w:val="center"/>
              <w:rPr>
                <w:rFonts w:ascii="宋体" w:hAnsi="宋体" w:cs="宋体"/>
                <w:color w:val="0000FF"/>
                <w:kern w:val="0"/>
                <w:szCs w:val="21"/>
              </w:rPr>
            </w:pPr>
          </w:p>
          <w:p w:rsidR="005351C6" w:rsidRDefault="005351C6">
            <w:pPr>
              <w:widowControl/>
              <w:jc w:val="center"/>
              <w:rPr>
                <w:rFonts w:ascii="宋体" w:hAnsi="宋体" w:cs="宋体"/>
                <w:color w:val="0000FF"/>
                <w:kern w:val="0"/>
                <w:szCs w:val="21"/>
              </w:rPr>
            </w:pPr>
          </w:p>
          <w:p w:rsidR="005351C6" w:rsidRDefault="005351C6">
            <w:pPr>
              <w:widowControl/>
              <w:jc w:val="center"/>
              <w:rPr>
                <w:rFonts w:ascii="宋体" w:hAnsi="宋体" w:cs="宋体"/>
                <w:color w:val="0000FF"/>
                <w:kern w:val="0"/>
                <w:szCs w:val="21"/>
              </w:rPr>
            </w:pPr>
          </w:p>
          <w:p w:rsidR="005351C6" w:rsidRDefault="005351C6">
            <w:pPr>
              <w:widowControl/>
              <w:jc w:val="center"/>
              <w:rPr>
                <w:rFonts w:ascii="宋体" w:hAnsi="宋体" w:cs="宋体"/>
                <w:color w:val="0000FF"/>
                <w:kern w:val="0"/>
                <w:szCs w:val="21"/>
              </w:rPr>
            </w:pPr>
          </w:p>
          <w:p w:rsidR="005351C6" w:rsidRDefault="005351C6">
            <w:pPr>
              <w:widowControl/>
              <w:jc w:val="center"/>
              <w:rPr>
                <w:rFonts w:ascii="宋体" w:hAnsi="宋体" w:cs="宋体"/>
                <w:color w:val="0000FF"/>
                <w:kern w:val="0"/>
                <w:szCs w:val="21"/>
              </w:rPr>
            </w:pPr>
          </w:p>
          <w:p w:rsidR="005351C6" w:rsidRDefault="005351C6">
            <w:pPr>
              <w:widowControl/>
              <w:jc w:val="center"/>
              <w:rPr>
                <w:rFonts w:ascii="宋体" w:hAnsi="宋体" w:cs="宋体"/>
                <w:color w:val="0000FF"/>
                <w:kern w:val="0"/>
                <w:szCs w:val="21"/>
              </w:rPr>
            </w:pPr>
          </w:p>
          <w:p w:rsidR="005351C6" w:rsidRDefault="005351C6">
            <w:pPr>
              <w:widowControl/>
              <w:jc w:val="center"/>
              <w:rPr>
                <w:rFonts w:ascii="宋体" w:hAnsi="宋体" w:cs="宋体"/>
                <w:color w:val="0000FF"/>
                <w:kern w:val="0"/>
                <w:szCs w:val="21"/>
              </w:rPr>
            </w:pPr>
          </w:p>
          <w:p w:rsidR="005351C6" w:rsidRDefault="005351C6">
            <w:pPr>
              <w:widowControl/>
              <w:jc w:val="center"/>
              <w:rPr>
                <w:rFonts w:ascii="宋体" w:hAnsi="宋体" w:cs="宋体"/>
                <w:color w:val="0000FF"/>
                <w:kern w:val="0"/>
                <w:szCs w:val="21"/>
              </w:rPr>
            </w:pPr>
          </w:p>
          <w:p w:rsidR="005351C6" w:rsidRDefault="005351C6">
            <w:pPr>
              <w:widowControl/>
              <w:jc w:val="center"/>
              <w:rPr>
                <w:rFonts w:ascii="宋体" w:hAnsi="宋体" w:cs="宋体"/>
                <w:color w:val="0000FF"/>
                <w:kern w:val="0"/>
                <w:szCs w:val="21"/>
              </w:rPr>
            </w:pPr>
          </w:p>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台</w:t>
            </w:r>
          </w:p>
        </w:tc>
        <w:tc>
          <w:tcPr>
            <w:tcW w:w="639" w:type="dxa"/>
            <w:tcBorders>
              <w:top w:val="nil"/>
              <w:left w:val="nil"/>
              <w:bottom w:val="single" w:sz="8" w:space="0" w:color="auto"/>
              <w:right w:val="single" w:sz="8" w:space="0" w:color="auto"/>
            </w:tcBorders>
          </w:tcPr>
          <w:p w:rsidR="005351C6" w:rsidRDefault="005351C6">
            <w:pPr>
              <w:jc w:val="center"/>
              <w:rPr>
                <w:rFonts w:ascii="宋体" w:hAnsi="宋体" w:cs="宋体"/>
                <w:color w:val="0000FF"/>
                <w:kern w:val="0"/>
                <w:szCs w:val="21"/>
              </w:rPr>
            </w:pPr>
          </w:p>
          <w:p w:rsidR="005351C6" w:rsidRDefault="005351C6">
            <w:pPr>
              <w:jc w:val="center"/>
              <w:rPr>
                <w:rFonts w:ascii="宋体" w:hAnsi="宋体" w:cs="宋体"/>
                <w:color w:val="0000FF"/>
                <w:kern w:val="0"/>
                <w:szCs w:val="21"/>
              </w:rPr>
            </w:pPr>
          </w:p>
          <w:p w:rsidR="005351C6" w:rsidRDefault="005351C6">
            <w:pPr>
              <w:jc w:val="center"/>
              <w:rPr>
                <w:rFonts w:ascii="宋体" w:hAnsi="宋体" w:cs="宋体"/>
                <w:color w:val="0000FF"/>
                <w:kern w:val="0"/>
                <w:szCs w:val="21"/>
              </w:rPr>
            </w:pPr>
          </w:p>
          <w:p w:rsidR="005351C6" w:rsidRDefault="005351C6">
            <w:pPr>
              <w:jc w:val="center"/>
              <w:rPr>
                <w:rFonts w:ascii="宋体" w:hAnsi="宋体" w:cs="宋体"/>
                <w:color w:val="0000FF"/>
                <w:kern w:val="0"/>
                <w:szCs w:val="21"/>
              </w:rPr>
            </w:pPr>
          </w:p>
          <w:p w:rsidR="005351C6" w:rsidRDefault="005351C6">
            <w:pPr>
              <w:jc w:val="center"/>
              <w:rPr>
                <w:rFonts w:ascii="宋体" w:hAnsi="宋体" w:cs="宋体"/>
                <w:color w:val="0000FF"/>
                <w:kern w:val="0"/>
                <w:szCs w:val="21"/>
              </w:rPr>
            </w:pPr>
          </w:p>
          <w:p w:rsidR="005351C6" w:rsidRDefault="005351C6">
            <w:pPr>
              <w:jc w:val="center"/>
              <w:rPr>
                <w:rFonts w:ascii="宋体" w:hAnsi="宋体" w:cs="宋体"/>
                <w:color w:val="0000FF"/>
                <w:kern w:val="0"/>
                <w:szCs w:val="21"/>
              </w:rPr>
            </w:pPr>
          </w:p>
          <w:p w:rsidR="005351C6" w:rsidRDefault="005351C6">
            <w:pPr>
              <w:jc w:val="center"/>
              <w:rPr>
                <w:rFonts w:ascii="宋体" w:hAnsi="宋体" w:cs="宋体"/>
                <w:color w:val="0000FF"/>
                <w:kern w:val="0"/>
                <w:szCs w:val="21"/>
              </w:rPr>
            </w:pPr>
          </w:p>
          <w:p w:rsidR="005351C6" w:rsidRDefault="005351C6">
            <w:pPr>
              <w:jc w:val="center"/>
              <w:rPr>
                <w:rFonts w:ascii="宋体" w:hAnsi="宋体" w:cs="宋体"/>
                <w:color w:val="0000FF"/>
                <w:kern w:val="0"/>
                <w:szCs w:val="21"/>
              </w:rPr>
            </w:pPr>
          </w:p>
          <w:p w:rsidR="005351C6" w:rsidRDefault="005351C6">
            <w:pPr>
              <w:jc w:val="center"/>
              <w:rPr>
                <w:rFonts w:ascii="宋体" w:hAnsi="宋体" w:cs="宋体"/>
                <w:color w:val="0000FF"/>
                <w:kern w:val="0"/>
                <w:szCs w:val="21"/>
              </w:rPr>
            </w:pPr>
          </w:p>
          <w:p w:rsidR="005351C6" w:rsidRDefault="005351C6">
            <w:pPr>
              <w:jc w:val="center"/>
              <w:rPr>
                <w:rFonts w:ascii="宋体" w:hAnsi="宋体" w:cs="宋体"/>
                <w:color w:val="0000FF"/>
                <w:kern w:val="0"/>
                <w:szCs w:val="21"/>
              </w:rPr>
            </w:pPr>
          </w:p>
          <w:p w:rsidR="005351C6" w:rsidRDefault="005351C6">
            <w:pPr>
              <w:jc w:val="center"/>
              <w:rPr>
                <w:rFonts w:ascii="宋体" w:hAnsi="宋体" w:cs="宋体"/>
                <w:color w:val="0000FF"/>
                <w:kern w:val="0"/>
                <w:szCs w:val="21"/>
              </w:rPr>
            </w:pPr>
          </w:p>
          <w:p w:rsidR="005351C6" w:rsidRDefault="005351C6">
            <w:pPr>
              <w:jc w:val="center"/>
              <w:rPr>
                <w:rFonts w:ascii="宋体" w:hAnsi="宋体" w:cs="宋体"/>
                <w:color w:val="0000FF"/>
                <w:kern w:val="0"/>
                <w:szCs w:val="21"/>
              </w:rPr>
            </w:pPr>
          </w:p>
          <w:p w:rsidR="005351C6" w:rsidRDefault="005351C6">
            <w:pPr>
              <w:jc w:val="center"/>
              <w:rPr>
                <w:rFonts w:ascii="宋体" w:hAnsi="宋体" w:cs="宋体"/>
                <w:color w:val="0000FF"/>
                <w:kern w:val="0"/>
                <w:szCs w:val="21"/>
              </w:rPr>
            </w:pPr>
          </w:p>
          <w:p w:rsidR="005351C6" w:rsidRDefault="005351C6">
            <w:pPr>
              <w:jc w:val="center"/>
              <w:rPr>
                <w:rFonts w:ascii="宋体" w:hAnsi="宋体" w:cs="宋体"/>
                <w:color w:val="0000FF"/>
                <w:kern w:val="0"/>
                <w:szCs w:val="21"/>
              </w:rPr>
            </w:pPr>
          </w:p>
          <w:p w:rsidR="005351C6" w:rsidRDefault="005351C6">
            <w:pPr>
              <w:jc w:val="center"/>
              <w:rPr>
                <w:rFonts w:ascii="宋体" w:hAnsi="宋体" w:cs="宋体"/>
                <w:color w:val="0000FF"/>
                <w:kern w:val="0"/>
                <w:szCs w:val="21"/>
              </w:rPr>
            </w:pPr>
          </w:p>
          <w:p w:rsidR="005351C6" w:rsidRDefault="005351C6">
            <w:pPr>
              <w:jc w:val="center"/>
              <w:rPr>
                <w:rFonts w:ascii="宋体" w:hAnsi="宋体" w:cs="宋体"/>
                <w:color w:val="0000FF"/>
                <w:kern w:val="0"/>
                <w:szCs w:val="21"/>
              </w:rPr>
            </w:pPr>
          </w:p>
          <w:p w:rsidR="005351C6" w:rsidRDefault="005351C6">
            <w:pPr>
              <w:jc w:val="center"/>
              <w:rPr>
                <w:rFonts w:ascii="宋体" w:hAnsi="宋体" w:cs="宋体"/>
                <w:color w:val="0000FF"/>
                <w:kern w:val="0"/>
                <w:szCs w:val="21"/>
              </w:rPr>
            </w:pPr>
          </w:p>
          <w:p w:rsidR="005351C6" w:rsidRDefault="005351C6">
            <w:pPr>
              <w:jc w:val="center"/>
              <w:rPr>
                <w:rFonts w:ascii="宋体" w:hAnsi="宋体" w:cs="宋体"/>
                <w:color w:val="0000FF"/>
                <w:kern w:val="0"/>
                <w:szCs w:val="21"/>
              </w:rPr>
            </w:pPr>
          </w:p>
          <w:p w:rsidR="005351C6" w:rsidRDefault="005351C6">
            <w:pPr>
              <w:jc w:val="center"/>
              <w:rPr>
                <w:rFonts w:ascii="宋体" w:hAnsi="宋体" w:cs="宋体"/>
                <w:color w:val="0000FF"/>
                <w:kern w:val="0"/>
                <w:szCs w:val="21"/>
              </w:rPr>
            </w:pPr>
          </w:p>
          <w:p w:rsidR="005351C6" w:rsidRDefault="005351C6">
            <w:pPr>
              <w:jc w:val="center"/>
              <w:rPr>
                <w:rFonts w:ascii="宋体" w:hAnsi="宋体" w:cs="宋体"/>
                <w:color w:val="0000FF"/>
                <w:kern w:val="0"/>
                <w:szCs w:val="21"/>
              </w:rPr>
            </w:pPr>
          </w:p>
          <w:p w:rsidR="005351C6" w:rsidRDefault="005351C6">
            <w:pPr>
              <w:jc w:val="center"/>
              <w:rPr>
                <w:rFonts w:ascii="宋体" w:hAnsi="宋体" w:cs="宋体"/>
                <w:color w:val="0000FF"/>
                <w:kern w:val="0"/>
                <w:szCs w:val="21"/>
              </w:rPr>
            </w:pPr>
          </w:p>
          <w:p w:rsidR="005351C6" w:rsidRDefault="00AD6F57">
            <w:pPr>
              <w:ind w:leftChars="50" w:left="105" w:firstLineChars="200" w:firstLine="420"/>
              <w:rPr>
                <w:color w:val="0000FF"/>
                <w:szCs w:val="21"/>
              </w:rPr>
            </w:pPr>
            <w:r>
              <w:rPr>
                <w:rFonts w:ascii="宋体" w:hAnsi="宋体" w:cs="宋体" w:hint="eastAsia"/>
                <w:color w:val="0000FF"/>
                <w:kern w:val="0"/>
                <w:szCs w:val="21"/>
              </w:rPr>
              <w:t>121</w:t>
            </w:r>
          </w:p>
        </w:tc>
      </w:tr>
      <w:tr w:rsidR="005351C6">
        <w:trPr>
          <w:trHeight w:val="271"/>
          <w:jc w:val="center"/>
        </w:trPr>
        <w:tc>
          <w:tcPr>
            <w:tcW w:w="1140" w:type="dxa"/>
            <w:tcBorders>
              <w:top w:val="nil"/>
              <w:left w:val="single" w:sz="8" w:space="0" w:color="auto"/>
              <w:bottom w:val="single" w:sz="8" w:space="0" w:color="auto"/>
              <w:right w:val="single" w:sz="8" w:space="0" w:color="auto"/>
            </w:tcBorders>
            <w:vAlign w:val="center"/>
          </w:tcPr>
          <w:p w:rsidR="005351C6" w:rsidRDefault="00AD6F57">
            <w:pPr>
              <w:widowControl/>
              <w:jc w:val="center"/>
              <w:rPr>
                <w:rFonts w:ascii="宋体" w:hAnsi="宋体" w:cs="宋体"/>
                <w:color w:val="0000FF"/>
                <w:kern w:val="0"/>
                <w:szCs w:val="21"/>
              </w:rPr>
            </w:pPr>
            <w:r>
              <w:rPr>
                <w:rFonts w:ascii="宋体" w:hAnsi="宋体" w:hint="eastAsia"/>
                <w:b/>
                <w:bCs/>
                <w:color w:val="0000FF"/>
                <w:szCs w:val="21"/>
              </w:rPr>
              <w:lastRenderedPageBreak/>
              <w:t>实物展台（壁挂式）</w:t>
            </w:r>
          </w:p>
        </w:tc>
        <w:tc>
          <w:tcPr>
            <w:tcW w:w="6090" w:type="dxa"/>
            <w:tcBorders>
              <w:top w:val="nil"/>
              <w:left w:val="nil"/>
              <w:bottom w:val="single" w:sz="8" w:space="0" w:color="auto"/>
              <w:right w:val="single" w:sz="8" w:space="0" w:color="auto"/>
            </w:tcBorders>
            <w:vAlign w:val="center"/>
          </w:tcPr>
          <w:p w:rsidR="005351C6" w:rsidRDefault="00AD6F57">
            <w:pPr>
              <w:spacing w:line="360" w:lineRule="auto"/>
              <w:ind w:firstLine="280"/>
              <w:rPr>
                <w:color w:val="0000FF"/>
                <w:szCs w:val="21"/>
              </w:rPr>
            </w:pPr>
            <w:r>
              <w:rPr>
                <w:rFonts w:ascii="宋体" w:hAnsi="宋体" w:hint="eastAsia"/>
                <w:color w:val="0000FF"/>
                <w:szCs w:val="21"/>
              </w:rPr>
              <w:t>1、箱体采用厚度≥1.0mm冷轧钢材，面板采用两个金属气压杆支撑，内置机箱锁安全防盗，壁挂式安装。</w:t>
            </w:r>
          </w:p>
          <w:p w:rsidR="005351C6" w:rsidRDefault="00AD6F57">
            <w:pPr>
              <w:spacing w:line="360" w:lineRule="auto"/>
              <w:ind w:firstLine="280"/>
              <w:rPr>
                <w:color w:val="0000FF"/>
                <w:szCs w:val="21"/>
              </w:rPr>
            </w:pPr>
            <w:r>
              <w:rPr>
                <w:rFonts w:ascii="宋体" w:hAnsi="宋体" w:hint="eastAsia"/>
                <w:color w:val="0000FF"/>
                <w:szCs w:val="21"/>
              </w:rPr>
              <w:t>2、箱体尺寸：350mm x 70mm x 330mm（合拢）385mm x 365mm x 330 mm（展开）</w:t>
            </w:r>
          </w:p>
          <w:p w:rsidR="005351C6" w:rsidRDefault="00AD6F57">
            <w:pPr>
              <w:spacing w:line="360" w:lineRule="auto"/>
              <w:ind w:firstLine="280"/>
              <w:rPr>
                <w:color w:val="0000FF"/>
                <w:szCs w:val="21"/>
              </w:rPr>
            </w:pPr>
            <w:r>
              <w:rPr>
                <w:rFonts w:ascii="宋体" w:hAnsi="宋体" w:hint="eastAsia"/>
                <w:color w:val="0000FF"/>
                <w:szCs w:val="21"/>
              </w:rPr>
              <w:t>3、镜头≥800万像素，动态视频预览≥15帧/秒；1080P≥ 25帧/秒（提供检测报告证明）</w:t>
            </w:r>
          </w:p>
          <w:p w:rsidR="005351C6" w:rsidRDefault="00AD6F57">
            <w:pPr>
              <w:spacing w:line="360" w:lineRule="auto"/>
              <w:ind w:firstLine="280"/>
              <w:rPr>
                <w:color w:val="0000FF"/>
                <w:szCs w:val="21"/>
              </w:rPr>
            </w:pPr>
            <w:r>
              <w:rPr>
                <w:rFonts w:ascii="宋体" w:hAnsi="宋体" w:hint="eastAsia"/>
                <w:color w:val="0000FF"/>
                <w:szCs w:val="21"/>
              </w:rPr>
              <w:t>4、设备采用模块化（手拧螺丝）前拆设计，不用拆卸挂箱即可更换展台，便于安装和维护。</w:t>
            </w:r>
          </w:p>
          <w:p w:rsidR="005351C6" w:rsidRDefault="00AD6F57">
            <w:pPr>
              <w:spacing w:line="360" w:lineRule="auto"/>
              <w:ind w:firstLine="280"/>
              <w:rPr>
                <w:color w:val="0000FF"/>
                <w:szCs w:val="21"/>
              </w:rPr>
            </w:pPr>
            <w:r>
              <w:rPr>
                <w:rFonts w:ascii="宋体" w:hAnsi="宋体" w:hint="eastAsia"/>
                <w:color w:val="0000FF"/>
                <w:szCs w:val="21"/>
              </w:rPr>
              <w:t>5、展台USB连接线采用分离式设计，内置USB信号增强功能，标配5米线材，性能稳定。</w:t>
            </w:r>
          </w:p>
          <w:p w:rsidR="005351C6" w:rsidRDefault="00AD6F57">
            <w:pPr>
              <w:spacing w:line="360" w:lineRule="auto"/>
              <w:ind w:firstLine="280"/>
              <w:rPr>
                <w:color w:val="0000FF"/>
                <w:szCs w:val="21"/>
              </w:rPr>
            </w:pPr>
            <w:r>
              <w:rPr>
                <w:rFonts w:ascii="宋体" w:hAnsi="宋体" w:hint="eastAsia"/>
                <w:color w:val="0000FF"/>
                <w:szCs w:val="21"/>
              </w:rPr>
              <w:t>6、供电方式：USB2.0</w:t>
            </w:r>
          </w:p>
          <w:p w:rsidR="005351C6" w:rsidRDefault="00AD6F57">
            <w:pPr>
              <w:spacing w:line="360" w:lineRule="auto"/>
              <w:ind w:firstLine="280"/>
              <w:rPr>
                <w:color w:val="0000FF"/>
                <w:szCs w:val="21"/>
              </w:rPr>
            </w:pPr>
            <w:r>
              <w:rPr>
                <w:rFonts w:ascii="宋体" w:hAnsi="宋体" w:hint="eastAsia"/>
                <w:color w:val="0000FF"/>
                <w:szCs w:val="21"/>
              </w:rPr>
              <w:t>7、内置≥4颗超亮LED灯，可触摸式三级灯光调节。</w:t>
            </w:r>
          </w:p>
          <w:p w:rsidR="005351C6" w:rsidRDefault="00AD6F57">
            <w:pPr>
              <w:spacing w:line="360" w:lineRule="auto"/>
              <w:ind w:firstLine="280"/>
              <w:rPr>
                <w:color w:val="0000FF"/>
                <w:szCs w:val="21"/>
              </w:rPr>
            </w:pPr>
            <w:r>
              <w:rPr>
                <w:rFonts w:ascii="宋体" w:hAnsi="宋体" w:hint="eastAsia"/>
                <w:color w:val="0000FF"/>
                <w:szCs w:val="21"/>
              </w:rPr>
              <w:t>8、对焦方式：触摸对焦。</w:t>
            </w:r>
          </w:p>
          <w:p w:rsidR="005351C6" w:rsidRDefault="00AD6F57">
            <w:pPr>
              <w:spacing w:line="360" w:lineRule="auto"/>
              <w:ind w:firstLine="280"/>
              <w:rPr>
                <w:color w:val="0000FF"/>
                <w:szCs w:val="21"/>
              </w:rPr>
            </w:pPr>
            <w:r>
              <w:rPr>
                <w:rFonts w:ascii="宋体" w:hAnsi="宋体" w:hint="eastAsia"/>
                <w:b/>
                <w:bCs/>
                <w:color w:val="0000FF"/>
                <w:szCs w:val="21"/>
              </w:rPr>
              <w:t>*</w:t>
            </w:r>
            <w:r>
              <w:rPr>
                <w:rFonts w:ascii="宋体" w:hAnsi="宋体" w:hint="eastAsia"/>
                <w:color w:val="0000FF"/>
                <w:szCs w:val="21"/>
              </w:rPr>
              <w:t>9、软件界面与功能图标内嵌中文，提供多种画笔选择，实现即时划线标注，所设置的画笔可以通过预览框所见所得(提供截图证明)。</w:t>
            </w:r>
          </w:p>
          <w:p w:rsidR="005351C6" w:rsidRDefault="00AD6F57">
            <w:pPr>
              <w:spacing w:line="360" w:lineRule="auto"/>
              <w:ind w:firstLine="280"/>
              <w:rPr>
                <w:color w:val="0000FF"/>
                <w:szCs w:val="21"/>
              </w:rPr>
            </w:pPr>
            <w:r>
              <w:rPr>
                <w:rFonts w:ascii="宋体" w:hAnsi="宋体" w:hint="eastAsia"/>
                <w:color w:val="0000FF"/>
                <w:szCs w:val="21"/>
              </w:rPr>
              <w:t>10、图像特技：负片、镜像、黑白、自动曝光、视频冻结、1:1、适合屏幕、全屏；左右旋转。</w:t>
            </w:r>
          </w:p>
          <w:p w:rsidR="005351C6" w:rsidRDefault="00AD6F57">
            <w:pPr>
              <w:spacing w:line="360" w:lineRule="auto"/>
              <w:ind w:firstLine="280"/>
              <w:rPr>
                <w:color w:val="0000FF"/>
                <w:szCs w:val="21"/>
              </w:rPr>
            </w:pPr>
            <w:r>
              <w:rPr>
                <w:rFonts w:ascii="宋体" w:hAnsi="宋体" w:hint="eastAsia"/>
                <w:color w:val="0000FF"/>
                <w:szCs w:val="21"/>
              </w:rPr>
              <w:t>11、图像管理：提供JPG、BMP、PNG、PDF多种图片格式选择，支持一键PDF文件拍摄。</w:t>
            </w:r>
          </w:p>
          <w:p w:rsidR="005351C6" w:rsidRDefault="00AD6F57">
            <w:pPr>
              <w:spacing w:line="360" w:lineRule="auto"/>
              <w:ind w:firstLine="280"/>
              <w:rPr>
                <w:color w:val="0000FF"/>
                <w:szCs w:val="21"/>
              </w:rPr>
            </w:pPr>
            <w:r>
              <w:rPr>
                <w:rFonts w:ascii="宋体" w:hAnsi="宋体" w:hint="eastAsia"/>
                <w:color w:val="0000FF"/>
                <w:szCs w:val="21"/>
              </w:rPr>
              <w:t>12、虚拟板书：在实物演示窗口中，老师可以框选任意区域内容，框选的内容会显示在板书模式，老师可对内容进行授课 ，</w:t>
            </w:r>
            <w:r>
              <w:rPr>
                <w:rFonts w:ascii="宋体" w:hAnsi="宋体" w:hint="eastAsia"/>
                <w:color w:val="0000FF"/>
                <w:szCs w:val="21"/>
              </w:rPr>
              <w:lastRenderedPageBreak/>
              <w:t>板书支持保存，便于下回打开和编辑。</w:t>
            </w:r>
          </w:p>
          <w:p w:rsidR="005351C6" w:rsidRDefault="00AD6F57">
            <w:pPr>
              <w:spacing w:line="360" w:lineRule="auto"/>
              <w:ind w:firstLine="280"/>
              <w:rPr>
                <w:color w:val="0000FF"/>
                <w:szCs w:val="21"/>
              </w:rPr>
            </w:pPr>
            <w:r>
              <w:rPr>
                <w:rFonts w:ascii="宋体" w:hAnsi="宋体" w:hint="eastAsia"/>
                <w:b/>
                <w:bCs/>
                <w:color w:val="0000FF"/>
                <w:szCs w:val="21"/>
              </w:rPr>
              <w:t>*</w:t>
            </w:r>
            <w:r>
              <w:rPr>
                <w:rFonts w:ascii="宋体" w:hAnsi="宋体" w:hint="eastAsia"/>
                <w:color w:val="0000FF"/>
                <w:szCs w:val="21"/>
              </w:rPr>
              <w:t>13、同屏对比：支持2，4，9，16分屏，分屏窗口中，能添加图片比较；可进行动态视频预览，支持实时触摸放大缩小左右旋转，且能够对视频、图片进行单独的控制。</w:t>
            </w:r>
          </w:p>
          <w:p w:rsidR="005351C6" w:rsidRDefault="00AD6F57">
            <w:pPr>
              <w:spacing w:line="360" w:lineRule="auto"/>
              <w:ind w:firstLine="280"/>
              <w:rPr>
                <w:color w:val="0000FF"/>
                <w:szCs w:val="21"/>
              </w:rPr>
            </w:pPr>
            <w:r>
              <w:rPr>
                <w:rFonts w:ascii="宋体" w:hAnsi="宋体" w:hint="eastAsia"/>
                <w:color w:val="0000FF"/>
                <w:szCs w:val="21"/>
              </w:rPr>
              <w:t>14、录像：可对展台的操作过程进行视频录制(声音和图像)，提供MP4、AVI、WMV等多种视频格式选择，支持1080P、720P和全屏模式录制。</w:t>
            </w:r>
          </w:p>
        </w:tc>
        <w:tc>
          <w:tcPr>
            <w:tcW w:w="653" w:type="dxa"/>
            <w:tcBorders>
              <w:top w:val="nil"/>
              <w:left w:val="nil"/>
              <w:bottom w:val="single" w:sz="8" w:space="0" w:color="auto"/>
              <w:right w:val="single" w:sz="8" w:space="0" w:color="auto"/>
            </w:tcBorders>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lastRenderedPageBreak/>
              <w:t>台</w:t>
            </w:r>
          </w:p>
        </w:tc>
        <w:tc>
          <w:tcPr>
            <w:tcW w:w="639" w:type="dxa"/>
            <w:tcBorders>
              <w:top w:val="nil"/>
              <w:left w:val="nil"/>
              <w:bottom w:val="single" w:sz="8" w:space="0" w:color="auto"/>
              <w:right w:val="single" w:sz="8" w:space="0" w:color="auto"/>
            </w:tcBorders>
          </w:tcPr>
          <w:p w:rsidR="005351C6" w:rsidRDefault="005351C6">
            <w:pPr>
              <w:jc w:val="center"/>
              <w:rPr>
                <w:rFonts w:ascii="宋体" w:hAnsi="宋体" w:cs="宋体"/>
                <w:color w:val="0000FF"/>
                <w:kern w:val="0"/>
                <w:szCs w:val="21"/>
              </w:rPr>
            </w:pPr>
          </w:p>
          <w:p w:rsidR="005351C6" w:rsidRDefault="005351C6">
            <w:pPr>
              <w:jc w:val="center"/>
              <w:rPr>
                <w:rFonts w:ascii="宋体" w:hAnsi="宋体" w:cs="宋体"/>
                <w:color w:val="0000FF"/>
                <w:kern w:val="0"/>
                <w:szCs w:val="21"/>
              </w:rPr>
            </w:pPr>
          </w:p>
          <w:p w:rsidR="005351C6" w:rsidRDefault="005351C6">
            <w:pPr>
              <w:jc w:val="center"/>
              <w:rPr>
                <w:rFonts w:ascii="宋体" w:hAnsi="宋体" w:cs="宋体"/>
                <w:color w:val="0000FF"/>
                <w:kern w:val="0"/>
                <w:szCs w:val="21"/>
              </w:rPr>
            </w:pPr>
          </w:p>
          <w:p w:rsidR="005351C6" w:rsidRDefault="005351C6">
            <w:pPr>
              <w:jc w:val="center"/>
              <w:rPr>
                <w:rFonts w:ascii="宋体" w:hAnsi="宋体" w:cs="宋体"/>
                <w:color w:val="0000FF"/>
                <w:kern w:val="0"/>
                <w:szCs w:val="21"/>
              </w:rPr>
            </w:pPr>
          </w:p>
          <w:p w:rsidR="005351C6" w:rsidRDefault="005351C6">
            <w:pPr>
              <w:jc w:val="center"/>
              <w:rPr>
                <w:rFonts w:ascii="宋体" w:hAnsi="宋体" w:cs="宋体"/>
                <w:color w:val="0000FF"/>
                <w:kern w:val="0"/>
                <w:szCs w:val="21"/>
              </w:rPr>
            </w:pPr>
          </w:p>
          <w:p w:rsidR="005351C6" w:rsidRDefault="005351C6">
            <w:pPr>
              <w:jc w:val="center"/>
              <w:rPr>
                <w:rFonts w:ascii="宋体" w:hAnsi="宋体" w:cs="宋体"/>
                <w:color w:val="0000FF"/>
                <w:kern w:val="0"/>
                <w:szCs w:val="21"/>
              </w:rPr>
            </w:pPr>
          </w:p>
          <w:p w:rsidR="005351C6" w:rsidRDefault="005351C6">
            <w:pPr>
              <w:jc w:val="center"/>
              <w:rPr>
                <w:rFonts w:ascii="宋体" w:hAnsi="宋体" w:cs="宋体"/>
                <w:color w:val="0000FF"/>
                <w:kern w:val="0"/>
                <w:szCs w:val="21"/>
              </w:rPr>
            </w:pPr>
          </w:p>
          <w:p w:rsidR="005351C6" w:rsidRDefault="005351C6">
            <w:pPr>
              <w:jc w:val="center"/>
              <w:rPr>
                <w:rFonts w:ascii="宋体" w:hAnsi="宋体" w:cs="宋体"/>
                <w:color w:val="0000FF"/>
                <w:kern w:val="0"/>
                <w:szCs w:val="21"/>
              </w:rPr>
            </w:pPr>
          </w:p>
          <w:p w:rsidR="005351C6" w:rsidRDefault="005351C6">
            <w:pPr>
              <w:jc w:val="center"/>
              <w:rPr>
                <w:rFonts w:ascii="宋体" w:hAnsi="宋体" w:cs="宋体"/>
                <w:color w:val="0000FF"/>
                <w:kern w:val="0"/>
                <w:szCs w:val="21"/>
              </w:rPr>
            </w:pPr>
          </w:p>
          <w:p w:rsidR="005351C6" w:rsidRDefault="005351C6">
            <w:pPr>
              <w:jc w:val="center"/>
              <w:rPr>
                <w:rFonts w:ascii="宋体" w:hAnsi="宋体" w:cs="宋体"/>
                <w:color w:val="0000FF"/>
                <w:kern w:val="0"/>
                <w:szCs w:val="21"/>
              </w:rPr>
            </w:pPr>
          </w:p>
          <w:p w:rsidR="005351C6" w:rsidRDefault="005351C6">
            <w:pPr>
              <w:jc w:val="center"/>
              <w:rPr>
                <w:rFonts w:ascii="宋体" w:hAnsi="宋体" w:cs="宋体"/>
                <w:color w:val="0000FF"/>
                <w:kern w:val="0"/>
                <w:szCs w:val="21"/>
              </w:rPr>
            </w:pPr>
          </w:p>
          <w:p w:rsidR="005351C6" w:rsidRDefault="005351C6">
            <w:pPr>
              <w:jc w:val="center"/>
              <w:rPr>
                <w:rFonts w:ascii="宋体" w:hAnsi="宋体" w:cs="宋体"/>
                <w:color w:val="0000FF"/>
                <w:kern w:val="0"/>
                <w:szCs w:val="21"/>
              </w:rPr>
            </w:pPr>
          </w:p>
          <w:p w:rsidR="005351C6" w:rsidRDefault="005351C6">
            <w:pPr>
              <w:jc w:val="center"/>
              <w:rPr>
                <w:rFonts w:ascii="宋体" w:hAnsi="宋体" w:cs="宋体"/>
                <w:color w:val="0000FF"/>
                <w:kern w:val="0"/>
                <w:szCs w:val="21"/>
              </w:rPr>
            </w:pPr>
          </w:p>
          <w:p w:rsidR="005351C6" w:rsidRDefault="005351C6">
            <w:pPr>
              <w:jc w:val="center"/>
              <w:rPr>
                <w:rFonts w:ascii="宋体" w:hAnsi="宋体" w:cs="宋体"/>
                <w:color w:val="0000FF"/>
                <w:kern w:val="0"/>
                <w:szCs w:val="21"/>
              </w:rPr>
            </w:pPr>
          </w:p>
          <w:p w:rsidR="005351C6" w:rsidRDefault="005351C6">
            <w:pPr>
              <w:jc w:val="center"/>
              <w:rPr>
                <w:rFonts w:ascii="宋体" w:hAnsi="宋体" w:cs="宋体"/>
                <w:color w:val="0000FF"/>
                <w:kern w:val="0"/>
                <w:szCs w:val="21"/>
              </w:rPr>
            </w:pPr>
          </w:p>
          <w:p w:rsidR="005351C6" w:rsidRDefault="005351C6">
            <w:pPr>
              <w:jc w:val="center"/>
              <w:rPr>
                <w:rFonts w:ascii="宋体" w:hAnsi="宋体" w:cs="宋体"/>
                <w:color w:val="0000FF"/>
                <w:kern w:val="0"/>
                <w:szCs w:val="21"/>
              </w:rPr>
            </w:pPr>
          </w:p>
          <w:p w:rsidR="005351C6" w:rsidRDefault="00AD6F57">
            <w:pPr>
              <w:rPr>
                <w:color w:val="0000FF"/>
                <w:szCs w:val="21"/>
              </w:rPr>
            </w:pPr>
            <w:r>
              <w:rPr>
                <w:rFonts w:ascii="宋体" w:hAnsi="宋体" w:cs="宋体" w:hint="eastAsia"/>
                <w:color w:val="0000FF"/>
                <w:kern w:val="0"/>
                <w:szCs w:val="21"/>
              </w:rPr>
              <w:t>21</w:t>
            </w:r>
          </w:p>
        </w:tc>
      </w:tr>
      <w:tr w:rsidR="005351C6">
        <w:trPr>
          <w:trHeight w:val="2097"/>
          <w:jc w:val="center"/>
        </w:trPr>
        <w:tc>
          <w:tcPr>
            <w:tcW w:w="1140" w:type="dxa"/>
            <w:tcBorders>
              <w:top w:val="nil"/>
              <w:left w:val="single" w:sz="8" w:space="0" w:color="auto"/>
              <w:bottom w:val="single" w:sz="8" w:space="0" w:color="auto"/>
              <w:right w:val="single" w:sz="8" w:space="0" w:color="auto"/>
            </w:tcBorders>
            <w:vAlign w:val="center"/>
          </w:tcPr>
          <w:p w:rsidR="005351C6" w:rsidRDefault="00AD6F57">
            <w:pPr>
              <w:widowControl/>
              <w:jc w:val="center"/>
              <w:rPr>
                <w:rFonts w:ascii="宋体" w:hAnsi="宋体" w:cs="宋体"/>
                <w:color w:val="0000FF"/>
                <w:kern w:val="0"/>
                <w:szCs w:val="21"/>
              </w:rPr>
            </w:pPr>
            <w:r>
              <w:rPr>
                <w:rFonts w:ascii="宋体" w:hAnsi="宋体" w:hint="eastAsia"/>
                <w:b/>
                <w:bCs/>
                <w:color w:val="0000FF"/>
                <w:szCs w:val="21"/>
              </w:rPr>
              <w:lastRenderedPageBreak/>
              <w:t>无线激光笔</w:t>
            </w:r>
          </w:p>
        </w:tc>
        <w:tc>
          <w:tcPr>
            <w:tcW w:w="6090" w:type="dxa"/>
            <w:tcBorders>
              <w:top w:val="nil"/>
              <w:left w:val="nil"/>
              <w:bottom w:val="single" w:sz="8" w:space="0" w:color="auto"/>
              <w:right w:val="single" w:sz="8" w:space="0" w:color="auto"/>
            </w:tcBorders>
            <w:vAlign w:val="center"/>
          </w:tcPr>
          <w:p w:rsidR="005351C6" w:rsidRDefault="00AD6F57">
            <w:pPr>
              <w:spacing w:line="360" w:lineRule="auto"/>
              <w:ind w:firstLine="280"/>
              <w:rPr>
                <w:color w:val="0000FF"/>
                <w:szCs w:val="21"/>
              </w:rPr>
            </w:pPr>
            <w:r>
              <w:rPr>
                <w:rFonts w:ascii="宋体" w:hAnsi="宋体" w:hint="eastAsia"/>
                <w:color w:val="0000FF"/>
                <w:szCs w:val="21"/>
              </w:rPr>
              <w:t>1、无线环保频率2.4GHz,无线通讯距离≥15米；</w:t>
            </w:r>
          </w:p>
          <w:p w:rsidR="005351C6" w:rsidRDefault="00AD6F57">
            <w:pPr>
              <w:spacing w:line="360" w:lineRule="auto"/>
              <w:ind w:firstLine="280"/>
              <w:rPr>
                <w:color w:val="0000FF"/>
                <w:szCs w:val="21"/>
              </w:rPr>
            </w:pPr>
            <w:r>
              <w:rPr>
                <w:rFonts w:ascii="宋体" w:hAnsi="宋体" w:hint="eastAsia"/>
                <w:color w:val="0000FF"/>
                <w:szCs w:val="21"/>
              </w:rPr>
              <w:t>2、USB2.0微型接收器，可充电锂电池电源；</w:t>
            </w:r>
          </w:p>
          <w:p w:rsidR="005351C6" w:rsidRDefault="00AD6F57">
            <w:pPr>
              <w:spacing w:line="360" w:lineRule="auto"/>
              <w:ind w:firstLine="280"/>
              <w:rPr>
                <w:color w:val="0000FF"/>
                <w:szCs w:val="21"/>
              </w:rPr>
            </w:pPr>
            <w:r>
              <w:rPr>
                <w:rFonts w:ascii="宋体" w:hAnsi="宋体" w:hint="eastAsia"/>
                <w:color w:val="0000FF"/>
                <w:szCs w:val="21"/>
              </w:rPr>
              <w:t>3、能控制音量大小；</w:t>
            </w:r>
          </w:p>
          <w:p w:rsidR="005351C6" w:rsidRDefault="00AD6F57">
            <w:pPr>
              <w:spacing w:line="360" w:lineRule="auto"/>
              <w:ind w:firstLine="280"/>
              <w:rPr>
                <w:color w:val="0000FF"/>
                <w:szCs w:val="21"/>
              </w:rPr>
            </w:pPr>
            <w:r>
              <w:rPr>
                <w:rFonts w:ascii="宋体" w:hAnsi="宋体" w:hint="eastAsia"/>
                <w:color w:val="0000FF"/>
                <w:szCs w:val="21"/>
              </w:rPr>
              <w:t>4、带上翻页、下翻页、全屏、黑屏、一键标注、红光教鞭、PPT常用快捷键功能；</w:t>
            </w:r>
          </w:p>
          <w:p w:rsidR="005351C6" w:rsidRDefault="00AD6F57">
            <w:pPr>
              <w:spacing w:line="360" w:lineRule="auto"/>
              <w:ind w:firstLine="280"/>
              <w:rPr>
                <w:color w:val="0000FF"/>
                <w:szCs w:val="21"/>
              </w:rPr>
            </w:pPr>
            <w:r>
              <w:rPr>
                <w:rFonts w:ascii="宋体" w:hAnsi="宋体" w:hint="eastAsia"/>
                <w:color w:val="0000FF"/>
                <w:szCs w:val="21"/>
              </w:rPr>
              <w:t>5、操作系统支持：Windows\Mac OS\Linux\Andriod。</w:t>
            </w:r>
          </w:p>
        </w:tc>
        <w:tc>
          <w:tcPr>
            <w:tcW w:w="653" w:type="dxa"/>
            <w:tcBorders>
              <w:top w:val="nil"/>
              <w:left w:val="nil"/>
              <w:bottom w:val="single" w:sz="8" w:space="0" w:color="auto"/>
              <w:right w:val="single" w:sz="8" w:space="0" w:color="auto"/>
            </w:tcBorders>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支</w:t>
            </w:r>
          </w:p>
        </w:tc>
        <w:tc>
          <w:tcPr>
            <w:tcW w:w="639" w:type="dxa"/>
            <w:tcBorders>
              <w:top w:val="nil"/>
              <w:left w:val="nil"/>
              <w:bottom w:val="single" w:sz="8" w:space="0" w:color="auto"/>
              <w:right w:val="single" w:sz="8" w:space="0" w:color="auto"/>
            </w:tcBorders>
          </w:tcPr>
          <w:p w:rsidR="005351C6" w:rsidRDefault="005351C6">
            <w:pPr>
              <w:jc w:val="center"/>
              <w:rPr>
                <w:rFonts w:ascii="宋体" w:hAnsi="宋体" w:cs="宋体"/>
                <w:color w:val="0000FF"/>
                <w:kern w:val="0"/>
                <w:szCs w:val="21"/>
              </w:rPr>
            </w:pPr>
          </w:p>
          <w:p w:rsidR="005351C6" w:rsidRDefault="005351C6">
            <w:pPr>
              <w:jc w:val="center"/>
              <w:rPr>
                <w:rFonts w:ascii="宋体" w:hAnsi="宋体" w:cs="宋体"/>
                <w:color w:val="0000FF"/>
                <w:kern w:val="0"/>
                <w:szCs w:val="21"/>
              </w:rPr>
            </w:pPr>
          </w:p>
          <w:p w:rsidR="005351C6" w:rsidRDefault="005351C6">
            <w:pPr>
              <w:jc w:val="center"/>
              <w:rPr>
                <w:rFonts w:ascii="宋体" w:hAnsi="宋体" w:cs="宋体"/>
                <w:color w:val="0000FF"/>
                <w:kern w:val="0"/>
                <w:szCs w:val="21"/>
              </w:rPr>
            </w:pPr>
          </w:p>
          <w:p w:rsidR="005351C6" w:rsidRDefault="005351C6">
            <w:pPr>
              <w:jc w:val="center"/>
              <w:rPr>
                <w:rFonts w:ascii="宋体" w:hAnsi="宋体" w:cs="宋体"/>
                <w:color w:val="0000FF"/>
                <w:kern w:val="0"/>
                <w:szCs w:val="21"/>
              </w:rPr>
            </w:pPr>
          </w:p>
          <w:p w:rsidR="005351C6" w:rsidRDefault="00AD6F57">
            <w:pPr>
              <w:jc w:val="center"/>
              <w:rPr>
                <w:color w:val="0000FF"/>
                <w:szCs w:val="21"/>
              </w:rPr>
            </w:pPr>
            <w:r>
              <w:rPr>
                <w:rFonts w:ascii="宋体" w:hAnsi="宋体" w:cs="宋体" w:hint="eastAsia"/>
                <w:color w:val="0000FF"/>
                <w:kern w:val="0"/>
                <w:szCs w:val="21"/>
              </w:rPr>
              <w:t>21</w:t>
            </w:r>
          </w:p>
        </w:tc>
      </w:tr>
    </w:tbl>
    <w:p w:rsidR="005351C6" w:rsidRDefault="005351C6">
      <w:pPr>
        <w:rPr>
          <w:rFonts w:ascii="宋体" w:hAnsi="宋体"/>
          <w:color w:val="0000FF"/>
          <w:szCs w:val="21"/>
        </w:rPr>
      </w:pPr>
    </w:p>
    <w:p w:rsidR="005351C6" w:rsidRDefault="00AD6F57">
      <w:pPr>
        <w:pStyle w:val="2"/>
        <w:spacing w:before="0" w:after="0" w:line="360" w:lineRule="auto"/>
        <w:rPr>
          <w:sz w:val="28"/>
          <w:szCs w:val="28"/>
        </w:rPr>
      </w:pPr>
      <w:bookmarkStart w:id="44" w:name="_Toc18738"/>
      <w:r>
        <w:rPr>
          <w:rFonts w:ascii="宋体" w:hAnsi="宋体" w:hint="eastAsia"/>
          <w:sz w:val="28"/>
          <w:szCs w:val="28"/>
        </w:rPr>
        <w:t>设备安装</w:t>
      </w:r>
      <w:bookmarkEnd w:id="44"/>
    </w:p>
    <w:p w:rsidR="005351C6" w:rsidRDefault="00AD6F57">
      <w:pPr>
        <w:spacing w:line="360" w:lineRule="auto"/>
        <w:rPr>
          <w:sz w:val="28"/>
          <w:szCs w:val="28"/>
        </w:rPr>
      </w:pPr>
      <w:r>
        <w:rPr>
          <w:rFonts w:ascii="宋体" w:hAnsi="宋体" w:hint="eastAsia"/>
          <w:sz w:val="28"/>
          <w:szCs w:val="28"/>
        </w:rPr>
        <w:t>1.触控一体机安装</w:t>
      </w:r>
    </w:p>
    <w:p w:rsidR="005351C6" w:rsidRDefault="00AD6F57">
      <w:pPr>
        <w:spacing w:line="360" w:lineRule="auto"/>
        <w:ind w:firstLine="210"/>
        <w:rPr>
          <w:sz w:val="28"/>
          <w:szCs w:val="28"/>
        </w:rPr>
      </w:pPr>
      <w:r>
        <w:rPr>
          <w:rFonts w:ascii="宋体" w:hAnsi="宋体" w:hint="eastAsia"/>
          <w:sz w:val="28"/>
          <w:szCs w:val="28"/>
        </w:rPr>
        <w:t>触控一体机牢固地固定在墙面上，黑板能灵活的滑动，相应的连接线要保证接到讲台的电脑中。</w:t>
      </w:r>
    </w:p>
    <w:p w:rsidR="005351C6" w:rsidRDefault="00AD6F57">
      <w:pPr>
        <w:spacing w:line="360" w:lineRule="auto"/>
        <w:rPr>
          <w:sz w:val="28"/>
          <w:szCs w:val="28"/>
        </w:rPr>
      </w:pPr>
      <w:r>
        <w:rPr>
          <w:rFonts w:ascii="宋体" w:hAnsi="宋体" w:hint="eastAsia"/>
          <w:sz w:val="28"/>
          <w:szCs w:val="28"/>
        </w:rPr>
        <w:t>2.专用讲台和液晶显示器安装</w:t>
      </w:r>
    </w:p>
    <w:p w:rsidR="005351C6" w:rsidRDefault="00AD6F57">
      <w:pPr>
        <w:spacing w:line="360" w:lineRule="auto"/>
        <w:ind w:firstLine="210"/>
        <w:rPr>
          <w:sz w:val="28"/>
          <w:szCs w:val="28"/>
        </w:rPr>
      </w:pPr>
      <w:r>
        <w:rPr>
          <w:rFonts w:ascii="宋体" w:hAnsi="宋体" w:hint="eastAsia"/>
          <w:sz w:val="28"/>
          <w:szCs w:val="28"/>
        </w:rPr>
        <w:t>（1）液晶显示器应牢固安装在专用讲台上，无遮挡。专用讲台各组件装配牢固。</w:t>
      </w:r>
    </w:p>
    <w:p w:rsidR="005351C6" w:rsidRDefault="00AD6F57">
      <w:pPr>
        <w:spacing w:line="360" w:lineRule="auto"/>
        <w:ind w:firstLine="210"/>
        <w:rPr>
          <w:sz w:val="28"/>
          <w:szCs w:val="28"/>
        </w:rPr>
      </w:pPr>
      <w:r>
        <w:rPr>
          <w:rFonts w:ascii="宋体" w:hAnsi="宋体" w:hint="eastAsia"/>
          <w:sz w:val="28"/>
          <w:szCs w:val="28"/>
        </w:rPr>
        <w:t>（2）专用讲台整体固定在教室地面上，能承受任何一面1000N的力，不应有移动、松动、摇晃和整体形变等现象。（讲台四角采用膨胀螺丝进行固定）</w:t>
      </w:r>
    </w:p>
    <w:p w:rsidR="005351C6" w:rsidRDefault="00AD6F57">
      <w:pPr>
        <w:spacing w:line="360" w:lineRule="auto"/>
        <w:rPr>
          <w:sz w:val="28"/>
          <w:szCs w:val="28"/>
        </w:rPr>
      </w:pPr>
      <w:r>
        <w:rPr>
          <w:rFonts w:ascii="宋体" w:hAnsi="宋体" w:hint="eastAsia"/>
          <w:sz w:val="28"/>
          <w:szCs w:val="28"/>
        </w:rPr>
        <w:t>3．专用视频分配器要求</w:t>
      </w:r>
    </w:p>
    <w:p w:rsidR="005351C6" w:rsidRDefault="00AD6F57">
      <w:pPr>
        <w:spacing w:line="360" w:lineRule="auto"/>
        <w:rPr>
          <w:sz w:val="28"/>
          <w:szCs w:val="28"/>
        </w:rPr>
      </w:pPr>
      <w:r>
        <w:rPr>
          <w:rFonts w:ascii="宋体" w:hAnsi="宋体" w:hint="eastAsia"/>
          <w:sz w:val="28"/>
          <w:szCs w:val="28"/>
        </w:rPr>
        <w:t>（1）小于20米内使用26AWG的+6VGA线缆时，可无需供电传输信号，大于20米时可使用供电实现信号远距离传输；</w:t>
      </w:r>
    </w:p>
    <w:p w:rsidR="005351C6" w:rsidRDefault="00AD6F57">
      <w:pPr>
        <w:spacing w:line="360" w:lineRule="auto"/>
        <w:rPr>
          <w:sz w:val="28"/>
          <w:szCs w:val="28"/>
        </w:rPr>
      </w:pPr>
      <w:r>
        <w:rPr>
          <w:rFonts w:ascii="宋体" w:hAnsi="宋体" w:hint="eastAsia"/>
          <w:sz w:val="28"/>
          <w:szCs w:val="28"/>
        </w:rPr>
        <w:t>（2）1进2出（1int口，2out口），其中VGA OUT1接口支持DDC功能，支持</w:t>
      </w:r>
      <w:r>
        <w:rPr>
          <w:rFonts w:ascii="宋体" w:hAnsi="宋体" w:hint="eastAsia"/>
          <w:sz w:val="28"/>
          <w:szCs w:val="28"/>
        </w:rPr>
        <w:lastRenderedPageBreak/>
        <w:t>电脑端读取显示器信息自动调整适配分辨率。</w:t>
      </w:r>
    </w:p>
    <w:p w:rsidR="005351C6" w:rsidRDefault="00AD6F57">
      <w:pPr>
        <w:pStyle w:val="2"/>
        <w:spacing w:before="0" w:after="0" w:line="360" w:lineRule="auto"/>
        <w:rPr>
          <w:rFonts w:ascii="宋体" w:hAnsi="宋体"/>
          <w:sz w:val="28"/>
          <w:szCs w:val="28"/>
        </w:rPr>
      </w:pPr>
      <w:bookmarkStart w:id="45" w:name="_Toc12369"/>
      <w:r>
        <w:rPr>
          <w:rFonts w:ascii="宋体" w:hAnsi="宋体" w:hint="eastAsia"/>
          <w:sz w:val="28"/>
          <w:szCs w:val="28"/>
        </w:rPr>
        <w:t>布线要求</w:t>
      </w:r>
      <w:bookmarkEnd w:id="45"/>
    </w:p>
    <w:p w:rsidR="005351C6" w:rsidRDefault="00AD6F57">
      <w:pPr>
        <w:spacing w:line="360" w:lineRule="auto"/>
        <w:rPr>
          <w:sz w:val="28"/>
          <w:szCs w:val="28"/>
        </w:rPr>
      </w:pPr>
      <w:r>
        <w:rPr>
          <w:rFonts w:ascii="宋体" w:hAnsi="宋体" w:hint="eastAsia"/>
          <w:sz w:val="28"/>
          <w:szCs w:val="28"/>
        </w:rPr>
        <w:t>（1）地面、墙面走线（强电线缆、弱电线缆）：线缆应放入阻燃PVC线槽、阻燃PVC管或其他材料（优质冷扎钢板）固定。线槽连接处要使用连接配件或特殊处理，盖板整齐、严密、紧贴墙面,确保线路的安全；</w:t>
      </w:r>
      <w:r>
        <w:rPr>
          <w:rFonts w:ascii="宋体" w:hAnsi="宋体" w:hint="eastAsia"/>
          <w:b/>
          <w:bCs/>
          <w:sz w:val="28"/>
          <w:szCs w:val="28"/>
        </w:rPr>
        <w:t xml:space="preserve"> </w:t>
      </w:r>
    </w:p>
    <w:p w:rsidR="005351C6" w:rsidRDefault="00AD6F57">
      <w:pPr>
        <w:spacing w:line="360" w:lineRule="auto"/>
        <w:rPr>
          <w:sz w:val="28"/>
          <w:szCs w:val="28"/>
        </w:rPr>
      </w:pPr>
      <w:r>
        <w:rPr>
          <w:rFonts w:ascii="宋体" w:hAnsi="宋体" w:hint="eastAsia"/>
          <w:sz w:val="28"/>
          <w:szCs w:val="28"/>
        </w:rPr>
        <w:t>（2）其他材料材质：地面所敷设的线槽必须采用不锈钢槽线板或优质冷扎钢板厚度≥1.2 mm；墙面线槽应采用阻燃PVC系列绝缘塑料管或阻燃PVC塑料槽板；</w:t>
      </w:r>
    </w:p>
    <w:p w:rsidR="005351C6" w:rsidRDefault="00AD6F57">
      <w:pPr>
        <w:spacing w:line="360" w:lineRule="auto"/>
        <w:rPr>
          <w:sz w:val="28"/>
          <w:szCs w:val="28"/>
        </w:rPr>
      </w:pPr>
      <w:r>
        <w:rPr>
          <w:rFonts w:ascii="宋体" w:hAnsi="宋体" w:hint="eastAsia"/>
          <w:sz w:val="28"/>
          <w:szCs w:val="28"/>
        </w:rPr>
        <w:t>（3）槽板结构：由槽底、槽盖及附件组成，线槽内外应光滑无棱刺、扭曲、翘边、变形和压扁等现象；</w:t>
      </w:r>
    </w:p>
    <w:p w:rsidR="005351C6" w:rsidRDefault="00AD6F57">
      <w:pPr>
        <w:spacing w:line="360" w:lineRule="auto"/>
        <w:rPr>
          <w:sz w:val="28"/>
          <w:szCs w:val="28"/>
        </w:rPr>
      </w:pPr>
      <w:r>
        <w:rPr>
          <w:rFonts w:ascii="宋体" w:hAnsi="宋体" w:hint="eastAsia"/>
          <w:sz w:val="28"/>
          <w:szCs w:val="28"/>
        </w:rPr>
        <w:t>（4）线槽安装：敷设走线横平竖直；槽体沿经过建筑物表面进行固定，转弯与接缝处须有附件固定点，直线两固定点最大间距小于500 mm，固定采用膨胀螺丝或木楔子方式；槽体连接处应严密平整、无缝隙，地面线槽还需做好防水密封处理，用不锈钢螺丝固定。</w:t>
      </w:r>
    </w:p>
    <w:p w:rsidR="005351C6" w:rsidRDefault="00AD6F57">
      <w:pPr>
        <w:spacing w:line="360" w:lineRule="auto"/>
        <w:rPr>
          <w:sz w:val="28"/>
          <w:szCs w:val="28"/>
        </w:rPr>
      </w:pPr>
      <w:r>
        <w:rPr>
          <w:rFonts w:ascii="宋体" w:hAnsi="宋体" w:hint="eastAsia"/>
          <w:sz w:val="28"/>
          <w:szCs w:val="28"/>
        </w:rPr>
        <w:t>（5）导线固定和连接：除接线板及设备连接处外，连线中间要求无接头，导线绝缘保护良好；</w:t>
      </w:r>
    </w:p>
    <w:p w:rsidR="005351C6" w:rsidRDefault="00AD6F57">
      <w:pPr>
        <w:spacing w:line="360" w:lineRule="auto"/>
        <w:rPr>
          <w:sz w:val="28"/>
          <w:szCs w:val="28"/>
        </w:rPr>
      </w:pPr>
      <w:r>
        <w:rPr>
          <w:rFonts w:ascii="宋体" w:hAnsi="宋体" w:hint="eastAsia"/>
          <w:sz w:val="28"/>
          <w:szCs w:val="28"/>
        </w:rPr>
        <w:t>（6）设备固有原装电源线:</w:t>
      </w:r>
      <w:r>
        <w:rPr>
          <w:rFonts w:ascii="宋体" w:hAnsi="宋体" w:hint="eastAsia"/>
          <w:b/>
          <w:bCs/>
          <w:sz w:val="28"/>
          <w:szCs w:val="28"/>
        </w:rPr>
        <w:t xml:space="preserve"> </w:t>
      </w:r>
      <w:r>
        <w:rPr>
          <w:rFonts w:ascii="宋体" w:hAnsi="宋体" w:hint="eastAsia"/>
          <w:sz w:val="28"/>
          <w:szCs w:val="28"/>
        </w:rPr>
        <w:t>不能损坏主要设备中的原装电源线；</w:t>
      </w:r>
    </w:p>
    <w:p w:rsidR="005351C6" w:rsidRDefault="00AD6F57">
      <w:pPr>
        <w:spacing w:line="360" w:lineRule="auto"/>
        <w:rPr>
          <w:sz w:val="28"/>
          <w:szCs w:val="28"/>
        </w:rPr>
      </w:pPr>
      <w:r>
        <w:rPr>
          <w:rFonts w:ascii="宋体" w:hAnsi="宋体" w:hint="eastAsia"/>
          <w:sz w:val="28"/>
          <w:szCs w:val="28"/>
        </w:rPr>
        <w:t>（7）两导线连接：</w:t>
      </w:r>
    </w:p>
    <w:p w:rsidR="005351C6" w:rsidRDefault="00AD6F57">
      <w:pPr>
        <w:spacing w:line="360" w:lineRule="auto"/>
        <w:ind w:firstLine="320"/>
        <w:rPr>
          <w:sz w:val="28"/>
          <w:szCs w:val="28"/>
        </w:rPr>
      </w:pPr>
      <w:r>
        <w:rPr>
          <w:rFonts w:ascii="宋体" w:hAnsi="宋体" w:hint="eastAsia"/>
          <w:sz w:val="28"/>
          <w:szCs w:val="28"/>
        </w:rPr>
        <w:t>a.导线连接应紧密、牢固，接头的电阻值不应大于相同长度导线的电阻值；</w:t>
      </w:r>
    </w:p>
    <w:p w:rsidR="005351C6" w:rsidRDefault="00AD6F57">
      <w:pPr>
        <w:spacing w:line="360" w:lineRule="auto"/>
        <w:ind w:firstLine="320"/>
        <w:rPr>
          <w:sz w:val="28"/>
          <w:szCs w:val="28"/>
        </w:rPr>
      </w:pPr>
      <w:r>
        <w:rPr>
          <w:rFonts w:ascii="宋体" w:hAnsi="宋体" w:hint="eastAsia"/>
          <w:sz w:val="28"/>
          <w:szCs w:val="28"/>
        </w:rPr>
        <w:t>b.导线接头的机械强度不应小于原导线机械强度的80%；</w:t>
      </w:r>
    </w:p>
    <w:p w:rsidR="005351C6" w:rsidRDefault="00AD6F57">
      <w:pPr>
        <w:spacing w:line="360" w:lineRule="auto"/>
        <w:ind w:firstLine="320"/>
        <w:rPr>
          <w:sz w:val="28"/>
          <w:szCs w:val="28"/>
        </w:rPr>
      </w:pPr>
      <w:r>
        <w:rPr>
          <w:rFonts w:ascii="宋体" w:hAnsi="宋体" w:hint="eastAsia"/>
          <w:sz w:val="28"/>
          <w:szCs w:val="28"/>
        </w:rPr>
        <w:t>c.两导线接头的绝缘强度应与非连接处的绝缘强度相同。</w:t>
      </w:r>
    </w:p>
    <w:p w:rsidR="005351C6" w:rsidRDefault="00AD6F57">
      <w:pPr>
        <w:spacing w:line="360" w:lineRule="auto"/>
        <w:rPr>
          <w:sz w:val="28"/>
          <w:szCs w:val="28"/>
        </w:rPr>
      </w:pPr>
      <w:r>
        <w:rPr>
          <w:rFonts w:ascii="宋体" w:hAnsi="宋体" w:hint="eastAsia"/>
          <w:sz w:val="28"/>
          <w:szCs w:val="28"/>
        </w:rPr>
        <w:t>（8）线槽内线</w:t>
      </w:r>
      <w:r>
        <w:rPr>
          <w:rFonts w:ascii="Calibri" w:hAnsi="Calibri"/>
          <w:sz w:val="28"/>
          <w:szCs w:val="28"/>
        </w:rPr>
        <w:t>缆</w:t>
      </w:r>
      <w:r>
        <w:rPr>
          <w:rFonts w:ascii="宋体" w:hAnsi="宋体" w:hint="eastAsia"/>
          <w:sz w:val="28"/>
          <w:szCs w:val="28"/>
        </w:rPr>
        <w:t>槽敷设: 槽内所有敷设线</w:t>
      </w:r>
      <w:r>
        <w:rPr>
          <w:rFonts w:ascii="Calibri" w:hAnsi="Calibri"/>
          <w:sz w:val="28"/>
          <w:szCs w:val="28"/>
        </w:rPr>
        <w:t>缆最大截面积之和不大于</w:t>
      </w:r>
      <w:r>
        <w:rPr>
          <w:rFonts w:ascii="宋体" w:hAnsi="宋体" w:hint="eastAsia"/>
          <w:sz w:val="28"/>
          <w:szCs w:val="28"/>
        </w:rPr>
        <w:t>线槽</w:t>
      </w:r>
      <w:r>
        <w:rPr>
          <w:rFonts w:ascii="Calibri" w:hAnsi="Calibri"/>
          <w:sz w:val="28"/>
          <w:szCs w:val="28"/>
        </w:rPr>
        <w:t>截面的</w:t>
      </w:r>
      <w:r>
        <w:rPr>
          <w:rFonts w:ascii="宋体" w:hAnsi="宋体" w:hint="eastAsia"/>
          <w:sz w:val="28"/>
          <w:szCs w:val="28"/>
        </w:rPr>
        <w:t>75%，槽内导线无绝缘层受损、裸露铜芯等严重现象；</w:t>
      </w:r>
    </w:p>
    <w:p w:rsidR="005351C6" w:rsidRDefault="00AD6F57">
      <w:pPr>
        <w:spacing w:line="360" w:lineRule="auto"/>
        <w:rPr>
          <w:sz w:val="28"/>
          <w:szCs w:val="28"/>
        </w:rPr>
      </w:pPr>
      <w:r>
        <w:rPr>
          <w:rFonts w:ascii="宋体" w:hAnsi="宋体" w:hint="eastAsia"/>
          <w:sz w:val="28"/>
          <w:szCs w:val="28"/>
        </w:rPr>
        <w:lastRenderedPageBreak/>
        <w:t>（9）连接接触电阻:所有三极插头和三极插座与多股铜芯线（单股铜芯线）线</w:t>
      </w:r>
      <w:r>
        <w:rPr>
          <w:rFonts w:ascii="Calibri" w:hAnsi="Calibri"/>
          <w:sz w:val="28"/>
          <w:szCs w:val="28"/>
        </w:rPr>
        <w:t>缆及其</w:t>
      </w:r>
      <w:r>
        <w:rPr>
          <w:rFonts w:ascii="宋体" w:hAnsi="宋体" w:hint="eastAsia"/>
          <w:sz w:val="28"/>
          <w:szCs w:val="28"/>
        </w:rPr>
        <w:t>连接并按相关布线标准的对应颜色、连接方法应符合GB2009.1中23的规定，插座、插头接地线与教室系统接地线进行有效、可靠连接、保护层断裂等现象，其电阻不应大于0.05Ω；</w:t>
      </w:r>
    </w:p>
    <w:p w:rsidR="005351C6" w:rsidRDefault="00AD6F57">
      <w:pPr>
        <w:spacing w:line="360" w:lineRule="auto"/>
        <w:rPr>
          <w:sz w:val="28"/>
          <w:szCs w:val="28"/>
        </w:rPr>
      </w:pPr>
      <w:r>
        <w:rPr>
          <w:rFonts w:ascii="宋体" w:hAnsi="宋体" w:hint="eastAsia"/>
          <w:sz w:val="28"/>
          <w:szCs w:val="28"/>
        </w:rPr>
        <w:t>（10）电源插座、插头参数(多空插座和空开):所有电源插座、插头参数不低于220V/10A；</w:t>
      </w:r>
    </w:p>
    <w:p w:rsidR="005351C6" w:rsidRDefault="00AD6F57">
      <w:pPr>
        <w:spacing w:line="360" w:lineRule="auto"/>
        <w:rPr>
          <w:sz w:val="28"/>
          <w:szCs w:val="28"/>
        </w:rPr>
      </w:pPr>
      <w:r>
        <w:rPr>
          <w:rFonts w:ascii="宋体" w:hAnsi="宋体" w:hint="eastAsia"/>
          <w:sz w:val="28"/>
          <w:szCs w:val="28"/>
        </w:rPr>
        <w:t>（11）线槽内、电气接线盒内无残留物；</w:t>
      </w:r>
    </w:p>
    <w:p w:rsidR="005351C6" w:rsidRDefault="00AD6F57">
      <w:pPr>
        <w:spacing w:line="360" w:lineRule="auto"/>
        <w:rPr>
          <w:sz w:val="28"/>
          <w:szCs w:val="28"/>
        </w:rPr>
      </w:pPr>
      <w:r>
        <w:rPr>
          <w:rFonts w:ascii="宋体" w:hAnsi="宋体" w:hint="eastAsia"/>
          <w:sz w:val="28"/>
          <w:szCs w:val="28"/>
        </w:rPr>
        <w:t>（12）电源布线应保证火线、零线、地线三线颜色分别一致，并加以区别；</w:t>
      </w:r>
    </w:p>
    <w:p w:rsidR="005351C6" w:rsidRDefault="00AD6F57">
      <w:pPr>
        <w:spacing w:line="360" w:lineRule="auto"/>
        <w:rPr>
          <w:sz w:val="28"/>
          <w:szCs w:val="28"/>
        </w:rPr>
      </w:pPr>
      <w:r>
        <w:rPr>
          <w:rFonts w:ascii="宋体" w:hAnsi="宋体" w:hint="eastAsia"/>
          <w:sz w:val="28"/>
          <w:szCs w:val="28"/>
        </w:rPr>
        <w:t xml:space="preserve">（13）同类电气设备安装高度应一致,电气装置应安装在便于维修处。 </w:t>
      </w:r>
    </w:p>
    <w:p w:rsidR="005351C6" w:rsidRDefault="005351C6">
      <w:pPr>
        <w:spacing w:line="360" w:lineRule="auto"/>
        <w:jc w:val="center"/>
        <w:rPr>
          <w:rFonts w:ascii="宋体" w:hAnsi="宋体"/>
          <w:b/>
          <w:bCs/>
          <w:sz w:val="28"/>
          <w:szCs w:val="28"/>
        </w:rPr>
      </w:pPr>
    </w:p>
    <w:p w:rsidR="005351C6" w:rsidRDefault="00AD6F57">
      <w:pPr>
        <w:pStyle w:val="2"/>
        <w:spacing w:before="0" w:after="0" w:line="360" w:lineRule="auto"/>
        <w:rPr>
          <w:rFonts w:ascii="宋体" w:hAnsi="宋体"/>
          <w:sz w:val="28"/>
          <w:szCs w:val="28"/>
        </w:rPr>
      </w:pPr>
      <w:bookmarkStart w:id="46" w:name="_Toc1187"/>
      <w:r>
        <w:rPr>
          <w:rFonts w:ascii="宋体" w:hAnsi="宋体" w:hint="eastAsia"/>
          <w:sz w:val="28"/>
          <w:szCs w:val="28"/>
        </w:rPr>
        <w:t>专用讲台（内）布线、导线连接要求</w:t>
      </w:r>
      <w:bookmarkEnd w:id="46"/>
    </w:p>
    <w:p w:rsidR="005351C6" w:rsidRDefault="00AD6F57">
      <w:pPr>
        <w:spacing w:line="360" w:lineRule="auto"/>
        <w:rPr>
          <w:sz w:val="28"/>
          <w:szCs w:val="28"/>
        </w:rPr>
      </w:pPr>
      <w:r>
        <w:rPr>
          <w:rFonts w:ascii="宋体" w:hAnsi="宋体" w:hint="eastAsia"/>
          <w:sz w:val="28"/>
          <w:szCs w:val="28"/>
        </w:rPr>
        <w:t>（1）专用讲台内线缆敷线处理：</w:t>
      </w:r>
    </w:p>
    <w:p w:rsidR="005351C6" w:rsidRDefault="00AD6F57">
      <w:pPr>
        <w:pStyle w:val="a6"/>
        <w:spacing w:line="360" w:lineRule="auto"/>
        <w:jc w:val="left"/>
        <w:rPr>
          <w:szCs w:val="28"/>
        </w:rPr>
      </w:pPr>
      <w:r>
        <w:rPr>
          <w:rFonts w:ascii="宋体" w:hAnsi="宋体" w:hint="eastAsia"/>
          <w:szCs w:val="28"/>
        </w:rPr>
        <w:t>a）各线缆应顺直、整齐，不得有挤压、扭结和受损等现象，绑扎导线时应采用尼龙绑扎带.(键盘、鼠标线、固有设备上的缆线不应绑扎)，不允许采用金属丝进行绑扎，线缆应放入PVC阻燃塑料槽板或金属线槽内，将其余线缆整理绑扎后，用尼龙绑扎和其他方式固定；</w:t>
      </w:r>
    </w:p>
    <w:p w:rsidR="005351C6" w:rsidRDefault="00AD6F57">
      <w:pPr>
        <w:pStyle w:val="a6"/>
        <w:spacing w:line="360" w:lineRule="auto"/>
        <w:jc w:val="left"/>
        <w:rPr>
          <w:szCs w:val="28"/>
        </w:rPr>
      </w:pPr>
      <w:r>
        <w:rPr>
          <w:rFonts w:ascii="宋体" w:hAnsi="宋体" w:hint="eastAsia"/>
          <w:szCs w:val="28"/>
        </w:rPr>
        <w:t>b）专用讲台内多余线缆应整齐、顺直、整齐，不得有挤压、扭结和线缆导体裸露等现象。</w:t>
      </w:r>
    </w:p>
    <w:p w:rsidR="005351C6" w:rsidRDefault="00AD6F57">
      <w:pPr>
        <w:spacing w:line="360" w:lineRule="auto"/>
        <w:rPr>
          <w:sz w:val="28"/>
          <w:szCs w:val="28"/>
        </w:rPr>
      </w:pPr>
      <w:r>
        <w:rPr>
          <w:rFonts w:ascii="宋体" w:hAnsi="宋体" w:hint="eastAsia"/>
          <w:sz w:val="28"/>
          <w:szCs w:val="28"/>
        </w:rPr>
        <w:t>（2）导线与设备的连接应符合下列规定：</w:t>
      </w:r>
    </w:p>
    <w:p w:rsidR="005351C6" w:rsidRDefault="00AD6F57">
      <w:pPr>
        <w:pStyle w:val="a6"/>
        <w:spacing w:line="360" w:lineRule="auto"/>
        <w:jc w:val="left"/>
        <w:rPr>
          <w:szCs w:val="28"/>
        </w:rPr>
      </w:pPr>
      <w:r>
        <w:rPr>
          <w:rFonts w:ascii="宋体" w:hAnsi="宋体" w:hint="eastAsia"/>
          <w:szCs w:val="28"/>
        </w:rPr>
        <w:t>a）截面积在2.5mm</w:t>
      </w:r>
      <w:r>
        <w:rPr>
          <w:rFonts w:ascii="宋体" w:hAnsi="宋体" w:hint="eastAsia"/>
          <w:szCs w:val="28"/>
          <w:vertAlign w:val="superscript"/>
        </w:rPr>
        <w:t>2</w:t>
      </w:r>
      <w:r>
        <w:rPr>
          <w:rFonts w:ascii="宋体" w:hAnsi="宋体" w:hint="eastAsia"/>
          <w:szCs w:val="28"/>
        </w:rPr>
        <w:t>及以下的多股铜芯线拧紧搪锡或接续端子后与设备、器具的端子连接可靠。</w:t>
      </w:r>
    </w:p>
    <w:p w:rsidR="005351C6" w:rsidRDefault="00AD6F57">
      <w:pPr>
        <w:pStyle w:val="a6"/>
        <w:spacing w:line="360" w:lineRule="auto"/>
        <w:jc w:val="left"/>
        <w:rPr>
          <w:szCs w:val="28"/>
        </w:rPr>
      </w:pPr>
      <w:r>
        <w:rPr>
          <w:rFonts w:ascii="宋体" w:hAnsi="宋体" w:hint="eastAsia"/>
          <w:szCs w:val="28"/>
        </w:rPr>
        <w:t>b）截面积大于2.5mm</w:t>
      </w:r>
      <w:r>
        <w:rPr>
          <w:rFonts w:ascii="宋体" w:hAnsi="宋体" w:hint="eastAsia"/>
          <w:szCs w:val="28"/>
          <w:vertAlign w:val="superscript"/>
        </w:rPr>
        <w:t>2</w:t>
      </w:r>
      <w:r>
        <w:rPr>
          <w:rFonts w:ascii="宋体" w:hAnsi="宋体" w:hint="eastAsia"/>
          <w:szCs w:val="28"/>
        </w:rPr>
        <w:t>的多股铜芯线，除设备自带插接式端子外，接续端子</w:t>
      </w:r>
      <w:r>
        <w:rPr>
          <w:rFonts w:ascii="宋体" w:hAnsi="宋体" w:hint="eastAsia"/>
          <w:szCs w:val="28"/>
        </w:rPr>
        <w:lastRenderedPageBreak/>
        <w:t>后与设备、器具的端子连接；多股铜芯线与插接式端子连接前，端部拧紧搪锡。</w:t>
      </w:r>
    </w:p>
    <w:p w:rsidR="005351C6" w:rsidRDefault="00AD6F57">
      <w:pPr>
        <w:pStyle w:val="a6"/>
        <w:spacing w:line="360" w:lineRule="auto"/>
        <w:jc w:val="left"/>
        <w:rPr>
          <w:szCs w:val="28"/>
        </w:rPr>
      </w:pPr>
      <w:r>
        <w:rPr>
          <w:rFonts w:ascii="宋体" w:hAnsi="宋体" w:hint="eastAsia"/>
          <w:szCs w:val="28"/>
        </w:rPr>
        <w:t>c）所有设备的端子线缆连接后，应整齐、顺直、整洁，线缆需进行绑扎，绑扎后线缆应放入槽内，其余线缆整理后，用尼龙绑扎在专用讲台内相应的固定柱子上。</w:t>
      </w:r>
    </w:p>
    <w:p w:rsidR="005351C6" w:rsidRDefault="00AD6F57">
      <w:pPr>
        <w:pStyle w:val="a6"/>
        <w:spacing w:line="360" w:lineRule="auto"/>
        <w:jc w:val="left"/>
        <w:rPr>
          <w:szCs w:val="28"/>
        </w:rPr>
      </w:pPr>
      <w:r>
        <w:rPr>
          <w:rFonts w:ascii="宋体" w:hAnsi="宋体" w:hint="eastAsia"/>
          <w:szCs w:val="28"/>
        </w:rPr>
        <w:t>d）对系统接地的安全技术要求应符合GB14050中5.1的规定。</w:t>
      </w:r>
    </w:p>
    <w:p w:rsidR="005351C6" w:rsidRDefault="00AD6F57">
      <w:pPr>
        <w:pStyle w:val="a6"/>
        <w:spacing w:line="360" w:lineRule="auto"/>
        <w:jc w:val="left"/>
        <w:rPr>
          <w:szCs w:val="28"/>
        </w:rPr>
      </w:pPr>
      <w:r>
        <w:rPr>
          <w:rFonts w:ascii="宋体" w:hAnsi="宋体" w:hint="eastAsia"/>
          <w:szCs w:val="28"/>
        </w:rPr>
        <w:t>e）专用讲台保护接地端子接地线可根据导线截面选用相应规格的DT系列铜接线端子（</w:t>
      </w:r>
      <w:hyperlink r:id="rId14" w:history="1">
        <w:r>
          <w:rPr>
            <w:rStyle w:val="af"/>
            <w:rFonts w:ascii="宋体" w:hAnsi="宋体" w:hint="eastAsia"/>
            <w:color w:val="auto"/>
            <w:szCs w:val="28"/>
          </w:rPr>
          <w:t>铜鼻子</w:t>
        </w:r>
      </w:hyperlink>
      <w:r>
        <w:rPr>
          <w:rFonts w:ascii="宋体" w:hAnsi="宋体" w:hint="eastAsia"/>
          <w:szCs w:val="28"/>
        </w:rPr>
        <w:t>）（应符合JBT2436-1的规定）夹压，应紧密、牢固（软缆及其连接应要求应符合GB2009.1中23的规定）。所有电器设备包括讲台必须可靠接地（应明确接地标志），接地电阻不应大于1Ω。</w:t>
      </w:r>
    </w:p>
    <w:p w:rsidR="005351C6" w:rsidRDefault="00AD6F57">
      <w:pPr>
        <w:pStyle w:val="2"/>
        <w:spacing w:before="0" w:after="0" w:line="360" w:lineRule="auto"/>
        <w:rPr>
          <w:sz w:val="28"/>
          <w:szCs w:val="28"/>
        </w:rPr>
      </w:pPr>
      <w:bookmarkStart w:id="47" w:name="_Toc27600"/>
      <w:r>
        <w:rPr>
          <w:rFonts w:ascii="宋体" w:hAnsi="宋体" w:hint="eastAsia"/>
          <w:sz w:val="28"/>
          <w:szCs w:val="28"/>
        </w:rPr>
        <w:t>商务部分要求</w:t>
      </w:r>
      <w:bookmarkEnd w:id="47"/>
    </w:p>
    <w:p w:rsidR="005351C6" w:rsidRDefault="00AD6F57">
      <w:pPr>
        <w:spacing w:line="360" w:lineRule="auto"/>
        <w:rPr>
          <w:sz w:val="28"/>
          <w:szCs w:val="28"/>
        </w:rPr>
      </w:pPr>
      <w:r>
        <w:rPr>
          <w:rFonts w:ascii="宋体" w:hAnsi="宋体" w:hint="eastAsia"/>
          <w:sz w:val="28"/>
          <w:szCs w:val="28"/>
        </w:rPr>
        <w:t>1、培训要求：</w:t>
      </w:r>
    </w:p>
    <w:p w:rsidR="005351C6" w:rsidRDefault="00AD6F57">
      <w:pPr>
        <w:spacing w:line="360" w:lineRule="auto"/>
        <w:rPr>
          <w:sz w:val="28"/>
          <w:szCs w:val="28"/>
        </w:rPr>
      </w:pPr>
      <w:r>
        <w:rPr>
          <w:rFonts w:ascii="宋体" w:hAnsi="宋体" w:hint="eastAsia"/>
          <w:sz w:val="28"/>
          <w:szCs w:val="28"/>
        </w:rPr>
        <w:t>（1）提供培训教材；</w:t>
      </w:r>
    </w:p>
    <w:p w:rsidR="005351C6" w:rsidRDefault="00AD6F57">
      <w:pPr>
        <w:spacing w:line="360" w:lineRule="auto"/>
        <w:rPr>
          <w:sz w:val="28"/>
          <w:szCs w:val="28"/>
        </w:rPr>
      </w:pPr>
      <w:r>
        <w:rPr>
          <w:rFonts w:ascii="宋体" w:hAnsi="宋体" w:hint="eastAsia"/>
          <w:sz w:val="28"/>
          <w:szCs w:val="28"/>
        </w:rPr>
        <w:t>（2）在指定学校提供不少于4场次，每场次不少于4课时（45分钟每课时）教师操作培训。</w:t>
      </w:r>
    </w:p>
    <w:p w:rsidR="005351C6" w:rsidRDefault="00AD6F57">
      <w:pPr>
        <w:spacing w:line="360" w:lineRule="auto"/>
        <w:rPr>
          <w:sz w:val="28"/>
          <w:szCs w:val="28"/>
        </w:rPr>
      </w:pPr>
      <w:r>
        <w:rPr>
          <w:rFonts w:ascii="宋体" w:hAnsi="宋体" w:hint="eastAsia"/>
          <w:sz w:val="28"/>
          <w:szCs w:val="28"/>
        </w:rPr>
        <w:t>2、质量保证期：</w:t>
      </w:r>
    </w:p>
    <w:p w:rsidR="005351C6" w:rsidRDefault="00AD6F57">
      <w:pPr>
        <w:spacing w:line="360" w:lineRule="auto"/>
        <w:rPr>
          <w:sz w:val="28"/>
          <w:szCs w:val="28"/>
        </w:rPr>
      </w:pPr>
      <w:r>
        <w:rPr>
          <w:rFonts w:ascii="宋体" w:hAnsi="宋体" w:hint="eastAsia"/>
          <w:sz w:val="28"/>
          <w:szCs w:val="28"/>
        </w:rPr>
        <w:t> （1）触控一体机 、计算机、钢制讲台、黑板、实物展台，等大件器材的质量保证期为3年。在质保期内，乙方对产品的质量负全责。如果证实产品质量存在问题，乙方</w:t>
      </w:r>
      <w:r>
        <w:rPr>
          <w:rFonts w:ascii="宋体" w:hAnsi="宋体" w:hint="eastAsia"/>
          <w:b/>
          <w:bCs/>
          <w:sz w:val="28"/>
          <w:szCs w:val="28"/>
        </w:rPr>
        <w:t>必须</w:t>
      </w:r>
      <w:r>
        <w:rPr>
          <w:rFonts w:ascii="宋体" w:hAnsi="宋体" w:hint="eastAsia"/>
          <w:sz w:val="28"/>
          <w:szCs w:val="28"/>
        </w:rPr>
        <w:t>在48小时以内免费予以维修或更换。如果乙方在规定的期限内没有对有质量问题的产品进行维修或更换，甲方有权部分或全部解除合同，并采取必要的措施，相关费用由乙方承担。同时甲方将向乙方提出赔偿要求。</w:t>
      </w:r>
    </w:p>
    <w:p w:rsidR="005351C6" w:rsidRDefault="00AD6F57">
      <w:pPr>
        <w:spacing w:line="360" w:lineRule="auto"/>
        <w:rPr>
          <w:sz w:val="28"/>
          <w:szCs w:val="28"/>
        </w:rPr>
      </w:pPr>
      <w:r>
        <w:rPr>
          <w:rFonts w:ascii="宋体" w:hAnsi="宋体" w:hint="eastAsia"/>
          <w:sz w:val="28"/>
          <w:szCs w:val="28"/>
        </w:rPr>
        <w:lastRenderedPageBreak/>
        <w:t>（2）为</w:t>
      </w:r>
      <w:r>
        <w:rPr>
          <w:rFonts w:ascii="宋体" w:hAnsi="宋体" w:hint="eastAsia"/>
          <w:b/>
          <w:bCs/>
          <w:sz w:val="28"/>
          <w:szCs w:val="28"/>
        </w:rPr>
        <w:t>保证维护的及时有效性，触控一体机、计算机、实物展台、激光笔免费提供合同采购数量的2%设备给甲方用于日常维护更换，备机数量计算以四舍五入方式进行取整。</w:t>
      </w:r>
    </w:p>
    <w:p w:rsidR="005351C6" w:rsidRDefault="00AD6F57">
      <w:pPr>
        <w:spacing w:line="360" w:lineRule="auto"/>
        <w:rPr>
          <w:sz w:val="28"/>
          <w:szCs w:val="28"/>
        </w:rPr>
      </w:pPr>
      <w:r>
        <w:rPr>
          <w:rFonts w:ascii="宋体" w:hAnsi="宋体" w:hint="eastAsia"/>
          <w:sz w:val="28"/>
          <w:szCs w:val="28"/>
        </w:rPr>
        <w:t>3、售后服务：</w:t>
      </w:r>
    </w:p>
    <w:p w:rsidR="005351C6" w:rsidRDefault="00AD6F57">
      <w:pPr>
        <w:spacing w:line="360" w:lineRule="auto"/>
        <w:rPr>
          <w:sz w:val="28"/>
          <w:szCs w:val="28"/>
        </w:rPr>
      </w:pPr>
      <w:r>
        <w:rPr>
          <w:rFonts w:ascii="宋体" w:hAnsi="宋体" w:hint="eastAsia"/>
          <w:sz w:val="28"/>
          <w:szCs w:val="28"/>
        </w:rPr>
        <w:t>质量保证期和产品出厂质保时间内，乙方应定期对器材进行一次全面的维修、紧固工作，更换残缺、缺损的零部件。乙方每学期至少应组织一次维护保养巡查活动，及时排除安全隐患。</w:t>
      </w:r>
    </w:p>
    <w:p w:rsidR="005351C6" w:rsidRDefault="00AD6F57">
      <w:pPr>
        <w:spacing w:line="360" w:lineRule="auto"/>
        <w:rPr>
          <w:sz w:val="28"/>
          <w:szCs w:val="28"/>
        </w:rPr>
      </w:pPr>
      <w:r>
        <w:rPr>
          <w:rFonts w:ascii="宋体" w:hAnsi="宋体" w:hint="eastAsia"/>
          <w:sz w:val="28"/>
          <w:szCs w:val="28"/>
        </w:rPr>
        <w:t>为保证后期服务及时有效，乙方在甲方所在地要有专业服务机构，并有与委托服务的专业机构签订服务协议，明确责任和义务，此作为项目验收的一项内容。</w:t>
      </w:r>
    </w:p>
    <w:p w:rsidR="005351C6" w:rsidRDefault="00AD6F57">
      <w:pPr>
        <w:spacing w:line="360" w:lineRule="auto"/>
        <w:rPr>
          <w:sz w:val="28"/>
          <w:szCs w:val="28"/>
        </w:rPr>
      </w:pPr>
      <w:r>
        <w:rPr>
          <w:rFonts w:ascii="宋体" w:hAnsi="宋体" w:hint="eastAsia"/>
          <w:sz w:val="28"/>
          <w:szCs w:val="28"/>
        </w:rPr>
        <w:t>4、工期：合同签订后</w:t>
      </w:r>
      <w:r>
        <w:rPr>
          <w:rFonts w:ascii="宋体" w:hint="eastAsia"/>
          <w:b/>
          <w:sz w:val="28"/>
          <w:szCs w:val="28"/>
          <w:u w:val="single"/>
        </w:rPr>
        <w:t>40日</w:t>
      </w:r>
      <w:r>
        <w:rPr>
          <w:rFonts w:ascii="宋体" w:hint="eastAsia"/>
          <w:sz w:val="28"/>
          <w:szCs w:val="28"/>
        </w:rPr>
        <w:t>历</w:t>
      </w:r>
      <w:r>
        <w:rPr>
          <w:rFonts w:ascii="宋体" w:hAnsi="宋体" w:cs="宋体" w:hint="eastAsia"/>
          <w:sz w:val="28"/>
          <w:szCs w:val="28"/>
        </w:rPr>
        <w:t>天</w:t>
      </w:r>
      <w:r>
        <w:rPr>
          <w:rFonts w:ascii="宋体" w:hAnsi="宋体" w:hint="eastAsia"/>
          <w:sz w:val="28"/>
          <w:szCs w:val="28"/>
        </w:rPr>
        <w:t>。</w:t>
      </w:r>
    </w:p>
    <w:p w:rsidR="005351C6" w:rsidRDefault="00AD6F57">
      <w:pPr>
        <w:spacing w:line="360" w:lineRule="auto"/>
        <w:rPr>
          <w:sz w:val="28"/>
          <w:szCs w:val="28"/>
        </w:rPr>
      </w:pPr>
      <w:r>
        <w:rPr>
          <w:rFonts w:ascii="宋体" w:hAnsi="宋体" w:hint="eastAsia"/>
          <w:sz w:val="28"/>
          <w:szCs w:val="28"/>
        </w:rPr>
        <w:t> 5、检测验收：</w:t>
      </w:r>
    </w:p>
    <w:p w:rsidR="005351C6" w:rsidRDefault="00AD6F57">
      <w:pPr>
        <w:spacing w:line="360" w:lineRule="auto"/>
        <w:rPr>
          <w:sz w:val="28"/>
          <w:szCs w:val="28"/>
        </w:rPr>
      </w:pPr>
      <w:r>
        <w:rPr>
          <w:rFonts w:ascii="宋体" w:hAnsi="宋体" w:hint="eastAsia"/>
          <w:sz w:val="28"/>
          <w:szCs w:val="28"/>
        </w:rPr>
        <w:t>（1）项目验收时，标书中（包括评分部分）触控一体机需提供质量检测报告证明的，由甲乙双方随机抽样送省级或以上质检部门进行重新检测，如有一样不符，则该项项目不合格；其次，对“评分细则”中响应的所有证书进行核实，如有一项不符，则该项目不合格；对其他参数要求部分（包括评分加分项）由甲乙双方组织有关部门、专家进行现场操作验收，如任一项功能或参数与投标文件响应的不符，则该项目不合格。</w:t>
      </w:r>
    </w:p>
    <w:p w:rsidR="005351C6" w:rsidRDefault="00AD6F57">
      <w:pPr>
        <w:spacing w:line="360" w:lineRule="auto"/>
        <w:rPr>
          <w:sz w:val="28"/>
          <w:szCs w:val="28"/>
        </w:rPr>
      </w:pPr>
      <w:r>
        <w:rPr>
          <w:rFonts w:ascii="宋体" w:hAnsi="宋体" w:hint="eastAsia"/>
          <w:sz w:val="28"/>
          <w:szCs w:val="28"/>
        </w:rPr>
        <w:t>（2）第一次验收不合格，中标方可申请第二次验收，如果仍然不合格，甲方有权拒绝再次验收，一切损失由中标方承担。</w:t>
      </w:r>
    </w:p>
    <w:p w:rsidR="005351C6" w:rsidRDefault="00AD6F57">
      <w:pPr>
        <w:spacing w:line="360" w:lineRule="auto"/>
        <w:rPr>
          <w:sz w:val="28"/>
          <w:szCs w:val="28"/>
        </w:rPr>
      </w:pPr>
      <w:r>
        <w:rPr>
          <w:rFonts w:ascii="宋体" w:hAnsi="宋体" w:hint="eastAsia"/>
          <w:sz w:val="28"/>
          <w:szCs w:val="28"/>
        </w:rPr>
        <w:t>（3）验收费用由中标方负责，费用计入报价。</w:t>
      </w:r>
    </w:p>
    <w:p w:rsidR="005351C6" w:rsidRDefault="00AD6F57">
      <w:pPr>
        <w:spacing w:line="360" w:lineRule="auto"/>
        <w:rPr>
          <w:color w:val="FF0000"/>
          <w:sz w:val="28"/>
          <w:szCs w:val="28"/>
        </w:rPr>
      </w:pPr>
      <w:r>
        <w:rPr>
          <w:rFonts w:ascii="宋体" w:hAnsi="宋体" w:hint="eastAsia"/>
          <w:color w:val="FF0000"/>
          <w:sz w:val="28"/>
          <w:szCs w:val="28"/>
        </w:rPr>
        <w:t>6、单价调整：当实际要求供货数量无论超过合同规定供货数量与否，单价不予调整。</w:t>
      </w:r>
    </w:p>
    <w:p w:rsidR="005351C6" w:rsidRDefault="00AD6F57">
      <w:pPr>
        <w:spacing w:line="360" w:lineRule="auto"/>
        <w:rPr>
          <w:sz w:val="28"/>
          <w:szCs w:val="28"/>
        </w:rPr>
      </w:pPr>
      <w:r>
        <w:rPr>
          <w:rFonts w:ascii="宋体" w:hAnsi="宋体" w:hint="eastAsia"/>
          <w:sz w:val="28"/>
          <w:szCs w:val="28"/>
        </w:rPr>
        <w:t>7、付款方式：</w:t>
      </w:r>
    </w:p>
    <w:p w:rsidR="005351C6" w:rsidRDefault="00AD6F57">
      <w:pPr>
        <w:rPr>
          <w:rFonts w:ascii="宋体" w:hAnsi="宋体"/>
          <w:sz w:val="28"/>
          <w:szCs w:val="28"/>
        </w:rPr>
      </w:pPr>
      <w:r>
        <w:rPr>
          <w:rFonts w:ascii="宋体" w:hAnsi="宋体" w:hint="eastAsia"/>
          <w:sz w:val="28"/>
          <w:szCs w:val="28"/>
        </w:rPr>
        <w:lastRenderedPageBreak/>
        <w:t>项目验收合格后，按程序办理付款手续，付合同金额的60%，第二年付合同金额的30%，第三年付合同金额的10%。</w:t>
      </w:r>
    </w:p>
    <w:p w:rsidR="005351C6" w:rsidRDefault="00AD6F57">
      <w:pPr>
        <w:rPr>
          <w:sz w:val="28"/>
          <w:szCs w:val="28"/>
        </w:rPr>
      </w:pPr>
      <w:r>
        <w:rPr>
          <w:rFonts w:ascii="宋体" w:hAnsi="宋体" w:cs="宋体" w:hint="eastAsia"/>
          <w:b/>
          <w:kern w:val="0"/>
          <w:sz w:val="28"/>
          <w:szCs w:val="28"/>
        </w:rPr>
        <w:t>注：标注“</w:t>
      </w:r>
      <w:r>
        <w:rPr>
          <w:rFonts w:ascii="宋体" w:hAnsi="宋体" w:hint="eastAsia"/>
          <w:b/>
          <w:sz w:val="28"/>
          <w:szCs w:val="28"/>
        </w:rPr>
        <w:t>★</w:t>
      </w:r>
      <w:r>
        <w:rPr>
          <w:rFonts w:ascii="宋体" w:hAnsi="宋体" w:cs="宋体" w:hint="eastAsia"/>
          <w:b/>
          <w:kern w:val="0"/>
          <w:sz w:val="28"/>
          <w:szCs w:val="28"/>
        </w:rPr>
        <w:t>”的技术参数、要求必须满足，任何一条不满足的做废标处理。</w:t>
      </w:r>
      <w:r>
        <w:rPr>
          <w:rFonts w:hint="eastAsia"/>
          <w:sz w:val="28"/>
          <w:szCs w:val="28"/>
        </w:rPr>
        <w:br w:type="page"/>
      </w:r>
    </w:p>
    <w:p w:rsidR="005351C6" w:rsidRDefault="00AD6F57">
      <w:pPr>
        <w:jc w:val="center"/>
        <w:rPr>
          <w:sz w:val="28"/>
          <w:szCs w:val="28"/>
        </w:rPr>
      </w:pPr>
      <w:r>
        <w:rPr>
          <w:rFonts w:hint="eastAsia"/>
          <w:sz w:val="28"/>
          <w:szCs w:val="28"/>
        </w:rPr>
        <w:lastRenderedPageBreak/>
        <w:t>二包：阳新教育城实验小学科学实验室成套设备采购</w:t>
      </w:r>
    </w:p>
    <w:p w:rsidR="005351C6" w:rsidRDefault="00AD6F57">
      <w:pPr>
        <w:spacing w:line="440" w:lineRule="atLeast"/>
        <w:rPr>
          <w:rFonts w:ascii="宋体" w:hAnsi="宋体"/>
          <w:b/>
          <w:bCs/>
          <w:color w:val="000000"/>
          <w:sz w:val="28"/>
          <w:szCs w:val="28"/>
        </w:rPr>
      </w:pPr>
      <w:r>
        <w:rPr>
          <w:rFonts w:ascii="宋体" w:hAnsi="宋体" w:hint="eastAsia"/>
          <w:b/>
          <w:bCs/>
          <w:color w:val="000000"/>
          <w:sz w:val="28"/>
          <w:szCs w:val="28"/>
        </w:rPr>
        <w:t>小学科学实验室成套设备技术参数（2套）</w:t>
      </w:r>
    </w:p>
    <w:tbl>
      <w:tblPr>
        <w:tblW w:w="10427" w:type="dxa"/>
        <w:jc w:val="center"/>
        <w:tblLayout w:type="fixed"/>
        <w:tblLook w:val="04A0"/>
      </w:tblPr>
      <w:tblGrid>
        <w:gridCol w:w="494"/>
        <w:gridCol w:w="1119"/>
        <w:gridCol w:w="7664"/>
        <w:gridCol w:w="573"/>
        <w:gridCol w:w="577"/>
      </w:tblGrid>
      <w:tr w:rsidR="005351C6">
        <w:trPr>
          <w:cantSplit/>
          <w:trHeight w:val="285"/>
          <w:jc w:val="center"/>
        </w:trPr>
        <w:tc>
          <w:tcPr>
            <w:tcW w:w="4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序号</w:t>
            </w:r>
          </w:p>
        </w:tc>
        <w:tc>
          <w:tcPr>
            <w:tcW w:w="1119" w:type="dxa"/>
            <w:tcBorders>
              <w:top w:val="single" w:sz="8" w:space="0" w:color="000000"/>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产品名称</w:t>
            </w:r>
          </w:p>
        </w:tc>
        <w:tc>
          <w:tcPr>
            <w:tcW w:w="7664" w:type="dxa"/>
            <w:tcBorders>
              <w:top w:val="single" w:sz="8" w:space="0" w:color="000000"/>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主要技术指标</w:t>
            </w:r>
          </w:p>
        </w:tc>
        <w:tc>
          <w:tcPr>
            <w:tcW w:w="573" w:type="dxa"/>
            <w:tcBorders>
              <w:top w:val="single" w:sz="8" w:space="0" w:color="000000"/>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单位</w:t>
            </w:r>
          </w:p>
        </w:tc>
        <w:tc>
          <w:tcPr>
            <w:tcW w:w="577" w:type="dxa"/>
            <w:tcBorders>
              <w:top w:val="single" w:sz="8" w:space="0" w:color="000000"/>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数量</w:t>
            </w:r>
          </w:p>
        </w:tc>
      </w:tr>
      <w:tr w:rsidR="005351C6">
        <w:trPr>
          <w:cantSplit/>
          <w:trHeight w:val="1785"/>
          <w:jc w:val="center"/>
        </w:trPr>
        <w:tc>
          <w:tcPr>
            <w:tcW w:w="494"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1</w:t>
            </w:r>
          </w:p>
        </w:tc>
        <w:tc>
          <w:tcPr>
            <w:tcW w:w="1119"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教师实验台</w:t>
            </w:r>
          </w:p>
        </w:tc>
        <w:tc>
          <w:tcPr>
            <w:tcW w:w="7664" w:type="dxa"/>
            <w:tcBorders>
              <w:top w:val="nil"/>
              <w:left w:val="nil"/>
              <w:bottom w:val="nil"/>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1、结构：规格长×宽×高≥2400*700*850mm；演示台为组合式设计，中间为演示区，左侧台面内嵌防堵、防臭式PP化验水槽（长宽≥44 cm*34 cm ,壁厚5mm），水槽配有全铜磁芯一体PPR白色三联水嘴(一高二低)1套，左侧台下为≥420×730mm带门的柜体设计；中间台面下装有抽屉，内面供安装教师演示电源及水、电控制装置；右侧为多媒体集中控制区，台面下设有放置键盘的活动抽屉及≥560×1080mm带门柜子（柜内可置电脑主机、DVD、功放、中央控制器等设备）</w:t>
            </w:r>
          </w:p>
        </w:tc>
        <w:tc>
          <w:tcPr>
            <w:tcW w:w="573"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张</w:t>
            </w:r>
          </w:p>
        </w:tc>
        <w:tc>
          <w:tcPr>
            <w:tcW w:w="577"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w:t>
            </w:r>
          </w:p>
        </w:tc>
      </w:tr>
      <w:tr w:rsidR="005351C6">
        <w:trPr>
          <w:cantSplit/>
          <w:trHeight w:val="600"/>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2、框架：框架为槽式铝合金结构，圆立柱</w:t>
            </w:r>
            <w:r>
              <w:rPr>
                <w:rFonts w:ascii="微软雅黑" w:eastAsia="微软雅黑" w:hAnsi="微软雅黑" w:cs="宋体" w:hint="eastAsia"/>
                <w:color w:val="0000FF"/>
                <w:kern w:val="0"/>
                <w:szCs w:val="21"/>
              </w:rPr>
              <w:t>Ø</w:t>
            </w:r>
            <w:r>
              <w:rPr>
                <w:rFonts w:ascii="宋体" w:hAnsi="宋体" w:cs="宋体" w:hint="eastAsia"/>
                <w:color w:val="0000FF"/>
                <w:kern w:val="0"/>
                <w:szCs w:val="21"/>
              </w:rPr>
              <w:t>≥50mm，横梁≥32*32mm,壁厚≥1.8mm，铝合金框架采用表面环氧树脂静电喷涂, 具有较强的耐蚀性；</w:t>
            </w:r>
          </w:p>
        </w:tc>
        <w:tc>
          <w:tcPr>
            <w:tcW w:w="573"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577"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r>
      <w:tr w:rsidR="005351C6">
        <w:trPr>
          <w:cantSplit/>
          <w:trHeight w:val="270"/>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3、台面：一体化台面，采用厚度为≥25mm实验室专用实芯理化板。</w:t>
            </w:r>
          </w:p>
        </w:tc>
        <w:tc>
          <w:tcPr>
            <w:tcW w:w="573"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577"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r>
      <w:tr w:rsidR="005351C6">
        <w:trPr>
          <w:cantSplit/>
          <w:trHeight w:val="510"/>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 xml:space="preserve"> 4、台体：演示台四周采用厚度≥16mm高密度三聚氰胺双面饰板作为台体，以≥1.5mmPVC封边条高温热压机械封边，抽屉、门柜材料与此相同。 </w:t>
            </w:r>
          </w:p>
        </w:tc>
        <w:tc>
          <w:tcPr>
            <w:tcW w:w="573"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577"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r>
      <w:tr w:rsidR="005351C6">
        <w:trPr>
          <w:cantSplit/>
          <w:trHeight w:val="270"/>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5、链接件：ABS专用连接件连接，组装接缝严密、牢固无松动现象不变型。</w:t>
            </w:r>
          </w:p>
        </w:tc>
        <w:tc>
          <w:tcPr>
            <w:tcW w:w="573"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577"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r>
      <w:tr w:rsidR="005351C6">
        <w:trPr>
          <w:cantSplit/>
          <w:trHeight w:val="510"/>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6、脚垫：采用≥25毫米优质ABS耐蚀注塑专用可调节底脚，可有效防止桌身受潮。</w:t>
            </w:r>
          </w:p>
        </w:tc>
        <w:tc>
          <w:tcPr>
            <w:tcW w:w="573"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577"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r>
      <w:tr w:rsidR="005351C6">
        <w:trPr>
          <w:cantSplit/>
          <w:trHeight w:val="270"/>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7、所有抽屉轨道采用高档优质伸缩式滑轨，不锈钢优质拉手。</w:t>
            </w:r>
          </w:p>
        </w:tc>
        <w:tc>
          <w:tcPr>
            <w:tcW w:w="573"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577"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r>
      <w:tr w:rsidR="005351C6">
        <w:trPr>
          <w:cantSplit/>
          <w:trHeight w:val="285"/>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8、配件：采用品牌五金件；</w:t>
            </w:r>
          </w:p>
        </w:tc>
        <w:tc>
          <w:tcPr>
            <w:tcW w:w="573"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577"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r>
      <w:tr w:rsidR="005351C6">
        <w:trPr>
          <w:cantSplit/>
          <w:trHeight w:val="270"/>
          <w:jc w:val="center"/>
        </w:trPr>
        <w:tc>
          <w:tcPr>
            <w:tcW w:w="494"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w:t>
            </w:r>
          </w:p>
        </w:tc>
        <w:tc>
          <w:tcPr>
            <w:tcW w:w="1119"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学生实验台</w:t>
            </w:r>
          </w:p>
        </w:tc>
        <w:tc>
          <w:tcPr>
            <w:tcW w:w="7664"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1、</w:t>
            </w:r>
            <w:r>
              <w:rPr>
                <w:color w:val="0000FF"/>
                <w:kern w:val="0"/>
                <w:szCs w:val="21"/>
              </w:rPr>
              <w:t xml:space="preserve"> </w:t>
            </w:r>
            <w:r>
              <w:rPr>
                <w:rFonts w:ascii="宋体" w:hAnsi="宋体" w:cs="宋体" w:hint="eastAsia"/>
                <w:color w:val="0000FF"/>
                <w:kern w:val="0"/>
                <w:szCs w:val="21"/>
              </w:rPr>
              <w:t>规格：钢木结构，高度≥750mm，学生电源安装在台面下抽斗里。</w:t>
            </w:r>
          </w:p>
        </w:tc>
        <w:tc>
          <w:tcPr>
            <w:tcW w:w="573"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张</w:t>
            </w:r>
          </w:p>
        </w:tc>
        <w:tc>
          <w:tcPr>
            <w:tcW w:w="577"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16</w:t>
            </w:r>
          </w:p>
        </w:tc>
      </w:tr>
      <w:tr w:rsidR="005351C6">
        <w:trPr>
          <w:cantSplit/>
          <w:trHeight w:val="510"/>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 xml:space="preserve">2、台面为正六边形，边长≥690mm，采用厚度为≥25mm  实验室专用实芯理化板。 </w:t>
            </w:r>
          </w:p>
        </w:tc>
        <w:tc>
          <w:tcPr>
            <w:tcW w:w="573"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577"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r>
      <w:tr w:rsidR="005351C6">
        <w:trPr>
          <w:cantSplit/>
          <w:trHeight w:val="510"/>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3、台面下是采用≥16mm厚三聚氰胺双面饰板隔成净高150mm敞开式抽斗六个，底板为边长≥600mm的正六边形。</w:t>
            </w:r>
          </w:p>
        </w:tc>
        <w:tc>
          <w:tcPr>
            <w:tcW w:w="573"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577"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r>
      <w:tr w:rsidR="005351C6">
        <w:trPr>
          <w:cantSplit/>
          <w:trHeight w:val="1020"/>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4、抽斗下面为全钢可拆装式。规格为边长≥470mm，高≥580mm正六边形立柜，其中有两面为带锁对开门；立柱为≥35*25mm，厚度≥1.2mmD型钢管，四周为厚度≥0.8mm冷轧钢板。钢质部件经酸洗、磷化后静电喷塑，主体灰白式，柜门湖兰色。</w:t>
            </w:r>
          </w:p>
        </w:tc>
        <w:tc>
          <w:tcPr>
            <w:tcW w:w="573"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577"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r>
      <w:tr w:rsidR="005351C6">
        <w:trPr>
          <w:cantSplit/>
          <w:trHeight w:val="510"/>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5、面板、抽斗、立柜采用ABS链接件、不锈钢螺丝等部件链接，要求牢固、稳定，不得有松动现象。</w:t>
            </w:r>
          </w:p>
        </w:tc>
        <w:tc>
          <w:tcPr>
            <w:tcW w:w="573"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577"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r>
      <w:tr w:rsidR="005351C6">
        <w:trPr>
          <w:cantSplit/>
          <w:trHeight w:val="525"/>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6、底盘采用≥50×30mm，厚度≥1.5mm方型钢管做成扇形底座，六个脚，脚垫采用≥25毫米优质ABS耐蚀注塑专用可调节底脚，可有效防止桌身受潮</w:t>
            </w:r>
          </w:p>
        </w:tc>
        <w:tc>
          <w:tcPr>
            <w:tcW w:w="573"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577"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r>
      <w:tr w:rsidR="005351C6">
        <w:trPr>
          <w:cantSplit/>
          <w:trHeight w:val="510"/>
          <w:jc w:val="center"/>
        </w:trPr>
        <w:tc>
          <w:tcPr>
            <w:tcW w:w="494"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3</w:t>
            </w:r>
          </w:p>
        </w:tc>
        <w:tc>
          <w:tcPr>
            <w:tcW w:w="1119"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教师演示台电源</w:t>
            </w:r>
          </w:p>
        </w:tc>
        <w:tc>
          <w:tcPr>
            <w:tcW w:w="7664" w:type="dxa"/>
            <w:tcBorders>
              <w:top w:val="nil"/>
              <w:left w:val="nil"/>
              <w:bottom w:val="nil"/>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 xml:space="preserve">  1、主控电源为带锁具的抽屉式全金属结构，采用世界知名品牌的双路漏电保护装置，具有过流、短路保护功能，对用电起到安全保护作用。</w:t>
            </w:r>
          </w:p>
        </w:tc>
        <w:tc>
          <w:tcPr>
            <w:tcW w:w="573"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台</w:t>
            </w:r>
          </w:p>
        </w:tc>
        <w:tc>
          <w:tcPr>
            <w:tcW w:w="577"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w:t>
            </w:r>
          </w:p>
        </w:tc>
      </w:tr>
      <w:tr w:rsidR="005351C6">
        <w:trPr>
          <w:cantSplit/>
          <w:trHeight w:val="510"/>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2、电源输入AC220V±10%，频率50Hz。进线与机壳间常态绝缘电阻不小于20MΩ</w:t>
            </w:r>
          </w:p>
        </w:tc>
        <w:tc>
          <w:tcPr>
            <w:tcW w:w="573"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577"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r>
      <w:tr w:rsidR="005351C6">
        <w:trPr>
          <w:cantSplit/>
          <w:trHeight w:val="765"/>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3、主控面板为不锈钢镜面面板或铝合金面板，字符标识采用电脑雕刻工艺，永不脱落、褪色、变形。因电源属于功率型发热仪器，禁止使用PVC或塑料用做机箱或面板。</w:t>
            </w:r>
          </w:p>
        </w:tc>
        <w:tc>
          <w:tcPr>
            <w:tcW w:w="573"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577"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r>
      <w:tr w:rsidR="005351C6">
        <w:trPr>
          <w:cantSplit/>
          <w:trHeight w:val="510"/>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4、主控操作控制均采用单键双模轻触式数字芯片控制电路，智能设计，全镀铬操作键，稳定可靠，操作简便。</w:t>
            </w:r>
          </w:p>
        </w:tc>
        <w:tc>
          <w:tcPr>
            <w:tcW w:w="573"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577"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r>
      <w:tr w:rsidR="005351C6">
        <w:trPr>
          <w:cantSplit/>
          <w:trHeight w:val="270"/>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5、主控面板应有不低于2.5级的工作电压、电流彩盘显示表。</w:t>
            </w:r>
          </w:p>
        </w:tc>
        <w:tc>
          <w:tcPr>
            <w:tcW w:w="573"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577"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r>
      <w:tr w:rsidR="005351C6">
        <w:trPr>
          <w:cantSplit/>
          <w:trHeight w:val="270"/>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6、输出端子采用φ4mm防脱帽的插、接两用纯铜接线柱。（可插可接）。</w:t>
            </w:r>
          </w:p>
        </w:tc>
        <w:tc>
          <w:tcPr>
            <w:tcW w:w="573"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577"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r>
      <w:tr w:rsidR="005351C6">
        <w:trPr>
          <w:cantSplit/>
          <w:trHeight w:val="270"/>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7、教师电源输出：</w:t>
            </w:r>
          </w:p>
        </w:tc>
        <w:tc>
          <w:tcPr>
            <w:tcW w:w="573"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577"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r>
      <w:tr w:rsidR="005351C6">
        <w:trPr>
          <w:cantSplit/>
          <w:trHeight w:val="270"/>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a、有市电AC220V/10A防护插座，为教师或其他用电设备提供市电电源。</w:t>
            </w:r>
          </w:p>
        </w:tc>
        <w:tc>
          <w:tcPr>
            <w:tcW w:w="573"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577"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r>
      <w:tr w:rsidR="005351C6">
        <w:trPr>
          <w:cantSplit/>
          <w:trHeight w:val="510"/>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b、低压交流输出电压：0V~15V，加法调节，分辨率1v，额定电流5A，有过载保护。</w:t>
            </w:r>
          </w:p>
        </w:tc>
        <w:tc>
          <w:tcPr>
            <w:tcW w:w="573"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577"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r>
      <w:tr w:rsidR="005351C6">
        <w:trPr>
          <w:cantSplit/>
          <w:trHeight w:val="510"/>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c、低压直流稳压输出：0V~15V，加法调节，分辨率0.1V，额定电流2A，有过载保护。</w:t>
            </w:r>
          </w:p>
        </w:tc>
        <w:tc>
          <w:tcPr>
            <w:tcW w:w="573"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577"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r>
      <w:tr w:rsidR="005351C6">
        <w:trPr>
          <w:cantSplit/>
          <w:trHeight w:val="510"/>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8、分组控制：受控电源控制与学生插座控制应独立设置，互不影响。线路控制不少于8路，即：控制学生电源4路和控制市电插座4路。</w:t>
            </w:r>
          </w:p>
        </w:tc>
        <w:tc>
          <w:tcPr>
            <w:tcW w:w="573"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577"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r>
      <w:tr w:rsidR="005351C6">
        <w:trPr>
          <w:cantSplit/>
          <w:trHeight w:val="765"/>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a、主控可单路或多路任意控制或锁定A、B、C、D四组学生市电插座供电的通断，并具有过载保护（声光报警）、短路锁定和复位装置，单路输出电流不小于6A。</w:t>
            </w:r>
          </w:p>
        </w:tc>
        <w:tc>
          <w:tcPr>
            <w:tcW w:w="573"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577"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r>
      <w:tr w:rsidR="005351C6">
        <w:trPr>
          <w:cantSplit/>
          <w:trHeight w:val="765"/>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b、主控可单路或多路任意控制或锁定A、B、C、D四组学生受控电源的通断，并具有过载保护（声光报警）、短路锁定和复位装置，单路输出电流不小于6A。</w:t>
            </w:r>
          </w:p>
        </w:tc>
        <w:tc>
          <w:tcPr>
            <w:tcW w:w="573"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577"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r>
      <w:tr w:rsidR="005351C6">
        <w:trPr>
          <w:cantSplit/>
          <w:trHeight w:val="510"/>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c、分组控制的过流、短路、过载等保护必须8路各自独立，分别保护，互不干扰。</w:t>
            </w:r>
          </w:p>
        </w:tc>
        <w:tc>
          <w:tcPr>
            <w:tcW w:w="573"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577"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r>
      <w:tr w:rsidR="005351C6">
        <w:trPr>
          <w:cantSplit/>
          <w:trHeight w:val="270"/>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9、学生受控电源调节与控制：</w:t>
            </w:r>
          </w:p>
        </w:tc>
        <w:tc>
          <w:tcPr>
            <w:tcW w:w="573"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577"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r>
      <w:tr w:rsidR="005351C6">
        <w:trPr>
          <w:cantSplit/>
          <w:trHeight w:val="765"/>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a、学生受控电源与教师总控电源均为独立电源，互不影响，并具有各自独立的保护功能。禁止用环形变压器调节学生电压，或将教师、学生电源变压器混合共用。</w:t>
            </w:r>
          </w:p>
        </w:tc>
        <w:tc>
          <w:tcPr>
            <w:tcW w:w="573"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577"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r>
      <w:tr w:rsidR="005351C6">
        <w:trPr>
          <w:cantSplit/>
          <w:trHeight w:val="510"/>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b、学生受控电源电压输出的高低，既可由教师通过主控进行信号控制调节，又能被学生自主控制调节。</w:t>
            </w:r>
          </w:p>
        </w:tc>
        <w:tc>
          <w:tcPr>
            <w:tcW w:w="573"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577"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r>
      <w:tr w:rsidR="005351C6">
        <w:trPr>
          <w:cantSplit/>
          <w:trHeight w:val="765"/>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c、当受控电源被教师主控控制、锁定后，学生受控电源只能由教师主控控制、调节，学生不可调节。当教师解除锁定指令后，允许学生受控电源自主调节时，学生才可以自主调节。</w:t>
            </w:r>
          </w:p>
        </w:tc>
        <w:tc>
          <w:tcPr>
            <w:tcW w:w="573"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577"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r>
      <w:tr w:rsidR="005351C6">
        <w:trPr>
          <w:cantSplit/>
          <w:trHeight w:val="1020"/>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d、为保证学生实验的安全、高效，使实验设备既高于国家标准又满足小学科学的实验范围，学生受控的输出电压特设两级标准：在教师调节指导下输出0-10V；在学生自主调节下输出0-6V，不至于过分超越学生的实验范围，减少损害。</w:t>
            </w:r>
          </w:p>
        </w:tc>
        <w:tc>
          <w:tcPr>
            <w:tcW w:w="573"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577"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r>
      <w:tr w:rsidR="005351C6">
        <w:trPr>
          <w:cantSplit/>
          <w:trHeight w:val="285"/>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single" w:sz="8" w:space="0" w:color="000000"/>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10、特性符合JY/T0374-2004《教学实验室设备电源系统》行业标准。</w:t>
            </w:r>
          </w:p>
        </w:tc>
        <w:tc>
          <w:tcPr>
            <w:tcW w:w="573"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577"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r>
      <w:tr w:rsidR="005351C6">
        <w:trPr>
          <w:cantSplit/>
          <w:trHeight w:val="510"/>
          <w:jc w:val="center"/>
        </w:trPr>
        <w:tc>
          <w:tcPr>
            <w:tcW w:w="494"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4</w:t>
            </w:r>
          </w:p>
        </w:tc>
        <w:tc>
          <w:tcPr>
            <w:tcW w:w="1119"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学生实验台电源</w:t>
            </w:r>
          </w:p>
        </w:tc>
        <w:tc>
          <w:tcPr>
            <w:tcW w:w="7664" w:type="dxa"/>
            <w:tcBorders>
              <w:top w:val="nil"/>
              <w:left w:val="nil"/>
              <w:bottom w:val="nil"/>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学生受控电源为嵌入式结构，面板为铝合金，字符、标识采用电脑雕刻工艺。因电源属发热仪器禁止用PVC或塑料板材用做电源机箱或面板。</w:t>
            </w:r>
          </w:p>
        </w:tc>
        <w:tc>
          <w:tcPr>
            <w:tcW w:w="573"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台</w:t>
            </w:r>
          </w:p>
        </w:tc>
        <w:tc>
          <w:tcPr>
            <w:tcW w:w="577"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48</w:t>
            </w:r>
          </w:p>
        </w:tc>
      </w:tr>
      <w:tr w:rsidR="005351C6">
        <w:trPr>
          <w:cantSplit/>
          <w:trHeight w:val="270"/>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学生受控台有220V市电五孔安全防护插座。有学生低压彩色显示表。</w:t>
            </w:r>
          </w:p>
        </w:tc>
        <w:tc>
          <w:tcPr>
            <w:tcW w:w="573"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577"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r>
      <w:tr w:rsidR="005351C6">
        <w:trPr>
          <w:cantSplit/>
          <w:trHeight w:val="1020"/>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学生受控为独立电源，输出电压既可由教师主控信号控制调节，也可由学生自主调节，当受控被教师控制、锁定后，学生受控电压只能由教师控制调节，学生不可调节。当教师解除锁定指令后，允许学生受控电源自主调节时，学生才可以自主调节，并具有双重保护功能。</w:t>
            </w:r>
          </w:p>
        </w:tc>
        <w:tc>
          <w:tcPr>
            <w:tcW w:w="573"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577"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r>
      <w:tr w:rsidR="005351C6">
        <w:trPr>
          <w:cantSplit/>
          <w:trHeight w:val="270"/>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4、学生受控低压输出：</w:t>
            </w:r>
          </w:p>
        </w:tc>
        <w:tc>
          <w:tcPr>
            <w:tcW w:w="573"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577"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r>
      <w:tr w:rsidR="005351C6">
        <w:trPr>
          <w:cantSplit/>
          <w:trHeight w:val="270"/>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a、教师控制调节：0V~10V，调节值1v，电流≥1A，过载自动保护。</w:t>
            </w:r>
          </w:p>
        </w:tc>
        <w:tc>
          <w:tcPr>
            <w:tcW w:w="573"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577"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r>
      <w:tr w:rsidR="005351C6">
        <w:trPr>
          <w:cantSplit/>
          <w:trHeight w:val="270"/>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b、学生自主调节：0V~6V，连续无级调节，电流≥1A，过载自动保护。</w:t>
            </w:r>
          </w:p>
        </w:tc>
        <w:tc>
          <w:tcPr>
            <w:tcW w:w="573"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577"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r>
      <w:tr w:rsidR="005351C6">
        <w:trPr>
          <w:cantSplit/>
          <w:trHeight w:val="270"/>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5、直流输出特性（教师主控与学生受控均应达到）：</w:t>
            </w:r>
          </w:p>
        </w:tc>
        <w:tc>
          <w:tcPr>
            <w:tcW w:w="573"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577"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r>
      <w:tr w:rsidR="005351C6">
        <w:trPr>
          <w:cantSplit/>
          <w:trHeight w:val="510"/>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a、电压稳定性：输入电压在198V-242V间变化，在满载时各档输出电压变化量不大于1%U标+0.1V。</w:t>
            </w:r>
          </w:p>
        </w:tc>
        <w:tc>
          <w:tcPr>
            <w:tcW w:w="573"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577"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r>
      <w:tr w:rsidR="005351C6">
        <w:trPr>
          <w:cantSplit/>
          <w:trHeight w:val="510"/>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b、负载稳定性：输入电压保持220V不变，负载电流在0至满载范围内变化，各档输出电压变化量不大于1%U标+0.1V。</w:t>
            </w:r>
          </w:p>
        </w:tc>
        <w:tc>
          <w:tcPr>
            <w:tcW w:w="573"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577"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r>
      <w:tr w:rsidR="005351C6">
        <w:trPr>
          <w:cantSplit/>
          <w:trHeight w:val="510"/>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c、纹波电压：电源保持220V，满载时纹波电压不大于0.1%U标（有效值）+5mV。</w:t>
            </w:r>
          </w:p>
        </w:tc>
        <w:tc>
          <w:tcPr>
            <w:tcW w:w="573"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577"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r>
      <w:tr w:rsidR="005351C6">
        <w:trPr>
          <w:cantSplit/>
          <w:trHeight w:val="285"/>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single" w:sz="8" w:space="0" w:color="000000"/>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6、特性符合JY/T0374-2004《教学实验室设备电源系统》行业标准。</w:t>
            </w:r>
          </w:p>
        </w:tc>
        <w:tc>
          <w:tcPr>
            <w:tcW w:w="573"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577"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r>
      <w:tr w:rsidR="005351C6">
        <w:trPr>
          <w:cantSplit/>
          <w:trHeight w:val="1035"/>
          <w:jc w:val="center"/>
        </w:trPr>
        <w:tc>
          <w:tcPr>
            <w:tcW w:w="494"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lastRenderedPageBreak/>
              <w:t>5</w:t>
            </w:r>
          </w:p>
        </w:tc>
        <w:tc>
          <w:tcPr>
            <w:tcW w:w="1119"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实验凳</w:t>
            </w:r>
          </w:p>
        </w:tc>
        <w:tc>
          <w:tcPr>
            <w:tcW w:w="7664"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凳面材料为ABS，耐磨抗摔；凳腿360°旋转，内置丝杠，防止凳面脱落，增加安全性，升降高度不低于7cm，立腿≥1.2mm厚，≥50mm圆管，凳腿采用D型管，壁厚≥1.0mm，三脚装有优质橡胶脚垫，防滑减震，腿为经酸洗磷化后高温静电喷塑，耐腐蚀。</w:t>
            </w:r>
          </w:p>
        </w:tc>
        <w:tc>
          <w:tcPr>
            <w:tcW w:w="573"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张</w:t>
            </w:r>
          </w:p>
        </w:tc>
        <w:tc>
          <w:tcPr>
            <w:tcW w:w="577"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98</w:t>
            </w:r>
          </w:p>
        </w:tc>
      </w:tr>
      <w:tr w:rsidR="005351C6">
        <w:trPr>
          <w:cantSplit/>
          <w:trHeight w:val="1125"/>
          <w:jc w:val="center"/>
        </w:trPr>
        <w:tc>
          <w:tcPr>
            <w:tcW w:w="494"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6</w:t>
            </w:r>
          </w:p>
        </w:tc>
        <w:tc>
          <w:tcPr>
            <w:tcW w:w="1119"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电源布线系统</w:t>
            </w:r>
          </w:p>
        </w:tc>
        <w:tc>
          <w:tcPr>
            <w:tcW w:w="7664"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预埋铺设优质耐压PVC套管，主干电源线采用国产一线品牌4 mm</w:t>
            </w:r>
            <w:r>
              <w:rPr>
                <w:rFonts w:ascii="宋体" w:hAnsi="宋体" w:cs="宋体" w:hint="eastAsia"/>
                <w:color w:val="0000FF"/>
                <w:kern w:val="0"/>
                <w:szCs w:val="21"/>
                <w:vertAlign w:val="superscript"/>
              </w:rPr>
              <w:t>2</w:t>
            </w:r>
            <w:r>
              <w:rPr>
                <w:rFonts w:ascii="宋体" w:hAnsi="宋体" w:cs="宋体" w:hint="eastAsia"/>
                <w:color w:val="0000FF"/>
                <w:kern w:val="0"/>
                <w:szCs w:val="21"/>
              </w:rPr>
              <w:t>优质多芯铜质护套线，支干电源线采用国产一线品牌2.5 mm</w:t>
            </w:r>
            <w:r>
              <w:rPr>
                <w:rFonts w:ascii="宋体" w:hAnsi="宋体" w:cs="宋体" w:hint="eastAsia"/>
                <w:color w:val="0000FF"/>
                <w:kern w:val="0"/>
                <w:szCs w:val="21"/>
                <w:vertAlign w:val="superscript"/>
              </w:rPr>
              <w:t>2</w:t>
            </w:r>
            <w:r>
              <w:rPr>
                <w:rFonts w:ascii="宋体" w:hAnsi="宋体" w:cs="宋体" w:hint="eastAsia"/>
                <w:color w:val="0000FF"/>
                <w:kern w:val="0"/>
                <w:szCs w:val="21"/>
              </w:rPr>
              <w:t>优质多芯铜质护套线；所用电源线必须取得检测合格证，保证线路安全。实验室电源布线系统应配备专用地线。</w:t>
            </w:r>
          </w:p>
        </w:tc>
        <w:tc>
          <w:tcPr>
            <w:tcW w:w="573"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577"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w:t>
            </w:r>
          </w:p>
        </w:tc>
      </w:tr>
      <w:tr w:rsidR="005351C6">
        <w:trPr>
          <w:cantSplit/>
          <w:trHeight w:val="312"/>
          <w:jc w:val="center"/>
        </w:trPr>
        <w:tc>
          <w:tcPr>
            <w:tcW w:w="494"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7</w:t>
            </w:r>
          </w:p>
        </w:tc>
        <w:tc>
          <w:tcPr>
            <w:tcW w:w="1119"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上下水</w:t>
            </w:r>
          </w:p>
        </w:tc>
        <w:tc>
          <w:tcPr>
            <w:tcW w:w="7664"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上水采用优质的φ25PPR管，使用热合技术一次成型，使用寿命长。下水采用φ50PVC下水管，用PVC专用胶黏合。</w:t>
            </w:r>
          </w:p>
        </w:tc>
        <w:tc>
          <w:tcPr>
            <w:tcW w:w="573" w:type="dxa"/>
            <w:vMerge w:val="restart"/>
            <w:tcBorders>
              <w:top w:val="nil"/>
              <w:left w:val="single" w:sz="8" w:space="0" w:color="000000"/>
              <w:bottom w:val="single" w:sz="8" w:space="0" w:color="000000"/>
              <w:right w:val="single" w:sz="8" w:space="0" w:color="auto"/>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577"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w:t>
            </w:r>
          </w:p>
        </w:tc>
      </w:tr>
      <w:tr w:rsidR="005351C6">
        <w:trPr>
          <w:cantSplit/>
          <w:trHeight w:val="312"/>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66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573" w:type="dxa"/>
            <w:vMerge/>
            <w:tcBorders>
              <w:top w:val="nil"/>
              <w:left w:val="single" w:sz="8" w:space="0" w:color="000000"/>
              <w:bottom w:val="single" w:sz="8" w:space="0" w:color="000000"/>
              <w:right w:val="single" w:sz="8" w:space="0" w:color="auto"/>
            </w:tcBorders>
            <w:vAlign w:val="center"/>
          </w:tcPr>
          <w:p w:rsidR="005351C6" w:rsidRDefault="005351C6">
            <w:pPr>
              <w:widowControl/>
              <w:jc w:val="left"/>
              <w:rPr>
                <w:rFonts w:ascii="宋体" w:hAnsi="宋体" w:cs="宋体"/>
                <w:color w:val="0000FF"/>
                <w:kern w:val="0"/>
                <w:szCs w:val="21"/>
              </w:rPr>
            </w:pPr>
          </w:p>
        </w:tc>
        <w:tc>
          <w:tcPr>
            <w:tcW w:w="577"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r>
      <w:tr w:rsidR="005351C6">
        <w:trPr>
          <w:cantSplit/>
          <w:trHeight w:val="285"/>
          <w:jc w:val="center"/>
        </w:trPr>
        <w:tc>
          <w:tcPr>
            <w:tcW w:w="494"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8</w:t>
            </w:r>
          </w:p>
        </w:tc>
        <w:tc>
          <w:tcPr>
            <w:tcW w:w="1119" w:type="dxa"/>
            <w:vMerge w:val="restart"/>
            <w:tcBorders>
              <w:top w:val="nil"/>
              <w:left w:val="single" w:sz="8" w:space="0" w:color="000000"/>
              <w:bottom w:val="single" w:sz="8" w:space="0" w:color="000000"/>
              <w:right w:val="single" w:sz="8" w:space="0" w:color="auto"/>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仪器柜</w:t>
            </w:r>
          </w:p>
        </w:tc>
        <w:tc>
          <w:tcPr>
            <w:tcW w:w="7664" w:type="dxa"/>
            <w:tcBorders>
              <w:top w:val="nil"/>
              <w:left w:val="nil"/>
              <w:bottom w:val="nil"/>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基本要求如下：</w:t>
            </w:r>
          </w:p>
        </w:tc>
        <w:tc>
          <w:tcPr>
            <w:tcW w:w="573" w:type="dxa"/>
            <w:tcBorders>
              <w:top w:val="nil"/>
              <w:left w:val="nil"/>
              <w:bottom w:val="nil"/>
              <w:right w:val="single" w:sz="8" w:space="0" w:color="auto"/>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　</w:t>
            </w:r>
          </w:p>
        </w:tc>
        <w:tc>
          <w:tcPr>
            <w:tcW w:w="577" w:type="dxa"/>
            <w:vMerge w:val="restart"/>
            <w:tcBorders>
              <w:top w:val="nil"/>
              <w:left w:val="single" w:sz="8" w:space="0" w:color="auto"/>
              <w:bottom w:val="single" w:sz="8" w:space="0" w:color="000000"/>
              <w:right w:val="single" w:sz="8" w:space="0" w:color="auto"/>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12</w:t>
            </w:r>
          </w:p>
        </w:tc>
      </w:tr>
      <w:tr w:rsidR="005351C6">
        <w:trPr>
          <w:cantSplit/>
          <w:trHeight w:val="285"/>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auto"/>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（1）柜体尺寸：1000（宽）×500（深）×2000mm（高）。</w:t>
            </w:r>
          </w:p>
        </w:tc>
        <w:tc>
          <w:tcPr>
            <w:tcW w:w="573" w:type="dxa"/>
            <w:tcBorders>
              <w:top w:val="nil"/>
              <w:left w:val="nil"/>
              <w:bottom w:val="nil"/>
              <w:right w:val="single" w:sz="8" w:space="0" w:color="auto"/>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　</w:t>
            </w:r>
          </w:p>
        </w:tc>
        <w:tc>
          <w:tcPr>
            <w:tcW w:w="577" w:type="dxa"/>
            <w:vMerge/>
            <w:tcBorders>
              <w:top w:val="nil"/>
              <w:left w:val="single" w:sz="8" w:space="0" w:color="auto"/>
              <w:bottom w:val="single" w:sz="8" w:space="0" w:color="000000"/>
              <w:right w:val="single" w:sz="8" w:space="0" w:color="auto"/>
            </w:tcBorders>
            <w:vAlign w:val="center"/>
          </w:tcPr>
          <w:p w:rsidR="005351C6" w:rsidRDefault="005351C6">
            <w:pPr>
              <w:widowControl/>
              <w:jc w:val="left"/>
              <w:rPr>
                <w:rFonts w:ascii="宋体" w:hAnsi="宋体" w:cs="宋体"/>
                <w:color w:val="0000FF"/>
                <w:kern w:val="0"/>
                <w:szCs w:val="21"/>
              </w:rPr>
            </w:pPr>
          </w:p>
        </w:tc>
      </w:tr>
      <w:tr w:rsidR="005351C6">
        <w:trPr>
          <w:cantSplit/>
          <w:trHeight w:val="1275"/>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auto"/>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2）上部为玻璃对开门，下部为木制对开门，整体采用铝合金框架，正面立柱采用＞30*25mm，壁厚≥1.0mm,背面立柱采用＞30*30mm，壁厚≥1.0mm铝合金型材。铝合金型材槽口应与16mm优质三聚氰胺双面饰板匹配，无松动现象。利用进口封边机对板材所有截面均采用≥1.5mm厚优质PVC封边条封边，粘力强，牢固耐用。成品具有不透水、不变形、耐用性能强。</w:t>
            </w:r>
          </w:p>
        </w:tc>
        <w:tc>
          <w:tcPr>
            <w:tcW w:w="573" w:type="dxa"/>
            <w:tcBorders>
              <w:top w:val="nil"/>
              <w:left w:val="nil"/>
              <w:bottom w:val="nil"/>
              <w:right w:val="single" w:sz="8" w:space="0" w:color="auto"/>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　</w:t>
            </w:r>
          </w:p>
        </w:tc>
        <w:tc>
          <w:tcPr>
            <w:tcW w:w="577" w:type="dxa"/>
            <w:vMerge/>
            <w:tcBorders>
              <w:top w:val="nil"/>
              <w:left w:val="single" w:sz="8" w:space="0" w:color="auto"/>
              <w:bottom w:val="single" w:sz="8" w:space="0" w:color="000000"/>
              <w:right w:val="single" w:sz="8" w:space="0" w:color="auto"/>
            </w:tcBorders>
            <w:vAlign w:val="center"/>
          </w:tcPr>
          <w:p w:rsidR="005351C6" w:rsidRDefault="005351C6">
            <w:pPr>
              <w:widowControl/>
              <w:jc w:val="left"/>
              <w:rPr>
                <w:rFonts w:ascii="宋体" w:hAnsi="宋体" w:cs="宋体"/>
                <w:color w:val="0000FF"/>
                <w:kern w:val="0"/>
                <w:szCs w:val="21"/>
              </w:rPr>
            </w:pPr>
          </w:p>
        </w:tc>
      </w:tr>
      <w:tr w:rsidR="005351C6">
        <w:trPr>
          <w:cantSplit/>
          <w:trHeight w:val="285"/>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auto"/>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（3）柜体衬板：与实验台台体衬板相同，厚度必须≥16mm。</w:t>
            </w:r>
          </w:p>
        </w:tc>
        <w:tc>
          <w:tcPr>
            <w:tcW w:w="573" w:type="dxa"/>
            <w:tcBorders>
              <w:top w:val="nil"/>
              <w:left w:val="nil"/>
              <w:bottom w:val="nil"/>
              <w:right w:val="single" w:sz="8" w:space="0" w:color="auto"/>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个</w:t>
            </w:r>
          </w:p>
        </w:tc>
        <w:tc>
          <w:tcPr>
            <w:tcW w:w="577" w:type="dxa"/>
            <w:vMerge/>
            <w:tcBorders>
              <w:top w:val="nil"/>
              <w:left w:val="single" w:sz="8" w:space="0" w:color="auto"/>
              <w:bottom w:val="single" w:sz="8" w:space="0" w:color="000000"/>
              <w:right w:val="single" w:sz="8" w:space="0" w:color="auto"/>
            </w:tcBorders>
            <w:vAlign w:val="center"/>
          </w:tcPr>
          <w:p w:rsidR="005351C6" w:rsidRDefault="005351C6">
            <w:pPr>
              <w:widowControl/>
              <w:jc w:val="left"/>
              <w:rPr>
                <w:rFonts w:ascii="宋体" w:hAnsi="宋体" w:cs="宋体"/>
                <w:color w:val="0000FF"/>
                <w:kern w:val="0"/>
                <w:szCs w:val="21"/>
              </w:rPr>
            </w:pPr>
          </w:p>
        </w:tc>
      </w:tr>
      <w:tr w:rsidR="005351C6">
        <w:trPr>
          <w:cantSplit/>
          <w:trHeight w:val="510"/>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auto"/>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（4）柜门：上部为整体木框对开玻璃门，下部为整体木门，木框和木门材料与衬板相同。不锈钢拉手、不锈钢铰链，拉手和铰链应耐腐蚀。</w:t>
            </w:r>
          </w:p>
        </w:tc>
        <w:tc>
          <w:tcPr>
            <w:tcW w:w="573" w:type="dxa"/>
            <w:tcBorders>
              <w:top w:val="nil"/>
              <w:left w:val="nil"/>
              <w:bottom w:val="nil"/>
              <w:right w:val="single" w:sz="8" w:space="0" w:color="auto"/>
            </w:tcBorders>
            <w:shd w:val="clear" w:color="auto" w:fill="auto"/>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　</w:t>
            </w:r>
          </w:p>
        </w:tc>
        <w:tc>
          <w:tcPr>
            <w:tcW w:w="577" w:type="dxa"/>
            <w:vMerge/>
            <w:tcBorders>
              <w:top w:val="nil"/>
              <w:left w:val="single" w:sz="8" w:space="0" w:color="auto"/>
              <w:bottom w:val="single" w:sz="8" w:space="0" w:color="000000"/>
              <w:right w:val="single" w:sz="8" w:space="0" w:color="auto"/>
            </w:tcBorders>
            <w:vAlign w:val="center"/>
          </w:tcPr>
          <w:p w:rsidR="005351C6" w:rsidRDefault="005351C6">
            <w:pPr>
              <w:widowControl/>
              <w:jc w:val="left"/>
              <w:rPr>
                <w:rFonts w:ascii="宋体" w:hAnsi="宋体" w:cs="宋体"/>
                <w:color w:val="0000FF"/>
                <w:kern w:val="0"/>
                <w:szCs w:val="21"/>
              </w:rPr>
            </w:pPr>
          </w:p>
        </w:tc>
      </w:tr>
      <w:tr w:rsidR="005351C6">
        <w:trPr>
          <w:cantSplit/>
          <w:trHeight w:val="510"/>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auto"/>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（5）载物搁板：上柜设置2块活动搁板，下柜设置1块搁板。搁板所用的板材与柜体板材相同，厚度≥18mm。</w:t>
            </w:r>
          </w:p>
        </w:tc>
        <w:tc>
          <w:tcPr>
            <w:tcW w:w="573" w:type="dxa"/>
            <w:tcBorders>
              <w:top w:val="nil"/>
              <w:left w:val="nil"/>
              <w:bottom w:val="nil"/>
              <w:right w:val="single" w:sz="8" w:space="0" w:color="auto"/>
            </w:tcBorders>
            <w:shd w:val="clear" w:color="auto" w:fill="auto"/>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　</w:t>
            </w:r>
          </w:p>
        </w:tc>
        <w:tc>
          <w:tcPr>
            <w:tcW w:w="577" w:type="dxa"/>
            <w:vMerge/>
            <w:tcBorders>
              <w:top w:val="nil"/>
              <w:left w:val="single" w:sz="8" w:space="0" w:color="auto"/>
              <w:bottom w:val="single" w:sz="8" w:space="0" w:color="000000"/>
              <w:right w:val="single" w:sz="8" w:space="0" w:color="auto"/>
            </w:tcBorders>
            <w:vAlign w:val="center"/>
          </w:tcPr>
          <w:p w:rsidR="005351C6" w:rsidRDefault="005351C6">
            <w:pPr>
              <w:widowControl/>
              <w:jc w:val="left"/>
              <w:rPr>
                <w:rFonts w:ascii="宋体" w:hAnsi="宋体" w:cs="宋体"/>
                <w:color w:val="0000FF"/>
                <w:kern w:val="0"/>
                <w:szCs w:val="21"/>
              </w:rPr>
            </w:pPr>
          </w:p>
        </w:tc>
      </w:tr>
      <w:tr w:rsidR="005351C6">
        <w:trPr>
          <w:cantSplit/>
          <w:trHeight w:val="510"/>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auto"/>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（6）支撑托条：搁板下方应加装两根“︻”型支撑托条（托条材料为冷轧钢板，壁厚≥1.5mm，与高度升降条对应），防止搁板承重后下沉。</w:t>
            </w:r>
          </w:p>
        </w:tc>
        <w:tc>
          <w:tcPr>
            <w:tcW w:w="573" w:type="dxa"/>
            <w:tcBorders>
              <w:top w:val="nil"/>
              <w:left w:val="nil"/>
              <w:bottom w:val="nil"/>
              <w:right w:val="single" w:sz="8" w:space="0" w:color="auto"/>
            </w:tcBorders>
            <w:shd w:val="clear" w:color="auto" w:fill="auto"/>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　</w:t>
            </w:r>
          </w:p>
        </w:tc>
        <w:tc>
          <w:tcPr>
            <w:tcW w:w="577" w:type="dxa"/>
            <w:vMerge/>
            <w:tcBorders>
              <w:top w:val="nil"/>
              <w:left w:val="single" w:sz="8" w:space="0" w:color="auto"/>
              <w:bottom w:val="single" w:sz="8" w:space="0" w:color="000000"/>
              <w:right w:val="single" w:sz="8" w:space="0" w:color="auto"/>
            </w:tcBorders>
            <w:vAlign w:val="center"/>
          </w:tcPr>
          <w:p w:rsidR="005351C6" w:rsidRDefault="005351C6">
            <w:pPr>
              <w:widowControl/>
              <w:jc w:val="left"/>
              <w:rPr>
                <w:rFonts w:ascii="宋体" w:hAnsi="宋体" w:cs="宋体"/>
                <w:color w:val="0000FF"/>
                <w:kern w:val="0"/>
                <w:szCs w:val="21"/>
              </w:rPr>
            </w:pPr>
          </w:p>
        </w:tc>
      </w:tr>
      <w:tr w:rsidR="005351C6">
        <w:trPr>
          <w:cantSplit/>
          <w:trHeight w:val="765"/>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auto"/>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7）高度升降条：上、下部柜体内侧均应安装高度升降条（1.0mm冷轧钢板制作），每侧2根，至少带12个活动支撑座（位置可调）。高度升降条和支撑座表面应采用纯环氧树脂静电喷涂高温固化，具有较高耐蚀性能。</w:t>
            </w:r>
          </w:p>
        </w:tc>
        <w:tc>
          <w:tcPr>
            <w:tcW w:w="573" w:type="dxa"/>
            <w:tcBorders>
              <w:top w:val="nil"/>
              <w:left w:val="nil"/>
              <w:bottom w:val="nil"/>
              <w:right w:val="single" w:sz="8" w:space="0" w:color="auto"/>
            </w:tcBorders>
            <w:shd w:val="clear" w:color="auto" w:fill="auto"/>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　</w:t>
            </w:r>
          </w:p>
        </w:tc>
        <w:tc>
          <w:tcPr>
            <w:tcW w:w="577" w:type="dxa"/>
            <w:vMerge/>
            <w:tcBorders>
              <w:top w:val="nil"/>
              <w:left w:val="single" w:sz="8" w:space="0" w:color="auto"/>
              <w:bottom w:val="single" w:sz="8" w:space="0" w:color="000000"/>
              <w:right w:val="single" w:sz="8" w:space="0" w:color="auto"/>
            </w:tcBorders>
            <w:vAlign w:val="center"/>
          </w:tcPr>
          <w:p w:rsidR="005351C6" w:rsidRDefault="005351C6">
            <w:pPr>
              <w:widowControl/>
              <w:jc w:val="left"/>
              <w:rPr>
                <w:rFonts w:ascii="宋体" w:hAnsi="宋体" w:cs="宋体"/>
                <w:color w:val="0000FF"/>
                <w:kern w:val="0"/>
                <w:szCs w:val="21"/>
              </w:rPr>
            </w:pPr>
          </w:p>
        </w:tc>
      </w:tr>
      <w:tr w:rsidR="005351C6">
        <w:trPr>
          <w:cantSplit/>
          <w:trHeight w:val="285"/>
          <w:jc w:val="center"/>
        </w:trPr>
        <w:tc>
          <w:tcPr>
            <w:tcW w:w="494"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19" w:type="dxa"/>
            <w:vMerge/>
            <w:tcBorders>
              <w:top w:val="nil"/>
              <w:left w:val="single" w:sz="8" w:space="0" w:color="000000"/>
              <w:bottom w:val="single" w:sz="8" w:space="0" w:color="000000"/>
              <w:right w:val="single" w:sz="8" w:space="0" w:color="auto"/>
            </w:tcBorders>
            <w:vAlign w:val="center"/>
          </w:tcPr>
          <w:p w:rsidR="005351C6" w:rsidRDefault="005351C6">
            <w:pPr>
              <w:widowControl/>
              <w:jc w:val="left"/>
              <w:rPr>
                <w:rFonts w:ascii="宋体" w:hAnsi="宋体" w:cs="宋体"/>
                <w:color w:val="0000FF"/>
                <w:kern w:val="0"/>
                <w:szCs w:val="21"/>
              </w:rPr>
            </w:pPr>
          </w:p>
        </w:tc>
        <w:tc>
          <w:tcPr>
            <w:tcW w:w="7664" w:type="dxa"/>
            <w:tcBorders>
              <w:top w:val="nil"/>
              <w:left w:val="nil"/>
              <w:bottom w:val="single" w:sz="8" w:space="0" w:color="auto"/>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（8）柜脚：4脚立地，与实验台桌脚相同，保证柜体的稳定。</w:t>
            </w:r>
          </w:p>
        </w:tc>
        <w:tc>
          <w:tcPr>
            <w:tcW w:w="573" w:type="dxa"/>
            <w:tcBorders>
              <w:top w:val="nil"/>
              <w:left w:val="nil"/>
              <w:bottom w:val="single" w:sz="8" w:space="0" w:color="auto"/>
              <w:right w:val="single" w:sz="8" w:space="0" w:color="auto"/>
            </w:tcBorders>
            <w:shd w:val="clear" w:color="auto" w:fill="auto"/>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　</w:t>
            </w:r>
          </w:p>
        </w:tc>
        <w:tc>
          <w:tcPr>
            <w:tcW w:w="577" w:type="dxa"/>
            <w:vMerge/>
            <w:tcBorders>
              <w:top w:val="nil"/>
              <w:left w:val="single" w:sz="8" w:space="0" w:color="auto"/>
              <w:bottom w:val="single" w:sz="8" w:space="0" w:color="000000"/>
              <w:right w:val="single" w:sz="8" w:space="0" w:color="auto"/>
            </w:tcBorders>
            <w:vAlign w:val="center"/>
          </w:tcPr>
          <w:p w:rsidR="005351C6" w:rsidRDefault="005351C6">
            <w:pPr>
              <w:widowControl/>
              <w:jc w:val="left"/>
              <w:rPr>
                <w:rFonts w:ascii="宋体" w:hAnsi="宋体" w:cs="宋体"/>
                <w:color w:val="0000FF"/>
                <w:kern w:val="0"/>
                <w:szCs w:val="21"/>
              </w:rPr>
            </w:pPr>
          </w:p>
        </w:tc>
      </w:tr>
    </w:tbl>
    <w:p w:rsidR="005351C6" w:rsidRDefault="005351C6">
      <w:pPr>
        <w:jc w:val="center"/>
        <w:rPr>
          <w:rFonts w:ascii="宋体" w:hAnsi="宋体"/>
          <w:b/>
          <w:color w:val="0000FF"/>
          <w:szCs w:val="21"/>
        </w:rPr>
      </w:pPr>
    </w:p>
    <w:p w:rsidR="005351C6" w:rsidRDefault="00AD6F57">
      <w:pPr>
        <w:jc w:val="center"/>
        <w:rPr>
          <w:rFonts w:ascii="宋体" w:hAnsi="宋体"/>
          <w:b/>
          <w:color w:val="0000FF"/>
          <w:szCs w:val="21"/>
          <w:lang w:val="zh-CN"/>
        </w:rPr>
      </w:pPr>
      <w:r>
        <w:rPr>
          <w:rFonts w:ascii="宋体" w:hAnsi="宋体" w:hint="eastAsia"/>
          <w:b/>
          <w:color w:val="0000FF"/>
          <w:szCs w:val="21"/>
          <w:lang w:val="zh-CN"/>
        </w:rPr>
        <w:t>小学教学仪器参数及数量</w:t>
      </w:r>
    </w:p>
    <w:tbl>
      <w:tblPr>
        <w:tblW w:w="10660" w:type="dxa"/>
        <w:jc w:val="center"/>
        <w:tblInd w:w="93" w:type="dxa"/>
        <w:tblLayout w:type="fixed"/>
        <w:tblLook w:val="04A0"/>
      </w:tblPr>
      <w:tblGrid>
        <w:gridCol w:w="891"/>
        <w:gridCol w:w="1158"/>
        <w:gridCol w:w="7350"/>
        <w:gridCol w:w="641"/>
        <w:gridCol w:w="620"/>
      </w:tblGrid>
      <w:tr w:rsidR="005351C6">
        <w:trPr>
          <w:trHeight w:val="285"/>
          <w:jc w:val="center"/>
        </w:trPr>
        <w:tc>
          <w:tcPr>
            <w:tcW w:w="891" w:type="dxa"/>
            <w:tcBorders>
              <w:top w:val="nil"/>
              <w:left w:val="nil"/>
              <w:bottom w:val="nil"/>
              <w:right w:val="nil"/>
            </w:tcBorders>
            <w:shd w:val="clear" w:color="auto" w:fill="auto"/>
            <w:vAlign w:val="center"/>
          </w:tcPr>
          <w:p w:rsidR="005351C6" w:rsidRDefault="005351C6">
            <w:pPr>
              <w:widowControl/>
              <w:jc w:val="center"/>
              <w:rPr>
                <w:rFonts w:ascii="黑体" w:eastAsia="黑体" w:hAnsi="黑体" w:cs="宋体"/>
                <w:color w:val="0000FF"/>
                <w:kern w:val="0"/>
                <w:szCs w:val="21"/>
              </w:rPr>
            </w:pPr>
          </w:p>
        </w:tc>
        <w:tc>
          <w:tcPr>
            <w:tcW w:w="1158" w:type="dxa"/>
            <w:tcBorders>
              <w:top w:val="nil"/>
              <w:left w:val="nil"/>
              <w:bottom w:val="nil"/>
              <w:right w:val="nil"/>
            </w:tcBorders>
            <w:shd w:val="clear" w:color="auto" w:fill="auto"/>
            <w:vAlign w:val="center"/>
          </w:tcPr>
          <w:p w:rsidR="005351C6" w:rsidRDefault="00AD6F57">
            <w:pPr>
              <w:widowControl/>
              <w:jc w:val="center"/>
              <w:rPr>
                <w:rFonts w:ascii="黑体" w:eastAsia="黑体" w:hAnsi="黑体" w:cs="宋体"/>
                <w:b/>
                <w:bCs/>
                <w:color w:val="0000FF"/>
                <w:kern w:val="0"/>
                <w:szCs w:val="21"/>
              </w:rPr>
            </w:pPr>
            <w:r>
              <w:rPr>
                <w:rFonts w:ascii="黑体" w:eastAsia="黑体" w:hAnsi="黑体" w:cs="宋体" w:hint="eastAsia"/>
                <w:b/>
                <w:bCs/>
                <w:color w:val="0000FF"/>
                <w:kern w:val="0"/>
                <w:szCs w:val="21"/>
              </w:rPr>
              <w:t>数学</w:t>
            </w:r>
          </w:p>
        </w:tc>
        <w:tc>
          <w:tcPr>
            <w:tcW w:w="7350" w:type="dxa"/>
            <w:tcBorders>
              <w:top w:val="nil"/>
              <w:left w:val="nil"/>
              <w:bottom w:val="nil"/>
              <w:right w:val="nil"/>
            </w:tcBorders>
            <w:shd w:val="clear" w:color="auto" w:fill="auto"/>
            <w:vAlign w:val="center"/>
          </w:tcPr>
          <w:p w:rsidR="005351C6" w:rsidRDefault="005351C6">
            <w:pPr>
              <w:widowControl/>
              <w:jc w:val="center"/>
              <w:rPr>
                <w:rFonts w:ascii="黑体" w:eastAsia="黑体" w:hAnsi="黑体" w:cs="宋体"/>
                <w:color w:val="0000FF"/>
                <w:kern w:val="0"/>
                <w:szCs w:val="21"/>
              </w:rPr>
            </w:pPr>
          </w:p>
        </w:tc>
        <w:tc>
          <w:tcPr>
            <w:tcW w:w="641" w:type="dxa"/>
            <w:tcBorders>
              <w:top w:val="nil"/>
              <w:left w:val="nil"/>
              <w:bottom w:val="nil"/>
              <w:right w:val="nil"/>
            </w:tcBorders>
            <w:shd w:val="clear" w:color="auto" w:fill="auto"/>
            <w:vAlign w:val="center"/>
          </w:tcPr>
          <w:p w:rsidR="005351C6" w:rsidRDefault="005351C6">
            <w:pPr>
              <w:widowControl/>
              <w:jc w:val="center"/>
              <w:rPr>
                <w:rFonts w:ascii="黑体" w:eastAsia="黑体" w:hAnsi="黑体" w:cs="宋体"/>
                <w:color w:val="0000FF"/>
                <w:kern w:val="0"/>
                <w:szCs w:val="21"/>
              </w:rPr>
            </w:pPr>
          </w:p>
        </w:tc>
        <w:tc>
          <w:tcPr>
            <w:tcW w:w="620" w:type="dxa"/>
            <w:tcBorders>
              <w:top w:val="nil"/>
              <w:left w:val="nil"/>
              <w:bottom w:val="nil"/>
              <w:right w:val="nil"/>
            </w:tcBorders>
            <w:shd w:val="clear" w:color="auto" w:fill="auto"/>
            <w:vAlign w:val="center"/>
          </w:tcPr>
          <w:p w:rsidR="005351C6" w:rsidRDefault="005351C6">
            <w:pPr>
              <w:widowControl/>
              <w:jc w:val="center"/>
              <w:rPr>
                <w:rFonts w:ascii="黑体" w:eastAsia="黑体" w:hAnsi="黑体" w:cs="宋体"/>
                <w:b/>
                <w:bCs/>
                <w:color w:val="0000FF"/>
                <w:kern w:val="0"/>
                <w:szCs w:val="21"/>
              </w:rPr>
            </w:pPr>
          </w:p>
        </w:tc>
      </w:tr>
      <w:tr w:rsidR="005351C6">
        <w:trPr>
          <w:trHeight w:val="285"/>
          <w:jc w:val="center"/>
        </w:trPr>
        <w:tc>
          <w:tcPr>
            <w:tcW w:w="891" w:type="dxa"/>
            <w:tcBorders>
              <w:top w:val="single" w:sz="8" w:space="0" w:color="000000"/>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黑体" w:eastAsia="黑体" w:hAnsi="黑体" w:cs="宋体"/>
                <w:color w:val="0000FF"/>
                <w:kern w:val="0"/>
                <w:szCs w:val="21"/>
              </w:rPr>
            </w:pPr>
            <w:r>
              <w:rPr>
                <w:rFonts w:ascii="黑体" w:eastAsia="黑体" w:hAnsi="黑体" w:cs="宋体" w:hint="eastAsia"/>
                <w:color w:val="0000FF"/>
                <w:kern w:val="0"/>
                <w:szCs w:val="21"/>
              </w:rPr>
              <w:t>编号</w:t>
            </w:r>
          </w:p>
        </w:tc>
        <w:tc>
          <w:tcPr>
            <w:tcW w:w="1158" w:type="dxa"/>
            <w:tcBorders>
              <w:top w:val="single" w:sz="8" w:space="0" w:color="000000"/>
              <w:left w:val="nil"/>
              <w:bottom w:val="single" w:sz="8" w:space="0" w:color="000000"/>
              <w:right w:val="single" w:sz="8" w:space="0" w:color="000000"/>
            </w:tcBorders>
            <w:shd w:val="clear" w:color="auto" w:fill="auto"/>
            <w:vAlign w:val="center"/>
          </w:tcPr>
          <w:p w:rsidR="005351C6" w:rsidRDefault="00AD6F57">
            <w:pPr>
              <w:widowControl/>
              <w:jc w:val="center"/>
              <w:rPr>
                <w:rFonts w:ascii="黑体" w:eastAsia="黑体" w:hAnsi="黑体" w:cs="宋体"/>
                <w:color w:val="0000FF"/>
                <w:kern w:val="0"/>
                <w:szCs w:val="21"/>
              </w:rPr>
            </w:pPr>
            <w:r>
              <w:rPr>
                <w:rFonts w:ascii="黑体" w:eastAsia="黑体" w:hAnsi="黑体" w:cs="宋体" w:hint="eastAsia"/>
                <w:color w:val="0000FF"/>
                <w:kern w:val="0"/>
                <w:szCs w:val="21"/>
              </w:rPr>
              <w:t>名称</w:t>
            </w:r>
          </w:p>
        </w:tc>
        <w:tc>
          <w:tcPr>
            <w:tcW w:w="7350" w:type="dxa"/>
            <w:tcBorders>
              <w:top w:val="single" w:sz="8" w:space="0" w:color="000000"/>
              <w:left w:val="nil"/>
              <w:bottom w:val="single" w:sz="8" w:space="0" w:color="000000"/>
              <w:right w:val="single" w:sz="8" w:space="0" w:color="000000"/>
            </w:tcBorders>
            <w:shd w:val="clear" w:color="auto" w:fill="auto"/>
            <w:vAlign w:val="center"/>
          </w:tcPr>
          <w:p w:rsidR="005351C6" w:rsidRDefault="00AD6F57">
            <w:pPr>
              <w:widowControl/>
              <w:jc w:val="center"/>
              <w:rPr>
                <w:rFonts w:ascii="黑体" w:eastAsia="黑体" w:hAnsi="黑体" w:cs="宋体"/>
                <w:color w:val="0000FF"/>
                <w:kern w:val="0"/>
                <w:szCs w:val="21"/>
              </w:rPr>
            </w:pPr>
            <w:r>
              <w:rPr>
                <w:rFonts w:ascii="黑体" w:eastAsia="黑体" w:hAnsi="黑体" w:cs="宋体" w:hint="eastAsia"/>
                <w:color w:val="0000FF"/>
                <w:kern w:val="0"/>
                <w:szCs w:val="21"/>
              </w:rPr>
              <w:t>规格 型号 技术参数</w:t>
            </w:r>
          </w:p>
        </w:tc>
        <w:tc>
          <w:tcPr>
            <w:tcW w:w="641" w:type="dxa"/>
            <w:tcBorders>
              <w:top w:val="single" w:sz="8" w:space="0" w:color="000000"/>
              <w:left w:val="nil"/>
              <w:bottom w:val="single" w:sz="8" w:space="0" w:color="000000"/>
              <w:right w:val="single" w:sz="8" w:space="0" w:color="000000"/>
            </w:tcBorders>
            <w:shd w:val="clear" w:color="auto" w:fill="auto"/>
            <w:vAlign w:val="center"/>
          </w:tcPr>
          <w:p w:rsidR="005351C6" w:rsidRDefault="00AD6F57">
            <w:pPr>
              <w:widowControl/>
              <w:jc w:val="center"/>
              <w:rPr>
                <w:rFonts w:ascii="黑体" w:eastAsia="黑体" w:hAnsi="黑体" w:cs="宋体"/>
                <w:color w:val="0000FF"/>
                <w:kern w:val="0"/>
                <w:szCs w:val="21"/>
              </w:rPr>
            </w:pPr>
            <w:r>
              <w:rPr>
                <w:rFonts w:ascii="黑体" w:eastAsia="黑体" w:hAnsi="黑体" w:cs="宋体" w:hint="eastAsia"/>
                <w:color w:val="0000FF"/>
                <w:kern w:val="0"/>
                <w:szCs w:val="21"/>
              </w:rPr>
              <w:t>单位</w:t>
            </w:r>
          </w:p>
        </w:tc>
        <w:tc>
          <w:tcPr>
            <w:tcW w:w="620" w:type="dxa"/>
            <w:tcBorders>
              <w:top w:val="single" w:sz="8" w:space="0" w:color="000000"/>
              <w:left w:val="nil"/>
              <w:bottom w:val="single" w:sz="8" w:space="0" w:color="000000"/>
              <w:right w:val="single" w:sz="8" w:space="0" w:color="000000"/>
            </w:tcBorders>
            <w:shd w:val="clear" w:color="auto" w:fill="auto"/>
            <w:vAlign w:val="center"/>
          </w:tcPr>
          <w:p w:rsidR="005351C6" w:rsidRDefault="00AD6F57">
            <w:pPr>
              <w:widowControl/>
              <w:jc w:val="center"/>
              <w:rPr>
                <w:rFonts w:ascii="黑体" w:eastAsia="黑体" w:hAnsi="黑体" w:cs="宋体"/>
                <w:b/>
                <w:bCs/>
                <w:color w:val="0000FF"/>
                <w:kern w:val="0"/>
                <w:szCs w:val="21"/>
              </w:rPr>
            </w:pPr>
            <w:r>
              <w:rPr>
                <w:rFonts w:ascii="黑体" w:eastAsia="黑体" w:hAnsi="黑体" w:cs="宋体" w:hint="eastAsia"/>
                <w:b/>
                <w:bCs/>
                <w:color w:val="0000FF"/>
                <w:kern w:val="0"/>
                <w:szCs w:val="21"/>
              </w:rPr>
              <w:t>数量</w:t>
            </w:r>
          </w:p>
        </w:tc>
      </w:tr>
      <w:tr w:rsidR="005351C6">
        <w:trPr>
          <w:trHeight w:val="121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1012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计算器</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1、10+2位数。2、有统计运算功能。3、有分数计算功能。4、双行LCD显示。5、有函数运算功能。6、有多行重现功能。7、有独立储存器功能（具备保留运算过程功能，关机后能清除原运算过程及数据)。8、有临时储存器功能。9、有普通四则运算功能。10、有自动关机功能。11、应保留普通计算器的其它功能。</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台</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70</w:t>
            </w:r>
          </w:p>
        </w:tc>
      </w:tr>
      <w:tr w:rsidR="005351C6">
        <w:trPr>
          <w:trHeight w:val="97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10007</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软尺</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材料为软塑料，用于中小学测量非直线长度；长度为2000mm，基本测量单位为厘米，1－10厘米范围内最小刻度单位为mm；软尺两端用防锈处理后的金属片封边；软尺表面印制的刻度线能长久保持，测量精度准确，不断线等。</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10008</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卷尺</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20m，尺带PE塑胶制造，尺盒由硬塑料制造，带有伸缩可旋转手柄，刻线均匀、清晰、垂直纵边、无断线</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11006</w:t>
            </w: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托盘</w:t>
            </w:r>
          </w:p>
        </w:tc>
        <w:tc>
          <w:tcPr>
            <w:tcW w:w="735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演示用，500g，双盘、单杠杆、等臂，非封闭式横梁。标尺最大称量500g，分度值0.5g。秤量允许误差为±0.5d(分度值)。产品应符合QB/T 2087-1995的</w:t>
            </w:r>
            <w:r>
              <w:rPr>
                <w:rFonts w:ascii="宋体" w:hAnsi="宋体" w:cs="宋体" w:hint="eastAsia"/>
                <w:color w:val="0000FF"/>
                <w:kern w:val="0"/>
                <w:szCs w:val="21"/>
              </w:rPr>
              <w:lastRenderedPageBreak/>
              <w:t>要求。</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lastRenderedPageBreak/>
              <w:t>台</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w:t>
            </w: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天平</w:t>
            </w:r>
          </w:p>
        </w:tc>
        <w:tc>
          <w:tcPr>
            <w:tcW w:w="735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lastRenderedPageBreak/>
              <w:t>11007</w:t>
            </w: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简易</w:t>
            </w:r>
          </w:p>
        </w:tc>
        <w:tc>
          <w:tcPr>
            <w:tcW w:w="735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200g，1g。由底座1个、横梁1个、托盘架圈2个、托盘筒2只、游码1个、5g槽码8个、10g槽码16个、调平游码1个组成。底座外形尺寸：105×84×77mm，顶部对称V形缺口。横梁和托盘架圈有效尺寸：240×28×12mm，正面印有0～5数字，两边对称，有10mm分度刻线。托盘筒为200ml半透明塑料筒，外形与托盘架圈配合效果良好。组装后摆放平稳，横梁摆动灵活。</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台</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天平</w:t>
            </w:r>
          </w:p>
        </w:tc>
        <w:tc>
          <w:tcPr>
            <w:tcW w:w="735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11019</w:t>
            </w: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弹簧</w:t>
            </w:r>
          </w:p>
        </w:tc>
        <w:tc>
          <w:tcPr>
            <w:tcW w:w="735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全塑料制，指针式，最大称量1kg，数字可视值区间为100g，分度值5g，准确度等级为3级，称量允差±5g。仪表盘直径150㎜，秤盘为圆形，尺寸150㎜。带有归零可调装置。</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台</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w:t>
            </w: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度盘秤</w:t>
            </w:r>
          </w:p>
        </w:tc>
        <w:tc>
          <w:tcPr>
            <w:tcW w:w="735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11023</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弹簧秤</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质量单位，2.5 kg,由透明塑料圆筒，具有测量性能的耐疲劳弹簧，调节螺母、金属提手和金属挂钩组成。上带手提环,下带钩物环。最小刻度为0.02kg。</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w:t>
            </w: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12003</w:t>
            </w: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电子</w:t>
            </w:r>
          </w:p>
        </w:tc>
        <w:tc>
          <w:tcPr>
            <w:tcW w:w="735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教学用电子秒表，采用电子芯片，电池电压为1.5V。数据可精确到0.01s。秒表计时带有简易计时、分段计时、两段时间显示，带暂停按钮。秒表具有每小时报时，每日定时响闹及自动重响功能，可显示时间，12及24小时制式，日历、星期功能。</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块</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停表</w:t>
            </w:r>
          </w:p>
        </w:tc>
        <w:tc>
          <w:tcPr>
            <w:tcW w:w="735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20001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三角板</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演示用，60°、45°各1，塑料制，刻线应均匀、清晰、无断线。全量程500mm，边宽≥50mm。角度允差为0.5°，全量程允差不大于3mm。工作边直线允差不大于0.8mm，平面度允差不大于1.5mm。</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97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20002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圆规</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演示用，塑料制，附橡皮脚，外型尺寸为400×25×20（mm）。支架两脚间最大张距不小于600mm。紧固螺钉应做防锈处理，应调整方便、松紧可靠。夹爪用塑料或金属材料制成，夹持粉笔方便可靠。圆规可做半径30～250mm的圆。</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8</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20004</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量角器</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演示用，塑料制成。0°～180°500mm，小分度值为1°，大分度值为5°版面涂浅色漆，刻线与数字应清晰、无断线。</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w:t>
            </w: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20501</w:t>
            </w: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专用</w:t>
            </w:r>
          </w:p>
        </w:tc>
        <w:tc>
          <w:tcPr>
            <w:tcW w:w="735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 全长1000mm，尺宽≥25mm。尺面两侧均有刻度，是测量面。尺面最小刻度1mm、刻线长度较短，每10mm一小格、刻线长度中等，每100mm一大格、刻线长度较长。 尺面刻线均匀清晰，垂直尺边、无断线。</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支</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直尺</w:t>
            </w:r>
          </w:p>
        </w:tc>
        <w:tc>
          <w:tcPr>
            <w:tcW w:w="735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20505</w:t>
            </w:r>
          </w:p>
        </w:tc>
        <w:tc>
          <w:tcPr>
            <w:tcW w:w="1158"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标杆</w:t>
            </w:r>
          </w:p>
        </w:tc>
        <w:tc>
          <w:tcPr>
            <w:tcW w:w="7350" w:type="dxa"/>
            <w:tcBorders>
              <w:top w:val="nil"/>
              <w:left w:val="nil"/>
              <w:bottom w:val="nil"/>
              <w:right w:val="single" w:sz="8" w:space="0" w:color="000000"/>
            </w:tcBorders>
            <w:shd w:val="clear" w:color="auto" w:fill="auto"/>
            <w:vAlign w:val="bottom"/>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1. 标杆直径26mm。长度1600mm</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支</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48</w:t>
            </w: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bottom"/>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2. 木质，木材经干燥处理</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bottom"/>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3. 标杆以200mm的间距为单位,分别涂红、白相间的色漆</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single" w:sz="8" w:space="0" w:color="000000"/>
              <w:right w:val="single" w:sz="8" w:space="0" w:color="000000"/>
            </w:tcBorders>
            <w:shd w:val="clear" w:color="auto" w:fill="auto"/>
            <w:vAlign w:val="bottom"/>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4. 标杆的一头应装有铁制尖脚，其表面涂防锈漆</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20506</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测绳</w:t>
            </w:r>
          </w:p>
        </w:tc>
        <w:tc>
          <w:tcPr>
            <w:tcW w:w="7350" w:type="dxa"/>
            <w:tcBorders>
              <w:top w:val="nil"/>
              <w:left w:val="nil"/>
              <w:bottom w:val="single" w:sz="8" w:space="0" w:color="000000"/>
              <w:right w:val="single" w:sz="8" w:space="0" w:color="000000"/>
            </w:tcBorders>
            <w:shd w:val="clear" w:color="auto" w:fill="auto"/>
            <w:vAlign w:val="bottom"/>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 塑料纤维质量，绳心嵌有钢丝。 测绳全长50m ，粗不小于2.5mm。分度值为1m，分度值充差±10mm，分度标志不易脱落。全长累计误差：±200mm。</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条</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16</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20507</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塑料球</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产品为有三种颜色的塑料球，外径φ15㎜。每种颜色各8个，共24个。材料为无毒塑料。配有不透明布袋一个。</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20508</w:t>
            </w: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塑料</w:t>
            </w:r>
          </w:p>
        </w:tc>
        <w:tc>
          <w:tcPr>
            <w:tcW w:w="735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五种颜色的塑料球，外径φ6㎜。每种颜色各10个，共50个。材料为无毒塑料。透明塑料盒装，塑料盒尺寸：80mm×80mm×10mm。</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小球</w:t>
            </w:r>
          </w:p>
        </w:tc>
        <w:tc>
          <w:tcPr>
            <w:tcW w:w="735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20509</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计数片</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无毒塑料制，圆形直径不小于20mm，正方形边长不小于20mm，三角形最小边边长不小于20mm，各种片的厚度不小于1.2mm,数量每种形状各10片。产品应有硬质吸塑盒包装。 </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180</w:t>
            </w: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20510</w:t>
            </w: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竖式</w:t>
            </w:r>
          </w:p>
        </w:tc>
        <w:tc>
          <w:tcPr>
            <w:tcW w:w="735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演示用，三档，每档10颗数珠，塑料底座，塑料算珠，算珠为空心，直径为34mm，厚为16mm。底座及挡板颜色为黑色，算珠为白色。组装牢固端正，放置平稳。在相应的档位上标有“个、十、百”字样。</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w:t>
            </w: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计数器</w:t>
            </w:r>
          </w:p>
        </w:tc>
        <w:tc>
          <w:tcPr>
            <w:tcW w:w="735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20511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竖式计数器</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演示用，五档，每档10颗数珠，塑料底座，塑料算珠，算珠为空心，直径为34mm，厚为16mm。底座及挡板颜色为黑色，算珠为白色。组装牢固端正，放置</w:t>
            </w:r>
            <w:r>
              <w:rPr>
                <w:rFonts w:ascii="宋体" w:hAnsi="宋体" w:cs="宋体" w:hint="eastAsia"/>
                <w:color w:val="0000FF"/>
                <w:kern w:val="0"/>
                <w:szCs w:val="21"/>
              </w:rPr>
              <w:lastRenderedPageBreak/>
              <w:t>平稳。在相应的档位上标有“个、十、百、千、万”字样</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lastRenderedPageBreak/>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w:t>
            </w:r>
          </w:p>
        </w:tc>
      </w:tr>
      <w:tr w:rsidR="005351C6">
        <w:trPr>
          <w:trHeight w:val="121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lastRenderedPageBreak/>
              <w:t>20512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竖式计数器</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学生用，五档。底座和档板采用塑制，底座尺寸120mm×65mm×20mm，档板尺寸120mm×100mm×2mm，档板能遮挡全部算珠，算珠注塑成型，每档10颗，每档算珠一种颜色，共五种颜色（有利学生灵活选择数位，并在计算中区分数位），算珠Φ16mm，厚度6mm，算珠杆为金属杆,Φ2.2mm，呈“∩”型，表面防锈处理。</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180</w:t>
            </w: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20513</w:t>
            </w: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演示</w:t>
            </w:r>
          </w:p>
        </w:tc>
        <w:tc>
          <w:tcPr>
            <w:tcW w:w="735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十七档，上二下五算珠,算珠能可靠停在算珠杆上任意位置，不下滑。算珠杆应至少有二根为金属杆，表面防锈处理。</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算盘</w:t>
            </w:r>
          </w:p>
        </w:tc>
        <w:tc>
          <w:tcPr>
            <w:tcW w:w="735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97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20514</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计数棒</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演示用，产品的截面积为圆形，产品的颜色为红、黄、蓝、绿、白（基本色）。产品的截面直径为10±0.1mm。长度为200±1mm。为塑料制品。产品每10根一捆。为一个包装。每10捆为一套。用透明PP材料制的塑料盒包装。</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8</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20515</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计数棍</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学生用，产品的截面积为正六边形，产品的颜色为红、黄、蓝、绿、白（基本色）。产品的截面直径（截面形状的外接圆直径）为3.5±0.1mm。长度为100±1mm。为塑料制品。产品用透明PP材料制的塑料盒包装。</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180</w:t>
            </w:r>
          </w:p>
        </w:tc>
      </w:tr>
      <w:tr w:rsidR="005351C6">
        <w:trPr>
          <w:trHeight w:val="48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20516</w:t>
            </w:r>
          </w:p>
        </w:tc>
        <w:tc>
          <w:tcPr>
            <w:tcW w:w="1158"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钉板</w:t>
            </w: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1、铝合金包边，双面，带挂环，外形尺寸600mm×400mm×16mm，正面为钉子板，反面为钢制白板，配白板笔一支。</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8</w:t>
            </w:r>
          </w:p>
        </w:tc>
      </w:tr>
      <w:tr w:rsidR="005351C6">
        <w:trPr>
          <w:trHeight w:val="48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2、正面钉子板印有蓝白相间方格，方格边长为33mm，在各方格的交点处装有小螺钉，共187个。</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96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3、配有5根橡皮圈，其中在自然状态下直径大于240mm的3根，直径大于160mm的2根，橡皮圈的最大拉伸长度应大于自然状态下长度的二倍。橡皮圈的颜色为红色，自然状态下截面直径约为2～3mm。橡皮圈接头应不明显。</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49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4、所有小螺钉高度一致，高出板面8.5mm±0.5mm。小螺钉的头部尺寸约为φ5.5m。</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121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20517</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钉板</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演示用，采用透明塑料制成，外形尺寸：200mm×200mm，配有橡皮筋，板面上划有36个等分方格，在方格的每一交点处嵌有塑钉，塑钉等高，共有49个塑钉，板面塑钉顶部大于塑钉钉体，使用时不至于橡皮筋滑出，板面上绘有的线条清晰、整齐、粗细一致，可与投影机配合使用，用橡皮筋在钉板上围成的几何图形，可直观地计算几何图形的面积。</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8</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20518</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钉板</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学生用，塑料注塑成型，140mm×140mm，正面有49个塑料钉，7排7列，间隔20mm分布。另一面在圆周的24等分点处、圆心处、圆外切正方形的四个顶点处各有一个钉子。应符合JY0344《钉板》的要求。</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180</w:t>
            </w: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20519</w:t>
            </w: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大型</w:t>
            </w:r>
          </w:p>
        </w:tc>
        <w:tc>
          <w:tcPr>
            <w:tcW w:w="735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彩色木制积木，包括正方体、厚长方体、薄长方体、长圆柱体、短圆柱体、拱形、半圆形、三角块等。正方体棱长30mm，厚长方体30mm×30mm×60mm，薄长方体厚度15mm，圆柱体直径φ30mm，长度60mm和30mm二种，积木块数量共31块，多种颜色，由塑料盒包装。</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w:t>
            </w: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积木</w:t>
            </w:r>
          </w:p>
        </w:tc>
        <w:tc>
          <w:tcPr>
            <w:tcW w:w="735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20520</w:t>
            </w: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塑料</w:t>
            </w:r>
          </w:p>
        </w:tc>
        <w:tc>
          <w:tcPr>
            <w:tcW w:w="735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为边长10mm的厘米立方块，可相互插接，三种颜色，每色10粒。有塑料盒包装。</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插接块</w:t>
            </w:r>
          </w:p>
        </w:tc>
        <w:tc>
          <w:tcPr>
            <w:tcW w:w="735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20521</w:t>
            </w: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塑料</w:t>
            </w:r>
          </w:p>
        </w:tc>
        <w:tc>
          <w:tcPr>
            <w:tcW w:w="735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 连接链为S型，尺寸：φ3×18×11，由两种颜色各20个组成，连接链可根据需要连成各种排列的连接链。塑料盒装，塑料盒尺寸：80mm×80mm×10mm。</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连接链</w:t>
            </w:r>
          </w:p>
        </w:tc>
        <w:tc>
          <w:tcPr>
            <w:tcW w:w="735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20522</w:t>
            </w: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数字</w:t>
            </w:r>
          </w:p>
        </w:tc>
        <w:tc>
          <w:tcPr>
            <w:tcW w:w="735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骰子边长≥12mm×12mm×12mm，每个侧面上有1-6不同的字，每套由3个骰子组成。</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骰子</w:t>
            </w:r>
          </w:p>
        </w:tc>
        <w:tc>
          <w:tcPr>
            <w:tcW w:w="735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20523</w:t>
            </w: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空白</w:t>
            </w:r>
          </w:p>
        </w:tc>
        <w:tc>
          <w:tcPr>
            <w:tcW w:w="735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空白骰子边长≥12mm×12mm×12mm，可用水性彩笔在各个面上填写图案和文字等需要的内容，每套由2个骰子组成。</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骰子</w:t>
            </w:r>
          </w:p>
        </w:tc>
        <w:tc>
          <w:tcPr>
            <w:tcW w:w="735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lastRenderedPageBreak/>
              <w:t>20524</w:t>
            </w: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数字</w:t>
            </w:r>
          </w:p>
        </w:tc>
        <w:tc>
          <w:tcPr>
            <w:tcW w:w="735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由转盘、指针、底座及支柱组成。转盘直径φ140mm，以圆心为中心将转盘均匀分成10个区，区内分别有0-9数字。转盘有轴承，转动灵活、平稳。</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转盘</w:t>
            </w:r>
          </w:p>
        </w:tc>
        <w:tc>
          <w:tcPr>
            <w:tcW w:w="735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20525</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色块转盘</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转盘直径φ140mm，以圆心为中心将转盘均匀分成12个区，每个区以红、兰、白三颜色相间。转盘有轴承，转动灵活、平稳。</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20526</w:t>
            </w: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空白</w:t>
            </w:r>
          </w:p>
        </w:tc>
        <w:tc>
          <w:tcPr>
            <w:tcW w:w="735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转盘直径φ140mm，白色，可用水笔填写。转盘有轴承，转动灵活、平稳。</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转盘</w:t>
            </w:r>
          </w:p>
        </w:tc>
        <w:tc>
          <w:tcPr>
            <w:tcW w:w="735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121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20527</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几何图形片</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包括正方形（30×30mm）、长方形（60×30mm）、直角三角形（直角边50×30mm）、等边三角形（边长30mm）、平行四边形（底60mm，高30mm）、梯形（下底60mm、上底30mm、高30mm）、圆形（φ30mm)等几何图形片各1片，厚1.2mm。塑料盒装，塑料盒尺寸：80mm×80mm×10mm。</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90</w:t>
            </w:r>
          </w:p>
        </w:tc>
      </w:tr>
      <w:tr w:rsidR="005351C6">
        <w:trPr>
          <w:trHeight w:val="97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20528</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集合圈</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折叠式，拼接条用塑料注塑制成，尺寸60mm×5mm×1.4mm的拼接条20根。一端有插接条，一端有插接孔，可头尾相接，根据需要可围成多个大小不同的集合圈，最小可围成40mm的集合圈。塑料盒装，塑料盒尺寸：80mm×80mm×10mm。</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180</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20529</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计数多层积木</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由塑料制的10mm×10mm×10mm的正方体10个、100mm×10mm×10mm长方条9条、 100mm×100mm×10mm正方块9块，组成一个1立方分米的正方块，装在容积为1立方分米的正方形透明容器内。</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121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20530</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七巧板</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无毒塑料制成，由七个几何图形片组成。几何图形的形状及数量为：正方形1个、平行四边形1个、大号等腰直角三角形2个、中号等腰直角三角形1个、小号直角三角形2个。七巧板应能拼成一个完整的正方形，正方形边长不小于80㎜，图形片厚度不小于1㎜。七个几何图形片的颜色应互不相同。塑料盒尺寸：80mm×80mm×10mm。</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180</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20531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角操作材料</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由量角器、红色塑料指针2个组成。半圆量角器的直径为100mm，指针长度为55mm。</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180</w:t>
            </w:r>
          </w:p>
        </w:tc>
      </w:tr>
      <w:tr w:rsidR="005351C6">
        <w:trPr>
          <w:trHeight w:val="121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20532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图形变换操作材料</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 产品采用无毒、无污染或少污染的塑料制成，片厚≥1.5㎜。产品应能显示图形的平移、变换、对称。产品应包括梯形、平行四边形、三角形各两个。尺寸：梯形，上底≥40㎜，下底≥60㎜，高≥35㎜；平行四边形，长≥50㎜，高≥35㎜；三角形，最小边≥30㎜。配有平移、旋转、对称座标图各一张。塑料盒装。</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180</w:t>
            </w: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20533</w:t>
            </w: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面积</w:t>
            </w:r>
          </w:p>
        </w:tc>
        <w:tc>
          <w:tcPr>
            <w:tcW w:w="735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由厚度不小于0.2mm的透明塑料片印刷而成，尺寸不小于100㎜×100㎜。表面印有方格，每个方格边长为5mm，每10mm处为粗线条，每5mm 处为细线条，线条粗细均匀、清晰、无断线。</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180</w:t>
            </w: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测量器</w:t>
            </w:r>
          </w:p>
        </w:tc>
        <w:tc>
          <w:tcPr>
            <w:tcW w:w="735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72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20534</w:t>
            </w:r>
          </w:p>
        </w:tc>
        <w:tc>
          <w:tcPr>
            <w:tcW w:w="1158"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探索几何图形面积计算公式材料</w:t>
            </w: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1. 无毒塑料制成，至少包含正方形1个，长方形1个，三角形1个，平行四边形1个，梯形1个，直角三角形2个，16等分扇形片16片，面积测量器1片。</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180</w:t>
            </w:r>
          </w:p>
        </w:tc>
      </w:tr>
      <w:tr w:rsidR="005351C6">
        <w:trPr>
          <w:trHeight w:val="120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2. 正方形边长为30mm；长方形长60mm、宽30mm；三角形为等边三角形、边长30mm；平行四边形底边长45mm、高30mm、外形长度50mm；梯形为等腰梯形、上底30mm、下底60mm、高30mm；直角三角形两直角边长分别为30mm、15mm；16等分扇形片的半径30㎜，扇形片应8个连在一起，不脱落。</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3. 各几何图形片的厚度不小于1㎜。</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4. 面积测量器应符合20533面积测量器的要求。</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5. 能计算几何图形的面积。</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97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20535</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探索几何形体体积计算公式材料</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由边长10mm的小正方体16个、圆柱圆锥体积比一套（由一个φ60mm×60的圆柱容器和一个φ60mm×60mm的圆锥容器组成）、圆柱体体积演示器一套（φ60mm×60mm，可分成16等分）等组成，用以探索几种典型几何体体积计算公式。塑料盒包装。</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180</w:t>
            </w: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lastRenderedPageBreak/>
              <w:t>20536</w:t>
            </w: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口算</w:t>
            </w:r>
          </w:p>
        </w:tc>
        <w:tc>
          <w:tcPr>
            <w:tcW w:w="735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由PVC制成的一块面板（Φ240mm）和二块可转动的数字板（Φ220mm）中心铆合而成，面板厚度1mm，转动板厚度0.3mm。二块数字板上印有0～10数字，面板上有两个窗口，当二块数字板转动时，面板窗口能显视出不同的数字，面板上有+、-、×、=符号，转动板边上有手持柄。</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w:t>
            </w: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练习器</w:t>
            </w:r>
          </w:p>
        </w:tc>
        <w:tc>
          <w:tcPr>
            <w:tcW w:w="735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97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20537</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分数片</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PVC材料印制而成，产品形式为圆形，应包含1/1～1/12十二种分数片。各等分划线明显，颜色应有区别。1/5--1/12的分数片应有分数标志，且有阴影标记。分数片的厚度约为0.2㎜，圆直径应不小于80㎜。透明塑料盒包装，塑料盒尺寸：80mm×80mm×10mm。</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180</w:t>
            </w: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20538</w:t>
            </w: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计数</w:t>
            </w:r>
          </w:p>
        </w:tc>
        <w:tc>
          <w:tcPr>
            <w:tcW w:w="735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计数彩条应用无毒塑料制成，由截面均为10㎜×10㎜十种长度的长方体条组成。长度为100mm（1根）、90mm（1根）、80mm（1根）、70mm（1根）、60mm（1根）、50mm（2根）、40mm（2根）、30mm（2根）、20mm（4根）、10mm（5个）计数彩条组成，10种颜色。塑料盒装，塑料盒尺寸：140mm×57mm×43mm</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180</w:t>
            </w: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彩条</w:t>
            </w:r>
          </w:p>
        </w:tc>
        <w:tc>
          <w:tcPr>
            <w:tcW w:w="735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20539</w:t>
            </w: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塑料</w:t>
            </w:r>
          </w:p>
        </w:tc>
        <w:tc>
          <w:tcPr>
            <w:tcW w:w="735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 容积2L，圆柱形半透明量杯，带柄。外形直径φ122mm，高度200mm。最小刻度50ml，最大刻度2000ml，在200ml、400ml、600ml、…2000ml刻度处标有相应数字。</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量杯</w:t>
            </w:r>
          </w:p>
        </w:tc>
        <w:tc>
          <w:tcPr>
            <w:tcW w:w="735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20540</w:t>
            </w: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塑料</w:t>
            </w:r>
          </w:p>
        </w:tc>
        <w:tc>
          <w:tcPr>
            <w:tcW w:w="735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容积1.5L，六棱柱形半透明量杯。外形尺寸：全高190mm，底部直径：内切圆直径100 mm，壁厚1.3 mm。 最小分度值：100ml。示值误差：标准温度20℃时≤±0.8ml。分度线宽度1mm。分度线清晰、完整。长线长度10mm，短线长度5mm。</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量杯</w:t>
            </w:r>
          </w:p>
        </w:tc>
        <w:tc>
          <w:tcPr>
            <w:tcW w:w="735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20541</w:t>
            </w: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塑料</w:t>
            </w:r>
          </w:p>
        </w:tc>
        <w:tc>
          <w:tcPr>
            <w:tcW w:w="735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容积1L，水杯形半透明量杯。外形直径φ109mm，高度140mm。最小刻度100ml，最大刻度1000ml，在100ml、500ml、1000ml刻度处标有相应数字。</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量杯</w:t>
            </w:r>
          </w:p>
        </w:tc>
        <w:tc>
          <w:tcPr>
            <w:tcW w:w="735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181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20542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小学低年级数学磁性教具</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1、由背景图及各种图板组成。2、背景图共11张，3、各种图板应带有磁性橡胶条，图板分为数字及运算符号图板、实物图板、计量单位图板。3、数字及运算符号应至少包括2套的0--9数字及＋、－、×、÷，括号＜＞、=号。4、实物图板应包括小棒、10根小棒、100根小棒、苹果、汽车、飞机、男孩、女孩、白兔、黑兔、小花及几何图板等。5、计量单位符号应包括米、分、厘、克、千、时、秒、元、角各2个。6、各种图板总数量不少于220个，各形图形及符号色彩鲜艳，附着牢靠，不易脱落。7、磁件吸附钢制黑板必须牢靠，不滑落。8、精制木箱包装。</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181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20543</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小学中年级数学磁性教具</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1、由背景图及各种图板组成。2、背景图共7张，各种图板应带有磁性橡胶条，图板分为数字及运算符号图板、实物图板、计量单位图板。3、数字及运算符号应至少包括3套的0--9数字及＋、－、×、÷，括号＜＞、（ ）、[ ]、≈、=号及小数点符号。4、实物图板应包括小棒、苹果、汽车、飞机、男孩、女孩、白兔、黑兔、三角形内角和、分数图板、几何图板等。5、计量单位符号应包括米、分、厘、克、千、毫、吨、万、亿、X各2个。6、各种图板总数量应不少于180个，各形图形符号色彩鲜艳，附着牢靠，不易脱落。7、磁件吸附钢制黑板必须牢靠，不滑落。8、精制木箱包装。</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181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20544</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小学高年级数学磁性教具</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1、由背景图及各种图板组成。2、背景图共8张，各种图板应带有磁性橡胶条，图板分为数字及运算符号图板、实物图板、符号图板。3、数字及运算符号应至少包括3套的0--9数字及＋、－、×、÷，括号＜＞、（ ）、[ ]、≈、=号及小数点符号、省略号、冒号。4、实物图板应包括小棒、苹果、汽车、飞机、男孩、女孩、白兔、黑兔、三角形内角和、分数图板、几何图板、圆周率演示器等。5、符号图板应包括X、a、b、c、d、s、V、h、r、%、π各2个。6、各种图板总数量应不少于200个，各形图形符号色彩鲜艳，附着牢靠，不易脱落。7、磁件吸附钢制黑板必须牢靠，不滑落。8、精制木箱包装。</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lastRenderedPageBreak/>
              <w:t>30501</w:t>
            </w: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钟表</w:t>
            </w:r>
          </w:p>
        </w:tc>
        <w:tc>
          <w:tcPr>
            <w:tcW w:w="7350" w:type="dxa"/>
            <w:vMerge w:val="restart"/>
            <w:tcBorders>
              <w:top w:val="nil"/>
              <w:left w:val="single" w:sz="8" w:space="0" w:color="000000"/>
              <w:bottom w:val="single" w:sz="8" w:space="0" w:color="000000"/>
              <w:right w:val="single" w:sz="8" w:space="0" w:color="000000"/>
            </w:tcBorders>
            <w:shd w:val="clear" w:color="auto" w:fill="auto"/>
            <w:vAlign w:val="bottom"/>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演示用，两针，非联动，12时表示,直径不小于250mm，应有时针、分针拨动轮，指针能在任意位置停留。</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w:t>
            </w: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模型</w:t>
            </w:r>
          </w:p>
        </w:tc>
        <w:tc>
          <w:tcPr>
            <w:tcW w:w="735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30502</w:t>
            </w: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钟表</w:t>
            </w:r>
          </w:p>
        </w:tc>
        <w:tc>
          <w:tcPr>
            <w:tcW w:w="735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工程塑料注塑成型，为三针联动，表盘直径为：250mm，表盘安有时针和分针及秒针，表盘采用丝网印刷印有1到12小时制标记，并印有整点标记和分钟标记，表盘背面装有联动装置，带有手拨轮。</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w:t>
            </w: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模型</w:t>
            </w:r>
          </w:p>
        </w:tc>
        <w:tc>
          <w:tcPr>
            <w:tcW w:w="735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30503</w:t>
            </w: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钟表</w:t>
            </w:r>
          </w:p>
        </w:tc>
        <w:tc>
          <w:tcPr>
            <w:tcW w:w="735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工程塑料注塑成型，为三针联动，表盘直径为：250mm，表盘安有时针和分针及秒针，表盘采用丝网印刷印有1到12小时制标记，下方印有13到24小时制标记，并印有整点标记和分钟标记，表盘背面装有联动装置，带有手拨轮。</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w:t>
            </w: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模型</w:t>
            </w:r>
          </w:p>
        </w:tc>
        <w:tc>
          <w:tcPr>
            <w:tcW w:w="735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97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30504</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钟表模型</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学生用，两针，非联动，表盘直径80mm左右，表盘采用丝网印刷印有1到12小时制标记，表盘上安有时针和分针，模型安有控制拨轮两个，左侧拨轮控制时针，右侧拨轮控制分针，模型顶端设有悬挂孔。产品符合JY0061-1991《钟面模型》的有关规定。</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180</w:t>
            </w: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30505</w:t>
            </w: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钟表</w:t>
            </w:r>
          </w:p>
        </w:tc>
        <w:tc>
          <w:tcPr>
            <w:tcW w:w="735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学生用，三针，联动 ，表盘直径为：80mm，表盘采用丝网印刷印有1到12小时制标记，表盘采用丝网印刷印有1到12小时制标记，表盘上安有时针和分针及秒针，模型右侧拨轮控制联动，模型顶端设有悬挂孔。产品符合JY0061-1991《钟面模型》的要求。</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180</w:t>
            </w: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模型</w:t>
            </w:r>
          </w:p>
        </w:tc>
        <w:tc>
          <w:tcPr>
            <w:tcW w:w="735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97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30506</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几何形体模型</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无毒塑料制，二种长方体尺寸分别为：60×30×15mm，60×60×10mm；正方体棱长30mm；实心圆柱：底径30mm，高60mm；空心圆柱：底径60mm，高60mm，中间孔直径31mm；三种圆锥体的底径和高分别为：Φ30×50mm，Φ30×60mm，Φ60×60mm；球的直径30mm。数量每种各一个。</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30507</w:t>
            </w: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厘米</w:t>
            </w:r>
          </w:p>
        </w:tc>
        <w:tc>
          <w:tcPr>
            <w:tcW w:w="735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每块为单色，二种颜色，10mm×10mm×10mm，每色各15个，共30个。塑料盒包装。</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立方块</w:t>
            </w:r>
          </w:p>
        </w:tc>
        <w:tc>
          <w:tcPr>
            <w:tcW w:w="735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97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30508</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几何形体表面积展开模型</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由无毒塑料制做的长方体（长60mm、宽30mm、高15mm）、正方体(棱长30mm)、圆柱体（底面直径30mm、高30mm）各一个和对应的展开图组成；长方体、正方体、圆柱体的展开图应与相应的几何形体轮廓相吻合。展开图采用彩色素厚纸印刷而成。</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145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30509</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圆面积、圆周率计算公式推导演示模型</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   塑料制成，产品能推导圆面积、圆周率计算公式；圆面积演示器1个，直径200mm，由15块1/16扇形块和2块1/32扇形块组成，能拼成较正规的长方形；圆周率演示圆1个，直径100mm，厚度4mm，印有滚动起始点标志，圆周边为齿状；500mm塑料直尺一根，一侧面为齿状，直尺齿的模数和演示圆周边齿的模数相同，实验精度好。演示板530mm×230mm×14mm。一面演示圆面积用，一面演示圆周率用。</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w:t>
            </w: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50051</w:t>
            </w: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物品</w:t>
            </w:r>
          </w:p>
        </w:tc>
        <w:tc>
          <w:tcPr>
            <w:tcW w:w="735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购物游戏用，硬纸片，规格80mm×60mm×0.1mm，物品有学习用品、生活用品、食品、玩具、废品五类。产品实物图片36种，每张卡片的内容不得重复，卡片上均采用彩色喷绘实物图案、名称(中文、拼音）、价格，实物图案不小于20mm，中文字体高度不小于10mm，拼音及价格高度不小于5mm。图案清晰富有立体感，无模糊感，无叠影。印刷符合GB/T 7705-2008《平版装潢印刷品》的要求。</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卡片</w:t>
            </w:r>
          </w:p>
        </w:tc>
        <w:tc>
          <w:tcPr>
            <w:tcW w:w="735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50052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小学数学数与代数部分教学挂图</w:t>
            </w:r>
          </w:p>
        </w:tc>
        <w:tc>
          <w:tcPr>
            <w:tcW w:w="7350" w:type="dxa"/>
            <w:tcBorders>
              <w:top w:val="nil"/>
              <w:left w:val="nil"/>
              <w:bottom w:val="single" w:sz="8" w:space="0" w:color="000000"/>
              <w:right w:val="single" w:sz="8" w:space="0" w:color="000000"/>
            </w:tcBorders>
            <w:shd w:val="clear" w:color="000000" w:fill="FFFFFF"/>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幅数：29幅；幅面：对开；纸张规格：128克不反光铜版纸；印刷：彩色胶印。符合GB/T 7705-2008  《平版装潢印刷品》的有关规定。国家正式出版物，应符合新课标教学的要求，图面字迹清晰，图形、色调准确。</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50053</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小学数学空间与图形部分教</w:t>
            </w:r>
            <w:r>
              <w:rPr>
                <w:rFonts w:ascii="宋体" w:hAnsi="宋体" w:cs="宋体" w:hint="eastAsia"/>
                <w:color w:val="0000FF"/>
                <w:kern w:val="0"/>
                <w:szCs w:val="21"/>
              </w:rPr>
              <w:lastRenderedPageBreak/>
              <w:t>学挂图</w:t>
            </w:r>
          </w:p>
        </w:tc>
        <w:tc>
          <w:tcPr>
            <w:tcW w:w="7350" w:type="dxa"/>
            <w:tcBorders>
              <w:top w:val="nil"/>
              <w:left w:val="nil"/>
              <w:bottom w:val="single" w:sz="8" w:space="0" w:color="000000"/>
              <w:right w:val="single" w:sz="8" w:space="0" w:color="000000"/>
            </w:tcBorders>
            <w:shd w:val="clear" w:color="000000" w:fill="FFFFFF"/>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lastRenderedPageBreak/>
              <w:t>幅数：22幅；幅面：对开；纸张规格：128克不反光铜版纸；印刷：彩色胶印。符合GB/T 7705-2008  《平版装潢印刷品》的有关规定。国家正式出版物，应符合新课标教学的要求，图面字迹清晰，图形、色调准确。</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lastRenderedPageBreak/>
              <w:t>50054</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小学数学统计与概率教学挂图</w:t>
            </w:r>
          </w:p>
        </w:tc>
        <w:tc>
          <w:tcPr>
            <w:tcW w:w="7350" w:type="dxa"/>
            <w:tcBorders>
              <w:top w:val="nil"/>
              <w:left w:val="nil"/>
              <w:bottom w:val="single" w:sz="8" w:space="0" w:color="000000"/>
              <w:right w:val="single" w:sz="8" w:space="0" w:color="000000"/>
            </w:tcBorders>
            <w:shd w:val="clear" w:color="000000" w:fill="FFFFFF"/>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幅数：11幅；幅面：对开；纸张规格：128克不反光铜版纸；印刷：彩色胶印。符合GB/T 7705-2008  《平版装潢印刷品》的有关规定。国家正式出版物，应符合新课标教学的要求，图面字迹清晰，图形、色调准确。</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50055</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小学数学资料图</w:t>
            </w:r>
          </w:p>
        </w:tc>
        <w:tc>
          <w:tcPr>
            <w:tcW w:w="7350" w:type="dxa"/>
            <w:tcBorders>
              <w:top w:val="nil"/>
              <w:left w:val="nil"/>
              <w:bottom w:val="single" w:sz="8" w:space="0" w:color="000000"/>
              <w:right w:val="single" w:sz="8" w:space="0" w:color="000000"/>
            </w:tcBorders>
            <w:shd w:val="clear" w:color="000000" w:fill="FFFFFF"/>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幅数：9幅；幅面：对开；纸张规格：128克不反光铜版纸；印刷：彩色胶印。符合GB/T 7705-2008  《平版装潢印刷品》的有关规定。国家正式出版物，应符合新课标教学的要求，图面字迹清晰，图形、色调准确。</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50151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小学数学数与代数部分教学投影片</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80片，规格17㎝×24㎝。</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w:t>
            </w:r>
          </w:p>
        </w:tc>
      </w:tr>
      <w:tr w:rsidR="005351C6">
        <w:trPr>
          <w:trHeight w:val="97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50152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小学数学空间与图形部分教学投影片</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80片，规格17㎝×24㎝。</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w:t>
            </w:r>
          </w:p>
        </w:tc>
      </w:tr>
      <w:tr w:rsidR="005351C6">
        <w:trPr>
          <w:trHeight w:val="97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50153</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小学数学统计与概率部分教学投影片</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60片，规格17㎝×24㎝。</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50154</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小学数学资料投影片</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88片，规格17㎝×24㎝。</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50351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小学数学教学素材库</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VCD，6碟</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28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81032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剪刀</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2#，镀铬</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把</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81251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圆柱形塑料杯</w:t>
            </w:r>
          </w:p>
        </w:tc>
        <w:tc>
          <w:tcPr>
            <w:tcW w:w="7350" w:type="dxa"/>
            <w:tcBorders>
              <w:top w:val="nil"/>
              <w:left w:val="nil"/>
              <w:bottom w:val="single" w:sz="8" w:space="0" w:color="000000"/>
              <w:right w:val="single" w:sz="8" w:space="0" w:color="000000"/>
            </w:tcBorders>
            <w:shd w:val="clear" w:color="auto" w:fill="auto"/>
            <w:vAlign w:val="bottom"/>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容积500ml，圆柱形半透明量杯。外形直径φ80mm，高度105mm。最小刻度100ml，最大刻度1000ml，在100ml、500ml、1000ml刻度处标有相应数字。</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81252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方形塑料杯</w:t>
            </w:r>
          </w:p>
        </w:tc>
        <w:tc>
          <w:tcPr>
            <w:tcW w:w="7350" w:type="dxa"/>
            <w:tcBorders>
              <w:top w:val="nil"/>
              <w:left w:val="nil"/>
              <w:bottom w:val="single" w:sz="8" w:space="0" w:color="000000"/>
              <w:right w:val="single" w:sz="8" w:space="0" w:color="000000"/>
            </w:tcBorders>
            <w:shd w:val="clear" w:color="auto" w:fill="auto"/>
            <w:vAlign w:val="bottom"/>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容积500ml，方形半透明量杯。外形底部73mm×73mm，上口75mm×75mm，高度100mm。最小刻度25ml，最大刻度500ml，在50ml、100ml、150ml 200ml、…500ml刻度处标有相应数字。</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81253</w:t>
            </w:r>
          </w:p>
        </w:tc>
        <w:tc>
          <w:tcPr>
            <w:tcW w:w="1158"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刻刀</w:t>
            </w: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1. 木柄雕刻刀，4件套，手持式。</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把</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2. 刀头采用钢制，长度25mm，刀全长130mm。</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3. 包括：斜口刀、半圆刀、三角刀、平口刀各1把。</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4. 吸塑插卡包装。</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48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81254</w:t>
            </w:r>
          </w:p>
        </w:tc>
        <w:tc>
          <w:tcPr>
            <w:tcW w:w="1158"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角尺</w:t>
            </w: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1. 铁制品，由钢板尺、金属尺座组成，主尺全长150㎜，宽度25mm，最小分度1㎜，尺与尺座成90°。</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把</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2．尺座长85㎜，宽25㎜，厚8mm。</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97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83051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白卡纸( 带四方格 )、双面胶、线</w:t>
            </w:r>
            <w:r>
              <w:rPr>
                <w:rFonts w:ascii="宋体" w:hAnsi="宋体" w:cs="宋体" w:hint="eastAsia"/>
                <w:color w:val="0000FF"/>
                <w:kern w:val="0"/>
                <w:szCs w:val="21"/>
              </w:rPr>
              <w:lastRenderedPageBreak/>
              <w:t>绳、细沙等</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lastRenderedPageBreak/>
              <w:t>由带四方格的白卡纸、双面胶、线绳、细沙等构成，自封袋装好</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28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lastRenderedPageBreak/>
              <w:t xml:space="preserve">　</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科学</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　</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 xml:space="preserve">　</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0</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1012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计算器</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简易型。8位单行LCD显示、有普通四则运算、开平方、独立储存器、临时储存器、自动关机功能，有正规生产厂家和商标。</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2002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打孔器</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无缝钢管制，表面镀铬，由三个直径不同的T形钻和一根通杆组成，可打孔直径分别为Φ6、8、10mm，钻杆长不小于120mm。通杆直径为4mm，长不小于130mm。</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w:t>
            </w:r>
          </w:p>
        </w:tc>
      </w:tr>
      <w:tr w:rsidR="005351C6">
        <w:trPr>
          <w:trHeight w:val="97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2015</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打气筒</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手动充气筒，外径30㎜，长500㎜，塑胶或橡胶制的充气软管与气筒底座、气筒气嘴接合紧密，装卸方便。气筒外管材料为无缝钢管或铝合金。气筒配有多功能充气嘴二个，气嘴为夹持式一个，插入式一个，可适用自行车、摩托车车胎充气，最大充气压力不小于0.8MPa.</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2020</w:t>
            </w:r>
          </w:p>
        </w:tc>
        <w:tc>
          <w:tcPr>
            <w:tcW w:w="1158"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仪器车</w:t>
            </w: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1． 规格：600mm×400mm×800mm。</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辆</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2． 仪器车应分为2层，层间距不小于300mm。</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48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3． 车架用直径不小于φ19mm、壁厚不小于1mm的不锈钢管制成，架高不低于800mm。</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4． 车架脚安装有不小于φ50mm、厚20mm转动灵活的万向轮。</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48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5． 车隔板为厚度不小于1mm的不锈钢制成，四周安装有30mm的挡板，挡板边缘安装有橡胶带。</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6． 整车安装好后应载重50Kg，应运行平稳，不得变形、摇晃、松动。</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48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2041</w:t>
            </w:r>
          </w:p>
        </w:tc>
        <w:tc>
          <w:tcPr>
            <w:tcW w:w="1158"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生物显微镜</w:t>
            </w: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1． 由镜座、镜臂、镜筒、准焦螺旋、物镜转换器、载物台、反光镜、目镜、物镜等组成，单目直镜筒。</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台</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2． 最大放大倍数：640×。</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48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3． 消色差物镜：4×、10×、40×。玻璃镜片,光学部件均镀膜，物镜均齐焦中心一致。</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4． 目镜：10×、16×。玻璃镜片，光学部件均镀膜。</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5． 物镜转换器三孔同心，定位准确。</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6． 反光镜一面为平面，一面为凹面。旋转光栏板，NA=0.65。</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72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7． 整机机架、底座为金属铸铝制造，坚固稳定，弯臂支架可45°倾斜、目镜外壳、目镜筒、物镜筒、载物台、粗微动调焦部件、切片夹、平台托架均为金。</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48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8． 载物台：单层金属平台，防腐蚀120mm×120mm，切片夹， 平台与托架为一体结构，纯金属铸铝制造。</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72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9. 粗调范围50mm，微调范围1.8mm-2.2mm，调焦手轮具有防滑保护机构，防止调焦过载时调焦系统的损坏，调焦具有限位机构，可有效避免物镜和载玻片的碰伤</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48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10． 调焦机构（齿条）为纯铜Hpb59-1材料制造，稳定、牢固、耐用，抗磨损、无自行下滑现象。</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11.执行GB/T2985标准。</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12.精制木箱包装。</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2043</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生物显微演示装置</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彩色，分辨率78万像素，具有USB接口；可直接插入目镜筒；单独纸盒包装。</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台</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2045</w:t>
            </w:r>
          </w:p>
        </w:tc>
        <w:tc>
          <w:tcPr>
            <w:tcW w:w="1158"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学生显微镜</w:t>
            </w: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1，总放大倍数,96X-200X，</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台</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2，目镜:H6×纯铜材质、镀铬工艺，H12.5×,</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3，镜架:普通弯背可转动机身,</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4，物镜转换器:外倾式，簧片外定位三孔转换器,</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5，消色差物镜:16×,</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6，载物台:单层，面积84mm×88mm，带切片压片,</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7，照明光源:平凹反光镜φ44 mm,</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8，干燥剂:颗粒,</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9，防尘罩:塑料材质</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10，包装:木箱</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2051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放大镜</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5倍。直径不小于φ30mm, 放大倍率：5×。气泡度q为φ1.0 [0.5]。透镜框应能牢靠地夹持透镜。手柄长不小于60mm,产品符合JY/T 0378-2004《放大镜》的有关规定。</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2052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放大镜</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3倍。直径不小于φ40mm, 放大倍率：3×。气泡度q为φ1.0 [0.5]。手柄长不小于60mm,透镜框应能牢靠地夹持透镜。产品符合JY/T 0378-2004《放大镜》的有关规定。</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48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2061</w:t>
            </w:r>
          </w:p>
        </w:tc>
        <w:tc>
          <w:tcPr>
            <w:tcW w:w="1158"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天文望远镜</w:t>
            </w: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 1. 由主镜筒、调焦筒、目镜、物镜、寻星镜、太阳遮光镜、三角架脚等系统构成。</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72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  2. 放大倍数及配备数量不少于下列要求：（目镜/放大倍数/配1.5×正像镜的放大倍数/配3×巴洛夫镜的放大倍数）SR20mm/35×/52×/105×；H12.5 mm/56×/84×/168×；SR4 mm/175×/263×/525×。</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  3. 物镜口径：60mm</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  4. 焦距：700 mm</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  5. 主镜筒材料：为合金铝，表面抛光。</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  6. 寻星镜：为红点寻星镜。</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  7. 托架：为经纬台式托架。</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  8. 脚架：铝脚架。</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64"/>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  9. 天文望远镜能观察到月球球形山、月食、日食太阳黑子、白斑土光环、木星和多种星云、星团等，也用于远跳地面风景目标。天文望远镜成像清晰，操作方便，造形美观。</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43"/>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　10. 附件配有：直角反射镜、置物台、太阳滤色镜、月亮滤色镜、摄影接口、旋转星图。</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312"/>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2075</w:t>
            </w:r>
          </w:p>
        </w:tc>
        <w:tc>
          <w:tcPr>
            <w:tcW w:w="1158"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酒精喷灯</w:t>
            </w:r>
          </w:p>
        </w:tc>
        <w:tc>
          <w:tcPr>
            <w:tcW w:w="735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座式，用黄铜制成。密闭无渗漏。仪器由灯壶、灯管、空气调节器、预热盘、加料口等部分组成。空气调节器可使调节片可靠稳定于调节范围内的任意位置。能自如地调节空气进量而调节火焰大小。壶体外形尺寸：直径100mm±2mm，高135mm±2mm，容积不小于250mL。喷管与各管焊接牢固，不得因喷火燃烧而熔化焊接，不得漏气。火苗调节杆柄在调节火苗时不应变形。调节手轮不得因工作时焦熔。</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312"/>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2077</w:t>
            </w:r>
          </w:p>
        </w:tc>
        <w:tc>
          <w:tcPr>
            <w:tcW w:w="1158" w:type="dxa"/>
            <w:tcBorders>
              <w:top w:val="single" w:sz="8" w:space="0" w:color="000000"/>
              <w:left w:val="nil"/>
              <w:bottom w:val="single" w:sz="4" w:space="0" w:color="auto"/>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电加热器</w:t>
            </w:r>
          </w:p>
        </w:tc>
        <w:tc>
          <w:tcPr>
            <w:tcW w:w="7350"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为恒温可调密封式电加热器，额定电压220V50Hz，额定功率1000W。</w:t>
            </w:r>
          </w:p>
        </w:tc>
        <w:tc>
          <w:tcPr>
            <w:tcW w:w="64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台</w:t>
            </w:r>
          </w:p>
        </w:tc>
        <w:tc>
          <w:tcPr>
            <w:tcW w:w="620"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28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2086</w:t>
            </w:r>
          </w:p>
        </w:tc>
        <w:tc>
          <w:tcPr>
            <w:tcW w:w="1158" w:type="dxa"/>
            <w:tcBorders>
              <w:top w:val="single" w:sz="4" w:space="0" w:color="auto"/>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电冰箱</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名牌产品，容积168L以上</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台</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2091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电烤箱</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800W，使用电源220V50Hz，容积9L，带自动温控器，定时时间选择0--15分钟</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台</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2092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保温箱</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容积不小于10L，塑料制品，由内箱、外壳，拎手等组成。箱体材料：外表面是高强度工程塑料,中间保温层是高密度聚氨酯无氟发泡，保温时间：2～8度能保持不少于30个小时。</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台</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2101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听诊器</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弹簧片采用优质弹簧钢,(硬度HR15N82.9-88.4)，耳环，扁形，听诊头采用优质铜材。三通导管采用优质软聚氯乙烯。金属件电铳达到光亮镀络二级外观要求。产品应符合YY91035-1999听诊器标准要求。</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lastRenderedPageBreak/>
              <w:t>2126</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水族箱</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为5mm厚的玻璃粘结而的开口水槽，长400㎜，宽200㎜，高250㎜，配有增氧泵、花草、小石子等。</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16</w:t>
            </w:r>
          </w:p>
        </w:tc>
      </w:tr>
      <w:tr w:rsidR="005351C6">
        <w:trPr>
          <w:trHeight w:val="28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2128</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手持移动灯</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可充电电筒，灯头有三个高亮LED灯</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2129</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水槽</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透明聚丙烯材料制，圆形，直径不小于250mm，高度100mm，壁厚不小于2mm。</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48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3002</w:t>
            </w: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方座</w:t>
            </w: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1、方座支架由立杆1根，方形底座1个，平行夹1个，垂直夹2个，万向烧瓶夹1个，大铁环1个，小铁环1个，吊杆1根等组成。</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96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支架</w:t>
            </w: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2、底座板面尺寸210±3mm×135±3mm，重量≥1,5kg，生铁铸造成型，板面上斜条纹深1.5mm,宽2.5mm成交叉形状均布，表面防锈处理。立杆直径Φ12.6±0.1mm，立杆一端有Μ10×17螺纹，总长度不得小于640mm，表面镀铬处理。</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120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　</w:t>
            </w: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3、大铁环内径Φ90±2mm，外径Φ110±2mm，环柄长125mm。小铁环内径Φ50±2mm，外径Φ70±2mm，环柄长105mm大小铁环直径为Φ11±0,5mm生铁一次铸造成型，大小铁环上有一开口（宽20mm）中心与环柄成120°夹角。大小铁环内与环柄成60°夹角各有3个凸点（支撑点）均布。大小铁环表面镀镍处理。</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96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　</w:t>
            </w: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4、烧瓶夹，夹口生铁铸造成形宽度30±1mm厚3mm，夹口内壁贴有耐热柔软层。有锁紧装置，锁紧装置由M6×Φ10×20，M5×Φ10×20横孔螺母和M6＋M5×80球拍螺杆组成。最大张口≥64mm闭合间隙≤0.1mm，闭合错位≤1mm。金属表面镀镍处理。</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72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　</w:t>
            </w: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5、立杆与底座间的不垂直度不大于3mm，铁环柄，烧瓶夹杆与立杆不垂直度不大于3mm。立杆与底座底部有一专用螺帽长度不小于35mm用来固定，锁紧立杆，防止立杆与底座结合部螺纹松动。</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49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　</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垂直夹、平行夹，夹体由生铁材料铸造成型，单个重量不小于72g，表面镀镍或镀铬处理。</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3006</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三脚架</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用于支撑加热器件的三脚架，圆环钢材直径7㎜、支撑脚钢材直径6㎜，圆环直径90㎜，脚高130㎜，底部两脚间距大于110mm，表面镀锌。</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28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3008</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试管架</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8孔8插,木质，孔直径φ22mm，柱直径φ10mm。</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48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3013</w:t>
            </w:r>
          </w:p>
        </w:tc>
        <w:tc>
          <w:tcPr>
            <w:tcW w:w="1158"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旋转架</w:t>
            </w: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1. 小学科学教学作磁铁性质，两种电荷的相互作用实验时支撑，搁置T054条形磁铁，玻璃棒、胶棒等用。    2. 可拆式，成对配置。</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3. 仪器由底座、支杆、旋转体构成。</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4. 底座用塑料制成，尺寸90×60×15mm。</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5. 支杆用塑料制成，Φ13mm，高度37mm。</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73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6. 旋转体由塑料制成，嵌有不锈钢转轴。旋转体呈长方形，长38mm，宽22mm。有10.5×4mm的缺口2个，38×11×5.5mm和38×18×2.5mm的凹槽，供放条形磁铁和玻棒，胶棒。带转轴高度约75mm。</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97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3021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百叶箱支架</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 1. 适应百叶箱尺寸：460mm×290mm×537mm（宽、深、高），百叶箱支架高度为不小于1000mm，宽窄于百叶箱配套。2. 材料选用宽度30mm，厚度不小于2.5mm的钢角铁制成，支架稳定牢靠，表面做防锈处理。3. 支架与支撑杆之间用螺丝固定（可拆卸）。</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97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3022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百叶箱</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460㎜×290㎜×537㎜，应选松木并经干燥脱脂处理，百叶为双层，人字形排列。 箱内外应涂白色漆，箱体榫接成形，应牢固，无变形。箱内应有干湿球温度计和最高、最低温度计的固定架。百叶箱顶盖应是横竖两层木板镶合而成，前面高于后面10mm，以保护箱内仪器免受损害。</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4002</w:t>
            </w: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学生</w:t>
            </w:r>
          </w:p>
        </w:tc>
        <w:tc>
          <w:tcPr>
            <w:tcW w:w="735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直流1.5V～9V，1.5A，每1.5V一档，共六档</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电源</w:t>
            </w:r>
          </w:p>
        </w:tc>
        <w:tc>
          <w:tcPr>
            <w:tcW w:w="735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48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lastRenderedPageBreak/>
              <w:t>4005</w:t>
            </w:r>
          </w:p>
        </w:tc>
        <w:tc>
          <w:tcPr>
            <w:tcW w:w="1158" w:type="dxa"/>
            <w:vMerge w:val="restart"/>
            <w:tcBorders>
              <w:top w:val="nil"/>
              <w:left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教学</w:t>
            </w:r>
          </w:p>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电源</w:t>
            </w:r>
          </w:p>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　</w:t>
            </w: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1、电源采用全金属结构，面板为铝合金抛砂氧化面板，字符、标识采用电脑雕刻，永不脱落、褪色、变形。</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台</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left w:val="nil"/>
              <w:right w:val="single" w:sz="8" w:space="0" w:color="000000"/>
            </w:tcBorders>
            <w:shd w:val="clear" w:color="auto" w:fill="auto"/>
            <w:vAlign w:val="center"/>
          </w:tcPr>
          <w:p w:rsidR="005351C6" w:rsidRDefault="005351C6">
            <w:pPr>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2、因电源属发热电器，严禁用塑料机箱或PVC面板。</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left w:val="nil"/>
              <w:right w:val="single" w:sz="8" w:space="0" w:color="000000"/>
            </w:tcBorders>
            <w:shd w:val="clear" w:color="auto" w:fill="auto"/>
            <w:vAlign w:val="center"/>
          </w:tcPr>
          <w:p w:rsidR="005351C6" w:rsidRDefault="005351C6">
            <w:pPr>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3、输出端子采用φ4mm防脱帽插、接两用铜芯接线柱（可插可接）。</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left w:val="nil"/>
              <w:right w:val="single" w:sz="8" w:space="0" w:color="000000"/>
            </w:tcBorders>
            <w:shd w:val="clear" w:color="auto" w:fill="auto"/>
            <w:vAlign w:val="center"/>
          </w:tcPr>
          <w:p w:rsidR="005351C6" w:rsidRDefault="005351C6">
            <w:pPr>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4、输出电压：</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left w:val="nil"/>
              <w:right w:val="single" w:sz="8" w:space="0" w:color="000000"/>
            </w:tcBorders>
            <w:shd w:val="clear" w:color="auto" w:fill="auto"/>
            <w:vAlign w:val="center"/>
          </w:tcPr>
          <w:p w:rsidR="005351C6" w:rsidRDefault="005351C6">
            <w:pPr>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a、交流输出电压：2V-12V，每2V一档；额定电流5A。过载自动保护；</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48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left w:val="nil"/>
              <w:right w:val="single" w:sz="8" w:space="0" w:color="000000"/>
            </w:tcBorders>
            <w:shd w:val="clear" w:color="auto" w:fill="auto"/>
            <w:vAlign w:val="center"/>
          </w:tcPr>
          <w:p w:rsidR="005351C6" w:rsidRDefault="005351C6">
            <w:pPr>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b、直流稳压输出：1.5V、3V、4.5V、6V、9V、12V六档，额定电流2A。过载自动保护；</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left w:val="nil"/>
              <w:right w:val="single" w:sz="8" w:space="0" w:color="000000"/>
            </w:tcBorders>
            <w:shd w:val="clear" w:color="auto" w:fill="auto"/>
            <w:vAlign w:val="center"/>
          </w:tcPr>
          <w:p w:rsidR="005351C6" w:rsidRDefault="005351C6">
            <w:pPr>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5、交流输出特性：</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left w:val="nil"/>
              <w:right w:val="single" w:sz="8" w:space="0" w:color="000000"/>
            </w:tcBorders>
            <w:shd w:val="clear" w:color="auto" w:fill="auto"/>
            <w:vAlign w:val="center"/>
          </w:tcPr>
          <w:p w:rsidR="005351C6" w:rsidRDefault="005351C6">
            <w:pPr>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a、输入电压保持220V不变，空载时各档输出电压不大于1.05U标+0.3V。</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48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left w:val="nil"/>
              <w:right w:val="single" w:sz="8" w:space="0" w:color="000000"/>
            </w:tcBorders>
            <w:shd w:val="clear" w:color="auto" w:fill="auto"/>
            <w:vAlign w:val="center"/>
          </w:tcPr>
          <w:p w:rsidR="005351C6" w:rsidRDefault="005351C6">
            <w:pPr>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b、输入电压保持220V不变，负载电流在0至满载范围内变化，各档输出电压变化量不小于0.95U标-0.3V。</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left w:val="nil"/>
              <w:right w:val="single" w:sz="8" w:space="0" w:color="000000"/>
            </w:tcBorders>
            <w:shd w:val="clear" w:color="auto" w:fill="auto"/>
            <w:vAlign w:val="center"/>
          </w:tcPr>
          <w:p w:rsidR="005351C6" w:rsidRDefault="005351C6">
            <w:pPr>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6、直流输出特性：</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left w:val="nil"/>
              <w:right w:val="single" w:sz="8" w:space="0" w:color="000000"/>
            </w:tcBorders>
            <w:shd w:val="clear" w:color="auto" w:fill="auto"/>
            <w:vAlign w:val="center"/>
          </w:tcPr>
          <w:p w:rsidR="005351C6" w:rsidRDefault="005351C6">
            <w:pPr>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a、各档电压偏调：不大于±（1%U标+0.1V）。</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48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left w:val="nil"/>
              <w:right w:val="single" w:sz="8" w:space="0" w:color="000000"/>
            </w:tcBorders>
            <w:shd w:val="clear" w:color="auto" w:fill="auto"/>
            <w:vAlign w:val="center"/>
          </w:tcPr>
          <w:p w:rsidR="005351C6" w:rsidRDefault="005351C6">
            <w:pPr>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b、电压稳定性：输入电压在198V-242V间变化，在满载时各档输出电压变化量不大于1%U标+0.1V。</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48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left w:val="nil"/>
              <w:right w:val="single" w:sz="8" w:space="0" w:color="000000"/>
            </w:tcBorders>
            <w:shd w:val="clear" w:color="auto" w:fill="auto"/>
            <w:vAlign w:val="center"/>
          </w:tcPr>
          <w:p w:rsidR="005351C6" w:rsidRDefault="005351C6">
            <w:pPr>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c、负载稳定性：输入电压保持220V不变，负载电流在0至满载范围内变化，各档输出电压变化量不大于1%U标+0.1V。</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48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left w:val="nil"/>
              <w:right w:val="single" w:sz="8" w:space="0" w:color="000000"/>
            </w:tcBorders>
            <w:shd w:val="clear" w:color="auto" w:fill="auto"/>
            <w:vAlign w:val="center"/>
          </w:tcPr>
          <w:p w:rsidR="005351C6" w:rsidRDefault="005351C6">
            <w:pPr>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d、纹波电压：电源保持220V，满载时纹波电压不大于0.1%U标（有效值）。</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left w:val="nil"/>
              <w:right w:val="single" w:sz="8" w:space="0" w:color="000000"/>
            </w:tcBorders>
            <w:shd w:val="clear" w:color="auto" w:fill="auto"/>
            <w:vAlign w:val="center"/>
          </w:tcPr>
          <w:p w:rsidR="005351C6" w:rsidRDefault="005351C6">
            <w:pPr>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7、过载保护：</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48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left w:val="nil"/>
              <w:right w:val="single" w:sz="8" w:space="0" w:color="000000"/>
            </w:tcBorders>
            <w:shd w:val="clear" w:color="auto" w:fill="auto"/>
            <w:vAlign w:val="center"/>
          </w:tcPr>
          <w:p w:rsidR="005351C6" w:rsidRDefault="005351C6">
            <w:pPr>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a、交、直流输出在额定电流值内，应能点亮不大于额定输出电流的白炽灯。负载大于额定电流1.1－1.5倍时，应过载保护。</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left w:val="nil"/>
              <w:right w:val="single" w:sz="8" w:space="0" w:color="000000"/>
            </w:tcBorders>
            <w:shd w:val="clear" w:color="auto" w:fill="auto"/>
            <w:vAlign w:val="center"/>
          </w:tcPr>
          <w:p w:rsidR="005351C6" w:rsidRDefault="005351C6">
            <w:pPr>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b、各档输出电路短路时应能自动关断。</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left w:val="nil"/>
              <w:right w:val="single" w:sz="8" w:space="0" w:color="000000"/>
            </w:tcBorders>
            <w:shd w:val="clear" w:color="auto" w:fill="auto"/>
            <w:vAlign w:val="center"/>
          </w:tcPr>
          <w:p w:rsidR="005351C6" w:rsidRDefault="005351C6">
            <w:pPr>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8、连续工作时间不小于8h。</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48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left w:val="nil"/>
              <w:right w:val="single" w:sz="8" w:space="0" w:color="000000"/>
            </w:tcBorders>
            <w:shd w:val="clear" w:color="auto" w:fill="auto"/>
            <w:vAlign w:val="center"/>
          </w:tcPr>
          <w:p w:rsidR="005351C6" w:rsidRDefault="005351C6">
            <w:pPr>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9、绝缘电阻实验应遵循JY0009-90中4.4.3的规定，电压实验遵循JY0009－90中4.4.4规定。</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left w:val="nil"/>
              <w:bottom w:val="single" w:sz="8" w:space="0" w:color="000000"/>
              <w:right w:val="single" w:sz="8" w:space="0" w:color="000000"/>
            </w:tcBorders>
            <w:shd w:val="clear" w:color="auto" w:fill="auto"/>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10、产品符合JY0361－1999《教学电源》有关规定。</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4010</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电池盒</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可放置1节1号电池,ABS塑料制成，插接式,燕尾槽连接,可串并联。带接线柱。各触点使用铜质材料，表面镀铬，电池正负极与接触片接触良好，电池放入电池盒后无上滑现象。整体结构结实牢固，表面光滑、无毛刺。</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48</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10003</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直尺</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塑料制品，全长500mm，尺宽≥25mm。尺面最小刻度1mm、每10mm一小格、每100mm一大格。 尺面刻线均匀清晰</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97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10006</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软尺</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材料为软塑料，用于中小学测量非直线长度；长度为1500㎜，基本测量单位为厘米，1－10厘米范围内最小刻度单位为mm；软尺两端用防锈处理后的金属片封边；软尺表面印制的刻度线能长久保持，测量精度准确，不断线等。</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11005</w:t>
            </w: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托盘</w:t>
            </w:r>
          </w:p>
        </w:tc>
        <w:tc>
          <w:tcPr>
            <w:tcW w:w="7350" w:type="dxa"/>
            <w:vMerge w:val="restart"/>
            <w:tcBorders>
              <w:top w:val="nil"/>
              <w:left w:val="single" w:sz="8" w:space="0" w:color="000000"/>
              <w:bottom w:val="single" w:sz="8" w:space="0" w:color="000000"/>
              <w:right w:val="single" w:sz="8" w:space="0" w:color="000000"/>
            </w:tcBorders>
            <w:shd w:val="clear" w:color="000000" w:fill="FFFFFF"/>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300×120×175mm，托盘直径120mm。双托盘、单杆等臂、横梁上装有刻度尺。最大称量500克，刻度尺最大称量10克。最小分度值0.5克。最大称量时感量0.5克。配四等砝码及镊子一个。带有片码的四等砝码，专用塑料砝码盒，各种砝码和镊子定位放置；铸铁底座，表面喷塑，横梁铝制，表面钝化，称盘塑胶，刀子和刀承采用采用优质合金钢制成。</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台</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天平</w:t>
            </w:r>
          </w:p>
        </w:tc>
        <w:tc>
          <w:tcPr>
            <w:tcW w:w="735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11029</w:t>
            </w: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金属</w:t>
            </w:r>
          </w:p>
        </w:tc>
        <w:tc>
          <w:tcPr>
            <w:tcW w:w="735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50±0.5g）×10，定位装于塑料盒内，钩码尺寸为φ27×17.2mm，上钩高10mm，底呈半球形，下钩位于底槽内，上下钩方向垂直，材料用钢材制成，外表镀铬，镀层不得有脱落，不均现象；挂钩必须牢固，应能承受1000g以上的重物悬挂。应符合JY105-82《勾码》标准要求。</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钩码</w:t>
            </w:r>
          </w:p>
        </w:tc>
        <w:tc>
          <w:tcPr>
            <w:tcW w:w="735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lastRenderedPageBreak/>
              <w:t>11030</w:t>
            </w:r>
          </w:p>
        </w:tc>
        <w:tc>
          <w:tcPr>
            <w:tcW w:w="1158"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体重计</w:t>
            </w: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机械指针式，含测体高装置。</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台</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1. 由金属底座、脚踏面、刻度盘、调零旋钮等构成。</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2. 体重计回零误差不大于1/2分度。</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3. 体重计任一点的平均示差不大于1个分度。</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48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4. 脚踏面和底座用厚度不小于2mm的金属板制成，稳定、牢靠，无变形现象。</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48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5. 脚踏面上的观察面用有机玻璃制成，透明度良好，应能清楚的观察到刻度盘上的任一数字和刻度。</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48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6. 刻度盘标有0～120kg的字迹和相应的刻度线，刻度线及字迹应清晰、均匀、工整。</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7. 调零旋钮运用灵活，无卡滞现象。</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12003</w:t>
            </w: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电子</w:t>
            </w:r>
          </w:p>
        </w:tc>
        <w:tc>
          <w:tcPr>
            <w:tcW w:w="735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教学用电子秒表，采用电子芯片，电池电压为1.5V。数据可精确到0.01s。秒表计时带有简易计时、分段计时、两段时间显示，带暂停按钮。秒表具有每小时报时，每日定时响闹及自动重响功能，可显示时间，12及24小时制式，日历、星期功能。</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块</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停表</w:t>
            </w:r>
          </w:p>
        </w:tc>
        <w:tc>
          <w:tcPr>
            <w:tcW w:w="735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97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13001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温度计</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感温物质：酒精，测量范围：0℃～100℃，最小分度值：1℃，允许误差±1℃，玻璃应光洁透明，不得有裂痕。毛细管不得有明显弯曲，其孔径应均匀，管壁内应清洁无杂质。感温液体必须纯洁、无杂质，液体不得中断。上升时不得有停滞和跳跃现象，下降时不得在管壁上留下液滴。</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支</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90</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13002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温度计</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感温物质：水银，测量范围：0℃～100℃，最小分度值：1℃，允许误差±1℃</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支</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48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13010</w:t>
            </w:r>
          </w:p>
        </w:tc>
        <w:tc>
          <w:tcPr>
            <w:tcW w:w="1158"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体温计</w:t>
            </w: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体温计的刻度应为35℃-42℃，精确度1/10℃。误差小于±0.2℃。39℃以下，误差小于±0.15℃。</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支</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48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水银柱应能恒定到准确度数，用后应回到液泡里，液泡内不得有明显的气泡，水银柱不应中断、自流、难甩，玻璃管不得有爆裂现象。</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产品应符合 GB-1588-2001玻璃体温计标准要求。</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8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13020</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寒暑表</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直型，-30℃--50℃，外形不小于220×50mm</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28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13021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最高温度表</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测量范围：-16℃~+81℃，测量误差±1℃。最小分度值：1℃。 </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支</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13022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最低温度表</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最低温度表测量范围：-52℃~+41℃，测量误差±1℃。最小分度值：1℃。</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支</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14002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条形盒测力计</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刻度板、弹簧、指针等组成。量程：0～5N（牛顿）。分度值为量程的1/50，回零允差不大于1／4分度值，示值允差不大于全量程的1%。产品应符合JY0127-91《教学测力计》的要求。</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14003</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条形盒测力计</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刻度板、弹簧、指针等组成。量程：0～2.5N（牛顿）。分度值为量程的1/50，回零允差不大于1／4分度值，示值允差不大于全量程的1%。产品应符合JY0127-91《教学测力计》的要求。</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14004</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条形盒测力计</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刻度板、弹簧、指针等组成。量程：0～1N（牛顿）。分度值为量程的1/50，回零允差不大于1／4分度值，示值允差不大于全量程的1%。产品应符合JY0127-91《教学测力计》的要求。</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15011</w:t>
            </w: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多用</w:t>
            </w:r>
          </w:p>
        </w:tc>
        <w:tc>
          <w:tcPr>
            <w:tcW w:w="735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准确度等级：DC电流、电压电阻2.5级，AC电压5级。灵敏度：DC：5KΩ/V     AC：2.5KΩ/V。测量范围： 直流电流   0~1mA~10mA~100mA直流电压   2.5v~10v~50v~250v~500v 交流电压   2.5v~10v~50v~250v~500v电    阻   R×1、R×10、R×100、R×1K中心电阻   15Ω、150Ω、1.5KΩ、15KΩ，标度尺与表度盘应符合JY 0330第5.5条要求。指针应符合JY 0330第5.6条要求。偏离零位和零位调节器应符合JY 0330第5.7条要求。表壳应符合JY 0330</w:t>
            </w:r>
            <w:r>
              <w:rPr>
                <w:rFonts w:ascii="宋体" w:hAnsi="宋体" w:cs="宋体" w:hint="eastAsia"/>
                <w:color w:val="0000FF"/>
                <w:kern w:val="0"/>
                <w:szCs w:val="21"/>
              </w:rPr>
              <w:lastRenderedPageBreak/>
              <w:t>第5.8条要求。</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lastRenderedPageBreak/>
              <w:t>个</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电表</w:t>
            </w:r>
          </w:p>
        </w:tc>
        <w:tc>
          <w:tcPr>
            <w:tcW w:w="735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lastRenderedPageBreak/>
              <w:t>16004</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湿度计</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双金属片结构，指针式，直径不小于100mm，可测范围：0%RH--100%RH，应符合JB/T 6862-1993的标准要求。</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16007</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指南针</w:t>
            </w:r>
          </w:p>
        </w:tc>
        <w:tc>
          <w:tcPr>
            <w:tcW w:w="7350" w:type="dxa"/>
            <w:tcBorders>
              <w:top w:val="nil"/>
              <w:left w:val="nil"/>
              <w:bottom w:val="single" w:sz="8" w:space="0" w:color="000000"/>
              <w:right w:val="single" w:sz="8" w:space="0" w:color="000000"/>
            </w:tcBorders>
            <w:shd w:val="clear" w:color="auto" w:fill="auto"/>
            <w:vAlign w:val="bottom"/>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指南针由塑料圆盒、方位盘、小指针、塑料盖组成。塑料圆盒直径不小于40mm。</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16016</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肺活量计</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由不锈钢外筒、塑料浮筒、波纹连接管、吹嘴组成。外形尺寸约φ150×400㎜，测量范围0～5500mL，配吹嘴5个。</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台</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16</w:t>
            </w:r>
          </w:p>
        </w:tc>
      </w:tr>
      <w:tr w:rsidR="005351C6">
        <w:trPr>
          <w:trHeight w:val="1020"/>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16022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雨量器</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由承水器、储水筒、储水瓶、雨量量筒、支架组成。承水器、储水筒为不锈钢制。承水口面积： 314cm</w:t>
            </w:r>
            <w:r>
              <w:rPr>
                <w:rFonts w:ascii="宋体" w:hAnsi="宋体" w:cs="宋体" w:hint="eastAsia"/>
                <w:color w:val="0000FF"/>
                <w:kern w:val="0"/>
                <w:szCs w:val="21"/>
                <w:vertAlign w:val="superscript"/>
              </w:rPr>
              <w:t>2</w:t>
            </w:r>
            <w:r>
              <w:rPr>
                <w:rFonts w:ascii="宋体" w:hAnsi="宋体" w:cs="宋体" w:hint="eastAsia"/>
                <w:color w:val="0000FF"/>
                <w:kern w:val="0"/>
                <w:szCs w:val="21"/>
              </w:rPr>
              <w:t xml:space="preserve"> 。承水口内径： Φ200mm 。雨量量筒的标准范围： 0.5mm～10mm ，雨量量筒的最小分度： 0.1mm 。储水瓶的容量： 2000ml～2500ml 。安装后总高度770㎜。</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121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16025</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风杯式风速表</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LCD液晶显示屏，可同时测量瞬时风速、平均风速、瞬时风级、平均风级和对应浪高5项参数。采用3节5#干电池（4.5V）供电。风速测量范围：0～30m/s。风速传感器启运风速：0.8m/s。风速测量精度：±（0.3+0.03V）m/s。显示分辨率：0.1m/s（风速）、1级（风级）、0.1m（浪高）。</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16</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29001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斜面</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由斜面板，支撑杆组成，斜面长600mm，宽100mm。斜面板一端装有滑轮，滑轮高度可调；另一端的一面有高10mm的挡板；支撑杆1根，金属制，镀铬，实验时能支撑斜面板和方座支架配合使用。</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29002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压簧</w:t>
            </w:r>
          </w:p>
        </w:tc>
        <w:tc>
          <w:tcPr>
            <w:tcW w:w="7350" w:type="dxa"/>
            <w:tcBorders>
              <w:top w:val="nil"/>
              <w:left w:val="nil"/>
              <w:bottom w:val="single" w:sz="8" w:space="0" w:color="000000"/>
              <w:right w:val="single" w:sz="8" w:space="0" w:color="000000"/>
            </w:tcBorders>
            <w:shd w:val="clear" w:color="auto" w:fill="auto"/>
            <w:vAlign w:val="bottom"/>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由直径φ1.5㎜±0.2㎜的弹簧钢丝绕制而成。外径φ25㎜，高度不小于80㎜，有效圈数不少于15圈。上下两端面平齐，表面镀铬。</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29003</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拉簧</w:t>
            </w:r>
          </w:p>
        </w:tc>
        <w:tc>
          <w:tcPr>
            <w:tcW w:w="7350" w:type="dxa"/>
            <w:tcBorders>
              <w:top w:val="nil"/>
              <w:left w:val="nil"/>
              <w:bottom w:val="single" w:sz="8" w:space="0" w:color="000000"/>
              <w:right w:val="single" w:sz="8" w:space="0" w:color="000000"/>
            </w:tcBorders>
            <w:shd w:val="clear" w:color="auto" w:fill="auto"/>
            <w:vAlign w:val="bottom"/>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由直径φ1㎜±0.2㎜的弹簧钢丝密绕而成。外径φ25㎜，总长度不小于70㎜，有效圈数不少于35圈。上下两端为直径约φ25㎜整圆环，表面镀铬。</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121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29004</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沉浮块</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    由体积和质量都相同而颜色不同的，长度可伸缩的三个圆柱形的沉浮块组成，每个沉浮块都可以通过长度的伸缩而改变体积，也可以通过装填配重块而改变质量，可以在实验时达到搭配成一组体积相同而质量不同的沉浮块；或搭配成一组同质量而不同体积的沉浮块；或配成可悬浮的沉浮块。</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91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29005</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杠杆尺及支架</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由塑料制的底座、立杆、杠杆尺、支撑螺丝等组成。底座尺寸：170mm×80mm×12mm，立杆高度220mm，杠杆尺180mm×22mm×3mm，从杠杆尺从中心向两端有5条等分刻度线,每条刻度线上分别有一个φ3mm的挂钩孔,并标有相应的数字。杠杆两端分别有一个M3mm×20mm螺杆，分别有一个调平螺母。支撑螺丝一个。</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 xml:space="preserve">个  </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91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29006</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滑轮组及支架</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由底板、立杆、滑轮和细线等组成。底板1块，塑料制，尺寸：170mm×80mm×12mm；立杆1根，金属制，高度330mm；单滑轮2个，滑轮片外径40mm，轮缘厚7mm，轮毂厚10mm，槽深4.5mm。框架金属制，为直边封闭式，细线一根。允许负荷2千克。</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690"/>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29007</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轮轴及支架</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由塑料制的底板、立杆、轮轴、细线和支撑螺杆等组成。底板1块，塑料制，尺寸：170mm×80mm×12mm；立杆1根，高度220mm；直径分别是φ8mm、φ4mm、φ2mm的圆轮同心并组合成一个整体的轮轴1个，细线3根，支撑螺丝1个</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91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29008</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齿轮组及支架</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由塑料制的底板、立杆、齿轮、手摇柄支撑螺杆和螺母等组成。底板1块，尺寸：170mm×80mm×12mm；立杆1根，高度220mm；齿数分别是42个、28个、14个，直径分别为的80mm、54mm、29mm的齿轮各1个，手摇柄1个，支撑螺丝2个。M4螺母2个。</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28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29009</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弹簧片</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弹簧钢片，长不小于150mm，宽不小于15mm，厚度不大于0.3mm。</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136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lastRenderedPageBreak/>
              <w:t>29010</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小车</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   组装式。与新课标科学教材内容完全配套使用(见教育科学出版社编的小学科学五年级上册第70～82页)，可完成教材要求小车的全部演示和学生验，是教学中必备仪器。组装式，各种规格形状（6种规格）的金属拼接条30个，小车轮子四个，小车轴二根，滑轮一个，传动轮一个，风叶一个，气球二个，喷气嘴一个，叶轮一个,叶轮支架一个,纱线一根,橡皮筋若干条，螺丝螺母若干对，两用螺丝刀和小板手各一个。</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90</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28007</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三球仪</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塑料与金属配件相结合；主要结构：太阳、地球、月球、四季盘、月相盘、指针 等。能演示 太阳、地球、月球等三球四季的运动及规律。产品参考执行JY58－80《地球仪技术条件》的要求。 </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台</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48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29011</w:t>
            </w:r>
          </w:p>
        </w:tc>
        <w:tc>
          <w:tcPr>
            <w:tcW w:w="1158"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太阳高度测量器</w:t>
            </w:r>
          </w:p>
        </w:tc>
        <w:tc>
          <w:tcPr>
            <w:tcW w:w="7350" w:type="dxa"/>
            <w:tcBorders>
              <w:top w:val="nil"/>
              <w:left w:val="nil"/>
              <w:bottom w:val="nil"/>
              <w:right w:val="single" w:sz="8" w:space="0" w:color="000000"/>
            </w:tcBorders>
            <w:shd w:val="clear" w:color="auto" w:fill="auto"/>
            <w:vAlign w:val="bottom"/>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1. 由铝制量角器、支撑架、测量架、重锤、底座等组成，能测量太阳在天体座标中的高度（角度）。</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bottom"/>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2. 量角器尺寸：φ100mm×0.5mm，有0-180°刻度线，最小刻度1°。</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48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bottom"/>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3. 测量架为“[”型，铝制，可绕中心旋转，测量架上端的吸光屏上的十字孔，与下端投影屛为十字线在同一直线上。</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bottom"/>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4. 底座直径φ83mm，装有调平螺丝，并使重锤能对准基尖。</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single" w:sz="8" w:space="0" w:color="000000"/>
              <w:right w:val="single" w:sz="8" w:space="0" w:color="000000"/>
            </w:tcBorders>
            <w:shd w:val="clear" w:color="auto" w:fill="auto"/>
            <w:vAlign w:val="bottom"/>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5. 支撑架高度120mm，量角器、测量架和重锤安装在上面。</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29012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风的形成实验材料</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由透明塑料制的通风管、金属制的风叶及支架、蜡烛组成，通风管内径φ45mm，高度不小于150mm，风叶及支架可安装在通风管上端，风叶转动轻巧灵活。蜡烛一个，φ30×10mm。</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29013</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组装风车材料</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由正方形卡纸(彩色，已成型四角风叶)一张、转轴、转轴帽、手持柄等组成。转轴、转轴帽为塑料制成，手持柄为空心塑料管。自封口塑料袋包装。</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91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29014</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组装水轮材料</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整体采用塑料制成。底板1块，底座外形尺寸：68×60×5mm；水轮叶片6片，外形尺寸：长37mm，宽25mm，厚1.2mm，叶片轴为六角形；水轮轴长短各1根，直径为3mm，连接后长70mm；支架2个，高50mm；带有插槽的水轮轴芯1个；皮带轮1个；水轮叶片可按360度角改变安装方向。用透明PP制成的硬质塑料盒包装。</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97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29015</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太阳能的应用材料</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由太阳能电池板1块、小电机及风叶组成。太阳能电池板有效面积60mm×40mm，最大开路电压≥3.75V；最大短路电流≥60mA。电机在直流1.5V的工作电压下，能起运动转，电流≤30mA。风叶采用ABS塑料制作。电池板在太阳光下产生的电能使电机转动。用透明PP材料制成的塑料盒包装。</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121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22001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音叉</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256Hz,频率误差不大于0.4HZ(20℃)。音叉用整块45＃碳钢制成。音叉枝宽为8.5mm,枝厚5.5mm，两叉枝条的厚度差≤0.05mm。。两叉枝内间距为9mm,圆柄φ8mm,音叉全长200.5mm。两叉枝表面平整，叉枝内侧平面与底部圆弧光滑相切，表面度铬，并有F256HZ的频率标志。另附共呜箱和橡皮击槌。</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29016</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小鼓</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圆形，直径不小于150mm，高度不小于45mm，木制壳体，两面羊皮鼓面，带有挂带，二个小锤。</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29017</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组装土电话材料</w:t>
            </w:r>
          </w:p>
        </w:tc>
        <w:tc>
          <w:tcPr>
            <w:tcW w:w="7350" w:type="dxa"/>
            <w:tcBorders>
              <w:top w:val="nil"/>
              <w:left w:val="nil"/>
              <w:bottom w:val="single" w:sz="8" w:space="0" w:color="000000"/>
              <w:right w:val="single" w:sz="8" w:space="0" w:color="000000"/>
            </w:tcBorders>
            <w:shd w:val="clear" w:color="auto" w:fill="auto"/>
            <w:vAlign w:val="bottom"/>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产品由二套土电话筒组成，每套土电话筒均应包括塑料圆筒、薄膜、线定位片、细线。每套土电话筒应带有细线，长度不小于1m。每套产品应另配细线一根，长度不小于4m。</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29018</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热传导实验材料</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由紫铜片、黄铜片、铝、片、锌片、铁片组成，规格为114*12*1mm，上面印有黑色油墨，并安装在黑色压克力板上，放入水温60度以上体现不同的色变现象。</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29019</w:t>
            </w:r>
          </w:p>
        </w:tc>
        <w:tc>
          <w:tcPr>
            <w:tcW w:w="1158"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物体热涨冷缩实验材料</w:t>
            </w: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1. 产品为组合式，由金属球1个、塑料球1个、实验环1个组成。</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48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2. 金属球为精磨铜球，Φ19mm±0.2，带链与金属球连接牢固，无脱落，线长10cm。</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3. 精磨PP塑料球Φ19mm±0.2。</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48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4．实验环用金属制作，外形尺寸Φ27±0.5mm，厚1mm,中间孔Φ19±0.2㎜，塑料手柄，手柄与实验环连接牢固，手感舒服，长度15cm。</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48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5．金属球在常温下能穿过实验环。用酒精灯将金属球加热约1分钟，金属球不能穿过实验环。</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49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6．塑料球在常温下能穿过实验环。塑料球在热水中浸泡1～2分钟，塑料球不能穿过实验环。</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29020</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灯座及灯泡</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1. 由螺口灯座，底部电极，连接片，接线柱和底板组成，导电部分为铜质。2．底座：75mm×35mm×10mm，工作电压不大于36V，工作电流不大于2.5A。配2.5V小灯泡1个。</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90</w:t>
            </w:r>
          </w:p>
        </w:tc>
      </w:tr>
      <w:tr w:rsidR="005351C6">
        <w:trPr>
          <w:trHeight w:val="121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29021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开关</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由底座，接线柱，闸刀，刀座，刀承和绝缘手柄组成。底座：黑色塑料，75mm×35mm×10mm  闸刀，刀座用δ=0.8mm磷铜片制，闸刀长50mm，宽8mm。开关接通，电阻不大于0.01Ω，开关断开电阻100MΩ,工作电压不超过36V，工作电流不超过6A，执行JY 0117-1991标准。抗电强度为500V，寿命不小于10000次。</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90</w:t>
            </w:r>
          </w:p>
        </w:tc>
      </w:tr>
      <w:tr w:rsidR="005351C6">
        <w:trPr>
          <w:trHeight w:val="97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29022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物体导电性实验材料</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实验盒体为透明塑料，盒底是椭圆形盛水器，实验盒规格：130mm×97mm×65mm，盒面附有导电红色警示LED灯、电极片、开关按钮，盒面内侧附二极管组成测试电路、电池盒。金属电极高18mm。测试片：铜片、铁片、铝片规格均为：75mm×13mm。塑料片规格：78mm×13mm×2mm。</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24001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条形磁铁</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条形，铝铁碳材料，型号D-CG-LT-180（T054）。磁极表面磁感应强度不小于0.07T。品符合JY 0057-94《教学用磁钢》的相关要求。一对产品有一个纸盒包装。</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29025</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条形磁铁</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学生用，条形。铁氧体材料，磁铁长36㎜，宽9㎜，厚6㎜，成对配置。产品符合JY 0122-91《小学磁铁性质实验盒》中有关条形磁铁的要求。一对产品有一个纸盒包装。</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24002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蹄形磁铁</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U形，铝铁碳材料，型号D-CG-LU-80（U082），磁极表面磁感应强度不小于0.05T。产品符合JY 0057-94《教学用磁钢》的相关要求。单个产品有一个纸盒包装。</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29028</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蹄形磁铁</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学生用，U形。铁氧体材料，U形口外径宽36㎜，内径宽18㎜，高度42㎜，厚度7㎜。产品符合JY 0122-91《小学磁铁性质实验盒》中有关蹄形磁铁的要求。单个产品有一个纸盒包装。</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19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29029</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磁针</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由垂直翼形针体，底座，立柱各2个组成，磁针体长：140mm，宽8mm，厚0.8mm。磁针体的中间铆接铜轴承套，内嵌玻璃轴承。磁针出厂一年内，磁针体的平均剩磁不小于9mT。磁针体表面喷漆，漆层均匀无脱落。支座用非铁磁性材料制成。底座平整、稳定，顶部装镀铬钢针。磁针在外力作用下，磁针体应转动灵活，无明显偏斜或阻滞现象。去掉作用力后，磁针体应能自行回归指向，回归指向偏差不大于5º。磁针在无外强磁场或铁磁性物体影响下，磁针应无明显倾斜。产品应符合JY0012－90《磁针》的要求。</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29030</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环形磁铁</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铁氧体材料，环形，外径36mm，中心孔18mm。磁极方向为平面上下，应有明显的极性标记。N极为红色，S极为蓝色或白色。磁极表面磁感应强度应不小于0.05T。</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29031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电磁铁组装材料</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由二个铁芯、二个线圈骨架、1米和2米导线各1根、小垫片10个组成，铁芯直径不小于8㎜。</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29032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电磁铁</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U型电磁铁。U形铁芯：粗φ12mm，高100mm，上端有可转动的挂钩；线圈二个（带塑料框架），尺寸：φ30mm×58mm，每个线圈上有三个接线柱；衔铁一个，尺寸：60mm×12mm×2mm，中心有个可转动的挂钩。</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48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lastRenderedPageBreak/>
              <w:t>29033</w:t>
            </w:r>
          </w:p>
        </w:tc>
        <w:tc>
          <w:tcPr>
            <w:tcW w:w="1158"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手摇发电机</w:t>
            </w: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1、本仪器为手持封闭式电源型手摇直流发电机。产品由小电机、传动齿轮、手摇柄、指示灯、电源线和桌边夹等组成。</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2、机壳为透明塑料制成，可看见发电机的内部结构。</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48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3、小电机外壳应开有窗口，为半封闭式，通过窗口可部分看见小电机的转子和极靴。</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4、指示灯和电源线与手摇发电机的连接为插接式，转换时插接方便。</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5、桌边夹一个,手摇发电机通过桌边夹可安装在桌面上使用。</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73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6、空载电压：手摇柄转速为100～120转/分时，直流空载电压≥6V。负载电压：手摇柄转速为100～120转/分时，接入 LED指示灯组件，负载电压≥4V。</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25012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激光笔</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微型激光器，红色光源，射程不小于5米，工作电压4.5V,由三颗纽扣电池供电，功率≤5mW，带激光器支架(带扩索镜)一个。</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97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29035</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小孔成像装置</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另一种小孔成像：产品由小孔板、成像屏、可调节长度的暗筒组成。小孔板三块，黑色塑料片制成，尺寸为Φ44mm，中心有小孔，小孔的尺寸分别为Φ1mm,Φ2mm,r的圆孔，和边长2mm的方孔。成像屏一块，磨砂塑料片制成。可调节长度的暗筒一套，暗筒的长度在55mm和80mm之间可调。</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29036</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平面镜及支架</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由支座和平面镜等组成，尺寸是80mm×60mm×3mm平面镜2块，支座2个，支座尺寸64×24×21mm，为多用插座,有多种规格的插孔。塑料盒包装。</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97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29037</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曲面镜及支架</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由带镜框凸面镜和凹面镜各1个，支杆、底座各2件组成。凸、凹面镜镜片外径为50mm，凹面镜焦距为65mm±10mm，凸面镜焦距为-65mm±10mm。底座为方形，底面尺寸为55×40㎜，中间立柱高大于40㎜，立柱中间有一个M4的注塑止紧螺丝。底座应有足够的稳定度，不影响实验的操作。</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29038</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透镜、棱镜及支架</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由带支座支架的凸透镜、凹透镜、三棱镜组成，透镜直径50㎜，三棱镜边长25㎜，长25㎜，底座为方形，底面尺寸为55×40㎜，中间立柱高大于40㎜，立柱中间有一个M4的注塑止紧螺丝。</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29039</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成像屏及支架</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由白屏、毛玻璃屏、小蜡烛及2个多用插座组成。白屏、毛玻璃屏尺寸为59mm×79mm，与多用插座配合松紧适当。插座尺寸64×24×21mm。</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97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29040</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昆虫观察盒</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盒体尺寸：φ90mm×80mm ，双层镜片,下层镜片直径50mm，上层镜片直径30mm,可折翻，单用下层镜片时，放大倍数为3倍，用双层镜片时放大倍数为10倍。盒体用透明聚苯材料制作,模具成形。底座（盒子下底）应划分为均等的方格（5×5）。 </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90</w:t>
            </w: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29041</w:t>
            </w:r>
          </w:p>
        </w:tc>
        <w:tc>
          <w:tcPr>
            <w:tcW w:w="1158"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动物饲养笼</w:t>
            </w: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适用小学科学课分组饲养小动物用。</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16</w:t>
            </w:r>
          </w:p>
        </w:tc>
      </w:tr>
      <w:tr w:rsidR="005351C6">
        <w:trPr>
          <w:trHeight w:val="73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产品主要有铁笼、塑料盘组成。铁笼440mm×340mm×410mm。采用直径3mm的铁条围成，表面喷漆处理，上面配有挂钩。塑料槽，尺寸：430mm×320mm×26mm。</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29042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塑料注射器</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30ml,最小刻度2ml，筒身Φ23.5mm，针筒压到底的总长137mm，配有针头，针头规格：1.6×30。产品为一次性。</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90</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22004</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单摆</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摆球、摆线、挂钩及支杆组成。摆球为钢球，直径φ19mm，摆线长度大于1m，摆线长度可通过挂钩调节长度。通过支杆可利用方座支架实验。</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39001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照相机模型</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由塑料壳体，镜筒、凸透镜、毛玻璃、白玻璃、三脚架组成，镜筒可伸缩调节，三脚架为铝合金材料。</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145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39051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儿童骨骼模型</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产品为儿童骨骼模型，高度≥65cm，产品材料为优质BBS骨骼专用料，各型骨骼由注塑机压制而成，产品由各部件，经手工串制成正常直立姿势于支架上。直立的骨骼模型从生理弯曲和骨的颜色上应突出少年型的特征；骨的形态特征应明显清晰，软骨和骨在质感和颜色上应有明显区分；支架底座应有足以稳定模型的质量，连接处无毛刺，模型各部位贴名签或号签。 </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台</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16</w:t>
            </w:r>
          </w:p>
        </w:tc>
      </w:tr>
      <w:tr w:rsidR="005351C6">
        <w:trPr>
          <w:trHeight w:val="16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lastRenderedPageBreak/>
              <w:t>39052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儿童牙列模型</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产品附牙刷 模型材质为：ABS工程塑料，模型取正常儿童男性牙齿的上颌和下颌部分，用蛇形管连接，可自由张开、闭合，并附牙刷。上颌和下颌由玻璃纤维增强硬塑料制成，规格：上颌部分：不小于160mm×130mm×60mm 下颌部分：不小于160mm×130mm×55mm。蛇形管由金属材料制成，外表面镀铬处理，可使上下颌闭合、张开。模型上下颌的牙齿形状、大小、排列顺序应符合儿童的生理特点。产品符合JY0354-1999《牙列解剖模型》的有关规定。</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台</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16</w:t>
            </w:r>
          </w:p>
        </w:tc>
      </w:tr>
      <w:tr w:rsidR="005351C6">
        <w:trPr>
          <w:trHeight w:val="361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39053</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少年人体半身模型</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产品选用优质搪塑环保材料。产品高度为65cm，是男性少年人头、颈、躯干解剖模型。头部做正中矢状切，剥离右侧头面部部分软组织，示部分颅骨、肌肉，眼球固定于眼眶内。示口腔、鼻腔、咽腔、食管、喉腔和气管的纵切面和通道关系。示右侧腮腺。胸腔内示：心脏（可拆下，示心脏及连通心脏的主要动静脉）、两肺（前半部分可拆下，示肺门结构。右肺示内部血管及支气管分布，左肺示其断面结构）、气管、支气管、食管与胸主动脉（贴于胸腔后壁）。膈能拆下，示膈穹隆，示呼气状态的特点。腹腔内示：肝、胃、肠、胰和脾（可分别拆下），腹后壁示肌肉、左右肾及肾上腺、输尿管等结构。胃示外形，十二指肠、胰、脾相连，胰做剖面示胰腺导管，除去十二指肠前壁示胰管及胆总管开口于十二指肠大乳头，肠示空肠、回肠、盲肠、结肠、直肠，盲肠末端示阑尾，结肠示结肠带和肠脂垂，肝示外形和肝门结构：左右肝管、肝总管、胆囊管及胆囊。盆腔示膀胱、直肠末端各器官的形态、结构、位置、毗邻关系正确。金属连接件应防锈处理。产品表面使用的油漆均为环保油漆整个产品固定于底座上。</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台</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39054</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眼构造模型</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产品直径为140～160mm球形状，材质为ABS工程塑料，用于观察眼球形态结构。产品各项技术规格均符合JY164－84《眼球解剖放大模型技术要求》的相关规定。产品配有底座。</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台</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97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39101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啄木鸟仿真模型</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整体模型由啄木鸟、树干和底座构成。 仿真底座和树干采用塑料注塑而成，啄木鸟模型鸟大小为自然大。用羽毛制作。形象逼真，自然色。底座规格：110mm×60mm×30mm。仿真木干长200mm、直径25mm。啄木鸟以捕虫自然姿势直立于树干。</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件</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97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39102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猫头鹰仿真模型</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整体模型由猫头鹰、树干和底座构成。仿真底座和树干采用塑料注塑而成， 猫头鹰模型鸟大小为自然大。用羽毛制作。形象逼真，自然色。底座规格：110mm×115mm×30mm。仿真木干长70mm、直径60mm。猫头鹰以自然姿势直立于树干。</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件</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145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34001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平面政区地球仪</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产品由球体、支架（包括底座）、时区环等组成。Ф32cm，比例尺为1/40000000。2、球体正圆，可以在支架上自由转动，能停止在任一位置，静置和转动能有一定稳度。3、地轴的倾角66.5°，春分、夏至、秋分、冬至四季点在同一平面上。4、各瓣图片之间的纬线、地物都接准，在南北纬60°之间，其错动、重叠和裂隙一般不超过0.3mm，个别线段不超过0.5mm。</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145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34002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平面地形地球仪</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产品由球体、支架（包括底座）、时区环等组成。Ф32cm，比例尺为1/40000000。2、球体正圆，可以在支架上自由转动，能停止在任一位置，静置和转动能有一定稳度。3、地轴的倾角66.5°春分、夏至、秋分、冬至四季点在同一平面上。4、各瓣图片之间的纬线、地物都接准，在南北纬60°之间，其错动、重叠和裂隙一般不超过0.3mm，个别线段不超过0.5mm。</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12</w:t>
            </w:r>
          </w:p>
        </w:tc>
      </w:tr>
      <w:tr w:rsidR="005351C6">
        <w:trPr>
          <w:trHeight w:val="145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39151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地动仪模型</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外形采用厚度≥3mm玻璃钢铸成，外表面刻有篆文以及山、龟、鸟、兽等图形。仪器内部中央立着一根铜质都柱；仪体外部周围铸着八条龙，按东、南、西、北、东南、东北、西南、西北八个方向布列。龙头和内部信道中的发动机关相连，每个龙头嘴里衔有一粒小铜珠。地上对准龙嘴处，蹲着八个铜蟾蜍，昂头张嘴。模型缩放比例适中，仿真度高，失真度小，有直观教学效果。</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台</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145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lastRenderedPageBreak/>
              <w:t>39152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地球构造模型</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模型由优质树脂材料制作，应牢固不变形。直径为：φ320mm，比例为：1：40000000。在立体地球仪的下半部沿赤道线东经45°至西经45°处切开剖面，可拆卸，显示：地壳、地幔、外地核、内地核，并标有距离：地壳17公里，地幔2900公里，外地核220公里。地球外部显示：七大洲、四大洋、赤道、南回归线、北回归线、南极圈、北极圈。产品应符合JY0001《教学仪器产品一般质量要求》。</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件</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12</w:t>
            </w:r>
          </w:p>
        </w:tc>
      </w:tr>
      <w:tr w:rsidR="005351C6">
        <w:trPr>
          <w:trHeight w:val="97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39154</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司南模型</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司南模型由铜地盘和磁勺组成，地盘内圆外方，圆外盘分层次铸成有十天干、十二地支、四挂、标示、二十四个方位。勺头为N极，勺尾为S极。静止时因地球磁场的作用，勺尾指向南方。外形尺寸：220mm×220mm×90mm。</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台</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48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39156</w:t>
            </w:r>
          </w:p>
        </w:tc>
        <w:tc>
          <w:tcPr>
            <w:tcW w:w="1158"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月相变化演示器</w:t>
            </w: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由地球模型、月球模型、齿轮、大小转盘及底座组成。演示器直径220mm，高度110mm。</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件</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97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模型能演示月亮圆缺的各种形状。产品设置的中心天体是地球，在地球的外围显示月球的公转轨道，并能演示出“新月—娥眉月—上弦月—凸月—满月—凸月—下弦月—娥眉月—新月”的月相周期性更造。可以利用摄像头连接到电脑上观看。</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97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43050</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蟾蜍浸制标本</w:t>
            </w:r>
          </w:p>
        </w:tc>
        <w:tc>
          <w:tcPr>
            <w:tcW w:w="7350" w:type="dxa"/>
            <w:tcBorders>
              <w:top w:val="nil"/>
              <w:left w:val="nil"/>
              <w:bottom w:val="single" w:sz="8" w:space="0" w:color="000000"/>
              <w:right w:val="single" w:sz="8" w:space="0" w:color="000000"/>
            </w:tcBorders>
            <w:shd w:val="clear" w:color="000000" w:fill="FFFFFF"/>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材质：选用大型蟾蜍制作，无影响观察的各种缺陷。标本包埋于安全无毒的透明树脂块中。包埋材料为透明有机树脂，标本边角平滑美观，标本表面打磨平整，无影响观察的气泡、伤痕。产品尺寸规格：75×75×30mm。</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瓶</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43051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河蚌浸制标本</w:t>
            </w:r>
          </w:p>
        </w:tc>
        <w:tc>
          <w:tcPr>
            <w:tcW w:w="7350" w:type="dxa"/>
            <w:tcBorders>
              <w:top w:val="nil"/>
              <w:left w:val="nil"/>
              <w:bottom w:val="single" w:sz="8" w:space="0" w:color="000000"/>
              <w:right w:val="single" w:sz="8" w:space="0" w:color="000000"/>
            </w:tcBorders>
            <w:shd w:val="clear" w:color="000000" w:fill="FFFFFF"/>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材质：河蚌完整，无影响观察的各种缺陷。标本包埋于安全无毒的透明树脂块中。包埋材料为透明有机树脂，标本边角平滑美观，标本表面打磨平整，无影响观察的气泡、伤痕。产品尺寸规格：75×75×30mm。</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瓶</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43052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爬行类动物浸制标本</w:t>
            </w:r>
          </w:p>
        </w:tc>
        <w:tc>
          <w:tcPr>
            <w:tcW w:w="7350" w:type="dxa"/>
            <w:tcBorders>
              <w:top w:val="nil"/>
              <w:left w:val="nil"/>
              <w:bottom w:val="single" w:sz="8" w:space="0" w:color="000000"/>
              <w:right w:val="single" w:sz="8" w:space="0" w:color="000000"/>
            </w:tcBorders>
            <w:shd w:val="clear" w:color="auto" w:fill="auto"/>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材质：选用蛇或蜥蜴，动物形态完整。标本包埋于安全无毒的透明树脂块中。包埋材料为透明有机树脂，标本边角平滑美观，标本表面打磨平整，无影响观察的气泡、伤痕。产品尺寸规格：164×78×20mm。</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瓶</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43053</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蛙发育顺序标本</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材质：由蛙的8个发育阶段组成，标本包埋于安全无毒的透明树脂块中。包埋材料为透明有机树脂，标本边角平滑美观，标本表面打磨平整，无影响观察的气泡、伤痕。产品尺寸规格：140×64×18mm。</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瓶</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43150</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昆虫标本</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材质：由6种益虫和6种害虫组成，标本包埋于安全无毒的透明树脂块中。包埋材料为透明有机树脂，标本边角平滑美观，标本表面打磨平整，无影响观察的气泡、伤痕。产品尺寸规格：164×78×20mm。</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97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43151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桑蚕生活史标本</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材质：标本由卵、幼虫、蛹、雌雄成虫及茧组成，附蚕丝、丝绸及桑叶。按生活史顺序排列。标本全部包埋于安全无毒的透明树脂块中。包埋材料为透明有机树脂，标本边角平滑美观，标本表面打磨平整，无影响观察的气泡、伤痕。产品尺寸规格：164×78×20mm。</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43152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兔外形标本</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由生长四十天左右无残缺、发育完整的白兔制作，为干制，经过处理安装在木质底板上，显示兔的整体外形。</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件</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43153</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植物种子传播方式标本</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动物传播、弹力传播、风力传播、水力传播选用常见的植物种子制作，应能说明动物传播、弹力传播、风力传播、水力传播等传播方式。每种传播方式的植物种子应不少于两种。</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盒</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49001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天然材料标本</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木、棉花、石油、煤、矿石等</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16</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49002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人造材料标本</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金属、塑料、玻璃、陶瓷、纸、  布、密度板、水泥等</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16</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49003</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纺织品标本</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由尼龙、棉布、涤棉、毛料、丝绸等样布组成。纺织品标本表面洁净，排列整齐，应注明类别。</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16</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lastRenderedPageBreak/>
              <w:t>49004</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各种纸样标本</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由各种纸样装订成册，A6规格或64开大小</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16</w:t>
            </w: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49005</w:t>
            </w: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矿物</w:t>
            </w:r>
          </w:p>
        </w:tc>
        <w:tc>
          <w:tcPr>
            <w:tcW w:w="735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盒盖贴有与标本相对应的品名，标本分别为锡石、赤铁矿、铝土矿、黄铜矿、白云石、云母等。</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标本</w:t>
            </w:r>
          </w:p>
        </w:tc>
        <w:tc>
          <w:tcPr>
            <w:tcW w:w="735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49006</w:t>
            </w: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岩石</w:t>
            </w:r>
          </w:p>
        </w:tc>
        <w:tc>
          <w:tcPr>
            <w:tcW w:w="735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盒盖贴有与标本相对应的品名，标本分别为玄武岩、花岗岩、安山岩、流纹岩、砂岩、页岩等 。</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标本</w:t>
            </w:r>
          </w:p>
        </w:tc>
        <w:tc>
          <w:tcPr>
            <w:tcW w:w="735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49007</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金属矿物标本</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铜、铁、铝、钨、锡等</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49008</w:t>
            </w: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土壤</w:t>
            </w:r>
          </w:p>
        </w:tc>
        <w:tc>
          <w:tcPr>
            <w:tcW w:w="735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盒盖贴有与标本相对应的品名，标本分别有砖红壤、红壤、黑钙土、紫黑土等 。</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标本</w:t>
            </w:r>
          </w:p>
        </w:tc>
        <w:tc>
          <w:tcPr>
            <w:tcW w:w="735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121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49009</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矿物提炼物标本</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石油、金属等各标本对应名称的表格，标本按表格定位存放，矿物标本：石油、铜矿石、铁矿石、铝矿石组成，矿物提练物标本有：医药、塑料、橡胶、铜、铁、铝等标本组成。石油标本应使用安瓿封装，尺寸不小于Φ8mm×40mm，三种矿石标本尺寸应不小于18mm×8mm×8mm。符合JY 0005-1994《矿物岩石标本》要求的晶体标本</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43201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植物根尖纵切</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符合JY67-82《生物玻片标本通用技术条件》的规定。在100X和200X的显微镜下能清楚的看到其结构。</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片</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26</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43206</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木本双子叶植物茎横切</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符合JY67-82《生物玻片标本通用技术条件》的规定。在100X和200X的显微镜下能清楚的看到其结构。</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片</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26</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43250</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草本植物茎横切</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符合JY67-82《生物玻片标本通用技术条件》的规定。在100X和200X的显微镜下能清楚的看到其结构。</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片</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26</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43251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洋葱表皮装片</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符合JY67-82《生物玻片标本通用技术条件》的规定。在100X和200X的显微镜下能清楚的看到其结构。</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片</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26</w:t>
            </w: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43252</w:t>
            </w: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叶片</w:t>
            </w:r>
          </w:p>
        </w:tc>
        <w:tc>
          <w:tcPr>
            <w:tcW w:w="735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符合JY67-82《生物玻片标本通用技术条件》的规定。在100X和200X的显微镜下能清楚的看到其结构。</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片</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26</w:t>
            </w: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横切</w:t>
            </w:r>
          </w:p>
        </w:tc>
        <w:tc>
          <w:tcPr>
            <w:tcW w:w="735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43253</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叶片气孔装片</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符合JY67-82《生物玻片标本通用技术条件》的规定。在100X和200X的显微镜下能清楚的看到其结构。</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片</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26</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43450</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动物表皮细胞装片</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符合JY67-82《生物玻片标本通用技术条件》的规定。在100X和200X的显微镜下能清楚的看到其结构。</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片</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26</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43451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蛙卵细胞切片</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符合JY67-82《生物玻片标本通用技术条件》的规定。在100X和200X的显微镜下能清楚的看到其结构。</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片</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26</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43550</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骨细胞切片</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符合JY67-82《生物玻片标本通用技术条件》的规定。在100X和200X的显微镜下能清楚的看到其结构。</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片</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26</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43551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口腔粘膜细胞装片</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符合JY67-82《生物玻片标本通用技术条件》的规定。在100X和200X的显微镜下能清楚的看到其结构。</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片</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26</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43552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人血细胞装片</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符合JY67-82《生物玻片标本通用技术条件》的规定。在100X和200X的显微镜下能清楚的看到其结构。</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片</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26</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59001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中国政区地图</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比例尺为：1：6000000。幅面：全开；由正规地图出版社出版的最新版本。纸张规格：128克不反光铜版纸；印刷：彩色胶印。符合GB/T 7705-2008  《平版装潢印刷品》的有关规定。</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张</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59002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中国地形地图</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比例尺为：1：6000000。幅面：全开；由正规地图出版社出版的最新版本。纸张规格：128克不反光铜版纸；印刷：彩色胶印。符合GB/T 7705-2008  《平版装潢印刷品》的有关规定。</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张</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lastRenderedPageBreak/>
              <w:t>59003</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小学科学安全操作挂图</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对开，25幅。纸张规格：128克不反光铜版纸；印刷：彩色胶印。符合GB/T 7705-2008  《平版装潢印刷品》的有关规定。国家正式出版物，应符合新课标教学的要求，图面字迹清晰，图形、色调准确。</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59004</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小学科学生命世界教学挂图</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对开，33幅。纸张规格：128克不反光铜版纸；印刷：彩色胶印。符合GB/T 7705-2008  《平版装潢印刷品》的有关规定。国家正式出版物，应符合新课标教学的要求，图面字迹清晰，图形、色调准确。</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59005</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小学科学物质世界教学挂图</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对开，22幅.纸张规格：128克不反光铜版纸；印刷：彩色胶印。符合GB/T 7705-2008  《平版装潢印刷品》的有关规定。国家正式出版物，应符合新课标教学的要求，图面字迹清晰，图形、色调准确。</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59006</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小学科学地球与宇宙教学挂图</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对开，24幅。纸张规格：128克不反光铜版纸；印刷：彩色胶印。符合GB/T 7705-2008  《平版装潢印刷品》的有关规定。国家正式出版物，应符合新课标教学的要求，图面字迹清晰，图形、色调准确。</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59007</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科学史挂图</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对开，20幅。纸张规格：128克不反光铜版纸；印刷：彩色胶印。符合GB/T 7705-2008  《平版装潢印刷品》的有关规定。国家正式出版物，应符合新课标教学的要求，图面字迹清晰，图形、色调准确。</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59008</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植物分类图谱</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幅面：不小于180mm×250mm；纸张规格：不小于150克铜版纸；印刷：彩色胶印。图形：逼真，色彩鲜明，线条清晰。</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59009</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动物分类图谱</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幅面：不小于180mm×250mm；纸张规格：不小于150克铜版纸；印刷：彩色胶印。图形：逼真，色彩鲜明，线条清晰。　</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59101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小学科学生命世界教学投影片</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17×24cm，60片</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59102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小学科学物质世界教学投影片</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17×24cm，60片</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59103</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小学科学地球与宇宙教学投影片</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17×24cm，60片</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59301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小学科学教学素材库</w:t>
            </w:r>
          </w:p>
        </w:tc>
        <w:tc>
          <w:tcPr>
            <w:tcW w:w="7350" w:type="dxa"/>
            <w:tcBorders>
              <w:top w:val="nil"/>
              <w:left w:val="nil"/>
              <w:bottom w:val="single" w:sz="8" w:space="0" w:color="000000"/>
              <w:right w:val="single" w:sz="8" w:space="0" w:color="000000"/>
            </w:tcBorders>
            <w:shd w:val="clear" w:color="auto" w:fill="auto"/>
            <w:vAlign w:val="bottom"/>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VCD，10碟</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59401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小学科学实验教学指导书</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16开书，适用新课改教材</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bottom"/>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59402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小学科学实验仪器手册</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16开书，适用新课改教材</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套</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60004</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量筒</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500ml、高硼硅玻璃制造、铜红扩散印线，全高350±10mm,筒身壁厚&gt;1.2mm，最小分度值5ml，容量误差±2.5ml,玻璃仪器总体要求：无内应力，产品应符合GB/T 12804-1991　《实验室玻璃仪器 量筒》的标准。</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97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lastRenderedPageBreak/>
              <w:t>60012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量杯</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250ml，产品用硼硅或钠钙玻璃制造。具底仪器应放置平稳。仪器的口部都应经磨砂、熔光或卷边处理。刻有标度的仪器，刻线应精确、清晰。外形平整、薄厚均匀，无明显偏斜。不应有薄皮气泡、透明疙瘩、结石、条纹等缺陷。产品应消除内应力。在应力计下呈紫红色。</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60061</w:t>
            </w: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甘油</w:t>
            </w:r>
          </w:p>
        </w:tc>
        <w:tc>
          <w:tcPr>
            <w:tcW w:w="7350" w:type="dxa"/>
            <w:vMerge w:val="restart"/>
            <w:tcBorders>
              <w:top w:val="nil"/>
              <w:left w:val="single" w:sz="8" w:space="0" w:color="000000"/>
              <w:bottom w:val="single" w:sz="8" w:space="0" w:color="000000"/>
              <w:right w:val="single" w:sz="8" w:space="0" w:color="000000"/>
            </w:tcBorders>
            <w:shd w:val="clear" w:color="000000" w:fill="FFFFFF"/>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规格：30ml。塑料制成。全长180±10mm，器身外径27±1mm，最小分度1ml，容量允差±1ml，密封性好，滑动灵活。刻度标线规整、清晰。符合GB 15810-2001《注射器》的有关规定。</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注射器</w:t>
            </w:r>
          </w:p>
        </w:tc>
        <w:tc>
          <w:tcPr>
            <w:tcW w:w="735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97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61002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试管</w:t>
            </w:r>
          </w:p>
        </w:tc>
        <w:tc>
          <w:tcPr>
            <w:tcW w:w="7350" w:type="dxa"/>
            <w:tcBorders>
              <w:top w:val="nil"/>
              <w:left w:val="nil"/>
              <w:bottom w:val="single" w:sz="8" w:space="0" w:color="000000"/>
              <w:right w:val="single" w:sz="8" w:space="0" w:color="000000"/>
            </w:tcBorders>
            <w:shd w:val="clear" w:color="000000" w:fill="FFFFFF"/>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φ15mm×150mm，产品用硼硅或钠钙玻璃制造。具底仪器应放置平稳。仪器的口部都应经磨砂、熔光或卷边处理。刻有标度的仪器，刻线应精确、清晰。外形平整、薄厚均匀，无明显偏斜。不应有薄皮气泡、透明疙瘩、结石、条纹等缺陷。产品应消除内应力。在应力计下呈紫红色。</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支</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100</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61005</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试管</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Ф20mm×200mm、高硼硅料卷口,全长200±2mm,管外径21±1mm，壁厚1.2±0.2mm，产品符合QB/T2561-2002《实验室玻璃仪器试管和培养管》的有关规定。</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支</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100</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61021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烧杯</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50ml、采用3.3硼硅酸盐玻璃制造，全高60±2mm，杯外径42±1mm，最小壁厚0.8mm，产品应符合GB/T15724-2008《实验室玻璃仪器烧杯》的有关规定。</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90</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61022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烧杯</w:t>
            </w:r>
          </w:p>
        </w:tc>
        <w:tc>
          <w:tcPr>
            <w:tcW w:w="7350" w:type="dxa"/>
            <w:tcBorders>
              <w:top w:val="nil"/>
              <w:left w:val="nil"/>
              <w:bottom w:val="single" w:sz="8" w:space="0" w:color="000000"/>
              <w:right w:val="single" w:sz="8" w:space="0" w:color="000000"/>
            </w:tcBorders>
            <w:shd w:val="clear" w:color="000000" w:fill="FFFFFF"/>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100ml、采用3.3硼硅酸盐玻璃制造，全高70±2mm，杯外径50±1mm，最小壁厚0.9mm，产品应符合GB/T15724-2008《实验室玻璃仪器烧杯》的有关规定。</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61023</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烧杯</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250ml、采用3.3硼硅酸盐玻璃制造，全高95±2mm，杯外径70±2mm，最小壁厚1.1mm，产品应符合GB/T15724-2008《实验室玻璃仪器烧杯》的有关规定。</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61024</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烧杯</w:t>
            </w:r>
          </w:p>
        </w:tc>
        <w:tc>
          <w:tcPr>
            <w:tcW w:w="7350" w:type="dxa"/>
            <w:tcBorders>
              <w:top w:val="nil"/>
              <w:left w:val="nil"/>
              <w:bottom w:val="single" w:sz="8" w:space="0" w:color="000000"/>
              <w:right w:val="single" w:sz="8" w:space="0" w:color="000000"/>
            </w:tcBorders>
            <w:shd w:val="clear" w:color="000000" w:fill="FFFFFF"/>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500ml、采用3.3硼硅酸盐玻璃制造，全高120±3mm，杯外径85±2mm，最小壁厚1.2mm，产品应符合GB/T15724-2008《实验室玻璃仪器烧杯》的有关规定。</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61037</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烧瓶</w:t>
            </w:r>
          </w:p>
        </w:tc>
        <w:tc>
          <w:tcPr>
            <w:tcW w:w="7350" w:type="dxa"/>
            <w:tcBorders>
              <w:top w:val="nil"/>
              <w:left w:val="nil"/>
              <w:bottom w:val="single" w:sz="8" w:space="0" w:color="000000"/>
              <w:right w:val="single" w:sz="8" w:space="0" w:color="000000"/>
            </w:tcBorders>
            <w:shd w:val="clear" w:color="000000" w:fill="FFFFFF"/>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平、长，250ml、采用高硼硅GG-17玻璃制造，全高112±3mm，瓶直径85±1mm，壁厚1.4-2mm,产品应符合GB/T 11414-2007《实验室玻璃仪器瓶》的有关规定。</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90</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61041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锥形瓶</w:t>
            </w:r>
          </w:p>
        </w:tc>
        <w:tc>
          <w:tcPr>
            <w:tcW w:w="7350" w:type="dxa"/>
            <w:tcBorders>
              <w:top w:val="nil"/>
              <w:left w:val="nil"/>
              <w:bottom w:val="single" w:sz="8" w:space="0" w:color="000000"/>
              <w:right w:val="single" w:sz="8" w:space="0" w:color="000000"/>
            </w:tcBorders>
            <w:shd w:val="clear" w:color="000000" w:fill="FFFFFF"/>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100mL采用高硼硅GG-17玻璃制造，Ф62±2mm,高105±3mm,产品应符合GB/T 11414-2007《实验室玻璃仪器瓶》的有关规定。</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28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62001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酒精灯</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150ml，玻璃，灯体、灯芯管和灯帽。</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62031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漏斗</w:t>
            </w:r>
          </w:p>
        </w:tc>
        <w:tc>
          <w:tcPr>
            <w:tcW w:w="7350" w:type="dxa"/>
            <w:tcBorders>
              <w:top w:val="nil"/>
              <w:left w:val="nil"/>
              <w:bottom w:val="single" w:sz="8" w:space="0" w:color="000000"/>
              <w:right w:val="single" w:sz="8" w:space="0" w:color="000000"/>
            </w:tcBorders>
            <w:shd w:val="clear" w:color="000000" w:fill="FFFFFF"/>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采用透明玻璃制造，斗外径60±2mm，斗茎外径7-8mm，壁厚1-1.5mm，斗径长60±5mm，滤碗壁厚1-2.5mm,符合QB/T 2560-2002《实验室玻璃仪器 过滤漏斗》的有关规定。</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90</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62072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Y形管</w:t>
            </w:r>
          </w:p>
        </w:tc>
        <w:tc>
          <w:tcPr>
            <w:tcW w:w="7350" w:type="dxa"/>
            <w:tcBorders>
              <w:top w:val="nil"/>
              <w:left w:val="nil"/>
              <w:bottom w:val="single" w:sz="8" w:space="0" w:color="000000"/>
              <w:right w:val="single" w:sz="8" w:space="0" w:color="000000"/>
            </w:tcBorders>
            <w:shd w:val="clear" w:color="000000" w:fill="FFFFFF"/>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采用透明玻璃制造，全长100±5mm，支长50±5mm，直径7-8mm,,壁厚1.5mm，内角60度±5度。产品应符合GB/T 12414-1995　《药用玻璃管》的标准。</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90</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62073</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滴管</w:t>
            </w:r>
          </w:p>
        </w:tc>
        <w:tc>
          <w:tcPr>
            <w:tcW w:w="7350" w:type="dxa"/>
            <w:tcBorders>
              <w:top w:val="nil"/>
              <w:left w:val="nil"/>
              <w:bottom w:val="single" w:sz="8" w:space="0" w:color="000000"/>
              <w:right w:val="single" w:sz="8" w:space="0" w:color="000000"/>
            </w:tcBorders>
            <w:shd w:val="clear" w:color="000000" w:fill="FFFFFF"/>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150mm,附乳胶头，采用透明玻璃制造，全长150±10mm，上管外径15±1mm,,壁厚1.3mm，产品应符合GB/T 12414-1995　《药用玻璃管》的标准。</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90</w:t>
            </w:r>
          </w:p>
        </w:tc>
      </w:tr>
      <w:tr w:rsidR="005351C6">
        <w:trPr>
          <w:trHeight w:val="16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63002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集气瓶</w:t>
            </w:r>
          </w:p>
        </w:tc>
        <w:tc>
          <w:tcPr>
            <w:tcW w:w="7350" w:type="dxa"/>
            <w:tcBorders>
              <w:top w:val="nil"/>
              <w:left w:val="nil"/>
              <w:bottom w:val="single" w:sz="8" w:space="0" w:color="000000"/>
              <w:right w:val="single" w:sz="8" w:space="0" w:color="000000"/>
            </w:tcBorders>
            <w:shd w:val="clear" w:color="000000" w:fill="FFFFFF"/>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1．由磨口瓶和玻片组成，由钠钙玻璃制造。2．规格：125ml。瓶全高110±4mm，瓶身直径54±2mm，瓶身壁厚≥1.2mm，瓶底厚≥1.8mm，玻片边长65±5mm。3．磨砂密合性：盖板与瓶口充分湿润密合后，倒提瓶体，盖板附瓶口上应保持30秒不掉。4．瓶身光洁圆整，不得有扁瘪现象，瓶底平稳，不允许有旋转缩径和磨光的小缺口。5．产品应符合《玻璃仪器通用技术要求》6．符合JY0001－2003《教学仪器设备产品一般质量要求》的有关规定。</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90</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64005</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镊子</w:t>
            </w:r>
          </w:p>
        </w:tc>
        <w:tc>
          <w:tcPr>
            <w:tcW w:w="7350" w:type="dxa"/>
            <w:tcBorders>
              <w:top w:val="nil"/>
              <w:left w:val="nil"/>
              <w:bottom w:val="single" w:sz="8" w:space="0" w:color="000000"/>
              <w:right w:val="single" w:sz="8" w:space="0" w:color="000000"/>
            </w:tcBorders>
            <w:shd w:val="clear" w:color="000000" w:fill="FFFFFF"/>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不锈钢，圆嘴  全长160±2mm， 厚1.5mm。符合GB 4747.1— 1989  《医用镊通用技术条件》的有关规定。</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90</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64006</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试管夹</w:t>
            </w:r>
          </w:p>
        </w:tc>
        <w:tc>
          <w:tcPr>
            <w:tcW w:w="7350" w:type="dxa"/>
            <w:tcBorders>
              <w:top w:val="nil"/>
              <w:left w:val="nil"/>
              <w:bottom w:val="single" w:sz="8" w:space="0" w:color="000000"/>
              <w:right w:val="single" w:sz="8" w:space="0" w:color="000000"/>
            </w:tcBorders>
            <w:shd w:val="clear" w:color="000000" w:fill="FFFFFF"/>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1.产品为木质或竹质材料制成。夹长不小于100mm，手柄长度不小于80mm。2.</w:t>
            </w:r>
            <w:r>
              <w:rPr>
                <w:rFonts w:ascii="宋体" w:hAnsi="宋体" w:cs="宋体" w:hint="eastAsia"/>
                <w:color w:val="0000FF"/>
                <w:kern w:val="0"/>
                <w:szCs w:val="21"/>
              </w:rPr>
              <w:lastRenderedPageBreak/>
              <w:t>夹口张、合松劲强度适宜，便于试管夹持和拿取。</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lastRenderedPageBreak/>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121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lastRenderedPageBreak/>
              <w:t>64032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石棉网</w:t>
            </w:r>
          </w:p>
        </w:tc>
        <w:tc>
          <w:tcPr>
            <w:tcW w:w="7350" w:type="dxa"/>
            <w:tcBorders>
              <w:top w:val="nil"/>
              <w:left w:val="nil"/>
              <w:bottom w:val="single" w:sz="8" w:space="0" w:color="000000"/>
              <w:right w:val="single" w:sz="8" w:space="0" w:color="000000"/>
            </w:tcBorders>
            <w:shd w:val="clear" w:color="000000" w:fill="FFFFFF"/>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由金属网和附在网上的石棉组成。金属网由Φ0.1㎜左右的钢丝编织而成，密度均匀，织网密度间距不大于2㎜，金属网为边长不小于125㎜的正方形，边缘应作卷边处理，不散网、不翘丝。金属网上所附石棉圈为双面附着的正圆形，直径不小于Φ100㎜，厚度为3㎜左右，要求不散、不裂、不脱落。整体应平整、美观，不翘角。</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64041</w:t>
            </w:r>
          </w:p>
        </w:tc>
        <w:tc>
          <w:tcPr>
            <w:tcW w:w="1158"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燃烧匙</w:t>
            </w: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燃烧匙由匙体和匙柄组成。</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1、匙柄用经表面外理过的铁丝制成，长度不小于300mm。</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2、匙体由铜材制成，厚度不小于0.5mm，匙体的口径≥φ28mm。</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3、匙体和匙柄连接牢固，匙体口平面应与柄垂直</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8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64042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药匙</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塑料，每套大中小三个。</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28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64051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玻璃管</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φ5mm～φ6mm，长度300mm±30mm。</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千克</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w:t>
            </w:r>
          </w:p>
        </w:tc>
      </w:tr>
      <w:tr w:rsidR="005351C6">
        <w:trPr>
          <w:trHeight w:val="28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64054</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玻璃棒</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φ5mm～φ6mm，长度300mm±30mm。</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90</w:t>
            </w:r>
          </w:p>
        </w:tc>
      </w:tr>
      <w:tr w:rsidR="005351C6">
        <w:trPr>
          <w:trHeight w:val="28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64062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橡胶管</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φ6～8mm</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千克</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w:t>
            </w:r>
          </w:p>
        </w:tc>
      </w:tr>
      <w:tr w:rsidR="005351C6">
        <w:trPr>
          <w:trHeight w:val="28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64065</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橡胶塞</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0--10号</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千克</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64071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试管刷</w:t>
            </w:r>
          </w:p>
        </w:tc>
        <w:tc>
          <w:tcPr>
            <w:tcW w:w="7350" w:type="dxa"/>
            <w:tcBorders>
              <w:top w:val="nil"/>
              <w:left w:val="nil"/>
              <w:bottom w:val="single" w:sz="8" w:space="0" w:color="000000"/>
              <w:right w:val="single" w:sz="8" w:space="0" w:color="000000"/>
            </w:tcBorders>
            <w:shd w:val="clear" w:color="000000" w:fill="FFFFFF"/>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金属丝和胶合在其上的猪鬃毛制成、金属丝用Φ3mm左右的2根镀锌铁丝绞合，总长度不小于250mm。制成的试管刷直径不小于Φ30mm，长度不小于100mm，要求不散、不脱毛。</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64072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烧瓶刷</w:t>
            </w:r>
          </w:p>
        </w:tc>
        <w:tc>
          <w:tcPr>
            <w:tcW w:w="7350" w:type="dxa"/>
            <w:tcBorders>
              <w:top w:val="nil"/>
              <w:left w:val="nil"/>
              <w:bottom w:val="single" w:sz="8" w:space="0" w:color="000000"/>
              <w:right w:val="single" w:sz="8" w:space="0" w:color="000000"/>
            </w:tcBorders>
            <w:shd w:val="clear" w:color="000000" w:fill="FFFFFF"/>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猪棕毛制,毛刷小头Φ12mm×18mm，大头Φ34mm×50mm,小头Φ31mm×50mm，大头Φ60mm×90mm。</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64085</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培养皿</w:t>
            </w:r>
          </w:p>
        </w:tc>
        <w:tc>
          <w:tcPr>
            <w:tcW w:w="7350" w:type="dxa"/>
            <w:tcBorders>
              <w:top w:val="nil"/>
              <w:left w:val="nil"/>
              <w:bottom w:val="single" w:sz="8" w:space="0" w:color="000000"/>
              <w:right w:val="single" w:sz="8" w:space="0" w:color="000000"/>
            </w:tcBorders>
            <w:shd w:val="clear" w:color="000000" w:fill="FFFFFF"/>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由一个底和一个盖组成，为圆形玻璃容器，圆口直径100mm，产品应符合GB/T 11414-2007《实验室玻璃仪器瓶》的有关规定。</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90</w:t>
            </w:r>
          </w:p>
        </w:tc>
      </w:tr>
      <w:tr w:rsidR="005351C6">
        <w:trPr>
          <w:trHeight w:val="28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64088</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蒸发皿</w:t>
            </w:r>
          </w:p>
        </w:tc>
        <w:tc>
          <w:tcPr>
            <w:tcW w:w="7350" w:type="dxa"/>
            <w:tcBorders>
              <w:top w:val="nil"/>
              <w:left w:val="nil"/>
              <w:bottom w:val="single" w:sz="8" w:space="0" w:color="000000"/>
              <w:right w:val="single" w:sz="8" w:space="0" w:color="000000"/>
            </w:tcBorders>
            <w:shd w:val="clear" w:color="000000" w:fill="FFFFFF"/>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采用理化瓷制造，全高30±3mm，口外径60±3mm,壁厚1-1.5mm。</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27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64097</w:t>
            </w: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塑料</w:t>
            </w:r>
          </w:p>
        </w:tc>
        <w:tc>
          <w:tcPr>
            <w:tcW w:w="7350" w:type="dxa"/>
            <w:tcBorders>
              <w:top w:val="nil"/>
              <w:left w:val="nil"/>
              <w:bottom w:val="nil"/>
              <w:right w:val="single" w:sz="8" w:space="0" w:color="000000"/>
            </w:tcBorders>
            <w:shd w:val="clear" w:color="000000" w:fill="FFFFFF"/>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1.500ml。壁厚大于1.2 mm，底厚大于4mm。</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46</w:t>
            </w: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量杯</w:t>
            </w:r>
          </w:p>
        </w:tc>
        <w:tc>
          <w:tcPr>
            <w:tcW w:w="7350" w:type="dxa"/>
            <w:tcBorders>
              <w:top w:val="nil"/>
              <w:left w:val="nil"/>
              <w:bottom w:val="nil"/>
              <w:right w:val="single" w:sz="8" w:space="0" w:color="000000"/>
            </w:tcBorders>
            <w:shd w:val="clear" w:color="000000" w:fill="FFFFFF"/>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2.最小分度值：10mL 。</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　</w:t>
            </w:r>
          </w:p>
        </w:tc>
        <w:tc>
          <w:tcPr>
            <w:tcW w:w="7350" w:type="dxa"/>
            <w:tcBorders>
              <w:top w:val="nil"/>
              <w:left w:val="nil"/>
              <w:bottom w:val="nil"/>
              <w:right w:val="single" w:sz="8" w:space="0" w:color="000000"/>
            </w:tcBorders>
            <w:shd w:val="clear" w:color="000000" w:fill="FFFFFF"/>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3.示值允差：标准温度20℃时≤±0.8ml。</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7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　</w:t>
            </w:r>
          </w:p>
        </w:tc>
        <w:tc>
          <w:tcPr>
            <w:tcW w:w="7350" w:type="dxa"/>
            <w:tcBorders>
              <w:top w:val="nil"/>
              <w:left w:val="nil"/>
              <w:bottom w:val="nil"/>
              <w:right w:val="single" w:sz="8" w:space="0" w:color="000000"/>
            </w:tcBorders>
            <w:shd w:val="clear" w:color="000000" w:fill="FFFFFF"/>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4.分度线宽度不应超过0.5mm。</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48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　</w:t>
            </w:r>
          </w:p>
        </w:tc>
        <w:tc>
          <w:tcPr>
            <w:tcW w:w="7350" w:type="dxa"/>
            <w:tcBorders>
              <w:top w:val="nil"/>
              <w:left w:val="nil"/>
              <w:bottom w:val="nil"/>
              <w:right w:val="single" w:sz="8" w:space="0" w:color="000000"/>
            </w:tcBorders>
            <w:shd w:val="clear" w:color="000000" w:fill="FFFFFF"/>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5.分度线清晰、完整。刻线宽不大于0.4mm。长线长度大于周长的1/4，中线长度大于周长的1/6，短线大于周长的1/8。</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8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　</w:t>
            </w:r>
          </w:p>
        </w:tc>
        <w:tc>
          <w:tcPr>
            <w:tcW w:w="7350" w:type="dxa"/>
            <w:tcBorders>
              <w:top w:val="nil"/>
              <w:left w:val="nil"/>
              <w:bottom w:val="single" w:sz="8" w:space="0" w:color="000000"/>
              <w:right w:val="single" w:sz="8" w:space="0" w:color="000000"/>
            </w:tcBorders>
            <w:shd w:val="clear" w:color="000000" w:fill="FFFFFF"/>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6.表面应平整光洁、无划痕、溶迹、缩迹，边缘无毛刺和凹凸不平现象。</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70088</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硫酸铝钾(明矾)</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试剂</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克</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1000</w:t>
            </w:r>
          </w:p>
        </w:tc>
      </w:tr>
      <w:tr w:rsidR="005351C6">
        <w:trPr>
          <w:trHeight w:val="28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72025</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酒精</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工业</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千克</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72061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pH广范围试纸</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1～14</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本</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20</w:t>
            </w:r>
          </w:p>
        </w:tc>
      </w:tr>
      <w:tr w:rsidR="005351C6">
        <w:trPr>
          <w:trHeight w:val="28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75003</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高锰酸钾</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试剂</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千克</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w:t>
            </w:r>
          </w:p>
        </w:tc>
      </w:tr>
      <w:tr w:rsidR="005351C6">
        <w:trPr>
          <w:trHeight w:val="28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77011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盐酸</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试剂</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千克</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80901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小学科学一般实验材料</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蜡纸、锡箱纸、塑料手套、塑料管、毛细管、种子、橡皮泥、种植土、过滤纸、导线、碘酒、蜡烛、塑料薄膜、透明塑料袋、不透明塑料袋、棉布、吸管、食用油、食盐、食糖、气球、方格纸、松香等</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 xml:space="preserve">　</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80302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载玻片</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抛光边载玻片；规格：25.4mm×76.2mm；厚度：0.8mm～1mm；包装：50片/盒，化学性能稳定，符合GB6272要求</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盒</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20</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lastRenderedPageBreak/>
              <w:t>80303</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盖玻片</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规格：20mm×20mm，厚度：0.13mm～0.17mm 包装：100片/盒，化学性能稳定，符合GB6273要求</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包</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100</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81001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测电笔</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全长不小于145mm，测量范围小于AC500V,刀杆材料选用优质CR-V钢,全硬热处理,达到CE标准。产品符合国家标准GB8218要求</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97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81002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一字螺丝刀</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塑柄，一字,规格φ5×75㎜。旋杆采用鉻钒钢，工作部硬度不低于HRC48。旋杆应经镀鉻防锈处理。手柄采用高强度PP+高强性TPR注塑成型，表面光洁、无毛刺。与旋杆接合牢固，并有产品标记。产品应为注册商标的品牌产品。  </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97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81002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十字螺丝刀</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 xml:space="preserve">塑柄或木柄,十字,规格φ5×75㎜。旋杆采用鉻钒钢，工作部硬度不低于HRC48。旋杆应经镀鉻防锈处理。手柄采用高强度PP+高强性TPR注塑成型，表面光洁、无毛刺。与旋杆接合牢固，并有产品标记。产品应为注册商标的品牌产品。  </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81004</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尖嘴钳</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 xml:space="preserve">6"，150mm，采用45号高碳钢精工铸造，整体精抛光、热处理，钳口高频淬火，硬度45-48HRC，PVC全新料环保手柄，其它技术要求按GB6290的规定。产品应为注册商标的品牌产品。  </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81008</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木工锯</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采用超薄锰钢速锯片，双刃磨齿，高频淬火，ABS软胶手柄，手感舒适。全长不小于450mm。</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28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81012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钢手锯</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可调式结构，配二根钢锯条，锯条长度300mm。</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73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81014</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钢丝钳</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6"，150mm，采用45号高碳钢精工铸造，整体精抛光、热处理，钳口高频淬火，硬度45-48HRC，PVC全新料环保手柄，其它技术要求按GB6290的规定。</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81015</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手锤</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规格1镑,木柄,圆头锤，采用45号高碳钢精工铸造,表面抛光处理，敲击面热处理，硬度45-48HRC。</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81020</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活扳手</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rPr>
                <w:rFonts w:ascii="宋体" w:hAnsi="宋体" w:cs="宋体"/>
                <w:color w:val="0000FF"/>
                <w:kern w:val="0"/>
                <w:szCs w:val="21"/>
              </w:rPr>
            </w:pPr>
            <w:r>
              <w:rPr>
                <w:rFonts w:ascii="宋体" w:hAnsi="宋体" w:cs="宋体" w:hint="eastAsia"/>
                <w:color w:val="0000FF"/>
                <w:kern w:val="0"/>
                <w:szCs w:val="21"/>
              </w:rPr>
              <w:t>6"，150mm,采用45号高碳钢精工锻造，扳口精密加工，开口灵活，加簧蜗杆保持扳口稳定。产品应为注册商标的品牌产品。</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28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81024</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电烙铁</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50W，内热式，AC220V。</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支</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4</w:t>
            </w:r>
          </w:p>
        </w:tc>
      </w:tr>
      <w:tr w:rsidR="005351C6">
        <w:trPr>
          <w:trHeight w:val="28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81027</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手电钻</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φ1mm～φ13mm</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台</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r>
      <w:tr w:rsidR="005351C6">
        <w:trPr>
          <w:trHeight w:val="28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81032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剪刀</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2#,规格180mm,表面镀铬</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28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81109</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花盆</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塑料制品,底部有小孔,直径大于12cm</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28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81201</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小刀</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塑料柄,刀片尺寸大于50*10mm</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28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81202</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塑料桶</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塑料制，直径大于20cm ，高度大于17cm,反边。</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28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81203</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手摇铃</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金属壳体,木质手柄,铜质铃身长度不小于120mm，铃口直径不小于62mm。</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16</w:t>
            </w:r>
          </w:p>
        </w:tc>
      </w:tr>
      <w:tr w:rsidR="005351C6">
        <w:trPr>
          <w:trHeight w:val="28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81204</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手持筛子</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不锈钢圈及丝网,直径不小于200mm,深不小于33mm。</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28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81205</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喷水壶</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塑料制品,有手柄,喷嘴，2L 压力2级。</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16</w:t>
            </w:r>
          </w:p>
        </w:tc>
      </w:tr>
      <w:tr w:rsidR="005351C6">
        <w:trPr>
          <w:trHeight w:val="49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81206</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吹风机</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额定电压220V，50Hz,1000W，应带有防过热保护装置，冷热风双项选择，配缩吹直头。三档控制开关。</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16</w:t>
            </w:r>
          </w:p>
        </w:tc>
      </w:tr>
      <w:tr w:rsidR="005351C6">
        <w:trPr>
          <w:trHeight w:val="480"/>
          <w:jc w:val="center"/>
        </w:trPr>
        <w:tc>
          <w:tcPr>
            <w:tcW w:w="89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81207</w:t>
            </w:r>
          </w:p>
        </w:tc>
        <w:tc>
          <w:tcPr>
            <w:tcW w:w="1158"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采集捕捞工具</w:t>
            </w: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1、由标本夹、捕虫网、水网、带盖塑料桶、小铁铲或三齿耙、枝剪等组成。</w:t>
            </w:r>
          </w:p>
        </w:tc>
        <w:tc>
          <w:tcPr>
            <w:tcW w:w="641"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vMerge w:val="restart"/>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r w:rsidR="005351C6">
        <w:trPr>
          <w:trHeight w:val="72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2、标本夹：①用木板或木条制成，用铁钉钉成，尺寸应为350mm×250mm两块为一套。②长条四块≥350mm×30mm×5mm；短条二块≥250mm×30mm×5mm，有一定的厚度和强度。</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72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3、捕虫网：网兜用人造纤维材料，网圈直径φ不小于300mm，网深不小于400mm，底成尖形，网柄为ABS工程塑料制成，网圈用直径φ 3.5～3.8mm的镀锌铁丝。</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480"/>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nil"/>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4、水网：用密织纱布，网圈直径φ不小于200mm，网柄为ABS工程塑料制成，网圈用直径φ 3.5～3.8mm的镀锌铁丝。</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495"/>
          <w:jc w:val="center"/>
        </w:trPr>
        <w:tc>
          <w:tcPr>
            <w:tcW w:w="89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1158"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5、塑料桶用于收集水中生物，塑料桶的上口直径不小于200mm,表面应平整光滑、不应有划痕，无溶迹、缩迹、毛刺、和凹凸不平等现象。</w:t>
            </w:r>
          </w:p>
        </w:tc>
        <w:tc>
          <w:tcPr>
            <w:tcW w:w="641"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color w:val="0000FF"/>
                <w:kern w:val="0"/>
                <w:szCs w:val="21"/>
              </w:rPr>
            </w:pPr>
          </w:p>
        </w:tc>
        <w:tc>
          <w:tcPr>
            <w:tcW w:w="620" w:type="dxa"/>
            <w:vMerge/>
            <w:tcBorders>
              <w:top w:val="nil"/>
              <w:left w:val="single" w:sz="8" w:space="0" w:color="000000"/>
              <w:bottom w:val="single" w:sz="8" w:space="0" w:color="000000"/>
              <w:right w:val="single" w:sz="8" w:space="0" w:color="000000"/>
            </w:tcBorders>
            <w:vAlign w:val="center"/>
          </w:tcPr>
          <w:p w:rsidR="005351C6" w:rsidRDefault="005351C6">
            <w:pPr>
              <w:widowControl/>
              <w:jc w:val="left"/>
              <w:rPr>
                <w:rFonts w:ascii="宋体" w:hAnsi="宋体" w:cs="宋体"/>
                <w:b/>
                <w:bCs/>
                <w:color w:val="0000FF"/>
                <w:kern w:val="0"/>
                <w:szCs w:val="21"/>
              </w:rPr>
            </w:pPr>
          </w:p>
        </w:tc>
      </w:tr>
      <w:tr w:rsidR="005351C6">
        <w:trPr>
          <w:trHeight w:val="285"/>
          <w:jc w:val="center"/>
        </w:trPr>
        <w:tc>
          <w:tcPr>
            <w:tcW w:w="891" w:type="dxa"/>
            <w:tcBorders>
              <w:top w:val="nil"/>
              <w:left w:val="single" w:sz="8" w:space="0" w:color="000000"/>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lastRenderedPageBreak/>
              <w:t>81208</w:t>
            </w:r>
          </w:p>
        </w:tc>
        <w:tc>
          <w:tcPr>
            <w:tcW w:w="1158"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榨汁器</w:t>
            </w:r>
          </w:p>
        </w:tc>
        <w:tc>
          <w:tcPr>
            <w:tcW w:w="7350" w:type="dxa"/>
            <w:tcBorders>
              <w:top w:val="nil"/>
              <w:left w:val="nil"/>
              <w:bottom w:val="single" w:sz="8" w:space="0" w:color="000000"/>
              <w:right w:val="single" w:sz="8" w:space="0" w:color="000000"/>
            </w:tcBorders>
            <w:shd w:val="clear" w:color="auto" w:fill="auto"/>
            <w:vAlign w:val="center"/>
          </w:tcPr>
          <w:p w:rsidR="005351C6" w:rsidRDefault="00AD6F57">
            <w:pPr>
              <w:widowControl/>
              <w:jc w:val="left"/>
              <w:rPr>
                <w:rFonts w:ascii="宋体" w:hAnsi="宋体" w:cs="宋体"/>
                <w:color w:val="0000FF"/>
                <w:kern w:val="0"/>
                <w:szCs w:val="21"/>
              </w:rPr>
            </w:pPr>
            <w:r>
              <w:rPr>
                <w:rFonts w:ascii="宋体" w:hAnsi="宋体" w:cs="宋体" w:hint="eastAsia"/>
                <w:color w:val="0000FF"/>
                <w:kern w:val="0"/>
                <w:szCs w:val="21"/>
              </w:rPr>
              <w:t>杠杆式，塑料制品，规格26×9㎝，手动型可榨苹果等</w:t>
            </w:r>
          </w:p>
        </w:tc>
        <w:tc>
          <w:tcPr>
            <w:tcW w:w="641"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color w:val="0000FF"/>
                <w:kern w:val="0"/>
                <w:szCs w:val="21"/>
              </w:rPr>
            </w:pPr>
            <w:r>
              <w:rPr>
                <w:rFonts w:ascii="宋体" w:hAnsi="宋体" w:cs="宋体" w:hint="eastAsia"/>
                <w:color w:val="0000FF"/>
                <w:kern w:val="0"/>
                <w:szCs w:val="21"/>
              </w:rPr>
              <w:t>个</w:t>
            </w:r>
          </w:p>
        </w:tc>
        <w:tc>
          <w:tcPr>
            <w:tcW w:w="620" w:type="dxa"/>
            <w:tcBorders>
              <w:top w:val="nil"/>
              <w:left w:val="nil"/>
              <w:bottom w:val="single" w:sz="8" w:space="0" w:color="000000"/>
              <w:right w:val="single" w:sz="8" w:space="0" w:color="000000"/>
            </w:tcBorders>
            <w:shd w:val="clear" w:color="auto" w:fill="auto"/>
            <w:vAlign w:val="center"/>
          </w:tcPr>
          <w:p w:rsidR="005351C6" w:rsidRDefault="00AD6F57">
            <w:pPr>
              <w:widowControl/>
              <w:jc w:val="center"/>
              <w:rPr>
                <w:rFonts w:ascii="宋体" w:hAnsi="宋体" w:cs="宋体"/>
                <w:b/>
                <w:bCs/>
                <w:color w:val="0000FF"/>
                <w:kern w:val="0"/>
                <w:szCs w:val="21"/>
              </w:rPr>
            </w:pPr>
            <w:r>
              <w:rPr>
                <w:rFonts w:ascii="宋体" w:hAnsi="宋体" w:cs="宋体" w:hint="eastAsia"/>
                <w:b/>
                <w:bCs/>
                <w:color w:val="0000FF"/>
                <w:kern w:val="0"/>
                <w:szCs w:val="21"/>
              </w:rPr>
              <w:t>24</w:t>
            </w:r>
          </w:p>
        </w:tc>
      </w:tr>
    </w:tbl>
    <w:p w:rsidR="005351C6" w:rsidRDefault="00AD6F57">
      <w:pPr>
        <w:spacing w:line="420" w:lineRule="atLeast"/>
        <w:rPr>
          <w:rFonts w:ascii="宋体" w:hAnsi="宋体"/>
          <w:b/>
          <w:sz w:val="24"/>
          <w:szCs w:val="24"/>
        </w:rPr>
      </w:pPr>
      <w:r>
        <w:rPr>
          <w:rFonts w:ascii="宋体" w:hAnsi="宋体" w:hint="eastAsia"/>
          <w:b/>
          <w:sz w:val="24"/>
          <w:szCs w:val="24"/>
        </w:rPr>
        <w:t>（一）技术标准</w:t>
      </w:r>
    </w:p>
    <w:p w:rsidR="005351C6" w:rsidRDefault="00AD6F57">
      <w:pPr>
        <w:spacing w:line="420" w:lineRule="atLeast"/>
        <w:ind w:firstLineChars="250" w:firstLine="600"/>
        <w:rPr>
          <w:rFonts w:ascii="宋体" w:hAnsi="宋体"/>
          <w:sz w:val="24"/>
          <w:szCs w:val="24"/>
        </w:rPr>
      </w:pPr>
      <w:r>
        <w:rPr>
          <w:rFonts w:ascii="宋体" w:hAnsi="宋体" w:hint="eastAsia"/>
          <w:kern w:val="0"/>
          <w:sz w:val="24"/>
          <w:szCs w:val="24"/>
        </w:rPr>
        <w:t>投标产品应符合下列标准和规范的相关要求，经检测合格。</w:t>
      </w:r>
    </w:p>
    <w:p w:rsidR="005351C6" w:rsidRDefault="00AD6F57">
      <w:pPr>
        <w:spacing w:line="420" w:lineRule="atLeast"/>
        <w:ind w:firstLineChars="250" w:firstLine="600"/>
        <w:rPr>
          <w:rFonts w:ascii="宋体" w:hAnsi="宋体"/>
          <w:sz w:val="24"/>
          <w:szCs w:val="24"/>
        </w:rPr>
      </w:pPr>
      <w:r>
        <w:rPr>
          <w:rFonts w:ascii="宋体" w:hAnsi="宋体" w:hint="eastAsia"/>
          <w:sz w:val="24"/>
          <w:szCs w:val="24"/>
        </w:rPr>
        <w:t>1、《教学实验室设备-实验台（桌）的安全要求及试验方法》（GB/T 21747－2008）</w:t>
      </w:r>
    </w:p>
    <w:p w:rsidR="005351C6" w:rsidRDefault="00AD6F57">
      <w:pPr>
        <w:spacing w:line="420" w:lineRule="atLeast"/>
        <w:ind w:firstLineChars="250" w:firstLine="600"/>
        <w:rPr>
          <w:rFonts w:ascii="宋体" w:hAnsi="宋体"/>
          <w:sz w:val="24"/>
          <w:szCs w:val="24"/>
        </w:rPr>
      </w:pPr>
      <w:r>
        <w:rPr>
          <w:rFonts w:ascii="宋体" w:hAnsi="宋体" w:hint="eastAsia"/>
          <w:sz w:val="24"/>
          <w:szCs w:val="24"/>
        </w:rPr>
        <w:t>2、《中小学理科实验室装备规范》（JY/T 0385-2006）</w:t>
      </w:r>
    </w:p>
    <w:p w:rsidR="005351C6" w:rsidRDefault="00AD6F57">
      <w:pPr>
        <w:spacing w:line="420" w:lineRule="atLeast"/>
        <w:ind w:firstLineChars="250" w:firstLine="600"/>
        <w:rPr>
          <w:rFonts w:ascii="宋体" w:hAnsi="宋体"/>
          <w:sz w:val="24"/>
          <w:szCs w:val="24"/>
        </w:rPr>
      </w:pPr>
      <w:r>
        <w:rPr>
          <w:rFonts w:ascii="宋体" w:hAnsi="宋体" w:hint="eastAsia"/>
          <w:sz w:val="24"/>
          <w:szCs w:val="24"/>
        </w:rPr>
        <w:t>3、《木家具通用技术条件》（GB/T3324-2008）</w:t>
      </w:r>
    </w:p>
    <w:p w:rsidR="005351C6" w:rsidRDefault="00AD6F57">
      <w:pPr>
        <w:spacing w:line="420" w:lineRule="atLeast"/>
        <w:ind w:firstLineChars="250" w:firstLine="600"/>
        <w:rPr>
          <w:rFonts w:ascii="宋体" w:hAnsi="宋体"/>
          <w:sz w:val="24"/>
          <w:szCs w:val="24"/>
        </w:rPr>
      </w:pPr>
      <w:r>
        <w:rPr>
          <w:rFonts w:ascii="宋体" w:hAnsi="宋体" w:hint="eastAsia"/>
          <w:sz w:val="24"/>
          <w:szCs w:val="24"/>
        </w:rPr>
        <w:t>4、《金属家具通用技术条件》（GB/T3325-2008）</w:t>
      </w:r>
    </w:p>
    <w:p w:rsidR="005351C6" w:rsidRDefault="00AD6F57">
      <w:pPr>
        <w:spacing w:line="420" w:lineRule="atLeast"/>
        <w:ind w:firstLineChars="250" w:firstLine="600"/>
        <w:rPr>
          <w:rFonts w:ascii="宋体" w:hAnsi="宋体" w:cs="宋体"/>
          <w:kern w:val="0"/>
          <w:sz w:val="24"/>
          <w:szCs w:val="24"/>
        </w:rPr>
      </w:pPr>
      <w:r>
        <w:rPr>
          <w:rFonts w:ascii="宋体" w:hAnsi="宋体" w:hint="eastAsia"/>
          <w:sz w:val="24"/>
          <w:szCs w:val="24"/>
        </w:rPr>
        <w:t>5、《</w:t>
      </w:r>
      <w:r>
        <w:rPr>
          <w:rFonts w:ascii="宋体" w:hAnsi="宋体" w:cs="Arial" w:hint="eastAsia"/>
          <w:bCs/>
          <w:kern w:val="0"/>
          <w:sz w:val="24"/>
          <w:szCs w:val="24"/>
        </w:rPr>
        <w:t>浸渍胶膜纸饰面人造板》(GB/T15102-2006)</w:t>
      </w:r>
    </w:p>
    <w:p w:rsidR="005351C6" w:rsidRDefault="00AD6F57">
      <w:pPr>
        <w:spacing w:line="420" w:lineRule="atLeast"/>
        <w:ind w:firstLineChars="250" w:firstLine="600"/>
        <w:rPr>
          <w:rFonts w:ascii="宋体" w:hAnsi="宋体"/>
          <w:sz w:val="24"/>
          <w:szCs w:val="24"/>
        </w:rPr>
      </w:pPr>
      <w:r>
        <w:rPr>
          <w:rFonts w:ascii="宋体" w:hAnsi="宋体" w:hint="eastAsia"/>
          <w:sz w:val="24"/>
          <w:szCs w:val="24"/>
        </w:rPr>
        <w:t>6、《室内装饰装修材料 人造板及其制品中甲醛释放限量》（GB 18580-2001）</w:t>
      </w:r>
    </w:p>
    <w:p w:rsidR="005351C6" w:rsidRDefault="00AD6F57">
      <w:pPr>
        <w:spacing w:line="420" w:lineRule="atLeast"/>
        <w:ind w:firstLineChars="250" w:firstLine="600"/>
        <w:rPr>
          <w:rFonts w:ascii="宋体" w:hAnsi="宋体"/>
          <w:sz w:val="24"/>
          <w:szCs w:val="24"/>
        </w:rPr>
      </w:pPr>
      <w:r>
        <w:rPr>
          <w:rFonts w:ascii="宋体" w:hAnsi="宋体" w:hint="eastAsia"/>
          <w:sz w:val="24"/>
          <w:szCs w:val="24"/>
        </w:rPr>
        <w:t>7、</w:t>
      </w:r>
      <w:r>
        <w:rPr>
          <w:rFonts w:ascii="宋体" w:hAnsi="宋体" w:cs="Arial" w:hint="eastAsia"/>
          <w:sz w:val="24"/>
          <w:szCs w:val="24"/>
        </w:rPr>
        <w:t>《人造板及饰面人造板理化性能试验方法》（GB/T 17657-1999）</w:t>
      </w:r>
    </w:p>
    <w:p w:rsidR="005351C6" w:rsidRDefault="00AD6F57">
      <w:pPr>
        <w:spacing w:line="420" w:lineRule="atLeast"/>
        <w:ind w:firstLineChars="250" w:firstLine="600"/>
        <w:rPr>
          <w:rFonts w:ascii="宋体" w:hAnsi="宋体"/>
          <w:sz w:val="24"/>
          <w:szCs w:val="24"/>
        </w:rPr>
      </w:pPr>
      <w:r>
        <w:rPr>
          <w:rFonts w:ascii="宋体" w:hAnsi="宋体" w:hint="eastAsia"/>
          <w:sz w:val="24"/>
          <w:szCs w:val="24"/>
        </w:rPr>
        <w:t>8、《</w:t>
      </w:r>
      <w:r>
        <w:rPr>
          <w:rFonts w:ascii="宋体" w:hAnsi="宋体" w:cs="Arial" w:hint="eastAsia"/>
          <w:bCs/>
          <w:kern w:val="36"/>
          <w:sz w:val="24"/>
          <w:szCs w:val="24"/>
        </w:rPr>
        <w:t>铝合金建筑型材 第1部分：基材</w:t>
      </w:r>
      <w:r>
        <w:rPr>
          <w:rFonts w:ascii="宋体" w:hAnsi="宋体" w:hint="eastAsia"/>
          <w:sz w:val="24"/>
          <w:szCs w:val="24"/>
        </w:rPr>
        <w:t>》（</w:t>
      </w:r>
      <w:r>
        <w:rPr>
          <w:rFonts w:ascii="宋体" w:hAnsi="宋体" w:cs="Arial" w:hint="eastAsia"/>
          <w:bCs/>
          <w:kern w:val="36"/>
          <w:sz w:val="24"/>
          <w:szCs w:val="24"/>
        </w:rPr>
        <w:t>GB5237.1-2008</w:t>
      </w:r>
      <w:r>
        <w:rPr>
          <w:rFonts w:ascii="宋体" w:hAnsi="宋体" w:hint="eastAsia"/>
          <w:sz w:val="24"/>
          <w:szCs w:val="24"/>
        </w:rPr>
        <w:t>）</w:t>
      </w:r>
    </w:p>
    <w:p w:rsidR="005351C6" w:rsidRDefault="00AD6F57">
      <w:pPr>
        <w:spacing w:line="420" w:lineRule="atLeast"/>
        <w:ind w:firstLineChars="250" w:firstLine="600"/>
        <w:rPr>
          <w:rFonts w:ascii="宋体" w:hAnsi="宋体"/>
          <w:sz w:val="24"/>
          <w:szCs w:val="24"/>
        </w:rPr>
      </w:pPr>
      <w:r>
        <w:rPr>
          <w:rFonts w:ascii="宋体" w:hAnsi="宋体" w:hint="eastAsia"/>
          <w:sz w:val="24"/>
          <w:szCs w:val="24"/>
        </w:rPr>
        <w:t>9、《教学实验室设备电源系统》（JY/T 0374-2004）</w:t>
      </w:r>
    </w:p>
    <w:p w:rsidR="005351C6" w:rsidRDefault="00AD6F57">
      <w:pPr>
        <w:spacing w:line="420" w:lineRule="atLeast"/>
        <w:ind w:firstLineChars="250" w:firstLine="600"/>
        <w:rPr>
          <w:rFonts w:ascii="宋体" w:hAnsi="宋体" w:cs="Arial"/>
          <w:sz w:val="24"/>
          <w:szCs w:val="24"/>
        </w:rPr>
      </w:pPr>
      <w:r>
        <w:rPr>
          <w:rFonts w:ascii="宋体" w:hAnsi="宋体" w:hint="eastAsia"/>
          <w:sz w:val="24"/>
          <w:szCs w:val="24"/>
        </w:rPr>
        <w:t>10、《室内空气质量标准》</w:t>
      </w:r>
      <w:r>
        <w:rPr>
          <w:rFonts w:ascii="宋体" w:hAnsi="宋体" w:cs="Arial" w:hint="eastAsia"/>
          <w:sz w:val="24"/>
          <w:szCs w:val="24"/>
        </w:rPr>
        <w:t>（GB/T 18883-2002）</w:t>
      </w:r>
    </w:p>
    <w:p w:rsidR="005351C6" w:rsidRDefault="00AD6F57">
      <w:pPr>
        <w:spacing w:line="420" w:lineRule="atLeast"/>
        <w:ind w:firstLineChars="250" w:firstLine="600"/>
        <w:rPr>
          <w:rFonts w:ascii="宋体" w:hAnsi="宋体" w:cs="Arial"/>
          <w:sz w:val="24"/>
          <w:szCs w:val="24"/>
        </w:rPr>
      </w:pPr>
      <w:r>
        <w:rPr>
          <w:rFonts w:ascii="宋体" w:hAnsi="宋体" w:cs="宋体" w:hint="eastAsia"/>
          <w:kern w:val="0"/>
          <w:sz w:val="24"/>
          <w:szCs w:val="24"/>
        </w:rPr>
        <w:t>11</w:t>
      </w:r>
      <w:r>
        <w:rPr>
          <w:rFonts w:ascii="宋体" w:hAnsi="宋体" w:cs="宋体" w:hint="eastAsia"/>
          <w:kern w:val="0"/>
          <w:sz w:val="24"/>
          <w:szCs w:val="24"/>
          <w:lang w:val="zh-CN"/>
        </w:rPr>
        <w:t>、投标产品必须符合</w:t>
      </w:r>
      <w:r>
        <w:rPr>
          <w:rFonts w:ascii="宋体" w:hAnsi="宋体" w:hint="eastAsia"/>
          <w:sz w:val="24"/>
          <w:szCs w:val="24"/>
        </w:rPr>
        <w:t>GB21746-2008《教学仪器设备安全要求总则》、GB21748-2008《教学仪器设备安全要求仪器和零部件的基本要求》、GB21749-2008《教学仪器设备安全要求玻璃仪器及连接部件》和相关行业标准、企业标准</w:t>
      </w:r>
      <w:r>
        <w:rPr>
          <w:rFonts w:ascii="宋体" w:hAnsi="宋体" w:cs="宋体" w:hint="eastAsia"/>
          <w:kern w:val="0"/>
          <w:sz w:val="24"/>
          <w:szCs w:val="24"/>
          <w:lang w:val="zh-CN"/>
        </w:rPr>
        <w:t>的要求</w:t>
      </w:r>
      <w:r>
        <w:rPr>
          <w:rFonts w:ascii="宋体" w:hAnsi="宋体" w:cs="宋体" w:hint="eastAsia"/>
          <w:kern w:val="0"/>
          <w:sz w:val="24"/>
          <w:szCs w:val="24"/>
        </w:rPr>
        <w:t>。</w:t>
      </w:r>
    </w:p>
    <w:p w:rsidR="005351C6" w:rsidRDefault="00AD6F57">
      <w:pPr>
        <w:spacing w:line="420" w:lineRule="atLeast"/>
        <w:rPr>
          <w:rFonts w:ascii="宋体" w:hAnsi="宋体"/>
          <w:b/>
          <w:bCs/>
          <w:sz w:val="24"/>
          <w:szCs w:val="24"/>
        </w:rPr>
      </w:pPr>
      <w:r>
        <w:rPr>
          <w:rFonts w:ascii="宋体" w:hAnsi="宋体" w:hint="eastAsia"/>
          <w:b/>
          <w:bCs/>
          <w:sz w:val="24"/>
          <w:szCs w:val="24"/>
        </w:rPr>
        <w:t>（二）技术要求</w:t>
      </w:r>
    </w:p>
    <w:p w:rsidR="005351C6" w:rsidRDefault="00AD6F57">
      <w:pPr>
        <w:spacing w:line="420" w:lineRule="atLeast"/>
        <w:ind w:firstLineChars="200" w:firstLine="480"/>
        <w:rPr>
          <w:rFonts w:ascii="宋体" w:hAnsi="宋体"/>
          <w:sz w:val="24"/>
          <w:szCs w:val="24"/>
        </w:rPr>
      </w:pPr>
      <w:r>
        <w:rPr>
          <w:rFonts w:ascii="宋体" w:hAnsi="宋体" w:hint="eastAsia"/>
          <w:sz w:val="24"/>
          <w:szCs w:val="24"/>
        </w:rPr>
        <w:t>★1、投标的实验台应符合《教学实验室设备-实验台（桌）的安全要求及试验方法》（GB/T 21747－2008）、《中小学理科实验室装备规范》（JY/T 0385-2006）的相关要求，并经地市级或以上专业检测</w:t>
      </w:r>
      <w:r>
        <w:rPr>
          <w:rFonts w:ascii="宋体" w:hAnsi="宋体" w:cs="宋体" w:hint="eastAsia"/>
          <w:kern w:val="0"/>
          <w:sz w:val="24"/>
          <w:szCs w:val="24"/>
          <w:lang w:val="zh-CN"/>
        </w:rPr>
        <w:t>机构</w:t>
      </w:r>
      <w:r>
        <w:rPr>
          <w:rFonts w:ascii="宋体" w:hAnsi="宋体" w:hint="eastAsia"/>
          <w:sz w:val="24"/>
          <w:szCs w:val="24"/>
        </w:rPr>
        <w:t>检测合格，且检测报告距招标公告发布时间不超过3年，否则投标无效。</w:t>
      </w:r>
    </w:p>
    <w:p w:rsidR="005351C6" w:rsidRDefault="00AD6F57">
      <w:pPr>
        <w:spacing w:line="420" w:lineRule="atLeast"/>
        <w:ind w:firstLineChars="200" w:firstLine="480"/>
        <w:rPr>
          <w:rFonts w:ascii="宋体" w:hAnsi="宋体"/>
          <w:sz w:val="24"/>
          <w:szCs w:val="24"/>
        </w:rPr>
      </w:pPr>
      <w:r>
        <w:rPr>
          <w:rFonts w:ascii="宋体" w:hAnsi="宋体" w:hint="eastAsia"/>
          <w:sz w:val="24"/>
          <w:szCs w:val="24"/>
        </w:rPr>
        <w:t>★2、投标实验室中主控台电源系统、学生电源系统应符合《教学实验室设备电源系统》（JY/T 0374-2004）的相关要求，并经专业检测</w:t>
      </w:r>
      <w:r>
        <w:rPr>
          <w:rFonts w:ascii="宋体" w:hAnsi="宋体" w:cs="宋体" w:hint="eastAsia"/>
          <w:kern w:val="0"/>
          <w:sz w:val="24"/>
          <w:szCs w:val="24"/>
          <w:lang w:val="zh-CN"/>
        </w:rPr>
        <w:t>机构</w:t>
      </w:r>
      <w:r>
        <w:rPr>
          <w:rFonts w:ascii="宋体" w:hAnsi="宋体" w:hint="eastAsia"/>
          <w:sz w:val="24"/>
          <w:szCs w:val="24"/>
        </w:rPr>
        <w:t>检测合格，且检测报告距招标公告发布时间不超过2年，否则投标无效。</w:t>
      </w:r>
    </w:p>
    <w:p w:rsidR="005351C6" w:rsidRDefault="00AD6F57">
      <w:pPr>
        <w:spacing w:line="420" w:lineRule="atLeast"/>
        <w:ind w:firstLineChars="200" w:firstLine="480"/>
        <w:rPr>
          <w:rFonts w:ascii="宋体" w:hAnsi="宋体"/>
          <w:sz w:val="24"/>
          <w:szCs w:val="24"/>
        </w:rPr>
      </w:pPr>
      <w:r>
        <w:rPr>
          <w:rFonts w:ascii="宋体" w:hAnsi="宋体" w:hint="eastAsia"/>
          <w:sz w:val="24"/>
          <w:szCs w:val="24"/>
        </w:rPr>
        <w:t>★3、投标的三聚氰胺双饰面板、实芯理化板</w:t>
      </w:r>
      <w:r>
        <w:rPr>
          <w:rFonts w:ascii="宋体" w:hAnsi="宋体" w:cs="宋体" w:hint="eastAsia"/>
          <w:kern w:val="0"/>
          <w:sz w:val="24"/>
          <w:szCs w:val="24"/>
        </w:rPr>
        <w:t>的理化性能指标和基本尺寸应达到</w:t>
      </w:r>
      <w:r>
        <w:rPr>
          <w:rFonts w:ascii="宋体" w:hAnsi="宋体" w:hint="eastAsia"/>
          <w:sz w:val="24"/>
          <w:szCs w:val="24"/>
        </w:rPr>
        <w:t>《</w:t>
      </w:r>
      <w:r>
        <w:rPr>
          <w:rFonts w:ascii="宋体" w:hAnsi="宋体" w:cs="Arial" w:hint="eastAsia"/>
          <w:bCs/>
          <w:kern w:val="0"/>
          <w:sz w:val="24"/>
          <w:szCs w:val="24"/>
        </w:rPr>
        <w:t>浸渍胶膜纸饰面人造板》(GB/T15102-2006)、</w:t>
      </w:r>
      <w:r>
        <w:rPr>
          <w:rFonts w:ascii="宋体" w:hAnsi="宋体" w:cs="Arial" w:hint="eastAsia"/>
          <w:sz w:val="24"/>
          <w:szCs w:val="24"/>
        </w:rPr>
        <w:t>《人造板及饰面人造板理化性能试验方法》（GB/T 17657-1999）、</w:t>
      </w:r>
      <w:r>
        <w:rPr>
          <w:rFonts w:ascii="宋体" w:hAnsi="宋体" w:hint="eastAsia"/>
          <w:sz w:val="24"/>
          <w:szCs w:val="24"/>
        </w:rPr>
        <w:t>《室内装饰装修材料 人造板及其制品中甲醛释放限量》（GB 18580-2001）的相关要求，</w:t>
      </w:r>
      <w:r>
        <w:rPr>
          <w:rFonts w:ascii="宋体" w:hAnsi="宋体" w:cs="宋体" w:hint="eastAsia"/>
          <w:kern w:val="0"/>
          <w:sz w:val="24"/>
          <w:szCs w:val="24"/>
        </w:rPr>
        <w:t>并经</w:t>
      </w:r>
      <w:r>
        <w:rPr>
          <w:rFonts w:ascii="宋体" w:hAnsi="宋体" w:hint="eastAsia"/>
          <w:bCs/>
          <w:sz w:val="24"/>
          <w:szCs w:val="24"/>
        </w:rPr>
        <w:t>国家权威部门检测合格</w:t>
      </w:r>
      <w:r>
        <w:rPr>
          <w:rFonts w:ascii="宋体" w:hAnsi="宋体" w:hint="eastAsia"/>
          <w:sz w:val="24"/>
          <w:szCs w:val="24"/>
        </w:rPr>
        <w:t>，板材的背面必须印制产品标识。若投标人所用的板材上没有生产商的相关标识，或者投标人伪造标识，一律按照不合格产品处理，由此造成的一切后果由投标人自行承担。</w:t>
      </w:r>
    </w:p>
    <w:p w:rsidR="005351C6" w:rsidRDefault="00AD6F57">
      <w:pPr>
        <w:spacing w:line="420" w:lineRule="atLeast"/>
        <w:ind w:firstLineChars="200" w:firstLine="480"/>
        <w:rPr>
          <w:rFonts w:ascii="宋体" w:hAnsi="宋体"/>
          <w:sz w:val="24"/>
          <w:szCs w:val="24"/>
        </w:rPr>
      </w:pPr>
      <w:r>
        <w:rPr>
          <w:rFonts w:ascii="宋体" w:hAnsi="宋体" w:hint="eastAsia"/>
          <w:bCs/>
          <w:sz w:val="24"/>
          <w:szCs w:val="24"/>
        </w:rPr>
        <w:t>★4</w:t>
      </w:r>
      <w:r>
        <w:rPr>
          <w:rFonts w:ascii="宋体" w:hAnsi="宋体" w:hint="eastAsia"/>
          <w:sz w:val="24"/>
          <w:szCs w:val="24"/>
        </w:rPr>
        <w:t>、投标的</w:t>
      </w:r>
      <w:r>
        <w:rPr>
          <w:rFonts w:ascii="宋体" w:hAnsi="宋体" w:cs="宋体" w:hint="eastAsia"/>
          <w:kern w:val="0"/>
          <w:sz w:val="24"/>
          <w:szCs w:val="24"/>
        </w:rPr>
        <w:t>铝合金型材的性能指标和基本尺寸应达到</w:t>
      </w:r>
      <w:r>
        <w:rPr>
          <w:rFonts w:ascii="宋体" w:hAnsi="宋体" w:hint="eastAsia"/>
          <w:sz w:val="24"/>
          <w:szCs w:val="24"/>
        </w:rPr>
        <w:t>《</w:t>
      </w:r>
      <w:r>
        <w:rPr>
          <w:rFonts w:ascii="宋体" w:hAnsi="宋体" w:cs="Arial" w:hint="eastAsia"/>
          <w:bCs/>
          <w:kern w:val="36"/>
          <w:sz w:val="24"/>
          <w:szCs w:val="24"/>
        </w:rPr>
        <w:t>铝合金建筑型材 第1部分：基材</w:t>
      </w:r>
      <w:r>
        <w:rPr>
          <w:rFonts w:ascii="宋体" w:hAnsi="宋体" w:hint="eastAsia"/>
          <w:sz w:val="24"/>
          <w:szCs w:val="24"/>
        </w:rPr>
        <w:t>》（</w:t>
      </w:r>
      <w:r>
        <w:rPr>
          <w:rFonts w:ascii="宋体" w:hAnsi="宋体" w:cs="Arial" w:hint="eastAsia"/>
          <w:bCs/>
          <w:kern w:val="36"/>
          <w:sz w:val="24"/>
          <w:szCs w:val="24"/>
        </w:rPr>
        <w:t>GB5237.1-2008</w:t>
      </w:r>
      <w:r>
        <w:rPr>
          <w:rFonts w:ascii="宋体" w:hAnsi="宋体" w:hint="eastAsia"/>
          <w:sz w:val="24"/>
          <w:szCs w:val="24"/>
        </w:rPr>
        <w:t>）的相关要求</w:t>
      </w:r>
      <w:r>
        <w:rPr>
          <w:rFonts w:ascii="宋体" w:hAnsi="宋体" w:cs="宋体" w:hint="eastAsia"/>
          <w:kern w:val="0"/>
          <w:sz w:val="24"/>
          <w:szCs w:val="24"/>
        </w:rPr>
        <w:t>，并</w:t>
      </w:r>
      <w:r>
        <w:rPr>
          <w:rFonts w:ascii="宋体" w:hAnsi="宋体" w:hint="eastAsia"/>
          <w:sz w:val="24"/>
          <w:szCs w:val="24"/>
        </w:rPr>
        <w:t>取得</w:t>
      </w:r>
      <w:r>
        <w:rPr>
          <w:rFonts w:ascii="宋体" w:hAnsi="宋体" w:hint="eastAsia"/>
          <w:bCs/>
          <w:sz w:val="24"/>
          <w:szCs w:val="24"/>
        </w:rPr>
        <w:t>国家权威部门出具的检测报告</w:t>
      </w:r>
      <w:r>
        <w:rPr>
          <w:rFonts w:ascii="宋体" w:hAnsi="宋体" w:hint="eastAsia"/>
          <w:sz w:val="24"/>
          <w:szCs w:val="24"/>
        </w:rPr>
        <w:t>。</w:t>
      </w:r>
    </w:p>
    <w:p w:rsidR="005351C6" w:rsidRDefault="00AD6F57">
      <w:pPr>
        <w:spacing w:line="420" w:lineRule="atLeast"/>
        <w:ind w:firstLineChars="200" w:firstLine="480"/>
        <w:rPr>
          <w:rFonts w:ascii="宋体" w:hAnsi="宋体"/>
          <w:bCs/>
          <w:sz w:val="24"/>
          <w:szCs w:val="24"/>
        </w:rPr>
      </w:pPr>
      <w:r>
        <w:rPr>
          <w:rFonts w:ascii="宋体" w:hAnsi="宋体" w:hint="eastAsia"/>
          <w:bCs/>
          <w:sz w:val="24"/>
          <w:szCs w:val="24"/>
        </w:rPr>
        <w:t>5、学生实验台、演示实验台的各个连接部位所使用扣件（螺丝、滑道、铰链、拉手等）必须采用知名厂家的产品，要求连接可靠，不变形、耐腐蚀不生锈，开启灵活。</w:t>
      </w:r>
    </w:p>
    <w:p w:rsidR="005351C6" w:rsidRDefault="00AD6F57">
      <w:pPr>
        <w:spacing w:line="420" w:lineRule="atLeast"/>
        <w:ind w:firstLineChars="200" w:firstLine="480"/>
        <w:rPr>
          <w:rFonts w:ascii="宋体" w:hAnsi="宋体"/>
          <w:bCs/>
          <w:sz w:val="24"/>
          <w:szCs w:val="24"/>
        </w:rPr>
      </w:pPr>
      <w:r>
        <w:rPr>
          <w:rFonts w:ascii="宋体" w:hAnsi="宋体" w:hint="eastAsia"/>
          <w:bCs/>
          <w:sz w:val="24"/>
          <w:szCs w:val="24"/>
        </w:rPr>
        <w:lastRenderedPageBreak/>
        <w:t>6、实验桌上配套的各类仪表、插座、接口、电源线等应采用知名厂商的产品，并设计位置应合理。</w:t>
      </w:r>
    </w:p>
    <w:p w:rsidR="005351C6" w:rsidRDefault="00AD6F57">
      <w:pPr>
        <w:spacing w:line="420" w:lineRule="atLeast"/>
        <w:ind w:firstLineChars="200" w:firstLine="480"/>
        <w:rPr>
          <w:rFonts w:ascii="宋体" w:hAnsi="宋体"/>
          <w:bCs/>
          <w:sz w:val="24"/>
          <w:szCs w:val="24"/>
        </w:rPr>
      </w:pPr>
      <w:r>
        <w:rPr>
          <w:rFonts w:ascii="宋体" w:hAnsi="宋体" w:hint="eastAsia"/>
          <w:bCs/>
          <w:sz w:val="24"/>
          <w:szCs w:val="24"/>
        </w:rPr>
        <w:t>7、实验室中使用上、下水管，电线套管、水龙头等PVC管材等应采用知名厂商的产品，并通过质量认证，确保实验室建设的质量。</w:t>
      </w:r>
    </w:p>
    <w:p w:rsidR="005351C6" w:rsidRDefault="00AD6F57">
      <w:pPr>
        <w:spacing w:line="420" w:lineRule="atLeast"/>
        <w:ind w:firstLineChars="200" w:firstLine="480"/>
        <w:rPr>
          <w:rFonts w:ascii="宋体" w:hAnsi="宋体"/>
          <w:sz w:val="24"/>
          <w:szCs w:val="24"/>
        </w:rPr>
      </w:pPr>
      <w:r>
        <w:rPr>
          <w:rFonts w:ascii="宋体" w:hAnsi="宋体" w:hint="eastAsia"/>
          <w:sz w:val="24"/>
          <w:szCs w:val="24"/>
        </w:rPr>
        <w:t>8、实验室的电源线、进水管、排水管等应埋地、埋墙，集中排水</w:t>
      </w:r>
      <w:r>
        <w:rPr>
          <w:rFonts w:ascii="宋体" w:hAnsi="宋体"/>
          <w:sz w:val="24"/>
          <w:szCs w:val="24"/>
        </w:rPr>
        <w:t>;</w:t>
      </w:r>
      <w:r>
        <w:rPr>
          <w:rFonts w:ascii="宋体" w:hAnsi="宋体" w:hint="eastAsia"/>
          <w:sz w:val="24"/>
          <w:szCs w:val="24"/>
        </w:rPr>
        <w:t>进水，甲方到实验室门口，出水，室外由项目学校负责。</w:t>
      </w:r>
    </w:p>
    <w:p w:rsidR="005351C6" w:rsidRDefault="00AD6F57">
      <w:pPr>
        <w:spacing w:line="560" w:lineRule="exact"/>
        <w:ind w:firstLineChars="200" w:firstLine="480"/>
        <w:rPr>
          <w:rFonts w:asciiTheme="minorEastAsia" w:hAnsiTheme="minorEastAsia" w:cs="宋体"/>
          <w:kern w:val="0"/>
          <w:sz w:val="24"/>
          <w:szCs w:val="24"/>
          <w:lang w:val="zh-CN"/>
        </w:rPr>
      </w:pPr>
      <w:r>
        <w:rPr>
          <w:rFonts w:ascii="宋体" w:hAnsi="宋体" w:hint="eastAsia"/>
          <w:bCs/>
          <w:sz w:val="24"/>
          <w:szCs w:val="24"/>
        </w:rPr>
        <w:t>★</w:t>
      </w:r>
      <w:r>
        <w:rPr>
          <w:rFonts w:ascii="宋体" w:hAnsi="宋体"/>
          <w:bCs/>
          <w:sz w:val="24"/>
          <w:szCs w:val="24"/>
        </w:rPr>
        <w:t>9</w:t>
      </w:r>
      <w:r>
        <w:rPr>
          <w:rFonts w:ascii="宋体" w:hAnsi="宋体" w:hint="eastAsia"/>
          <w:bCs/>
          <w:sz w:val="24"/>
          <w:szCs w:val="24"/>
        </w:rPr>
        <w:t>、</w:t>
      </w:r>
      <w:r>
        <w:rPr>
          <w:rFonts w:ascii="宋体" w:hAnsi="宋体" w:cs="宋体" w:hint="eastAsia"/>
          <w:kern w:val="0"/>
          <w:sz w:val="24"/>
          <w:szCs w:val="24"/>
          <w:lang w:val="zh-CN"/>
        </w:rPr>
        <w:t>投标人应尽量提供经省级及以上专业检测机构检测合格的仪器，</w:t>
      </w:r>
      <w:r>
        <w:rPr>
          <w:rFonts w:ascii="宋体" w:hAnsi="宋体" w:cs="宋体" w:hint="eastAsia"/>
          <w:b/>
          <w:bCs/>
          <w:kern w:val="0"/>
          <w:sz w:val="24"/>
          <w:szCs w:val="24"/>
          <w:lang w:val="zh-CN"/>
        </w:rPr>
        <w:t>取得检测报告种类达到</w:t>
      </w:r>
      <w:r>
        <w:rPr>
          <w:rFonts w:ascii="宋体" w:hAnsi="宋体" w:cs="宋体" w:hint="eastAsia"/>
          <w:b/>
          <w:bCs/>
          <w:kern w:val="0"/>
          <w:sz w:val="24"/>
          <w:szCs w:val="24"/>
        </w:rPr>
        <w:t>40</w:t>
      </w:r>
      <w:r>
        <w:rPr>
          <w:rFonts w:ascii="宋体" w:hAnsi="宋体" w:cs="宋体" w:hint="eastAsia"/>
          <w:b/>
          <w:bCs/>
          <w:kern w:val="0"/>
          <w:sz w:val="24"/>
          <w:szCs w:val="24"/>
          <w:lang w:val="zh-CN"/>
        </w:rPr>
        <w:t>%以上（仪器品种共</w:t>
      </w:r>
      <w:r>
        <w:rPr>
          <w:rFonts w:ascii="宋体" w:hAnsi="宋体" w:cs="宋体" w:hint="eastAsia"/>
          <w:b/>
          <w:bCs/>
          <w:kern w:val="0"/>
          <w:sz w:val="24"/>
          <w:szCs w:val="24"/>
        </w:rPr>
        <w:t>285种</w:t>
      </w:r>
      <w:r>
        <w:rPr>
          <w:rFonts w:ascii="宋体" w:hAnsi="宋体" w:cs="宋体" w:hint="eastAsia"/>
          <w:b/>
          <w:bCs/>
          <w:kern w:val="0"/>
          <w:sz w:val="24"/>
          <w:szCs w:val="24"/>
          <w:lang w:val="zh-CN"/>
        </w:rPr>
        <w:t>）</w:t>
      </w:r>
      <w:r>
        <w:rPr>
          <w:rFonts w:ascii="宋体" w:hAnsi="宋体" w:cs="宋体" w:hint="eastAsia"/>
          <w:kern w:val="0"/>
          <w:sz w:val="24"/>
          <w:szCs w:val="24"/>
          <w:lang w:val="zh-CN"/>
        </w:rPr>
        <w:t>。</w:t>
      </w:r>
      <w:r>
        <w:rPr>
          <w:rFonts w:asciiTheme="minorEastAsia" w:hAnsiTheme="minorEastAsia" w:cs="宋体" w:hint="eastAsia"/>
          <w:kern w:val="0"/>
          <w:sz w:val="24"/>
          <w:szCs w:val="24"/>
          <w:lang w:val="zh-CN"/>
        </w:rPr>
        <w:t>所投产品的检测报告有效期为</w:t>
      </w:r>
      <w:r>
        <w:rPr>
          <w:rFonts w:asciiTheme="minorEastAsia" w:hAnsiTheme="minorEastAsia" w:hint="eastAsia"/>
          <w:sz w:val="24"/>
          <w:szCs w:val="24"/>
        </w:rPr>
        <w:t>2014年1月1日至招标公告发布日，</w:t>
      </w:r>
      <w:r>
        <w:rPr>
          <w:rFonts w:asciiTheme="minorEastAsia" w:hAnsiTheme="minorEastAsia" w:cs="宋体" w:hint="eastAsia"/>
          <w:kern w:val="0"/>
          <w:sz w:val="24"/>
          <w:szCs w:val="24"/>
          <w:lang w:val="zh-CN"/>
        </w:rPr>
        <w:t>在“货物清单”里标明“有”，以后验收必须提供原件作为验收依据。</w:t>
      </w:r>
    </w:p>
    <w:p w:rsidR="005351C6" w:rsidRDefault="00AD6F57">
      <w:pPr>
        <w:numPr>
          <w:ilvl w:val="0"/>
          <w:numId w:val="40"/>
        </w:numPr>
        <w:spacing w:line="560" w:lineRule="exact"/>
        <w:ind w:firstLineChars="200" w:firstLine="480"/>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t>投标人提供的仪器如果是</w:t>
      </w:r>
      <w:r>
        <w:rPr>
          <w:rFonts w:asciiTheme="minorEastAsia" w:hAnsiTheme="minorEastAsia" w:cs="宋体" w:hint="eastAsia"/>
          <w:kern w:val="0"/>
          <w:sz w:val="24"/>
          <w:szCs w:val="24"/>
        </w:rPr>
        <w:t>2012或2014或2016年度中国教育装备行业协会推荐产品的，</w:t>
      </w:r>
      <w:r>
        <w:rPr>
          <w:rFonts w:asciiTheme="minorEastAsia" w:hAnsiTheme="minorEastAsia" w:cs="宋体" w:hint="eastAsia"/>
          <w:kern w:val="0"/>
          <w:sz w:val="24"/>
          <w:szCs w:val="24"/>
          <w:lang w:val="zh-CN"/>
        </w:rPr>
        <w:t>在“货物清单”里标明“是”，以后验收必须提供原件作为验收依据。</w:t>
      </w:r>
    </w:p>
    <w:p w:rsidR="005351C6" w:rsidRDefault="00AD6F57">
      <w:pPr>
        <w:tabs>
          <w:tab w:val="left" w:pos="450"/>
        </w:tabs>
        <w:spacing w:line="360" w:lineRule="auto"/>
        <w:rPr>
          <w:rFonts w:ascii="宋体" w:hAnsi="宋体"/>
          <w:b/>
          <w:bCs/>
          <w:color w:val="FF0000"/>
          <w:sz w:val="24"/>
          <w:szCs w:val="24"/>
        </w:rPr>
      </w:pPr>
      <w:r>
        <w:rPr>
          <w:rFonts w:ascii="宋体" w:hAnsi="宋体" w:hint="eastAsia"/>
          <w:b/>
          <w:bCs/>
          <w:color w:val="FF0000"/>
          <w:sz w:val="24"/>
          <w:szCs w:val="24"/>
        </w:rPr>
        <w:t>（三）投标样品</w:t>
      </w:r>
    </w:p>
    <w:p w:rsidR="005351C6" w:rsidRDefault="00AD6F57">
      <w:pPr>
        <w:spacing w:line="360" w:lineRule="auto"/>
        <w:ind w:firstLine="465"/>
        <w:rPr>
          <w:rFonts w:ascii="宋体" w:hAnsi="宋体"/>
          <w:bCs/>
          <w:color w:val="FF0000"/>
          <w:sz w:val="24"/>
          <w:szCs w:val="24"/>
        </w:rPr>
      </w:pPr>
      <w:r>
        <w:rPr>
          <w:rFonts w:ascii="宋体" w:hAnsi="宋体" w:hint="eastAsia"/>
          <w:bCs/>
          <w:color w:val="FF0000"/>
          <w:sz w:val="24"/>
          <w:szCs w:val="24"/>
        </w:rPr>
        <w:t>1、投标样品如下：</w:t>
      </w:r>
    </w:p>
    <w:p w:rsidR="005351C6" w:rsidRDefault="00AD6F57">
      <w:pPr>
        <w:spacing w:line="360" w:lineRule="auto"/>
        <w:ind w:firstLine="465"/>
        <w:rPr>
          <w:rFonts w:ascii="宋体" w:hAnsi="宋体"/>
          <w:bCs/>
          <w:color w:val="FF0000"/>
          <w:sz w:val="24"/>
          <w:szCs w:val="24"/>
        </w:rPr>
      </w:pPr>
      <w:r>
        <w:rPr>
          <w:rFonts w:ascii="宋体" w:hAnsi="宋体" w:hint="eastAsia"/>
          <w:bCs/>
          <w:color w:val="FF0000"/>
          <w:sz w:val="24"/>
          <w:szCs w:val="24"/>
        </w:rPr>
        <w:t>（1）实验台所用的铝型材样品各1件，长度500mm。</w:t>
      </w:r>
    </w:p>
    <w:p w:rsidR="005351C6" w:rsidRDefault="00AD6F57">
      <w:pPr>
        <w:spacing w:line="360" w:lineRule="auto"/>
        <w:ind w:firstLine="465"/>
        <w:rPr>
          <w:rFonts w:ascii="宋体" w:hAnsi="宋体"/>
          <w:bCs/>
          <w:color w:val="FF0000"/>
          <w:sz w:val="24"/>
          <w:szCs w:val="24"/>
        </w:rPr>
      </w:pPr>
      <w:r>
        <w:rPr>
          <w:rFonts w:ascii="宋体" w:hAnsi="宋体" w:hint="eastAsia"/>
          <w:bCs/>
          <w:color w:val="FF0000"/>
          <w:sz w:val="24"/>
          <w:szCs w:val="24"/>
        </w:rPr>
        <w:t>（2）教师控制电源、学生电源样品各1件。评标委员会将对实验室电源总控制台、学生电源的功能进行现场测试或验证，如果投标人提供的电源样品存在安全隐患，或者其功能不满足招标文件技术要求的，该投标无效。</w:t>
      </w:r>
    </w:p>
    <w:p w:rsidR="005351C6" w:rsidRDefault="00AD6F57">
      <w:pPr>
        <w:spacing w:line="440" w:lineRule="atLeast"/>
        <w:ind w:firstLineChars="175" w:firstLine="420"/>
        <w:rPr>
          <w:rFonts w:ascii="宋体" w:hAnsi="宋体"/>
          <w:bCs/>
          <w:color w:val="FF0000"/>
          <w:sz w:val="24"/>
          <w:szCs w:val="24"/>
        </w:rPr>
      </w:pPr>
      <w:r>
        <w:rPr>
          <w:rFonts w:ascii="宋体" w:hAnsi="宋体" w:hint="eastAsia"/>
          <w:bCs/>
          <w:color w:val="FF0000"/>
          <w:sz w:val="24"/>
          <w:szCs w:val="24"/>
        </w:rPr>
        <w:t>（3）实芯理化板、三聚氰胺饰面板切割样品（不封边）各1件，样品规格为边长为300mm的正方形(样品带有厂家标识)。</w:t>
      </w:r>
    </w:p>
    <w:p w:rsidR="005351C6" w:rsidRDefault="00AD6F57">
      <w:pPr>
        <w:spacing w:line="440" w:lineRule="atLeast"/>
        <w:ind w:firstLineChars="275" w:firstLine="660"/>
        <w:rPr>
          <w:rFonts w:ascii="宋体" w:hAnsi="宋体"/>
          <w:bCs/>
          <w:color w:val="FF0000"/>
          <w:sz w:val="24"/>
          <w:szCs w:val="24"/>
        </w:rPr>
      </w:pPr>
      <w:r>
        <w:rPr>
          <w:rFonts w:ascii="宋体" w:hAnsi="宋体" w:hint="eastAsia"/>
          <w:bCs/>
          <w:color w:val="FF0000"/>
          <w:sz w:val="24"/>
          <w:szCs w:val="24"/>
        </w:rPr>
        <w:t>(4)PVC地板一块3,00mmm*300mm.</w:t>
      </w:r>
    </w:p>
    <w:p w:rsidR="005351C6" w:rsidRDefault="00AD6F57">
      <w:pPr>
        <w:spacing w:line="440" w:lineRule="atLeast"/>
        <w:ind w:firstLineChars="175" w:firstLine="420"/>
        <w:rPr>
          <w:rFonts w:ascii="宋体" w:hAnsi="宋体"/>
          <w:bCs/>
          <w:color w:val="FF0000"/>
          <w:sz w:val="24"/>
          <w:szCs w:val="24"/>
        </w:rPr>
      </w:pPr>
      <w:r>
        <w:rPr>
          <w:rFonts w:ascii="宋体" w:hAnsi="宋体" w:hint="eastAsia"/>
          <w:bCs/>
          <w:color w:val="FF0000"/>
          <w:sz w:val="24"/>
          <w:szCs w:val="24"/>
        </w:rPr>
        <w:t>（5）教学仪器的样品为：计算器、学生显微镜、学生电源各一个。</w:t>
      </w:r>
    </w:p>
    <w:p w:rsidR="005351C6" w:rsidRDefault="00AD6F57">
      <w:pPr>
        <w:spacing w:line="440" w:lineRule="atLeast"/>
        <w:ind w:firstLine="465"/>
        <w:rPr>
          <w:rFonts w:ascii="宋体" w:hAnsi="宋体"/>
          <w:bCs/>
          <w:color w:val="FF0000"/>
          <w:sz w:val="24"/>
          <w:szCs w:val="24"/>
        </w:rPr>
      </w:pPr>
      <w:r>
        <w:rPr>
          <w:rFonts w:ascii="宋体" w:hAnsi="宋体" w:hint="eastAsia"/>
          <w:bCs/>
          <w:color w:val="FF0000"/>
          <w:sz w:val="24"/>
          <w:szCs w:val="24"/>
        </w:rPr>
        <w:t>2、每件样品上应注明样品名称、规格型号，所用原材料名称、规格型号等信息。</w:t>
      </w:r>
    </w:p>
    <w:p w:rsidR="005351C6" w:rsidRDefault="00AD6F57">
      <w:pPr>
        <w:spacing w:line="560" w:lineRule="exact"/>
        <w:rPr>
          <w:rFonts w:asciiTheme="minorEastAsia" w:hAnsiTheme="minorEastAsia" w:cs="宋体"/>
          <w:color w:val="FF0000"/>
          <w:kern w:val="0"/>
          <w:sz w:val="24"/>
          <w:szCs w:val="24"/>
          <w:lang w:val="zh-CN"/>
        </w:rPr>
      </w:pPr>
      <w:r>
        <w:rPr>
          <w:rFonts w:ascii="宋体" w:hAnsi="宋体" w:hint="eastAsia"/>
          <w:color w:val="FF0000"/>
          <w:sz w:val="24"/>
          <w:szCs w:val="24"/>
        </w:rPr>
        <w:t>3、</w:t>
      </w:r>
      <w:r>
        <w:rPr>
          <w:rFonts w:ascii="宋体" w:hAnsi="宋体" w:hint="eastAsia"/>
          <w:bCs/>
          <w:color w:val="FF0000"/>
          <w:sz w:val="24"/>
          <w:szCs w:val="24"/>
        </w:rPr>
        <w:t>所有投标人在计算投标报价时，应考虑投标样品所需的费用开支。</w:t>
      </w:r>
      <w:r>
        <w:rPr>
          <w:rFonts w:ascii="宋体" w:hAnsi="宋体" w:hint="eastAsia"/>
          <w:color w:val="FF0000"/>
          <w:sz w:val="24"/>
          <w:szCs w:val="24"/>
        </w:rPr>
        <w:t>中标公告发布后，中标供应商的投标样品</w:t>
      </w:r>
      <w:r>
        <w:rPr>
          <w:rFonts w:ascii="宋体" w:hAnsi="宋体" w:hint="eastAsia"/>
          <w:bCs/>
          <w:color w:val="FF0000"/>
          <w:sz w:val="24"/>
          <w:szCs w:val="24"/>
        </w:rPr>
        <w:t>将被封存，作为供货、验收的依据，不予退还。</w:t>
      </w:r>
    </w:p>
    <w:p w:rsidR="005351C6" w:rsidRDefault="00AD6F57">
      <w:pPr>
        <w:pStyle w:val="111"/>
        <w:spacing w:line="360" w:lineRule="auto"/>
        <w:ind w:firstLineChars="0" w:firstLine="0"/>
        <w:rPr>
          <w:rFonts w:ascii="宋体"/>
          <w:b/>
          <w:sz w:val="24"/>
          <w:szCs w:val="24"/>
        </w:rPr>
      </w:pPr>
      <w:r>
        <w:rPr>
          <w:rFonts w:ascii="宋体" w:hAnsi="宋体" w:hint="eastAsia"/>
          <w:b/>
          <w:sz w:val="24"/>
          <w:szCs w:val="24"/>
        </w:rPr>
        <w:t>（四）商务要求：</w:t>
      </w:r>
      <w:r>
        <w:rPr>
          <w:rFonts w:ascii="宋体"/>
          <w:b/>
          <w:sz w:val="24"/>
          <w:szCs w:val="24"/>
        </w:rPr>
        <w:t xml:space="preserve"> </w:t>
      </w:r>
    </w:p>
    <w:p w:rsidR="005351C6" w:rsidRDefault="00AD6F57">
      <w:pPr>
        <w:pStyle w:val="111"/>
        <w:numPr>
          <w:ilvl w:val="0"/>
          <w:numId w:val="41"/>
        </w:numPr>
        <w:spacing w:line="360" w:lineRule="auto"/>
        <w:ind w:firstLineChars="0"/>
        <w:rPr>
          <w:rFonts w:ascii="宋体" w:hAnsi="宋体"/>
          <w:sz w:val="24"/>
          <w:szCs w:val="24"/>
        </w:rPr>
      </w:pPr>
      <w:r>
        <w:rPr>
          <w:rFonts w:ascii="宋体" w:hAnsi="宋体" w:hint="eastAsia"/>
          <w:sz w:val="24"/>
          <w:szCs w:val="24"/>
        </w:rPr>
        <w:t>培训要求：在施工期间，实地培训学校实验老师的操作应用。</w:t>
      </w:r>
    </w:p>
    <w:p w:rsidR="005351C6" w:rsidRDefault="00AD6F57">
      <w:pPr>
        <w:pStyle w:val="111"/>
        <w:numPr>
          <w:ilvl w:val="0"/>
          <w:numId w:val="41"/>
        </w:numPr>
        <w:spacing w:line="360" w:lineRule="auto"/>
        <w:ind w:firstLineChars="0"/>
        <w:rPr>
          <w:rFonts w:ascii="宋体" w:hAnsi="宋体"/>
          <w:sz w:val="24"/>
          <w:szCs w:val="24"/>
        </w:rPr>
      </w:pPr>
      <w:r>
        <w:rPr>
          <w:rFonts w:ascii="宋体" w:hAnsi="宋体" w:hint="eastAsia"/>
          <w:sz w:val="24"/>
          <w:szCs w:val="24"/>
        </w:rPr>
        <w:t>质量保证：在质保期内，中标方对产品的质量负全责，教学仪器除耗材和</w:t>
      </w:r>
      <w:r>
        <w:rPr>
          <w:rFonts w:ascii="宋体" w:hAnsi="宋体" w:hint="eastAsia"/>
          <w:bCs/>
          <w:sz w:val="24"/>
          <w:szCs w:val="24"/>
        </w:rPr>
        <w:t>玻璃仪器</w:t>
      </w:r>
      <w:r>
        <w:rPr>
          <w:rFonts w:ascii="宋体" w:hAnsi="宋体" w:hint="eastAsia"/>
          <w:sz w:val="24"/>
          <w:szCs w:val="24"/>
        </w:rPr>
        <w:t>以外其他产品质量保证期</w:t>
      </w:r>
      <w:r>
        <w:rPr>
          <w:rFonts w:ascii="宋体" w:hAnsi="宋体" w:hint="eastAsia"/>
          <w:sz w:val="24"/>
          <w:szCs w:val="24"/>
          <w:u w:val="single"/>
        </w:rPr>
        <w:t>为3年</w:t>
      </w:r>
      <w:r>
        <w:rPr>
          <w:rFonts w:ascii="宋体" w:hAnsi="宋体" w:hint="eastAsia"/>
          <w:sz w:val="24"/>
          <w:szCs w:val="24"/>
        </w:rPr>
        <w:t>。在质保期内，中标方对产品的质量负全责。如果证实产品质量存在问题，中标方应在48小时以内免费予以维修或更换。</w:t>
      </w:r>
    </w:p>
    <w:p w:rsidR="005351C6" w:rsidRDefault="00AD6F57" w:rsidP="00EA4BB5">
      <w:pPr>
        <w:pStyle w:val="111"/>
        <w:spacing w:line="360" w:lineRule="auto"/>
        <w:ind w:left="482" w:hangingChars="200" w:hanging="482"/>
        <w:rPr>
          <w:rFonts w:ascii="宋体" w:hAnsi="宋体"/>
          <w:sz w:val="24"/>
          <w:szCs w:val="24"/>
        </w:rPr>
      </w:pPr>
      <w:r>
        <w:rPr>
          <w:rFonts w:ascii="宋体" w:hAnsi="宋体" w:hint="eastAsia"/>
          <w:b/>
          <w:bCs/>
          <w:sz w:val="24"/>
          <w:szCs w:val="24"/>
        </w:rPr>
        <w:t>3</w:t>
      </w:r>
      <w:r>
        <w:rPr>
          <w:rFonts w:ascii="宋体" w:hAnsi="宋体" w:hint="eastAsia"/>
          <w:sz w:val="24"/>
          <w:szCs w:val="24"/>
        </w:rPr>
        <w:t>、售后服务：</w:t>
      </w:r>
    </w:p>
    <w:p w:rsidR="005351C6" w:rsidRDefault="00AD6F57">
      <w:pPr>
        <w:pStyle w:val="111"/>
        <w:spacing w:line="360" w:lineRule="auto"/>
        <w:ind w:firstLine="480"/>
        <w:rPr>
          <w:rFonts w:ascii="宋体" w:hAnsi="宋体"/>
          <w:sz w:val="24"/>
          <w:szCs w:val="24"/>
        </w:rPr>
      </w:pPr>
      <w:r>
        <w:rPr>
          <w:rFonts w:ascii="宋体" w:hAnsi="宋体" w:hint="eastAsia"/>
          <w:sz w:val="24"/>
          <w:szCs w:val="24"/>
        </w:rPr>
        <w:lastRenderedPageBreak/>
        <w:t>质量保证期内，中标方应定期对器材进行一次全面的维修、紧固工作，更换残缺、缺损的零部件。</w:t>
      </w:r>
    </w:p>
    <w:p w:rsidR="005351C6" w:rsidRDefault="00AD6F57">
      <w:pPr>
        <w:pStyle w:val="111"/>
        <w:numPr>
          <w:ilvl w:val="0"/>
          <w:numId w:val="42"/>
        </w:numPr>
        <w:spacing w:line="360" w:lineRule="auto"/>
        <w:ind w:left="142" w:firstLineChars="0" w:firstLine="0"/>
        <w:rPr>
          <w:rFonts w:ascii="宋体" w:hAnsi="宋体"/>
          <w:sz w:val="24"/>
          <w:szCs w:val="24"/>
          <w:shd w:val="clear" w:color="auto" w:fill="FFFFFF"/>
        </w:rPr>
      </w:pPr>
      <w:r>
        <w:rPr>
          <w:rFonts w:ascii="宋体" w:hAnsi="宋体" w:hint="eastAsia"/>
          <w:sz w:val="24"/>
          <w:szCs w:val="24"/>
        </w:rPr>
        <w:t>项目</w:t>
      </w:r>
      <w:r>
        <w:rPr>
          <w:rFonts w:ascii="宋体" w:hAnsi="宋体" w:hint="eastAsia"/>
          <w:sz w:val="24"/>
          <w:szCs w:val="24"/>
          <w:shd w:val="clear" w:color="auto" w:fill="FFFFFF"/>
        </w:rPr>
        <w:t>验收：（1）</w:t>
      </w:r>
      <w:r>
        <w:rPr>
          <w:rFonts w:ascii="宋体" w:hAnsi="宋体" w:hint="eastAsia"/>
          <w:sz w:val="24"/>
          <w:szCs w:val="24"/>
        </w:rPr>
        <w:t>项目</w:t>
      </w:r>
      <w:r>
        <w:rPr>
          <w:rFonts w:ascii="宋体" w:hAnsi="宋体" w:hint="eastAsia"/>
          <w:sz w:val="24"/>
          <w:szCs w:val="24"/>
          <w:shd w:val="clear" w:color="auto" w:fill="FFFFFF"/>
        </w:rPr>
        <w:t>完工，双方组织有关人员进行验收，并随机抽每种板材按标书要求和投标方响应标准及评分标准加分项要求送检；教学仪器由甲乙双方随机抽二种有检测报告的产品送省级或省级以上质量检测部门进行重新检测，如有一样不符，则该项目不合格。</w:t>
      </w:r>
    </w:p>
    <w:p w:rsidR="005351C6" w:rsidRDefault="00AD6F57">
      <w:pPr>
        <w:widowControl/>
        <w:numPr>
          <w:ilvl w:val="0"/>
          <w:numId w:val="43"/>
        </w:numPr>
        <w:spacing w:line="360" w:lineRule="auto"/>
        <w:ind w:firstLineChars="200" w:firstLine="480"/>
        <w:rPr>
          <w:rFonts w:ascii="宋体" w:hAnsi="宋体" w:cs="宋体"/>
          <w:kern w:val="0"/>
          <w:sz w:val="24"/>
          <w:szCs w:val="24"/>
        </w:rPr>
      </w:pPr>
      <w:r>
        <w:rPr>
          <w:rFonts w:ascii="宋体" w:hAnsi="宋体" w:cs="宋体" w:hint="eastAsia"/>
          <w:kern w:val="0"/>
          <w:sz w:val="24"/>
          <w:szCs w:val="24"/>
        </w:rPr>
        <w:t>工程验收时，教学仪器中提供投标文件“货物清单”中响应具有检测报告原件、是中国教育装备行业协会推荐产品的证书原件及“评分细则”中响应的其它有关证书原件，并将所有检测报告和有关证书复印件装订成册，交验收小组核对，如有任一检测报告或证书不符，该项目不合格。</w:t>
      </w:r>
    </w:p>
    <w:p w:rsidR="005351C6" w:rsidRDefault="00AD6F57">
      <w:pPr>
        <w:widowControl/>
        <w:numPr>
          <w:ilvl w:val="0"/>
          <w:numId w:val="43"/>
        </w:numPr>
        <w:spacing w:line="360" w:lineRule="auto"/>
        <w:ind w:firstLineChars="200" w:firstLine="480"/>
        <w:rPr>
          <w:rFonts w:ascii="宋体" w:hAnsi="宋体" w:cs="宋体"/>
          <w:kern w:val="0"/>
          <w:sz w:val="24"/>
          <w:szCs w:val="24"/>
        </w:rPr>
      </w:pPr>
      <w:r>
        <w:rPr>
          <w:rFonts w:ascii="宋体" w:hAnsi="宋体" w:cs="宋体" w:hint="eastAsia"/>
          <w:kern w:val="0"/>
          <w:sz w:val="24"/>
          <w:szCs w:val="24"/>
        </w:rPr>
        <w:t>对招投标文件中其他参数由甲乙双方组织有关部门、专家进行现场操作验收，如任一项功能、参数或品牌型号与投</w:t>
      </w:r>
    </w:p>
    <w:p w:rsidR="005351C6" w:rsidRDefault="00AD6F57">
      <w:pPr>
        <w:widowControl/>
        <w:numPr>
          <w:ilvl w:val="0"/>
          <w:numId w:val="43"/>
        </w:numPr>
        <w:spacing w:line="360" w:lineRule="auto"/>
        <w:ind w:firstLineChars="200" w:firstLine="480"/>
        <w:rPr>
          <w:rFonts w:ascii="宋体" w:hAnsi="宋体" w:cs="宋体"/>
          <w:kern w:val="0"/>
          <w:sz w:val="24"/>
          <w:szCs w:val="24"/>
        </w:rPr>
      </w:pPr>
      <w:r>
        <w:rPr>
          <w:rFonts w:ascii="宋体" w:hAnsi="宋体" w:cs="宋体" w:hint="eastAsia"/>
          <w:kern w:val="0"/>
          <w:sz w:val="24"/>
          <w:szCs w:val="24"/>
        </w:rPr>
        <w:t>标文件响应的不符，则该项目不合格。</w:t>
      </w:r>
    </w:p>
    <w:p w:rsidR="005351C6" w:rsidRDefault="00AD6F57" w:rsidP="00EA4BB5">
      <w:pPr>
        <w:widowControl/>
        <w:spacing w:line="360" w:lineRule="auto"/>
        <w:ind w:firstLineChars="200" w:firstLine="482"/>
        <w:rPr>
          <w:rFonts w:ascii="宋体" w:hAnsi="宋体" w:cs="宋体"/>
          <w:bCs/>
          <w:kern w:val="0"/>
          <w:sz w:val="24"/>
          <w:szCs w:val="24"/>
        </w:rPr>
      </w:pPr>
      <w:r>
        <w:rPr>
          <w:rFonts w:ascii="宋体" w:hAnsi="宋体" w:cs="宋体" w:hint="eastAsia"/>
          <w:b/>
          <w:bCs/>
          <w:kern w:val="0"/>
          <w:sz w:val="24"/>
          <w:szCs w:val="24"/>
        </w:rPr>
        <w:t>（</w:t>
      </w:r>
      <w:r>
        <w:rPr>
          <w:rFonts w:ascii="宋体" w:hAnsi="宋体" w:cs="宋体" w:hint="eastAsia"/>
          <w:bCs/>
          <w:kern w:val="0"/>
          <w:sz w:val="24"/>
          <w:szCs w:val="24"/>
        </w:rPr>
        <w:t>5）第一次验收不合格，中标方可申请第二次验收，如果仍然不合格，甲方有权拒绝再次验收，一切损失由中标方承担。验收费用由中标方负责，费用计入报价。</w:t>
      </w:r>
    </w:p>
    <w:p w:rsidR="005351C6" w:rsidRDefault="00AD6F57">
      <w:pPr>
        <w:pStyle w:val="111"/>
        <w:spacing w:line="360" w:lineRule="auto"/>
        <w:ind w:firstLineChars="0" w:firstLine="0"/>
        <w:rPr>
          <w:rFonts w:ascii="宋体" w:hAnsi="宋体"/>
          <w:sz w:val="24"/>
          <w:szCs w:val="24"/>
        </w:rPr>
      </w:pPr>
      <w:r>
        <w:rPr>
          <w:rFonts w:ascii="宋体" w:hAnsi="宋体" w:hint="eastAsia"/>
          <w:sz w:val="24"/>
          <w:szCs w:val="24"/>
          <w:shd w:val="clear" w:color="auto" w:fill="FFFFFF"/>
        </w:rPr>
        <w:t>5</w:t>
      </w:r>
      <w:r>
        <w:rPr>
          <w:rFonts w:ascii="宋体" w:hAnsi="宋体" w:hint="eastAsia"/>
          <w:sz w:val="24"/>
          <w:szCs w:val="24"/>
        </w:rPr>
        <w:t>、</w:t>
      </w:r>
      <w:r>
        <w:rPr>
          <w:rFonts w:ascii="宋体" w:hAnsi="宋体" w:hint="eastAsia"/>
          <w:sz w:val="24"/>
          <w:szCs w:val="24"/>
          <w:shd w:val="clear" w:color="auto" w:fill="FFFFFF"/>
        </w:rPr>
        <w:t>付款方式：</w:t>
      </w:r>
      <w:r>
        <w:rPr>
          <w:rFonts w:ascii="宋体" w:hAnsi="宋体" w:hint="eastAsia"/>
          <w:sz w:val="24"/>
          <w:szCs w:val="24"/>
        </w:rPr>
        <w:t>项目</w:t>
      </w:r>
      <w:r>
        <w:rPr>
          <w:rFonts w:ascii="宋体" w:hAnsi="宋体" w:hint="eastAsia"/>
          <w:sz w:val="24"/>
          <w:szCs w:val="24"/>
          <w:shd w:val="clear" w:color="auto" w:fill="FFFFFF"/>
        </w:rPr>
        <w:t>验收合格后，按程序办理付款手续。第一年付60%，第二年付30%，第三年付10%。</w:t>
      </w:r>
    </w:p>
    <w:p w:rsidR="005351C6" w:rsidRDefault="00AD6F57">
      <w:pPr>
        <w:rPr>
          <w:sz w:val="28"/>
          <w:szCs w:val="28"/>
        </w:rPr>
      </w:pPr>
      <w:r>
        <w:rPr>
          <w:rFonts w:ascii="宋体" w:hAnsi="宋体" w:cs="宋体" w:hint="eastAsia"/>
          <w:b/>
          <w:kern w:val="0"/>
          <w:sz w:val="28"/>
          <w:szCs w:val="28"/>
        </w:rPr>
        <w:t>注：标注“</w:t>
      </w:r>
      <w:r>
        <w:rPr>
          <w:rFonts w:ascii="宋体" w:hAnsi="宋体" w:hint="eastAsia"/>
          <w:b/>
          <w:sz w:val="28"/>
          <w:szCs w:val="28"/>
        </w:rPr>
        <w:t>★</w:t>
      </w:r>
      <w:r>
        <w:rPr>
          <w:rFonts w:ascii="宋体" w:hAnsi="宋体" w:cs="宋体" w:hint="eastAsia"/>
          <w:b/>
          <w:kern w:val="0"/>
          <w:sz w:val="28"/>
          <w:szCs w:val="28"/>
        </w:rPr>
        <w:t>”的技术参数、要求必须满足，任何一条不满足的做废标处理。</w:t>
      </w:r>
      <w:r>
        <w:rPr>
          <w:rFonts w:hint="eastAsia"/>
          <w:sz w:val="28"/>
          <w:szCs w:val="28"/>
        </w:rPr>
        <w:br w:type="page"/>
      </w:r>
    </w:p>
    <w:p w:rsidR="005351C6" w:rsidRDefault="00AD6F57">
      <w:pPr>
        <w:jc w:val="center"/>
        <w:rPr>
          <w:sz w:val="28"/>
          <w:szCs w:val="28"/>
        </w:rPr>
      </w:pPr>
      <w:r>
        <w:rPr>
          <w:rFonts w:hint="eastAsia"/>
          <w:sz w:val="28"/>
          <w:szCs w:val="28"/>
        </w:rPr>
        <w:lastRenderedPageBreak/>
        <w:t>三包：阳新教育城实验小学数字音乐教室及音乐美术器材采购</w:t>
      </w:r>
    </w:p>
    <w:p w:rsidR="005351C6" w:rsidRDefault="00AD6F57">
      <w:pPr>
        <w:spacing w:line="440" w:lineRule="exact"/>
        <w:rPr>
          <w:rFonts w:ascii="宋体" w:hAnsi="宋体"/>
          <w:color w:val="0D0D0D"/>
          <w:szCs w:val="21"/>
        </w:rPr>
      </w:pPr>
      <w:r>
        <w:rPr>
          <w:rFonts w:ascii="宋体" w:hAnsi="宋体" w:hint="eastAsia"/>
          <w:color w:val="0D0D0D"/>
          <w:szCs w:val="21"/>
        </w:rPr>
        <w:t>、音乐器材要求</w:t>
      </w:r>
    </w:p>
    <w:tbl>
      <w:tblPr>
        <w:tblW w:w="8647" w:type="dxa"/>
        <w:tblInd w:w="250" w:type="dxa"/>
        <w:tblLayout w:type="fixed"/>
        <w:tblLook w:val="04A0"/>
      </w:tblPr>
      <w:tblGrid>
        <w:gridCol w:w="851"/>
        <w:gridCol w:w="6095"/>
        <w:gridCol w:w="850"/>
        <w:gridCol w:w="851"/>
      </w:tblGrid>
      <w:tr w:rsidR="005351C6">
        <w:trPr>
          <w:trHeight w:val="270"/>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名称</w:t>
            </w:r>
          </w:p>
        </w:tc>
        <w:tc>
          <w:tcPr>
            <w:tcW w:w="6095"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技术参数</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单位</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数量</w:t>
            </w:r>
          </w:p>
        </w:tc>
      </w:tr>
      <w:tr w:rsidR="005351C6">
        <w:trPr>
          <w:trHeight w:val="284"/>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五线谱教学黑板</w:t>
            </w:r>
          </w:p>
        </w:tc>
        <w:tc>
          <w:tcPr>
            <w:tcW w:w="6095" w:type="dxa"/>
            <w:tcBorders>
              <w:top w:val="single" w:sz="4" w:space="0" w:color="auto"/>
              <w:left w:val="nil"/>
              <w:bottom w:val="single" w:sz="4" w:space="0" w:color="auto"/>
              <w:right w:val="single" w:sz="4" w:space="0" w:color="auto"/>
            </w:tcBorders>
            <w:vAlign w:val="center"/>
          </w:tcPr>
          <w:p w:rsidR="005351C6" w:rsidRDefault="00AD6F57">
            <w:pPr>
              <w:jc w:val="left"/>
              <w:rPr>
                <w:rFonts w:ascii="宋体" w:hAnsi="宋体" w:cs="宋体"/>
                <w:color w:val="0000FF"/>
                <w:szCs w:val="21"/>
              </w:rPr>
            </w:pPr>
            <w:r>
              <w:rPr>
                <w:rFonts w:hint="eastAsia"/>
                <w:color w:val="0000FF"/>
                <w:szCs w:val="21"/>
              </w:rPr>
              <w:t>2m</w:t>
            </w:r>
            <w:r>
              <w:rPr>
                <w:rFonts w:hint="eastAsia"/>
                <w:color w:val="0000FF"/>
                <w:szCs w:val="21"/>
              </w:rPr>
              <w:t>×</w:t>
            </w:r>
            <w:r>
              <w:rPr>
                <w:rFonts w:hint="eastAsia"/>
                <w:color w:val="0000FF"/>
                <w:szCs w:val="21"/>
              </w:rPr>
              <w:t>1m</w:t>
            </w:r>
            <w:r>
              <w:rPr>
                <w:rFonts w:hint="eastAsia"/>
                <w:color w:val="0000FF"/>
                <w:szCs w:val="21"/>
              </w:rPr>
              <w:t>镀锌板基材，防腐防锈，光滑均匀平整，无反光，字迹清晰，墨绿色，电泳铝材边框。</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台</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3</w:t>
            </w:r>
          </w:p>
        </w:tc>
      </w:tr>
      <w:tr w:rsidR="005351C6">
        <w:trPr>
          <w:trHeight w:val="5010"/>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钢琴</w:t>
            </w:r>
          </w:p>
        </w:tc>
        <w:tc>
          <w:tcPr>
            <w:tcW w:w="6095"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olor w:val="0000FF"/>
                <w:szCs w:val="21"/>
              </w:rPr>
            </w:pPr>
            <w:r>
              <w:rPr>
                <w:rFonts w:ascii="宋体" w:hAnsi="宋体" w:hint="eastAsia"/>
                <w:color w:val="0000FF"/>
                <w:szCs w:val="21"/>
              </w:rPr>
              <w:t>★1、规格：</w:t>
            </w:r>
            <w:r>
              <w:rPr>
                <w:rFonts w:ascii="宋体" w:hAnsi="宋体"/>
                <w:color w:val="0000FF"/>
                <w:szCs w:val="21"/>
              </w:rPr>
              <w:t>1500mm*1200mm*600mm</w:t>
            </w:r>
          </w:p>
          <w:p w:rsidR="005351C6" w:rsidRDefault="00AD6F57">
            <w:pPr>
              <w:rPr>
                <w:rFonts w:ascii="宋体" w:hAnsi="宋体"/>
                <w:color w:val="0000FF"/>
                <w:szCs w:val="21"/>
              </w:rPr>
            </w:pPr>
            <w:r>
              <w:rPr>
                <w:rFonts w:ascii="宋体" w:hAnsi="宋体" w:hint="eastAsia"/>
                <w:color w:val="0000FF"/>
                <w:szCs w:val="21"/>
              </w:rPr>
              <w:t>2、音板：运用欧洲独特技术设计的不等厚音板，最符合钢琴共鸣系统的发声规律，使音色丰满圆润，柔和纯美</w:t>
            </w:r>
            <w:r>
              <w:rPr>
                <w:rFonts w:ascii="宋体" w:hAnsi="宋体"/>
                <w:color w:val="0000FF"/>
                <w:szCs w:val="21"/>
              </w:rPr>
              <w:br/>
            </w:r>
            <w:r>
              <w:rPr>
                <w:rFonts w:ascii="宋体" w:hAnsi="宋体" w:hint="eastAsia"/>
                <w:color w:val="0000FF"/>
                <w:szCs w:val="21"/>
              </w:rPr>
              <w:t>3、弦码：采用色木多层板制作，音频振动响应更精确、迅速</w:t>
            </w:r>
            <w:r>
              <w:rPr>
                <w:rFonts w:ascii="宋体" w:hAnsi="宋体"/>
                <w:color w:val="0000FF"/>
                <w:szCs w:val="21"/>
              </w:rPr>
              <w:br/>
            </w:r>
            <w:r>
              <w:rPr>
                <w:rFonts w:ascii="宋体" w:hAnsi="宋体" w:hint="eastAsia"/>
                <w:color w:val="0000FF"/>
                <w:szCs w:val="21"/>
              </w:rPr>
              <w:t>4、琴弦：采用德国</w:t>
            </w:r>
            <w:r>
              <w:rPr>
                <w:rFonts w:ascii="宋体" w:hAnsi="宋体"/>
                <w:color w:val="0000FF"/>
                <w:szCs w:val="21"/>
              </w:rPr>
              <w:t>Roslau</w:t>
            </w:r>
            <w:r>
              <w:rPr>
                <w:rFonts w:ascii="宋体" w:hAnsi="宋体" w:hint="eastAsia"/>
                <w:color w:val="0000FF"/>
                <w:szCs w:val="21"/>
              </w:rPr>
              <w:t>的防锈钢线，音色纯净通透，音准稳定</w:t>
            </w:r>
          </w:p>
          <w:p w:rsidR="005351C6" w:rsidRDefault="00AD6F57">
            <w:pPr>
              <w:rPr>
                <w:rFonts w:ascii="宋体" w:hAnsi="宋体"/>
                <w:color w:val="0000FF"/>
                <w:szCs w:val="21"/>
              </w:rPr>
            </w:pPr>
            <w:r>
              <w:rPr>
                <w:rFonts w:ascii="宋体" w:hAnsi="宋体" w:hint="eastAsia"/>
                <w:color w:val="0000FF"/>
                <w:szCs w:val="21"/>
              </w:rPr>
              <w:t>5、弦轴板：由多层坚硬的色木交错拼接而成，为弦轴钉提供稳固的握钉力，保证了音准稳定性</w:t>
            </w:r>
          </w:p>
          <w:p w:rsidR="005351C6" w:rsidRDefault="00AD6F57">
            <w:pPr>
              <w:rPr>
                <w:rFonts w:ascii="宋体" w:hAnsi="宋体"/>
                <w:color w:val="0000FF"/>
                <w:szCs w:val="21"/>
              </w:rPr>
            </w:pPr>
            <w:r>
              <w:rPr>
                <w:rFonts w:ascii="宋体" w:hAnsi="宋体" w:hint="eastAsia"/>
                <w:color w:val="0000FF"/>
                <w:szCs w:val="21"/>
              </w:rPr>
              <w:t>6、弦槌：榔头采用德国榔头并应用欧洲传统的弦槌，音色圆润浑厚通透</w:t>
            </w:r>
          </w:p>
          <w:p w:rsidR="005351C6" w:rsidRDefault="00AD6F57">
            <w:pPr>
              <w:rPr>
                <w:rFonts w:ascii="宋体" w:hAnsi="宋体"/>
                <w:color w:val="0000FF"/>
                <w:szCs w:val="21"/>
              </w:rPr>
            </w:pPr>
            <w:r>
              <w:rPr>
                <w:rFonts w:ascii="宋体" w:hAnsi="宋体" w:hint="eastAsia"/>
                <w:color w:val="0000FF"/>
                <w:szCs w:val="21"/>
              </w:rPr>
              <w:t>7、制音器：采用优质羊毛毡制造，制音效果好</w:t>
            </w:r>
            <w:r>
              <w:rPr>
                <w:rFonts w:ascii="宋体" w:hAnsi="宋体"/>
                <w:color w:val="0000FF"/>
                <w:szCs w:val="21"/>
              </w:rPr>
              <w:br/>
            </w:r>
            <w:r>
              <w:rPr>
                <w:rFonts w:ascii="宋体" w:hAnsi="宋体" w:hint="eastAsia"/>
                <w:color w:val="0000FF"/>
                <w:szCs w:val="21"/>
              </w:rPr>
              <w:t>★7、琴柱</w:t>
            </w:r>
            <w:r>
              <w:rPr>
                <w:rFonts w:ascii="宋体" w:hAnsi="宋体"/>
                <w:color w:val="0000FF"/>
                <w:szCs w:val="21"/>
              </w:rPr>
              <w:t>:</w:t>
            </w:r>
            <w:r>
              <w:rPr>
                <w:rFonts w:ascii="宋体" w:hAnsi="宋体" w:hint="eastAsia"/>
                <w:color w:val="0000FF"/>
                <w:szCs w:val="21"/>
              </w:rPr>
              <w:t>五根加粗背柱。</w:t>
            </w:r>
          </w:p>
          <w:p w:rsidR="005351C6" w:rsidRDefault="00AD6F57">
            <w:pPr>
              <w:rPr>
                <w:rFonts w:ascii="宋体" w:hAnsi="宋体"/>
                <w:color w:val="0000FF"/>
                <w:szCs w:val="21"/>
              </w:rPr>
            </w:pPr>
            <w:r>
              <w:rPr>
                <w:rFonts w:ascii="宋体" w:hAnsi="宋体" w:hint="eastAsia"/>
                <w:color w:val="0000FF"/>
                <w:szCs w:val="21"/>
              </w:rPr>
              <w:t>8、键板：采用俄罗斯白松制作的实木键板/</w:t>
            </w:r>
          </w:p>
          <w:p w:rsidR="005351C6" w:rsidRDefault="00AD6F57">
            <w:pPr>
              <w:rPr>
                <w:rFonts w:ascii="宋体" w:hAnsi="宋体"/>
                <w:color w:val="0000FF"/>
                <w:szCs w:val="21"/>
              </w:rPr>
            </w:pPr>
            <w:r>
              <w:rPr>
                <w:rFonts w:ascii="宋体" w:hAnsi="宋体" w:hint="eastAsia"/>
                <w:color w:val="0000FF"/>
                <w:szCs w:val="21"/>
              </w:rPr>
              <w:t>9、脚轮：采用金属双轮、持久耐用、推行顺畅、转动灵活</w:t>
            </w:r>
          </w:p>
          <w:p w:rsidR="005351C6" w:rsidRDefault="00AD6F57">
            <w:pPr>
              <w:rPr>
                <w:rFonts w:ascii="宋体" w:hAnsi="宋体"/>
                <w:color w:val="0000FF"/>
                <w:szCs w:val="21"/>
              </w:rPr>
            </w:pPr>
            <w:r>
              <w:rPr>
                <w:rFonts w:ascii="宋体" w:hAnsi="宋体" w:hint="eastAsia"/>
                <w:color w:val="0000FF"/>
                <w:szCs w:val="21"/>
              </w:rPr>
              <w:t>10、外壳涂饰：采用名牌的不饱和树脂环保漆，并应用静电喷涂、自动淋油等先进涂饰工艺，令漆面光亮平整</w:t>
            </w:r>
            <w:r>
              <w:rPr>
                <w:rFonts w:ascii="宋体" w:hAnsi="宋体"/>
                <w:color w:val="0000FF"/>
                <w:szCs w:val="21"/>
              </w:rPr>
              <w:t>.</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台</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3</w:t>
            </w:r>
          </w:p>
        </w:tc>
      </w:tr>
      <w:tr w:rsidR="005351C6">
        <w:trPr>
          <w:trHeight w:val="405"/>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t>电钢琴</w:t>
            </w:r>
          </w:p>
        </w:tc>
        <w:tc>
          <w:tcPr>
            <w:tcW w:w="6095" w:type="dxa"/>
            <w:tcBorders>
              <w:top w:val="single" w:sz="4" w:space="0" w:color="auto"/>
              <w:left w:val="nil"/>
              <w:bottom w:val="single" w:sz="4" w:space="0" w:color="auto"/>
              <w:right w:val="single" w:sz="4" w:space="0" w:color="auto"/>
            </w:tcBorders>
            <w:vAlign w:val="center"/>
          </w:tcPr>
          <w:p w:rsidR="005351C6" w:rsidRDefault="00AD6F57">
            <w:pPr>
              <w:pStyle w:val="af2"/>
              <w:numPr>
                <w:ilvl w:val="0"/>
                <w:numId w:val="44"/>
              </w:numPr>
              <w:ind w:firstLineChars="0"/>
              <w:rPr>
                <w:color w:val="0000FF"/>
                <w:szCs w:val="21"/>
              </w:rPr>
            </w:pPr>
            <w:r>
              <w:rPr>
                <w:rFonts w:hint="eastAsia"/>
                <w:color w:val="0000FF"/>
                <w:szCs w:val="21"/>
              </w:rPr>
              <w:t>电子琴：颜色：浅黑。</w:t>
            </w:r>
          </w:p>
          <w:p w:rsidR="005351C6" w:rsidRDefault="00AD6F57">
            <w:pPr>
              <w:pStyle w:val="af2"/>
              <w:numPr>
                <w:ilvl w:val="0"/>
                <w:numId w:val="44"/>
              </w:numPr>
              <w:ind w:firstLineChars="0"/>
              <w:rPr>
                <w:rFonts w:ascii="宋体" w:hAnsi="宋体" w:cs="宋体"/>
                <w:color w:val="0000FF"/>
                <w:szCs w:val="21"/>
              </w:rPr>
            </w:pPr>
            <w:r>
              <w:rPr>
                <w:rFonts w:hint="eastAsia"/>
                <w:color w:val="0000FF"/>
                <w:szCs w:val="21"/>
              </w:rPr>
              <w:t>键盘：</w:t>
            </w:r>
            <w:r>
              <w:rPr>
                <w:rFonts w:hint="eastAsia"/>
                <w:color w:val="0000FF"/>
                <w:szCs w:val="21"/>
              </w:rPr>
              <w:t>88</w:t>
            </w:r>
            <w:r>
              <w:rPr>
                <w:rFonts w:hint="eastAsia"/>
                <w:color w:val="0000FF"/>
                <w:szCs w:val="21"/>
              </w:rPr>
              <w:t>琴键渐进式动态触键感应重锤力度键盘；</w:t>
            </w:r>
          </w:p>
          <w:p w:rsidR="005351C6" w:rsidRDefault="00AD6F57">
            <w:pPr>
              <w:pStyle w:val="af2"/>
              <w:numPr>
                <w:ilvl w:val="0"/>
                <w:numId w:val="44"/>
              </w:numPr>
              <w:ind w:firstLineChars="0"/>
              <w:rPr>
                <w:rFonts w:ascii="宋体" w:hAnsi="宋体" w:cs="宋体"/>
                <w:color w:val="0000FF"/>
                <w:szCs w:val="21"/>
              </w:rPr>
            </w:pPr>
            <w:r>
              <w:rPr>
                <w:rFonts w:hint="eastAsia"/>
                <w:color w:val="0000FF"/>
                <w:szCs w:val="21"/>
              </w:rPr>
              <w:t>触键力度：</w:t>
            </w:r>
            <w:r>
              <w:rPr>
                <w:rFonts w:hint="eastAsia"/>
                <w:color w:val="0000FF"/>
                <w:szCs w:val="21"/>
              </w:rPr>
              <w:t>5</w:t>
            </w:r>
            <w:r>
              <w:rPr>
                <w:rFonts w:hint="eastAsia"/>
                <w:color w:val="0000FF"/>
                <w:szCs w:val="21"/>
              </w:rPr>
              <w:t>种标准钢琴力度曲线，固定、轻、标准、重、力度开</w:t>
            </w:r>
            <w:r>
              <w:rPr>
                <w:rFonts w:hint="eastAsia"/>
                <w:color w:val="0000FF"/>
                <w:szCs w:val="21"/>
              </w:rPr>
              <w:t>/</w:t>
            </w:r>
            <w:r>
              <w:rPr>
                <w:rFonts w:hint="eastAsia"/>
                <w:color w:val="0000FF"/>
                <w:szCs w:val="21"/>
              </w:rPr>
              <w:t>关，触感灵敏度调节；</w:t>
            </w:r>
          </w:p>
          <w:p w:rsidR="005351C6" w:rsidRDefault="00AD6F57">
            <w:pPr>
              <w:pStyle w:val="af2"/>
              <w:numPr>
                <w:ilvl w:val="0"/>
                <w:numId w:val="44"/>
              </w:numPr>
              <w:ind w:firstLineChars="0"/>
              <w:rPr>
                <w:rFonts w:ascii="宋体" w:hAnsi="宋体" w:cs="宋体"/>
                <w:color w:val="0000FF"/>
                <w:szCs w:val="21"/>
              </w:rPr>
            </w:pPr>
            <w:r>
              <w:rPr>
                <w:rFonts w:hint="eastAsia"/>
                <w:color w:val="0000FF"/>
                <w:szCs w:val="21"/>
              </w:rPr>
              <w:t>屏幕显示：多功能屏幕，</w:t>
            </w:r>
            <w:r>
              <w:rPr>
                <w:rFonts w:hint="eastAsia"/>
                <w:color w:val="0000FF"/>
                <w:szCs w:val="21"/>
              </w:rPr>
              <w:t>7</w:t>
            </w:r>
            <w:r>
              <w:rPr>
                <w:rFonts w:hint="eastAsia"/>
                <w:color w:val="0000FF"/>
                <w:szCs w:val="21"/>
              </w:rPr>
              <w:t>段×</w:t>
            </w:r>
            <w:r>
              <w:rPr>
                <w:rFonts w:hint="eastAsia"/>
                <w:color w:val="0000FF"/>
                <w:szCs w:val="21"/>
              </w:rPr>
              <w:t>3LED</w:t>
            </w:r>
            <w:r>
              <w:rPr>
                <w:rFonts w:hint="eastAsia"/>
                <w:color w:val="0000FF"/>
                <w:szCs w:val="21"/>
              </w:rPr>
              <w:t>显示器。</w:t>
            </w:r>
          </w:p>
          <w:p w:rsidR="005351C6" w:rsidRDefault="00AD6F57">
            <w:pPr>
              <w:pStyle w:val="af2"/>
              <w:numPr>
                <w:ilvl w:val="0"/>
                <w:numId w:val="44"/>
              </w:numPr>
              <w:ind w:firstLineChars="0"/>
              <w:rPr>
                <w:rFonts w:ascii="宋体" w:hAnsi="宋体" w:cs="宋体"/>
                <w:color w:val="0000FF"/>
                <w:szCs w:val="21"/>
              </w:rPr>
            </w:pPr>
            <w:r>
              <w:rPr>
                <w:rFonts w:hint="eastAsia"/>
                <w:color w:val="0000FF"/>
                <w:szCs w:val="21"/>
              </w:rPr>
              <w:t>复音数：</w:t>
            </w:r>
            <w:r>
              <w:rPr>
                <w:rFonts w:hint="eastAsia"/>
                <w:color w:val="0000FF"/>
                <w:szCs w:val="21"/>
              </w:rPr>
              <w:t>128(</w:t>
            </w:r>
            <w:r>
              <w:rPr>
                <w:rFonts w:hint="eastAsia"/>
                <w:color w:val="0000FF"/>
                <w:szCs w:val="21"/>
              </w:rPr>
              <w:t>立体声</w:t>
            </w:r>
            <w:r>
              <w:rPr>
                <w:rFonts w:hint="eastAsia"/>
                <w:color w:val="0000FF"/>
                <w:szCs w:val="21"/>
              </w:rPr>
              <w:t xml:space="preserve">) </w:t>
            </w:r>
            <w:r>
              <w:rPr>
                <w:rFonts w:hint="eastAsia"/>
                <w:color w:val="0000FF"/>
                <w:szCs w:val="21"/>
              </w:rPr>
              <w:t>。</w:t>
            </w:r>
          </w:p>
          <w:p w:rsidR="005351C6" w:rsidRDefault="00AD6F57">
            <w:pPr>
              <w:pStyle w:val="af2"/>
              <w:numPr>
                <w:ilvl w:val="0"/>
                <w:numId w:val="44"/>
              </w:numPr>
              <w:ind w:firstLineChars="0"/>
              <w:rPr>
                <w:rFonts w:ascii="宋体" w:hAnsi="宋体" w:cs="宋体"/>
                <w:color w:val="0000FF"/>
                <w:szCs w:val="21"/>
              </w:rPr>
            </w:pPr>
            <w:r>
              <w:rPr>
                <w:rFonts w:hint="eastAsia"/>
                <w:color w:val="0000FF"/>
                <w:szCs w:val="21"/>
              </w:rPr>
              <w:t>音色：</w:t>
            </w:r>
            <w:r>
              <w:rPr>
                <w:rFonts w:hint="eastAsia"/>
                <w:color w:val="0000FF"/>
                <w:szCs w:val="21"/>
              </w:rPr>
              <w:t>1000</w:t>
            </w:r>
            <w:r>
              <w:rPr>
                <w:rFonts w:hint="eastAsia"/>
                <w:color w:val="0000FF"/>
                <w:szCs w:val="21"/>
              </w:rPr>
              <w:t>种</w:t>
            </w:r>
            <w:r>
              <w:rPr>
                <w:rFonts w:hint="eastAsia"/>
                <w:color w:val="0000FF"/>
                <w:szCs w:val="21"/>
              </w:rPr>
              <w:t xml:space="preserve">, </w:t>
            </w:r>
            <w:r>
              <w:rPr>
                <w:rFonts w:hint="eastAsia"/>
                <w:color w:val="0000FF"/>
                <w:szCs w:val="21"/>
              </w:rPr>
              <w:t>含</w:t>
            </w:r>
            <w:r>
              <w:rPr>
                <w:rFonts w:hint="eastAsia"/>
                <w:color w:val="0000FF"/>
                <w:szCs w:val="21"/>
              </w:rPr>
              <w:t>GM</w:t>
            </w:r>
            <w:r>
              <w:rPr>
                <w:rFonts w:hint="eastAsia"/>
                <w:color w:val="0000FF"/>
                <w:szCs w:val="21"/>
              </w:rPr>
              <w:t>标准的</w:t>
            </w:r>
            <w:r>
              <w:rPr>
                <w:rFonts w:hint="eastAsia"/>
                <w:color w:val="0000FF"/>
                <w:szCs w:val="21"/>
              </w:rPr>
              <w:t>128</w:t>
            </w:r>
            <w:r>
              <w:rPr>
                <w:rFonts w:hint="eastAsia"/>
                <w:color w:val="0000FF"/>
                <w:szCs w:val="21"/>
              </w:rPr>
              <w:t>音色，</w:t>
            </w:r>
            <w:r>
              <w:rPr>
                <w:rFonts w:hint="eastAsia"/>
                <w:color w:val="0000FF"/>
                <w:szCs w:val="21"/>
              </w:rPr>
              <w:t>60</w:t>
            </w:r>
            <w:r>
              <w:rPr>
                <w:rFonts w:hint="eastAsia"/>
                <w:color w:val="0000FF"/>
                <w:szCs w:val="21"/>
              </w:rPr>
              <w:t>中国民族音色。</w:t>
            </w:r>
            <w:r>
              <w:rPr>
                <w:rFonts w:hint="eastAsia"/>
                <w:color w:val="0000FF"/>
                <w:szCs w:val="21"/>
              </w:rPr>
              <w:br/>
            </w:r>
            <w:r>
              <w:rPr>
                <w:rFonts w:hint="eastAsia"/>
                <w:color w:val="0000FF"/>
                <w:szCs w:val="21"/>
              </w:rPr>
              <w:t>节奏：</w:t>
            </w:r>
            <w:r>
              <w:rPr>
                <w:rFonts w:hint="eastAsia"/>
                <w:color w:val="0000FF"/>
                <w:szCs w:val="21"/>
              </w:rPr>
              <w:t>200</w:t>
            </w:r>
            <w:r>
              <w:rPr>
                <w:rFonts w:hint="eastAsia"/>
                <w:color w:val="0000FF"/>
                <w:szCs w:val="21"/>
              </w:rPr>
              <w:t>种世界各地自动伴奏风格</w:t>
            </w:r>
          </w:p>
          <w:p w:rsidR="005351C6" w:rsidRDefault="00AD6F57">
            <w:pPr>
              <w:pStyle w:val="af2"/>
              <w:numPr>
                <w:ilvl w:val="0"/>
                <w:numId w:val="44"/>
              </w:numPr>
              <w:ind w:firstLineChars="0"/>
              <w:rPr>
                <w:rFonts w:ascii="宋体" w:hAnsi="宋体" w:cs="宋体"/>
                <w:color w:val="0000FF"/>
                <w:szCs w:val="21"/>
              </w:rPr>
            </w:pPr>
            <w:r>
              <w:rPr>
                <w:rFonts w:hint="eastAsia"/>
                <w:color w:val="0000FF"/>
                <w:szCs w:val="21"/>
              </w:rPr>
              <w:t>节奏控制：同步启动，开始</w:t>
            </w:r>
            <w:r>
              <w:rPr>
                <w:rFonts w:hint="eastAsia"/>
                <w:color w:val="0000FF"/>
                <w:szCs w:val="21"/>
              </w:rPr>
              <w:t>/</w:t>
            </w:r>
            <w:r>
              <w:rPr>
                <w:rFonts w:hint="eastAsia"/>
                <w:color w:val="0000FF"/>
                <w:szCs w:val="21"/>
              </w:rPr>
              <w:t>停止前奏，尾奏，</w:t>
            </w:r>
            <w:r>
              <w:rPr>
                <w:rFonts w:hint="eastAsia"/>
                <w:color w:val="0000FF"/>
                <w:szCs w:val="21"/>
              </w:rPr>
              <w:t>A/</w:t>
            </w:r>
            <w:r>
              <w:rPr>
                <w:rFonts w:hint="eastAsia"/>
                <w:color w:val="0000FF"/>
                <w:szCs w:val="21"/>
              </w:rPr>
              <w:t>插入</w:t>
            </w:r>
            <w:r>
              <w:rPr>
                <w:rFonts w:hint="eastAsia"/>
                <w:color w:val="0000FF"/>
                <w:szCs w:val="21"/>
              </w:rPr>
              <w:t>1</w:t>
            </w:r>
            <w:r>
              <w:rPr>
                <w:rFonts w:hint="eastAsia"/>
                <w:color w:val="0000FF"/>
                <w:szCs w:val="21"/>
              </w:rPr>
              <w:t>，</w:t>
            </w:r>
            <w:r>
              <w:rPr>
                <w:rFonts w:hint="eastAsia"/>
                <w:color w:val="0000FF"/>
                <w:szCs w:val="21"/>
              </w:rPr>
              <w:t>B/</w:t>
            </w:r>
            <w:r>
              <w:rPr>
                <w:rFonts w:hint="eastAsia"/>
                <w:color w:val="0000FF"/>
                <w:szCs w:val="21"/>
              </w:rPr>
              <w:t>插</w:t>
            </w:r>
            <w:r>
              <w:rPr>
                <w:rFonts w:hint="eastAsia"/>
                <w:color w:val="0000FF"/>
                <w:szCs w:val="21"/>
              </w:rPr>
              <w:t xml:space="preserve"> </w:t>
            </w:r>
            <w:r>
              <w:rPr>
                <w:rFonts w:hint="eastAsia"/>
                <w:color w:val="0000FF"/>
                <w:szCs w:val="21"/>
              </w:rPr>
              <w:t>入</w:t>
            </w:r>
            <w:r>
              <w:rPr>
                <w:rFonts w:hint="eastAsia"/>
                <w:color w:val="0000FF"/>
                <w:szCs w:val="21"/>
              </w:rPr>
              <w:t>2</w:t>
            </w:r>
            <w:r>
              <w:rPr>
                <w:rFonts w:hint="eastAsia"/>
                <w:color w:val="0000FF"/>
                <w:szCs w:val="21"/>
              </w:rPr>
              <w:t>，自动和弦开</w:t>
            </w:r>
            <w:r>
              <w:rPr>
                <w:rFonts w:hint="eastAsia"/>
                <w:color w:val="0000FF"/>
                <w:szCs w:val="21"/>
              </w:rPr>
              <w:t>/</w:t>
            </w:r>
            <w:r>
              <w:rPr>
                <w:rFonts w:hint="eastAsia"/>
                <w:color w:val="0000FF"/>
                <w:szCs w:val="21"/>
              </w:rPr>
              <w:t>关。</w:t>
            </w:r>
          </w:p>
          <w:p w:rsidR="005351C6" w:rsidRDefault="00AD6F57">
            <w:pPr>
              <w:pStyle w:val="af2"/>
              <w:numPr>
                <w:ilvl w:val="0"/>
                <w:numId w:val="44"/>
              </w:numPr>
              <w:ind w:firstLineChars="0"/>
              <w:rPr>
                <w:rFonts w:ascii="宋体" w:hAnsi="宋体" w:cs="宋体"/>
                <w:color w:val="0000FF"/>
                <w:szCs w:val="21"/>
              </w:rPr>
            </w:pPr>
            <w:r>
              <w:rPr>
                <w:rFonts w:hint="eastAsia"/>
                <w:color w:val="0000FF"/>
                <w:szCs w:val="21"/>
              </w:rPr>
              <w:t>存储设置：</w:t>
            </w:r>
            <w:r>
              <w:rPr>
                <w:rFonts w:hint="eastAsia"/>
                <w:color w:val="0000FF"/>
                <w:szCs w:val="21"/>
              </w:rPr>
              <w:t>4</w:t>
            </w:r>
            <w:r>
              <w:rPr>
                <w:rFonts w:hint="eastAsia"/>
                <w:color w:val="0000FF"/>
                <w:szCs w:val="21"/>
              </w:rPr>
              <w:t>组存储记忆设置键。</w:t>
            </w:r>
            <w:r>
              <w:rPr>
                <w:rFonts w:hint="eastAsia"/>
                <w:color w:val="0000FF"/>
                <w:szCs w:val="21"/>
              </w:rPr>
              <w:t>16</w:t>
            </w:r>
            <w:r>
              <w:rPr>
                <w:rFonts w:hint="eastAsia"/>
                <w:color w:val="0000FF"/>
                <w:szCs w:val="21"/>
              </w:rPr>
              <w:t>个库，</w:t>
            </w:r>
            <w:r>
              <w:rPr>
                <w:rFonts w:hint="eastAsia"/>
                <w:color w:val="0000FF"/>
                <w:szCs w:val="21"/>
              </w:rPr>
              <w:t>4*16=64</w:t>
            </w:r>
            <w:r>
              <w:rPr>
                <w:rFonts w:hint="eastAsia"/>
                <w:color w:val="0000FF"/>
                <w:szCs w:val="21"/>
              </w:rPr>
              <w:t>个记忆，演奏面板锁定功能。</w:t>
            </w:r>
          </w:p>
          <w:p w:rsidR="005351C6" w:rsidRDefault="00AD6F57">
            <w:pPr>
              <w:pStyle w:val="af2"/>
              <w:numPr>
                <w:ilvl w:val="0"/>
                <w:numId w:val="44"/>
              </w:numPr>
              <w:ind w:firstLineChars="0"/>
              <w:rPr>
                <w:rFonts w:ascii="宋体" w:hAnsi="宋体" w:cs="宋体"/>
                <w:color w:val="0000FF"/>
                <w:szCs w:val="21"/>
              </w:rPr>
            </w:pPr>
            <w:r>
              <w:rPr>
                <w:rFonts w:hint="eastAsia"/>
                <w:color w:val="0000FF"/>
                <w:szCs w:val="21"/>
              </w:rPr>
              <w:t>歌曲：内置</w:t>
            </w:r>
            <w:r>
              <w:rPr>
                <w:rFonts w:hint="eastAsia"/>
                <w:color w:val="0000FF"/>
                <w:szCs w:val="21"/>
              </w:rPr>
              <w:t>120</w:t>
            </w:r>
            <w:r>
              <w:rPr>
                <w:rFonts w:hint="eastAsia"/>
                <w:color w:val="0000FF"/>
                <w:szCs w:val="21"/>
              </w:rPr>
              <w:t>首示范曲。</w:t>
            </w:r>
          </w:p>
          <w:p w:rsidR="005351C6" w:rsidRDefault="00AD6F57">
            <w:pPr>
              <w:pStyle w:val="af2"/>
              <w:numPr>
                <w:ilvl w:val="0"/>
                <w:numId w:val="44"/>
              </w:numPr>
              <w:ind w:firstLineChars="0"/>
              <w:rPr>
                <w:rFonts w:ascii="宋体" w:hAnsi="宋体" w:cs="宋体"/>
                <w:color w:val="0000FF"/>
                <w:szCs w:val="21"/>
              </w:rPr>
            </w:pPr>
            <w:r>
              <w:rPr>
                <w:rFonts w:hint="eastAsia"/>
                <w:color w:val="0000FF"/>
                <w:szCs w:val="21"/>
              </w:rPr>
              <w:t>效果功能：环境效果，定量，</w:t>
            </w:r>
            <w:r>
              <w:rPr>
                <w:rFonts w:hint="eastAsia"/>
                <w:color w:val="0000FF"/>
                <w:szCs w:val="21"/>
              </w:rPr>
              <w:t>10</w:t>
            </w:r>
            <w:r>
              <w:rPr>
                <w:rFonts w:hint="eastAsia"/>
                <w:color w:val="0000FF"/>
                <w:szCs w:val="21"/>
              </w:rPr>
              <w:t>级关闭，</w:t>
            </w:r>
            <w:r>
              <w:rPr>
                <w:rFonts w:hint="eastAsia"/>
                <w:color w:val="0000FF"/>
                <w:szCs w:val="21"/>
              </w:rPr>
              <w:t>54</w:t>
            </w:r>
            <w:r>
              <w:rPr>
                <w:rFonts w:hint="eastAsia"/>
                <w:color w:val="0000FF"/>
                <w:szCs w:val="21"/>
              </w:rPr>
              <w:t>级明亮度，</w:t>
            </w:r>
            <w:r>
              <w:rPr>
                <w:rFonts w:hint="eastAsia"/>
                <w:color w:val="0000FF"/>
                <w:szCs w:val="21"/>
              </w:rPr>
              <w:t>127</w:t>
            </w:r>
            <w:r>
              <w:rPr>
                <w:rFonts w:hint="eastAsia"/>
                <w:color w:val="0000FF"/>
                <w:szCs w:val="21"/>
              </w:rPr>
              <w:t>级震音、</w:t>
            </w:r>
            <w:r>
              <w:rPr>
                <w:rFonts w:hint="eastAsia"/>
                <w:color w:val="0000FF"/>
                <w:szCs w:val="21"/>
              </w:rPr>
              <w:t>64</w:t>
            </w:r>
            <w:r>
              <w:rPr>
                <w:rFonts w:hint="eastAsia"/>
                <w:color w:val="0000FF"/>
                <w:szCs w:val="21"/>
              </w:rPr>
              <w:t>级混响、</w:t>
            </w:r>
            <w:r>
              <w:rPr>
                <w:rFonts w:hint="eastAsia"/>
                <w:color w:val="0000FF"/>
                <w:szCs w:val="21"/>
              </w:rPr>
              <w:t>64</w:t>
            </w:r>
            <w:r>
              <w:rPr>
                <w:rFonts w:hint="eastAsia"/>
                <w:color w:val="0000FF"/>
                <w:szCs w:val="21"/>
              </w:rPr>
              <w:t>级合唱。</w:t>
            </w:r>
          </w:p>
          <w:p w:rsidR="005351C6" w:rsidRDefault="00AD6F57">
            <w:pPr>
              <w:pStyle w:val="af2"/>
              <w:numPr>
                <w:ilvl w:val="0"/>
                <w:numId w:val="44"/>
              </w:numPr>
              <w:ind w:firstLineChars="0"/>
              <w:rPr>
                <w:rFonts w:ascii="宋体" w:hAnsi="宋体" w:cs="宋体"/>
                <w:color w:val="0000FF"/>
                <w:szCs w:val="21"/>
              </w:rPr>
            </w:pPr>
            <w:r>
              <w:rPr>
                <w:rFonts w:hint="eastAsia"/>
                <w:color w:val="0000FF"/>
                <w:szCs w:val="21"/>
              </w:rPr>
              <w:t>录音功能：</w:t>
            </w:r>
            <w:r>
              <w:rPr>
                <w:rFonts w:hint="eastAsia"/>
                <w:color w:val="0000FF"/>
                <w:szCs w:val="21"/>
              </w:rPr>
              <w:t>2</w:t>
            </w:r>
            <w:r>
              <w:rPr>
                <w:rFonts w:hint="eastAsia"/>
                <w:color w:val="0000FF"/>
                <w:szCs w:val="21"/>
              </w:rPr>
              <w:t>轨录音</w:t>
            </w:r>
          </w:p>
          <w:p w:rsidR="005351C6" w:rsidRDefault="00AD6F57">
            <w:pPr>
              <w:pStyle w:val="af2"/>
              <w:numPr>
                <w:ilvl w:val="0"/>
                <w:numId w:val="44"/>
              </w:numPr>
              <w:ind w:firstLineChars="0"/>
              <w:rPr>
                <w:rFonts w:ascii="宋体" w:hAnsi="宋体" w:cs="宋体"/>
                <w:color w:val="0000FF"/>
                <w:szCs w:val="21"/>
              </w:rPr>
            </w:pPr>
            <w:r>
              <w:rPr>
                <w:rFonts w:hint="eastAsia"/>
                <w:color w:val="0000FF"/>
                <w:szCs w:val="21"/>
              </w:rPr>
              <w:t>音响功能：通过音频</w:t>
            </w:r>
            <w:r>
              <w:rPr>
                <w:rFonts w:hint="eastAsia"/>
                <w:color w:val="0000FF"/>
                <w:szCs w:val="21"/>
              </w:rPr>
              <w:t>LINE</w:t>
            </w:r>
            <w:r>
              <w:rPr>
                <w:rFonts w:hint="eastAsia"/>
                <w:color w:val="0000FF"/>
                <w:szCs w:val="21"/>
              </w:rPr>
              <w:t>连接与本琴音响接口对接后即可实现音响功能。</w:t>
            </w:r>
          </w:p>
          <w:p w:rsidR="005351C6" w:rsidRDefault="00AD6F57">
            <w:pPr>
              <w:pStyle w:val="af2"/>
              <w:numPr>
                <w:ilvl w:val="0"/>
                <w:numId w:val="44"/>
              </w:numPr>
              <w:ind w:firstLineChars="0"/>
              <w:rPr>
                <w:rFonts w:ascii="宋体" w:hAnsi="宋体" w:cs="宋体"/>
                <w:color w:val="0000FF"/>
                <w:szCs w:val="21"/>
              </w:rPr>
            </w:pPr>
            <w:r>
              <w:rPr>
                <w:rFonts w:hint="eastAsia"/>
                <w:color w:val="0000FF"/>
                <w:szCs w:val="21"/>
              </w:rPr>
              <w:t>踏板功能：可实现弱音踏板、制音踏板、延音踏板功能；</w:t>
            </w:r>
          </w:p>
          <w:p w:rsidR="005351C6" w:rsidRDefault="00AD6F57">
            <w:pPr>
              <w:pStyle w:val="af2"/>
              <w:numPr>
                <w:ilvl w:val="0"/>
                <w:numId w:val="44"/>
              </w:numPr>
              <w:ind w:firstLineChars="0"/>
              <w:rPr>
                <w:rFonts w:ascii="宋体" w:hAnsi="宋体" w:cs="宋体"/>
                <w:color w:val="0000FF"/>
                <w:szCs w:val="21"/>
              </w:rPr>
            </w:pPr>
            <w:r>
              <w:rPr>
                <w:rFonts w:hint="eastAsia"/>
                <w:color w:val="0000FF"/>
                <w:szCs w:val="21"/>
              </w:rPr>
              <w:t>调音台：可对伴奏各轨音量，双音色音量，双键盘音量进行调节控制。</w:t>
            </w:r>
          </w:p>
          <w:p w:rsidR="005351C6" w:rsidRDefault="00AD6F57">
            <w:pPr>
              <w:pStyle w:val="af2"/>
              <w:numPr>
                <w:ilvl w:val="0"/>
                <w:numId w:val="44"/>
              </w:numPr>
              <w:ind w:firstLineChars="0"/>
              <w:rPr>
                <w:rFonts w:ascii="宋体" w:hAnsi="宋体" w:cs="宋体"/>
                <w:color w:val="0000FF"/>
                <w:szCs w:val="21"/>
              </w:rPr>
            </w:pPr>
            <w:r>
              <w:rPr>
                <w:rFonts w:hint="eastAsia"/>
                <w:color w:val="0000FF"/>
                <w:szCs w:val="21"/>
              </w:rPr>
              <w:lastRenderedPageBreak/>
              <w:t>无线麦克风接入：通过</w:t>
            </w:r>
            <w:r>
              <w:rPr>
                <w:rFonts w:hint="eastAsia"/>
                <w:color w:val="0000FF"/>
                <w:szCs w:val="21"/>
              </w:rPr>
              <w:t>LINE IN</w:t>
            </w:r>
            <w:r>
              <w:rPr>
                <w:rFonts w:hint="eastAsia"/>
                <w:color w:val="0000FF"/>
                <w:szCs w:val="21"/>
              </w:rPr>
              <w:t>接入无线麦克风可进行自弹自唱和卡拉</w:t>
            </w:r>
            <w:r>
              <w:rPr>
                <w:rFonts w:hint="eastAsia"/>
                <w:color w:val="0000FF"/>
                <w:szCs w:val="21"/>
              </w:rPr>
              <w:t>ok</w:t>
            </w:r>
            <w:r>
              <w:rPr>
                <w:rFonts w:hint="eastAsia"/>
                <w:color w:val="0000FF"/>
                <w:szCs w:val="21"/>
              </w:rPr>
              <w:t>。</w:t>
            </w:r>
          </w:p>
          <w:p w:rsidR="005351C6" w:rsidRDefault="00AD6F57">
            <w:pPr>
              <w:pStyle w:val="af2"/>
              <w:numPr>
                <w:ilvl w:val="0"/>
                <w:numId w:val="44"/>
              </w:numPr>
              <w:ind w:firstLineChars="0"/>
              <w:rPr>
                <w:rFonts w:ascii="宋体" w:hAnsi="宋体" w:cs="宋体"/>
                <w:color w:val="0000FF"/>
                <w:szCs w:val="21"/>
              </w:rPr>
            </w:pPr>
            <w:r>
              <w:rPr>
                <w:rFonts w:hint="eastAsia"/>
                <w:color w:val="0000FF"/>
                <w:szCs w:val="21"/>
              </w:rPr>
              <w:t>接口：</w:t>
            </w:r>
            <w:r>
              <w:rPr>
                <w:rFonts w:hint="eastAsia"/>
                <w:color w:val="0000FF"/>
                <w:szCs w:val="21"/>
              </w:rPr>
              <w:t>USB MIDI A-B</w:t>
            </w:r>
            <w:r>
              <w:rPr>
                <w:rFonts w:hint="eastAsia"/>
                <w:color w:val="0000FF"/>
                <w:szCs w:val="21"/>
              </w:rPr>
              <w:t>计算机接口，电源接口</w:t>
            </w:r>
            <w:r>
              <w:rPr>
                <w:rFonts w:hint="eastAsia"/>
                <w:color w:val="0000FF"/>
                <w:szCs w:val="21"/>
              </w:rPr>
              <w:t>,</w:t>
            </w:r>
            <w:r>
              <w:rPr>
                <w:rFonts w:hint="eastAsia"/>
                <w:color w:val="0000FF"/>
                <w:szCs w:val="21"/>
              </w:rPr>
              <w:t>踏板接口，双耳机立体声耳机输出接口×</w:t>
            </w:r>
            <w:r>
              <w:rPr>
                <w:rFonts w:hint="eastAsia"/>
                <w:color w:val="0000FF"/>
                <w:szCs w:val="21"/>
              </w:rPr>
              <w:t>2</w:t>
            </w:r>
            <w:r>
              <w:rPr>
                <w:rFonts w:hint="eastAsia"/>
                <w:color w:val="0000FF"/>
                <w:szCs w:val="21"/>
              </w:rPr>
              <w:t>，</w:t>
            </w:r>
            <w:r>
              <w:rPr>
                <w:rFonts w:hint="eastAsia"/>
                <w:color w:val="0000FF"/>
                <w:szCs w:val="21"/>
              </w:rPr>
              <w:br/>
            </w:r>
            <w:r>
              <w:rPr>
                <w:rFonts w:hint="eastAsia"/>
                <w:color w:val="0000FF"/>
                <w:szCs w:val="21"/>
              </w:rPr>
              <w:t>立体声线路输入接口×</w:t>
            </w:r>
            <w:r>
              <w:rPr>
                <w:rFonts w:hint="eastAsia"/>
                <w:color w:val="0000FF"/>
                <w:szCs w:val="21"/>
              </w:rPr>
              <w:t>2</w:t>
            </w:r>
            <w:r>
              <w:rPr>
                <w:rFonts w:hint="eastAsia"/>
                <w:color w:val="0000FF"/>
                <w:szCs w:val="21"/>
              </w:rPr>
              <w:t>、立体声线路输出接口×</w:t>
            </w:r>
            <w:r>
              <w:rPr>
                <w:rFonts w:hint="eastAsia"/>
                <w:color w:val="0000FF"/>
                <w:szCs w:val="21"/>
              </w:rPr>
              <w:t>2</w:t>
            </w:r>
            <w:r>
              <w:rPr>
                <w:rFonts w:hint="eastAsia"/>
                <w:color w:val="0000FF"/>
                <w:szCs w:val="21"/>
              </w:rPr>
              <w:t>。</w:t>
            </w:r>
            <w:r>
              <w:rPr>
                <w:rFonts w:hint="eastAsia"/>
                <w:color w:val="0000FF"/>
                <w:szCs w:val="21"/>
              </w:rPr>
              <w:br/>
            </w:r>
            <w:r>
              <w:rPr>
                <w:rFonts w:hint="eastAsia"/>
                <w:color w:val="0000FF"/>
                <w:szCs w:val="21"/>
              </w:rPr>
              <w:t>扬声器</w:t>
            </w:r>
            <w:r>
              <w:rPr>
                <w:rFonts w:hint="eastAsia"/>
                <w:color w:val="0000FF"/>
                <w:szCs w:val="21"/>
              </w:rPr>
              <w:t xml:space="preserve"> </w:t>
            </w:r>
            <w:r>
              <w:rPr>
                <w:rFonts w:hint="eastAsia"/>
                <w:color w:val="0000FF"/>
                <w:szCs w:val="21"/>
              </w:rPr>
              <w:t>（</w:t>
            </w:r>
            <w:r>
              <w:rPr>
                <w:rFonts w:hint="eastAsia"/>
                <w:color w:val="0000FF"/>
                <w:szCs w:val="21"/>
              </w:rPr>
              <w:t>12cm*8</w:t>
            </w:r>
            <w:r>
              <w:rPr>
                <w:rFonts w:hint="eastAsia"/>
                <w:color w:val="0000FF"/>
                <w:szCs w:val="21"/>
              </w:rPr>
              <w:t>）</w:t>
            </w:r>
            <w:r>
              <w:rPr>
                <w:rFonts w:hint="eastAsia"/>
                <w:color w:val="0000FF"/>
                <w:szCs w:val="21"/>
              </w:rPr>
              <w:t>*2</w:t>
            </w:r>
            <w:r>
              <w:rPr>
                <w:rFonts w:hint="eastAsia"/>
                <w:color w:val="0000FF"/>
                <w:szCs w:val="21"/>
              </w:rPr>
              <w:t>，功放：</w:t>
            </w:r>
            <w:r>
              <w:rPr>
                <w:rFonts w:hint="eastAsia"/>
                <w:color w:val="0000FF"/>
                <w:szCs w:val="21"/>
              </w:rPr>
              <w:t xml:space="preserve">25W </w:t>
            </w:r>
            <w:r>
              <w:rPr>
                <w:rFonts w:hint="eastAsia"/>
                <w:color w:val="0000FF"/>
                <w:szCs w:val="21"/>
              </w:rPr>
              <w:t>×</w:t>
            </w:r>
            <w:r>
              <w:rPr>
                <w:rFonts w:hint="eastAsia"/>
                <w:color w:val="0000FF"/>
                <w:szCs w:val="21"/>
              </w:rPr>
              <w:t xml:space="preserve">2 </w:t>
            </w:r>
            <w:r>
              <w:rPr>
                <w:rFonts w:hint="eastAsia"/>
                <w:color w:val="0000FF"/>
                <w:szCs w:val="21"/>
              </w:rPr>
              <w:t>，电源</w:t>
            </w:r>
            <w:r>
              <w:rPr>
                <w:rFonts w:hint="eastAsia"/>
                <w:color w:val="0000FF"/>
                <w:szCs w:val="21"/>
              </w:rPr>
              <w:t xml:space="preserve">: </w:t>
            </w:r>
            <w:r>
              <w:rPr>
                <w:rFonts w:hint="eastAsia"/>
                <w:color w:val="0000FF"/>
                <w:szCs w:val="21"/>
              </w:rPr>
              <w:t>直流</w:t>
            </w:r>
            <w:r>
              <w:rPr>
                <w:rFonts w:hint="eastAsia"/>
                <w:color w:val="0000FF"/>
                <w:szCs w:val="21"/>
              </w:rPr>
              <w:t xml:space="preserve">12V </w:t>
            </w:r>
            <w:r>
              <w:rPr>
                <w:rFonts w:hint="eastAsia"/>
                <w:color w:val="0000FF"/>
                <w:szCs w:val="21"/>
              </w:rPr>
              <w:br/>
            </w:r>
            <w:r>
              <w:rPr>
                <w:rFonts w:hint="eastAsia"/>
                <w:color w:val="0000FF"/>
                <w:szCs w:val="21"/>
              </w:rPr>
              <w:t>尺寸</w:t>
            </w:r>
            <w:r>
              <w:rPr>
                <w:rFonts w:hint="eastAsia"/>
                <w:color w:val="0000FF"/>
                <w:szCs w:val="21"/>
              </w:rPr>
              <w:t>:1355mm*340mm*750mm</w:t>
            </w:r>
            <w:r>
              <w:rPr>
                <w:rFonts w:hint="eastAsia"/>
                <w:color w:val="0000FF"/>
                <w:szCs w:val="21"/>
              </w:rPr>
              <w:t>（长</w:t>
            </w:r>
            <w:r>
              <w:rPr>
                <w:rFonts w:hint="eastAsia"/>
                <w:color w:val="0000FF"/>
                <w:szCs w:val="21"/>
              </w:rPr>
              <w:t>*</w:t>
            </w:r>
            <w:r>
              <w:rPr>
                <w:rFonts w:hint="eastAsia"/>
                <w:color w:val="0000FF"/>
                <w:szCs w:val="21"/>
              </w:rPr>
              <w:t>宽</w:t>
            </w:r>
            <w:r>
              <w:rPr>
                <w:rFonts w:hint="eastAsia"/>
                <w:color w:val="0000FF"/>
                <w:szCs w:val="21"/>
              </w:rPr>
              <w:t>*</w:t>
            </w:r>
            <w:r>
              <w:rPr>
                <w:rFonts w:hint="eastAsia"/>
                <w:color w:val="0000FF"/>
                <w:szCs w:val="21"/>
              </w:rPr>
              <w:t>高），重量：</w:t>
            </w:r>
            <w:r>
              <w:rPr>
                <w:rFonts w:hint="eastAsia"/>
                <w:color w:val="0000FF"/>
                <w:szCs w:val="21"/>
              </w:rPr>
              <w:t>52KG</w:t>
            </w:r>
            <w:r>
              <w:rPr>
                <w:rFonts w:hint="eastAsia"/>
                <w:color w:val="0000FF"/>
                <w:szCs w:val="21"/>
              </w:rPr>
              <w:br/>
            </w:r>
            <w:r>
              <w:rPr>
                <w:rFonts w:hint="eastAsia"/>
                <w:color w:val="0000FF"/>
                <w:szCs w:val="21"/>
              </w:rPr>
              <w:t>配件</w:t>
            </w:r>
            <w:r>
              <w:rPr>
                <w:rFonts w:hint="eastAsia"/>
                <w:color w:val="0000FF"/>
                <w:szCs w:val="21"/>
              </w:rPr>
              <w:t>:</w:t>
            </w:r>
            <w:r>
              <w:rPr>
                <w:rFonts w:hint="eastAsia"/>
                <w:color w:val="0000FF"/>
                <w:szCs w:val="21"/>
              </w:rPr>
              <w:t>直流电源，保修卡，合格证书，使用说明书。</w:t>
            </w:r>
            <w:r>
              <w:rPr>
                <w:rFonts w:hint="eastAsia"/>
                <w:color w:val="0000FF"/>
                <w:szCs w:val="21"/>
              </w:rPr>
              <w:t xml:space="preserve"> </w:t>
            </w:r>
          </w:p>
          <w:p w:rsidR="005351C6" w:rsidRDefault="005351C6">
            <w:pPr>
              <w:rPr>
                <w:rFonts w:ascii="宋体" w:hAnsi="宋体" w:cs="宋体"/>
                <w:color w:val="0000FF"/>
                <w:szCs w:val="21"/>
              </w:rPr>
            </w:pP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lastRenderedPageBreak/>
              <w:t>台</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5</w:t>
            </w:r>
          </w:p>
        </w:tc>
      </w:tr>
      <w:tr w:rsidR="005351C6">
        <w:trPr>
          <w:trHeight w:val="300"/>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lastRenderedPageBreak/>
              <w:t>挂图</w:t>
            </w:r>
          </w:p>
        </w:tc>
        <w:tc>
          <w:tcPr>
            <w:tcW w:w="6095" w:type="dxa"/>
            <w:tcBorders>
              <w:top w:val="single" w:sz="4" w:space="0" w:color="auto"/>
              <w:left w:val="nil"/>
              <w:bottom w:val="single" w:sz="4" w:space="0" w:color="auto"/>
              <w:right w:val="single" w:sz="4" w:space="0" w:color="auto"/>
            </w:tcBorders>
            <w:vAlign w:val="center"/>
          </w:tcPr>
          <w:p w:rsidR="005351C6" w:rsidRDefault="00AD6F57">
            <w:pPr>
              <w:jc w:val="left"/>
              <w:rPr>
                <w:rFonts w:ascii="宋体" w:hAnsi="宋体"/>
                <w:color w:val="0000FF"/>
                <w:szCs w:val="21"/>
              </w:rPr>
            </w:pPr>
            <w:r>
              <w:rPr>
                <w:rFonts w:ascii="宋体" w:hAnsi="宋体"/>
                <w:color w:val="0000FF"/>
                <w:szCs w:val="21"/>
              </w:rPr>
              <w:t>1</w:t>
            </w:r>
            <w:r>
              <w:rPr>
                <w:rFonts w:ascii="宋体" w:hAnsi="宋体" w:hint="eastAsia"/>
                <w:color w:val="0000FF"/>
                <w:szCs w:val="21"/>
              </w:rPr>
              <w:t>．规格：不少于</w:t>
            </w:r>
            <w:r>
              <w:rPr>
                <w:rFonts w:ascii="宋体" w:hAnsi="宋体"/>
                <w:color w:val="0000FF"/>
                <w:szCs w:val="21"/>
              </w:rPr>
              <w:t>70</w:t>
            </w:r>
            <w:r>
              <w:rPr>
                <w:rFonts w:ascii="宋体" w:hAnsi="宋体" w:hint="eastAsia"/>
                <w:color w:val="0000FF"/>
                <w:szCs w:val="21"/>
              </w:rPr>
              <w:t>幅，包含乐器、乐理知识、音乐家等相关内容。</w:t>
            </w:r>
          </w:p>
          <w:p w:rsidR="005351C6" w:rsidRDefault="00AD6F57">
            <w:pPr>
              <w:jc w:val="left"/>
              <w:rPr>
                <w:rFonts w:ascii="宋体" w:hAnsi="宋体"/>
                <w:color w:val="0000FF"/>
                <w:szCs w:val="21"/>
              </w:rPr>
            </w:pPr>
            <w:r>
              <w:rPr>
                <w:rFonts w:ascii="宋体" w:hAnsi="宋体"/>
                <w:color w:val="0000FF"/>
                <w:szCs w:val="21"/>
              </w:rPr>
              <w:t>2.</w:t>
            </w:r>
            <w:r>
              <w:rPr>
                <w:rFonts w:ascii="宋体" w:hAnsi="宋体" w:hint="eastAsia"/>
                <w:color w:val="0000FF"/>
                <w:szCs w:val="21"/>
              </w:rPr>
              <w:t>尺寸：每张不小于</w:t>
            </w:r>
            <w:r>
              <w:rPr>
                <w:rFonts w:ascii="宋体" w:hAnsi="宋体"/>
                <w:color w:val="0000FF"/>
                <w:szCs w:val="21"/>
              </w:rPr>
              <w:t>750mm*500mm.</w:t>
            </w:r>
          </w:p>
          <w:p w:rsidR="005351C6" w:rsidRDefault="00AD6F57">
            <w:pPr>
              <w:jc w:val="left"/>
              <w:rPr>
                <w:rFonts w:ascii="宋体" w:hAnsi="宋体"/>
                <w:color w:val="0000FF"/>
                <w:szCs w:val="21"/>
              </w:rPr>
            </w:pPr>
            <w:r>
              <w:rPr>
                <w:rFonts w:ascii="宋体" w:hAnsi="宋体"/>
                <w:color w:val="0000FF"/>
                <w:szCs w:val="21"/>
              </w:rPr>
              <w:t>3</w:t>
            </w:r>
            <w:r>
              <w:rPr>
                <w:rFonts w:ascii="宋体" w:hAnsi="宋体" w:hint="eastAsia"/>
                <w:color w:val="0000FF"/>
                <w:szCs w:val="21"/>
              </w:rPr>
              <w:t>．材质：铜版纸覆膜、不低于</w:t>
            </w:r>
            <w:r>
              <w:rPr>
                <w:rFonts w:ascii="宋体" w:hAnsi="宋体"/>
                <w:color w:val="0000FF"/>
                <w:szCs w:val="21"/>
              </w:rPr>
              <w:t>140g</w:t>
            </w:r>
            <w:r>
              <w:rPr>
                <w:rFonts w:ascii="宋体" w:hAnsi="宋体" w:hint="eastAsia"/>
                <w:color w:val="0000FF"/>
                <w:szCs w:val="21"/>
              </w:rPr>
              <w:t>。</w:t>
            </w:r>
          </w:p>
          <w:p w:rsidR="005351C6" w:rsidRDefault="00AD6F57">
            <w:pPr>
              <w:jc w:val="left"/>
              <w:rPr>
                <w:rFonts w:ascii="宋体" w:hAnsi="宋体" w:cs="宋体"/>
                <w:color w:val="0000FF"/>
                <w:szCs w:val="21"/>
              </w:rPr>
            </w:pPr>
            <w:r>
              <w:rPr>
                <w:rFonts w:ascii="宋体" w:hAnsi="宋体"/>
                <w:color w:val="0000FF"/>
                <w:szCs w:val="21"/>
              </w:rPr>
              <w:t>4</w:t>
            </w:r>
            <w:r>
              <w:rPr>
                <w:rFonts w:ascii="宋体" w:hAnsi="宋体" w:hint="eastAsia"/>
                <w:color w:val="0000FF"/>
                <w:szCs w:val="21"/>
              </w:rPr>
              <w:t>．印刷要求：彩色胶印、符合中小学新音乐课程标准。</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套</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color w:val="0000FF"/>
                <w:szCs w:val="21"/>
              </w:rPr>
              <w:t>2</w:t>
            </w:r>
          </w:p>
        </w:tc>
      </w:tr>
      <w:tr w:rsidR="005351C6">
        <w:trPr>
          <w:trHeight w:val="285"/>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t>音乐用品柜</w:t>
            </w:r>
          </w:p>
        </w:tc>
        <w:tc>
          <w:tcPr>
            <w:tcW w:w="6095"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olor w:val="0000FF"/>
                <w:szCs w:val="21"/>
              </w:rPr>
            </w:pPr>
            <w:r>
              <w:rPr>
                <w:rFonts w:ascii="宋体" w:hAnsi="宋体" w:hint="eastAsia"/>
                <w:color w:val="0000FF"/>
                <w:szCs w:val="21"/>
              </w:rPr>
              <w:t>1、</w:t>
            </w:r>
            <w:r>
              <w:rPr>
                <w:rFonts w:ascii="宋体" w:hAnsi="宋体"/>
                <w:color w:val="0000FF"/>
                <w:szCs w:val="21"/>
              </w:rPr>
              <w:t>900</w:t>
            </w:r>
            <w:r>
              <w:rPr>
                <w:rFonts w:ascii="宋体" w:hAnsi="宋体" w:hint="eastAsia"/>
                <w:color w:val="0000FF"/>
                <w:szCs w:val="21"/>
              </w:rPr>
              <w:t>×</w:t>
            </w:r>
            <w:r>
              <w:rPr>
                <w:rFonts w:ascii="宋体" w:hAnsi="宋体"/>
                <w:color w:val="0000FF"/>
                <w:szCs w:val="21"/>
              </w:rPr>
              <w:t>390</w:t>
            </w:r>
            <w:r>
              <w:rPr>
                <w:rFonts w:ascii="宋体" w:hAnsi="宋体" w:hint="eastAsia"/>
                <w:color w:val="0000FF"/>
                <w:szCs w:val="21"/>
              </w:rPr>
              <w:t>×</w:t>
            </w:r>
            <w:r>
              <w:rPr>
                <w:rFonts w:ascii="宋体" w:hAnsi="宋体"/>
                <w:color w:val="0000FF"/>
                <w:szCs w:val="21"/>
              </w:rPr>
              <w:t>1850(mm)</w:t>
            </w:r>
            <w:r>
              <w:rPr>
                <w:rFonts w:ascii="宋体" w:hAnsi="宋体" w:hint="eastAsia"/>
                <w:color w:val="0000FF"/>
                <w:szCs w:val="21"/>
              </w:rPr>
              <w:t>材料规格</w:t>
            </w:r>
          </w:p>
          <w:p w:rsidR="005351C6" w:rsidRDefault="00AD6F57">
            <w:pPr>
              <w:rPr>
                <w:rFonts w:ascii="宋体" w:hAnsi="宋体"/>
                <w:color w:val="0000FF"/>
                <w:szCs w:val="21"/>
              </w:rPr>
            </w:pPr>
            <w:r>
              <w:rPr>
                <w:rFonts w:ascii="宋体" w:hAnsi="宋体" w:hint="eastAsia"/>
                <w:color w:val="0000FF"/>
                <w:szCs w:val="21"/>
              </w:rPr>
              <w:t>2、体采用厚度为</w:t>
            </w:r>
            <w:r>
              <w:rPr>
                <w:rFonts w:ascii="宋体" w:hAnsi="宋体"/>
                <w:color w:val="0000FF"/>
                <w:szCs w:val="21"/>
              </w:rPr>
              <w:t>0.6mm</w:t>
            </w:r>
            <w:r>
              <w:rPr>
                <w:rFonts w:ascii="宋体" w:hAnsi="宋体" w:hint="eastAsia"/>
                <w:color w:val="0000FF"/>
                <w:szCs w:val="21"/>
              </w:rPr>
              <w:t>的优质冷扎钢板焊接成型</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个</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9</w:t>
            </w:r>
          </w:p>
        </w:tc>
      </w:tr>
      <w:tr w:rsidR="005351C6">
        <w:trPr>
          <w:trHeight w:val="465"/>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t>手风琴</w:t>
            </w:r>
          </w:p>
        </w:tc>
        <w:tc>
          <w:tcPr>
            <w:tcW w:w="6095"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olor w:val="0000FF"/>
                <w:szCs w:val="21"/>
              </w:rPr>
            </w:pPr>
            <w:r>
              <w:rPr>
                <w:rFonts w:ascii="宋体" w:hAnsi="宋体"/>
                <w:color w:val="0000FF"/>
                <w:szCs w:val="21"/>
              </w:rPr>
              <w:t>1</w:t>
            </w:r>
            <w:r>
              <w:rPr>
                <w:rFonts w:ascii="宋体" w:hAnsi="宋体" w:hint="eastAsia"/>
                <w:color w:val="0000FF"/>
                <w:szCs w:val="21"/>
              </w:rPr>
              <w:t>、</w:t>
            </w:r>
            <w:r>
              <w:rPr>
                <w:rFonts w:ascii="宋体" w:hAnsi="宋体"/>
                <w:color w:val="0000FF"/>
                <w:szCs w:val="21"/>
              </w:rPr>
              <w:t>120</w:t>
            </w:r>
            <w:r>
              <w:rPr>
                <w:rFonts w:ascii="宋体" w:hAnsi="宋体" w:hint="eastAsia"/>
                <w:color w:val="0000FF"/>
                <w:szCs w:val="21"/>
              </w:rPr>
              <w:t>贝司，键盘式传统手风琴，</w:t>
            </w:r>
            <w:r>
              <w:rPr>
                <w:rFonts w:ascii="宋体" w:hAnsi="宋体"/>
                <w:color w:val="0000FF"/>
                <w:szCs w:val="21"/>
              </w:rPr>
              <w:t>41</w:t>
            </w:r>
            <w:r>
              <w:rPr>
                <w:rFonts w:ascii="宋体" w:hAnsi="宋体" w:hint="eastAsia"/>
                <w:color w:val="0000FF"/>
                <w:szCs w:val="21"/>
              </w:rPr>
              <w:t>键盘，</w:t>
            </w:r>
            <w:r>
              <w:rPr>
                <w:rFonts w:ascii="宋体" w:hAnsi="宋体"/>
                <w:color w:val="0000FF"/>
                <w:szCs w:val="21"/>
              </w:rPr>
              <w:t>7</w:t>
            </w:r>
            <w:r>
              <w:rPr>
                <w:rFonts w:ascii="宋体" w:hAnsi="宋体" w:hint="eastAsia"/>
                <w:color w:val="0000FF"/>
                <w:szCs w:val="21"/>
              </w:rPr>
              <w:t>变音器。</w:t>
            </w:r>
          </w:p>
          <w:p w:rsidR="005351C6" w:rsidRDefault="00AD6F57">
            <w:pPr>
              <w:rPr>
                <w:rFonts w:ascii="宋体" w:hAnsi="宋体"/>
                <w:color w:val="0000FF"/>
                <w:szCs w:val="21"/>
              </w:rPr>
            </w:pPr>
            <w:r>
              <w:rPr>
                <w:rFonts w:ascii="宋体" w:hAnsi="宋体"/>
                <w:color w:val="0000FF"/>
                <w:szCs w:val="21"/>
              </w:rPr>
              <w:t>2</w:t>
            </w:r>
            <w:r>
              <w:rPr>
                <w:rFonts w:ascii="宋体" w:hAnsi="宋体" w:hint="eastAsia"/>
                <w:color w:val="0000FF"/>
                <w:szCs w:val="21"/>
              </w:rPr>
              <w:t>、三排簧</w:t>
            </w:r>
            <w:r>
              <w:rPr>
                <w:rFonts w:ascii="宋体" w:hAnsi="宋体"/>
                <w:color w:val="0000FF"/>
                <w:szCs w:val="21"/>
              </w:rPr>
              <w:t>.</w:t>
            </w:r>
            <w:r>
              <w:rPr>
                <w:rFonts w:ascii="宋体" w:hAnsi="宋体" w:hint="eastAsia"/>
                <w:color w:val="0000FF"/>
                <w:szCs w:val="21"/>
              </w:rPr>
              <w:t>键盘灵活</w:t>
            </w:r>
            <w:r>
              <w:rPr>
                <w:rFonts w:ascii="宋体" w:hAnsi="宋体"/>
                <w:color w:val="0000FF"/>
                <w:szCs w:val="21"/>
              </w:rPr>
              <w:t>,</w:t>
            </w:r>
            <w:r>
              <w:rPr>
                <w:rFonts w:ascii="宋体" w:hAnsi="宋体" w:hint="eastAsia"/>
                <w:color w:val="0000FF"/>
                <w:szCs w:val="21"/>
              </w:rPr>
              <w:t>琴键排列表面平整。</w:t>
            </w:r>
          </w:p>
          <w:p w:rsidR="005351C6" w:rsidRDefault="00AD6F57">
            <w:pPr>
              <w:rPr>
                <w:rFonts w:ascii="宋体" w:hAnsi="宋体"/>
                <w:color w:val="0000FF"/>
                <w:szCs w:val="21"/>
              </w:rPr>
            </w:pPr>
            <w:r>
              <w:rPr>
                <w:rFonts w:ascii="宋体" w:hAnsi="宋体"/>
                <w:color w:val="0000FF"/>
                <w:szCs w:val="21"/>
              </w:rPr>
              <w:t>3</w:t>
            </w:r>
            <w:r>
              <w:rPr>
                <w:rFonts w:ascii="宋体" w:hAnsi="宋体" w:hint="eastAsia"/>
                <w:color w:val="0000FF"/>
                <w:szCs w:val="21"/>
              </w:rPr>
              <w:t>、贝司机</w:t>
            </w:r>
            <w:r>
              <w:rPr>
                <w:rFonts w:ascii="宋体" w:hAnsi="宋体"/>
                <w:color w:val="0000FF"/>
                <w:szCs w:val="21"/>
              </w:rPr>
              <w:t>:</w:t>
            </w:r>
            <w:r>
              <w:rPr>
                <w:rFonts w:ascii="宋体" w:hAnsi="宋体" w:hint="eastAsia"/>
                <w:color w:val="0000FF"/>
                <w:szCs w:val="21"/>
              </w:rPr>
              <w:t>采用硬质合金铝板、铝材，严禁采用铁丝点焊工艺。</w:t>
            </w:r>
          </w:p>
          <w:p w:rsidR="005351C6" w:rsidRDefault="00AD6F57">
            <w:pPr>
              <w:rPr>
                <w:rFonts w:ascii="宋体" w:hAnsi="宋体"/>
                <w:color w:val="0000FF"/>
                <w:szCs w:val="21"/>
              </w:rPr>
            </w:pPr>
            <w:r>
              <w:rPr>
                <w:rFonts w:ascii="宋体" w:hAnsi="宋体"/>
                <w:color w:val="0000FF"/>
                <w:szCs w:val="21"/>
              </w:rPr>
              <w:t>4</w:t>
            </w:r>
            <w:r>
              <w:rPr>
                <w:rFonts w:ascii="宋体" w:hAnsi="宋体" w:hint="eastAsia"/>
                <w:color w:val="0000FF"/>
                <w:szCs w:val="21"/>
              </w:rPr>
              <w:t>、配琴包、背带。</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台</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color w:val="0000FF"/>
                <w:szCs w:val="21"/>
              </w:rPr>
              <w:t>2</w:t>
            </w:r>
          </w:p>
        </w:tc>
      </w:tr>
      <w:tr w:rsidR="005351C6">
        <w:trPr>
          <w:trHeight w:val="285"/>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t>竖笛</w:t>
            </w:r>
          </w:p>
        </w:tc>
        <w:tc>
          <w:tcPr>
            <w:tcW w:w="6095"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hint="eastAsia"/>
                <w:color w:val="0000FF"/>
                <w:szCs w:val="21"/>
              </w:rPr>
              <w:t>材质高音八孔．音色纯正清丽，柔和轻盈，。它由簧片振动发音，簧片永久性的固定在发音窗内，以自然呼吸的力度即可吹响，即使是初学者，也很容易获得美妙的乐音</w:t>
            </w:r>
            <w:r>
              <w:rPr>
                <w:rFonts w:ascii="宋体" w:hAnsi="宋体"/>
                <w:color w:val="0000FF"/>
                <w:szCs w:val="21"/>
              </w:rPr>
              <w:t>.</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支</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color w:val="0000FF"/>
                <w:szCs w:val="21"/>
              </w:rPr>
              <w:t>51</w:t>
            </w:r>
          </w:p>
        </w:tc>
      </w:tr>
      <w:tr w:rsidR="005351C6">
        <w:trPr>
          <w:trHeight w:val="1050"/>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t>口风琴</w:t>
            </w:r>
          </w:p>
        </w:tc>
        <w:tc>
          <w:tcPr>
            <w:tcW w:w="6095"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olor w:val="0000FF"/>
                <w:szCs w:val="21"/>
              </w:rPr>
            </w:pPr>
            <w:r>
              <w:rPr>
                <w:rFonts w:ascii="宋体" w:hAnsi="宋体"/>
                <w:color w:val="0000FF"/>
                <w:szCs w:val="21"/>
              </w:rPr>
              <w:t>1</w:t>
            </w:r>
            <w:r>
              <w:rPr>
                <w:rFonts w:ascii="宋体" w:hAnsi="宋体" w:hint="eastAsia"/>
                <w:color w:val="0000FF"/>
                <w:szCs w:val="21"/>
              </w:rPr>
              <w:t>．</w:t>
            </w:r>
            <w:r>
              <w:rPr>
                <w:rFonts w:ascii="宋体" w:hAnsi="宋体"/>
                <w:color w:val="0000FF"/>
                <w:szCs w:val="21"/>
              </w:rPr>
              <w:t>37</w:t>
            </w:r>
            <w:r>
              <w:rPr>
                <w:rFonts w:ascii="宋体" w:hAnsi="宋体" w:hint="eastAsia"/>
                <w:color w:val="0000FF"/>
                <w:szCs w:val="21"/>
              </w:rPr>
              <w:t>键，配</w:t>
            </w:r>
            <w:r>
              <w:rPr>
                <w:rFonts w:ascii="宋体" w:hAnsi="宋体"/>
                <w:color w:val="0000FF"/>
                <w:szCs w:val="21"/>
              </w:rPr>
              <w:t>2</w:t>
            </w:r>
            <w:r>
              <w:rPr>
                <w:rFonts w:ascii="宋体" w:hAnsi="宋体" w:hint="eastAsia"/>
                <w:color w:val="0000FF"/>
                <w:szCs w:val="21"/>
              </w:rPr>
              <w:t>套吹嘴，一个软嘴一个硬嘴。带包。</w:t>
            </w:r>
            <w:r>
              <w:rPr>
                <w:rFonts w:ascii="宋体" w:hAnsi="宋体"/>
                <w:color w:val="0000FF"/>
                <w:szCs w:val="21"/>
              </w:rPr>
              <w:br/>
              <w:t>2</w:t>
            </w:r>
            <w:r>
              <w:rPr>
                <w:rFonts w:ascii="宋体" w:hAnsi="宋体" w:hint="eastAsia"/>
                <w:color w:val="0000FF"/>
                <w:szCs w:val="21"/>
              </w:rPr>
              <w:t>．音色优美，富有感染和创造力，适合独奏，伴奏，合奏。</w:t>
            </w:r>
            <w:r>
              <w:rPr>
                <w:rFonts w:ascii="宋体" w:hAnsi="宋体"/>
                <w:color w:val="0000FF"/>
                <w:szCs w:val="21"/>
              </w:rPr>
              <w:br/>
              <w:t>3</w:t>
            </w:r>
            <w:r>
              <w:rPr>
                <w:rFonts w:ascii="宋体" w:hAnsi="宋体" w:hint="eastAsia"/>
                <w:color w:val="0000FF"/>
                <w:szCs w:val="21"/>
              </w:rPr>
              <w:t>．应符合</w:t>
            </w:r>
            <w:r>
              <w:rPr>
                <w:rFonts w:ascii="宋体" w:hAnsi="宋体"/>
                <w:color w:val="0000FF"/>
                <w:szCs w:val="21"/>
              </w:rPr>
              <w:t xml:space="preserve">QB/T 2740 </w:t>
            </w:r>
            <w:r>
              <w:rPr>
                <w:rFonts w:ascii="宋体" w:hAnsi="宋体" w:hint="eastAsia"/>
                <w:color w:val="0000FF"/>
                <w:szCs w:val="21"/>
              </w:rPr>
              <w:t>的相关要求。</w:t>
            </w:r>
          </w:p>
          <w:p w:rsidR="005351C6" w:rsidRDefault="005351C6">
            <w:pPr>
              <w:rPr>
                <w:rFonts w:ascii="宋体" w:hAnsi="宋体" w:cs="宋体"/>
                <w:color w:val="0000FF"/>
                <w:szCs w:val="21"/>
              </w:rPr>
            </w:pP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个</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color w:val="0000FF"/>
                <w:szCs w:val="21"/>
              </w:rPr>
              <w:t>51</w:t>
            </w:r>
          </w:p>
        </w:tc>
      </w:tr>
      <w:tr w:rsidR="005351C6">
        <w:trPr>
          <w:trHeight w:val="190"/>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t>口琴</w:t>
            </w:r>
          </w:p>
        </w:tc>
        <w:tc>
          <w:tcPr>
            <w:tcW w:w="6095"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hint="eastAsia"/>
                <w:color w:val="0000FF"/>
                <w:szCs w:val="21"/>
              </w:rPr>
              <w:t>24</w:t>
            </w:r>
            <w:r>
              <w:rPr>
                <w:rFonts w:hint="eastAsia"/>
                <w:color w:val="0000FF"/>
                <w:szCs w:val="21"/>
              </w:rPr>
              <w:t>孔</w:t>
            </w:r>
            <w:r>
              <w:rPr>
                <w:rFonts w:hint="eastAsia"/>
                <w:color w:val="0000FF"/>
                <w:szCs w:val="21"/>
              </w:rPr>
              <w:t>C</w:t>
            </w:r>
            <w:r>
              <w:rPr>
                <w:rFonts w:hint="eastAsia"/>
                <w:color w:val="0000FF"/>
                <w:szCs w:val="21"/>
              </w:rPr>
              <w:t>调，复音，一级品。外形尺寸</w:t>
            </w:r>
            <w:r>
              <w:rPr>
                <w:rFonts w:hint="eastAsia"/>
                <w:color w:val="0000FF"/>
                <w:szCs w:val="21"/>
              </w:rPr>
              <w:t>175mm</w:t>
            </w:r>
            <w:r>
              <w:rPr>
                <w:rFonts w:hint="eastAsia"/>
                <w:color w:val="0000FF"/>
                <w:szCs w:val="21"/>
              </w:rPr>
              <w:t>×</w:t>
            </w:r>
            <w:r>
              <w:rPr>
                <w:rFonts w:hint="eastAsia"/>
                <w:color w:val="0000FF"/>
                <w:szCs w:val="21"/>
              </w:rPr>
              <w:t>25mm.</w:t>
            </w:r>
            <w:r>
              <w:rPr>
                <w:rFonts w:hint="eastAsia"/>
                <w:color w:val="0000FF"/>
                <w:szCs w:val="21"/>
              </w:rPr>
              <w:br/>
            </w:r>
            <w:r>
              <w:rPr>
                <w:rFonts w:hint="eastAsia"/>
                <w:color w:val="0000FF"/>
                <w:szCs w:val="21"/>
              </w:rPr>
              <w:t>表面镀铬抛光，塑格无毛疵，无裂缝，排列有序，音色好，音调准确。适合中小学音乐教学。</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支</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51</w:t>
            </w:r>
          </w:p>
        </w:tc>
      </w:tr>
      <w:tr w:rsidR="005351C6">
        <w:trPr>
          <w:trHeight w:val="450"/>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t>成套打击乐器</w:t>
            </w:r>
          </w:p>
        </w:tc>
        <w:tc>
          <w:tcPr>
            <w:tcW w:w="6095"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olor w:val="0000FF"/>
                <w:szCs w:val="21"/>
              </w:rPr>
            </w:pPr>
            <w:r>
              <w:rPr>
                <w:rFonts w:ascii="宋体" w:hAnsi="宋体"/>
                <w:color w:val="0000FF"/>
                <w:szCs w:val="21"/>
              </w:rPr>
              <w:t>1.</w:t>
            </w:r>
            <w:r>
              <w:rPr>
                <w:rFonts w:ascii="宋体" w:hAnsi="宋体" w:hint="eastAsia"/>
                <w:color w:val="0000FF"/>
                <w:szCs w:val="21"/>
              </w:rPr>
              <w:t>铃鼓：材质：木质圈、铜铃片、羊皮鼓面</w:t>
            </w:r>
            <w:r>
              <w:rPr>
                <w:rFonts w:ascii="宋体" w:hAnsi="宋体"/>
                <w:color w:val="0000FF"/>
                <w:szCs w:val="21"/>
              </w:rPr>
              <w:t>2</w:t>
            </w:r>
            <w:r>
              <w:rPr>
                <w:rFonts w:ascii="宋体" w:hAnsi="宋体" w:hint="eastAsia"/>
                <w:color w:val="0000FF"/>
                <w:szCs w:val="21"/>
              </w:rPr>
              <w:t>、规格：铃鼓直径不小于</w:t>
            </w:r>
            <w:r>
              <w:rPr>
                <w:rFonts w:ascii="宋体" w:hAnsi="宋体"/>
                <w:color w:val="0000FF"/>
                <w:szCs w:val="21"/>
              </w:rPr>
              <w:t>200mm</w:t>
            </w:r>
            <w:r>
              <w:rPr>
                <w:rFonts w:ascii="宋体" w:hAnsi="宋体" w:hint="eastAsia"/>
                <w:color w:val="0000FF"/>
                <w:szCs w:val="21"/>
              </w:rPr>
              <w:t>，鼓框宽度不小于</w:t>
            </w:r>
            <w:r>
              <w:rPr>
                <w:rFonts w:ascii="宋体" w:hAnsi="宋体"/>
                <w:color w:val="0000FF"/>
                <w:szCs w:val="21"/>
              </w:rPr>
              <w:t>40mm</w:t>
            </w:r>
            <w:r>
              <w:rPr>
                <w:rFonts w:ascii="宋体" w:hAnsi="宋体" w:hint="eastAsia"/>
                <w:color w:val="0000FF"/>
                <w:szCs w:val="21"/>
              </w:rPr>
              <w:t>，木质圈厚度不小于</w:t>
            </w:r>
            <w:r>
              <w:rPr>
                <w:rFonts w:ascii="宋体" w:hAnsi="宋体"/>
                <w:color w:val="0000FF"/>
                <w:szCs w:val="21"/>
              </w:rPr>
              <w:t>5mm</w:t>
            </w:r>
            <w:r>
              <w:rPr>
                <w:rFonts w:ascii="宋体" w:hAnsi="宋体" w:hint="eastAsia"/>
                <w:color w:val="0000FF"/>
                <w:szCs w:val="21"/>
              </w:rPr>
              <w:t>，单片铃片的厚度约</w:t>
            </w:r>
            <w:r>
              <w:rPr>
                <w:rFonts w:ascii="宋体" w:hAnsi="宋体"/>
                <w:color w:val="0000FF"/>
                <w:szCs w:val="21"/>
              </w:rPr>
              <w:t>0.5mm 3</w:t>
            </w:r>
            <w:r>
              <w:rPr>
                <w:rFonts w:ascii="宋体" w:hAnsi="宋体" w:hint="eastAsia"/>
                <w:color w:val="0000FF"/>
                <w:szCs w:val="21"/>
              </w:rPr>
              <w:t>、结构：由鼓身、鼓面、</w:t>
            </w:r>
            <w:r>
              <w:rPr>
                <w:rFonts w:ascii="宋体" w:hAnsi="宋体"/>
                <w:color w:val="0000FF"/>
                <w:szCs w:val="21"/>
              </w:rPr>
              <w:t>6</w:t>
            </w:r>
            <w:r>
              <w:rPr>
                <w:rFonts w:ascii="宋体" w:hAnsi="宋体" w:hint="eastAsia"/>
                <w:color w:val="0000FF"/>
                <w:szCs w:val="21"/>
              </w:rPr>
              <w:t>组小铃片组成，鼓面与鼓圈连接处用尼龙宽绳修饰更为美观大方</w:t>
            </w:r>
            <w:r>
              <w:rPr>
                <w:rFonts w:ascii="宋体" w:hAnsi="宋体"/>
                <w:color w:val="0000FF"/>
                <w:szCs w:val="21"/>
              </w:rPr>
              <w:t>.</w:t>
            </w:r>
            <w:r>
              <w:rPr>
                <w:rFonts w:ascii="宋体" w:hAnsi="宋体"/>
                <w:color w:val="0000FF"/>
                <w:szCs w:val="21"/>
              </w:rPr>
              <w:br/>
              <w:t>2.</w:t>
            </w:r>
            <w:r>
              <w:rPr>
                <w:rFonts w:ascii="宋体" w:hAnsi="宋体" w:hint="eastAsia"/>
                <w:color w:val="0000FF"/>
                <w:szCs w:val="21"/>
              </w:rPr>
              <w:t>铜擦：材质尺寸要求：响铜，音色更高亢脆亮。抛光处理。制作精美，光洁，无毛刺。圆帽形，中间突起，钹体小而厚，钹面直径≥</w:t>
            </w:r>
            <w:r>
              <w:rPr>
                <w:rFonts w:ascii="宋体" w:hAnsi="宋体"/>
                <w:color w:val="0000FF"/>
                <w:szCs w:val="21"/>
              </w:rPr>
              <w:t>145</w:t>
            </w:r>
            <w:r>
              <w:rPr>
                <w:rFonts w:ascii="宋体" w:hAnsi="宋体" w:hint="eastAsia"/>
                <w:color w:val="0000FF"/>
                <w:szCs w:val="21"/>
              </w:rPr>
              <w:t>㎜，厚度≥</w:t>
            </w:r>
            <w:r>
              <w:rPr>
                <w:rFonts w:ascii="宋体" w:hAnsi="宋体"/>
                <w:color w:val="0000FF"/>
                <w:szCs w:val="21"/>
              </w:rPr>
              <w:t>1mm</w:t>
            </w:r>
            <w:r>
              <w:rPr>
                <w:rFonts w:ascii="宋体" w:hAnsi="宋体" w:hint="eastAsia"/>
                <w:color w:val="0000FF"/>
                <w:szCs w:val="21"/>
              </w:rPr>
              <w:t>，碗顶钻孔系以布绳，两面为一副。产品光滑，平整，无毛刺、裂缝，周边无棱角表面抛光氧化处理并涂防锈油。声学品质及外观质量符合</w:t>
            </w:r>
            <w:r>
              <w:rPr>
                <w:rFonts w:ascii="宋体" w:hAnsi="宋体"/>
                <w:color w:val="0000FF"/>
                <w:szCs w:val="21"/>
              </w:rPr>
              <w:t>QB/T2175.1</w:t>
            </w:r>
            <w:r>
              <w:rPr>
                <w:rFonts w:ascii="宋体" w:hAnsi="宋体" w:hint="eastAsia"/>
                <w:color w:val="0000FF"/>
                <w:szCs w:val="21"/>
              </w:rPr>
              <w:t>的相关要求。功能要求：声音判断：互击时声音洪亮而强烈，穿透力很强，能烘托气氛，强烈的气势，音色高亢脆亮。</w:t>
            </w:r>
            <w:r>
              <w:rPr>
                <w:rFonts w:ascii="宋体" w:hAnsi="宋体"/>
                <w:color w:val="0000FF"/>
                <w:szCs w:val="21"/>
              </w:rPr>
              <w:br/>
              <w:t>3.</w:t>
            </w:r>
            <w:r>
              <w:rPr>
                <w:rFonts w:ascii="宋体" w:hAnsi="宋体" w:hint="eastAsia"/>
                <w:color w:val="0000FF"/>
                <w:szCs w:val="21"/>
              </w:rPr>
              <w:t>蛙鸣器：木制，长≥</w:t>
            </w:r>
            <w:r>
              <w:rPr>
                <w:rFonts w:ascii="宋体" w:hAnsi="宋体"/>
                <w:color w:val="0000FF"/>
                <w:szCs w:val="21"/>
              </w:rPr>
              <w:t>21mm</w:t>
            </w:r>
            <w:r>
              <w:rPr>
                <w:rFonts w:ascii="宋体" w:hAnsi="宋体" w:hint="eastAsia"/>
                <w:color w:val="0000FF"/>
                <w:szCs w:val="21"/>
              </w:rPr>
              <w:t>，直径不小于：</w:t>
            </w:r>
            <w:r>
              <w:rPr>
                <w:rFonts w:ascii="宋体" w:hAnsi="宋体"/>
                <w:color w:val="0000FF"/>
                <w:szCs w:val="21"/>
              </w:rPr>
              <w:t>50mm</w:t>
            </w:r>
            <w:r>
              <w:rPr>
                <w:rFonts w:ascii="宋体" w:hAnsi="宋体" w:hint="eastAsia"/>
                <w:color w:val="0000FF"/>
                <w:szCs w:val="21"/>
              </w:rPr>
              <w:t>±</w:t>
            </w:r>
            <w:r>
              <w:rPr>
                <w:rFonts w:ascii="宋体" w:hAnsi="宋体"/>
                <w:color w:val="0000FF"/>
                <w:szCs w:val="21"/>
              </w:rPr>
              <w:t>5mm</w:t>
            </w:r>
            <w:r>
              <w:rPr>
                <w:rFonts w:ascii="宋体" w:hAnsi="宋体" w:hint="eastAsia"/>
                <w:color w:val="0000FF"/>
                <w:szCs w:val="21"/>
              </w:rPr>
              <w:t>，手握鱼形，中间表面有螺纹，表面有两个圆孔，头部和尾部表面画有图案，配有一个刮棍</w:t>
            </w:r>
            <w:r>
              <w:rPr>
                <w:rFonts w:ascii="宋体" w:hAnsi="宋体"/>
                <w:color w:val="0000FF"/>
                <w:szCs w:val="21"/>
              </w:rPr>
              <w:br/>
              <w:t>4.</w:t>
            </w:r>
            <w:r>
              <w:rPr>
                <w:rFonts w:ascii="宋体" w:hAnsi="宋体" w:hint="eastAsia"/>
                <w:color w:val="0000FF"/>
                <w:szCs w:val="21"/>
              </w:rPr>
              <w:t>梆子：材质：原木，尺寸：</w:t>
            </w:r>
            <w:r>
              <w:rPr>
                <w:rFonts w:ascii="宋体" w:hAnsi="宋体"/>
                <w:color w:val="0000FF"/>
                <w:szCs w:val="21"/>
              </w:rPr>
              <w:t>170*55*38</w:t>
            </w:r>
            <w:r>
              <w:rPr>
                <w:rFonts w:ascii="宋体" w:hAnsi="宋体" w:hint="eastAsia"/>
                <w:color w:val="0000FF"/>
                <w:szCs w:val="21"/>
              </w:rPr>
              <w:t>±</w:t>
            </w:r>
            <w:r>
              <w:rPr>
                <w:rFonts w:ascii="宋体" w:hAnsi="宋体"/>
                <w:color w:val="0000FF"/>
                <w:szCs w:val="21"/>
              </w:rPr>
              <w:t>5mm,</w:t>
            </w:r>
            <w:r>
              <w:rPr>
                <w:rFonts w:ascii="宋体" w:hAnsi="宋体" w:hint="eastAsia"/>
                <w:color w:val="0000FF"/>
                <w:szCs w:val="21"/>
              </w:rPr>
              <w:t>敲击时发出响亮</w:t>
            </w:r>
            <w:r>
              <w:rPr>
                <w:rFonts w:ascii="宋体" w:hAnsi="宋体" w:hint="eastAsia"/>
                <w:color w:val="0000FF"/>
                <w:szCs w:val="21"/>
              </w:rPr>
              <w:lastRenderedPageBreak/>
              <w:t>声音</w:t>
            </w:r>
            <w:r>
              <w:rPr>
                <w:rFonts w:ascii="宋体" w:hAnsi="宋体"/>
                <w:color w:val="0000FF"/>
                <w:szCs w:val="21"/>
              </w:rPr>
              <w:t>,</w:t>
            </w:r>
            <w:r>
              <w:rPr>
                <w:rFonts w:ascii="宋体" w:hAnsi="宋体" w:hint="eastAsia"/>
                <w:color w:val="0000FF"/>
                <w:szCs w:val="21"/>
              </w:rPr>
              <w:t>带敲击锤。</w:t>
            </w:r>
            <w:r>
              <w:rPr>
                <w:rFonts w:ascii="宋体" w:hAnsi="宋体"/>
                <w:color w:val="0000FF"/>
                <w:szCs w:val="21"/>
              </w:rPr>
              <w:br/>
            </w:r>
            <w:r>
              <w:rPr>
                <w:rFonts w:ascii="宋体" w:hAnsi="宋体" w:hint="eastAsia"/>
                <w:color w:val="0000FF"/>
                <w:szCs w:val="21"/>
              </w:rPr>
              <w:t>串铃：全长≥</w:t>
            </w:r>
            <w:r>
              <w:rPr>
                <w:rFonts w:ascii="宋体" w:hAnsi="宋体"/>
                <w:color w:val="0000FF"/>
                <w:szCs w:val="21"/>
              </w:rPr>
              <w:t>190mm</w:t>
            </w:r>
            <w:r>
              <w:rPr>
                <w:rFonts w:ascii="宋体" w:hAnsi="宋体" w:hint="eastAsia"/>
                <w:color w:val="0000FF"/>
                <w:szCs w:val="21"/>
              </w:rPr>
              <w:t>，柄长约：</w:t>
            </w:r>
            <w:r>
              <w:rPr>
                <w:rFonts w:ascii="宋体" w:hAnsi="宋体"/>
                <w:color w:val="0000FF"/>
                <w:szCs w:val="21"/>
              </w:rPr>
              <w:t>95mm</w:t>
            </w:r>
            <w:r>
              <w:rPr>
                <w:rFonts w:ascii="宋体" w:hAnsi="宋体" w:hint="eastAsia"/>
                <w:color w:val="0000FF"/>
                <w:szCs w:val="21"/>
              </w:rPr>
              <w:t>，彩色带图案，铃铛：</w:t>
            </w:r>
            <w:r>
              <w:rPr>
                <w:rFonts w:ascii="宋体" w:hAnsi="宋体"/>
                <w:color w:val="0000FF"/>
                <w:szCs w:val="21"/>
              </w:rPr>
              <w:t>13</w:t>
            </w:r>
            <w:r>
              <w:rPr>
                <w:rFonts w:ascii="宋体" w:hAnsi="宋体" w:hint="eastAsia"/>
                <w:color w:val="0000FF"/>
                <w:szCs w:val="21"/>
              </w:rPr>
              <w:t>铃，木质手柄。</w:t>
            </w:r>
            <w:r>
              <w:rPr>
                <w:rFonts w:ascii="宋体" w:hAnsi="宋体"/>
                <w:color w:val="0000FF"/>
                <w:szCs w:val="21"/>
              </w:rPr>
              <w:br/>
              <w:t>5.</w:t>
            </w:r>
            <w:r>
              <w:rPr>
                <w:rFonts w:ascii="宋体" w:hAnsi="宋体" w:hint="eastAsia"/>
                <w:color w:val="0000FF"/>
                <w:szCs w:val="21"/>
              </w:rPr>
              <w:t>双响筒：由筒体、手柄、击槌组成。</w:t>
            </w:r>
            <w:r>
              <w:rPr>
                <w:rFonts w:ascii="宋体" w:hAnsi="宋体"/>
                <w:color w:val="0000FF"/>
                <w:szCs w:val="21"/>
              </w:rPr>
              <w:br/>
            </w:r>
            <w:r>
              <w:rPr>
                <w:rFonts w:ascii="宋体" w:hAnsi="宋体" w:hint="eastAsia"/>
                <w:color w:val="0000FF"/>
                <w:szCs w:val="21"/>
              </w:rPr>
              <w:t>筒体为原木色。筒体全长不小于</w:t>
            </w:r>
            <w:r>
              <w:rPr>
                <w:rFonts w:ascii="宋体" w:hAnsi="宋体"/>
                <w:color w:val="0000FF"/>
                <w:szCs w:val="21"/>
              </w:rPr>
              <w:t>189</w:t>
            </w:r>
            <w:r>
              <w:rPr>
                <w:rFonts w:ascii="宋体" w:hAnsi="宋体" w:hint="eastAsia"/>
                <w:color w:val="0000FF"/>
                <w:szCs w:val="21"/>
              </w:rPr>
              <w:t>，筒体直径不小于</w:t>
            </w:r>
            <w:r>
              <w:rPr>
                <w:rFonts w:ascii="宋体" w:hAnsi="宋体"/>
                <w:color w:val="0000FF"/>
                <w:szCs w:val="21"/>
              </w:rPr>
              <w:t>40mm</w:t>
            </w:r>
            <w:r>
              <w:rPr>
                <w:rFonts w:ascii="宋体" w:hAnsi="宋体" w:hint="eastAsia"/>
                <w:color w:val="0000FF"/>
                <w:szCs w:val="21"/>
              </w:rPr>
              <w:t>，</w:t>
            </w:r>
            <w:r>
              <w:rPr>
                <w:rFonts w:ascii="宋体" w:hAnsi="宋体"/>
                <w:color w:val="0000FF"/>
                <w:szCs w:val="21"/>
              </w:rPr>
              <w:br/>
            </w:r>
            <w:r>
              <w:rPr>
                <w:rFonts w:ascii="宋体" w:hAnsi="宋体" w:hint="eastAsia"/>
                <w:color w:val="0000FF"/>
                <w:szCs w:val="21"/>
              </w:rPr>
              <w:t>手柄用硬杂木制成，手柄全长不小于</w:t>
            </w:r>
            <w:r>
              <w:rPr>
                <w:rFonts w:ascii="宋体" w:hAnsi="宋体"/>
                <w:color w:val="0000FF"/>
                <w:szCs w:val="21"/>
              </w:rPr>
              <w:t>160mm</w:t>
            </w:r>
            <w:r>
              <w:rPr>
                <w:rFonts w:ascii="宋体" w:hAnsi="宋体" w:hint="eastAsia"/>
                <w:color w:val="0000FF"/>
                <w:szCs w:val="21"/>
              </w:rPr>
              <w:t>，击槌用硬杂木制成，击锤全长不小于</w:t>
            </w:r>
            <w:r>
              <w:rPr>
                <w:rFonts w:ascii="宋体" w:hAnsi="宋体"/>
                <w:color w:val="0000FF"/>
                <w:szCs w:val="21"/>
              </w:rPr>
              <w:t>160mm</w:t>
            </w:r>
            <w:r>
              <w:rPr>
                <w:rFonts w:ascii="宋体" w:hAnsi="宋体" w:hint="eastAsia"/>
                <w:color w:val="0000FF"/>
                <w:szCs w:val="21"/>
              </w:rPr>
              <w:t>，两端呈球状。产品表面涂树脂清漆，漆层光亮、均匀。敲打双响筒时，能发出两种频率不等的声音。</w:t>
            </w:r>
            <w:r>
              <w:rPr>
                <w:rFonts w:ascii="宋体" w:hAnsi="宋体"/>
                <w:color w:val="0000FF"/>
                <w:szCs w:val="21"/>
              </w:rPr>
              <w:br/>
              <w:t>6.</w:t>
            </w:r>
            <w:r>
              <w:rPr>
                <w:rFonts w:ascii="宋体" w:hAnsi="宋体" w:hint="eastAsia"/>
                <w:color w:val="0000FF"/>
                <w:szCs w:val="21"/>
              </w:rPr>
              <w:t>卡巴萨：材质</w:t>
            </w:r>
            <w:r>
              <w:rPr>
                <w:rFonts w:ascii="宋体" w:hAnsi="宋体"/>
                <w:color w:val="0000FF"/>
                <w:szCs w:val="21"/>
              </w:rPr>
              <w:t>:</w:t>
            </w:r>
            <w:r>
              <w:rPr>
                <w:rFonts w:ascii="宋体" w:hAnsi="宋体" w:hint="eastAsia"/>
                <w:color w:val="0000FF"/>
                <w:szCs w:val="21"/>
              </w:rPr>
              <w:t>手柄、上盖及下盖均为木质，串珠为金属制。</w:t>
            </w:r>
            <w:r>
              <w:rPr>
                <w:rFonts w:ascii="宋体" w:hAnsi="宋体"/>
                <w:color w:val="0000FF"/>
                <w:szCs w:val="21"/>
              </w:rPr>
              <w:br/>
            </w:r>
            <w:r>
              <w:rPr>
                <w:rFonts w:ascii="宋体" w:hAnsi="宋体" w:hint="eastAsia"/>
                <w:color w:val="0000FF"/>
                <w:szCs w:val="21"/>
              </w:rPr>
              <w:t>直径：</w:t>
            </w:r>
            <w:r>
              <w:rPr>
                <w:rFonts w:ascii="宋体" w:hAnsi="宋体"/>
                <w:color w:val="0000FF"/>
                <w:szCs w:val="21"/>
              </w:rPr>
              <w:t>60mm</w:t>
            </w:r>
            <w:r>
              <w:rPr>
                <w:rFonts w:ascii="宋体" w:hAnsi="宋体" w:hint="eastAsia"/>
                <w:color w:val="0000FF"/>
                <w:szCs w:val="21"/>
              </w:rPr>
              <w:t>，总长度</w:t>
            </w:r>
            <w:r>
              <w:rPr>
                <w:rFonts w:ascii="宋体" w:hAnsi="宋体"/>
                <w:color w:val="0000FF"/>
                <w:szCs w:val="21"/>
              </w:rPr>
              <w:t xml:space="preserve">:170mm </w:t>
            </w:r>
            <w:r>
              <w:rPr>
                <w:rFonts w:ascii="宋体" w:hAnsi="宋体" w:hint="eastAsia"/>
                <w:color w:val="0000FF"/>
                <w:szCs w:val="21"/>
              </w:rPr>
              <w:t>柄长</w:t>
            </w:r>
            <w:r>
              <w:rPr>
                <w:rFonts w:ascii="宋体" w:hAnsi="宋体"/>
                <w:color w:val="0000FF"/>
                <w:szCs w:val="21"/>
              </w:rPr>
              <w:t>:105mm</w:t>
            </w:r>
            <w:r>
              <w:rPr>
                <w:rFonts w:ascii="宋体" w:hAnsi="宋体"/>
                <w:color w:val="0000FF"/>
                <w:szCs w:val="21"/>
              </w:rPr>
              <w:br/>
            </w:r>
            <w:r>
              <w:rPr>
                <w:rFonts w:ascii="宋体" w:hAnsi="宋体" w:hint="eastAsia"/>
                <w:color w:val="0000FF"/>
                <w:szCs w:val="21"/>
              </w:rPr>
              <w:t>用法：演奏卡巴萨的时候</w:t>
            </w:r>
            <w:r>
              <w:rPr>
                <w:rFonts w:ascii="宋体" w:hAnsi="宋体"/>
                <w:color w:val="0000FF"/>
                <w:szCs w:val="21"/>
              </w:rPr>
              <w:t>,</w:t>
            </w:r>
            <w:r>
              <w:rPr>
                <w:rFonts w:ascii="宋体" w:hAnsi="宋体" w:hint="eastAsia"/>
                <w:color w:val="0000FF"/>
                <w:szCs w:val="21"/>
              </w:rPr>
              <w:t>手握卡巴萨手柄，来回摇晃，通过合金珠链摩擦发出声响，可根据摩擦速度的快慢来变化节奏。</w:t>
            </w:r>
            <w:r>
              <w:rPr>
                <w:rFonts w:ascii="宋体" w:hAnsi="宋体"/>
                <w:color w:val="0000FF"/>
                <w:szCs w:val="21"/>
              </w:rPr>
              <w:br/>
              <w:t>7.</w:t>
            </w:r>
            <w:r>
              <w:rPr>
                <w:rFonts w:ascii="宋体" w:hAnsi="宋体" w:hint="eastAsia"/>
                <w:color w:val="0000FF"/>
                <w:szCs w:val="21"/>
              </w:rPr>
              <w:t>刮棒：木制，长≥</w:t>
            </w:r>
            <w:r>
              <w:rPr>
                <w:rFonts w:ascii="宋体" w:hAnsi="宋体"/>
                <w:color w:val="0000FF"/>
                <w:szCs w:val="21"/>
              </w:rPr>
              <w:t>200mm</w:t>
            </w:r>
            <w:r>
              <w:rPr>
                <w:rFonts w:ascii="宋体" w:hAnsi="宋体" w:hint="eastAsia"/>
                <w:color w:val="0000FF"/>
                <w:szCs w:val="21"/>
              </w:rPr>
              <w:t>，直径不小于：</w:t>
            </w:r>
            <w:r>
              <w:rPr>
                <w:rFonts w:ascii="宋体" w:hAnsi="宋体"/>
                <w:color w:val="0000FF"/>
                <w:szCs w:val="21"/>
              </w:rPr>
              <w:t>23mm</w:t>
            </w:r>
            <w:r>
              <w:rPr>
                <w:rFonts w:ascii="宋体" w:hAnsi="宋体" w:hint="eastAsia"/>
                <w:color w:val="0000FF"/>
                <w:szCs w:val="21"/>
              </w:rPr>
              <w:t>±</w:t>
            </w:r>
            <w:r>
              <w:rPr>
                <w:rFonts w:ascii="宋体" w:hAnsi="宋体"/>
                <w:color w:val="0000FF"/>
                <w:szCs w:val="21"/>
              </w:rPr>
              <w:t>5mm</w:t>
            </w:r>
            <w:r>
              <w:rPr>
                <w:rFonts w:ascii="宋体" w:hAnsi="宋体" w:hint="eastAsia"/>
                <w:color w:val="0000FF"/>
                <w:szCs w:val="21"/>
              </w:rPr>
              <w:t>，表面有螺纹，配有一个刮棍</w:t>
            </w:r>
            <w:r>
              <w:rPr>
                <w:rFonts w:ascii="宋体" w:hAnsi="宋体"/>
                <w:color w:val="0000FF"/>
                <w:szCs w:val="21"/>
              </w:rPr>
              <w:br/>
              <w:t>8.</w:t>
            </w:r>
            <w:r>
              <w:rPr>
                <w:rFonts w:ascii="宋体" w:hAnsi="宋体" w:hint="eastAsia"/>
                <w:color w:val="0000FF"/>
                <w:szCs w:val="21"/>
              </w:rPr>
              <w:t>响板：全长不小于</w:t>
            </w:r>
            <w:r>
              <w:rPr>
                <w:rFonts w:ascii="宋体" w:hAnsi="宋体"/>
                <w:color w:val="0000FF"/>
                <w:szCs w:val="21"/>
              </w:rPr>
              <w:t>190mm</w:t>
            </w:r>
            <w:r>
              <w:rPr>
                <w:rFonts w:ascii="宋体" w:hAnsi="宋体" w:hint="eastAsia"/>
                <w:color w:val="0000FF"/>
                <w:szCs w:val="21"/>
              </w:rPr>
              <w:t>，响板上片厚底不小于</w:t>
            </w:r>
            <w:r>
              <w:rPr>
                <w:rFonts w:ascii="宋体" w:hAnsi="宋体"/>
                <w:color w:val="0000FF"/>
                <w:szCs w:val="21"/>
              </w:rPr>
              <w:t>8mm</w:t>
            </w:r>
            <w:r>
              <w:rPr>
                <w:rFonts w:ascii="宋体" w:hAnsi="宋体" w:hint="eastAsia"/>
                <w:color w:val="0000FF"/>
                <w:szCs w:val="21"/>
              </w:rPr>
              <w:t>，最长柄不小于</w:t>
            </w:r>
            <w:r>
              <w:rPr>
                <w:rFonts w:ascii="宋体" w:hAnsi="宋体"/>
                <w:color w:val="0000FF"/>
                <w:szCs w:val="21"/>
              </w:rPr>
              <w:t xml:space="preserve">100mm </w:t>
            </w:r>
            <w:r>
              <w:rPr>
                <w:rFonts w:ascii="宋体" w:hAnsi="宋体" w:hint="eastAsia"/>
                <w:color w:val="0000FF"/>
                <w:szCs w:val="21"/>
              </w:rPr>
              <w:t>颜色红蓝</w:t>
            </w:r>
            <w:r>
              <w:rPr>
                <w:rFonts w:ascii="宋体" w:hAnsi="宋体"/>
                <w:color w:val="0000FF"/>
                <w:szCs w:val="21"/>
              </w:rPr>
              <w:t>,</w:t>
            </w:r>
            <w:r>
              <w:rPr>
                <w:rFonts w:ascii="宋体" w:hAnsi="宋体" w:hint="eastAsia"/>
                <w:color w:val="0000FF"/>
                <w:szCs w:val="21"/>
              </w:rPr>
              <w:t>由主板及两块副板连接组成。主板及副板均用实木制成。响板表面无疖疤、裂缝，漆层均匀、光亮。发音清脆响亮。</w:t>
            </w:r>
            <w:r>
              <w:rPr>
                <w:rFonts w:ascii="宋体" w:hAnsi="宋体"/>
                <w:color w:val="0000FF"/>
                <w:szCs w:val="21"/>
              </w:rPr>
              <w:br/>
              <w:t>9.</w:t>
            </w:r>
            <w:r>
              <w:rPr>
                <w:rFonts w:ascii="宋体" w:hAnsi="宋体" w:hint="eastAsia"/>
                <w:color w:val="0000FF"/>
                <w:szCs w:val="21"/>
              </w:rPr>
              <w:t>碰钟：材质：响铜制。（最大直径）≥</w:t>
            </w:r>
            <w:r>
              <w:rPr>
                <w:rFonts w:ascii="宋体" w:hAnsi="宋体"/>
                <w:color w:val="0000FF"/>
                <w:szCs w:val="21"/>
              </w:rPr>
              <w:t>44mm</w:t>
            </w:r>
            <w:r>
              <w:rPr>
                <w:rFonts w:ascii="宋体" w:hAnsi="宋体" w:hint="eastAsia"/>
                <w:color w:val="0000FF"/>
                <w:szCs w:val="21"/>
              </w:rPr>
              <w:t>，工艺：浇灌铸造抛光处理，两个一对，手持碰撞发声，互相碰击时发出清脆婉转响声，使得延音绵长。</w:t>
            </w:r>
            <w:r>
              <w:rPr>
                <w:rFonts w:ascii="宋体" w:hAnsi="宋体"/>
                <w:color w:val="0000FF"/>
                <w:szCs w:val="21"/>
              </w:rPr>
              <w:br/>
              <w:t>10.</w:t>
            </w:r>
            <w:r>
              <w:rPr>
                <w:rFonts w:ascii="宋体" w:hAnsi="宋体" w:hint="eastAsia"/>
                <w:color w:val="0000FF"/>
                <w:szCs w:val="21"/>
              </w:rPr>
              <w:t>三角铁：材质尺寸要求：产品由三角铁及击棒组成。三角铁为三边形，边长小于</w:t>
            </w:r>
            <w:r>
              <w:rPr>
                <w:rFonts w:ascii="宋体" w:hAnsi="宋体"/>
                <w:color w:val="0000FF"/>
                <w:szCs w:val="21"/>
              </w:rPr>
              <w:t>190mm</w:t>
            </w:r>
            <w:r>
              <w:rPr>
                <w:rFonts w:ascii="宋体" w:hAnsi="宋体" w:hint="eastAsia"/>
                <w:color w:val="0000FF"/>
                <w:szCs w:val="21"/>
              </w:rPr>
              <w:t>；防锈，配击棒，表面镀铬，镀层均匀、光亮，有塑料扣有利于演奏使用。击棒直径≥</w:t>
            </w:r>
            <w:r>
              <w:rPr>
                <w:rFonts w:ascii="宋体" w:hAnsi="宋体"/>
                <w:color w:val="0000FF"/>
                <w:szCs w:val="21"/>
              </w:rPr>
              <w:t>4mm</w:t>
            </w:r>
            <w:r>
              <w:rPr>
                <w:rFonts w:ascii="宋体" w:hAnsi="宋体" w:hint="eastAsia"/>
                <w:color w:val="0000FF"/>
                <w:szCs w:val="21"/>
              </w:rPr>
              <w:t>，击棒长度≥</w:t>
            </w:r>
            <w:r>
              <w:rPr>
                <w:rFonts w:ascii="宋体" w:hAnsi="宋体"/>
                <w:color w:val="0000FF"/>
                <w:szCs w:val="21"/>
              </w:rPr>
              <w:t>110</w:t>
            </w:r>
            <w:r>
              <w:rPr>
                <w:rFonts w:ascii="宋体" w:hAnsi="宋体" w:hint="eastAsia"/>
                <w:color w:val="0000FF"/>
                <w:szCs w:val="21"/>
              </w:rPr>
              <w:t>，表面镀铬，终端有塑料包裹。制作精美，光洁，无毛刺。</w:t>
            </w:r>
            <w:r>
              <w:rPr>
                <w:rFonts w:ascii="宋体" w:hAnsi="宋体"/>
                <w:color w:val="0000FF"/>
                <w:szCs w:val="21"/>
              </w:rPr>
              <w:br/>
              <w:t>11.</w:t>
            </w:r>
            <w:r>
              <w:rPr>
                <w:rFonts w:ascii="宋体" w:hAnsi="宋体" w:hint="eastAsia"/>
                <w:color w:val="0000FF"/>
                <w:szCs w:val="21"/>
              </w:rPr>
              <w:t>串铃：全长≥</w:t>
            </w:r>
            <w:r>
              <w:rPr>
                <w:rFonts w:ascii="宋体" w:hAnsi="宋体"/>
                <w:color w:val="0000FF"/>
                <w:szCs w:val="21"/>
              </w:rPr>
              <w:t>190mm</w:t>
            </w:r>
            <w:r>
              <w:rPr>
                <w:rFonts w:ascii="宋体" w:hAnsi="宋体" w:hint="eastAsia"/>
                <w:color w:val="0000FF"/>
                <w:szCs w:val="21"/>
              </w:rPr>
              <w:t>，柄长约：</w:t>
            </w:r>
            <w:r>
              <w:rPr>
                <w:rFonts w:ascii="宋体" w:hAnsi="宋体"/>
                <w:color w:val="0000FF"/>
                <w:szCs w:val="21"/>
              </w:rPr>
              <w:t>95mm</w:t>
            </w:r>
            <w:r>
              <w:rPr>
                <w:rFonts w:ascii="宋体" w:hAnsi="宋体" w:hint="eastAsia"/>
                <w:color w:val="0000FF"/>
                <w:szCs w:val="21"/>
              </w:rPr>
              <w:t>，彩色带图案，铃铛：</w:t>
            </w:r>
            <w:r>
              <w:rPr>
                <w:rFonts w:ascii="宋体" w:hAnsi="宋体"/>
                <w:color w:val="0000FF"/>
                <w:szCs w:val="21"/>
              </w:rPr>
              <w:t>13</w:t>
            </w:r>
            <w:r>
              <w:rPr>
                <w:rFonts w:ascii="宋体" w:hAnsi="宋体" w:hint="eastAsia"/>
                <w:color w:val="0000FF"/>
                <w:szCs w:val="21"/>
              </w:rPr>
              <w:t>铃，木质手柄。</w:t>
            </w:r>
            <w:r>
              <w:rPr>
                <w:rFonts w:ascii="宋体" w:hAnsi="宋体"/>
                <w:color w:val="0000FF"/>
                <w:szCs w:val="21"/>
              </w:rPr>
              <w:br/>
            </w:r>
            <w:r>
              <w:rPr>
                <w:rFonts w:ascii="宋体" w:hAnsi="宋体" w:hint="eastAsia"/>
                <w:color w:val="0000FF"/>
                <w:szCs w:val="21"/>
              </w:rPr>
              <w:t>配：专用中空定位塑料箱。</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lastRenderedPageBreak/>
              <w:t>套</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6</w:t>
            </w:r>
          </w:p>
        </w:tc>
      </w:tr>
      <w:tr w:rsidR="005351C6">
        <w:trPr>
          <w:trHeight w:val="465"/>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rPr>
                <w:rFonts w:ascii="宋体" w:hAnsi="宋体"/>
                <w:color w:val="0000FF"/>
                <w:szCs w:val="21"/>
              </w:rPr>
            </w:pPr>
            <w:r>
              <w:rPr>
                <w:rFonts w:ascii="宋体" w:hAnsi="宋体" w:hint="eastAsia"/>
                <w:color w:val="0000FF"/>
                <w:szCs w:val="21"/>
              </w:rPr>
              <w:lastRenderedPageBreak/>
              <w:t>小锣</w:t>
            </w:r>
          </w:p>
        </w:tc>
        <w:tc>
          <w:tcPr>
            <w:tcW w:w="6095" w:type="dxa"/>
            <w:tcBorders>
              <w:top w:val="single" w:sz="4" w:space="0" w:color="auto"/>
              <w:left w:val="nil"/>
              <w:bottom w:val="single" w:sz="4" w:space="0" w:color="auto"/>
              <w:right w:val="single" w:sz="4" w:space="0" w:color="auto"/>
            </w:tcBorders>
            <w:vAlign w:val="center"/>
          </w:tcPr>
          <w:p w:rsidR="005351C6" w:rsidRDefault="00AD6F57">
            <w:pPr>
              <w:numPr>
                <w:ilvl w:val="0"/>
                <w:numId w:val="45"/>
              </w:numPr>
              <w:rPr>
                <w:rFonts w:ascii="宋体" w:hAnsi="宋体"/>
                <w:color w:val="0000FF"/>
                <w:szCs w:val="21"/>
              </w:rPr>
            </w:pPr>
            <w:r>
              <w:rPr>
                <w:rFonts w:ascii="宋体" w:hAnsi="宋体" w:hint="eastAsia"/>
                <w:color w:val="0000FF"/>
                <w:szCs w:val="21"/>
              </w:rPr>
              <w:t>由铜锣及槌组成</w:t>
            </w:r>
          </w:p>
          <w:p w:rsidR="005351C6" w:rsidRDefault="00AD6F57">
            <w:pPr>
              <w:numPr>
                <w:ilvl w:val="0"/>
                <w:numId w:val="45"/>
              </w:numPr>
              <w:rPr>
                <w:rFonts w:ascii="宋体" w:hAnsi="宋体" w:cs="宋体"/>
                <w:color w:val="0000FF"/>
                <w:szCs w:val="21"/>
              </w:rPr>
            </w:pPr>
            <w:r>
              <w:rPr>
                <w:rFonts w:ascii="宋体" w:hAnsi="宋体" w:hint="eastAsia"/>
                <w:color w:val="0000FF"/>
                <w:szCs w:val="21"/>
              </w:rPr>
              <w:t>铜锣用优质响铜制作，圆形，直径≥</w:t>
            </w:r>
            <w:r>
              <w:rPr>
                <w:rFonts w:ascii="宋体" w:hAnsi="宋体"/>
                <w:color w:val="0000FF"/>
                <w:szCs w:val="21"/>
              </w:rPr>
              <w:t>220mm</w:t>
            </w:r>
            <w:r>
              <w:rPr>
                <w:rFonts w:ascii="宋体" w:hAnsi="宋体" w:hint="eastAsia"/>
                <w:color w:val="0000FF"/>
                <w:szCs w:val="21"/>
              </w:rPr>
              <w:t>，厚度约</w:t>
            </w:r>
            <w:r>
              <w:rPr>
                <w:rFonts w:ascii="宋体" w:hAnsi="宋体"/>
                <w:color w:val="0000FF"/>
                <w:szCs w:val="21"/>
              </w:rPr>
              <w:t>2mm</w:t>
            </w:r>
            <w:r>
              <w:rPr>
                <w:rFonts w:ascii="宋体" w:hAnsi="宋体" w:hint="eastAsia"/>
                <w:color w:val="0000FF"/>
                <w:szCs w:val="21"/>
              </w:rPr>
              <w:t>，重量约：</w:t>
            </w:r>
            <w:r>
              <w:rPr>
                <w:rFonts w:ascii="宋体" w:hAnsi="宋体"/>
                <w:color w:val="0000FF"/>
                <w:szCs w:val="21"/>
              </w:rPr>
              <w:t>0.5kg</w:t>
            </w:r>
            <w:r>
              <w:rPr>
                <w:rFonts w:ascii="宋体" w:hAnsi="宋体" w:hint="eastAsia"/>
                <w:color w:val="0000FF"/>
                <w:szCs w:val="21"/>
              </w:rPr>
              <w:t>，厚薄均匀，平整，无毛刺，无裂缝，表面抛光氧化处理并涂油。</w:t>
            </w:r>
          </w:p>
          <w:p w:rsidR="005351C6" w:rsidRDefault="00AD6F57">
            <w:pPr>
              <w:numPr>
                <w:ilvl w:val="0"/>
                <w:numId w:val="45"/>
              </w:numPr>
              <w:rPr>
                <w:rFonts w:ascii="宋体" w:hAnsi="宋体" w:cs="宋体"/>
                <w:color w:val="0000FF"/>
                <w:szCs w:val="21"/>
              </w:rPr>
            </w:pPr>
            <w:r>
              <w:rPr>
                <w:rFonts w:ascii="宋体" w:hAnsi="宋体" w:hint="eastAsia"/>
                <w:color w:val="0000FF"/>
                <w:szCs w:val="21"/>
              </w:rPr>
              <w:t>槌用硬杂木制成，表面无疤痕。</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个</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2</w:t>
            </w:r>
          </w:p>
        </w:tc>
      </w:tr>
      <w:tr w:rsidR="005351C6">
        <w:trPr>
          <w:trHeight w:val="150"/>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rPr>
                <w:rFonts w:ascii="宋体" w:hAnsi="宋体"/>
                <w:color w:val="0000FF"/>
                <w:szCs w:val="21"/>
              </w:rPr>
            </w:pPr>
            <w:r>
              <w:rPr>
                <w:rFonts w:ascii="宋体" w:hAnsi="宋体" w:hint="eastAsia"/>
                <w:color w:val="0000FF"/>
                <w:szCs w:val="21"/>
              </w:rPr>
              <w:t>大钹</w:t>
            </w:r>
          </w:p>
        </w:tc>
        <w:tc>
          <w:tcPr>
            <w:tcW w:w="6095"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olor w:val="0000FF"/>
                <w:szCs w:val="21"/>
              </w:rPr>
            </w:pPr>
            <w:r>
              <w:rPr>
                <w:rFonts w:ascii="宋体" w:hAnsi="宋体"/>
                <w:color w:val="0000FF"/>
                <w:szCs w:val="21"/>
              </w:rPr>
              <w:t>1</w:t>
            </w:r>
            <w:r>
              <w:rPr>
                <w:rFonts w:ascii="宋体" w:hAnsi="宋体" w:hint="eastAsia"/>
                <w:color w:val="0000FF"/>
                <w:szCs w:val="21"/>
              </w:rPr>
              <w:t>、材质：响铜</w:t>
            </w:r>
          </w:p>
          <w:p w:rsidR="005351C6" w:rsidRDefault="00AD6F57">
            <w:pPr>
              <w:rPr>
                <w:rFonts w:ascii="宋体" w:hAnsi="宋体"/>
                <w:color w:val="0000FF"/>
                <w:szCs w:val="21"/>
              </w:rPr>
            </w:pPr>
            <w:r>
              <w:rPr>
                <w:rFonts w:ascii="宋体" w:hAnsi="宋体"/>
                <w:color w:val="0000FF"/>
                <w:szCs w:val="21"/>
              </w:rPr>
              <w:t>2</w:t>
            </w:r>
            <w:r>
              <w:rPr>
                <w:rFonts w:ascii="宋体" w:hAnsi="宋体" w:hint="eastAsia"/>
                <w:color w:val="0000FF"/>
                <w:szCs w:val="21"/>
              </w:rPr>
              <w:t>、规格：镲直径：≧</w:t>
            </w:r>
            <w:r>
              <w:rPr>
                <w:rFonts w:ascii="宋体" w:hAnsi="宋体"/>
                <w:color w:val="0000FF"/>
                <w:szCs w:val="21"/>
              </w:rPr>
              <w:t>30CM</w:t>
            </w:r>
            <w:r>
              <w:rPr>
                <w:rFonts w:ascii="宋体" w:hAnsi="宋体" w:hint="eastAsia"/>
                <w:color w:val="0000FF"/>
                <w:szCs w:val="21"/>
              </w:rPr>
              <w:t>，镲厚度≧</w:t>
            </w:r>
            <w:r>
              <w:rPr>
                <w:rFonts w:ascii="宋体" w:hAnsi="宋体"/>
                <w:color w:val="0000FF"/>
                <w:szCs w:val="21"/>
              </w:rPr>
              <w:t>0.8MM</w:t>
            </w:r>
            <w:r>
              <w:rPr>
                <w:rFonts w:ascii="宋体" w:hAnsi="宋体" w:hint="eastAsia"/>
                <w:color w:val="0000FF"/>
                <w:szCs w:val="21"/>
              </w:rPr>
              <w:t>；</w:t>
            </w:r>
          </w:p>
          <w:p w:rsidR="005351C6" w:rsidRDefault="00AD6F57">
            <w:pPr>
              <w:rPr>
                <w:rFonts w:ascii="宋体" w:hAnsi="宋体"/>
                <w:color w:val="0000FF"/>
                <w:szCs w:val="21"/>
              </w:rPr>
            </w:pPr>
            <w:r>
              <w:rPr>
                <w:rFonts w:ascii="宋体" w:hAnsi="宋体"/>
                <w:color w:val="0000FF"/>
                <w:szCs w:val="21"/>
              </w:rPr>
              <w:t>3</w:t>
            </w:r>
            <w:r>
              <w:rPr>
                <w:rFonts w:ascii="宋体" w:hAnsi="宋体" w:hint="eastAsia"/>
                <w:color w:val="0000FF"/>
                <w:szCs w:val="21"/>
              </w:rPr>
              <w:t>、结构：镲体为一圆形金属板，用响铜制成，中部隆起的半球形部分称“帽”，顶部钻有小孔，抛光打磨有光泽，音质响亮清脆</w:t>
            </w:r>
          </w:p>
          <w:p w:rsidR="005351C6" w:rsidRDefault="00AD6F57">
            <w:pPr>
              <w:rPr>
                <w:rFonts w:ascii="宋体" w:hAnsi="宋体"/>
                <w:color w:val="0000FF"/>
                <w:szCs w:val="21"/>
              </w:rPr>
            </w:pPr>
            <w:r>
              <w:rPr>
                <w:rFonts w:ascii="宋体" w:hAnsi="宋体"/>
                <w:color w:val="0000FF"/>
                <w:szCs w:val="21"/>
              </w:rPr>
              <w:t>4</w:t>
            </w:r>
            <w:r>
              <w:rPr>
                <w:rFonts w:ascii="宋体" w:hAnsi="宋体" w:hint="eastAsia"/>
                <w:color w:val="0000FF"/>
                <w:szCs w:val="21"/>
              </w:rPr>
              <w:t>、使用方法：演奏时左右手各握一个，互击发音</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个</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6</w:t>
            </w:r>
          </w:p>
        </w:tc>
      </w:tr>
      <w:tr w:rsidR="005351C6">
        <w:trPr>
          <w:trHeight w:val="450"/>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rPr>
                <w:rFonts w:ascii="宋体" w:hAnsi="宋体"/>
                <w:color w:val="0000FF"/>
                <w:szCs w:val="21"/>
              </w:rPr>
            </w:pPr>
            <w:r>
              <w:rPr>
                <w:rFonts w:ascii="宋体" w:hAnsi="宋体" w:hint="eastAsia"/>
                <w:color w:val="0000FF"/>
                <w:szCs w:val="21"/>
              </w:rPr>
              <w:t>大锣</w:t>
            </w:r>
          </w:p>
        </w:tc>
        <w:tc>
          <w:tcPr>
            <w:tcW w:w="6095"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hint="eastAsia"/>
                <w:color w:val="0000FF"/>
                <w:szCs w:val="21"/>
              </w:rPr>
              <w:t>响铜材质，直径不小于</w:t>
            </w:r>
            <w:r>
              <w:rPr>
                <w:rFonts w:ascii="宋体" w:hAnsi="宋体"/>
                <w:color w:val="0000FF"/>
                <w:szCs w:val="21"/>
              </w:rPr>
              <w:t>290</w:t>
            </w:r>
            <w:r>
              <w:rPr>
                <w:rFonts w:ascii="宋体" w:hAnsi="宋体" w:hint="eastAsia"/>
                <w:color w:val="0000FF"/>
                <w:szCs w:val="21"/>
              </w:rPr>
              <w:t>㎜，锣的厚度：</w:t>
            </w:r>
            <w:r>
              <w:rPr>
                <w:rFonts w:ascii="宋体" w:hAnsi="宋体"/>
                <w:color w:val="0000FF"/>
                <w:szCs w:val="21"/>
              </w:rPr>
              <w:t>2mm</w:t>
            </w:r>
            <w:r>
              <w:rPr>
                <w:rFonts w:ascii="宋体" w:hAnsi="宋体" w:hint="eastAsia"/>
                <w:color w:val="0000FF"/>
                <w:szCs w:val="21"/>
              </w:rPr>
              <w:t>，重量：</w:t>
            </w:r>
            <w:r>
              <w:rPr>
                <w:rFonts w:ascii="宋体" w:hAnsi="宋体"/>
                <w:color w:val="0000FF"/>
                <w:szCs w:val="21"/>
              </w:rPr>
              <w:t>0.9kg</w:t>
            </w:r>
            <w:r>
              <w:rPr>
                <w:rFonts w:ascii="宋体" w:hAnsi="宋体" w:hint="eastAsia"/>
                <w:color w:val="0000FF"/>
                <w:szCs w:val="21"/>
              </w:rPr>
              <w:t>，扁平圆体，有边，边孔较小，系以绳。质量判断：谐音丰富洪亮无明显转音及颤音，锣边平滑。配锣锤。塑料包装无氧化</w:t>
            </w:r>
            <w:r>
              <w:rPr>
                <w:rFonts w:ascii="宋体" w:hAnsi="宋体"/>
                <w:color w:val="0000FF"/>
                <w:szCs w:val="21"/>
              </w:rPr>
              <w:t>.</w:t>
            </w:r>
            <w:r>
              <w:rPr>
                <w:rFonts w:ascii="宋体" w:hAnsi="宋体" w:hint="eastAsia"/>
                <w:color w:val="0000FF"/>
                <w:szCs w:val="21"/>
              </w:rPr>
              <w:t>音质要求达到：中心发音较低，靠边的部分发音较高，在锣边、锣心或二者之间，击奏不同的音色和音高。具有粗犷、宏亮的音色，给人一种震撼的感觉。其音响低沉、宏亮而强烈，余音悠长持久。</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个</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2</w:t>
            </w:r>
          </w:p>
        </w:tc>
      </w:tr>
      <w:tr w:rsidR="005351C6">
        <w:trPr>
          <w:trHeight w:val="390"/>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rPr>
                <w:rFonts w:ascii="宋体" w:hAnsi="宋体"/>
                <w:color w:val="0000FF"/>
                <w:szCs w:val="21"/>
              </w:rPr>
            </w:pPr>
            <w:r>
              <w:rPr>
                <w:rFonts w:ascii="宋体" w:hAnsi="宋体" w:hint="eastAsia"/>
                <w:color w:val="0000FF"/>
                <w:szCs w:val="21"/>
              </w:rPr>
              <w:lastRenderedPageBreak/>
              <w:t>小堂鼓</w:t>
            </w:r>
          </w:p>
        </w:tc>
        <w:tc>
          <w:tcPr>
            <w:tcW w:w="6095" w:type="dxa"/>
            <w:tcBorders>
              <w:top w:val="single" w:sz="4" w:space="0" w:color="auto"/>
              <w:left w:val="nil"/>
              <w:bottom w:val="single" w:sz="4" w:space="0" w:color="auto"/>
              <w:right w:val="single" w:sz="4" w:space="0" w:color="auto"/>
            </w:tcBorders>
            <w:vAlign w:val="center"/>
          </w:tcPr>
          <w:p w:rsidR="005351C6" w:rsidRDefault="00AD6F57">
            <w:pPr>
              <w:numPr>
                <w:ilvl w:val="0"/>
                <w:numId w:val="46"/>
              </w:numPr>
              <w:rPr>
                <w:rFonts w:ascii="宋体" w:hAnsi="宋体"/>
                <w:color w:val="0000FF"/>
                <w:szCs w:val="21"/>
              </w:rPr>
            </w:pPr>
            <w:r>
              <w:rPr>
                <w:rFonts w:ascii="宋体" w:hAnsi="宋体" w:hint="eastAsia"/>
                <w:color w:val="0000FF"/>
                <w:szCs w:val="21"/>
              </w:rPr>
              <w:t>鼓体直径≥</w:t>
            </w:r>
            <w:r>
              <w:rPr>
                <w:rFonts w:ascii="宋体" w:hAnsi="宋体"/>
                <w:color w:val="0000FF"/>
                <w:szCs w:val="21"/>
              </w:rPr>
              <w:t>320mm</w:t>
            </w:r>
            <w:r>
              <w:rPr>
                <w:rFonts w:ascii="宋体" w:hAnsi="宋体" w:hint="eastAsia"/>
                <w:color w:val="0000FF"/>
                <w:szCs w:val="21"/>
              </w:rPr>
              <w:t>，高度≥</w:t>
            </w:r>
            <w:r>
              <w:rPr>
                <w:rFonts w:ascii="宋体" w:hAnsi="宋体"/>
                <w:color w:val="0000FF"/>
                <w:szCs w:val="21"/>
              </w:rPr>
              <w:t xml:space="preserve">230m </w:t>
            </w:r>
            <w:r>
              <w:rPr>
                <w:rFonts w:ascii="宋体" w:hAnsi="宋体" w:hint="eastAsia"/>
                <w:color w:val="0000FF"/>
                <w:szCs w:val="21"/>
              </w:rPr>
              <w:t>鼓皮厚度：</w:t>
            </w:r>
            <w:r>
              <w:rPr>
                <w:rFonts w:ascii="宋体" w:hAnsi="宋体"/>
                <w:color w:val="0000FF"/>
                <w:szCs w:val="21"/>
              </w:rPr>
              <w:t>2mm</w:t>
            </w:r>
            <w:r>
              <w:rPr>
                <w:rFonts w:ascii="宋体" w:hAnsi="宋体" w:hint="eastAsia"/>
                <w:color w:val="0000FF"/>
                <w:szCs w:val="21"/>
              </w:rPr>
              <w:t>，用优质木材制成，表面无疤痕、裂缝，不变形，鼓面用整块牛皮蒙制，无破损、皱折，鼓面坚韧有弹性、平整，气密性好，有足够的疲劳强度。</w:t>
            </w:r>
          </w:p>
          <w:p w:rsidR="005351C6" w:rsidRDefault="00AD6F57">
            <w:pPr>
              <w:numPr>
                <w:ilvl w:val="0"/>
                <w:numId w:val="46"/>
              </w:numPr>
              <w:rPr>
                <w:rFonts w:ascii="宋体" w:hAnsi="宋体" w:cs="宋体"/>
                <w:color w:val="0000FF"/>
                <w:szCs w:val="21"/>
              </w:rPr>
            </w:pPr>
            <w:r>
              <w:rPr>
                <w:rFonts w:ascii="宋体" w:hAnsi="宋体" w:hint="eastAsia"/>
                <w:color w:val="0000FF"/>
                <w:szCs w:val="21"/>
              </w:rPr>
              <w:t>击槌用硬杂木制成前端呈球状。表面无疤痕、裂纹并涂树脂清漆。</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个</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2</w:t>
            </w:r>
          </w:p>
        </w:tc>
      </w:tr>
      <w:tr w:rsidR="005351C6">
        <w:trPr>
          <w:trHeight w:val="405"/>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rPr>
                <w:rFonts w:ascii="宋体" w:hAnsi="宋体"/>
                <w:color w:val="0000FF"/>
                <w:szCs w:val="21"/>
              </w:rPr>
            </w:pPr>
            <w:r>
              <w:rPr>
                <w:rFonts w:ascii="宋体" w:hAnsi="宋体" w:hint="eastAsia"/>
                <w:color w:val="0000FF"/>
                <w:szCs w:val="21"/>
              </w:rPr>
              <w:t>小钹</w:t>
            </w:r>
          </w:p>
        </w:tc>
        <w:tc>
          <w:tcPr>
            <w:tcW w:w="6095" w:type="dxa"/>
            <w:tcBorders>
              <w:top w:val="single" w:sz="4" w:space="0" w:color="auto"/>
              <w:left w:val="nil"/>
              <w:bottom w:val="single" w:sz="4" w:space="0" w:color="auto"/>
              <w:right w:val="single" w:sz="4" w:space="0" w:color="auto"/>
            </w:tcBorders>
            <w:vAlign w:val="center"/>
          </w:tcPr>
          <w:p w:rsidR="005351C6" w:rsidRDefault="00AD6F57">
            <w:pPr>
              <w:numPr>
                <w:ilvl w:val="0"/>
                <w:numId w:val="47"/>
              </w:numPr>
              <w:rPr>
                <w:rFonts w:ascii="宋体" w:hAnsi="宋体"/>
                <w:color w:val="0000FF"/>
                <w:szCs w:val="21"/>
              </w:rPr>
            </w:pPr>
            <w:r>
              <w:rPr>
                <w:rFonts w:ascii="宋体" w:hAnsi="宋体" w:hint="eastAsia"/>
                <w:color w:val="0000FF"/>
                <w:szCs w:val="21"/>
              </w:rPr>
              <w:t>材质尺寸要求：响铜，音色更高亢脆亮。抛光处理。制作精美，光洁，无毛刺。圆帽形，中间突起，钹体小而厚，钹面直径≥</w:t>
            </w:r>
            <w:r>
              <w:rPr>
                <w:rFonts w:ascii="宋体" w:hAnsi="宋体"/>
                <w:color w:val="0000FF"/>
                <w:szCs w:val="21"/>
              </w:rPr>
              <w:t>150</w:t>
            </w:r>
            <w:r>
              <w:rPr>
                <w:rFonts w:ascii="宋体" w:hAnsi="宋体" w:hint="eastAsia"/>
                <w:color w:val="0000FF"/>
                <w:szCs w:val="21"/>
              </w:rPr>
              <w:t>㎜，厚度≥</w:t>
            </w:r>
            <w:r>
              <w:rPr>
                <w:rFonts w:ascii="宋体" w:hAnsi="宋体"/>
                <w:color w:val="0000FF"/>
                <w:szCs w:val="21"/>
              </w:rPr>
              <w:t>1mm</w:t>
            </w:r>
            <w:r>
              <w:rPr>
                <w:rFonts w:ascii="宋体" w:hAnsi="宋体" w:hint="eastAsia"/>
                <w:color w:val="0000FF"/>
                <w:szCs w:val="21"/>
              </w:rPr>
              <w:t>，重量约：</w:t>
            </w:r>
            <w:r>
              <w:rPr>
                <w:rFonts w:ascii="宋体" w:hAnsi="宋体"/>
                <w:color w:val="0000FF"/>
                <w:szCs w:val="21"/>
              </w:rPr>
              <w:t>0.4kg</w:t>
            </w:r>
            <w:r>
              <w:rPr>
                <w:rFonts w:ascii="宋体" w:hAnsi="宋体" w:hint="eastAsia"/>
                <w:color w:val="0000FF"/>
                <w:szCs w:val="21"/>
              </w:rPr>
              <w:t>，碗顶钻孔系以布绳，两面为一副。产品光滑，平整，无毛刺、裂缝，周边无棱角表面抛光氧化处理并涂防锈油。声学品质及外观质量符合</w:t>
            </w:r>
            <w:r>
              <w:rPr>
                <w:rFonts w:ascii="宋体" w:hAnsi="宋体"/>
                <w:color w:val="0000FF"/>
                <w:szCs w:val="21"/>
              </w:rPr>
              <w:t>QB/T2175.1</w:t>
            </w:r>
            <w:r>
              <w:rPr>
                <w:rFonts w:ascii="宋体" w:hAnsi="宋体" w:hint="eastAsia"/>
                <w:color w:val="0000FF"/>
                <w:szCs w:val="21"/>
              </w:rPr>
              <w:t>的相关要求。</w:t>
            </w:r>
          </w:p>
          <w:p w:rsidR="005351C6" w:rsidRDefault="00AD6F57">
            <w:pPr>
              <w:numPr>
                <w:ilvl w:val="0"/>
                <w:numId w:val="47"/>
              </w:numPr>
              <w:rPr>
                <w:rFonts w:ascii="宋体" w:hAnsi="宋体" w:cs="宋体"/>
                <w:color w:val="0000FF"/>
                <w:szCs w:val="21"/>
              </w:rPr>
            </w:pPr>
            <w:r>
              <w:rPr>
                <w:rFonts w:ascii="宋体" w:hAnsi="宋体" w:hint="eastAsia"/>
                <w:color w:val="0000FF"/>
                <w:szCs w:val="21"/>
              </w:rPr>
              <w:t>功能要求：声音判断：互击时声音洪亮而强烈，穿透力很强，能烘托气氛，强烈的气势，音色高亢脆亮。</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付</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6</w:t>
            </w:r>
          </w:p>
        </w:tc>
      </w:tr>
      <w:tr w:rsidR="005351C6">
        <w:trPr>
          <w:trHeight w:val="285"/>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rPr>
                <w:rFonts w:ascii="宋体" w:hAnsi="宋体"/>
                <w:color w:val="0000FF"/>
                <w:szCs w:val="21"/>
              </w:rPr>
            </w:pPr>
            <w:r>
              <w:rPr>
                <w:rFonts w:ascii="宋体" w:hAnsi="宋体" w:hint="eastAsia"/>
                <w:color w:val="0000FF"/>
                <w:szCs w:val="21"/>
              </w:rPr>
              <w:t>小军鼓</w:t>
            </w:r>
          </w:p>
        </w:tc>
        <w:tc>
          <w:tcPr>
            <w:tcW w:w="6095"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hint="eastAsia"/>
                <w:color w:val="0000FF"/>
                <w:szCs w:val="21"/>
              </w:rPr>
              <w:t>鼓圈：合金压铸，金属鼓腔；鼓腔尺寸</w:t>
            </w:r>
            <w:r>
              <w:rPr>
                <w:rFonts w:ascii="宋体" w:hAnsi="宋体"/>
                <w:color w:val="0000FF"/>
                <w:szCs w:val="21"/>
              </w:rPr>
              <w:t xml:space="preserve"> 13"</w:t>
            </w:r>
            <w:r>
              <w:rPr>
                <w:rFonts w:ascii="宋体" w:hAnsi="宋体" w:hint="eastAsia"/>
                <w:color w:val="0000FF"/>
                <w:szCs w:val="21"/>
              </w:rPr>
              <w:t>×</w:t>
            </w:r>
            <w:r>
              <w:rPr>
                <w:rFonts w:ascii="宋体" w:hAnsi="宋体"/>
                <w:color w:val="0000FF"/>
                <w:szCs w:val="21"/>
              </w:rPr>
              <w:t xml:space="preserve"> 5"</w:t>
            </w:r>
            <w:r>
              <w:rPr>
                <w:rFonts w:ascii="宋体" w:hAnsi="宋体" w:hint="eastAsia"/>
                <w:color w:val="0000FF"/>
                <w:szCs w:val="21"/>
              </w:rPr>
              <w:t>，鼓皮为进口聚酯，专业打击鼓皮，配有专用小军鼓背带。</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面</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10</w:t>
            </w:r>
          </w:p>
        </w:tc>
      </w:tr>
      <w:tr w:rsidR="005351C6">
        <w:trPr>
          <w:trHeight w:val="450"/>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rPr>
                <w:rFonts w:ascii="宋体" w:hAnsi="宋体"/>
                <w:color w:val="0000FF"/>
                <w:szCs w:val="21"/>
              </w:rPr>
            </w:pPr>
            <w:r>
              <w:rPr>
                <w:rFonts w:ascii="宋体" w:hAnsi="宋体" w:hint="eastAsia"/>
                <w:color w:val="0000FF"/>
                <w:szCs w:val="21"/>
              </w:rPr>
              <w:t>大军鼓</w:t>
            </w:r>
          </w:p>
        </w:tc>
        <w:tc>
          <w:tcPr>
            <w:tcW w:w="6095"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hint="eastAsia"/>
                <w:color w:val="0000FF"/>
                <w:szCs w:val="21"/>
              </w:rPr>
              <w:t>直径：</w:t>
            </w:r>
            <w:r>
              <w:rPr>
                <w:rFonts w:ascii="宋体" w:hAnsi="宋体"/>
                <w:color w:val="0000FF"/>
                <w:szCs w:val="21"/>
              </w:rPr>
              <w:t>610mm</w:t>
            </w:r>
            <w:r>
              <w:rPr>
                <w:rFonts w:ascii="宋体" w:hAnsi="宋体" w:hint="eastAsia"/>
                <w:color w:val="0000FF"/>
                <w:szCs w:val="21"/>
              </w:rPr>
              <w:t>；高：</w:t>
            </w:r>
            <w:r>
              <w:rPr>
                <w:rFonts w:ascii="宋体" w:hAnsi="宋体"/>
                <w:color w:val="0000FF"/>
                <w:szCs w:val="21"/>
              </w:rPr>
              <w:t>230mm</w:t>
            </w:r>
            <w:r>
              <w:rPr>
                <w:rFonts w:ascii="宋体" w:hAnsi="宋体" w:hint="eastAsia"/>
                <w:color w:val="0000FF"/>
                <w:szCs w:val="21"/>
              </w:rPr>
              <w:t>；聚酯膜鼓皮。配：鼓槌、背带</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面</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4</w:t>
            </w:r>
          </w:p>
        </w:tc>
      </w:tr>
      <w:tr w:rsidR="005351C6">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t>铝板琴</w:t>
            </w:r>
          </w:p>
        </w:tc>
        <w:tc>
          <w:tcPr>
            <w:tcW w:w="6095"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hint="eastAsia"/>
                <w:color w:val="0000FF"/>
                <w:szCs w:val="21"/>
              </w:rPr>
              <w:t>加厚铝板琴片松木清漆底座</w:t>
            </w:r>
            <w:r>
              <w:rPr>
                <w:rFonts w:ascii="宋体" w:hAnsi="宋体"/>
                <w:color w:val="0000FF"/>
                <w:szCs w:val="21"/>
              </w:rPr>
              <w:br/>
            </w:r>
            <w:r>
              <w:rPr>
                <w:rFonts w:ascii="宋体" w:hAnsi="宋体" w:hint="eastAsia"/>
                <w:color w:val="0000FF"/>
                <w:szCs w:val="21"/>
              </w:rPr>
              <w:t>材质为铝片，环保材质、安全系数高，清漆底座，音质更清脆、精准。琴长≥</w:t>
            </w:r>
            <w:r>
              <w:rPr>
                <w:rFonts w:ascii="宋体" w:hAnsi="宋体"/>
                <w:color w:val="0000FF"/>
                <w:szCs w:val="21"/>
              </w:rPr>
              <w:t>400mm</w:t>
            </w:r>
            <w:r>
              <w:rPr>
                <w:rFonts w:ascii="宋体" w:hAnsi="宋体" w:hint="eastAsia"/>
                <w:color w:val="0000FF"/>
                <w:szCs w:val="21"/>
              </w:rPr>
              <w:t>，琴片厚</w:t>
            </w:r>
            <w:r>
              <w:rPr>
                <w:rFonts w:ascii="宋体" w:hAnsi="宋体"/>
                <w:color w:val="0000FF"/>
                <w:szCs w:val="21"/>
              </w:rPr>
              <w:t>2mm</w:t>
            </w:r>
            <w:r>
              <w:rPr>
                <w:rFonts w:ascii="宋体" w:hAnsi="宋体" w:hint="eastAsia"/>
                <w:color w:val="0000FF"/>
                <w:szCs w:val="21"/>
              </w:rPr>
              <w:t>，琴片：</w:t>
            </w:r>
            <w:r>
              <w:rPr>
                <w:rFonts w:ascii="宋体" w:hAnsi="宋体"/>
                <w:color w:val="0000FF"/>
                <w:szCs w:val="21"/>
              </w:rPr>
              <w:t>15</w:t>
            </w:r>
            <w:r>
              <w:rPr>
                <w:rFonts w:ascii="宋体" w:hAnsi="宋体" w:hint="eastAsia"/>
                <w:color w:val="0000FF"/>
                <w:szCs w:val="21"/>
              </w:rPr>
              <w:t>片</w:t>
            </w:r>
            <w:r>
              <w:rPr>
                <w:rFonts w:ascii="宋体" w:hAnsi="宋体"/>
                <w:color w:val="0000FF"/>
                <w:szCs w:val="21"/>
              </w:rPr>
              <w:t>,</w:t>
            </w:r>
            <w:r>
              <w:rPr>
                <w:rFonts w:ascii="宋体" w:hAnsi="宋体" w:hint="eastAsia"/>
                <w:color w:val="0000FF"/>
                <w:szCs w:val="21"/>
              </w:rPr>
              <w:t>可通过音棒的敲打就能够发出好听的声音，音高的不同加上节奏的变化就能够组合成一首旋律。</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套</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color w:val="0000FF"/>
                <w:szCs w:val="21"/>
              </w:rPr>
              <w:t>2</w:t>
            </w:r>
          </w:p>
        </w:tc>
      </w:tr>
      <w:tr w:rsidR="005351C6">
        <w:trPr>
          <w:trHeight w:val="440"/>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t>手鼓</w:t>
            </w:r>
          </w:p>
        </w:tc>
        <w:tc>
          <w:tcPr>
            <w:tcW w:w="6095"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olor w:val="0000FF"/>
                <w:szCs w:val="21"/>
              </w:rPr>
            </w:pPr>
            <w:r>
              <w:rPr>
                <w:rFonts w:ascii="宋体" w:hAnsi="宋体"/>
                <w:color w:val="0000FF"/>
                <w:szCs w:val="21"/>
              </w:rPr>
              <w:t>1</w:t>
            </w:r>
            <w:r>
              <w:rPr>
                <w:rFonts w:ascii="宋体" w:hAnsi="宋体" w:hint="eastAsia"/>
                <w:color w:val="0000FF"/>
                <w:szCs w:val="21"/>
              </w:rPr>
              <w:t>、材质：木质圈，羊皮鼓面</w:t>
            </w:r>
          </w:p>
          <w:p w:rsidR="005351C6" w:rsidRDefault="00AD6F57">
            <w:pPr>
              <w:rPr>
                <w:rFonts w:ascii="宋体" w:hAnsi="宋体"/>
                <w:color w:val="0000FF"/>
                <w:szCs w:val="21"/>
              </w:rPr>
            </w:pPr>
            <w:r>
              <w:rPr>
                <w:rFonts w:ascii="宋体" w:hAnsi="宋体"/>
                <w:color w:val="0000FF"/>
                <w:szCs w:val="21"/>
              </w:rPr>
              <w:t>2</w:t>
            </w:r>
            <w:r>
              <w:rPr>
                <w:rFonts w:ascii="宋体" w:hAnsi="宋体" w:hint="eastAsia"/>
                <w:color w:val="0000FF"/>
                <w:szCs w:val="21"/>
              </w:rPr>
              <w:t>、规格：手鼓直径≧</w:t>
            </w:r>
            <w:r>
              <w:rPr>
                <w:rFonts w:ascii="宋体" w:hAnsi="宋体"/>
                <w:color w:val="0000FF"/>
                <w:szCs w:val="21"/>
              </w:rPr>
              <w:t>25CM</w:t>
            </w:r>
            <w:r>
              <w:rPr>
                <w:rFonts w:ascii="宋体" w:hAnsi="宋体" w:hint="eastAsia"/>
                <w:color w:val="0000FF"/>
                <w:szCs w:val="21"/>
              </w:rPr>
              <w:t>，高度≧</w:t>
            </w:r>
            <w:r>
              <w:rPr>
                <w:rFonts w:ascii="宋体" w:hAnsi="宋体"/>
                <w:color w:val="0000FF"/>
                <w:szCs w:val="21"/>
              </w:rPr>
              <w:t>4.5CM</w:t>
            </w:r>
            <w:r>
              <w:rPr>
                <w:rFonts w:ascii="宋体" w:hAnsi="宋体" w:hint="eastAsia"/>
                <w:color w:val="0000FF"/>
                <w:szCs w:val="21"/>
              </w:rPr>
              <w:t>，鼓圈厚度≧</w:t>
            </w:r>
            <w:r>
              <w:rPr>
                <w:rFonts w:ascii="宋体" w:hAnsi="宋体"/>
                <w:color w:val="0000FF"/>
                <w:szCs w:val="21"/>
              </w:rPr>
              <w:t>0.7CM</w:t>
            </w:r>
            <w:r>
              <w:rPr>
                <w:rFonts w:ascii="宋体" w:hAnsi="宋体" w:hint="eastAsia"/>
                <w:color w:val="0000FF"/>
                <w:szCs w:val="21"/>
              </w:rPr>
              <w:t>，外观涂饰均匀，物流挂现象，各部件表面打磨光滑，无毛刺，无锐利边角，鼓框拼接整齐，胶合牢固，无开裂，泡钉固定，演奏时鼓膜震动充分，发音饱满。</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面</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2</w:t>
            </w:r>
          </w:p>
        </w:tc>
      </w:tr>
      <w:tr w:rsidR="005351C6">
        <w:trPr>
          <w:trHeight w:val="315"/>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t>谱架</w:t>
            </w:r>
          </w:p>
        </w:tc>
        <w:tc>
          <w:tcPr>
            <w:tcW w:w="6095"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hint="eastAsia"/>
                <w:color w:val="0000FF"/>
                <w:szCs w:val="21"/>
              </w:rPr>
              <w:t>高度可调，试讲范围</w:t>
            </w:r>
            <w:r>
              <w:rPr>
                <w:rFonts w:ascii="宋体" w:hAnsi="宋体"/>
                <w:color w:val="0000FF"/>
                <w:szCs w:val="21"/>
              </w:rPr>
              <w:t>80—160cm</w:t>
            </w:r>
            <w:r>
              <w:rPr>
                <w:rFonts w:ascii="宋体" w:hAnsi="宋体" w:hint="eastAsia"/>
                <w:color w:val="0000FF"/>
                <w:szCs w:val="21"/>
              </w:rPr>
              <w:t>，三节管径分别为</w:t>
            </w:r>
            <w:r>
              <w:rPr>
                <w:rFonts w:ascii="宋体" w:hAnsi="宋体"/>
                <w:color w:val="0000FF"/>
                <w:szCs w:val="21"/>
              </w:rPr>
              <w:t>19/22/25mm</w:t>
            </w:r>
            <w:r>
              <w:rPr>
                <w:rFonts w:ascii="宋体" w:hAnsi="宋体" w:hint="eastAsia"/>
                <w:color w:val="0000FF"/>
                <w:szCs w:val="21"/>
              </w:rPr>
              <w:t>，谱台大小约为</w:t>
            </w:r>
            <w:r>
              <w:rPr>
                <w:rFonts w:ascii="宋体" w:hAnsi="宋体"/>
                <w:color w:val="0000FF"/>
                <w:szCs w:val="21"/>
              </w:rPr>
              <w:t>350*500mm</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个</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color w:val="0000FF"/>
                <w:szCs w:val="21"/>
              </w:rPr>
              <w:t>70</w:t>
            </w:r>
          </w:p>
        </w:tc>
      </w:tr>
      <w:tr w:rsidR="005351C6">
        <w:trPr>
          <w:trHeight w:val="345"/>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t>架子鼓</w:t>
            </w:r>
          </w:p>
        </w:tc>
        <w:tc>
          <w:tcPr>
            <w:tcW w:w="6095" w:type="dxa"/>
            <w:tcBorders>
              <w:top w:val="single" w:sz="4" w:space="0" w:color="auto"/>
              <w:left w:val="nil"/>
              <w:bottom w:val="single" w:sz="4" w:space="0" w:color="auto"/>
              <w:right w:val="single" w:sz="4" w:space="0" w:color="auto"/>
            </w:tcBorders>
            <w:vAlign w:val="center"/>
          </w:tcPr>
          <w:p w:rsidR="005351C6" w:rsidRDefault="00AD6F57">
            <w:pPr>
              <w:numPr>
                <w:ilvl w:val="0"/>
                <w:numId w:val="48"/>
              </w:numPr>
              <w:rPr>
                <w:rFonts w:ascii="宋体" w:hAnsi="宋体"/>
                <w:color w:val="0000FF"/>
                <w:szCs w:val="21"/>
              </w:rPr>
            </w:pPr>
            <w:r>
              <w:rPr>
                <w:rFonts w:ascii="宋体" w:hAnsi="宋体" w:hint="eastAsia"/>
                <w:color w:val="0000FF"/>
                <w:szCs w:val="21"/>
              </w:rPr>
              <w:t>七鼓，架子鼓由低音大鼓、踩镲、小军鼓、桶子鼓（</w:t>
            </w:r>
            <w:r>
              <w:rPr>
                <w:rFonts w:ascii="宋体" w:hAnsi="宋体"/>
                <w:color w:val="0000FF"/>
                <w:szCs w:val="21"/>
              </w:rPr>
              <w:t>3</w:t>
            </w:r>
            <w:r>
              <w:rPr>
                <w:rFonts w:ascii="宋体" w:hAnsi="宋体" w:hint="eastAsia"/>
                <w:color w:val="0000FF"/>
                <w:szCs w:val="21"/>
              </w:rPr>
              <w:t>～</w:t>
            </w:r>
            <w:r>
              <w:rPr>
                <w:rFonts w:ascii="宋体" w:hAnsi="宋体"/>
                <w:color w:val="0000FF"/>
                <w:szCs w:val="21"/>
              </w:rPr>
              <w:t>7</w:t>
            </w:r>
            <w:r>
              <w:rPr>
                <w:rFonts w:ascii="宋体" w:hAnsi="宋体" w:hint="eastAsia"/>
                <w:color w:val="0000FF"/>
                <w:szCs w:val="21"/>
              </w:rPr>
              <w:t>个）、吊镲（</w:t>
            </w:r>
            <w:r>
              <w:rPr>
                <w:rFonts w:ascii="宋体" w:hAnsi="宋体"/>
                <w:color w:val="0000FF"/>
                <w:szCs w:val="21"/>
              </w:rPr>
              <w:t>2</w:t>
            </w:r>
            <w:r>
              <w:rPr>
                <w:rFonts w:ascii="宋体" w:hAnsi="宋体" w:hint="eastAsia"/>
                <w:color w:val="0000FF"/>
                <w:szCs w:val="21"/>
              </w:rPr>
              <w:t>～</w:t>
            </w:r>
            <w:r>
              <w:rPr>
                <w:rFonts w:ascii="宋体" w:hAnsi="宋体"/>
                <w:color w:val="0000FF"/>
                <w:szCs w:val="21"/>
              </w:rPr>
              <w:t>4</w:t>
            </w:r>
            <w:r>
              <w:rPr>
                <w:rFonts w:ascii="宋体" w:hAnsi="宋体" w:hint="eastAsia"/>
                <w:color w:val="0000FF"/>
                <w:szCs w:val="21"/>
              </w:rPr>
              <w:t>面）所组成，鼓的直径如下：大鼓：</w:t>
            </w:r>
            <w:r>
              <w:rPr>
                <w:rFonts w:ascii="宋体" w:hAnsi="宋体"/>
                <w:color w:val="0000FF"/>
                <w:szCs w:val="21"/>
              </w:rPr>
              <w:t>20"</w:t>
            </w:r>
            <w:r>
              <w:rPr>
                <w:rFonts w:ascii="宋体" w:hAnsi="宋体" w:hint="eastAsia"/>
                <w:color w:val="0000FF"/>
                <w:szCs w:val="21"/>
              </w:rPr>
              <w:t>×</w:t>
            </w:r>
            <w:r>
              <w:rPr>
                <w:rFonts w:ascii="宋体" w:hAnsi="宋体"/>
                <w:color w:val="0000FF"/>
                <w:szCs w:val="21"/>
              </w:rPr>
              <w:t>16"</w:t>
            </w:r>
            <w:r>
              <w:rPr>
                <w:rFonts w:ascii="宋体" w:hAnsi="宋体" w:hint="eastAsia"/>
                <w:color w:val="0000FF"/>
                <w:szCs w:val="21"/>
              </w:rPr>
              <w:t>、落地鼓：</w:t>
            </w:r>
            <w:r>
              <w:rPr>
                <w:rFonts w:ascii="宋体" w:hAnsi="宋体"/>
                <w:color w:val="0000FF"/>
                <w:szCs w:val="21"/>
              </w:rPr>
              <w:t>16"</w:t>
            </w:r>
            <w:r>
              <w:rPr>
                <w:rFonts w:ascii="宋体" w:hAnsi="宋体" w:hint="eastAsia"/>
                <w:color w:val="0000FF"/>
                <w:szCs w:val="21"/>
              </w:rPr>
              <w:t>×</w:t>
            </w:r>
            <w:r>
              <w:rPr>
                <w:rFonts w:ascii="宋体" w:hAnsi="宋体"/>
                <w:color w:val="0000FF"/>
                <w:szCs w:val="21"/>
              </w:rPr>
              <w:t>16"</w:t>
            </w:r>
            <w:r>
              <w:rPr>
                <w:rFonts w:ascii="宋体" w:hAnsi="宋体" w:hint="eastAsia"/>
                <w:color w:val="0000FF"/>
                <w:szCs w:val="21"/>
              </w:rPr>
              <w:t>、小军鼓：</w:t>
            </w:r>
            <w:r>
              <w:rPr>
                <w:rFonts w:ascii="宋体" w:hAnsi="宋体"/>
                <w:color w:val="0000FF"/>
                <w:szCs w:val="21"/>
              </w:rPr>
              <w:t>14"</w:t>
            </w:r>
            <w:r>
              <w:rPr>
                <w:rFonts w:ascii="宋体" w:hAnsi="宋体" w:hint="eastAsia"/>
                <w:color w:val="0000FF"/>
                <w:szCs w:val="21"/>
              </w:rPr>
              <w:t>×</w:t>
            </w:r>
            <w:r>
              <w:rPr>
                <w:rFonts w:ascii="宋体" w:hAnsi="宋体"/>
                <w:color w:val="0000FF"/>
                <w:szCs w:val="21"/>
              </w:rPr>
              <w:t>5.5"</w:t>
            </w:r>
            <w:r>
              <w:rPr>
                <w:rFonts w:ascii="宋体" w:hAnsi="宋体" w:hint="eastAsia"/>
                <w:color w:val="0000FF"/>
                <w:szCs w:val="21"/>
              </w:rPr>
              <w:t>、中音鼓：</w:t>
            </w:r>
            <w:r>
              <w:rPr>
                <w:rFonts w:ascii="宋体" w:hAnsi="宋体"/>
                <w:color w:val="0000FF"/>
                <w:szCs w:val="21"/>
              </w:rPr>
              <w:t>13"</w:t>
            </w:r>
            <w:r>
              <w:rPr>
                <w:rFonts w:ascii="宋体" w:hAnsi="宋体" w:hint="eastAsia"/>
                <w:color w:val="0000FF"/>
                <w:szCs w:val="21"/>
              </w:rPr>
              <w:t>×</w:t>
            </w:r>
            <w:r>
              <w:rPr>
                <w:rFonts w:ascii="宋体" w:hAnsi="宋体"/>
                <w:color w:val="0000FF"/>
                <w:szCs w:val="21"/>
              </w:rPr>
              <w:t>10"</w:t>
            </w:r>
            <w:r>
              <w:rPr>
                <w:rFonts w:ascii="宋体" w:hAnsi="宋体" w:hint="eastAsia"/>
                <w:color w:val="0000FF"/>
                <w:szCs w:val="21"/>
              </w:rPr>
              <w:t>、中音：</w:t>
            </w:r>
            <w:r>
              <w:rPr>
                <w:rFonts w:ascii="宋体" w:hAnsi="宋体"/>
                <w:color w:val="0000FF"/>
                <w:szCs w:val="21"/>
              </w:rPr>
              <w:t>12"</w:t>
            </w:r>
            <w:r>
              <w:rPr>
                <w:rFonts w:ascii="宋体" w:hAnsi="宋体" w:hint="eastAsia"/>
                <w:color w:val="0000FF"/>
                <w:szCs w:val="21"/>
              </w:rPr>
              <w:t>×</w:t>
            </w:r>
            <w:r>
              <w:rPr>
                <w:rFonts w:ascii="宋体" w:hAnsi="宋体"/>
                <w:color w:val="0000FF"/>
                <w:szCs w:val="21"/>
              </w:rPr>
              <w:t>9"</w:t>
            </w:r>
            <w:r>
              <w:rPr>
                <w:rFonts w:ascii="宋体" w:hAnsi="宋体" w:hint="eastAsia"/>
                <w:color w:val="0000FF"/>
                <w:szCs w:val="21"/>
              </w:rPr>
              <w:t>，高音鼓：</w:t>
            </w:r>
            <w:r>
              <w:rPr>
                <w:rFonts w:ascii="宋体" w:hAnsi="宋体"/>
                <w:color w:val="0000FF"/>
                <w:szCs w:val="21"/>
              </w:rPr>
              <w:t>11"</w:t>
            </w:r>
            <w:r>
              <w:rPr>
                <w:rFonts w:ascii="宋体" w:hAnsi="宋体" w:hint="eastAsia"/>
                <w:color w:val="0000FF"/>
                <w:szCs w:val="21"/>
              </w:rPr>
              <w:t>×</w:t>
            </w:r>
            <w:r>
              <w:rPr>
                <w:rFonts w:ascii="宋体" w:hAnsi="宋体"/>
                <w:color w:val="0000FF"/>
                <w:szCs w:val="21"/>
              </w:rPr>
              <w:t>10"</w:t>
            </w:r>
            <w:r>
              <w:rPr>
                <w:rFonts w:ascii="宋体" w:hAnsi="宋体" w:hint="eastAsia"/>
                <w:color w:val="0000FF"/>
                <w:szCs w:val="21"/>
              </w:rPr>
              <w:t>、高音鼓：</w:t>
            </w:r>
            <w:r>
              <w:rPr>
                <w:rFonts w:ascii="宋体" w:hAnsi="宋体"/>
                <w:color w:val="0000FF"/>
                <w:szCs w:val="21"/>
              </w:rPr>
              <w:t>10"</w:t>
            </w:r>
            <w:r>
              <w:rPr>
                <w:rFonts w:ascii="宋体" w:hAnsi="宋体" w:hint="eastAsia"/>
                <w:color w:val="0000FF"/>
                <w:szCs w:val="21"/>
              </w:rPr>
              <w:t>×</w:t>
            </w:r>
            <w:r>
              <w:rPr>
                <w:rFonts w:ascii="宋体" w:hAnsi="宋体"/>
                <w:color w:val="0000FF"/>
                <w:szCs w:val="21"/>
              </w:rPr>
              <w:t>10"</w:t>
            </w:r>
            <w:r>
              <w:rPr>
                <w:rFonts w:ascii="宋体" w:hAnsi="宋体" w:hint="eastAsia"/>
                <w:color w:val="0000FF"/>
                <w:szCs w:val="21"/>
              </w:rPr>
              <w:t>、镲片：踩镲</w:t>
            </w:r>
            <w:r>
              <w:rPr>
                <w:rFonts w:ascii="宋体" w:hAnsi="宋体"/>
                <w:color w:val="0000FF"/>
                <w:szCs w:val="21"/>
              </w:rPr>
              <w:t>(12"</w:t>
            </w:r>
            <w:r>
              <w:rPr>
                <w:rFonts w:ascii="宋体" w:hAnsi="宋体" w:hint="eastAsia"/>
                <w:color w:val="0000FF"/>
                <w:szCs w:val="21"/>
              </w:rPr>
              <w:t>×</w:t>
            </w:r>
            <w:r>
              <w:rPr>
                <w:rFonts w:ascii="宋体" w:hAnsi="宋体"/>
                <w:color w:val="0000FF"/>
                <w:szCs w:val="21"/>
              </w:rPr>
              <w:t>2")</w:t>
            </w:r>
            <w:r>
              <w:rPr>
                <w:rFonts w:ascii="宋体" w:hAnsi="宋体" w:hint="eastAsia"/>
                <w:color w:val="0000FF"/>
                <w:szCs w:val="21"/>
              </w:rPr>
              <w:t>、吊镲：</w:t>
            </w:r>
            <w:r>
              <w:rPr>
                <w:rFonts w:ascii="宋体" w:hAnsi="宋体"/>
                <w:color w:val="0000FF"/>
                <w:szCs w:val="21"/>
              </w:rPr>
              <w:t>(15")</w:t>
            </w:r>
            <w:r>
              <w:rPr>
                <w:rFonts w:ascii="宋体" w:hAnsi="宋体" w:hint="eastAsia"/>
                <w:color w:val="0000FF"/>
                <w:szCs w:val="21"/>
              </w:rPr>
              <w:t>、吊镲：</w:t>
            </w:r>
            <w:r>
              <w:rPr>
                <w:rFonts w:ascii="宋体" w:hAnsi="宋体"/>
                <w:color w:val="0000FF"/>
                <w:szCs w:val="21"/>
              </w:rPr>
              <w:t>(16")</w:t>
            </w:r>
            <w:r>
              <w:rPr>
                <w:rFonts w:ascii="宋体" w:hAnsi="宋体" w:hint="eastAsia"/>
                <w:color w:val="0000FF"/>
                <w:szCs w:val="21"/>
              </w:rPr>
              <w:t>。</w:t>
            </w:r>
          </w:p>
          <w:p w:rsidR="005351C6" w:rsidRDefault="00AD6F57">
            <w:pPr>
              <w:numPr>
                <w:ilvl w:val="0"/>
                <w:numId w:val="48"/>
              </w:numPr>
              <w:rPr>
                <w:rFonts w:ascii="宋体" w:hAnsi="宋体" w:cs="宋体"/>
                <w:color w:val="0000FF"/>
                <w:szCs w:val="21"/>
              </w:rPr>
            </w:pPr>
            <w:r>
              <w:rPr>
                <w:rFonts w:ascii="宋体" w:hAnsi="宋体" w:hint="eastAsia"/>
                <w:color w:val="0000FF"/>
                <w:szCs w:val="21"/>
              </w:rPr>
              <w:t>质量要求：鼓腔</w:t>
            </w:r>
            <w:r>
              <w:rPr>
                <w:rFonts w:ascii="宋体" w:hAnsi="宋体"/>
                <w:color w:val="0000FF"/>
                <w:szCs w:val="21"/>
              </w:rPr>
              <w:t>:</w:t>
            </w:r>
            <w:r>
              <w:rPr>
                <w:rFonts w:ascii="宋体" w:hAnsi="宋体" w:hint="eastAsia"/>
                <w:color w:val="0000FF"/>
                <w:szCs w:val="21"/>
              </w:rPr>
              <w:t>自然风干木材材质。鼓圈：镀黑镍合金压铸。金属腔和木腔镶接，超强圆柱鼓耳，正品鼓皮，手工镲片</w:t>
            </w:r>
            <w:r>
              <w:rPr>
                <w:rFonts w:ascii="宋体" w:hAnsi="宋体"/>
                <w:color w:val="0000FF"/>
                <w:szCs w:val="21"/>
              </w:rPr>
              <w:t>.</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套</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1</w:t>
            </w:r>
          </w:p>
        </w:tc>
      </w:tr>
      <w:tr w:rsidR="005351C6">
        <w:trPr>
          <w:trHeight w:val="30"/>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t>合唱台</w:t>
            </w:r>
          </w:p>
        </w:tc>
        <w:tc>
          <w:tcPr>
            <w:tcW w:w="6095"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olor w:val="0000FF"/>
                <w:szCs w:val="21"/>
              </w:rPr>
            </w:pPr>
            <w:r>
              <w:rPr>
                <w:rFonts w:ascii="宋体" w:hAnsi="宋体" w:hint="eastAsia"/>
                <w:color w:val="0000FF"/>
                <w:szCs w:val="21"/>
              </w:rPr>
              <w:t>1、合唱台规格：</w:t>
            </w:r>
            <w:r>
              <w:rPr>
                <w:rFonts w:ascii="宋体" w:hAnsi="宋体"/>
                <w:color w:val="0000FF"/>
                <w:szCs w:val="21"/>
              </w:rPr>
              <w:t>1.1</w:t>
            </w:r>
            <w:r>
              <w:rPr>
                <w:rFonts w:ascii="宋体" w:hAnsi="宋体" w:hint="eastAsia"/>
                <w:color w:val="0000FF"/>
                <w:szCs w:val="21"/>
              </w:rPr>
              <w:t>米</w:t>
            </w:r>
            <w:r>
              <w:rPr>
                <w:rFonts w:ascii="宋体" w:hAnsi="宋体"/>
                <w:color w:val="0000FF"/>
                <w:szCs w:val="21"/>
              </w:rPr>
              <w:t>*1.5</w:t>
            </w:r>
            <w:r>
              <w:rPr>
                <w:rFonts w:ascii="宋体" w:hAnsi="宋体" w:hint="eastAsia"/>
                <w:color w:val="0000FF"/>
                <w:szCs w:val="21"/>
              </w:rPr>
              <w:t>米</w:t>
            </w:r>
            <w:r>
              <w:rPr>
                <w:rFonts w:ascii="宋体" w:hAnsi="宋体"/>
                <w:color w:val="0000FF"/>
                <w:szCs w:val="21"/>
              </w:rPr>
              <w:t>*1.6</w:t>
            </w:r>
            <w:r>
              <w:rPr>
                <w:rFonts w:ascii="宋体" w:hAnsi="宋体" w:hint="eastAsia"/>
                <w:color w:val="0000FF"/>
                <w:szCs w:val="21"/>
              </w:rPr>
              <w:t>米</w:t>
            </w:r>
            <w:r>
              <w:rPr>
                <w:rFonts w:ascii="宋体" w:hAnsi="宋体"/>
                <w:color w:val="0000FF"/>
                <w:szCs w:val="21"/>
              </w:rPr>
              <w:t xml:space="preserve">. </w:t>
            </w:r>
          </w:p>
          <w:p w:rsidR="005351C6" w:rsidRDefault="00AD6F57">
            <w:pPr>
              <w:rPr>
                <w:rFonts w:ascii="宋体" w:hAnsi="宋体"/>
                <w:color w:val="0000FF"/>
                <w:szCs w:val="21"/>
              </w:rPr>
            </w:pPr>
            <w:r>
              <w:rPr>
                <w:rFonts w:ascii="宋体" w:hAnsi="宋体"/>
                <w:color w:val="0000FF"/>
                <w:szCs w:val="21"/>
              </w:rPr>
              <w:t xml:space="preserve"> 2.</w:t>
            </w:r>
            <w:r>
              <w:rPr>
                <w:rFonts w:ascii="宋体" w:hAnsi="宋体" w:hint="eastAsia"/>
                <w:color w:val="0000FF"/>
                <w:szCs w:val="21"/>
              </w:rPr>
              <w:t>合唱台每组台阶层数：三层</w:t>
            </w:r>
            <w:r>
              <w:rPr>
                <w:rFonts w:ascii="宋体" w:hAnsi="宋体"/>
                <w:color w:val="0000FF"/>
                <w:szCs w:val="21"/>
              </w:rPr>
              <w:t>.</w:t>
            </w:r>
          </w:p>
          <w:p w:rsidR="005351C6" w:rsidRDefault="00AD6F57">
            <w:pPr>
              <w:rPr>
                <w:rFonts w:ascii="宋体" w:hAnsi="宋体"/>
                <w:color w:val="0000FF"/>
                <w:szCs w:val="21"/>
              </w:rPr>
            </w:pPr>
            <w:r>
              <w:rPr>
                <w:rFonts w:ascii="宋体" w:hAnsi="宋体"/>
                <w:color w:val="0000FF"/>
                <w:szCs w:val="21"/>
              </w:rPr>
              <w:t xml:space="preserve"> 3.</w:t>
            </w:r>
            <w:r>
              <w:rPr>
                <w:rFonts w:ascii="宋体" w:hAnsi="宋体" w:hint="eastAsia"/>
                <w:color w:val="0000FF"/>
                <w:szCs w:val="21"/>
              </w:rPr>
              <w:t>合唱台材质：铝合金包边、铁制</w:t>
            </w:r>
            <w:r>
              <w:rPr>
                <w:rFonts w:ascii="宋体" w:hAnsi="宋体"/>
                <w:color w:val="0000FF"/>
                <w:szCs w:val="21"/>
              </w:rPr>
              <w:t>.</w:t>
            </w:r>
            <w:r>
              <w:rPr>
                <w:rFonts w:ascii="宋体" w:hAnsi="宋体" w:hint="eastAsia"/>
                <w:color w:val="0000FF"/>
                <w:szCs w:val="21"/>
              </w:rPr>
              <w:t>木板地毯</w:t>
            </w:r>
            <w:r>
              <w:rPr>
                <w:rFonts w:ascii="宋体" w:hAnsi="宋体"/>
                <w:color w:val="0000FF"/>
                <w:szCs w:val="21"/>
              </w:rPr>
              <w:t>.</w:t>
            </w:r>
          </w:p>
          <w:p w:rsidR="005351C6" w:rsidRDefault="00AD6F57">
            <w:pPr>
              <w:rPr>
                <w:rFonts w:ascii="宋体" w:hAnsi="宋体"/>
                <w:color w:val="0000FF"/>
                <w:szCs w:val="21"/>
              </w:rPr>
            </w:pPr>
            <w:r>
              <w:rPr>
                <w:rFonts w:ascii="宋体" w:hAnsi="宋体"/>
                <w:color w:val="0000FF"/>
                <w:szCs w:val="21"/>
              </w:rPr>
              <w:t xml:space="preserve"> 4.</w:t>
            </w:r>
            <w:r>
              <w:rPr>
                <w:rFonts w:ascii="宋体" w:hAnsi="宋体" w:hint="eastAsia"/>
                <w:color w:val="0000FF"/>
                <w:szCs w:val="21"/>
              </w:rPr>
              <w:t>合唱台每组可使用人数：大人</w:t>
            </w:r>
            <w:r>
              <w:rPr>
                <w:rFonts w:ascii="宋体" w:hAnsi="宋体"/>
                <w:color w:val="0000FF"/>
                <w:szCs w:val="21"/>
              </w:rPr>
              <w:t>15</w:t>
            </w:r>
            <w:r>
              <w:rPr>
                <w:rFonts w:ascii="宋体" w:hAnsi="宋体" w:hint="eastAsia"/>
                <w:color w:val="0000FF"/>
                <w:szCs w:val="21"/>
              </w:rPr>
              <w:t>人</w:t>
            </w:r>
            <w:r>
              <w:rPr>
                <w:rFonts w:ascii="宋体" w:hAnsi="宋体"/>
                <w:color w:val="0000FF"/>
                <w:szCs w:val="21"/>
              </w:rPr>
              <w:t>/</w:t>
            </w:r>
            <w:r>
              <w:rPr>
                <w:rFonts w:ascii="宋体" w:hAnsi="宋体" w:hint="eastAsia"/>
                <w:color w:val="0000FF"/>
                <w:szCs w:val="21"/>
              </w:rPr>
              <w:t>小学生</w:t>
            </w:r>
            <w:r>
              <w:rPr>
                <w:rFonts w:ascii="宋体" w:hAnsi="宋体"/>
                <w:color w:val="0000FF"/>
                <w:szCs w:val="21"/>
              </w:rPr>
              <w:t>18</w:t>
            </w:r>
            <w:r>
              <w:rPr>
                <w:rFonts w:ascii="宋体" w:hAnsi="宋体" w:hint="eastAsia"/>
                <w:color w:val="0000FF"/>
                <w:szCs w:val="21"/>
              </w:rPr>
              <w:t>人</w:t>
            </w:r>
            <w:r>
              <w:rPr>
                <w:rFonts w:ascii="宋体" w:hAnsi="宋体"/>
                <w:color w:val="0000FF"/>
                <w:szCs w:val="21"/>
              </w:rPr>
              <w:t>.</w:t>
            </w:r>
          </w:p>
          <w:p w:rsidR="005351C6" w:rsidRDefault="00AD6F57">
            <w:pPr>
              <w:rPr>
                <w:rFonts w:ascii="宋体" w:hAnsi="宋体"/>
                <w:color w:val="0000FF"/>
                <w:szCs w:val="21"/>
              </w:rPr>
            </w:pPr>
            <w:r>
              <w:rPr>
                <w:rFonts w:ascii="宋体" w:hAnsi="宋体"/>
                <w:color w:val="0000FF"/>
                <w:szCs w:val="21"/>
              </w:rPr>
              <w:t xml:space="preserve"> 5.</w:t>
            </w:r>
            <w:r>
              <w:rPr>
                <w:rFonts w:ascii="宋体" w:hAnsi="宋体" w:hint="eastAsia"/>
                <w:color w:val="0000FF"/>
                <w:szCs w:val="21"/>
              </w:rPr>
              <w:t>合唱台台阶后背带护拦，</w:t>
            </w:r>
          </w:p>
          <w:p w:rsidR="005351C6" w:rsidRDefault="00AD6F57">
            <w:pPr>
              <w:rPr>
                <w:rFonts w:ascii="宋体" w:hAnsi="宋体" w:cs="宋体"/>
                <w:color w:val="0000FF"/>
                <w:szCs w:val="21"/>
              </w:rPr>
            </w:pPr>
            <w:r>
              <w:rPr>
                <w:rFonts w:ascii="宋体" w:hAnsi="宋体"/>
                <w:color w:val="0000FF"/>
                <w:szCs w:val="21"/>
              </w:rPr>
              <w:t xml:space="preserve"> 6.</w:t>
            </w:r>
            <w:r>
              <w:rPr>
                <w:rFonts w:ascii="宋体" w:hAnsi="宋体" w:hint="eastAsia"/>
                <w:color w:val="0000FF"/>
                <w:szCs w:val="21"/>
              </w:rPr>
              <w:t>台阶可折叠</w:t>
            </w:r>
            <w:r>
              <w:rPr>
                <w:rFonts w:ascii="宋体" w:hAnsi="宋体"/>
                <w:color w:val="0000FF"/>
                <w:szCs w:val="21"/>
              </w:rPr>
              <w:t>.  7.5</w:t>
            </w:r>
            <w:r>
              <w:rPr>
                <w:rFonts w:ascii="宋体" w:hAnsi="宋体" w:hint="eastAsia"/>
                <w:color w:val="0000FF"/>
                <w:szCs w:val="21"/>
              </w:rPr>
              <w:t>组为</w:t>
            </w:r>
            <w:r>
              <w:rPr>
                <w:rFonts w:ascii="宋体" w:hAnsi="宋体"/>
                <w:color w:val="0000FF"/>
                <w:szCs w:val="21"/>
              </w:rPr>
              <w:t>1</w:t>
            </w:r>
            <w:r>
              <w:rPr>
                <w:rFonts w:ascii="宋体" w:hAnsi="宋体" w:hint="eastAsia"/>
                <w:color w:val="0000FF"/>
                <w:szCs w:val="21"/>
              </w:rPr>
              <w:t>套</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套</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2</w:t>
            </w:r>
          </w:p>
        </w:tc>
      </w:tr>
      <w:tr w:rsidR="005351C6">
        <w:trPr>
          <w:trHeight w:val="540"/>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t>北梆子</w:t>
            </w:r>
          </w:p>
        </w:tc>
        <w:tc>
          <w:tcPr>
            <w:tcW w:w="6095" w:type="dxa"/>
            <w:tcBorders>
              <w:top w:val="single" w:sz="4" w:space="0" w:color="auto"/>
              <w:left w:val="nil"/>
              <w:bottom w:val="single" w:sz="4" w:space="0" w:color="auto"/>
              <w:right w:val="single" w:sz="4" w:space="0" w:color="auto"/>
            </w:tcBorders>
            <w:vAlign w:val="center"/>
          </w:tcPr>
          <w:p w:rsidR="005351C6" w:rsidRDefault="00AD6F57">
            <w:pPr>
              <w:jc w:val="left"/>
              <w:rPr>
                <w:rFonts w:ascii="宋体" w:hAnsi="宋体" w:cs="宋体"/>
                <w:color w:val="0000FF"/>
                <w:szCs w:val="21"/>
              </w:rPr>
            </w:pPr>
            <w:r>
              <w:rPr>
                <w:rFonts w:ascii="宋体" w:hAnsi="宋体"/>
                <w:color w:val="0000FF"/>
                <w:szCs w:val="21"/>
              </w:rPr>
              <w:t>1.</w:t>
            </w:r>
            <w:r>
              <w:rPr>
                <w:rFonts w:ascii="宋体" w:hAnsi="宋体" w:hint="eastAsia"/>
                <w:color w:val="0000FF"/>
                <w:szCs w:val="21"/>
              </w:rPr>
              <w:t>供中小学音乐教学用。</w:t>
            </w:r>
            <w:r>
              <w:rPr>
                <w:rFonts w:ascii="宋体" w:hAnsi="宋体"/>
                <w:color w:val="0000FF"/>
                <w:szCs w:val="21"/>
              </w:rPr>
              <w:br/>
              <w:t>2.</w:t>
            </w:r>
            <w:r>
              <w:rPr>
                <w:rFonts w:ascii="宋体" w:hAnsi="宋体" w:hint="eastAsia"/>
                <w:color w:val="0000FF"/>
                <w:szCs w:val="21"/>
              </w:rPr>
              <w:t>硬木制，坚实无疤节或劈裂，外表光滑无毛刺</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副</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2</w:t>
            </w:r>
          </w:p>
        </w:tc>
      </w:tr>
      <w:tr w:rsidR="005351C6">
        <w:trPr>
          <w:trHeight w:val="630"/>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lastRenderedPageBreak/>
              <w:t>南梆子</w:t>
            </w:r>
          </w:p>
        </w:tc>
        <w:tc>
          <w:tcPr>
            <w:tcW w:w="6095" w:type="dxa"/>
            <w:tcBorders>
              <w:top w:val="single" w:sz="4" w:space="0" w:color="auto"/>
              <w:left w:val="nil"/>
              <w:bottom w:val="single" w:sz="4" w:space="0" w:color="auto"/>
              <w:right w:val="single" w:sz="4" w:space="0" w:color="auto"/>
            </w:tcBorders>
            <w:vAlign w:val="center"/>
          </w:tcPr>
          <w:p w:rsidR="005351C6" w:rsidRDefault="00AD6F57">
            <w:pPr>
              <w:jc w:val="left"/>
              <w:rPr>
                <w:rFonts w:ascii="宋体" w:hAnsi="宋体" w:cs="宋体"/>
                <w:color w:val="0000FF"/>
                <w:szCs w:val="21"/>
              </w:rPr>
            </w:pPr>
            <w:r>
              <w:rPr>
                <w:rFonts w:ascii="宋体" w:hAnsi="宋体"/>
                <w:color w:val="0000FF"/>
                <w:szCs w:val="21"/>
              </w:rPr>
              <w:t>1.</w:t>
            </w:r>
            <w:r>
              <w:rPr>
                <w:rFonts w:ascii="宋体" w:hAnsi="宋体" w:hint="eastAsia"/>
                <w:color w:val="0000FF"/>
                <w:szCs w:val="21"/>
              </w:rPr>
              <w:t>供中小学音乐教学用。</w:t>
            </w:r>
            <w:r>
              <w:rPr>
                <w:rFonts w:ascii="宋体" w:hAnsi="宋体"/>
                <w:color w:val="0000FF"/>
                <w:szCs w:val="21"/>
              </w:rPr>
              <w:br/>
              <w:t>2.</w:t>
            </w:r>
            <w:r>
              <w:rPr>
                <w:rFonts w:ascii="宋体" w:hAnsi="宋体" w:hint="eastAsia"/>
                <w:color w:val="0000FF"/>
                <w:szCs w:val="21"/>
              </w:rPr>
              <w:t>红木制、枣木或其他硬木制，坚实无疤节或劈裂</w:t>
            </w:r>
            <w:r>
              <w:rPr>
                <w:rFonts w:ascii="宋体" w:hAnsi="宋体"/>
                <w:color w:val="0000FF"/>
                <w:szCs w:val="21"/>
              </w:rPr>
              <w:t>.</w:t>
            </w:r>
            <w:r>
              <w:rPr>
                <w:rFonts w:ascii="宋体" w:hAnsi="宋体" w:hint="eastAsia"/>
                <w:color w:val="0000FF"/>
                <w:szCs w:val="21"/>
              </w:rPr>
              <w:t>直径</w:t>
            </w:r>
            <w:r>
              <w:rPr>
                <w:rFonts w:ascii="宋体" w:hAnsi="宋体"/>
                <w:color w:val="0000FF"/>
                <w:szCs w:val="21"/>
              </w:rPr>
              <w:t>4cm</w:t>
            </w:r>
            <w:r>
              <w:rPr>
                <w:rFonts w:ascii="宋体" w:hAnsi="宋体" w:hint="eastAsia"/>
                <w:color w:val="0000FF"/>
                <w:szCs w:val="21"/>
              </w:rPr>
              <w:t>、长</w:t>
            </w:r>
            <w:r>
              <w:rPr>
                <w:rFonts w:ascii="宋体" w:hAnsi="宋体"/>
                <w:color w:val="0000FF"/>
                <w:szCs w:val="21"/>
              </w:rPr>
              <w:t>25cm</w:t>
            </w:r>
            <w:r>
              <w:rPr>
                <w:rFonts w:ascii="宋体" w:hAnsi="宋体" w:hint="eastAsia"/>
                <w:color w:val="0000FF"/>
                <w:szCs w:val="21"/>
              </w:rPr>
              <w:t>的圆柱形和长</w:t>
            </w:r>
            <w:r>
              <w:rPr>
                <w:rFonts w:ascii="宋体" w:hAnsi="宋体"/>
                <w:color w:val="0000FF"/>
                <w:szCs w:val="21"/>
              </w:rPr>
              <w:t>20cm</w:t>
            </w:r>
            <w:r>
              <w:rPr>
                <w:rFonts w:ascii="宋体" w:hAnsi="宋体" w:hint="eastAsia"/>
                <w:color w:val="0000FF"/>
                <w:szCs w:val="21"/>
              </w:rPr>
              <w:t>、宽</w:t>
            </w:r>
            <w:r>
              <w:rPr>
                <w:rFonts w:ascii="宋体" w:hAnsi="宋体"/>
                <w:color w:val="0000FF"/>
                <w:szCs w:val="21"/>
              </w:rPr>
              <w:t>5cm</w:t>
            </w:r>
            <w:r>
              <w:rPr>
                <w:rFonts w:ascii="宋体" w:hAnsi="宋体" w:hint="eastAsia"/>
                <w:color w:val="0000FF"/>
                <w:szCs w:val="21"/>
              </w:rPr>
              <w:t>～</w:t>
            </w:r>
            <w:r>
              <w:rPr>
                <w:rFonts w:ascii="宋体" w:hAnsi="宋体"/>
                <w:color w:val="0000FF"/>
                <w:szCs w:val="21"/>
              </w:rPr>
              <w:t xml:space="preserve"> 6cm</w:t>
            </w:r>
            <w:r>
              <w:rPr>
                <w:rFonts w:ascii="宋体" w:hAnsi="宋体" w:hint="eastAsia"/>
                <w:color w:val="0000FF"/>
                <w:szCs w:val="21"/>
              </w:rPr>
              <w:t>、厚</w:t>
            </w:r>
            <w:r>
              <w:rPr>
                <w:rFonts w:ascii="宋体" w:hAnsi="宋体"/>
                <w:color w:val="0000FF"/>
                <w:szCs w:val="21"/>
              </w:rPr>
              <w:t>4cm</w:t>
            </w:r>
            <w:r>
              <w:rPr>
                <w:rFonts w:ascii="宋体" w:hAnsi="宋体" w:hint="eastAsia"/>
                <w:color w:val="0000FF"/>
                <w:szCs w:val="21"/>
              </w:rPr>
              <w:t>长方形为一副，外表光滑、圆弧和棱角适度。</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副</w:t>
            </w:r>
          </w:p>
          <w:p w:rsidR="005351C6" w:rsidRDefault="005351C6">
            <w:pPr>
              <w:spacing w:line="440" w:lineRule="exact"/>
              <w:jc w:val="center"/>
              <w:rPr>
                <w:rFonts w:ascii="宋体" w:hAnsi="宋体" w:cs="宋体"/>
                <w:color w:val="0000FF"/>
                <w:szCs w:val="21"/>
              </w:rPr>
            </w:pP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2</w:t>
            </w:r>
          </w:p>
          <w:p w:rsidR="005351C6" w:rsidRDefault="005351C6">
            <w:pPr>
              <w:spacing w:line="440" w:lineRule="exact"/>
              <w:jc w:val="center"/>
              <w:rPr>
                <w:rFonts w:ascii="宋体" w:hAnsi="宋体" w:cs="宋体"/>
                <w:color w:val="0000FF"/>
                <w:szCs w:val="21"/>
              </w:rPr>
            </w:pPr>
          </w:p>
        </w:tc>
      </w:tr>
      <w:tr w:rsidR="005351C6">
        <w:trPr>
          <w:trHeight w:val="345"/>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宋体" w:hAnsi="宋体" w:cs="宋体"/>
                <w:color w:val="0000FF"/>
                <w:szCs w:val="21"/>
              </w:rPr>
            </w:pPr>
            <w:r>
              <w:rPr>
                <w:rFonts w:ascii="宋体" w:hAnsi="宋体" w:hint="eastAsia"/>
                <w:color w:val="0000FF"/>
                <w:szCs w:val="21"/>
              </w:rPr>
              <w:t>铙</w:t>
            </w:r>
          </w:p>
          <w:p w:rsidR="005351C6" w:rsidRDefault="005351C6">
            <w:pPr>
              <w:spacing w:line="440" w:lineRule="exact"/>
              <w:jc w:val="center"/>
              <w:rPr>
                <w:rFonts w:ascii="宋体" w:hAnsi="宋体"/>
                <w:color w:val="0000FF"/>
                <w:szCs w:val="21"/>
              </w:rPr>
            </w:pPr>
          </w:p>
        </w:tc>
        <w:tc>
          <w:tcPr>
            <w:tcW w:w="6095" w:type="dxa"/>
            <w:tcBorders>
              <w:top w:val="single" w:sz="4" w:space="0" w:color="auto"/>
              <w:left w:val="nil"/>
              <w:bottom w:val="single" w:sz="4" w:space="0" w:color="auto"/>
              <w:right w:val="single" w:sz="4" w:space="0" w:color="auto"/>
            </w:tcBorders>
            <w:vAlign w:val="center"/>
          </w:tcPr>
          <w:p w:rsidR="005351C6" w:rsidRDefault="00AD6F57">
            <w:pPr>
              <w:jc w:val="left"/>
              <w:rPr>
                <w:rFonts w:ascii="宋体" w:hAnsi="宋体"/>
                <w:color w:val="0000FF"/>
                <w:szCs w:val="21"/>
              </w:rPr>
            </w:pPr>
            <w:r>
              <w:rPr>
                <w:rFonts w:ascii="宋体" w:hAnsi="宋体"/>
                <w:color w:val="0000FF"/>
                <w:szCs w:val="21"/>
              </w:rPr>
              <w:t>1.</w:t>
            </w:r>
            <w:r>
              <w:rPr>
                <w:rFonts w:ascii="宋体" w:hAnsi="宋体" w:hint="eastAsia"/>
                <w:color w:val="0000FF"/>
                <w:szCs w:val="21"/>
              </w:rPr>
              <w:t>供中小学音乐教学用，铜制，直径</w:t>
            </w:r>
            <w:r>
              <w:rPr>
                <w:rFonts w:ascii="宋体" w:hAnsi="宋体"/>
                <w:color w:val="0000FF"/>
                <w:szCs w:val="21"/>
              </w:rPr>
              <w:t>27cm</w:t>
            </w:r>
            <w:r>
              <w:rPr>
                <w:rFonts w:ascii="宋体" w:hAnsi="宋体" w:hint="eastAsia"/>
                <w:color w:val="0000FF"/>
                <w:szCs w:val="21"/>
              </w:rPr>
              <w:t>～</w:t>
            </w:r>
            <w:r>
              <w:rPr>
                <w:rFonts w:ascii="宋体" w:hAnsi="宋体"/>
                <w:color w:val="0000FF"/>
                <w:szCs w:val="21"/>
              </w:rPr>
              <w:t>55cm</w:t>
            </w:r>
            <w:r>
              <w:rPr>
                <w:rFonts w:ascii="宋体" w:hAnsi="宋体" w:hint="eastAsia"/>
                <w:color w:val="0000FF"/>
                <w:szCs w:val="21"/>
              </w:rPr>
              <w:t>。</w:t>
            </w:r>
          </w:p>
          <w:p w:rsidR="005351C6" w:rsidRDefault="00AD6F57">
            <w:pPr>
              <w:jc w:val="left"/>
              <w:rPr>
                <w:rFonts w:ascii="宋体" w:hAnsi="宋体"/>
                <w:color w:val="0000FF"/>
                <w:szCs w:val="21"/>
              </w:rPr>
            </w:pPr>
            <w:r>
              <w:rPr>
                <w:rFonts w:ascii="宋体" w:hAnsi="宋体"/>
                <w:color w:val="0000FF"/>
                <w:szCs w:val="21"/>
              </w:rPr>
              <w:t>2.</w:t>
            </w:r>
            <w:r>
              <w:rPr>
                <w:rFonts w:ascii="宋体" w:hAnsi="宋体" w:hint="eastAsia"/>
                <w:color w:val="0000FF"/>
                <w:szCs w:val="21"/>
              </w:rPr>
              <w:t>铙面光、弧度适度、圆度准确、边缘厚度一致。</w:t>
            </w:r>
          </w:p>
          <w:p w:rsidR="005351C6" w:rsidRDefault="00AD6F57">
            <w:pPr>
              <w:jc w:val="left"/>
              <w:rPr>
                <w:rFonts w:ascii="宋体" w:hAnsi="宋体" w:cs="宋体"/>
                <w:color w:val="0000FF"/>
                <w:szCs w:val="21"/>
              </w:rPr>
            </w:pPr>
            <w:r>
              <w:rPr>
                <w:rFonts w:ascii="宋体" w:hAnsi="宋体"/>
                <w:color w:val="0000FF"/>
                <w:szCs w:val="21"/>
              </w:rPr>
              <w:t>3.</w:t>
            </w:r>
            <w:r>
              <w:rPr>
                <w:rFonts w:ascii="宋体" w:hAnsi="宋体" w:hint="eastAsia"/>
                <w:color w:val="0000FF"/>
                <w:szCs w:val="21"/>
              </w:rPr>
              <w:t>中间的帽形大小和两面的音高要相同，两面为一副。</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副</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2</w:t>
            </w:r>
          </w:p>
        </w:tc>
      </w:tr>
      <w:tr w:rsidR="005351C6">
        <w:trPr>
          <w:trHeight w:val="210"/>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t>陶笛</w:t>
            </w:r>
          </w:p>
        </w:tc>
        <w:tc>
          <w:tcPr>
            <w:tcW w:w="6095" w:type="dxa"/>
            <w:tcBorders>
              <w:top w:val="single" w:sz="4" w:space="0" w:color="auto"/>
              <w:left w:val="nil"/>
              <w:bottom w:val="single" w:sz="4" w:space="0" w:color="auto"/>
              <w:right w:val="single" w:sz="4" w:space="0" w:color="auto"/>
            </w:tcBorders>
            <w:vAlign w:val="center"/>
          </w:tcPr>
          <w:p w:rsidR="005351C6" w:rsidRDefault="00AD6F57">
            <w:pPr>
              <w:jc w:val="left"/>
              <w:rPr>
                <w:rFonts w:ascii="宋体" w:hAnsi="宋体" w:cs="宋体"/>
                <w:color w:val="0000FF"/>
                <w:szCs w:val="21"/>
              </w:rPr>
            </w:pPr>
            <w:r>
              <w:rPr>
                <w:rFonts w:ascii="宋体" w:hAnsi="宋体"/>
                <w:color w:val="0000FF"/>
                <w:szCs w:val="21"/>
              </w:rPr>
              <w:t>1.</w:t>
            </w:r>
            <w:r>
              <w:rPr>
                <w:rFonts w:ascii="宋体" w:hAnsi="宋体" w:hint="eastAsia"/>
                <w:color w:val="0000FF"/>
                <w:szCs w:val="21"/>
              </w:rPr>
              <w:t>供中小学音乐教学用。</w:t>
            </w:r>
            <w:r>
              <w:rPr>
                <w:rFonts w:ascii="宋体" w:hAnsi="宋体"/>
                <w:color w:val="0000FF"/>
                <w:szCs w:val="21"/>
              </w:rPr>
              <w:t>2.</w:t>
            </w:r>
            <w:r>
              <w:rPr>
                <w:rFonts w:ascii="宋体" w:hAnsi="宋体" w:hint="eastAsia"/>
                <w:color w:val="0000FF"/>
                <w:szCs w:val="21"/>
              </w:rPr>
              <w:t>单管十二孔中音</w:t>
            </w:r>
            <w:r>
              <w:rPr>
                <w:rFonts w:ascii="宋体" w:hAnsi="宋体"/>
                <w:color w:val="0000FF"/>
                <w:szCs w:val="21"/>
              </w:rPr>
              <w:t>C</w:t>
            </w:r>
            <w:r>
              <w:rPr>
                <w:rFonts w:ascii="宋体" w:hAnsi="宋体" w:hint="eastAsia"/>
                <w:color w:val="0000FF"/>
                <w:szCs w:val="21"/>
              </w:rPr>
              <w:t>调（</w:t>
            </w:r>
            <w:r>
              <w:rPr>
                <w:rFonts w:ascii="宋体" w:hAnsi="宋体"/>
                <w:color w:val="0000FF"/>
                <w:szCs w:val="21"/>
              </w:rPr>
              <w:t>AC</w:t>
            </w:r>
            <w:r>
              <w:rPr>
                <w:rFonts w:ascii="宋体" w:hAnsi="宋体" w:hint="eastAsia"/>
                <w:color w:val="0000FF"/>
                <w:szCs w:val="21"/>
              </w:rPr>
              <w:t>）。</w:t>
            </w:r>
            <w:r>
              <w:rPr>
                <w:rFonts w:ascii="宋体" w:hAnsi="宋体"/>
                <w:color w:val="0000FF"/>
                <w:szCs w:val="21"/>
              </w:rPr>
              <w:t>3.</w:t>
            </w:r>
            <w:r>
              <w:rPr>
                <w:rFonts w:ascii="宋体" w:hAnsi="宋体" w:hint="eastAsia"/>
                <w:color w:val="0000FF"/>
                <w:szCs w:val="21"/>
              </w:rPr>
              <w:t>应符合</w:t>
            </w:r>
            <w:r>
              <w:rPr>
                <w:rFonts w:ascii="宋体" w:hAnsi="宋体"/>
                <w:color w:val="0000FF"/>
                <w:szCs w:val="21"/>
              </w:rPr>
              <w:t>QB/T 4842-2015</w:t>
            </w:r>
            <w:r>
              <w:rPr>
                <w:rFonts w:ascii="宋体" w:hAnsi="宋体" w:hint="eastAsia"/>
                <w:color w:val="0000FF"/>
                <w:szCs w:val="21"/>
              </w:rPr>
              <w:t>的相关要求。</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个</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color w:val="0000FF"/>
                <w:szCs w:val="21"/>
              </w:rPr>
              <w:t>51</w:t>
            </w:r>
          </w:p>
        </w:tc>
      </w:tr>
      <w:tr w:rsidR="005351C6">
        <w:trPr>
          <w:trHeight w:val="210"/>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t>葫芦丝</w:t>
            </w:r>
          </w:p>
        </w:tc>
        <w:tc>
          <w:tcPr>
            <w:tcW w:w="6095" w:type="dxa"/>
            <w:tcBorders>
              <w:top w:val="single" w:sz="4" w:space="0" w:color="auto"/>
              <w:left w:val="nil"/>
              <w:bottom w:val="single" w:sz="4" w:space="0" w:color="auto"/>
              <w:right w:val="single" w:sz="4" w:space="0" w:color="auto"/>
            </w:tcBorders>
            <w:vAlign w:val="center"/>
          </w:tcPr>
          <w:p w:rsidR="005351C6" w:rsidRDefault="00AD6F57">
            <w:pPr>
              <w:jc w:val="left"/>
              <w:rPr>
                <w:rFonts w:ascii="宋体" w:hAnsi="宋体" w:cs="宋体"/>
                <w:color w:val="0000FF"/>
                <w:szCs w:val="21"/>
              </w:rPr>
            </w:pPr>
            <w:r>
              <w:rPr>
                <w:rFonts w:ascii="宋体" w:hAnsi="宋体"/>
                <w:color w:val="0000FF"/>
                <w:szCs w:val="21"/>
              </w:rPr>
              <w:t>1.</w:t>
            </w:r>
            <w:r>
              <w:rPr>
                <w:rFonts w:ascii="宋体" w:hAnsi="宋体" w:hint="eastAsia"/>
                <w:color w:val="0000FF"/>
                <w:szCs w:val="21"/>
              </w:rPr>
              <w:t>供中小学音乐教学用。</w:t>
            </w:r>
            <w:r>
              <w:rPr>
                <w:rFonts w:ascii="宋体" w:hAnsi="宋体"/>
                <w:color w:val="0000FF"/>
                <w:szCs w:val="21"/>
              </w:rPr>
              <w:br/>
              <w:t>2.</w:t>
            </w:r>
            <w:r>
              <w:rPr>
                <w:rFonts w:ascii="宋体" w:hAnsi="宋体" w:hint="eastAsia"/>
                <w:color w:val="0000FF"/>
                <w:szCs w:val="21"/>
              </w:rPr>
              <w:t>降</w:t>
            </w:r>
            <w:r>
              <w:rPr>
                <w:rFonts w:ascii="宋体" w:hAnsi="宋体"/>
                <w:color w:val="0000FF"/>
                <w:szCs w:val="21"/>
              </w:rPr>
              <w:t>B</w:t>
            </w:r>
            <w:r>
              <w:rPr>
                <w:rFonts w:ascii="宋体" w:hAnsi="宋体" w:hint="eastAsia"/>
                <w:color w:val="0000FF"/>
                <w:szCs w:val="21"/>
              </w:rPr>
              <w:t>调，同时配备便携式独立包装和适量的消毒液和擦拭材料。</w:t>
            </w:r>
            <w:r>
              <w:rPr>
                <w:rFonts w:ascii="宋体" w:hAnsi="宋体"/>
                <w:color w:val="0000FF"/>
                <w:szCs w:val="21"/>
              </w:rPr>
              <w:br/>
              <w:t>3.</w:t>
            </w:r>
            <w:r>
              <w:rPr>
                <w:rFonts w:ascii="宋体" w:hAnsi="宋体" w:hint="eastAsia"/>
                <w:color w:val="0000FF"/>
                <w:szCs w:val="21"/>
              </w:rPr>
              <w:t>材质：竹；音色明亮，簧片耐用。</w:t>
            </w:r>
            <w:r>
              <w:rPr>
                <w:rFonts w:ascii="宋体" w:hAnsi="宋体"/>
                <w:color w:val="0000FF"/>
                <w:szCs w:val="21"/>
              </w:rPr>
              <w:br/>
              <w:t>4.</w:t>
            </w:r>
            <w:r>
              <w:rPr>
                <w:rFonts w:ascii="宋体" w:hAnsi="宋体" w:hint="eastAsia"/>
                <w:color w:val="0000FF"/>
                <w:szCs w:val="21"/>
              </w:rPr>
              <w:t>应符合</w:t>
            </w:r>
            <w:r>
              <w:rPr>
                <w:rFonts w:ascii="宋体" w:hAnsi="宋体"/>
                <w:color w:val="0000FF"/>
                <w:szCs w:val="21"/>
              </w:rPr>
              <w:t>QB/T 4841-2015</w:t>
            </w:r>
            <w:r>
              <w:rPr>
                <w:rFonts w:ascii="宋体" w:hAnsi="宋体" w:hint="eastAsia"/>
                <w:color w:val="0000FF"/>
                <w:szCs w:val="21"/>
              </w:rPr>
              <w:t>的相关要求。</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支</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51</w:t>
            </w:r>
          </w:p>
        </w:tc>
      </w:tr>
      <w:tr w:rsidR="005351C6">
        <w:trPr>
          <w:trHeight w:val="360"/>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t>吉它</w:t>
            </w:r>
          </w:p>
        </w:tc>
        <w:tc>
          <w:tcPr>
            <w:tcW w:w="6095" w:type="dxa"/>
            <w:tcBorders>
              <w:top w:val="single" w:sz="4" w:space="0" w:color="auto"/>
              <w:left w:val="nil"/>
              <w:bottom w:val="single" w:sz="4" w:space="0" w:color="auto"/>
              <w:right w:val="single" w:sz="4" w:space="0" w:color="auto"/>
            </w:tcBorders>
            <w:vAlign w:val="center"/>
          </w:tcPr>
          <w:p w:rsidR="005351C6" w:rsidRDefault="00AD6F57">
            <w:pPr>
              <w:jc w:val="left"/>
              <w:rPr>
                <w:rFonts w:ascii="宋体" w:hAnsi="宋体" w:cs="宋体"/>
                <w:color w:val="0000FF"/>
                <w:szCs w:val="21"/>
              </w:rPr>
            </w:pPr>
            <w:r>
              <w:rPr>
                <w:rFonts w:ascii="宋体" w:hAnsi="宋体"/>
                <w:color w:val="0000FF"/>
                <w:szCs w:val="21"/>
              </w:rPr>
              <w:t>1.</w:t>
            </w:r>
            <w:r>
              <w:rPr>
                <w:rFonts w:ascii="宋体" w:hAnsi="宋体" w:hint="eastAsia"/>
                <w:color w:val="0000FF"/>
                <w:szCs w:val="21"/>
              </w:rPr>
              <w:t>供中小学音乐教学用。</w:t>
            </w:r>
            <w:r>
              <w:rPr>
                <w:rFonts w:ascii="宋体" w:hAnsi="宋体"/>
                <w:color w:val="0000FF"/>
                <w:szCs w:val="21"/>
              </w:rPr>
              <w:br/>
              <w:t>2.</w:t>
            </w:r>
            <w:r>
              <w:rPr>
                <w:rFonts w:ascii="宋体" w:hAnsi="宋体" w:hint="eastAsia"/>
                <w:color w:val="0000FF"/>
                <w:szCs w:val="21"/>
              </w:rPr>
              <w:t>六弦，民谣，配套教材和详细使用说明。</w:t>
            </w:r>
            <w:r>
              <w:rPr>
                <w:rFonts w:ascii="宋体" w:hAnsi="宋体"/>
                <w:color w:val="0000FF"/>
                <w:szCs w:val="21"/>
              </w:rPr>
              <w:br/>
              <w:t>3.</w:t>
            </w:r>
            <w:r>
              <w:rPr>
                <w:rFonts w:ascii="宋体" w:hAnsi="宋体" w:hint="eastAsia"/>
                <w:color w:val="0000FF"/>
                <w:szCs w:val="21"/>
              </w:rPr>
              <w:t>面板：单板云杉木。指板：玫瑰木。琴桥：玫瑰木。琴箱深度：</w:t>
            </w:r>
            <w:r>
              <w:rPr>
                <w:rFonts w:ascii="宋体" w:hAnsi="宋体"/>
                <w:color w:val="0000FF"/>
                <w:szCs w:val="21"/>
              </w:rPr>
              <w:t>100-118</w:t>
            </w:r>
            <w:r>
              <w:rPr>
                <w:rFonts w:ascii="宋体" w:hAnsi="宋体" w:hint="eastAsia"/>
                <w:color w:val="0000FF"/>
                <w:szCs w:val="21"/>
              </w:rPr>
              <w:t>。</w:t>
            </w:r>
            <w:r>
              <w:rPr>
                <w:rFonts w:ascii="宋体" w:hAnsi="宋体"/>
                <w:color w:val="0000FF"/>
                <w:szCs w:val="21"/>
              </w:rPr>
              <w:t>0</w:t>
            </w:r>
            <w:r>
              <w:rPr>
                <w:rFonts w:ascii="宋体" w:hAnsi="宋体" w:hint="eastAsia"/>
                <w:color w:val="0000FF"/>
                <w:szCs w:val="21"/>
              </w:rPr>
              <w:t>品处琴颈宽度：</w:t>
            </w:r>
            <w:r>
              <w:rPr>
                <w:rFonts w:ascii="宋体" w:hAnsi="宋体"/>
                <w:color w:val="0000FF"/>
                <w:szCs w:val="21"/>
              </w:rPr>
              <w:t>43mm</w:t>
            </w:r>
            <w:r>
              <w:rPr>
                <w:rFonts w:ascii="宋体" w:hAnsi="宋体" w:hint="eastAsia"/>
                <w:color w:val="0000FF"/>
                <w:szCs w:val="21"/>
              </w:rPr>
              <w:t>。弦长：</w:t>
            </w:r>
            <w:r>
              <w:rPr>
                <w:rFonts w:ascii="宋体" w:hAnsi="宋体"/>
                <w:color w:val="0000FF"/>
                <w:szCs w:val="21"/>
              </w:rPr>
              <w:t>650 mm</w:t>
            </w:r>
            <w:r>
              <w:rPr>
                <w:rFonts w:ascii="宋体" w:hAnsi="宋体" w:hint="eastAsia"/>
                <w:color w:val="0000FF"/>
                <w:szCs w:val="21"/>
              </w:rPr>
              <w:t>。卷弦器：压铸制造。表层：光亮抛光。</w:t>
            </w:r>
            <w:r>
              <w:rPr>
                <w:rFonts w:ascii="宋体" w:hAnsi="宋体"/>
                <w:color w:val="0000FF"/>
                <w:szCs w:val="21"/>
              </w:rPr>
              <w:br/>
              <w:t>4.</w:t>
            </w:r>
            <w:r>
              <w:rPr>
                <w:rFonts w:ascii="宋体" w:hAnsi="宋体" w:hint="eastAsia"/>
                <w:color w:val="0000FF"/>
                <w:szCs w:val="21"/>
              </w:rPr>
              <w:t>应符合</w:t>
            </w:r>
            <w:r>
              <w:rPr>
                <w:rFonts w:ascii="宋体" w:hAnsi="宋体"/>
                <w:color w:val="0000FF"/>
                <w:szCs w:val="21"/>
              </w:rPr>
              <w:t>QB/T 1153-2001</w:t>
            </w:r>
            <w:r>
              <w:rPr>
                <w:rFonts w:ascii="宋体" w:hAnsi="宋体" w:hint="eastAsia"/>
                <w:color w:val="0000FF"/>
                <w:szCs w:val="21"/>
              </w:rPr>
              <w:t>的相关要求。</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把</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color w:val="0000FF"/>
                <w:szCs w:val="21"/>
              </w:rPr>
              <w:t>1</w:t>
            </w:r>
            <w:r>
              <w:rPr>
                <w:rFonts w:ascii="宋体" w:hAnsi="宋体" w:cs="宋体" w:hint="eastAsia"/>
                <w:color w:val="0000FF"/>
                <w:szCs w:val="21"/>
              </w:rPr>
              <w:t>0</w:t>
            </w:r>
          </w:p>
        </w:tc>
      </w:tr>
      <w:tr w:rsidR="005351C6">
        <w:trPr>
          <w:trHeight w:val="480"/>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t>多音鼓</w:t>
            </w:r>
          </w:p>
        </w:tc>
        <w:tc>
          <w:tcPr>
            <w:tcW w:w="6095" w:type="dxa"/>
            <w:tcBorders>
              <w:top w:val="single" w:sz="4" w:space="0" w:color="auto"/>
              <w:left w:val="nil"/>
              <w:bottom w:val="single" w:sz="4" w:space="0" w:color="auto"/>
              <w:right w:val="single" w:sz="4" w:space="0" w:color="auto"/>
            </w:tcBorders>
            <w:vAlign w:val="center"/>
          </w:tcPr>
          <w:p w:rsidR="005351C6" w:rsidRDefault="00AD6F57">
            <w:pPr>
              <w:jc w:val="left"/>
              <w:rPr>
                <w:rFonts w:ascii="宋体" w:hAnsi="宋体" w:cs="宋体"/>
                <w:color w:val="0000FF"/>
                <w:szCs w:val="21"/>
              </w:rPr>
            </w:pPr>
            <w:r>
              <w:rPr>
                <w:rFonts w:ascii="宋体" w:hAnsi="宋体"/>
                <w:color w:val="0000FF"/>
                <w:szCs w:val="21"/>
              </w:rPr>
              <w:t>1.</w:t>
            </w:r>
            <w:r>
              <w:rPr>
                <w:rFonts w:ascii="宋体" w:hAnsi="宋体" w:hint="eastAsia"/>
                <w:color w:val="0000FF"/>
                <w:szCs w:val="21"/>
              </w:rPr>
              <w:t>供中小学音乐教学用，同系列知名品牌。</w:t>
            </w:r>
            <w:r>
              <w:rPr>
                <w:rFonts w:ascii="宋体" w:hAnsi="宋体"/>
                <w:color w:val="0000FF"/>
                <w:szCs w:val="21"/>
              </w:rPr>
              <w:br/>
              <w:t>2.</w:t>
            </w:r>
            <w:r>
              <w:rPr>
                <w:rFonts w:ascii="宋体" w:hAnsi="宋体" w:hint="eastAsia"/>
                <w:color w:val="0000FF"/>
                <w:szCs w:val="21"/>
              </w:rPr>
              <w:t>组成及材质：</w:t>
            </w:r>
            <w:r>
              <w:rPr>
                <w:rFonts w:ascii="宋体" w:hAnsi="宋体"/>
                <w:color w:val="0000FF"/>
                <w:szCs w:val="21"/>
              </w:rPr>
              <w:t>25.4cm</w:t>
            </w:r>
            <w:r>
              <w:rPr>
                <w:rFonts w:ascii="宋体" w:hAnsi="宋体" w:hint="eastAsia"/>
                <w:color w:val="0000FF"/>
                <w:szCs w:val="21"/>
              </w:rPr>
              <w:t>×</w:t>
            </w:r>
            <w:r>
              <w:rPr>
                <w:rFonts w:ascii="宋体" w:hAnsi="宋体"/>
                <w:color w:val="0000FF"/>
                <w:szCs w:val="21"/>
              </w:rPr>
              <w:t>12.5cm</w:t>
            </w:r>
            <w:r>
              <w:rPr>
                <w:rFonts w:ascii="宋体" w:hAnsi="宋体" w:hint="eastAsia"/>
                <w:color w:val="0000FF"/>
                <w:szCs w:val="21"/>
              </w:rPr>
              <w:t>（</w:t>
            </w:r>
            <w:r>
              <w:rPr>
                <w:rFonts w:ascii="宋体" w:hAnsi="宋体"/>
                <w:color w:val="0000FF"/>
                <w:szCs w:val="21"/>
              </w:rPr>
              <w:t>10in</w:t>
            </w:r>
            <w:r>
              <w:rPr>
                <w:rFonts w:ascii="宋体" w:hAnsi="宋体" w:hint="eastAsia"/>
                <w:color w:val="0000FF"/>
                <w:szCs w:val="21"/>
              </w:rPr>
              <w:t>×</w:t>
            </w:r>
            <w:r>
              <w:rPr>
                <w:rFonts w:ascii="宋体" w:hAnsi="宋体"/>
                <w:color w:val="0000FF"/>
                <w:szCs w:val="21"/>
              </w:rPr>
              <w:t>5in</w:t>
            </w:r>
            <w:r>
              <w:rPr>
                <w:rFonts w:ascii="宋体" w:hAnsi="宋体" w:hint="eastAsia"/>
                <w:color w:val="0000FF"/>
                <w:szCs w:val="21"/>
              </w:rPr>
              <w:t>），三鼓，带架；鼓腔：加厚</w:t>
            </w:r>
            <w:r>
              <w:rPr>
                <w:rFonts w:ascii="宋体" w:hAnsi="宋体"/>
                <w:color w:val="0000FF"/>
                <w:szCs w:val="21"/>
              </w:rPr>
              <w:t>0.8mm</w:t>
            </w:r>
            <w:r>
              <w:rPr>
                <w:rFonts w:ascii="宋体" w:hAnsi="宋体" w:hint="eastAsia"/>
                <w:color w:val="0000FF"/>
                <w:szCs w:val="21"/>
              </w:rPr>
              <w:t>航空铝板一次成型，表面喷砂银高温烤漆处理；鼓皮：外圈加宽实心内嵌，加厚铝合金包边，鼓架：优质铝合金。</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套</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1</w:t>
            </w:r>
          </w:p>
        </w:tc>
      </w:tr>
      <w:tr w:rsidR="005351C6">
        <w:trPr>
          <w:trHeight w:val="255"/>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t>笛子</w:t>
            </w:r>
          </w:p>
        </w:tc>
        <w:tc>
          <w:tcPr>
            <w:tcW w:w="6095" w:type="dxa"/>
            <w:tcBorders>
              <w:top w:val="single" w:sz="4" w:space="0" w:color="auto"/>
              <w:left w:val="nil"/>
              <w:bottom w:val="single" w:sz="4" w:space="0" w:color="auto"/>
              <w:right w:val="single" w:sz="4" w:space="0" w:color="auto"/>
            </w:tcBorders>
            <w:vAlign w:val="center"/>
          </w:tcPr>
          <w:p w:rsidR="005351C6" w:rsidRDefault="00AD6F57">
            <w:pPr>
              <w:jc w:val="left"/>
              <w:rPr>
                <w:rFonts w:ascii="宋体" w:hAnsi="宋体"/>
                <w:color w:val="0000FF"/>
                <w:szCs w:val="21"/>
              </w:rPr>
            </w:pPr>
            <w:r>
              <w:rPr>
                <w:rFonts w:ascii="宋体" w:hAnsi="宋体"/>
                <w:color w:val="0000FF"/>
                <w:szCs w:val="21"/>
              </w:rPr>
              <w:t>1</w:t>
            </w:r>
            <w:r>
              <w:rPr>
                <w:rFonts w:ascii="宋体" w:hAnsi="宋体" w:hint="eastAsia"/>
                <w:color w:val="0000FF"/>
                <w:szCs w:val="21"/>
              </w:rPr>
              <w:t>、材质：</w:t>
            </w:r>
            <w:r>
              <w:rPr>
                <w:rFonts w:ascii="宋体" w:hAnsi="宋体"/>
                <w:color w:val="0000FF"/>
                <w:szCs w:val="21"/>
              </w:rPr>
              <w:t>ABS</w:t>
            </w:r>
            <w:r>
              <w:rPr>
                <w:rFonts w:ascii="宋体" w:hAnsi="宋体" w:hint="eastAsia"/>
                <w:color w:val="0000FF"/>
                <w:szCs w:val="21"/>
              </w:rPr>
              <w:t>树脂</w:t>
            </w:r>
            <w:r>
              <w:rPr>
                <w:rFonts w:ascii="宋体" w:hAnsi="宋体"/>
                <w:color w:val="0000FF"/>
                <w:szCs w:val="21"/>
              </w:rPr>
              <w:br/>
              <w:t>2</w:t>
            </w:r>
            <w:r>
              <w:rPr>
                <w:rFonts w:ascii="宋体" w:hAnsi="宋体" w:hint="eastAsia"/>
                <w:color w:val="0000FF"/>
                <w:szCs w:val="21"/>
              </w:rPr>
              <w:t>、规格</w:t>
            </w:r>
            <w:r>
              <w:rPr>
                <w:rFonts w:ascii="宋体" w:hAnsi="宋体"/>
                <w:color w:val="0000FF"/>
                <w:szCs w:val="21"/>
              </w:rPr>
              <w:t>:</w:t>
            </w:r>
            <w:r>
              <w:rPr>
                <w:rFonts w:ascii="宋体" w:hAnsi="宋体" w:hint="eastAsia"/>
                <w:color w:val="0000FF"/>
                <w:szCs w:val="21"/>
              </w:rPr>
              <w:t>竖笛长≧</w:t>
            </w:r>
            <w:r>
              <w:rPr>
                <w:rFonts w:ascii="宋体" w:hAnsi="宋体"/>
                <w:color w:val="0000FF"/>
                <w:szCs w:val="21"/>
              </w:rPr>
              <w:t>32.5CM</w:t>
            </w:r>
            <w:r>
              <w:rPr>
                <w:rFonts w:ascii="宋体" w:hAnsi="宋体" w:hint="eastAsia"/>
                <w:color w:val="0000FF"/>
                <w:szCs w:val="21"/>
              </w:rPr>
              <w:t>，笛身直径≧</w:t>
            </w:r>
            <w:r>
              <w:rPr>
                <w:rFonts w:ascii="宋体" w:hAnsi="宋体"/>
                <w:color w:val="0000FF"/>
                <w:szCs w:val="21"/>
              </w:rPr>
              <w:t xml:space="preserve">2CM </w:t>
            </w:r>
            <w:r>
              <w:rPr>
                <w:rFonts w:ascii="宋体" w:hAnsi="宋体" w:hint="eastAsia"/>
                <w:color w:val="0000FF"/>
                <w:szCs w:val="21"/>
              </w:rPr>
              <w:t>，吹嘴≧</w:t>
            </w:r>
            <w:r>
              <w:rPr>
                <w:rFonts w:ascii="宋体" w:hAnsi="宋体"/>
                <w:color w:val="0000FF"/>
                <w:szCs w:val="21"/>
              </w:rPr>
              <w:t>4.2CM</w:t>
            </w:r>
            <w:r>
              <w:rPr>
                <w:rFonts w:ascii="宋体" w:hAnsi="宋体" w:hint="eastAsia"/>
                <w:color w:val="0000FF"/>
                <w:szCs w:val="21"/>
              </w:rPr>
              <w:t>，笛身≧</w:t>
            </w:r>
            <w:r>
              <w:rPr>
                <w:rFonts w:ascii="宋体" w:hAnsi="宋体"/>
                <w:color w:val="0000FF"/>
                <w:szCs w:val="21"/>
              </w:rPr>
              <w:t>27CM</w:t>
            </w:r>
            <w:r>
              <w:rPr>
                <w:rFonts w:ascii="宋体" w:hAnsi="宋体" w:hint="eastAsia"/>
                <w:color w:val="0000FF"/>
                <w:szCs w:val="21"/>
              </w:rPr>
              <w:t>，笛尾≧</w:t>
            </w:r>
            <w:r>
              <w:rPr>
                <w:rFonts w:ascii="宋体" w:hAnsi="宋体"/>
                <w:color w:val="0000FF"/>
                <w:szCs w:val="21"/>
              </w:rPr>
              <w:t>6.2CM</w:t>
            </w:r>
            <w:r>
              <w:rPr>
                <w:rFonts w:ascii="宋体" w:hAnsi="宋体" w:hint="eastAsia"/>
                <w:color w:val="0000FF"/>
                <w:szCs w:val="21"/>
              </w:rPr>
              <w:t>，清洁棒≧</w:t>
            </w:r>
            <w:r>
              <w:rPr>
                <w:rFonts w:ascii="宋体" w:hAnsi="宋体"/>
                <w:color w:val="0000FF"/>
                <w:szCs w:val="21"/>
              </w:rPr>
              <w:t>28CM                                3</w:t>
            </w:r>
            <w:r>
              <w:rPr>
                <w:rFonts w:ascii="宋体" w:hAnsi="宋体" w:hint="eastAsia"/>
                <w:color w:val="0000FF"/>
                <w:szCs w:val="21"/>
              </w:rPr>
              <w:t>、调性：</w:t>
            </w:r>
            <w:r>
              <w:rPr>
                <w:rFonts w:ascii="宋体" w:hAnsi="宋体"/>
                <w:color w:val="0000FF"/>
                <w:szCs w:val="21"/>
              </w:rPr>
              <w:t>C</w:t>
            </w:r>
            <w:r>
              <w:rPr>
                <w:rFonts w:ascii="宋体" w:hAnsi="宋体" w:hint="eastAsia"/>
                <w:color w:val="0000FF"/>
                <w:szCs w:val="21"/>
              </w:rPr>
              <w:t>调</w:t>
            </w:r>
            <w:r>
              <w:rPr>
                <w:rFonts w:ascii="宋体" w:hAnsi="宋体"/>
                <w:color w:val="0000FF"/>
                <w:szCs w:val="21"/>
              </w:rPr>
              <w:br/>
              <w:t>4</w:t>
            </w:r>
            <w:r>
              <w:rPr>
                <w:rFonts w:ascii="宋体" w:hAnsi="宋体" w:hint="eastAsia"/>
                <w:color w:val="0000FF"/>
                <w:szCs w:val="21"/>
              </w:rPr>
              <w:t>、结构：由安全无毒环保塑料制成的</w:t>
            </w:r>
            <w:r>
              <w:rPr>
                <w:rFonts w:ascii="宋体" w:hAnsi="宋体"/>
                <w:color w:val="0000FF"/>
                <w:szCs w:val="21"/>
              </w:rPr>
              <w:t>8</w:t>
            </w:r>
            <w:r>
              <w:rPr>
                <w:rFonts w:ascii="宋体" w:hAnsi="宋体" w:hint="eastAsia"/>
                <w:color w:val="0000FF"/>
                <w:szCs w:val="21"/>
              </w:rPr>
              <w:t>孔竖笛一支，内附</w:t>
            </w:r>
            <w:r>
              <w:rPr>
                <w:rFonts w:ascii="宋体" w:hAnsi="宋体"/>
                <w:color w:val="0000FF"/>
                <w:szCs w:val="21"/>
              </w:rPr>
              <w:t>:</w:t>
            </w:r>
            <w:r>
              <w:rPr>
                <w:rFonts w:ascii="宋体" w:hAnsi="宋体" w:hint="eastAsia"/>
                <w:color w:val="0000FF"/>
                <w:szCs w:val="21"/>
              </w:rPr>
              <w:t>一根清洁棒、竖笛挂绳，笛身贴有镭射光标，同时配备便携式独立包装和适量的消毒液和擦拭材料，配套教材和详细使用说明，</w:t>
            </w:r>
          </w:p>
          <w:p w:rsidR="005351C6" w:rsidRDefault="00AD6F57">
            <w:pPr>
              <w:jc w:val="left"/>
              <w:rPr>
                <w:rFonts w:ascii="宋体" w:hAnsi="宋体" w:cs="宋体"/>
                <w:color w:val="0000FF"/>
                <w:szCs w:val="21"/>
              </w:rPr>
            </w:pPr>
            <w:r>
              <w:rPr>
                <w:rFonts w:ascii="宋体" w:hAnsi="宋体"/>
                <w:color w:val="0000FF"/>
                <w:szCs w:val="21"/>
              </w:rPr>
              <w:t xml:space="preserve"> 5</w:t>
            </w:r>
            <w:r>
              <w:rPr>
                <w:rFonts w:ascii="宋体" w:hAnsi="宋体" w:hint="eastAsia"/>
                <w:color w:val="0000FF"/>
                <w:szCs w:val="21"/>
              </w:rPr>
              <w:t>、含笛膜。</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支</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6</w:t>
            </w:r>
          </w:p>
        </w:tc>
      </w:tr>
      <w:tr w:rsidR="005351C6">
        <w:trPr>
          <w:trHeight w:val="270"/>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t>唢呐</w:t>
            </w:r>
          </w:p>
        </w:tc>
        <w:tc>
          <w:tcPr>
            <w:tcW w:w="6095" w:type="dxa"/>
            <w:tcBorders>
              <w:top w:val="single" w:sz="4" w:space="0" w:color="auto"/>
              <w:left w:val="nil"/>
              <w:bottom w:val="single" w:sz="4" w:space="0" w:color="auto"/>
              <w:right w:val="single" w:sz="4" w:space="0" w:color="auto"/>
            </w:tcBorders>
            <w:vAlign w:val="center"/>
          </w:tcPr>
          <w:p w:rsidR="005351C6" w:rsidRDefault="00AD6F57">
            <w:pPr>
              <w:jc w:val="left"/>
              <w:rPr>
                <w:rFonts w:ascii="宋体" w:hAnsi="宋体" w:cs="宋体"/>
                <w:color w:val="0000FF"/>
                <w:szCs w:val="21"/>
              </w:rPr>
            </w:pPr>
            <w:r>
              <w:rPr>
                <w:rFonts w:ascii="宋体" w:hAnsi="宋体"/>
                <w:color w:val="0000FF"/>
                <w:szCs w:val="21"/>
              </w:rPr>
              <w:t>1.</w:t>
            </w:r>
            <w:r>
              <w:rPr>
                <w:rFonts w:ascii="宋体" w:hAnsi="宋体" w:hint="eastAsia"/>
                <w:color w:val="0000FF"/>
                <w:szCs w:val="21"/>
              </w:rPr>
              <w:t>供中小学音乐教学用，采用优质木材和铜制成，手工打磨轻抛，精雕细磨无上色无油漆，纹理清晰可见。</w:t>
            </w:r>
            <w:r>
              <w:rPr>
                <w:rFonts w:ascii="宋体" w:hAnsi="宋体"/>
                <w:color w:val="0000FF"/>
                <w:szCs w:val="21"/>
              </w:rPr>
              <w:br/>
              <w:t>2.</w:t>
            </w:r>
            <w:r>
              <w:rPr>
                <w:rFonts w:ascii="宋体" w:hAnsi="宋体" w:hint="eastAsia"/>
                <w:color w:val="0000FF"/>
                <w:szCs w:val="21"/>
              </w:rPr>
              <w:t>应采用十二平均律，小字一组</w:t>
            </w:r>
            <w:r>
              <w:rPr>
                <w:rFonts w:ascii="宋体" w:hAnsi="宋体"/>
                <w:color w:val="0000FF"/>
                <w:szCs w:val="21"/>
              </w:rPr>
              <w:t>a</w:t>
            </w:r>
            <w:r>
              <w:rPr>
                <w:rFonts w:ascii="宋体" w:hAnsi="宋体" w:hint="eastAsia"/>
                <w:color w:val="0000FF"/>
                <w:szCs w:val="21"/>
              </w:rPr>
              <w:t>音为</w:t>
            </w:r>
            <w:r>
              <w:rPr>
                <w:rFonts w:ascii="宋体" w:hAnsi="宋体"/>
                <w:color w:val="0000FF"/>
                <w:szCs w:val="21"/>
              </w:rPr>
              <w:t>440Hz</w:t>
            </w:r>
            <w:r>
              <w:rPr>
                <w:rFonts w:ascii="宋体" w:hAnsi="宋体" w:hint="eastAsia"/>
                <w:color w:val="0000FF"/>
                <w:szCs w:val="21"/>
              </w:rPr>
              <w:t>。</w:t>
            </w:r>
            <w:r>
              <w:rPr>
                <w:rFonts w:ascii="宋体" w:hAnsi="宋体"/>
                <w:color w:val="0000FF"/>
                <w:szCs w:val="21"/>
              </w:rPr>
              <w:br/>
              <w:t>3.</w:t>
            </w:r>
            <w:r>
              <w:rPr>
                <w:rFonts w:ascii="宋体" w:hAnsi="宋体" w:hint="eastAsia"/>
                <w:color w:val="0000FF"/>
                <w:szCs w:val="21"/>
              </w:rPr>
              <w:t>在连续吹奏情况下，音高变化不超过±</w:t>
            </w:r>
            <w:r>
              <w:rPr>
                <w:rFonts w:ascii="宋体" w:hAnsi="宋体"/>
                <w:color w:val="0000FF"/>
                <w:szCs w:val="21"/>
              </w:rPr>
              <w:t>30</w:t>
            </w:r>
            <w:r>
              <w:rPr>
                <w:rFonts w:ascii="宋体" w:hAnsi="宋体" w:hint="eastAsia"/>
                <w:color w:val="0000FF"/>
                <w:szCs w:val="21"/>
              </w:rPr>
              <w:t>音分。</w:t>
            </w:r>
            <w:r>
              <w:rPr>
                <w:rFonts w:ascii="宋体" w:hAnsi="宋体"/>
                <w:color w:val="0000FF"/>
                <w:szCs w:val="21"/>
              </w:rPr>
              <w:br/>
              <w:t>4.</w:t>
            </w:r>
            <w:r>
              <w:rPr>
                <w:rFonts w:ascii="宋体" w:hAnsi="宋体" w:hint="eastAsia"/>
                <w:color w:val="0000FF"/>
                <w:szCs w:val="21"/>
              </w:rPr>
              <w:t>音孔排列整齐。</w:t>
            </w:r>
            <w:r>
              <w:rPr>
                <w:rFonts w:ascii="宋体" w:hAnsi="宋体"/>
                <w:color w:val="0000FF"/>
                <w:szCs w:val="21"/>
              </w:rPr>
              <w:br/>
              <w:t>5.</w:t>
            </w:r>
            <w:r>
              <w:rPr>
                <w:rFonts w:ascii="宋体" w:hAnsi="宋体" w:hint="eastAsia"/>
                <w:color w:val="0000FF"/>
                <w:szCs w:val="21"/>
              </w:rPr>
              <w:t>唢呐碗表面不得有重皮、伤痕或凹凸等缺陷。</w:t>
            </w:r>
            <w:r>
              <w:rPr>
                <w:rFonts w:ascii="宋体" w:hAnsi="宋体"/>
                <w:color w:val="0000FF"/>
                <w:szCs w:val="21"/>
              </w:rPr>
              <w:br/>
              <w:t>6.</w:t>
            </w:r>
            <w:r>
              <w:rPr>
                <w:rFonts w:ascii="宋体" w:hAnsi="宋体" w:hint="eastAsia"/>
                <w:color w:val="0000FF"/>
                <w:szCs w:val="21"/>
              </w:rPr>
              <w:t>主体管长</w:t>
            </w:r>
            <w:r>
              <w:rPr>
                <w:rFonts w:ascii="宋体" w:hAnsi="宋体"/>
                <w:color w:val="0000FF"/>
                <w:szCs w:val="21"/>
              </w:rPr>
              <w:t>185mm~385mm</w:t>
            </w:r>
            <w:r>
              <w:rPr>
                <w:rFonts w:ascii="宋体" w:hAnsi="宋体" w:hint="eastAsia"/>
                <w:color w:val="0000FF"/>
                <w:szCs w:val="21"/>
              </w:rPr>
              <w:t>，唢呐碗高</w:t>
            </w:r>
            <w:r>
              <w:rPr>
                <w:rFonts w:ascii="宋体" w:hAnsi="宋体"/>
                <w:color w:val="0000FF"/>
                <w:szCs w:val="21"/>
              </w:rPr>
              <w:t>62mm~135mm</w:t>
            </w:r>
            <w:r>
              <w:rPr>
                <w:rFonts w:ascii="宋体" w:hAnsi="宋体" w:hint="eastAsia"/>
                <w:color w:val="0000FF"/>
                <w:szCs w:val="21"/>
              </w:rPr>
              <w:t>，吹嘴长</w:t>
            </w:r>
            <w:r>
              <w:rPr>
                <w:rFonts w:ascii="宋体" w:hAnsi="宋体"/>
                <w:color w:val="0000FF"/>
                <w:szCs w:val="21"/>
              </w:rPr>
              <w:t>40mm~80mm</w:t>
            </w:r>
            <w:r>
              <w:rPr>
                <w:rFonts w:ascii="宋体" w:hAnsi="宋体" w:hint="eastAsia"/>
                <w:color w:val="0000FF"/>
                <w:szCs w:val="21"/>
              </w:rPr>
              <w:t>。</w:t>
            </w:r>
            <w:r>
              <w:rPr>
                <w:rFonts w:ascii="宋体" w:hAnsi="宋体"/>
                <w:color w:val="0000FF"/>
                <w:szCs w:val="21"/>
              </w:rPr>
              <w:br/>
              <w:t>7.</w:t>
            </w:r>
            <w:r>
              <w:rPr>
                <w:rFonts w:ascii="宋体" w:hAnsi="宋体" w:hint="eastAsia"/>
                <w:color w:val="0000FF"/>
                <w:szCs w:val="21"/>
              </w:rPr>
              <w:t>应符合</w:t>
            </w:r>
            <w:r>
              <w:rPr>
                <w:rFonts w:ascii="宋体" w:hAnsi="宋体"/>
                <w:color w:val="0000FF"/>
                <w:szCs w:val="21"/>
              </w:rPr>
              <w:t>QB/T 1947.5-94</w:t>
            </w:r>
            <w:r>
              <w:rPr>
                <w:rFonts w:ascii="宋体" w:hAnsi="宋体" w:hint="eastAsia"/>
                <w:color w:val="0000FF"/>
                <w:szCs w:val="21"/>
              </w:rPr>
              <w:t>的相关要求。</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支</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2</w:t>
            </w:r>
          </w:p>
        </w:tc>
      </w:tr>
      <w:tr w:rsidR="005351C6">
        <w:trPr>
          <w:trHeight w:val="450"/>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t>笙</w:t>
            </w:r>
          </w:p>
        </w:tc>
        <w:tc>
          <w:tcPr>
            <w:tcW w:w="6095" w:type="dxa"/>
            <w:tcBorders>
              <w:top w:val="single" w:sz="4" w:space="0" w:color="auto"/>
              <w:left w:val="nil"/>
              <w:bottom w:val="single" w:sz="4" w:space="0" w:color="auto"/>
              <w:right w:val="single" w:sz="4" w:space="0" w:color="auto"/>
            </w:tcBorders>
            <w:vAlign w:val="center"/>
          </w:tcPr>
          <w:p w:rsidR="005351C6" w:rsidRDefault="00AD6F57">
            <w:pPr>
              <w:jc w:val="left"/>
              <w:rPr>
                <w:rFonts w:ascii="宋体" w:hAnsi="宋体" w:cs="宋体"/>
                <w:color w:val="0000FF"/>
                <w:szCs w:val="21"/>
              </w:rPr>
            </w:pPr>
            <w:r>
              <w:rPr>
                <w:rFonts w:ascii="宋体" w:hAnsi="宋体"/>
                <w:color w:val="0000FF"/>
                <w:szCs w:val="21"/>
              </w:rPr>
              <w:t>1.</w:t>
            </w:r>
            <w:r>
              <w:rPr>
                <w:rFonts w:ascii="宋体" w:hAnsi="宋体" w:hint="eastAsia"/>
                <w:color w:val="0000FF"/>
                <w:szCs w:val="21"/>
              </w:rPr>
              <w:t>供中小学音乐教学用</w:t>
            </w:r>
            <w:r>
              <w:rPr>
                <w:rFonts w:ascii="宋体" w:hAnsi="宋体"/>
                <w:color w:val="0000FF"/>
                <w:szCs w:val="21"/>
              </w:rPr>
              <w:t>.</w:t>
            </w:r>
            <w:r>
              <w:rPr>
                <w:rFonts w:ascii="宋体" w:hAnsi="宋体"/>
                <w:color w:val="0000FF"/>
                <w:szCs w:val="21"/>
              </w:rPr>
              <w:br/>
              <w:t>2.</w:t>
            </w:r>
            <w:r>
              <w:rPr>
                <w:rFonts w:ascii="宋体" w:hAnsi="宋体" w:hint="eastAsia"/>
                <w:color w:val="0000FF"/>
                <w:szCs w:val="21"/>
              </w:rPr>
              <w:t>簧管乐器（靠簧片在气流中的振动发出乐音）</w:t>
            </w:r>
            <w:r>
              <w:rPr>
                <w:rFonts w:ascii="宋体" w:hAnsi="宋体"/>
                <w:color w:val="0000FF"/>
                <w:szCs w:val="21"/>
              </w:rPr>
              <w:t xml:space="preserve">. </w:t>
            </w:r>
            <w:r>
              <w:rPr>
                <w:rFonts w:ascii="宋体" w:hAnsi="宋体"/>
                <w:color w:val="0000FF"/>
                <w:szCs w:val="21"/>
              </w:rPr>
              <w:br/>
              <w:t>3.</w:t>
            </w:r>
            <w:r>
              <w:rPr>
                <w:rFonts w:ascii="宋体" w:hAnsi="宋体" w:hint="eastAsia"/>
                <w:color w:val="0000FF"/>
                <w:szCs w:val="21"/>
              </w:rPr>
              <w:t>应符合</w:t>
            </w:r>
            <w:r>
              <w:rPr>
                <w:rFonts w:ascii="宋体" w:hAnsi="宋体"/>
                <w:color w:val="0000FF"/>
                <w:szCs w:val="21"/>
              </w:rPr>
              <w:t>QB/T 1947.3-2012</w:t>
            </w:r>
            <w:r>
              <w:rPr>
                <w:rFonts w:ascii="宋体" w:hAnsi="宋体" w:hint="eastAsia"/>
                <w:color w:val="0000FF"/>
                <w:szCs w:val="21"/>
              </w:rPr>
              <w:t>的相关要求</w:t>
            </w:r>
            <w:r>
              <w:rPr>
                <w:rFonts w:ascii="宋体" w:hAnsi="宋体"/>
                <w:color w:val="0000FF"/>
                <w:szCs w:val="21"/>
              </w:rPr>
              <w:t>.</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支</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2</w:t>
            </w:r>
          </w:p>
        </w:tc>
      </w:tr>
      <w:tr w:rsidR="005351C6">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t>扬琴</w:t>
            </w:r>
          </w:p>
        </w:tc>
        <w:tc>
          <w:tcPr>
            <w:tcW w:w="6095" w:type="dxa"/>
            <w:tcBorders>
              <w:top w:val="single" w:sz="4" w:space="0" w:color="auto"/>
              <w:left w:val="nil"/>
              <w:bottom w:val="single" w:sz="4" w:space="0" w:color="auto"/>
              <w:right w:val="single" w:sz="4" w:space="0" w:color="auto"/>
            </w:tcBorders>
            <w:vAlign w:val="center"/>
          </w:tcPr>
          <w:p w:rsidR="005351C6" w:rsidRDefault="00AD6F57">
            <w:pPr>
              <w:jc w:val="left"/>
              <w:rPr>
                <w:rFonts w:ascii="宋体" w:hAnsi="宋体" w:cs="宋体"/>
                <w:color w:val="0000FF"/>
                <w:szCs w:val="21"/>
              </w:rPr>
            </w:pPr>
            <w:r>
              <w:rPr>
                <w:rFonts w:ascii="宋体" w:hAnsi="宋体"/>
                <w:color w:val="0000FF"/>
                <w:szCs w:val="21"/>
              </w:rPr>
              <w:t>1.</w:t>
            </w:r>
            <w:r>
              <w:rPr>
                <w:rFonts w:ascii="宋体" w:hAnsi="宋体" w:hint="eastAsia"/>
                <w:color w:val="0000FF"/>
                <w:szCs w:val="21"/>
              </w:rPr>
              <w:t>供中小学音乐教学用。</w:t>
            </w:r>
            <w:r>
              <w:rPr>
                <w:rFonts w:ascii="宋体" w:hAnsi="宋体"/>
                <w:color w:val="0000FF"/>
                <w:szCs w:val="21"/>
              </w:rPr>
              <w:br/>
              <w:t>2.</w:t>
            </w:r>
            <w:r>
              <w:rPr>
                <w:rFonts w:ascii="宋体" w:hAnsi="宋体" w:hint="eastAsia"/>
                <w:color w:val="0000FF"/>
                <w:szCs w:val="21"/>
              </w:rPr>
              <w:t>专业</w:t>
            </w:r>
            <w:r>
              <w:rPr>
                <w:rFonts w:ascii="宋体" w:hAnsi="宋体"/>
                <w:color w:val="0000FF"/>
                <w:szCs w:val="21"/>
              </w:rPr>
              <w:t>402</w:t>
            </w:r>
            <w:r>
              <w:rPr>
                <w:rFonts w:ascii="宋体" w:hAnsi="宋体" w:hint="eastAsia"/>
                <w:color w:val="0000FF"/>
                <w:szCs w:val="21"/>
              </w:rPr>
              <w:t>扬琴，材质：小兴安岭硬木。</w:t>
            </w:r>
            <w:r>
              <w:rPr>
                <w:rFonts w:ascii="宋体" w:hAnsi="宋体"/>
                <w:color w:val="0000FF"/>
                <w:szCs w:val="21"/>
              </w:rPr>
              <w:br/>
              <w:t>3.</w:t>
            </w:r>
            <w:r>
              <w:rPr>
                <w:rFonts w:ascii="宋体" w:hAnsi="宋体" w:hint="eastAsia"/>
                <w:color w:val="0000FF"/>
                <w:szCs w:val="21"/>
              </w:rPr>
              <w:t>琴高：不小于</w:t>
            </w:r>
            <w:r>
              <w:rPr>
                <w:rFonts w:ascii="宋体" w:hAnsi="宋体"/>
                <w:color w:val="0000FF"/>
                <w:szCs w:val="21"/>
              </w:rPr>
              <w:t>69CM</w:t>
            </w:r>
            <w:r>
              <w:rPr>
                <w:rFonts w:ascii="宋体" w:hAnsi="宋体" w:hint="eastAsia"/>
                <w:color w:val="0000FF"/>
                <w:szCs w:val="21"/>
              </w:rPr>
              <w:t>，琴宽：不小于</w:t>
            </w:r>
            <w:r>
              <w:rPr>
                <w:rFonts w:ascii="宋体" w:hAnsi="宋体"/>
                <w:color w:val="0000FF"/>
                <w:szCs w:val="21"/>
              </w:rPr>
              <w:t>51CM</w:t>
            </w:r>
            <w:r>
              <w:rPr>
                <w:rFonts w:ascii="宋体" w:hAnsi="宋体" w:hint="eastAsia"/>
                <w:color w:val="0000FF"/>
                <w:szCs w:val="21"/>
              </w:rPr>
              <w:t>，琴长：不小于</w:t>
            </w:r>
            <w:r>
              <w:rPr>
                <w:rFonts w:ascii="宋体" w:hAnsi="宋体"/>
                <w:color w:val="0000FF"/>
                <w:szCs w:val="21"/>
              </w:rPr>
              <w:t>117CM</w:t>
            </w:r>
            <w:r>
              <w:rPr>
                <w:rFonts w:ascii="宋体" w:hAnsi="宋体" w:hint="eastAsia"/>
                <w:color w:val="0000FF"/>
                <w:szCs w:val="21"/>
              </w:rPr>
              <w:t>，</w:t>
            </w:r>
            <w:r>
              <w:rPr>
                <w:rFonts w:ascii="宋体" w:hAnsi="宋体" w:hint="eastAsia"/>
                <w:color w:val="0000FF"/>
                <w:szCs w:val="21"/>
              </w:rPr>
              <w:lastRenderedPageBreak/>
              <w:t>琴弦采用钢丝弦，高音部分用裸弦，使用</w:t>
            </w:r>
            <w:r>
              <w:rPr>
                <w:rFonts w:ascii="宋体" w:hAnsi="宋体"/>
                <w:color w:val="0000FF"/>
                <w:szCs w:val="21"/>
              </w:rPr>
              <w:t>27~31</w:t>
            </w:r>
            <w:r>
              <w:rPr>
                <w:rFonts w:ascii="宋体" w:hAnsi="宋体" w:hint="eastAsia"/>
                <w:color w:val="0000FF"/>
                <w:szCs w:val="21"/>
              </w:rPr>
              <w:t>号钢丝，低音部分用缠弦，在裸弦上缠绕细钢丝而成。</w:t>
            </w:r>
            <w:r>
              <w:rPr>
                <w:rFonts w:ascii="宋体" w:hAnsi="宋体"/>
                <w:color w:val="0000FF"/>
                <w:szCs w:val="21"/>
              </w:rPr>
              <w:br/>
              <w:t>4.</w:t>
            </w:r>
            <w:r>
              <w:rPr>
                <w:rFonts w:ascii="宋体" w:hAnsi="宋体" w:hint="eastAsia"/>
                <w:color w:val="0000FF"/>
                <w:szCs w:val="21"/>
              </w:rPr>
              <w:t>应符合</w:t>
            </w:r>
            <w:r>
              <w:rPr>
                <w:rFonts w:ascii="宋体" w:hAnsi="宋体"/>
                <w:color w:val="0000FF"/>
                <w:szCs w:val="21"/>
              </w:rPr>
              <w:t>QB/T 1949-2004</w:t>
            </w:r>
            <w:r>
              <w:rPr>
                <w:rFonts w:ascii="宋体" w:hAnsi="宋体" w:hint="eastAsia"/>
                <w:color w:val="0000FF"/>
                <w:szCs w:val="21"/>
              </w:rPr>
              <w:t>的相关要求。</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lastRenderedPageBreak/>
              <w:t>台</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2</w:t>
            </w:r>
          </w:p>
        </w:tc>
      </w:tr>
      <w:tr w:rsidR="005351C6">
        <w:trPr>
          <w:trHeight w:val="435"/>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lastRenderedPageBreak/>
              <w:t>柳琴</w:t>
            </w:r>
          </w:p>
        </w:tc>
        <w:tc>
          <w:tcPr>
            <w:tcW w:w="6095" w:type="dxa"/>
            <w:tcBorders>
              <w:top w:val="single" w:sz="4" w:space="0" w:color="auto"/>
              <w:left w:val="nil"/>
              <w:bottom w:val="single" w:sz="4" w:space="0" w:color="auto"/>
              <w:right w:val="single" w:sz="4" w:space="0" w:color="auto"/>
            </w:tcBorders>
            <w:vAlign w:val="center"/>
          </w:tcPr>
          <w:p w:rsidR="005351C6" w:rsidRDefault="00AD6F57">
            <w:pPr>
              <w:jc w:val="left"/>
              <w:rPr>
                <w:rFonts w:ascii="宋体" w:hAnsi="宋体" w:cs="宋体"/>
                <w:color w:val="0000FF"/>
                <w:szCs w:val="21"/>
              </w:rPr>
            </w:pPr>
            <w:r>
              <w:rPr>
                <w:rFonts w:ascii="宋体" w:hAnsi="宋体"/>
                <w:color w:val="0000FF"/>
                <w:szCs w:val="21"/>
              </w:rPr>
              <w:t>1.</w:t>
            </w:r>
            <w:r>
              <w:rPr>
                <w:rFonts w:ascii="宋体" w:hAnsi="宋体" w:hint="eastAsia"/>
                <w:color w:val="0000FF"/>
                <w:szCs w:val="21"/>
              </w:rPr>
              <w:t>供中小学音乐教学用。</w:t>
            </w:r>
            <w:r>
              <w:rPr>
                <w:rFonts w:ascii="宋体" w:hAnsi="宋体"/>
                <w:color w:val="0000FF"/>
                <w:szCs w:val="21"/>
              </w:rPr>
              <w:br/>
              <w:t>2.</w:t>
            </w:r>
            <w:r>
              <w:rPr>
                <w:rFonts w:ascii="宋体" w:hAnsi="宋体" w:hint="eastAsia"/>
                <w:color w:val="0000FF"/>
                <w:szCs w:val="21"/>
              </w:rPr>
              <w:t>规格：</w:t>
            </w:r>
            <w:r>
              <w:rPr>
                <w:rFonts w:ascii="宋体" w:hAnsi="宋体"/>
                <w:color w:val="0000FF"/>
                <w:szCs w:val="21"/>
              </w:rPr>
              <w:t>68cm*23cm</w:t>
            </w:r>
            <w:r>
              <w:rPr>
                <w:rFonts w:ascii="宋体" w:hAnsi="宋体" w:hint="eastAsia"/>
                <w:color w:val="0000FF"/>
                <w:szCs w:val="21"/>
              </w:rPr>
              <w:t>，材质：花梨木，头饰：白骨雕刻牡丹头花，琴品：钢品，面板：兰考泡桐木。</w:t>
            </w:r>
            <w:r>
              <w:rPr>
                <w:rFonts w:ascii="宋体" w:hAnsi="宋体"/>
                <w:color w:val="0000FF"/>
                <w:szCs w:val="21"/>
              </w:rPr>
              <w:br/>
              <w:t>3.</w:t>
            </w:r>
            <w:r>
              <w:rPr>
                <w:rFonts w:ascii="宋体" w:hAnsi="宋体" w:hint="eastAsia"/>
                <w:color w:val="0000FF"/>
                <w:szCs w:val="21"/>
              </w:rPr>
              <w:t>应符合</w:t>
            </w:r>
            <w:r>
              <w:rPr>
                <w:rFonts w:ascii="宋体" w:hAnsi="宋体"/>
                <w:color w:val="0000FF"/>
                <w:szCs w:val="21"/>
              </w:rPr>
              <w:t>QB/T 1658.2-2012</w:t>
            </w:r>
            <w:r>
              <w:rPr>
                <w:rFonts w:ascii="宋体" w:hAnsi="宋体" w:hint="eastAsia"/>
                <w:color w:val="0000FF"/>
                <w:szCs w:val="21"/>
              </w:rPr>
              <w:t>的相关要求。</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把</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2</w:t>
            </w:r>
          </w:p>
        </w:tc>
      </w:tr>
      <w:tr w:rsidR="005351C6">
        <w:trPr>
          <w:trHeight w:val="195"/>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t>琵琶</w:t>
            </w:r>
          </w:p>
        </w:tc>
        <w:tc>
          <w:tcPr>
            <w:tcW w:w="6095" w:type="dxa"/>
            <w:tcBorders>
              <w:top w:val="single" w:sz="4" w:space="0" w:color="auto"/>
              <w:left w:val="nil"/>
              <w:bottom w:val="single" w:sz="4" w:space="0" w:color="auto"/>
              <w:right w:val="single" w:sz="4" w:space="0" w:color="auto"/>
            </w:tcBorders>
            <w:vAlign w:val="center"/>
          </w:tcPr>
          <w:p w:rsidR="005351C6" w:rsidRDefault="00AD6F57">
            <w:pPr>
              <w:jc w:val="left"/>
              <w:rPr>
                <w:rFonts w:ascii="宋体" w:hAnsi="宋体" w:cs="宋体"/>
                <w:color w:val="0000FF"/>
                <w:szCs w:val="21"/>
              </w:rPr>
            </w:pPr>
            <w:r>
              <w:rPr>
                <w:rFonts w:ascii="宋体" w:hAnsi="宋体"/>
                <w:color w:val="0000FF"/>
                <w:szCs w:val="21"/>
              </w:rPr>
              <w:t>1.</w:t>
            </w:r>
            <w:r>
              <w:rPr>
                <w:rFonts w:ascii="宋体" w:hAnsi="宋体" w:hint="eastAsia"/>
                <w:color w:val="0000FF"/>
                <w:szCs w:val="21"/>
              </w:rPr>
              <w:t>供中小学音乐教学用。</w:t>
            </w:r>
            <w:r>
              <w:rPr>
                <w:rFonts w:ascii="宋体" w:hAnsi="宋体"/>
                <w:color w:val="0000FF"/>
                <w:szCs w:val="21"/>
              </w:rPr>
              <w:br/>
              <w:t>2.</w:t>
            </w:r>
            <w:r>
              <w:rPr>
                <w:rFonts w:ascii="宋体" w:hAnsi="宋体" w:hint="eastAsia"/>
                <w:color w:val="0000FF"/>
                <w:szCs w:val="21"/>
              </w:rPr>
              <w:t>面板材质：梧桐木，背板材质：色木，弦轴材质：色木，重量：</w:t>
            </w:r>
            <w:r>
              <w:rPr>
                <w:rFonts w:ascii="宋体" w:hAnsi="宋体"/>
                <w:color w:val="0000FF"/>
                <w:szCs w:val="21"/>
              </w:rPr>
              <w:t>3KG</w:t>
            </w:r>
            <w:r>
              <w:rPr>
                <w:rFonts w:ascii="宋体" w:hAnsi="宋体" w:hint="eastAsia"/>
                <w:color w:val="0000FF"/>
                <w:szCs w:val="21"/>
              </w:rPr>
              <w:t>左右，尺寸：</w:t>
            </w:r>
            <w:r>
              <w:rPr>
                <w:rFonts w:ascii="宋体" w:hAnsi="宋体"/>
                <w:color w:val="0000FF"/>
                <w:szCs w:val="21"/>
              </w:rPr>
              <w:t>89cm*28cm</w:t>
            </w:r>
            <w:r>
              <w:rPr>
                <w:rFonts w:ascii="宋体" w:hAnsi="宋体"/>
                <w:color w:val="0000FF"/>
                <w:szCs w:val="21"/>
              </w:rPr>
              <w:br/>
              <w:t>3.</w:t>
            </w:r>
            <w:r>
              <w:rPr>
                <w:rFonts w:ascii="宋体" w:hAnsi="宋体" w:hint="eastAsia"/>
                <w:color w:val="0000FF"/>
                <w:szCs w:val="21"/>
              </w:rPr>
              <w:t>应符合</w:t>
            </w:r>
            <w:r>
              <w:rPr>
                <w:rFonts w:ascii="宋体" w:hAnsi="宋体"/>
                <w:color w:val="0000FF"/>
                <w:szCs w:val="21"/>
              </w:rPr>
              <w:t>QB/T 1207.2-2011</w:t>
            </w:r>
            <w:r>
              <w:rPr>
                <w:rFonts w:ascii="宋体" w:hAnsi="宋体" w:hint="eastAsia"/>
                <w:color w:val="0000FF"/>
                <w:szCs w:val="21"/>
              </w:rPr>
              <w:t>的相关要求。</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把</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2</w:t>
            </w:r>
          </w:p>
        </w:tc>
      </w:tr>
      <w:tr w:rsidR="005351C6">
        <w:trPr>
          <w:trHeight w:val="195"/>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t>中阮</w:t>
            </w:r>
          </w:p>
        </w:tc>
        <w:tc>
          <w:tcPr>
            <w:tcW w:w="6095" w:type="dxa"/>
            <w:tcBorders>
              <w:top w:val="single" w:sz="4" w:space="0" w:color="auto"/>
              <w:left w:val="nil"/>
              <w:bottom w:val="single" w:sz="4" w:space="0" w:color="auto"/>
              <w:right w:val="single" w:sz="4" w:space="0" w:color="auto"/>
            </w:tcBorders>
            <w:vAlign w:val="center"/>
          </w:tcPr>
          <w:p w:rsidR="005351C6" w:rsidRDefault="00AD6F57">
            <w:pPr>
              <w:jc w:val="left"/>
              <w:rPr>
                <w:rFonts w:ascii="宋体" w:hAnsi="宋体" w:cs="宋体"/>
                <w:color w:val="0000FF"/>
                <w:szCs w:val="21"/>
              </w:rPr>
            </w:pPr>
            <w:r>
              <w:rPr>
                <w:rFonts w:ascii="宋体" w:hAnsi="宋体"/>
                <w:color w:val="0000FF"/>
                <w:szCs w:val="21"/>
              </w:rPr>
              <w:t>1.</w:t>
            </w:r>
            <w:r>
              <w:rPr>
                <w:rFonts w:ascii="宋体" w:hAnsi="宋体" w:hint="eastAsia"/>
                <w:color w:val="0000FF"/>
                <w:szCs w:val="21"/>
              </w:rPr>
              <w:t>供中小学教学用。</w:t>
            </w:r>
            <w:r>
              <w:rPr>
                <w:rFonts w:ascii="宋体" w:hAnsi="宋体"/>
                <w:color w:val="0000FF"/>
                <w:szCs w:val="21"/>
              </w:rPr>
              <w:br/>
              <w:t>2.</w:t>
            </w:r>
            <w:r>
              <w:rPr>
                <w:rFonts w:ascii="宋体" w:hAnsi="宋体" w:hint="eastAsia"/>
                <w:color w:val="0000FF"/>
                <w:szCs w:val="21"/>
              </w:rPr>
              <w:t>面板材质：梧桐木，背板材质：榆木，弦轴材质：花梨木，重量：</w:t>
            </w:r>
            <w:r>
              <w:rPr>
                <w:rFonts w:ascii="宋体" w:hAnsi="宋体"/>
                <w:color w:val="0000FF"/>
                <w:szCs w:val="21"/>
              </w:rPr>
              <w:t>2KG</w:t>
            </w:r>
            <w:r>
              <w:rPr>
                <w:rFonts w:ascii="宋体" w:hAnsi="宋体" w:hint="eastAsia"/>
                <w:color w:val="0000FF"/>
                <w:szCs w:val="21"/>
              </w:rPr>
              <w:t>左右，尺寸：高度约</w:t>
            </w:r>
            <w:r>
              <w:rPr>
                <w:rFonts w:ascii="宋体" w:hAnsi="宋体"/>
                <w:color w:val="0000FF"/>
                <w:szCs w:val="21"/>
              </w:rPr>
              <w:t>90cm</w:t>
            </w:r>
            <w:r>
              <w:rPr>
                <w:rFonts w:ascii="宋体" w:hAnsi="宋体" w:hint="eastAsia"/>
                <w:color w:val="0000FF"/>
                <w:szCs w:val="21"/>
              </w:rPr>
              <w:t>，直接约</w:t>
            </w:r>
            <w:r>
              <w:rPr>
                <w:rFonts w:ascii="宋体" w:hAnsi="宋体"/>
                <w:color w:val="0000FF"/>
                <w:szCs w:val="21"/>
              </w:rPr>
              <w:t>40cm</w:t>
            </w:r>
            <w:r>
              <w:rPr>
                <w:rFonts w:ascii="宋体" w:hAnsi="宋体" w:hint="eastAsia"/>
                <w:color w:val="0000FF"/>
                <w:szCs w:val="21"/>
              </w:rPr>
              <w:t>，厚度约</w:t>
            </w:r>
            <w:r>
              <w:rPr>
                <w:rFonts w:ascii="宋体" w:hAnsi="宋体"/>
                <w:color w:val="0000FF"/>
                <w:szCs w:val="21"/>
              </w:rPr>
              <w:t>8cm</w:t>
            </w:r>
            <w:r>
              <w:rPr>
                <w:rFonts w:ascii="宋体" w:hAnsi="宋体" w:hint="eastAsia"/>
                <w:color w:val="0000FF"/>
                <w:szCs w:val="21"/>
              </w:rPr>
              <w:t>，工艺：手工打磨抛光，清水漆。</w:t>
            </w:r>
            <w:r>
              <w:rPr>
                <w:rFonts w:ascii="宋体" w:hAnsi="宋体"/>
                <w:color w:val="0000FF"/>
                <w:szCs w:val="21"/>
              </w:rPr>
              <w:br/>
              <w:t>3.</w:t>
            </w:r>
            <w:r>
              <w:rPr>
                <w:rFonts w:ascii="宋体" w:hAnsi="宋体" w:hint="eastAsia"/>
                <w:color w:val="0000FF"/>
                <w:szCs w:val="21"/>
              </w:rPr>
              <w:t>应符合</w:t>
            </w:r>
            <w:r>
              <w:rPr>
                <w:rFonts w:ascii="宋体" w:hAnsi="宋体"/>
                <w:color w:val="0000FF"/>
                <w:szCs w:val="21"/>
              </w:rPr>
              <w:t>QB/T 1207[1].4-1999</w:t>
            </w:r>
            <w:r>
              <w:rPr>
                <w:rFonts w:ascii="宋体" w:hAnsi="宋体" w:hint="eastAsia"/>
                <w:color w:val="0000FF"/>
                <w:szCs w:val="21"/>
              </w:rPr>
              <w:t>的相关要求。</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把</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2</w:t>
            </w:r>
          </w:p>
        </w:tc>
      </w:tr>
      <w:tr w:rsidR="005351C6">
        <w:trPr>
          <w:trHeight w:val="210"/>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t>大阮</w:t>
            </w:r>
          </w:p>
        </w:tc>
        <w:tc>
          <w:tcPr>
            <w:tcW w:w="6095" w:type="dxa"/>
            <w:tcBorders>
              <w:top w:val="single" w:sz="4" w:space="0" w:color="auto"/>
              <w:left w:val="nil"/>
              <w:bottom w:val="single" w:sz="4" w:space="0" w:color="auto"/>
              <w:right w:val="single" w:sz="4" w:space="0" w:color="auto"/>
            </w:tcBorders>
            <w:vAlign w:val="center"/>
          </w:tcPr>
          <w:p w:rsidR="005351C6" w:rsidRDefault="00AD6F57">
            <w:pPr>
              <w:jc w:val="left"/>
              <w:rPr>
                <w:rFonts w:ascii="宋体" w:hAnsi="宋体" w:cs="宋体"/>
                <w:color w:val="0000FF"/>
                <w:szCs w:val="21"/>
              </w:rPr>
            </w:pPr>
            <w:r>
              <w:rPr>
                <w:rFonts w:ascii="宋体" w:hAnsi="宋体"/>
                <w:color w:val="0000FF"/>
                <w:szCs w:val="21"/>
              </w:rPr>
              <w:t>1.</w:t>
            </w:r>
            <w:r>
              <w:rPr>
                <w:rFonts w:ascii="宋体" w:hAnsi="宋体" w:hint="eastAsia"/>
                <w:color w:val="0000FF"/>
                <w:szCs w:val="21"/>
              </w:rPr>
              <w:t>供中小学教学用。</w:t>
            </w:r>
            <w:r>
              <w:rPr>
                <w:rFonts w:ascii="宋体" w:hAnsi="宋体"/>
                <w:color w:val="0000FF"/>
                <w:szCs w:val="21"/>
              </w:rPr>
              <w:br/>
              <w:t>2.</w:t>
            </w:r>
            <w:r>
              <w:rPr>
                <w:rFonts w:ascii="宋体" w:hAnsi="宋体" w:hint="eastAsia"/>
                <w:color w:val="0000FF"/>
                <w:szCs w:val="21"/>
              </w:rPr>
              <w:t>面板材质：优选小兴安岭硬木，工艺：自然风干</w:t>
            </w:r>
            <w:r>
              <w:rPr>
                <w:rFonts w:ascii="宋体" w:hAnsi="宋体"/>
                <w:color w:val="0000FF"/>
                <w:szCs w:val="21"/>
              </w:rPr>
              <w:t>3</w:t>
            </w:r>
            <w:r>
              <w:rPr>
                <w:rFonts w:ascii="宋体" w:hAnsi="宋体" w:hint="eastAsia"/>
                <w:color w:val="0000FF"/>
                <w:szCs w:val="21"/>
              </w:rPr>
              <w:t>年以上，手工打磨，上哑光漆。</w:t>
            </w:r>
            <w:r>
              <w:rPr>
                <w:rFonts w:ascii="宋体" w:hAnsi="宋体"/>
                <w:color w:val="0000FF"/>
                <w:szCs w:val="21"/>
              </w:rPr>
              <w:br/>
              <w:t>3.</w:t>
            </w:r>
            <w:r>
              <w:rPr>
                <w:rFonts w:ascii="宋体" w:hAnsi="宋体" w:hint="eastAsia"/>
                <w:color w:val="0000FF"/>
                <w:szCs w:val="21"/>
              </w:rPr>
              <w:t>应符合</w:t>
            </w:r>
            <w:r>
              <w:rPr>
                <w:rFonts w:ascii="宋体" w:hAnsi="宋体"/>
                <w:color w:val="0000FF"/>
                <w:szCs w:val="21"/>
              </w:rPr>
              <w:t>QB/T 1207[1].4-1999</w:t>
            </w:r>
            <w:r>
              <w:rPr>
                <w:rFonts w:ascii="宋体" w:hAnsi="宋体" w:hint="eastAsia"/>
                <w:color w:val="0000FF"/>
                <w:szCs w:val="21"/>
              </w:rPr>
              <w:t>的相关要求。</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把</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2</w:t>
            </w:r>
          </w:p>
        </w:tc>
      </w:tr>
      <w:tr w:rsidR="005351C6">
        <w:trPr>
          <w:trHeight w:val="225"/>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t>筝</w:t>
            </w:r>
          </w:p>
        </w:tc>
        <w:tc>
          <w:tcPr>
            <w:tcW w:w="6095" w:type="dxa"/>
            <w:tcBorders>
              <w:top w:val="single" w:sz="4" w:space="0" w:color="auto"/>
              <w:left w:val="nil"/>
              <w:bottom w:val="single" w:sz="4" w:space="0" w:color="auto"/>
              <w:right w:val="single" w:sz="4" w:space="0" w:color="auto"/>
            </w:tcBorders>
            <w:vAlign w:val="center"/>
          </w:tcPr>
          <w:p w:rsidR="005351C6" w:rsidRDefault="00AD6F57">
            <w:pPr>
              <w:jc w:val="left"/>
              <w:rPr>
                <w:rFonts w:ascii="宋体" w:hAnsi="宋体" w:cs="宋体"/>
                <w:color w:val="0000FF"/>
                <w:szCs w:val="21"/>
              </w:rPr>
            </w:pPr>
            <w:r>
              <w:rPr>
                <w:rFonts w:ascii="宋体" w:hAnsi="宋体"/>
                <w:color w:val="0000FF"/>
                <w:szCs w:val="21"/>
              </w:rPr>
              <w:t>1.</w:t>
            </w:r>
            <w:r>
              <w:rPr>
                <w:rFonts w:ascii="宋体" w:hAnsi="宋体" w:hint="eastAsia"/>
                <w:color w:val="0000FF"/>
                <w:szCs w:val="21"/>
              </w:rPr>
              <w:t>供中小学教学用。</w:t>
            </w:r>
            <w:r>
              <w:rPr>
                <w:rFonts w:ascii="宋体" w:hAnsi="宋体"/>
                <w:color w:val="0000FF"/>
                <w:szCs w:val="21"/>
              </w:rPr>
              <w:br/>
              <w:t>2.</w:t>
            </w:r>
            <w:r>
              <w:rPr>
                <w:rFonts w:ascii="宋体" w:hAnsi="宋体" w:hint="eastAsia"/>
                <w:color w:val="0000FF"/>
                <w:szCs w:val="21"/>
              </w:rPr>
              <w:t>规格</w:t>
            </w:r>
            <w:r>
              <w:rPr>
                <w:rFonts w:ascii="宋体" w:hAnsi="宋体"/>
                <w:color w:val="0000FF"/>
                <w:szCs w:val="21"/>
              </w:rPr>
              <w:t>S21-163</w:t>
            </w:r>
            <w:r>
              <w:rPr>
                <w:rFonts w:ascii="宋体" w:hAnsi="宋体" w:hint="eastAsia"/>
                <w:color w:val="0000FF"/>
                <w:szCs w:val="21"/>
              </w:rPr>
              <w:t>，窗花工艺，面板为整张兰考泡桐，底板为泡桐实木，岳山材质为鱼鳞松，琴弦</w:t>
            </w:r>
            <w:r>
              <w:rPr>
                <w:rFonts w:ascii="宋体" w:hAnsi="宋体"/>
                <w:color w:val="0000FF"/>
                <w:szCs w:val="21"/>
              </w:rPr>
              <w:t>1-21</w:t>
            </w:r>
            <w:r>
              <w:rPr>
                <w:rFonts w:ascii="宋体" w:hAnsi="宋体" w:hint="eastAsia"/>
                <w:color w:val="0000FF"/>
                <w:szCs w:val="21"/>
              </w:rPr>
              <w:t>号（已安装），实木琴码</w:t>
            </w:r>
            <w:r>
              <w:rPr>
                <w:rFonts w:ascii="宋体" w:hAnsi="宋体"/>
                <w:color w:val="0000FF"/>
                <w:szCs w:val="21"/>
              </w:rPr>
              <w:t>1</w:t>
            </w:r>
            <w:r>
              <w:rPr>
                <w:rFonts w:ascii="宋体" w:hAnsi="宋体" w:hint="eastAsia"/>
                <w:color w:val="0000FF"/>
                <w:szCs w:val="21"/>
              </w:rPr>
              <w:t>套，配</w:t>
            </w:r>
            <w:r>
              <w:rPr>
                <w:rFonts w:ascii="宋体" w:hAnsi="宋体"/>
                <w:color w:val="0000FF"/>
                <w:szCs w:val="21"/>
              </w:rPr>
              <w:t>A</w:t>
            </w:r>
            <w:r>
              <w:rPr>
                <w:rFonts w:ascii="宋体" w:hAnsi="宋体" w:hint="eastAsia"/>
                <w:color w:val="0000FF"/>
                <w:szCs w:val="21"/>
              </w:rPr>
              <w:t>字型支架一付，古筝胶布</w:t>
            </w:r>
            <w:r>
              <w:rPr>
                <w:rFonts w:ascii="宋体" w:hAnsi="宋体"/>
                <w:color w:val="0000FF"/>
                <w:szCs w:val="21"/>
              </w:rPr>
              <w:t>2</w:t>
            </w:r>
            <w:r>
              <w:rPr>
                <w:rFonts w:ascii="宋体" w:hAnsi="宋体" w:hint="eastAsia"/>
                <w:color w:val="0000FF"/>
                <w:szCs w:val="21"/>
              </w:rPr>
              <w:t>个，调音扳手</w:t>
            </w:r>
            <w:r>
              <w:rPr>
                <w:rFonts w:ascii="宋体" w:hAnsi="宋体"/>
                <w:color w:val="0000FF"/>
                <w:szCs w:val="21"/>
              </w:rPr>
              <w:t>1</w:t>
            </w:r>
            <w:r>
              <w:rPr>
                <w:rFonts w:ascii="宋体" w:hAnsi="宋体" w:hint="eastAsia"/>
                <w:color w:val="0000FF"/>
                <w:szCs w:val="21"/>
              </w:rPr>
              <w:t>把，指甲</w:t>
            </w:r>
            <w:r>
              <w:rPr>
                <w:rFonts w:ascii="宋体" w:hAnsi="宋体"/>
                <w:color w:val="0000FF"/>
                <w:szCs w:val="21"/>
              </w:rPr>
              <w:t>2</w:t>
            </w:r>
            <w:r>
              <w:rPr>
                <w:rFonts w:ascii="宋体" w:hAnsi="宋体" w:hint="eastAsia"/>
                <w:color w:val="0000FF"/>
                <w:szCs w:val="21"/>
              </w:rPr>
              <w:t>付</w:t>
            </w:r>
            <w:r>
              <w:rPr>
                <w:rFonts w:ascii="宋体" w:hAnsi="宋体"/>
                <w:color w:val="0000FF"/>
                <w:szCs w:val="21"/>
              </w:rPr>
              <w:t>8</w:t>
            </w:r>
            <w:r>
              <w:rPr>
                <w:rFonts w:ascii="宋体" w:hAnsi="宋体" w:hint="eastAsia"/>
                <w:color w:val="0000FF"/>
                <w:szCs w:val="21"/>
              </w:rPr>
              <w:t>片。</w:t>
            </w:r>
            <w:r>
              <w:rPr>
                <w:rFonts w:ascii="宋体" w:hAnsi="宋体"/>
                <w:color w:val="0000FF"/>
                <w:szCs w:val="21"/>
              </w:rPr>
              <w:br/>
              <w:t>3.</w:t>
            </w:r>
            <w:r>
              <w:rPr>
                <w:rFonts w:ascii="宋体" w:hAnsi="宋体" w:hint="eastAsia"/>
                <w:color w:val="0000FF"/>
                <w:szCs w:val="21"/>
              </w:rPr>
              <w:t>应符合</w:t>
            </w:r>
            <w:r>
              <w:rPr>
                <w:rFonts w:ascii="宋体" w:hAnsi="宋体"/>
                <w:color w:val="0000FF"/>
                <w:szCs w:val="21"/>
              </w:rPr>
              <w:t>QB/T 1207[1].3-1999</w:t>
            </w:r>
            <w:r>
              <w:rPr>
                <w:rFonts w:ascii="宋体" w:hAnsi="宋体" w:hint="eastAsia"/>
                <w:color w:val="0000FF"/>
                <w:szCs w:val="21"/>
              </w:rPr>
              <w:t>的相关要求。</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把</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6</w:t>
            </w:r>
          </w:p>
        </w:tc>
      </w:tr>
      <w:tr w:rsidR="005351C6">
        <w:trPr>
          <w:trHeight w:val="240"/>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t>二胡</w:t>
            </w:r>
          </w:p>
        </w:tc>
        <w:tc>
          <w:tcPr>
            <w:tcW w:w="6095" w:type="dxa"/>
            <w:tcBorders>
              <w:top w:val="single" w:sz="4" w:space="0" w:color="auto"/>
              <w:left w:val="nil"/>
              <w:bottom w:val="single" w:sz="4" w:space="0" w:color="auto"/>
              <w:right w:val="single" w:sz="4" w:space="0" w:color="auto"/>
            </w:tcBorders>
            <w:vAlign w:val="center"/>
          </w:tcPr>
          <w:p w:rsidR="005351C6" w:rsidRDefault="00AD6F57">
            <w:pPr>
              <w:jc w:val="left"/>
              <w:rPr>
                <w:rFonts w:ascii="宋体" w:hAnsi="宋体" w:cs="宋体"/>
                <w:color w:val="0000FF"/>
                <w:szCs w:val="21"/>
              </w:rPr>
            </w:pPr>
            <w:r>
              <w:rPr>
                <w:rFonts w:ascii="宋体" w:hAnsi="宋体"/>
                <w:color w:val="0000FF"/>
                <w:szCs w:val="21"/>
              </w:rPr>
              <w:t>1.</w:t>
            </w:r>
            <w:r>
              <w:rPr>
                <w:rFonts w:ascii="宋体" w:hAnsi="宋体" w:hint="eastAsia"/>
                <w:color w:val="0000FF"/>
                <w:szCs w:val="21"/>
              </w:rPr>
              <w:t>供中小学音乐教学用。</w:t>
            </w:r>
            <w:r>
              <w:rPr>
                <w:rFonts w:ascii="宋体" w:hAnsi="宋体"/>
                <w:color w:val="0000FF"/>
                <w:szCs w:val="21"/>
              </w:rPr>
              <w:br/>
              <w:t>2.</w:t>
            </w:r>
            <w:r>
              <w:rPr>
                <w:rFonts w:ascii="宋体" w:hAnsi="宋体" w:hint="eastAsia"/>
                <w:color w:val="0000FF"/>
                <w:szCs w:val="21"/>
              </w:rPr>
              <w:t>二胡又名“胡琴”，拉弦乐器。由九个主要部分组成：琴筒、琴杆、琴皮、弦轴、琴弦、弓杆、千斤、琴码和弓毛。</w:t>
            </w:r>
            <w:r>
              <w:rPr>
                <w:rFonts w:ascii="宋体" w:hAnsi="宋体"/>
                <w:color w:val="0000FF"/>
                <w:szCs w:val="21"/>
              </w:rPr>
              <w:br/>
              <w:t>3.</w:t>
            </w:r>
            <w:r>
              <w:rPr>
                <w:rFonts w:ascii="宋体" w:hAnsi="宋体" w:hint="eastAsia"/>
                <w:color w:val="0000FF"/>
                <w:szCs w:val="21"/>
              </w:rPr>
              <w:t>琴杆比二胡的长，琴弦比二胡弦粗。结构与二胡相同，形制稍大。琴杆长</w:t>
            </w:r>
            <w:r>
              <w:rPr>
                <w:rFonts w:ascii="宋体" w:hAnsi="宋体"/>
                <w:color w:val="0000FF"/>
                <w:szCs w:val="21"/>
              </w:rPr>
              <w:t>86</w:t>
            </w:r>
            <w:r>
              <w:rPr>
                <w:rFonts w:ascii="宋体" w:hAnsi="宋体" w:hint="eastAsia"/>
                <w:color w:val="0000FF"/>
                <w:szCs w:val="21"/>
              </w:rPr>
              <w:t>厘米，琴头多雕龙头或呈弯月形。琴筒较大，多为圆形，长</w:t>
            </w:r>
            <w:r>
              <w:rPr>
                <w:rFonts w:ascii="宋体" w:hAnsi="宋体"/>
                <w:color w:val="0000FF"/>
                <w:szCs w:val="21"/>
              </w:rPr>
              <w:t>15</w:t>
            </w:r>
            <w:r>
              <w:rPr>
                <w:rFonts w:ascii="宋体" w:hAnsi="宋体" w:hint="eastAsia"/>
                <w:color w:val="0000FF"/>
                <w:szCs w:val="21"/>
              </w:rPr>
              <w:t>、前口外径</w:t>
            </w:r>
            <w:r>
              <w:rPr>
                <w:rFonts w:ascii="宋体" w:hAnsi="宋体"/>
                <w:color w:val="0000FF"/>
                <w:szCs w:val="21"/>
              </w:rPr>
              <w:t>10.5</w:t>
            </w:r>
            <w:r>
              <w:rPr>
                <w:rFonts w:ascii="宋体" w:hAnsi="宋体" w:hint="eastAsia"/>
                <w:color w:val="0000FF"/>
                <w:szCs w:val="21"/>
              </w:rPr>
              <w:t>厘米，蒙蟒皮，后口置音窗，也有前八方后圆筒或扩音筒中胡。</w:t>
            </w:r>
            <w:r>
              <w:rPr>
                <w:rFonts w:ascii="宋体" w:hAnsi="宋体"/>
                <w:color w:val="0000FF"/>
                <w:szCs w:val="21"/>
              </w:rPr>
              <w:t xml:space="preserve">                                                                                          4.</w:t>
            </w:r>
            <w:r>
              <w:rPr>
                <w:rFonts w:ascii="宋体" w:hAnsi="宋体" w:hint="eastAsia"/>
                <w:color w:val="0000FF"/>
                <w:szCs w:val="21"/>
              </w:rPr>
              <w:t>应符合</w:t>
            </w:r>
            <w:r>
              <w:rPr>
                <w:rFonts w:ascii="宋体" w:hAnsi="宋体"/>
                <w:color w:val="0000FF"/>
                <w:szCs w:val="21"/>
              </w:rPr>
              <w:t>QB/T 1207.8-2011</w:t>
            </w:r>
            <w:r>
              <w:rPr>
                <w:rFonts w:ascii="宋体" w:hAnsi="宋体" w:hint="eastAsia"/>
                <w:color w:val="0000FF"/>
                <w:szCs w:val="21"/>
              </w:rPr>
              <w:t>的相关要求。</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把</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color w:val="0000FF"/>
                <w:szCs w:val="21"/>
              </w:rPr>
              <w:t>3</w:t>
            </w:r>
          </w:p>
        </w:tc>
      </w:tr>
      <w:tr w:rsidR="005351C6">
        <w:trPr>
          <w:trHeight w:val="195"/>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t>马头琴</w:t>
            </w:r>
          </w:p>
        </w:tc>
        <w:tc>
          <w:tcPr>
            <w:tcW w:w="6095" w:type="dxa"/>
            <w:tcBorders>
              <w:top w:val="single" w:sz="4" w:space="0" w:color="auto"/>
              <w:left w:val="nil"/>
              <w:bottom w:val="single" w:sz="4" w:space="0" w:color="auto"/>
              <w:right w:val="single" w:sz="4" w:space="0" w:color="auto"/>
            </w:tcBorders>
            <w:vAlign w:val="center"/>
          </w:tcPr>
          <w:p w:rsidR="005351C6" w:rsidRDefault="00AD6F57">
            <w:pPr>
              <w:jc w:val="left"/>
              <w:rPr>
                <w:rFonts w:ascii="宋体" w:hAnsi="宋体" w:cs="宋体"/>
                <w:color w:val="0000FF"/>
                <w:szCs w:val="21"/>
              </w:rPr>
            </w:pPr>
            <w:r>
              <w:rPr>
                <w:rFonts w:ascii="宋体" w:hAnsi="宋体"/>
                <w:color w:val="0000FF"/>
                <w:szCs w:val="21"/>
              </w:rPr>
              <w:t>1.</w:t>
            </w:r>
            <w:r>
              <w:rPr>
                <w:rFonts w:ascii="宋体" w:hAnsi="宋体" w:hint="eastAsia"/>
                <w:color w:val="0000FF"/>
                <w:szCs w:val="21"/>
              </w:rPr>
              <w:t>供中小学音乐教学用。</w:t>
            </w:r>
            <w:r>
              <w:rPr>
                <w:rFonts w:ascii="宋体" w:hAnsi="宋体"/>
                <w:color w:val="0000FF"/>
                <w:szCs w:val="21"/>
              </w:rPr>
              <w:br/>
              <w:t>2.</w:t>
            </w:r>
            <w:r>
              <w:rPr>
                <w:rFonts w:ascii="宋体" w:hAnsi="宋体" w:hint="eastAsia"/>
                <w:color w:val="0000FF"/>
                <w:szCs w:val="21"/>
              </w:rPr>
              <w:t>琴框硬杂木，两面蒙皮</w:t>
            </w:r>
            <w:r>
              <w:rPr>
                <w:rFonts w:ascii="宋体" w:hAnsi="宋体"/>
                <w:color w:val="0000FF"/>
                <w:szCs w:val="21"/>
              </w:rPr>
              <w:t>.</w:t>
            </w:r>
            <w:r>
              <w:rPr>
                <w:rFonts w:ascii="宋体" w:hAnsi="宋体" w:hint="eastAsia"/>
                <w:color w:val="0000FF"/>
                <w:szCs w:val="21"/>
              </w:rPr>
              <w:t>琴长</w:t>
            </w:r>
            <w:r>
              <w:rPr>
                <w:rFonts w:ascii="宋体" w:hAnsi="宋体"/>
                <w:color w:val="0000FF"/>
                <w:szCs w:val="21"/>
              </w:rPr>
              <w:t>70cm</w:t>
            </w:r>
            <w:r>
              <w:rPr>
                <w:rFonts w:ascii="宋体" w:hAnsi="宋体" w:hint="eastAsia"/>
                <w:color w:val="0000FF"/>
                <w:szCs w:val="21"/>
              </w:rPr>
              <w:t>左右，琴箱长</w:t>
            </w:r>
            <w:r>
              <w:rPr>
                <w:rFonts w:ascii="宋体" w:hAnsi="宋体"/>
                <w:color w:val="0000FF"/>
                <w:szCs w:val="21"/>
              </w:rPr>
              <w:t xml:space="preserve"> 20cm</w:t>
            </w:r>
            <w:r>
              <w:rPr>
                <w:rFonts w:ascii="宋体" w:hAnsi="宋体" w:hint="eastAsia"/>
                <w:color w:val="0000FF"/>
                <w:szCs w:val="21"/>
              </w:rPr>
              <w:t>、下宽</w:t>
            </w:r>
            <w:r>
              <w:rPr>
                <w:rFonts w:ascii="宋体" w:hAnsi="宋体"/>
                <w:color w:val="0000FF"/>
                <w:szCs w:val="21"/>
              </w:rPr>
              <w:t>18cm</w:t>
            </w:r>
            <w:r>
              <w:rPr>
                <w:rFonts w:ascii="宋体" w:hAnsi="宋体" w:hint="eastAsia"/>
                <w:color w:val="0000FF"/>
                <w:szCs w:val="21"/>
              </w:rPr>
              <w:t>左右。</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把</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2</w:t>
            </w:r>
          </w:p>
        </w:tc>
      </w:tr>
      <w:tr w:rsidR="005351C6">
        <w:trPr>
          <w:trHeight w:val="195"/>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t>排练椅</w:t>
            </w:r>
          </w:p>
        </w:tc>
        <w:tc>
          <w:tcPr>
            <w:tcW w:w="6095" w:type="dxa"/>
            <w:tcBorders>
              <w:top w:val="single" w:sz="4" w:space="0" w:color="auto"/>
              <w:left w:val="nil"/>
              <w:bottom w:val="single" w:sz="4" w:space="0" w:color="auto"/>
              <w:right w:val="single" w:sz="4" w:space="0" w:color="auto"/>
            </w:tcBorders>
            <w:vAlign w:val="center"/>
          </w:tcPr>
          <w:p w:rsidR="005351C6" w:rsidRDefault="00AD6F57">
            <w:pPr>
              <w:jc w:val="left"/>
              <w:rPr>
                <w:rFonts w:ascii="宋体" w:hAnsi="宋体" w:cs="宋体"/>
                <w:color w:val="0000FF"/>
                <w:szCs w:val="21"/>
              </w:rPr>
            </w:pPr>
            <w:r>
              <w:rPr>
                <w:rFonts w:ascii="宋体" w:hAnsi="宋体"/>
                <w:color w:val="0000FF"/>
                <w:szCs w:val="21"/>
              </w:rPr>
              <w:t>1</w:t>
            </w:r>
            <w:r>
              <w:rPr>
                <w:rFonts w:ascii="宋体" w:hAnsi="宋体" w:hint="eastAsia"/>
                <w:color w:val="0000FF"/>
                <w:szCs w:val="21"/>
              </w:rPr>
              <w:t>、椅子全长高度≧</w:t>
            </w:r>
            <w:r>
              <w:rPr>
                <w:rFonts w:ascii="宋体" w:hAnsi="宋体"/>
                <w:color w:val="0000FF"/>
                <w:szCs w:val="21"/>
              </w:rPr>
              <w:t>80CM</w:t>
            </w:r>
            <w:r>
              <w:rPr>
                <w:rFonts w:ascii="宋体" w:hAnsi="宋体" w:hint="eastAsia"/>
                <w:color w:val="0000FF"/>
                <w:szCs w:val="21"/>
              </w:rPr>
              <w:t>，宽≧</w:t>
            </w:r>
            <w:r>
              <w:rPr>
                <w:rFonts w:ascii="宋体" w:hAnsi="宋体"/>
                <w:color w:val="0000FF"/>
                <w:szCs w:val="21"/>
              </w:rPr>
              <w:t>42CM</w:t>
            </w:r>
            <w:r>
              <w:rPr>
                <w:rFonts w:ascii="宋体" w:hAnsi="宋体" w:hint="eastAsia"/>
                <w:color w:val="0000FF"/>
                <w:szCs w:val="21"/>
              </w:rPr>
              <w:t>。</w:t>
            </w:r>
            <w:r>
              <w:rPr>
                <w:rFonts w:ascii="宋体" w:hAnsi="宋体"/>
                <w:color w:val="0000FF"/>
                <w:szCs w:val="21"/>
              </w:rPr>
              <w:t xml:space="preserve">                                                                                            2</w:t>
            </w:r>
            <w:r>
              <w:rPr>
                <w:rFonts w:ascii="宋体" w:hAnsi="宋体" w:hint="eastAsia"/>
                <w:color w:val="0000FF"/>
                <w:szCs w:val="21"/>
              </w:rPr>
              <w:t>、椅面采用优质座椅面料，长≧</w:t>
            </w:r>
            <w:r>
              <w:rPr>
                <w:rFonts w:ascii="宋体" w:hAnsi="宋体"/>
                <w:color w:val="0000FF"/>
                <w:szCs w:val="21"/>
              </w:rPr>
              <w:t>42CM</w:t>
            </w:r>
            <w:r>
              <w:rPr>
                <w:rFonts w:ascii="宋体" w:hAnsi="宋体" w:hint="eastAsia"/>
                <w:color w:val="0000FF"/>
                <w:szCs w:val="21"/>
              </w:rPr>
              <w:t>，宽≧</w:t>
            </w:r>
            <w:r>
              <w:rPr>
                <w:rFonts w:ascii="宋体" w:hAnsi="宋体"/>
                <w:color w:val="0000FF"/>
                <w:szCs w:val="21"/>
              </w:rPr>
              <w:t>37CM</w:t>
            </w:r>
            <w:r>
              <w:rPr>
                <w:rFonts w:ascii="宋体" w:hAnsi="宋体" w:hint="eastAsia"/>
                <w:color w:val="0000FF"/>
                <w:szCs w:val="21"/>
              </w:rPr>
              <w:t>。</w:t>
            </w:r>
            <w:r>
              <w:rPr>
                <w:rFonts w:ascii="宋体" w:hAnsi="宋体"/>
                <w:color w:val="0000FF"/>
                <w:szCs w:val="21"/>
              </w:rPr>
              <w:t xml:space="preserve">                                                                  3</w:t>
            </w:r>
            <w:r>
              <w:rPr>
                <w:rFonts w:ascii="宋体" w:hAnsi="宋体" w:hint="eastAsia"/>
                <w:color w:val="0000FF"/>
                <w:szCs w:val="21"/>
              </w:rPr>
              <w:t>、椅背采用钢木结构原生塑料，长≧</w:t>
            </w:r>
            <w:r>
              <w:rPr>
                <w:rFonts w:ascii="宋体" w:hAnsi="宋体"/>
                <w:color w:val="0000FF"/>
                <w:szCs w:val="21"/>
              </w:rPr>
              <w:t>54CM</w:t>
            </w:r>
            <w:r>
              <w:rPr>
                <w:rFonts w:ascii="宋体" w:hAnsi="宋体" w:hint="eastAsia"/>
                <w:color w:val="0000FF"/>
                <w:szCs w:val="21"/>
              </w:rPr>
              <w:t>，宽≧</w:t>
            </w:r>
            <w:r>
              <w:rPr>
                <w:rFonts w:ascii="宋体" w:hAnsi="宋体"/>
                <w:color w:val="0000FF"/>
                <w:szCs w:val="21"/>
              </w:rPr>
              <w:t>28CM</w:t>
            </w:r>
            <w:r>
              <w:rPr>
                <w:rFonts w:ascii="宋体" w:hAnsi="宋体" w:hint="eastAsia"/>
                <w:color w:val="0000FF"/>
                <w:szCs w:val="21"/>
              </w:rPr>
              <w:t>。</w:t>
            </w:r>
            <w:r>
              <w:rPr>
                <w:rFonts w:ascii="宋体" w:hAnsi="宋体"/>
                <w:color w:val="0000FF"/>
                <w:szCs w:val="21"/>
              </w:rPr>
              <w:br/>
              <w:t>4</w:t>
            </w:r>
            <w:r>
              <w:rPr>
                <w:rFonts w:ascii="宋体" w:hAnsi="宋体" w:hint="eastAsia"/>
                <w:color w:val="0000FF"/>
                <w:szCs w:val="21"/>
              </w:rPr>
              <w:t>、写字板，采用钢木结构塑料，长≧</w:t>
            </w:r>
            <w:r>
              <w:rPr>
                <w:rFonts w:ascii="宋体" w:hAnsi="宋体"/>
                <w:color w:val="0000FF"/>
                <w:szCs w:val="21"/>
              </w:rPr>
              <w:t>42.5CM</w:t>
            </w:r>
            <w:r>
              <w:rPr>
                <w:rFonts w:ascii="宋体" w:hAnsi="宋体" w:hint="eastAsia"/>
                <w:color w:val="0000FF"/>
                <w:szCs w:val="21"/>
              </w:rPr>
              <w:t>，高≧</w:t>
            </w:r>
            <w:r>
              <w:rPr>
                <w:rFonts w:ascii="宋体" w:hAnsi="宋体"/>
                <w:color w:val="0000FF"/>
                <w:szCs w:val="21"/>
              </w:rPr>
              <w:t>17.5CM</w:t>
            </w:r>
            <w:r>
              <w:rPr>
                <w:rFonts w:ascii="宋体" w:hAnsi="宋体" w:hint="eastAsia"/>
                <w:color w:val="0000FF"/>
                <w:szCs w:val="21"/>
              </w:rPr>
              <w:t>。</w:t>
            </w:r>
            <w:r>
              <w:rPr>
                <w:rFonts w:ascii="宋体" w:hAnsi="宋体"/>
                <w:color w:val="0000FF"/>
                <w:szCs w:val="21"/>
              </w:rPr>
              <w:br/>
              <w:t>5</w:t>
            </w:r>
            <w:r>
              <w:rPr>
                <w:rFonts w:ascii="宋体" w:hAnsi="宋体" w:hint="eastAsia"/>
                <w:color w:val="0000FF"/>
                <w:szCs w:val="21"/>
              </w:rPr>
              <w:t>、钢脚，钢管管壁厚度</w:t>
            </w:r>
            <w:r>
              <w:rPr>
                <w:rFonts w:ascii="宋体" w:hAnsi="宋体"/>
                <w:color w:val="0000FF"/>
                <w:szCs w:val="21"/>
              </w:rPr>
              <w:t>0.12CM</w:t>
            </w:r>
            <w:r>
              <w:rPr>
                <w:rFonts w:ascii="宋体" w:hAnsi="宋体" w:hint="eastAsia"/>
                <w:color w:val="0000FF"/>
                <w:szCs w:val="21"/>
              </w:rPr>
              <w:t>。</w:t>
            </w:r>
            <w:r>
              <w:rPr>
                <w:rFonts w:ascii="宋体" w:hAnsi="宋体"/>
                <w:color w:val="0000FF"/>
                <w:szCs w:val="21"/>
              </w:rPr>
              <w:br/>
              <w:t>6</w:t>
            </w:r>
            <w:r>
              <w:rPr>
                <w:rFonts w:ascii="宋体" w:hAnsi="宋体" w:hint="eastAsia"/>
                <w:color w:val="0000FF"/>
                <w:szCs w:val="21"/>
              </w:rPr>
              <w:t>、钢管支撑，钢管管壁厚度</w:t>
            </w:r>
            <w:r>
              <w:rPr>
                <w:rFonts w:ascii="宋体" w:hAnsi="宋体"/>
                <w:color w:val="0000FF"/>
                <w:szCs w:val="21"/>
              </w:rPr>
              <w:t>0.12CM</w:t>
            </w:r>
            <w:r>
              <w:rPr>
                <w:rFonts w:ascii="宋体" w:hAnsi="宋体" w:hint="eastAsia"/>
                <w:color w:val="0000FF"/>
                <w:szCs w:val="21"/>
              </w:rPr>
              <w:t>。</w:t>
            </w:r>
            <w:r>
              <w:rPr>
                <w:rFonts w:ascii="宋体" w:hAnsi="宋体"/>
                <w:color w:val="0000FF"/>
                <w:szCs w:val="21"/>
              </w:rPr>
              <w:br/>
              <w:t>7</w:t>
            </w:r>
            <w:r>
              <w:rPr>
                <w:rFonts w:ascii="宋体" w:hAnsi="宋体" w:hint="eastAsia"/>
                <w:color w:val="0000FF"/>
                <w:szCs w:val="21"/>
              </w:rPr>
              <w:t>、铁制置物网架，长≧</w:t>
            </w:r>
            <w:r>
              <w:rPr>
                <w:rFonts w:ascii="宋体" w:hAnsi="宋体"/>
                <w:color w:val="0000FF"/>
                <w:szCs w:val="21"/>
              </w:rPr>
              <w:t>32CM</w:t>
            </w:r>
            <w:r>
              <w:rPr>
                <w:rFonts w:ascii="宋体" w:hAnsi="宋体" w:hint="eastAsia"/>
                <w:color w:val="0000FF"/>
                <w:szCs w:val="21"/>
              </w:rPr>
              <w:t>，宽≧</w:t>
            </w:r>
            <w:r>
              <w:rPr>
                <w:rFonts w:ascii="宋体" w:hAnsi="宋体"/>
                <w:color w:val="0000FF"/>
                <w:szCs w:val="21"/>
              </w:rPr>
              <w:t>39CM</w:t>
            </w:r>
            <w:r>
              <w:rPr>
                <w:rFonts w:ascii="宋体" w:hAnsi="宋体" w:hint="eastAsia"/>
                <w:color w:val="0000FF"/>
                <w:szCs w:val="21"/>
              </w:rPr>
              <w:t>。</w:t>
            </w:r>
            <w:r>
              <w:rPr>
                <w:rFonts w:ascii="宋体" w:hAnsi="宋体"/>
                <w:color w:val="0000FF"/>
                <w:szCs w:val="21"/>
              </w:rPr>
              <w:br/>
              <w:t>8</w:t>
            </w:r>
            <w:r>
              <w:rPr>
                <w:rFonts w:ascii="宋体" w:hAnsi="宋体" w:hint="eastAsia"/>
                <w:color w:val="0000FF"/>
                <w:szCs w:val="21"/>
              </w:rPr>
              <w:t>、采钢木结构原生塑料，经济实用，坚固耐用。</w:t>
            </w:r>
            <w:r>
              <w:rPr>
                <w:rFonts w:ascii="宋体" w:hAnsi="宋体"/>
                <w:color w:val="0000FF"/>
                <w:szCs w:val="21"/>
              </w:rPr>
              <w:br/>
              <w:t>9</w:t>
            </w:r>
            <w:r>
              <w:rPr>
                <w:rFonts w:ascii="宋体" w:hAnsi="宋体" w:hint="eastAsia"/>
                <w:color w:val="0000FF"/>
                <w:szCs w:val="21"/>
              </w:rPr>
              <w:t>、靠背可折叠成一字形，不占空间，可以缓解较长时间保持坐</w:t>
            </w:r>
            <w:r>
              <w:rPr>
                <w:rFonts w:ascii="宋体" w:hAnsi="宋体" w:hint="eastAsia"/>
                <w:color w:val="0000FF"/>
                <w:szCs w:val="21"/>
              </w:rPr>
              <w:lastRenderedPageBreak/>
              <w:t>姿带来的疲劳；简便轻松、坚固耐用。</w:t>
            </w:r>
            <w:r>
              <w:rPr>
                <w:rFonts w:ascii="宋体" w:hAnsi="宋体"/>
                <w:color w:val="0000FF"/>
                <w:szCs w:val="21"/>
              </w:rPr>
              <w:br/>
              <w:t>10</w:t>
            </w:r>
            <w:r>
              <w:rPr>
                <w:rFonts w:ascii="宋体" w:hAnsi="宋体" w:hint="eastAsia"/>
                <w:color w:val="0000FF"/>
                <w:szCs w:val="21"/>
              </w:rPr>
              <w:t>、铁制置物网架，人性化设计，便于放置书包、书本等随身携带的物件。</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lastRenderedPageBreak/>
              <w:t>把</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60</w:t>
            </w:r>
          </w:p>
        </w:tc>
      </w:tr>
      <w:tr w:rsidR="005351C6">
        <w:trPr>
          <w:trHeight w:val="720"/>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lastRenderedPageBreak/>
              <w:t>木琴</w:t>
            </w:r>
          </w:p>
          <w:p w:rsidR="005351C6" w:rsidRDefault="005351C6">
            <w:pPr>
              <w:spacing w:line="440" w:lineRule="exact"/>
              <w:rPr>
                <w:rFonts w:ascii="宋体" w:hAnsi="宋体"/>
                <w:color w:val="0000FF"/>
                <w:szCs w:val="21"/>
              </w:rPr>
            </w:pPr>
          </w:p>
        </w:tc>
        <w:tc>
          <w:tcPr>
            <w:tcW w:w="6095" w:type="dxa"/>
            <w:tcBorders>
              <w:top w:val="single" w:sz="4" w:space="0" w:color="auto"/>
              <w:left w:val="nil"/>
              <w:bottom w:val="single" w:sz="4" w:space="0" w:color="auto"/>
              <w:right w:val="single" w:sz="4" w:space="0" w:color="auto"/>
            </w:tcBorders>
            <w:vAlign w:val="center"/>
          </w:tcPr>
          <w:p w:rsidR="005351C6" w:rsidRDefault="00AD6F57">
            <w:pPr>
              <w:jc w:val="left"/>
              <w:rPr>
                <w:rFonts w:ascii="宋体" w:hAnsi="宋体"/>
                <w:color w:val="0000FF"/>
                <w:szCs w:val="21"/>
              </w:rPr>
            </w:pPr>
            <w:r>
              <w:rPr>
                <w:rFonts w:ascii="宋体" w:hAnsi="宋体"/>
                <w:color w:val="0000FF"/>
                <w:szCs w:val="21"/>
              </w:rPr>
              <w:t>1.</w:t>
            </w:r>
            <w:r>
              <w:rPr>
                <w:rFonts w:ascii="宋体" w:hAnsi="宋体" w:hint="eastAsia"/>
                <w:color w:val="0000FF"/>
                <w:szCs w:val="21"/>
              </w:rPr>
              <w:t>供中小学音乐教学用。</w:t>
            </w:r>
          </w:p>
          <w:p w:rsidR="005351C6" w:rsidRDefault="00AD6F57">
            <w:pPr>
              <w:jc w:val="left"/>
              <w:rPr>
                <w:rFonts w:ascii="宋体" w:hAnsi="宋体"/>
                <w:color w:val="0000FF"/>
                <w:szCs w:val="21"/>
              </w:rPr>
            </w:pPr>
            <w:r>
              <w:rPr>
                <w:rFonts w:ascii="宋体" w:hAnsi="宋体"/>
                <w:color w:val="0000FF"/>
                <w:szCs w:val="21"/>
              </w:rPr>
              <w:t>2.</w:t>
            </w:r>
            <w:r>
              <w:rPr>
                <w:rFonts w:ascii="宋体" w:hAnsi="宋体" w:hint="eastAsia"/>
                <w:color w:val="0000FF"/>
                <w:szCs w:val="21"/>
              </w:rPr>
              <w:t>产品应具有低、中、高三组音阶，</w:t>
            </w:r>
            <w:r>
              <w:rPr>
                <w:rFonts w:ascii="宋体" w:hAnsi="宋体"/>
                <w:color w:val="0000FF"/>
                <w:szCs w:val="21"/>
              </w:rPr>
              <w:t>15</w:t>
            </w:r>
            <w:r>
              <w:rPr>
                <w:rFonts w:ascii="宋体" w:hAnsi="宋体" w:hint="eastAsia"/>
                <w:color w:val="0000FF"/>
                <w:szCs w:val="21"/>
              </w:rPr>
              <w:t>音。</w:t>
            </w:r>
          </w:p>
          <w:p w:rsidR="005351C6" w:rsidRDefault="00AD6F57">
            <w:pPr>
              <w:jc w:val="left"/>
              <w:rPr>
                <w:rFonts w:ascii="宋体" w:hAnsi="宋体"/>
                <w:color w:val="0000FF"/>
                <w:szCs w:val="21"/>
              </w:rPr>
            </w:pPr>
            <w:r>
              <w:rPr>
                <w:rFonts w:ascii="宋体" w:hAnsi="宋体"/>
                <w:color w:val="0000FF"/>
                <w:szCs w:val="21"/>
              </w:rPr>
              <w:t>3.</w:t>
            </w:r>
            <w:r>
              <w:rPr>
                <w:rFonts w:ascii="宋体" w:hAnsi="宋体" w:hint="eastAsia"/>
                <w:color w:val="0000FF"/>
                <w:szCs w:val="21"/>
              </w:rPr>
              <w:t>发音清脆、宏亮、音量大。</w:t>
            </w:r>
          </w:p>
          <w:p w:rsidR="005351C6" w:rsidRDefault="00AD6F57">
            <w:pPr>
              <w:jc w:val="left"/>
              <w:rPr>
                <w:rFonts w:ascii="宋体" w:hAnsi="宋体" w:cs="宋体"/>
                <w:color w:val="0000FF"/>
                <w:szCs w:val="21"/>
              </w:rPr>
            </w:pPr>
            <w:r>
              <w:rPr>
                <w:rFonts w:ascii="宋体" w:hAnsi="宋体"/>
                <w:color w:val="0000FF"/>
                <w:szCs w:val="21"/>
              </w:rPr>
              <w:t>4.</w:t>
            </w:r>
            <w:r>
              <w:rPr>
                <w:rFonts w:ascii="宋体" w:hAnsi="宋体" w:hint="eastAsia"/>
                <w:color w:val="0000FF"/>
                <w:szCs w:val="21"/>
              </w:rPr>
              <w:t>音锤表面无疤痕，质量均匀。</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个</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color w:val="0000FF"/>
                <w:szCs w:val="21"/>
              </w:rPr>
              <w:t>2</w:t>
            </w:r>
          </w:p>
        </w:tc>
      </w:tr>
      <w:tr w:rsidR="005351C6">
        <w:trPr>
          <w:trHeight w:val="240"/>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t>钟琴</w:t>
            </w:r>
          </w:p>
        </w:tc>
        <w:tc>
          <w:tcPr>
            <w:tcW w:w="6095" w:type="dxa"/>
            <w:tcBorders>
              <w:top w:val="single" w:sz="4" w:space="0" w:color="auto"/>
              <w:left w:val="nil"/>
              <w:bottom w:val="single" w:sz="4" w:space="0" w:color="auto"/>
              <w:right w:val="single" w:sz="4" w:space="0" w:color="auto"/>
            </w:tcBorders>
            <w:vAlign w:val="center"/>
          </w:tcPr>
          <w:p w:rsidR="005351C6" w:rsidRDefault="00AD6F57">
            <w:pPr>
              <w:jc w:val="left"/>
              <w:rPr>
                <w:color w:val="0000FF"/>
                <w:szCs w:val="21"/>
              </w:rPr>
            </w:pPr>
            <w:r>
              <w:rPr>
                <w:rFonts w:hint="eastAsia"/>
                <w:color w:val="0000FF"/>
                <w:szCs w:val="21"/>
              </w:rPr>
              <w:t>1</w:t>
            </w:r>
            <w:r>
              <w:rPr>
                <w:rFonts w:hint="eastAsia"/>
                <w:color w:val="0000FF"/>
                <w:szCs w:val="21"/>
              </w:rPr>
              <w:t>、材质：实木合成框架、优质钢铝片、铁制音筒、不锈钢支架；</w:t>
            </w:r>
          </w:p>
          <w:p w:rsidR="005351C6" w:rsidRDefault="00AD6F57">
            <w:pPr>
              <w:jc w:val="left"/>
              <w:rPr>
                <w:color w:val="0000FF"/>
                <w:szCs w:val="21"/>
              </w:rPr>
            </w:pPr>
            <w:r>
              <w:rPr>
                <w:rFonts w:hint="eastAsia"/>
                <w:color w:val="0000FF"/>
                <w:szCs w:val="21"/>
              </w:rPr>
              <w:t>2</w:t>
            </w:r>
            <w:r>
              <w:rPr>
                <w:rFonts w:hint="eastAsia"/>
                <w:color w:val="0000FF"/>
                <w:szCs w:val="21"/>
              </w:rPr>
              <w:t>、规格：带架全长≥</w:t>
            </w:r>
            <w:r>
              <w:rPr>
                <w:rFonts w:hint="eastAsia"/>
                <w:color w:val="0000FF"/>
                <w:szCs w:val="21"/>
              </w:rPr>
              <w:t>83.3CM,</w:t>
            </w:r>
            <w:r>
              <w:rPr>
                <w:rFonts w:hint="eastAsia"/>
                <w:color w:val="0000FF"/>
                <w:szCs w:val="21"/>
              </w:rPr>
              <w:t>裸琴直径≥</w:t>
            </w:r>
            <w:r>
              <w:rPr>
                <w:rFonts w:hint="eastAsia"/>
                <w:color w:val="0000FF"/>
                <w:szCs w:val="21"/>
              </w:rPr>
              <w:t>74.3CM</w:t>
            </w:r>
            <w:r>
              <w:rPr>
                <w:rFonts w:hint="eastAsia"/>
                <w:color w:val="0000FF"/>
                <w:szCs w:val="21"/>
              </w:rPr>
              <w:t>，裸琴右边宽度≥</w:t>
            </w:r>
            <w:r>
              <w:rPr>
                <w:rFonts w:hint="eastAsia"/>
                <w:color w:val="0000FF"/>
                <w:szCs w:val="21"/>
              </w:rPr>
              <w:t>31CM</w:t>
            </w:r>
            <w:r>
              <w:rPr>
                <w:rFonts w:hint="eastAsia"/>
                <w:color w:val="0000FF"/>
                <w:szCs w:val="21"/>
              </w:rPr>
              <w:t>，左边宽度≥</w:t>
            </w:r>
            <w:r>
              <w:rPr>
                <w:rFonts w:hint="eastAsia"/>
                <w:color w:val="0000FF"/>
                <w:szCs w:val="21"/>
              </w:rPr>
              <w:t>50.2CM</w:t>
            </w:r>
            <w:r>
              <w:rPr>
                <w:rFonts w:hint="eastAsia"/>
                <w:color w:val="0000FF"/>
                <w:szCs w:val="21"/>
              </w:rPr>
              <w:t>，高度≥</w:t>
            </w:r>
            <w:r>
              <w:rPr>
                <w:rFonts w:hint="eastAsia"/>
                <w:color w:val="0000FF"/>
                <w:szCs w:val="21"/>
              </w:rPr>
              <w:t>8.5CM</w:t>
            </w:r>
            <w:r>
              <w:rPr>
                <w:rFonts w:hint="eastAsia"/>
                <w:color w:val="0000FF"/>
                <w:szCs w:val="21"/>
              </w:rPr>
              <w:t>，琴片的直径均为≥</w:t>
            </w:r>
            <w:r>
              <w:rPr>
                <w:rFonts w:hint="eastAsia"/>
                <w:color w:val="0000FF"/>
                <w:szCs w:val="21"/>
              </w:rPr>
              <w:t>2.5CM</w:t>
            </w:r>
            <w:r>
              <w:rPr>
                <w:rFonts w:hint="eastAsia"/>
                <w:color w:val="0000FF"/>
                <w:szCs w:val="21"/>
              </w:rPr>
              <w:t>，壁厚≥</w:t>
            </w:r>
            <w:r>
              <w:rPr>
                <w:rFonts w:hint="eastAsia"/>
                <w:color w:val="0000FF"/>
                <w:szCs w:val="21"/>
              </w:rPr>
              <w:t>0.3CM,2</w:t>
            </w:r>
            <w:r>
              <w:rPr>
                <w:rFonts w:hint="eastAsia"/>
                <w:color w:val="0000FF"/>
                <w:szCs w:val="21"/>
              </w:rPr>
              <w:t>根敲棒的长度均为≥</w:t>
            </w:r>
            <w:r>
              <w:rPr>
                <w:rFonts w:hint="eastAsia"/>
                <w:color w:val="0000FF"/>
                <w:szCs w:val="21"/>
              </w:rPr>
              <w:t>31.5CM</w:t>
            </w:r>
            <w:r>
              <w:rPr>
                <w:rFonts w:hint="eastAsia"/>
                <w:color w:val="0000FF"/>
                <w:szCs w:val="21"/>
              </w:rPr>
              <w:t>，上排</w:t>
            </w:r>
            <w:r>
              <w:rPr>
                <w:rFonts w:hint="eastAsia"/>
                <w:color w:val="0000FF"/>
                <w:szCs w:val="21"/>
              </w:rPr>
              <w:t>13</w:t>
            </w:r>
            <w:r>
              <w:rPr>
                <w:rFonts w:hint="eastAsia"/>
                <w:color w:val="0000FF"/>
                <w:szCs w:val="21"/>
              </w:rPr>
              <w:t>个琴片的长度分别为：≥</w:t>
            </w:r>
            <w:r>
              <w:rPr>
                <w:rFonts w:hint="eastAsia"/>
                <w:color w:val="0000FF"/>
                <w:szCs w:val="21"/>
              </w:rPr>
              <w:t>29.4CM</w:t>
            </w:r>
            <w:r>
              <w:rPr>
                <w:rFonts w:hint="eastAsia"/>
                <w:color w:val="0000FF"/>
                <w:szCs w:val="21"/>
              </w:rPr>
              <w:t>；≥</w:t>
            </w:r>
            <w:r>
              <w:rPr>
                <w:rFonts w:hint="eastAsia"/>
                <w:color w:val="0000FF"/>
                <w:szCs w:val="21"/>
              </w:rPr>
              <w:t>28.4CM</w:t>
            </w:r>
            <w:r>
              <w:rPr>
                <w:rFonts w:hint="eastAsia"/>
                <w:color w:val="0000FF"/>
                <w:szCs w:val="21"/>
              </w:rPr>
              <w:t>；≥</w:t>
            </w:r>
            <w:r>
              <w:rPr>
                <w:rFonts w:hint="eastAsia"/>
                <w:color w:val="0000FF"/>
                <w:szCs w:val="21"/>
              </w:rPr>
              <w:t>27.3CM</w:t>
            </w:r>
            <w:r>
              <w:rPr>
                <w:rFonts w:hint="eastAsia"/>
                <w:color w:val="0000FF"/>
                <w:szCs w:val="21"/>
              </w:rPr>
              <w:t>；≥</w:t>
            </w:r>
            <w:r>
              <w:rPr>
                <w:rFonts w:hint="eastAsia"/>
                <w:color w:val="0000FF"/>
                <w:szCs w:val="21"/>
              </w:rPr>
              <w:t>25.1CM</w:t>
            </w:r>
            <w:r>
              <w:rPr>
                <w:rFonts w:hint="eastAsia"/>
                <w:color w:val="0000FF"/>
                <w:szCs w:val="21"/>
              </w:rPr>
              <w:t>；≥</w:t>
            </w:r>
            <w:r>
              <w:rPr>
                <w:rFonts w:hint="eastAsia"/>
                <w:color w:val="0000FF"/>
                <w:szCs w:val="21"/>
              </w:rPr>
              <w:t>24CM</w:t>
            </w:r>
            <w:r>
              <w:rPr>
                <w:rFonts w:hint="eastAsia"/>
                <w:color w:val="0000FF"/>
                <w:szCs w:val="21"/>
              </w:rPr>
              <w:t>；≥</w:t>
            </w:r>
            <w:r>
              <w:rPr>
                <w:rFonts w:hint="eastAsia"/>
                <w:color w:val="0000FF"/>
                <w:szCs w:val="21"/>
              </w:rPr>
              <w:t>22CM</w:t>
            </w:r>
            <w:r>
              <w:rPr>
                <w:rFonts w:hint="eastAsia"/>
                <w:color w:val="0000FF"/>
                <w:szCs w:val="21"/>
              </w:rPr>
              <w:t>；≥</w:t>
            </w:r>
            <w:r>
              <w:rPr>
                <w:rFonts w:hint="eastAsia"/>
                <w:color w:val="0000FF"/>
                <w:szCs w:val="21"/>
              </w:rPr>
              <w:t>20CM</w:t>
            </w:r>
            <w:r>
              <w:rPr>
                <w:rFonts w:hint="eastAsia"/>
                <w:color w:val="0000FF"/>
                <w:szCs w:val="21"/>
              </w:rPr>
              <w:t>；≥</w:t>
            </w:r>
            <w:r>
              <w:rPr>
                <w:rFonts w:hint="eastAsia"/>
                <w:color w:val="0000FF"/>
                <w:szCs w:val="21"/>
              </w:rPr>
              <w:t>19.5CM</w:t>
            </w:r>
            <w:r>
              <w:rPr>
                <w:rFonts w:hint="eastAsia"/>
                <w:color w:val="0000FF"/>
                <w:szCs w:val="21"/>
              </w:rPr>
              <w:t>；≥</w:t>
            </w:r>
            <w:r>
              <w:rPr>
                <w:rFonts w:hint="eastAsia"/>
                <w:color w:val="0000FF"/>
                <w:szCs w:val="21"/>
              </w:rPr>
              <w:t>17.8CM</w:t>
            </w:r>
            <w:r>
              <w:rPr>
                <w:rFonts w:hint="eastAsia"/>
                <w:color w:val="0000FF"/>
                <w:szCs w:val="21"/>
              </w:rPr>
              <w:t>；≥</w:t>
            </w:r>
            <w:r>
              <w:rPr>
                <w:rFonts w:hint="eastAsia"/>
                <w:color w:val="0000FF"/>
                <w:szCs w:val="21"/>
              </w:rPr>
              <w:t>16.8CM</w:t>
            </w:r>
            <w:r>
              <w:rPr>
                <w:rFonts w:hint="eastAsia"/>
                <w:color w:val="0000FF"/>
                <w:szCs w:val="21"/>
              </w:rPr>
              <w:t>；≥</w:t>
            </w:r>
            <w:r>
              <w:rPr>
                <w:rFonts w:hint="eastAsia"/>
                <w:color w:val="0000FF"/>
                <w:szCs w:val="21"/>
              </w:rPr>
              <w:t>15.45CM</w:t>
            </w:r>
            <w:r>
              <w:rPr>
                <w:rFonts w:hint="eastAsia"/>
                <w:color w:val="0000FF"/>
                <w:szCs w:val="21"/>
              </w:rPr>
              <w:t>；≥</w:t>
            </w:r>
            <w:r>
              <w:rPr>
                <w:rFonts w:hint="eastAsia"/>
                <w:color w:val="0000FF"/>
                <w:szCs w:val="21"/>
              </w:rPr>
              <w:t>14CM</w:t>
            </w:r>
            <w:r>
              <w:rPr>
                <w:rFonts w:hint="eastAsia"/>
                <w:color w:val="0000FF"/>
                <w:szCs w:val="21"/>
              </w:rPr>
              <w:t>；≥</w:t>
            </w:r>
            <w:r>
              <w:rPr>
                <w:rFonts w:hint="eastAsia"/>
                <w:color w:val="0000FF"/>
                <w:szCs w:val="21"/>
              </w:rPr>
              <w:t>13.7CM</w:t>
            </w:r>
            <w:r>
              <w:rPr>
                <w:rFonts w:hint="eastAsia"/>
                <w:color w:val="0000FF"/>
                <w:szCs w:val="21"/>
              </w:rPr>
              <w:t>；下排</w:t>
            </w:r>
            <w:r>
              <w:rPr>
                <w:rFonts w:hint="eastAsia"/>
                <w:color w:val="0000FF"/>
                <w:szCs w:val="21"/>
              </w:rPr>
              <w:t>19</w:t>
            </w:r>
            <w:r>
              <w:rPr>
                <w:rFonts w:hint="eastAsia"/>
                <w:color w:val="0000FF"/>
                <w:szCs w:val="21"/>
              </w:rPr>
              <w:t>个琴片的长度分别为：≥</w:t>
            </w:r>
            <w:r>
              <w:rPr>
                <w:rFonts w:hint="eastAsia"/>
                <w:color w:val="0000FF"/>
                <w:szCs w:val="21"/>
              </w:rPr>
              <w:t>29.4CM</w:t>
            </w:r>
            <w:r>
              <w:rPr>
                <w:rFonts w:hint="eastAsia"/>
                <w:color w:val="0000FF"/>
                <w:szCs w:val="21"/>
              </w:rPr>
              <w:t>；≥</w:t>
            </w:r>
            <w:r>
              <w:rPr>
                <w:rFonts w:hint="eastAsia"/>
                <w:color w:val="0000FF"/>
                <w:szCs w:val="21"/>
              </w:rPr>
              <w:t>28.4CM</w:t>
            </w:r>
            <w:r>
              <w:rPr>
                <w:rFonts w:hint="eastAsia"/>
                <w:color w:val="0000FF"/>
                <w:szCs w:val="21"/>
              </w:rPr>
              <w:t>；≥</w:t>
            </w:r>
            <w:r>
              <w:rPr>
                <w:rFonts w:hint="eastAsia"/>
                <w:color w:val="0000FF"/>
                <w:szCs w:val="21"/>
              </w:rPr>
              <w:t>26.8CM</w:t>
            </w:r>
            <w:r>
              <w:rPr>
                <w:rFonts w:hint="eastAsia"/>
                <w:color w:val="0000FF"/>
                <w:szCs w:val="21"/>
              </w:rPr>
              <w:t>；≥</w:t>
            </w:r>
            <w:r>
              <w:rPr>
                <w:rFonts w:hint="eastAsia"/>
                <w:color w:val="0000FF"/>
                <w:szCs w:val="21"/>
              </w:rPr>
              <w:t>26.1CM</w:t>
            </w:r>
            <w:r>
              <w:rPr>
                <w:rFonts w:hint="eastAsia"/>
                <w:color w:val="0000FF"/>
                <w:szCs w:val="21"/>
              </w:rPr>
              <w:t>；≥</w:t>
            </w:r>
            <w:r>
              <w:rPr>
                <w:rFonts w:hint="eastAsia"/>
                <w:color w:val="0000FF"/>
                <w:szCs w:val="21"/>
              </w:rPr>
              <w:t>25CM</w:t>
            </w:r>
            <w:r>
              <w:rPr>
                <w:rFonts w:hint="eastAsia"/>
                <w:color w:val="0000FF"/>
                <w:szCs w:val="21"/>
              </w:rPr>
              <w:t>；≥</w:t>
            </w:r>
            <w:r>
              <w:rPr>
                <w:rFonts w:hint="eastAsia"/>
                <w:color w:val="0000FF"/>
                <w:szCs w:val="21"/>
              </w:rPr>
              <w:t>24CM</w:t>
            </w:r>
            <w:r>
              <w:rPr>
                <w:rFonts w:hint="eastAsia"/>
                <w:color w:val="0000FF"/>
                <w:szCs w:val="21"/>
              </w:rPr>
              <w:t>；≥</w:t>
            </w:r>
            <w:r>
              <w:rPr>
                <w:rFonts w:hint="eastAsia"/>
                <w:color w:val="0000FF"/>
                <w:szCs w:val="21"/>
              </w:rPr>
              <w:t>22.8CM</w:t>
            </w:r>
            <w:r>
              <w:rPr>
                <w:rFonts w:hint="eastAsia"/>
                <w:color w:val="0000FF"/>
                <w:szCs w:val="21"/>
              </w:rPr>
              <w:t>；≥</w:t>
            </w:r>
            <w:r>
              <w:rPr>
                <w:rFonts w:hint="eastAsia"/>
                <w:color w:val="0000FF"/>
                <w:szCs w:val="21"/>
              </w:rPr>
              <w:t>21.9CM</w:t>
            </w:r>
            <w:r>
              <w:rPr>
                <w:rFonts w:hint="eastAsia"/>
                <w:color w:val="0000FF"/>
                <w:szCs w:val="21"/>
              </w:rPr>
              <w:t>；≥</w:t>
            </w:r>
            <w:r>
              <w:rPr>
                <w:rFonts w:hint="eastAsia"/>
                <w:color w:val="0000FF"/>
                <w:szCs w:val="21"/>
              </w:rPr>
              <w:t>20.5CM</w:t>
            </w:r>
            <w:r>
              <w:rPr>
                <w:rFonts w:hint="eastAsia"/>
                <w:color w:val="0000FF"/>
                <w:szCs w:val="21"/>
              </w:rPr>
              <w:t>；≥</w:t>
            </w:r>
            <w:r>
              <w:rPr>
                <w:rFonts w:hint="eastAsia"/>
                <w:color w:val="0000FF"/>
                <w:szCs w:val="21"/>
              </w:rPr>
              <w:t>19.5CM</w:t>
            </w:r>
            <w:r>
              <w:rPr>
                <w:rFonts w:hint="eastAsia"/>
                <w:color w:val="0000FF"/>
                <w:szCs w:val="21"/>
              </w:rPr>
              <w:t>；≥</w:t>
            </w:r>
            <w:r>
              <w:rPr>
                <w:rFonts w:hint="eastAsia"/>
                <w:color w:val="0000FF"/>
                <w:szCs w:val="21"/>
              </w:rPr>
              <w:t>18.6CM</w:t>
            </w:r>
            <w:r>
              <w:rPr>
                <w:rFonts w:hint="eastAsia"/>
                <w:color w:val="0000FF"/>
                <w:szCs w:val="21"/>
              </w:rPr>
              <w:t>；≥</w:t>
            </w:r>
            <w:r>
              <w:rPr>
                <w:rFonts w:hint="eastAsia"/>
                <w:color w:val="0000FF"/>
                <w:szCs w:val="21"/>
              </w:rPr>
              <w:t xml:space="preserve">17.7CM </w:t>
            </w:r>
            <w:r>
              <w:rPr>
                <w:rFonts w:hint="eastAsia"/>
                <w:color w:val="0000FF"/>
                <w:szCs w:val="21"/>
              </w:rPr>
              <w:t>；≥</w:t>
            </w:r>
            <w:r>
              <w:rPr>
                <w:rFonts w:hint="eastAsia"/>
                <w:color w:val="0000FF"/>
                <w:szCs w:val="21"/>
              </w:rPr>
              <w:t>17CM</w:t>
            </w:r>
            <w:r>
              <w:rPr>
                <w:rFonts w:hint="eastAsia"/>
                <w:color w:val="0000FF"/>
                <w:szCs w:val="21"/>
              </w:rPr>
              <w:t>；≥</w:t>
            </w:r>
            <w:r>
              <w:rPr>
                <w:rFonts w:hint="eastAsia"/>
                <w:color w:val="0000FF"/>
                <w:szCs w:val="21"/>
              </w:rPr>
              <w:t>15.9CM</w:t>
            </w:r>
            <w:r>
              <w:rPr>
                <w:rFonts w:hint="eastAsia"/>
                <w:color w:val="0000FF"/>
                <w:szCs w:val="21"/>
              </w:rPr>
              <w:t>；≥</w:t>
            </w:r>
            <w:r>
              <w:rPr>
                <w:rFonts w:hint="eastAsia"/>
                <w:color w:val="0000FF"/>
                <w:szCs w:val="21"/>
              </w:rPr>
              <w:t>15.5CM</w:t>
            </w:r>
            <w:r>
              <w:rPr>
                <w:rFonts w:hint="eastAsia"/>
                <w:color w:val="0000FF"/>
                <w:szCs w:val="21"/>
              </w:rPr>
              <w:t>；≥</w:t>
            </w:r>
            <w:r>
              <w:rPr>
                <w:rFonts w:hint="eastAsia"/>
                <w:color w:val="0000FF"/>
                <w:szCs w:val="21"/>
              </w:rPr>
              <w:t>14.9CM</w:t>
            </w:r>
            <w:r>
              <w:rPr>
                <w:rFonts w:hint="eastAsia"/>
                <w:color w:val="0000FF"/>
                <w:szCs w:val="21"/>
              </w:rPr>
              <w:t>；≥</w:t>
            </w:r>
            <w:r>
              <w:rPr>
                <w:rFonts w:hint="eastAsia"/>
                <w:color w:val="0000FF"/>
                <w:szCs w:val="21"/>
              </w:rPr>
              <w:t>13.8CM</w:t>
            </w:r>
            <w:r>
              <w:rPr>
                <w:rFonts w:hint="eastAsia"/>
                <w:color w:val="0000FF"/>
                <w:szCs w:val="21"/>
              </w:rPr>
              <w:t>；≥</w:t>
            </w:r>
            <w:r>
              <w:rPr>
                <w:rFonts w:hint="eastAsia"/>
                <w:color w:val="0000FF"/>
                <w:szCs w:val="21"/>
              </w:rPr>
              <w:t>13.1CM</w:t>
            </w:r>
            <w:r>
              <w:rPr>
                <w:rFonts w:hint="eastAsia"/>
                <w:color w:val="0000FF"/>
                <w:szCs w:val="21"/>
              </w:rPr>
              <w:t>；≥</w:t>
            </w:r>
            <w:r>
              <w:rPr>
                <w:rFonts w:hint="eastAsia"/>
                <w:color w:val="0000FF"/>
                <w:szCs w:val="21"/>
              </w:rPr>
              <w:t>12CM</w:t>
            </w:r>
            <w:r>
              <w:rPr>
                <w:rFonts w:hint="eastAsia"/>
                <w:color w:val="0000FF"/>
                <w:szCs w:val="21"/>
              </w:rPr>
              <w:t>；音筒从长到短≥</w:t>
            </w:r>
            <w:r>
              <w:rPr>
                <w:rFonts w:hint="eastAsia"/>
                <w:color w:val="0000FF"/>
                <w:szCs w:val="21"/>
              </w:rPr>
              <w:t>39.8CM</w:t>
            </w:r>
            <w:r>
              <w:rPr>
                <w:rFonts w:hint="eastAsia"/>
                <w:color w:val="0000FF"/>
                <w:szCs w:val="21"/>
              </w:rPr>
              <w:t>；≥</w:t>
            </w:r>
            <w:r>
              <w:rPr>
                <w:rFonts w:hint="eastAsia"/>
                <w:color w:val="0000FF"/>
                <w:szCs w:val="21"/>
              </w:rPr>
              <w:t>35.8CM</w:t>
            </w:r>
            <w:r>
              <w:rPr>
                <w:rFonts w:hint="eastAsia"/>
                <w:color w:val="0000FF"/>
                <w:szCs w:val="21"/>
              </w:rPr>
              <w:t>；≥</w:t>
            </w:r>
            <w:r>
              <w:rPr>
                <w:rFonts w:hint="eastAsia"/>
                <w:color w:val="0000FF"/>
                <w:szCs w:val="21"/>
              </w:rPr>
              <w:t>32.2CM</w:t>
            </w:r>
            <w:r>
              <w:rPr>
                <w:rFonts w:hint="eastAsia"/>
                <w:color w:val="0000FF"/>
                <w:szCs w:val="21"/>
              </w:rPr>
              <w:t>；≥</w:t>
            </w:r>
            <w:r>
              <w:rPr>
                <w:rFonts w:hint="eastAsia"/>
                <w:color w:val="0000FF"/>
                <w:szCs w:val="21"/>
              </w:rPr>
              <w:t>29CM</w:t>
            </w:r>
            <w:r>
              <w:rPr>
                <w:rFonts w:hint="eastAsia"/>
                <w:color w:val="0000FF"/>
                <w:szCs w:val="21"/>
              </w:rPr>
              <w:t>；≥</w:t>
            </w:r>
            <w:r>
              <w:rPr>
                <w:rFonts w:hint="eastAsia"/>
                <w:color w:val="0000FF"/>
                <w:szCs w:val="21"/>
              </w:rPr>
              <w:t>26.2CM</w:t>
            </w:r>
            <w:r>
              <w:rPr>
                <w:rFonts w:hint="eastAsia"/>
                <w:color w:val="0000FF"/>
                <w:szCs w:val="21"/>
              </w:rPr>
              <w:t>≥</w:t>
            </w:r>
            <w:r>
              <w:rPr>
                <w:rFonts w:hint="eastAsia"/>
                <w:color w:val="0000FF"/>
                <w:szCs w:val="21"/>
              </w:rPr>
              <w:t>23CM</w:t>
            </w:r>
            <w:r>
              <w:rPr>
                <w:rFonts w:hint="eastAsia"/>
                <w:color w:val="0000FF"/>
                <w:szCs w:val="21"/>
              </w:rPr>
              <w:t>；≥</w:t>
            </w:r>
            <w:r>
              <w:rPr>
                <w:rFonts w:hint="eastAsia"/>
                <w:color w:val="0000FF"/>
                <w:szCs w:val="21"/>
              </w:rPr>
              <w:t>22CM</w:t>
            </w:r>
            <w:r>
              <w:rPr>
                <w:rFonts w:hint="eastAsia"/>
                <w:color w:val="0000FF"/>
                <w:szCs w:val="21"/>
              </w:rPr>
              <w:t>；≥</w:t>
            </w:r>
            <w:r>
              <w:rPr>
                <w:rFonts w:hint="eastAsia"/>
                <w:color w:val="0000FF"/>
                <w:szCs w:val="21"/>
              </w:rPr>
              <w:t>20.1CM</w:t>
            </w:r>
            <w:r>
              <w:rPr>
                <w:rFonts w:hint="eastAsia"/>
                <w:color w:val="0000FF"/>
                <w:szCs w:val="21"/>
              </w:rPr>
              <w:t>；≥</w:t>
            </w:r>
            <w:r>
              <w:rPr>
                <w:rFonts w:hint="eastAsia"/>
                <w:color w:val="0000FF"/>
                <w:szCs w:val="21"/>
              </w:rPr>
              <w:t>18.5CM</w:t>
            </w:r>
            <w:r>
              <w:rPr>
                <w:rFonts w:hint="eastAsia"/>
                <w:color w:val="0000FF"/>
                <w:szCs w:val="21"/>
              </w:rPr>
              <w:t>；≥</w:t>
            </w:r>
            <w:r>
              <w:rPr>
                <w:rFonts w:hint="eastAsia"/>
                <w:color w:val="0000FF"/>
                <w:szCs w:val="21"/>
              </w:rPr>
              <w:t>16.5CM</w:t>
            </w:r>
            <w:r>
              <w:rPr>
                <w:rFonts w:hint="eastAsia"/>
                <w:color w:val="0000FF"/>
                <w:szCs w:val="21"/>
              </w:rPr>
              <w:t>；≥</w:t>
            </w:r>
            <w:r>
              <w:rPr>
                <w:rFonts w:hint="eastAsia"/>
                <w:color w:val="0000FF"/>
                <w:szCs w:val="21"/>
              </w:rPr>
              <w:t>15.5CM</w:t>
            </w:r>
            <w:r>
              <w:rPr>
                <w:rFonts w:hint="eastAsia"/>
                <w:color w:val="0000FF"/>
                <w:szCs w:val="21"/>
              </w:rPr>
              <w:t>；≥</w:t>
            </w:r>
            <w:r>
              <w:rPr>
                <w:rFonts w:hint="eastAsia"/>
                <w:color w:val="0000FF"/>
                <w:szCs w:val="21"/>
              </w:rPr>
              <w:t>14.5CM</w:t>
            </w:r>
            <w:r>
              <w:rPr>
                <w:rFonts w:hint="eastAsia"/>
                <w:color w:val="0000FF"/>
                <w:szCs w:val="21"/>
              </w:rPr>
              <w:t>；≥</w:t>
            </w:r>
            <w:r>
              <w:rPr>
                <w:rFonts w:hint="eastAsia"/>
                <w:color w:val="0000FF"/>
                <w:szCs w:val="21"/>
              </w:rPr>
              <w:t>13.7CM</w:t>
            </w:r>
            <w:r>
              <w:rPr>
                <w:rFonts w:hint="eastAsia"/>
                <w:color w:val="0000FF"/>
                <w:szCs w:val="21"/>
              </w:rPr>
              <w:t>；≥</w:t>
            </w:r>
            <w:r>
              <w:rPr>
                <w:rFonts w:hint="eastAsia"/>
                <w:color w:val="0000FF"/>
                <w:szCs w:val="21"/>
              </w:rPr>
              <w:t>13.4CM</w:t>
            </w:r>
            <w:r>
              <w:rPr>
                <w:rFonts w:hint="eastAsia"/>
                <w:color w:val="0000FF"/>
                <w:szCs w:val="21"/>
              </w:rPr>
              <w:t>；≥</w:t>
            </w:r>
            <w:r>
              <w:rPr>
                <w:rFonts w:hint="eastAsia"/>
                <w:color w:val="0000FF"/>
                <w:szCs w:val="21"/>
              </w:rPr>
              <w:t>12.5CM</w:t>
            </w:r>
            <w:r>
              <w:rPr>
                <w:rFonts w:hint="eastAsia"/>
                <w:color w:val="0000FF"/>
                <w:szCs w:val="21"/>
              </w:rPr>
              <w:t>；≥</w:t>
            </w:r>
            <w:r>
              <w:rPr>
                <w:rFonts w:hint="eastAsia"/>
                <w:color w:val="0000FF"/>
                <w:szCs w:val="21"/>
              </w:rPr>
              <w:t>12.2CM</w:t>
            </w:r>
            <w:r>
              <w:rPr>
                <w:rFonts w:hint="eastAsia"/>
                <w:color w:val="0000FF"/>
                <w:szCs w:val="21"/>
              </w:rPr>
              <w:t>；≥</w:t>
            </w:r>
            <w:r>
              <w:rPr>
                <w:rFonts w:hint="eastAsia"/>
                <w:color w:val="0000FF"/>
                <w:szCs w:val="21"/>
              </w:rPr>
              <w:t>11.8CM</w:t>
            </w:r>
            <w:r>
              <w:rPr>
                <w:rFonts w:hint="eastAsia"/>
                <w:color w:val="0000FF"/>
                <w:szCs w:val="21"/>
              </w:rPr>
              <w:t>；≥</w:t>
            </w:r>
            <w:r>
              <w:rPr>
                <w:rFonts w:hint="eastAsia"/>
                <w:color w:val="0000FF"/>
                <w:szCs w:val="21"/>
              </w:rPr>
              <w:t>11.5CM</w:t>
            </w:r>
            <w:r>
              <w:rPr>
                <w:rFonts w:hint="eastAsia"/>
                <w:color w:val="0000FF"/>
                <w:szCs w:val="21"/>
              </w:rPr>
              <w:t>；音管中央直径≥</w:t>
            </w:r>
            <w:r>
              <w:rPr>
                <w:rFonts w:hint="eastAsia"/>
                <w:color w:val="0000FF"/>
                <w:szCs w:val="21"/>
              </w:rPr>
              <w:t>4CM</w:t>
            </w:r>
            <w:r>
              <w:rPr>
                <w:rFonts w:hint="eastAsia"/>
                <w:color w:val="0000FF"/>
                <w:szCs w:val="21"/>
              </w:rPr>
              <w:t>；琴架高</w:t>
            </w:r>
            <w:r>
              <w:rPr>
                <w:rFonts w:hint="eastAsia"/>
                <w:color w:val="0000FF"/>
                <w:szCs w:val="21"/>
              </w:rPr>
              <w:t>65.5CM(</w:t>
            </w:r>
            <w:r>
              <w:rPr>
                <w:rFonts w:hint="eastAsia"/>
                <w:color w:val="0000FF"/>
                <w:szCs w:val="21"/>
              </w:rPr>
              <w:t>带轮高</w:t>
            </w:r>
            <w:r>
              <w:rPr>
                <w:rFonts w:hint="eastAsia"/>
                <w:color w:val="0000FF"/>
                <w:szCs w:val="21"/>
              </w:rPr>
              <w:t xml:space="preserve">71.5CM)  </w:t>
            </w:r>
          </w:p>
          <w:p w:rsidR="005351C6" w:rsidRDefault="00AD6F57">
            <w:pPr>
              <w:jc w:val="left"/>
              <w:rPr>
                <w:color w:val="0000FF"/>
                <w:szCs w:val="21"/>
              </w:rPr>
            </w:pPr>
            <w:r>
              <w:rPr>
                <w:rFonts w:hint="eastAsia"/>
                <w:color w:val="0000FF"/>
                <w:szCs w:val="21"/>
              </w:rPr>
              <w:t>3</w:t>
            </w:r>
            <w:r>
              <w:rPr>
                <w:rFonts w:hint="eastAsia"/>
                <w:color w:val="0000FF"/>
                <w:szCs w:val="21"/>
              </w:rPr>
              <w:t>、结构：由</w:t>
            </w:r>
            <w:r>
              <w:rPr>
                <w:rFonts w:hint="eastAsia"/>
                <w:color w:val="0000FF"/>
                <w:szCs w:val="21"/>
              </w:rPr>
              <w:t>1</w:t>
            </w:r>
            <w:r>
              <w:rPr>
                <w:rFonts w:hint="eastAsia"/>
                <w:color w:val="0000FF"/>
                <w:szCs w:val="21"/>
              </w:rPr>
              <w:t>个</w:t>
            </w:r>
            <w:r>
              <w:rPr>
                <w:rFonts w:hint="eastAsia"/>
                <w:color w:val="0000FF"/>
                <w:szCs w:val="21"/>
              </w:rPr>
              <w:t>32</w:t>
            </w:r>
            <w:r>
              <w:rPr>
                <w:rFonts w:hint="eastAsia"/>
                <w:color w:val="0000FF"/>
                <w:szCs w:val="21"/>
              </w:rPr>
              <w:t>音的裸琴和</w:t>
            </w:r>
            <w:r>
              <w:rPr>
                <w:rFonts w:hint="eastAsia"/>
                <w:color w:val="0000FF"/>
                <w:szCs w:val="21"/>
              </w:rPr>
              <w:t>1</w:t>
            </w:r>
            <w:r>
              <w:rPr>
                <w:rFonts w:hint="eastAsia"/>
                <w:color w:val="0000FF"/>
                <w:szCs w:val="21"/>
              </w:rPr>
              <w:t>个</w:t>
            </w:r>
            <w:r>
              <w:rPr>
                <w:rFonts w:hint="eastAsia"/>
                <w:color w:val="0000FF"/>
                <w:szCs w:val="21"/>
              </w:rPr>
              <w:t>H</w:t>
            </w:r>
            <w:r>
              <w:rPr>
                <w:rFonts w:hint="eastAsia"/>
                <w:color w:val="0000FF"/>
                <w:szCs w:val="21"/>
              </w:rPr>
              <w:t>型支架内带</w:t>
            </w:r>
            <w:r>
              <w:rPr>
                <w:rFonts w:hint="eastAsia"/>
                <w:color w:val="0000FF"/>
                <w:szCs w:val="21"/>
              </w:rPr>
              <w:t>32</w:t>
            </w:r>
            <w:r>
              <w:rPr>
                <w:rFonts w:hint="eastAsia"/>
                <w:color w:val="0000FF"/>
                <w:szCs w:val="21"/>
              </w:rPr>
              <w:t>根不锈钢音管组合而成，琴片上刻有音阶，不锈钢制支架的</w:t>
            </w:r>
            <w:r>
              <w:rPr>
                <w:rFonts w:hint="eastAsia"/>
                <w:color w:val="0000FF"/>
                <w:szCs w:val="21"/>
              </w:rPr>
              <w:t>3</w:t>
            </w:r>
            <w:r>
              <w:rPr>
                <w:rFonts w:hint="eastAsia"/>
                <w:color w:val="0000FF"/>
                <w:szCs w:val="21"/>
              </w:rPr>
              <w:t>个分支架底部均有黑色橡胶垫保护，起到稳定、固定的作用；</w:t>
            </w:r>
          </w:p>
          <w:p w:rsidR="005351C6" w:rsidRDefault="00AD6F57">
            <w:pPr>
              <w:jc w:val="left"/>
              <w:rPr>
                <w:rFonts w:ascii="宋体" w:hAnsi="宋体" w:cs="宋体"/>
                <w:color w:val="0000FF"/>
                <w:szCs w:val="21"/>
              </w:rPr>
            </w:pPr>
            <w:r>
              <w:rPr>
                <w:rFonts w:hint="eastAsia"/>
                <w:color w:val="0000FF"/>
                <w:szCs w:val="21"/>
              </w:rPr>
              <w:t>4</w:t>
            </w:r>
            <w:r>
              <w:rPr>
                <w:rFonts w:hint="eastAsia"/>
                <w:color w:val="0000FF"/>
                <w:szCs w:val="21"/>
              </w:rPr>
              <w:t>、使用方法：演奏时将琴放在组装好的支架上，然后左右手手持敲棒敲击琴片即可</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套</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1</w:t>
            </w:r>
          </w:p>
        </w:tc>
      </w:tr>
      <w:tr w:rsidR="005351C6">
        <w:trPr>
          <w:trHeight w:val="255"/>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t>小提琴</w:t>
            </w:r>
          </w:p>
        </w:tc>
        <w:tc>
          <w:tcPr>
            <w:tcW w:w="6095" w:type="dxa"/>
            <w:tcBorders>
              <w:top w:val="single" w:sz="4" w:space="0" w:color="auto"/>
              <w:left w:val="nil"/>
              <w:bottom w:val="single" w:sz="4" w:space="0" w:color="auto"/>
              <w:right w:val="single" w:sz="4" w:space="0" w:color="auto"/>
            </w:tcBorders>
            <w:vAlign w:val="center"/>
          </w:tcPr>
          <w:p w:rsidR="005351C6" w:rsidRDefault="00AD6F57">
            <w:pPr>
              <w:jc w:val="left"/>
              <w:rPr>
                <w:rFonts w:ascii="宋体" w:hAnsi="宋体"/>
                <w:color w:val="0000FF"/>
                <w:szCs w:val="21"/>
              </w:rPr>
            </w:pPr>
            <w:r>
              <w:rPr>
                <w:rFonts w:ascii="宋体" w:hAnsi="宋体" w:hint="eastAsia"/>
                <w:color w:val="0000FF"/>
                <w:szCs w:val="21"/>
              </w:rPr>
              <w:t>1、尺寸：</w:t>
            </w:r>
            <w:r>
              <w:rPr>
                <w:rFonts w:ascii="宋体" w:hAnsi="宋体"/>
                <w:color w:val="0000FF"/>
                <w:szCs w:val="21"/>
              </w:rPr>
              <w:t>4/4</w:t>
            </w:r>
            <w:r>
              <w:rPr>
                <w:rFonts w:ascii="宋体" w:hAnsi="宋体" w:hint="eastAsia"/>
                <w:color w:val="0000FF"/>
                <w:szCs w:val="21"/>
              </w:rPr>
              <w:t>；2、琴颈长度（上面的弦枕到琴边上沿的距离）：</w:t>
            </w:r>
            <w:r>
              <w:rPr>
                <w:rFonts w:ascii="宋体" w:hAnsi="宋体"/>
                <w:color w:val="0000FF"/>
                <w:szCs w:val="21"/>
              </w:rPr>
              <w:t>130mm</w:t>
            </w:r>
            <w:r>
              <w:rPr>
                <w:rFonts w:ascii="宋体" w:hAnsi="宋体" w:hint="eastAsia"/>
                <w:color w:val="0000FF"/>
                <w:szCs w:val="21"/>
              </w:rPr>
              <w:t>。</w:t>
            </w:r>
          </w:p>
          <w:p w:rsidR="005351C6" w:rsidRDefault="00AD6F57">
            <w:pPr>
              <w:jc w:val="left"/>
              <w:rPr>
                <w:rFonts w:ascii="宋体" w:hAnsi="宋体"/>
                <w:color w:val="0000FF"/>
                <w:szCs w:val="21"/>
              </w:rPr>
            </w:pPr>
            <w:r>
              <w:rPr>
                <w:rFonts w:ascii="宋体" w:hAnsi="宋体" w:hint="eastAsia"/>
                <w:color w:val="0000FF"/>
                <w:szCs w:val="21"/>
              </w:rPr>
              <w:t>3、背板长度</w:t>
            </w:r>
            <w:r>
              <w:rPr>
                <w:rFonts w:ascii="宋体" w:hAnsi="宋体"/>
                <w:color w:val="0000FF"/>
                <w:szCs w:val="21"/>
              </w:rPr>
              <w:t>: 351-368mm</w:t>
            </w:r>
          </w:p>
          <w:p w:rsidR="005351C6" w:rsidRDefault="00AD6F57">
            <w:pPr>
              <w:jc w:val="left"/>
              <w:rPr>
                <w:rFonts w:ascii="宋体" w:hAnsi="宋体"/>
                <w:color w:val="0000FF"/>
                <w:szCs w:val="21"/>
              </w:rPr>
            </w:pPr>
            <w:r>
              <w:rPr>
                <w:rFonts w:ascii="宋体" w:hAnsi="宋体" w:hint="eastAsia"/>
                <w:color w:val="0000FF"/>
                <w:szCs w:val="21"/>
              </w:rPr>
              <w:t>4、指板在弦枕处的宽度：</w:t>
            </w:r>
            <w:r>
              <w:rPr>
                <w:rFonts w:ascii="宋体" w:hAnsi="宋体"/>
                <w:color w:val="0000FF"/>
                <w:szCs w:val="21"/>
              </w:rPr>
              <w:t xml:space="preserve"> 23.5-24.0mm</w:t>
            </w:r>
          </w:p>
          <w:p w:rsidR="005351C6" w:rsidRDefault="00AD6F57">
            <w:pPr>
              <w:jc w:val="left"/>
              <w:rPr>
                <w:rFonts w:ascii="宋体" w:hAnsi="宋体"/>
                <w:color w:val="0000FF"/>
                <w:szCs w:val="21"/>
              </w:rPr>
            </w:pPr>
            <w:r>
              <w:rPr>
                <w:rFonts w:ascii="宋体" w:hAnsi="宋体" w:hint="eastAsia"/>
                <w:color w:val="0000FF"/>
                <w:szCs w:val="21"/>
              </w:rPr>
              <w:t>5、</w:t>
            </w:r>
            <w:r>
              <w:rPr>
                <w:rFonts w:ascii="宋体" w:hAnsi="宋体"/>
                <w:color w:val="0000FF"/>
                <w:szCs w:val="21"/>
              </w:rPr>
              <w:t>E-A</w:t>
            </w:r>
            <w:r>
              <w:rPr>
                <w:rFonts w:ascii="宋体" w:hAnsi="宋体" w:hint="eastAsia"/>
                <w:color w:val="0000FF"/>
                <w:szCs w:val="21"/>
              </w:rPr>
              <w:t>弦在弦枕上的间距：</w:t>
            </w:r>
            <w:r>
              <w:rPr>
                <w:rFonts w:ascii="宋体" w:hAnsi="宋体"/>
                <w:color w:val="0000FF"/>
                <w:szCs w:val="21"/>
              </w:rPr>
              <w:t>16.3mm</w:t>
            </w:r>
          </w:p>
          <w:p w:rsidR="005351C6" w:rsidRDefault="00AD6F57">
            <w:pPr>
              <w:jc w:val="left"/>
              <w:rPr>
                <w:rFonts w:ascii="宋体" w:hAnsi="宋体" w:cs="宋体"/>
                <w:color w:val="0000FF"/>
                <w:szCs w:val="21"/>
              </w:rPr>
            </w:pPr>
            <w:r>
              <w:rPr>
                <w:rFonts w:ascii="宋体" w:hAnsi="宋体" w:hint="eastAsia"/>
                <w:color w:val="0000FF"/>
                <w:szCs w:val="21"/>
              </w:rPr>
              <w:t>6、指板长度：</w:t>
            </w:r>
            <w:r>
              <w:rPr>
                <w:rFonts w:ascii="宋体" w:hAnsi="宋体"/>
                <w:color w:val="0000FF"/>
                <w:szCs w:val="21"/>
              </w:rPr>
              <w:t xml:space="preserve"> 270mm </w:t>
            </w:r>
            <w:r>
              <w:rPr>
                <w:rFonts w:ascii="宋体" w:hAnsi="宋体" w:hint="eastAsia"/>
                <w:color w:val="0000FF"/>
                <w:szCs w:val="21"/>
              </w:rPr>
              <w:t>。</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把</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2</w:t>
            </w:r>
          </w:p>
        </w:tc>
      </w:tr>
      <w:tr w:rsidR="005351C6">
        <w:trPr>
          <w:trHeight w:val="165"/>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rPr>
                <w:rFonts w:ascii="宋体" w:hAnsi="宋体" w:cs="宋体"/>
                <w:color w:val="0000FF"/>
                <w:szCs w:val="21"/>
              </w:rPr>
            </w:pPr>
            <w:r>
              <w:rPr>
                <w:rFonts w:hint="eastAsia"/>
                <w:color w:val="0000FF"/>
                <w:szCs w:val="21"/>
              </w:rPr>
              <w:t>卡巴撒</w:t>
            </w:r>
          </w:p>
          <w:p w:rsidR="005351C6" w:rsidRDefault="005351C6">
            <w:pPr>
              <w:spacing w:line="440" w:lineRule="exact"/>
              <w:rPr>
                <w:rFonts w:ascii="宋体" w:hAnsi="宋体"/>
                <w:color w:val="0000FF"/>
                <w:szCs w:val="21"/>
              </w:rPr>
            </w:pPr>
          </w:p>
        </w:tc>
        <w:tc>
          <w:tcPr>
            <w:tcW w:w="6095" w:type="dxa"/>
            <w:tcBorders>
              <w:top w:val="single" w:sz="4" w:space="0" w:color="auto"/>
              <w:left w:val="nil"/>
              <w:bottom w:val="single" w:sz="4" w:space="0" w:color="auto"/>
              <w:right w:val="single" w:sz="4" w:space="0" w:color="auto"/>
            </w:tcBorders>
            <w:vAlign w:val="center"/>
          </w:tcPr>
          <w:p w:rsidR="005351C6" w:rsidRDefault="00AD6F57">
            <w:pPr>
              <w:jc w:val="left"/>
              <w:rPr>
                <w:rFonts w:ascii="宋体" w:hAnsi="宋体" w:cs="宋体"/>
                <w:color w:val="0000FF"/>
                <w:szCs w:val="21"/>
              </w:rPr>
            </w:pPr>
            <w:r>
              <w:rPr>
                <w:rFonts w:hint="eastAsia"/>
                <w:color w:val="0000FF"/>
                <w:szCs w:val="21"/>
              </w:rPr>
              <w:t>1.</w:t>
            </w:r>
            <w:r>
              <w:rPr>
                <w:rFonts w:hint="eastAsia"/>
                <w:color w:val="0000FF"/>
                <w:szCs w:val="21"/>
              </w:rPr>
              <w:t>供中小学音乐教学用。</w:t>
            </w:r>
            <w:r>
              <w:rPr>
                <w:rFonts w:hint="eastAsia"/>
                <w:color w:val="0000FF"/>
                <w:szCs w:val="21"/>
              </w:rPr>
              <w:br/>
              <w:t>2.</w:t>
            </w:r>
            <w:r>
              <w:rPr>
                <w:rFonts w:hint="eastAsia"/>
                <w:color w:val="0000FF"/>
                <w:szCs w:val="21"/>
              </w:rPr>
              <w:t>大号，直径</w:t>
            </w:r>
            <w:r>
              <w:rPr>
                <w:rFonts w:hint="eastAsia"/>
                <w:color w:val="0000FF"/>
                <w:szCs w:val="21"/>
              </w:rPr>
              <w:t>13cm</w:t>
            </w:r>
            <w:r>
              <w:rPr>
                <w:rFonts w:hint="eastAsia"/>
                <w:color w:val="0000FF"/>
                <w:szCs w:val="21"/>
              </w:rPr>
              <w:t>左右。材质</w:t>
            </w:r>
            <w:r>
              <w:rPr>
                <w:rFonts w:hint="eastAsia"/>
                <w:color w:val="0000FF"/>
                <w:szCs w:val="21"/>
              </w:rPr>
              <w:t>:</w:t>
            </w:r>
            <w:r>
              <w:rPr>
                <w:rFonts w:hint="eastAsia"/>
                <w:color w:val="0000FF"/>
                <w:szCs w:val="21"/>
              </w:rPr>
              <w:t>手柄、上盖及下盖均为木质，串珠为金属制。</w:t>
            </w:r>
            <w:r>
              <w:rPr>
                <w:rFonts w:hint="eastAsia"/>
                <w:color w:val="0000FF"/>
                <w:szCs w:val="21"/>
              </w:rPr>
              <w:br/>
              <w:t>3.</w:t>
            </w:r>
            <w:r>
              <w:rPr>
                <w:rFonts w:hint="eastAsia"/>
                <w:color w:val="0000FF"/>
                <w:szCs w:val="21"/>
              </w:rPr>
              <w:t>用法：演奏卡巴萨的时候</w:t>
            </w:r>
            <w:r>
              <w:rPr>
                <w:rFonts w:hint="eastAsia"/>
                <w:color w:val="0000FF"/>
                <w:szCs w:val="21"/>
              </w:rPr>
              <w:t>,</w:t>
            </w:r>
            <w:r>
              <w:rPr>
                <w:rFonts w:hint="eastAsia"/>
                <w:color w:val="0000FF"/>
                <w:szCs w:val="21"/>
              </w:rPr>
              <w:t>手握卡巴萨手柄，来回摇晃，通过合金珠链摩擦发出声响，可根据摩擦速度的快慢来变化节奏。学用。</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个</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6</w:t>
            </w:r>
          </w:p>
        </w:tc>
      </w:tr>
      <w:tr w:rsidR="005351C6">
        <w:trPr>
          <w:trHeight w:val="450"/>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宋体" w:hAnsi="宋体" w:cs="宋体"/>
                <w:color w:val="0000FF"/>
                <w:szCs w:val="21"/>
              </w:rPr>
            </w:pPr>
            <w:r>
              <w:rPr>
                <w:rFonts w:hint="eastAsia"/>
                <w:color w:val="0000FF"/>
                <w:szCs w:val="21"/>
              </w:rPr>
              <w:t>卡巴撒</w:t>
            </w:r>
          </w:p>
          <w:p w:rsidR="005351C6" w:rsidRDefault="005351C6">
            <w:pPr>
              <w:spacing w:line="440" w:lineRule="exact"/>
              <w:jc w:val="center"/>
              <w:rPr>
                <w:rFonts w:ascii="宋体" w:hAnsi="宋体"/>
                <w:color w:val="0000FF"/>
                <w:szCs w:val="21"/>
              </w:rPr>
            </w:pPr>
          </w:p>
        </w:tc>
        <w:tc>
          <w:tcPr>
            <w:tcW w:w="6095" w:type="dxa"/>
            <w:tcBorders>
              <w:top w:val="single" w:sz="4" w:space="0" w:color="auto"/>
              <w:left w:val="nil"/>
              <w:bottom w:val="single" w:sz="4" w:space="0" w:color="auto"/>
              <w:right w:val="single" w:sz="4" w:space="0" w:color="auto"/>
            </w:tcBorders>
            <w:vAlign w:val="center"/>
          </w:tcPr>
          <w:p w:rsidR="005351C6" w:rsidRDefault="00AD6F57">
            <w:pPr>
              <w:jc w:val="left"/>
              <w:rPr>
                <w:rFonts w:ascii="宋体" w:hAnsi="宋体" w:cs="宋体"/>
                <w:color w:val="0000FF"/>
                <w:szCs w:val="21"/>
              </w:rPr>
            </w:pPr>
            <w:r>
              <w:rPr>
                <w:rFonts w:hint="eastAsia"/>
                <w:color w:val="0000FF"/>
                <w:szCs w:val="21"/>
              </w:rPr>
              <w:t>1.</w:t>
            </w:r>
            <w:r>
              <w:rPr>
                <w:rFonts w:hint="eastAsia"/>
                <w:color w:val="0000FF"/>
                <w:szCs w:val="21"/>
              </w:rPr>
              <w:t>供中小学音乐教学用。</w:t>
            </w:r>
            <w:r>
              <w:rPr>
                <w:rFonts w:hint="eastAsia"/>
                <w:color w:val="0000FF"/>
                <w:szCs w:val="21"/>
              </w:rPr>
              <w:br/>
              <w:t>2.</w:t>
            </w:r>
            <w:r>
              <w:rPr>
                <w:rFonts w:hint="eastAsia"/>
                <w:color w:val="0000FF"/>
                <w:szCs w:val="21"/>
              </w:rPr>
              <w:t>小号，材质：手柄、上盖及下盖均为木质，串珠为金属制。</w:t>
            </w:r>
            <w:r>
              <w:rPr>
                <w:rFonts w:hint="eastAsia"/>
                <w:color w:val="0000FF"/>
                <w:szCs w:val="21"/>
              </w:rPr>
              <w:br/>
              <w:t>3.</w:t>
            </w:r>
            <w:r>
              <w:rPr>
                <w:rFonts w:hint="eastAsia"/>
                <w:color w:val="0000FF"/>
                <w:szCs w:val="21"/>
              </w:rPr>
              <w:t>用法：演奏卡巴萨的时候</w:t>
            </w:r>
            <w:r>
              <w:rPr>
                <w:rFonts w:hint="eastAsia"/>
                <w:color w:val="0000FF"/>
                <w:szCs w:val="21"/>
              </w:rPr>
              <w:t>,</w:t>
            </w:r>
            <w:r>
              <w:rPr>
                <w:rFonts w:hint="eastAsia"/>
                <w:color w:val="0000FF"/>
                <w:szCs w:val="21"/>
              </w:rPr>
              <w:t>手握卡巴萨手柄，来回摇晃，通过合金珠链摩擦发出声响，可根据摩擦速度的快慢来变化节奏。</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个</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6</w:t>
            </w:r>
          </w:p>
        </w:tc>
      </w:tr>
      <w:tr w:rsidR="005351C6">
        <w:trPr>
          <w:trHeight w:val="1249"/>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t>节拍器</w:t>
            </w:r>
          </w:p>
        </w:tc>
        <w:tc>
          <w:tcPr>
            <w:tcW w:w="6095" w:type="dxa"/>
            <w:tcBorders>
              <w:top w:val="single" w:sz="4" w:space="0" w:color="auto"/>
              <w:left w:val="nil"/>
              <w:bottom w:val="single" w:sz="4" w:space="0" w:color="auto"/>
              <w:right w:val="single" w:sz="4" w:space="0" w:color="auto"/>
            </w:tcBorders>
            <w:vAlign w:val="center"/>
          </w:tcPr>
          <w:p w:rsidR="005351C6" w:rsidRDefault="00AD6F57">
            <w:pPr>
              <w:jc w:val="left"/>
              <w:rPr>
                <w:rFonts w:ascii="宋体" w:hAnsi="宋体" w:cs="宋体"/>
                <w:color w:val="0000FF"/>
                <w:szCs w:val="21"/>
              </w:rPr>
            </w:pPr>
            <w:r>
              <w:rPr>
                <w:rFonts w:hint="eastAsia"/>
                <w:color w:val="0000FF"/>
                <w:szCs w:val="21"/>
              </w:rPr>
              <w:t>机械式，进口机芯。</w:t>
            </w:r>
            <w:r>
              <w:rPr>
                <w:rFonts w:hint="eastAsia"/>
                <w:color w:val="0000FF"/>
                <w:szCs w:val="21"/>
              </w:rPr>
              <w:t>1.</w:t>
            </w:r>
            <w:r>
              <w:rPr>
                <w:rFonts w:hint="eastAsia"/>
                <w:color w:val="0000FF"/>
                <w:szCs w:val="21"/>
              </w:rPr>
              <w:t>节拍器摆杆左右摆动自然、顺畅，无大小、快慢、停顿等现象；</w:t>
            </w:r>
            <w:r>
              <w:rPr>
                <w:rFonts w:hint="eastAsia"/>
                <w:color w:val="0000FF"/>
                <w:szCs w:val="21"/>
              </w:rPr>
              <w:t>2.</w:t>
            </w:r>
            <w:r>
              <w:rPr>
                <w:rFonts w:hint="eastAsia"/>
                <w:color w:val="0000FF"/>
                <w:szCs w:val="21"/>
              </w:rPr>
              <w:t>节拍器外壳件光亮、整洁、色泽基本均匀，无明显的色差、损伤、斑痕等缺陷存在；</w:t>
            </w:r>
            <w:r>
              <w:rPr>
                <w:rFonts w:hint="eastAsia"/>
                <w:color w:val="0000FF"/>
                <w:szCs w:val="21"/>
              </w:rPr>
              <w:t>3.</w:t>
            </w:r>
            <w:r>
              <w:rPr>
                <w:rFonts w:hint="eastAsia"/>
                <w:color w:val="0000FF"/>
                <w:szCs w:val="21"/>
              </w:rPr>
              <w:t>透明罩脱卸方便，固定可靠，透明度高，无损伤；</w:t>
            </w:r>
            <w:r>
              <w:rPr>
                <w:rFonts w:hint="eastAsia"/>
                <w:color w:val="0000FF"/>
                <w:szCs w:val="21"/>
              </w:rPr>
              <w:t>4.</w:t>
            </w:r>
            <w:r>
              <w:rPr>
                <w:rFonts w:hint="eastAsia"/>
                <w:color w:val="0000FF"/>
                <w:szCs w:val="21"/>
              </w:rPr>
              <w:t>滑块上沿与刻字板上对应刻度线</w:t>
            </w:r>
            <w:r>
              <w:rPr>
                <w:rFonts w:hint="eastAsia"/>
                <w:color w:val="0000FF"/>
                <w:szCs w:val="21"/>
              </w:rPr>
              <w:lastRenderedPageBreak/>
              <w:t>基本齐平，表面光亮耐磨，定位可靠，滑动顺畅；</w:t>
            </w:r>
            <w:r>
              <w:rPr>
                <w:rFonts w:hint="eastAsia"/>
                <w:color w:val="0000FF"/>
                <w:szCs w:val="21"/>
              </w:rPr>
              <w:t>5.</w:t>
            </w:r>
            <w:r>
              <w:rPr>
                <w:rFonts w:hint="eastAsia"/>
                <w:color w:val="0000FF"/>
                <w:szCs w:val="21"/>
              </w:rPr>
              <w:t>节拍器误差范围：（</w:t>
            </w:r>
            <w:r>
              <w:rPr>
                <w:rFonts w:hint="eastAsia"/>
                <w:color w:val="0000FF"/>
                <w:szCs w:val="21"/>
              </w:rPr>
              <w:t>1</w:t>
            </w:r>
            <w:r>
              <w:rPr>
                <w:rFonts w:hint="eastAsia"/>
                <w:color w:val="0000FF"/>
                <w:szCs w:val="21"/>
              </w:rPr>
              <w:t>）</w:t>
            </w:r>
            <w:r>
              <w:rPr>
                <w:rFonts w:hint="eastAsia"/>
                <w:color w:val="0000FF"/>
                <w:szCs w:val="21"/>
              </w:rPr>
              <w:t>40</w:t>
            </w:r>
            <w:r>
              <w:rPr>
                <w:rFonts w:hint="eastAsia"/>
                <w:color w:val="0000FF"/>
                <w:szCs w:val="21"/>
              </w:rPr>
              <w:t>拍±</w:t>
            </w:r>
            <w:r>
              <w:rPr>
                <w:rFonts w:hint="eastAsia"/>
                <w:color w:val="0000FF"/>
                <w:szCs w:val="21"/>
              </w:rPr>
              <w:t>1</w:t>
            </w:r>
            <w:r>
              <w:rPr>
                <w:rFonts w:hint="eastAsia"/>
                <w:color w:val="0000FF"/>
                <w:szCs w:val="21"/>
              </w:rPr>
              <w:t>拍、（</w:t>
            </w:r>
            <w:r>
              <w:rPr>
                <w:rFonts w:hint="eastAsia"/>
                <w:color w:val="0000FF"/>
                <w:szCs w:val="21"/>
              </w:rPr>
              <w:t>2</w:t>
            </w:r>
            <w:r>
              <w:rPr>
                <w:rFonts w:hint="eastAsia"/>
                <w:color w:val="0000FF"/>
                <w:szCs w:val="21"/>
              </w:rPr>
              <w:t>）</w:t>
            </w:r>
            <w:r>
              <w:rPr>
                <w:rFonts w:hint="eastAsia"/>
                <w:color w:val="0000FF"/>
                <w:szCs w:val="21"/>
              </w:rPr>
              <w:t>80</w:t>
            </w:r>
            <w:r>
              <w:rPr>
                <w:rFonts w:hint="eastAsia"/>
                <w:color w:val="0000FF"/>
                <w:szCs w:val="21"/>
              </w:rPr>
              <w:t>拍±</w:t>
            </w:r>
            <w:r>
              <w:rPr>
                <w:rFonts w:hint="eastAsia"/>
                <w:color w:val="0000FF"/>
                <w:szCs w:val="21"/>
              </w:rPr>
              <w:t>2</w:t>
            </w:r>
            <w:r>
              <w:rPr>
                <w:rFonts w:hint="eastAsia"/>
                <w:color w:val="0000FF"/>
                <w:szCs w:val="21"/>
              </w:rPr>
              <w:t>拍、（</w:t>
            </w:r>
            <w:r>
              <w:rPr>
                <w:rFonts w:hint="eastAsia"/>
                <w:color w:val="0000FF"/>
                <w:szCs w:val="21"/>
              </w:rPr>
              <w:t>3</w:t>
            </w:r>
            <w:r>
              <w:rPr>
                <w:rFonts w:hint="eastAsia"/>
                <w:color w:val="0000FF"/>
                <w:szCs w:val="21"/>
              </w:rPr>
              <w:t>）</w:t>
            </w:r>
            <w:r>
              <w:rPr>
                <w:rFonts w:hint="eastAsia"/>
                <w:color w:val="0000FF"/>
                <w:szCs w:val="21"/>
              </w:rPr>
              <w:t>160</w:t>
            </w:r>
            <w:r>
              <w:rPr>
                <w:rFonts w:hint="eastAsia"/>
                <w:color w:val="0000FF"/>
                <w:szCs w:val="21"/>
              </w:rPr>
              <w:t>拍±</w:t>
            </w:r>
            <w:r>
              <w:rPr>
                <w:rFonts w:hint="eastAsia"/>
                <w:color w:val="0000FF"/>
                <w:szCs w:val="21"/>
              </w:rPr>
              <w:t>3</w:t>
            </w:r>
            <w:r>
              <w:rPr>
                <w:rFonts w:hint="eastAsia"/>
                <w:color w:val="0000FF"/>
                <w:szCs w:val="21"/>
              </w:rPr>
              <w:t>拍；</w:t>
            </w:r>
            <w:r>
              <w:rPr>
                <w:rFonts w:hint="eastAsia"/>
                <w:color w:val="0000FF"/>
                <w:szCs w:val="21"/>
              </w:rPr>
              <w:t>6.</w:t>
            </w:r>
            <w:r>
              <w:rPr>
                <w:rFonts w:hint="eastAsia"/>
                <w:color w:val="0000FF"/>
                <w:szCs w:val="21"/>
              </w:rPr>
              <w:t>左右角度摆动偏差</w:t>
            </w:r>
            <w:r>
              <w:rPr>
                <w:rFonts w:hint="eastAsia"/>
                <w:color w:val="0000FF"/>
                <w:szCs w:val="21"/>
              </w:rPr>
              <w:t>2</w:t>
            </w:r>
            <w:r>
              <w:rPr>
                <w:rFonts w:hint="eastAsia"/>
                <w:color w:val="0000FF"/>
                <w:szCs w:val="21"/>
              </w:rPr>
              <w:t>度；</w:t>
            </w:r>
            <w:r>
              <w:rPr>
                <w:rFonts w:hint="eastAsia"/>
                <w:color w:val="0000FF"/>
                <w:szCs w:val="21"/>
              </w:rPr>
              <w:t>7.</w:t>
            </w:r>
            <w:r>
              <w:rPr>
                <w:rFonts w:hint="eastAsia"/>
                <w:color w:val="0000FF"/>
                <w:szCs w:val="21"/>
              </w:rPr>
              <w:t>铃声调节杆位于</w:t>
            </w:r>
            <w:r>
              <w:rPr>
                <w:rFonts w:hint="eastAsia"/>
                <w:color w:val="0000FF"/>
                <w:szCs w:val="21"/>
              </w:rPr>
              <w:t>2</w:t>
            </w:r>
            <w:r>
              <w:rPr>
                <w:rFonts w:hint="eastAsia"/>
                <w:color w:val="0000FF"/>
                <w:szCs w:val="21"/>
              </w:rPr>
              <w:t>、</w:t>
            </w:r>
            <w:r>
              <w:rPr>
                <w:rFonts w:hint="eastAsia"/>
                <w:color w:val="0000FF"/>
                <w:szCs w:val="21"/>
              </w:rPr>
              <w:t>3</w:t>
            </w:r>
            <w:r>
              <w:rPr>
                <w:rFonts w:hint="eastAsia"/>
                <w:color w:val="0000FF"/>
                <w:szCs w:val="21"/>
              </w:rPr>
              <w:t>、</w:t>
            </w:r>
            <w:r>
              <w:rPr>
                <w:rFonts w:hint="eastAsia"/>
                <w:color w:val="0000FF"/>
                <w:szCs w:val="21"/>
              </w:rPr>
              <w:t>4</w:t>
            </w:r>
            <w:r>
              <w:rPr>
                <w:rFonts w:hint="eastAsia"/>
                <w:color w:val="0000FF"/>
                <w:szCs w:val="21"/>
              </w:rPr>
              <w:t>、</w:t>
            </w:r>
            <w:r>
              <w:rPr>
                <w:rFonts w:hint="eastAsia"/>
                <w:color w:val="0000FF"/>
                <w:szCs w:val="21"/>
              </w:rPr>
              <w:t>6</w:t>
            </w:r>
            <w:r>
              <w:rPr>
                <w:rFonts w:hint="eastAsia"/>
                <w:color w:val="0000FF"/>
                <w:szCs w:val="21"/>
              </w:rPr>
              <w:t>档时铃声无偏差。</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lastRenderedPageBreak/>
              <w:t>把</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3</w:t>
            </w:r>
          </w:p>
        </w:tc>
      </w:tr>
      <w:tr w:rsidR="005351C6">
        <w:trPr>
          <w:trHeight w:val="2650"/>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lastRenderedPageBreak/>
              <w:t>电吉他</w:t>
            </w:r>
          </w:p>
        </w:tc>
        <w:tc>
          <w:tcPr>
            <w:tcW w:w="6095" w:type="dxa"/>
            <w:tcBorders>
              <w:top w:val="single" w:sz="4" w:space="0" w:color="auto"/>
              <w:left w:val="nil"/>
              <w:bottom w:val="single" w:sz="4" w:space="0" w:color="auto"/>
              <w:right w:val="single" w:sz="4" w:space="0" w:color="auto"/>
            </w:tcBorders>
            <w:vAlign w:val="center"/>
          </w:tcPr>
          <w:p w:rsidR="005351C6" w:rsidRDefault="00AD6F57">
            <w:pPr>
              <w:jc w:val="left"/>
              <w:rPr>
                <w:color w:val="0000FF"/>
                <w:szCs w:val="21"/>
              </w:rPr>
            </w:pPr>
            <w:r>
              <w:rPr>
                <w:rFonts w:hint="eastAsia"/>
                <w:color w:val="0000FF"/>
                <w:szCs w:val="21"/>
              </w:rPr>
              <w:t>弦数：</w:t>
            </w:r>
            <w:r>
              <w:rPr>
                <w:rFonts w:hint="eastAsia"/>
                <w:color w:val="0000FF"/>
                <w:szCs w:val="21"/>
              </w:rPr>
              <w:t>6</w:t>
            </w:r>
            <w:r>
              <w:rPr>
                <w:rFonts w:hint="eastAsia"/>
                <w:color w:val="0000FF"/>
                <w:szCs w:val="21"/>
              </w:rPr>
              <w:t>根</w:t>
            </w:r>
            <w:r>
              <w:rPr>
                <w:rFonts w:hint="eastAsia"/>
                <w:color w:val="0000FF"/>
                <w:szCs w:val="21"/>
              </w:rPr>
              <w:t> </w:t>
            </w:r>
            <w:r>
              <w:rPr>
                <w:rFonts w:hint="eastAsia"/>
                <w:color w:val="0000FF"/>
                <w:szCs w:val="21"/>
              </w:rPr>
              <w:br/>
            </w:r>
            <w:r>
              <w:rPr>
                <w:rFonts w:hint="eastAsia"/>
                <w:color w:val="0000FF"/>
                <w:szCs w:val="21"/>
              </w:rPr>
              <w:t>面板材质：赤杨木</w:t>
            </w:r>
            <w:r>
              <w:rPr>
                <w:rFonts w:hint="eastAsia"/>
                <w:color w:val="0000FF"/>
                <w:szCs w:val="21"/>
              </w:rPr>
              <w:t> </w:t>
            </w:r>
            <w:r>
              <w:rPr>
                <w:rFonts w:hint="eastAsia"/>
                <w:color w:val="0000FF"/>
                <w:szCs w:val="21"/>
              </w:rPr>
              <w:br/>
            </w:r>
            <w:r>
              <w:rPr>
                <w:rFonts w:hint="eastAsia"/>
                <w:color w:val="0000FF"/>
                <w:szCs w:val="21"/>
              </w:rPr>
              <w:t>指板材质</w:t>
            </w:r>
            <w:r>
              <w:rPr>
                <w:rFonts w:hint="eastAsia"/>
                <w:color w:val="0000FF"/>
                <w:szCs w:val="21"/>
              </w:rPr>
              <w:t>:</w:t>
            </w:r>
            <w:r>
              <w:rPr>
                <w:rFonts w:hint="eastAsia"/>
                <w:color w:val="0000FF"/>
                <w:szCs w:val="21"/>
              </w:rPr>
              <w:t>玫瑰木</w:t>
            </w:r>
            <w:r>
              <w:rPr>
                <w:rFonts w:hint="eastAsia"/>
                <w:color w:val="0000FF"/>
                <w:szCs w:val="21"/>
              </w:rPr>
              <w:t> </w:t>
            </w:r>
            <w:r>
              <w:rPr>
                <w:rFonts w:hint="eastAsia"/>
                <w:color w:val="0000FF"/>
                <w:szCs w:val="21"/>
              </w:rPr>
              <w:br/>
            </w:r>
            <w:r>
              <w:rPr>
                <w:rFonts w:hint="eastAsia"/>
                <w:color w:val="0000FF"/>
                <w:szCs w:val="21"/>
              </w:rPr>
              <w:t>背侧板材质</w:t>
            </w:r>
            <w:r>
              <w:rPr>
                <w:rFonts w:hint="eastAsia"/>
                <w:color w:val="0000FF"/>
                <w:szCs w:val="21"/>
              </w:rPr>
              <w:t>:</w:t>
            </w:r>
            <w:r>
              <w:rPr>
                <w:rFonts w:hint="eastAsia"/>
                <w:color w:val="0000FF"/>
                <w:szCs w:val="21"/>
              </w:rPr>
              <w:t>其他</w:t>
            </w:r>
            <w:r>
              <w:rPr>
                <w:rFonts w:hint="eastAsia"/>
                <w:color w:val="0000FF"/>
                <w:szCs w:val="21"/>
              </w:rPr>
              <w:t> </w:t>
            </w:r>
            <w:r>
              <w:rPr>
                <w:rFonts w:hint="eastAsia"/>
                <w:color w:val="0000FF"/>
                <w:szCs w:val="21"/>
              </w:rPr>
              <w:br/>
            </w:r>
            <w:r>
              <w:rPr>
                <w:rFonts w:hint="eastAsia"/>
                <w:color w:val="0000FF"/>
                <w:szCs w:val="21"/>
              </w:rPr>
              <w:t>有效弦长不小于</w:t>
            </w:r>
            <w:r>
              <w:rPr>
                <w:rFonts w:hint="eastAsia"/>
                <w:color w:val="0000FF"/>
                <w:szCs w:val="21"/>
              </w:rPr>
              <w:t>600mm</w:t>
            </w:r>
            <w:r>
              <w:rPr>
                <w:rFonts w:hint="eastAsia"/>
                <w:color w:val="0000FF"/>
                <w:szCs w:val="21"/>
              </w:rPr>
              <w:br/>
            </w:r>
            <w:r>
              <w:rPr>
                <w:rFonts w:hint="eastAsia"/>
                <w:color w:val="0000FF"/>
                <w:szCs w:val="21"/>
              </w:rPr>
              <w:t>指板宽度（弦枕处）不小于</w:t>
            </w:r>
            <w:r>
              <w:rPr>
                <w:rFonts w:hint="eastAsia"/>
                <w:color w:val="0000FF"/>
                <w:szCs w:val="21"/>
              </w:rPr>
              <w:t>40mm</w:t>
            </w:r>
            <w:r>
              <w:rPr>
                <w:rFonts w:hint="eastAsia"/>
                <w:color w:val="0000FF"/>
                <w:szCs w:val="21"/>
              </w:rPr>
              <w:br/>
            </w:r>
            <w:r>
              <w:rPr>
                <w:rFonts w:hint="eastAsia"/>
                <w:color w:val="0000FF"/>
                <w:szCs w:val="21"/>
              </w:rPr>
              <w:t>指板宽度（十六品处）不小于</w:t>
            </w:r>
            <w:r>
              <w:rPr>
                <w:rFonts w:hint="eastAsia"/>
                <w:color w:val="0000FF"/>
                <w:szCs w:val="21"/>
              </w:rPr>
              <w:t>50mm</w:t>
            </w:r>
            <w:r>
              <w:rPr>
                <w:rFonts w:hint="eastAsia"/>
                <w:color w:val="0000FF"/>
                <w:szCs w:val="21"/>
              </w:rPr>
              <w:br/>
            </w:r>
            <w:r>
              <w:rPr>
                <w:rFonts w:hint="eastAsia"/>
                <w:color w:val="0000FF"/>
                <w:szCs w:val="21"/>
              </w:rPr>
              <w:t>其他附相应的摇把、扳手、音频连接线、背带。</w:t>
            </w:r>
          </w:p>
          <w:p w:rsidR="005351C6" w:rsidRDefault="005351C6">
            <w:pPr>
              <w:jc w:val="left"/>
              <w:rPr>
                <w:rFonts w:ascii="宋体" w:hAnsi="宋体" w:cs="宋体"/>
                <w:color w:val="0000FF"/>
                <w:szCs w:val="21"/>
              </w:rPr>
            </w:pP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把</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4</w:t>
            </w:r>
          </w:p>
        </w:tc>
      </w:tr>
      <w:tr w:rsidR="005351C6">
        <w:trPr>
          <w:trHeight w:val="350"/>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t>电贝司</w:t>
            </w:r>
          </w:p>
        </w:tc>
        <w:tc>
          <w:tcPr>
            <w:tcW w:w="6095" w:type="dxa"/>
            <w:tcBorders>
              <w:top w:val="single" w:sz="4" w:space="0" w:color="auto"/>
              <w:left w:val="nil"/>
              <w:bottom w:val="single" w:sz="4" w:space="0" w:color="auto"/>
              <w:right w:val="single" w:sz="4" w:space="0" w:color="auto"/>
            </w:tcBorders>
            <w:vAlign w:val="center"/>
          </w:tcPr>
          <w:p w:rsidR="005351C6" w:rsidRDefault="00AD6F57">
            <w:pPr>
              <w:jc w:val="left"/>
              <w:rPr>
                <w:rFonts w:ascii="宋体" w:hAnsi="宋体" w:cs="宋体"/>
                <w:color w:val="0000FF"/>
                <w:szCs w:val="21"/>
              </w:rPr>
            </w:pPr>
            <w:r>
              <w:rPr>
                <w:rFonts w:hint="eastAsia"/>
                <w:color w:val="0000FF"/>
                <w:szCs w:val="21"/>
              </w:rPr>
              <w:t>琴体：实木</w:t>
            </w:r>
            <w:r>
              <w:rPr>
                <w:rFonts w:hint="eastAsia"/>
                <w:color w:val="0000FF"/>
                <w:szCs w:val="21"/>
              </w:rPr>
              <w:t xml:space="preserve"> </w:t>
            </w:r>
            <w:r>
              <w:rPr>
                <w:rFonts w:hint="eastAsia"/>
                <w:color w:val="0000FF"/>
                <w:szCs w:val="21"/>
              </w:rPr>
              <w:t>琴颈：枫木</w:t>
            </w:r>
            <w:r>
              <w:rPr>
                <w:rFonts w:hint="eastAsia"/>
                <w:color w:val="0000FF"/>
                <w:szCs w:val="21"/>
              </w:rPr>
              <w:br/>
            </w:r>
            <w:r>
              <w:rPr>
                <w:rFonts w:hint="eastAsia"/>
                <w:color w:val="0000FF"/>
                <w:szCs w:val="21"/>
              </w:rPr>
              <w:t>指板：玫瑰木</w:t>
            </w:r>
            <w:r>
              <w:rPr>
                <w:rFonts w:hint="eastAsia"/>
                <w:color w:val="0000FF"/>
                <w:szCs w:val="21"/>
              </w:rPr>
              <w:t xml:space="preserve">  </w:t>
            </w:r>
            <w:r>
              <w:rPr>
                <w:rFonts w:hint="eastAsia"/>
                <w:color w:val="0000FF"/>
                <w:szCs w:val="21"/>
              </w:rPr>
              <w:t>琴钮：全封闭式</w:t>
            </w:r>
            <w:r>
              <w:rPr>
                <w:rFonts w:hint="eastAsia"/>
                <w:color w:val="0000FF"/>
                <w:szCs w:val="21"/>
              </w:rPr>
              <w:br/>
            </w:r>
            <w:r>
              <w:rPr>
                <w:rFonts w:hint="eastAsia"/>
                <w:color w:val="0000FF"/>
                <w:szCs w:val="21"/>
              </w:rPr>
              <w:t>弦数：</w:t>
            </w:r>
            <w:r>
              <w:rPr>
                <w:rFonts w:hint="eastAsia"/>
                <w:color w:val="0000FF"/>
                <w:szCs w:val="21"/>
              </w:rPr>
              <w:t>4</w:t>
            </w:r>
            <w:r>
              <w:rPr>
                <w:rFonts w:hint="eastAsia"/>
                <w:color w:val="0000FF"/>
                <w:szCs w:val="21"/>
              </w:rPr>
              <w:t>根</w:t>
            </w:r>
            <w:r>
              <w:rPr>
                <w:rFonts w:hint="eastAsia"/>
                <w:color w:val="0000FF"/>
                <w:szCs w:val="21"/>
              </w:rPr>
              <w:t xml:space="preserve">  </w:t>
            </w:r>
            <w:r>
              <w:rPr>
                <w:rFonts w:hint="eastAsia"/>
                <w:color w:val="0000FF"/>
                <w:szCs w:val="21"/>
              </w:rPr>
              <w:t>品位：</w:t>
            </w:r>
            <w:r>
              <w:rPr>
                <w:rFonts w:hint="eastAsia"/>
                <w:color w:val="0000FF"/>
                <w:szCs w:val="21"/>
              </w:rPr>
              <w:t>24</w:t>
            </w:r>
            <w:r>
              <w:rPr>
                <w:rFonts w:hint="eastAsia"/>
                <w:color w:val="0000FF"/>
                <w:szCs w:val="21"/>
              </w:rPr>
              <w:t>品</w:t>
            </w:r>
            <w:r>
              <w:rPr>
                <w:rFonts w:hint="eastAsia"/>
                <w:color w:val="0000FF"/>
                <w:szCs w:val="21"/>
              </w:rPr>
              <w:br/>
            </w:r>
            <w:r>
              <w:rPr>
                <w:rFonts w:hint="eastAsia"/>
                <w:color w:val="0000FF"/>
                <w:szCs w:val="21"/>
              </w:rPr>
              <w:t>有效弦长：</w:t>
            </w:r>
            <w:r>
              <w:rPr>
                <w:rFonts w:hint="eastAsia"/>
                <w:color w:val="0000FF"/>
                <w:szCs w:val="21"/>
              </w:rPr>
              <w:t>850mm</w:t>
            </w:r>
            <w:r>
              <w:rPr>
                <w:rFonts w:hint="eastAsia"/>
                <w:color w:val="0000FF"/>
                <w:szCs w:val="21"/>
              </w:rPr>
              <w:br/>
            </w:r>
            <w:r>
              <w:rPr>
                <w:rFonts w:hint="eastAsia"/>
                <w:color w:val="0000FF"/>
                <w:szCs w:val="21"/>
              </w:rPr>
              <w:t>指板宽度（弦枕处）：</w:t>
            </w:r>
            <w:r>
              <w:rPr>
                <w:rFonts w:hint="eastAsia"/>
                <w:color w:val="0000FF"/>
                <w:szCs w:val="21"/>
              </w:rPr>
              <w:t>42mm</w:t>
            </w:r>
            <w:r>
              <w:rPr>
                <w:rFonts w:hint="eastAsia"/>
                <w:color w:val="0000FF"/>
                <w:szCs w:val="21"/>
              </w:rPr>
              <w:br/>
            </w:r>
            <w:r>
              <w:rPr>
                <w:rFonts w:hint="eastAsia"/>
                <w:color w:val="0000FF"/>
                <w:szCs w:val="21"/>
              </w:rPr>
              <w:t>指板宽度（十六品处）：</w:t>
            </w:r>
            <w:r>
              <w:rPr>
                <w:rFonts w:hint="eastAsia"/>
                <w:color w:val="0000FF"/>
                <w:szCs w:val="21"/>
              </w:rPr>
              <w:t>59mm</w:t>
            </w:r>
            <w:r>
              <w:rPr>
                <w:rFonts w:hint="eastAsia"/>
                <w:color w:val="0000FF"/>
                <w:szCs w:val="21"/>
              </w:rPr>
              <w:br/>
            </w:r>
            <w:r>
              <w:rPr>
                <w:rFonts w:hint="eastAsia"/>
                <w:color w:val="0000FF"/>
                <w:szCs w:val="21"/>
              </w:rPr>
              <w:t>拾音器型号：被动封闭式</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把</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2</w:t>
            </w:r>
          </w:p>
        </w:tc>
      </w:tr>
      <w:tr w:rsidR="005351C6">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t>中音萨克斯</w:t>
            </w:r>
          </w:p>
        </w:tc>
        <w:tc>
          <w:tcPr>
            <w:tcW w:w="6095" w:type="dxa"/>
            <w:tcBorders>
              <w:top w:val="single" w:sz="4" w:space="0" w:color="auto"/>
              <w:left w:val="nil"/>
              <w:bottom w:val="single" w:sz="4" w:space="0" w:color="auto"/>
              <w:right w:val="single" w:sz="4" w:space="0" w:color="auto"/>
            </w:tcBorders>
            <w:vAlign w:val="center"/>
          </w:tcPr>
          <w:p w:rsidR="005351C6" w:rsidRDefault="00AD6F57">
            <w:pPr>
              <w:jc w:val="left"/>
              <w:rPr>
                <w:rFonts w:ascii="宋体" w:hAnsi="宋体" w:cs="宋体"/>
                <w:color w:val="0000FF"/>
                <w:szCs w:val="21"/>
              </w:rPr>
            </w:pPr>
            <w:r>
              <w:rPr>
                <w:rFonts w:hint="eastAsia"/>
                <w:color w:val="0000FF"/>
                <w:szCs w:val="21"/>
              </w:rPr>
              <w:t>表面烤金漆，按键镀镍</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把</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1</w:t>
            </w:r>
          </w:p>
        </w:tc>
      </w:tr>
      <w:tr w:rsidR="005351C6">
        <w:trPr>
          <w:trHeight w:val="280"/>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t>高音萨克斯</w:t>
            </w:r>
          </w:p>
        </w:tc>
        <w:tc>
          <w:tcPr>
            <w:tcW w:w="6095" w:type="dxa"/>
            <w:tcBorders>
              <w:top w:val="single" w:sz="4" w:space="0" w:color="auto"/>
              <w:left w:val="nil"/>
              <w:bottom w:val="single" w:sz="4" w:space="0" w:color="auto"/>
              <w:right w:val="single" w:sz="4" w:space="0" w:color="auto"/>
            </w:tcBorders>
            <w:vAlign w:val="center"/>
          </w:tcPr>
          <w:p w:rsidR="005351C6" w:rsidRDefault="00AD6F57">
            <w:pPr>
              <w:jc w:val="left"/>
              <w:rPr>
                <w:rFonts w:ascii="宋体" w:hAnsi="宋体" w:cs="宋体"/>
                <w:color w:val="0000FF"/>
                <w:szCs w:val="21"/>
              </w:rPr>
            </w:pPr>
            <w:r>
              <w:rPr>
                <w:rFonts w:hint="eastAsia"/>
                <w:color w:val="0000FF"/>
                <w:szCs w:val="21"/>
              </w:rPr>
              <w:t>调性：降</w:t>
            </w:r>
            <w:r>
              <w:rPr>
                <w:rFonts w:hint="eastAsia"/>
                <w:color w:val="0000FF"/>
                <w:szCs w:val="21"/>
              </w:rPr>
              <w:t xml:space="preserve">B  </w:t>
            </w:r>
            <w:r>
              <w:rPr>
                <w:rFonts w:hint="eastAsia"/>
                <w:color w:val="0000FF"/>
                <w:szCs w:val="21"/>
              </w:rPr>
              <w:t>表面处理：漆金</w:t>
            </w:r>
            <w:r>
              <w:rPr>
                <w:rFonts w:hint="eastAsia"/>
                <w:color w:val="0000FF"/>
                <w:szCs w:val="21"/>
              </w:rPr>
              <w:t>/</w:t>
            </w:r>
            <w:r>
              <w:rPr>
                <w:rFonts w:hint="eastAsia"/>
                <w:color w:val="0000FF"/>
                <w:szCs w:val="21"/>
              </w:rPr>
              <w:t>镀镍</w:t>
            </w:r>
            <w:r>
              <w:rPr>
                <w:rFonts w:hint="eastAsia"/>
                <w:color w:val="0000FF"/>
                <w:szCs w:val="21"/>
              </w:rPr>
              <w:t>/</w:t>
            </w:r>
            <w:r>
              <w:rPr>
                <w:rFonts w:hint="eastAsia"/>
                <w:color w:val="0000FF"/>
                <w:szCs w:val="21"/>
              </w:rPr>
              <w:t>双色</w:t>
            </w:r>
            <w:r>
              <w:rPr>
                <w:rFonts w:hint="eastAsia"/>
                <w:color w:val="0000FF"/>
                <w:szCs w:val="21"/>
              </w:rPr>
              <w:t xml:space="preserve">  </w:t>
            </w:r>
            <w:r>
              <w:rPr>
                <w:rFonts w:hint="eastAsia"/>
                <w:color w:val="0000FF"/>
                <w:szCs w:val="21"/>
              </w:rPr>
              <w:t>材质：黄铜材质</w:t>
            </w:r>
            <w:r>
              <w:rPr>
                <w:rFonts w:hint="eastAsia"/>
                <w:color w:val="0000FF"/>
                <w:szCs w:val="21"/>
              </w:rPr>
              <w:t xml:space="preserve">  </w:t>
            </w:r>
            <w:r>
              <w:rPr>
                <w:rFonts w:hint="eastAsia"/>
                <w:color w:val="0000FF"/>
                <w:szCs w:val="21"/>
              </w:rPr>
              <w:t>注明：配</w:t>
            </w:r>
            <w:r>
              <w:rPr>
                <w:rFonts w:hint="eastAsia"/>
                <w:color w:val="0000FF"/>
                <w:szCs w:val="21"/>
              </w:rPr>
              <w:t>ABS</w:t>
            </w:r>
            <w:r>
              <w:rPr>
                <w:rFonts w:hint="eastAsia"/>
                <w:color w:val="0000FF"/>
                <w:szCs w:val="21"/>
              </w:rPr>
              <w:t>盒</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把</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1</w:t>
            </w:r>
          </w:p>
        </w:tc>
      </w:tr>
      <w:tr w:rsidR="005351C6">
        <w:trPr>
          <w:trHeight w:val="590"/>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t>低音萨克斯</w:t>
            </w:r>
          </w:p>
        </w:tc>
        <w:tc>
          <w:tcPr>
            <w:tcW w:w="6095" w:type="dxa"/>
            <w:tcBorders>
              <w:top w:val="single" w:sz="4" w:space="0" w:color="auto"/>
              <w:left w:val="nil"/>
              <w:bottom w:val="single" w:sz="4" w:space="0" w:color="auto"/>
              <w:right w:val="single" w:sz="4" w:space="0" w:color="auto"/>
            </w:tcBorders>
            <w:vAlign w:val="center"/>
          </w:tcPr>
          <w:p w:rsidR="005351C6" w:rsidRDefault="00AD6F57">
            <w:pPr>
              <w:jc w:val="left"/>
              <w:rPr>
                <w:rFonts w:ascii="宋体" w:hAnsi="宋体" w:cs="宋体"/>
                <w:color w:val="0000FF"/>
                <w:szCs w:val="21"/>
              </w:rPr>
            </w:pPr>
            <w:r>
              <w:rPr>
                <w:rFonts w:hint="eastAsia"/>
                <w:color w:val="0000FF"/>
                <w:szCs w:val="21"/>
              </w:rPr>
              <w:t>调性</w:t>
            </w:r>
            <w:r>
              <w:rPr>
                <w:rFonts w:hint="eastAsia"/>
                <w:color w:val="0000FF"/>
                <w:szCs w:val="21"/>
              </w:rPr>
              <w:t>Eb,</w:t>
            </w:r>
            <w:r>
              <w:rPr>
                <w:rFonts w:hint="eastAsia"/>
                <w:color w:val="0000FF"/>
                <w:szCs w:val="21"/>
              </w:rPr>
              <w:t>管体材质</w:t>
            </w:r>
            <w:r>
              <w:rPr>
                <w:rFonts w:hint="eastAsia"/>
                <w:color w:val="0000FF"/>
                <w:szCs w:val="21"/>
              </w:rPr>
              <w:t>:</w:t>
            </w:r>
            <w:r>
              <w:rPr>
                <w:rFonts w:hint="eastAsia"/>
                <w:color w:val="0000FF"/>
                <w:szCs w:val="21"/>
              </w:rPr>
              <w:t>黄铜，附低音</w:t>
            </w:r>
            <w:r>
              <w:rPr>
                <w:rFonts w:hint="eastAsia"/>
                <w:color w:val="0000FF"/>
                <w:szCs w:val="21"/>
              </w:rPr>
              <w:t>A</w:t>
            </w:r>
            <w:r>
              <w:rPr>
                <w:rFonts w:hint="eastAsia"/>
                <w:color w:val="0000FF"/>
                <w:szCs w:val="21"/>
              </w:rPr>
              <w:t>，前置</w:t>
            </w:r>
            <w:r>
              <w:rPr>
                <w:rFonts w:hint="eastAsia"/>
                <w:color w:val="0000FF"/>
                <w:szCs w:val="21"/>
              </w:rPr>
              <w:t>F</w:t>
            </w:r>
            <w:r>
              <w:rPr>
                <w:rFonts w:hint="eastAsia"/>
                <w:color w:val="0000FF"/>
                <w:szCs w:val="21"/>
              </w:rPr>
              <w:t>，高音</w:t>
            </w:r>
            <w:r>
              <w:rPr>
                <w:rFonts w:hint="eastAsia"/>
                <w:color w:val="0000FF"/>
                <w:szCs w:val="21"/>
              </w:rPr>
              <w:t>F#</w:t>
            </w:r>
            <w:r>
              <w:rPr>
                <w:rFonts w:hint="eastAsia"/>
                <w:color w:val="0000FF"/>
                <w:szCs w:val="21"/>
              </w:rPr>
              <w:t>，净重</w:t>
            </w:r>
            <w:r>
              <w:rPr>
                <w:rFonts w:hint="eastAsia"/>
                <w:color w:val="0000FF"/>
                <w:szCs w:val="21"/>
              </w:rPr>
              <w:t>6.1kg,</w:t>
            </w:r>
            <w:r>
              <w:rPr>
                <w:rFonts w:hint="eastAsia"/>
                <w:color w:val="0000FF"/>
                <w:szCs w:val="21"/>
              </w:rPr>
              <w:t>长宽高：</w:t>
            </w:r>
            <w:r>
              <w:rPr>
                <w:rFonts w:hint="eastAsia"/>
                <w:color w:val="0000FF"/>
                <w:szCs w:val="21"/>
              </w:rPr>
              <w:t>100*30*20</w:t>
            </w:r>
            <w:r>
              <w:rPr>
                <w:rFonts w:hint="eastAsia"/>
                <w:color w:val="0000FF"/>
                <w:szCs w:val="21"/>
              </w:rPr>
              <w:t>，可调拇指挂，喇叭口雕花，表面烤金漆。</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把</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1</w:t>
            </w:r>
          </w:p>
        </w:tc>
      </w:tr>
      <w:tr w:rsidR="005351C6">
        <w:trPr>
          <w:trHeight w:val="165"/>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t>单簧管</w:t>
            </w:r>
          </w:p>
        </w:tc>
        <w:tc>
          <w:tcPr>
            <w:tcW w:w="6095" w:type="dxa"/>
            <w:tcBorders>
              <w:top w:val="single" w:sz="4" w:space="0" w:color="auto"/>
              <w:left w:val="nil"/>
              <w:bottom w:val="single" w:sz="4" w:space="0" w:color="auto"/>
              <w:right w:val="single" w:sz="4" w:space="0" w:color="auto"/>
            </w:tcBorders>
            <w:vAlign w:val="center"/>
          </w:tcPr>
          <w:p w:rsidR="005351C6" w:rsidRDefault="00AD6F57">
            <w:pPr>
              <w:jc w:val="left"/>
              <w:rPr>
                <w:rFonts w:ascii="宋体" w:hAnsi="宋体" w:cs="宋体"/>
                <w:color w:val="0000FF"/>
                <w:szCs w:val="21"/>
              </w:rPr>
            </w:pPr>
            <w:r>
              <w:rPr>
                <w:rFonts w:ascii="宋体" w:hAnsi="宋体" w:hint="eastAsia"/>
                <w:color w:val="0000FF"/>
                <w:szCs w:val="21"/>
              </w:rPr>
              <w:t>调别：降</w:t>
            </w:r>
            <w:r>
              <w:rPr>
                <w:rFonts w:ascii="宋体" w:hAnsi="宋体"/>
                <w:color w:val="0000FF"/>
                <w:szCs w:val="21"/>
              </w:rPr>
              <w:t>B</w:t>
            </w:r>
            <w:r>
              <w:rPr>
                <w:rFonts w:ascii="宋体" w:hAnsi="宋体" w:hint="eastAsia"/>
                <w:color w:val="0000FF"/>
                <w:szCs w:val="21"/>
              </w:rPr>
              <w:t>调主体材质：胶木外观处理：镀银</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支</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color w:val="0000FF"/>
                <w:szCs w:val="21"/>
              </w:rPr>
              <w:t>2</w:t>
            </w:r>
          </w:p>
        </w:tc>
      </w:tr>
      <w:tr w:rsidR="005351C6">
        <w:trPr>
          <w:trHeight w:val="165"/>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t>小拨</w:t>
            </w:r>
          </w:p>
        </w:tc>
        <w:tc>
          <w:tcPr>
            <w:tcW w:w="6095" w:type="dxa"/>
            <w:tcBorders>
              <w:top w:val="single" w:sz="4" w:space="0" w:color="auto"/>
              <w:left w:val="nil"/>
              <w:bottom w:val="single" w:sz="4" w:space="0" w:color="auto"/>
              <w:right w:val="single" w:sz="4" w:space="0" w:color="auto"/>
            </w:tcBorders>
            <w:vAlign w:val="center"/>
          </w:tcPr>
          <w:p w:rsidR="005351C6" w:rsidRDefault="00AD6F57">
            <w:pPr>
              <w:numPr>
                <w:ilvl w:val="0"/>
                <w:numId w:val="49"/>
              </w:numPr>
              <w:jc w:val="left"/>
              <w:rPr>
                <w:rFonts w:ascii="宋体" w:hAnsi="宋体"/>
                <w:color w:val="0000FF"/>
                <w:szCs w:val="21"/>
              </w:rPr>
            </w:pPr>
            <w:r>
              <w:rPr>
                <w:rFonts w:ascii="宋体" w:hAnsi="宋体" w:hint="eastAsia"/>
                <w:color w:val="0000FF"/>
                <w:szCs w:val="21"/>
              </w:rPr>
              <w:t>材质尺寸要求：响铜，音色更高亢脆亮。抛光处理。制作精美，光洁，无毛刺。圆帽形，中间突起，钹体小而厚，钹面直径≥</w:t>
            </w:r>
            <w:r>
              <w:rPr>
                <w:rFonts w:ascii="宋体" w:hAnsi="宋体"/>
                <w:color w:val="0000FF"/>
                <w:szCs w:val="21"/>
              </w:rPr>
              <w:t>150</w:t>
            </w:r>
            <w:r>
              <w:rPr>
                <w:rFonts w:ascii="宋体" w:hAnsi="宋体" w:hint="eastAsia"/>
                <w:color w:val="0000FF"/>
                <w:szCs w:val="21"/>
              </w:rPr>
              <w:t>㎜，厚度≥</w:t>
            </w:r>
            <w:r>
              <w:rPr>
                <w:rFonts w:ascii="宋体" w:hAnsi="宋体"/>
                <w:color w:val="0000FF"/>
                <w:szCs w:val="21"/>
              </w:rPr>
              <w:t>1mm</w:t>
            </w:r>
            <w:r>
              <w:rPr>
                <w:rFonts w:ascii="宋体" w:hAnsi="宋体" w:hint="eastAsia"/>
                <w:color w:val="0000FF"/>
                <w:szCs w:val="21"/>
              </w:rPr>
              <w:t>，重量约：</w:t>
            </w:r>
            <w:r>
              <w:rPr>
                <w:rFonts w:ascii="宋体" w:hAnsi="宋体"/>
                <w:color w:val="0000FF"/>
                <w:szCs w:val="21"/>
              </w:rPr>
              <w:t>0.4kg</w:t>
            </w:r>
            <w:r>
              <w:rPr>
                <w:rFonts w:ascii="宋体" w:hAnsi="宋体" w:hint="eastAsia"/>
                <w:color w:val="0000FF"/>
                <w:szCs w:val="21"/>
              </w:rPr>
              <w:t>，碗顶钻孔系以布绳，两面为一副。产品光滑，平整，无毛刺、裂缝，周边无棱角表面抛光氧化处理并涂防锈油。声学品质及外观质量符合</w:t>
            </w:r>
            <w:r>
              <w:rPr>
                <w:rFonts w:ascii="宋体" w:hAnsi="宋体"/>
                <w:color w:val="0000FF"/>
                <w:szCs w:val="21"/>
              </w:rPr>
              <w:t>QB/T2175.1</w:t>
            </w:r>
            <w:r>
              <w:rPr>
                <w:rFonts w:ascii="宋体" w:hAnsi="宋体" w:hint="eastAsia"/>
                <w:color w:val="0000FF"/>
                <w:szCs w:val="21"/>
              </w:rPr>
              <w:t>的相关要求。</w:t>
            </w:r>
          </w:p>
          <w:p w:rsidR="005351C6" w:rsidRDefault="00AD6F57">
            <w:pPr>
              <w:numPr>
                <w:ilvl w:val="0"/>
                <w:numId w:val="49"/>
              </w:numPr>
              <w:jc w:val="left"/>
              <w:rPr>
                <w:rFonts w:ascii="宋体" w:hAnsi="宋体" w:cs="宋体"/>
                <w:color w:val="0000FF"/>
                <w:szCs w:val="21"/>
              </w:rPr>
            </w:pPr>
            <w:r>
              <w:rPr>
                <w:rFonts w:ascii="宋体" w:hAnsi="宋体" w:hint="eastAsia"/>
                <w:color w:val="0000FF"/>
                <w:szCs w:val="21"/>
              </w:rPr>
              <w:t>功能要求：声音判断：互击时声音洪亮而强烈，穿透力很强，能烘托气氛，强烈的气势，音色高亢脆亮。</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套</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color w:val="0000FF"/>
                <w:szCs w:val="21"/>
              </w:rPr>
              <w:t>1</w:t>
            </w:r>
          </w:p>
        </w:tc>
      </w:tr>
      <w:tr w:rsidR="005351C6">
        <w:trPr>
          <w:trHeight w:val="210"/>
        </w:trPr>
        <w:tc>
          <w:tcPr>
            <w:tcW w:w="851" w:type="dxa"/>
            <w:tcBorders>
              <w:top w:val="single" w:sz="4" w:space="0" w:color="auto"/>
              <w:left w:val="single" w:sz="4" w:space="0" w:color="auto"/>
              <w:bottom w:val="single" w:sz="4" w:space="0" w:color="auto"/>
              <w:right w:val="single" w:sz="4" w:space="0" w:color="auto"/>
            </w:tcBorders>
            <w:vAlign w:val="center"/>
          </w:tcPr>
          <w:p w:rsidR="005351C6" w:rsidRDefault="00AD6F57">
            <w:pPr>
              <w:spacing w:line="440" w:lineRule="exact"/>
              <w:jc w:val="center"/>
              <w:rPr>
                <w:rFonts w:ascii="宋体" w:hAnsi="宋体"/>
                <w:color w:val="0000FF"/>
                <w:szCs w:val="21"/>
              </w:rPr>
            </w:pPr>
            <w:r>
              <w:rPr>
                <w:rFonts w:ascii="宋体" w:hAnsi="宋体" w:hint="eastAsia"/>
                <w:color w:val="0000FF"/>
                <w:szCs w:val="21"/>
              </w:rPr>
              <w:t>扩音机</w:t>
            </w:r>
          </w:p>
        </w:tc>
        <w:tc>
          <w:tcPr>
            <w:tcW w:w="6095" w:type="dxa"/>
            <w:tcBorders>
              <w:top w:val="single" w:sz="4" w:space="0" w:color="auto"/>
              <w:left w:val="nil"/>
              <w:bottom w:val="single" w:sz="4" w:space="0" w:color="auto"/>
              <w:right w:val="single" w:sz="4" w:space="0" w:color="auto"/>
            </w:tcBorders>
            <w:vAlign w:val="center"/>
          </w:tcPr>
          <w:p w:rsidR="005351C6" w:rsidRDefault="00AD6F57">
            <w:pPr>
              <w:spacing w:line="440" w:lineRule="exact"/>
              <w:rPr>
                <w:rFonts w:ascii="宋体" w:hAnsi="宋体" w:cs="宋体"/>
                <w:color w:val="0000FF"/>
                <w:szCs w:val="21"/>
              </w:rPr>
            </w:pPr>
            <w:r>
              <w:rPr>
                <w:rFonts w:ascii="宋体" w:hAnsi="宋体" w:hint="eastAsia"/>
                <w:color w:val="0000FF"/>
                <w:szCs w:val="21"/>
              </w:rPr>
              <w:t>★</w:t>
            </w:r>
            <w:r>
              <w:rPr>
                <w:rFonts w:ascii="宋体" w:hAnsi="宋体" w:cs="宋体"/>
                <w:color w:val="0000FF"/>
                <w:szCs w:val="21"/>
              </w:rPr>
              <w:t>1</w:t>
            </w:r>
            <w:r>
              <w:rPr>
                <w:rFonts w:ascii="宋体" w:hAnsi="宋体" w:cs="宋体" w:hint="eastAsia"/>
                <w:color w:val="0000FF"/>
                <w:szCs w:val="21"/>
              </w:rPr>
              <w:t>、采用</w:t>
            </w:r>
            <w:r>
              <w:rPr>
                <w:rFonts w:ascii="宋体" w:hAnsi="宋体" w:cs="宋体"/>
                <w:color w:val="0000FF"/>
                <w:szCs w:val="21"/>
              </w:rPr>
              <w:t>class D</w:t>
            </w:r>
            <w:r>
              <w:rPr>
                <w:rFonts w:ascii="宋体" w:hAnsi="宋体" w:cs="宋体" w:hint="eastAsia"/>
                <w:color w:val="0000FF"/>
                <w:szCs w:val="21"/>
              </w:rPr>
              <w:t>数字功放模块设计，能输出高达</w:t>
            </w:r>
            <w:r>
              <w:rPr>
                <w:rFonts w:ascii="宋体" w:hAnsi="宋体" w:cs="宋体"/>
                <w:color w:val="0000FF"/>
                <w:szCs w:val="21"/>
              </w:rPr>
              <w:t>35W</w:t>
            </w:r>
            <w:r>
              <w:rPr>
                <w:rFonts w:ascii="宋体" w:hAnsi="宋体" w:cs="宋体" w:hint="eastAsia"/>
                <w:color w:val="0000FF"/>
                <w:szCs w:val="21"/>
              </w:rPr>
              <w:t>的音频功率。（提供官网截图证明及检测报告，加盖厂家公章）</w:t>
            </w:r>
          </w:p>
          <w:p w:rsidR="005351C6" w:rsidRDefault="00AD6F57">
            <w:pPr>
              <w:spacing w:line="440" w:lineRule="exact"/>
              <w:rPr>
                <w:rFonts w:ascii="宋体" w:hAnsi="宋体" w:cs="宋体"/>
                <w:color w:val="0000FF"/>
                <w:szCs w:val="21"/>
              </w:rPr>
            </w:pPr>
            <w:r>
              <w:rPr>
                <w:rFonts w:ascii="宋体" w:hAnsi="宋体" w:hint="eastAsia"/>
                <w:color w:val="0000FF"/>
                <w:szCs w:val="21"/>
              </w:rPr>
              <w:t>★</w:t>
            </w:r>
            <w:r>
              <w:rPr>
                <w:rFonts w:ascii="宋体" w:hAnsi="宋体" w:cs="宋体"/>
                <w:color w:val="0000FF"/>
                <w:szCs w:val="21"/>
              </w:rPr>
              <w:t>2</w:t>
            </w:r>
            <w:r>
              <w:rPr>
                <w:rFonts w:ascii="宋体" w:hAnsi="宋体" w:cs="宋体" w:hint="eastAsia"/>
                <w:color w:val="0000FF"/>
                <w:szCs w:val="21"/>
              </w:rPr>
              <w:t>、功能要求：具有音乐播放功能，支持</w:t>
            </w:r>
            <w:r>
              <w:rPr>
                <w:rFonts w:ascii="宋体" w:hAnsi="宋体" w:cs="宋体"/>
                <w:color w:val="0000FF"/>
                <w:szCs w:val="21"/>
              </w:rPr>
              <w:t>USB</w:t>
            </w:r>
            <w:r>
              <w:rPr>
                <w:rFonts w:ascii="宋体" w:hAnsi="宋体" w:cs="宋体" w:hint="eastAsia"/>
                <w:color w:val="0000FF"/>
                <w:szCs w:val="21"/>
              </w:rPr>
              <w:t>的多媒体音频文件播放；内置</w:t>
            </w:r>
            <w:r>
              <w:rPr>
                <w:rFonts w:ascii="宋体" w:hAnsi="宋体" w:cs="宋体"/>
                <w:color w:val="0000FF"/>
                <w:szCs w:val="21"/>
              </w:rPr>
              <w:t>FM</w:t>
            </w:r>
            <w:r>
              <w:rPr>
                <w:rFonts w:ascii="宋体" w:hAnsi="宋体" w:cs="宋体" w:hint="eastAsia"/>
                <w:color w:val="0000FF"/>
                <w:szCs w:val="21"/>
              </w:rPr>
              <w:t>收音功能，可自动、手动搜索电台及保存多个频道；具有音量调节、音质调节、回响调节以及音频输入、输出功能；具备充电指示灯和欠电指示灯。（提供产品说明书及有关</w:t>
            </w:r>
            <w:r>
              <w:rPr>
                <w:rFonts w:ascii="宋体" w:hAnsi="宋体" w:cs="宋体" w:hint="eastAsia"/>
                <w:color w:val="0000FF"/>
                <w:szCs w:val="21"/>
              </w:rPr>
              <w:lastRenderedPageBreak/>
              <w:t>彩色图片证明）</w:t>
            </w:r>
          </w:p>
          <w:p w:rsidR="005351C6" w:rsidRDefault="00AD6F57">
            <w:pPr>
              <w:spacing w:line="440" w:lineRule="exact"/>
              <w:rPr>
                <w:rFonts w:ascii="宋体" w:hAnsi="宋体" w:cs="宋体"/>
                <w:color w:val="0000FF"/>
                <w:szCs w:val="21"/>
              </w:rPr>
            </w:pPr>
            <w:r>
              <w:rPr>
                <w:rFonts w:ascii="宋体" w:hAnsi="宋体" w:cs="宋体"/>
                <w:color w:val="0000FF"/>
                <w:szCs w:val="21"/>
              </w:rPr>
              <w:t>3</w:t>
            </w:r>
            <w:r>
              <w:rPr>
                <w:rFonts w:ascii="宋体" w:hAnsi="宋体" w:cs="宋体" w:hint="eastAsia"/>
                <w:color w:val="0000FF"/>
                <w:szCs w:val="21"/>
              </w:rPr>
              <w:t>、采用</w:t>
            </w:r>
            <w:r>
              <w:rPr>
                <w:rFonts w:ascii="宋体" w:hAnsi="宋体" w:cs="宋体"/>
                <w:color w:val="0000FF"/>
                <w:szCs w:val="21"/>
              </w:rPr>
              <w:t>VHF</w:t>
            </w:r>
            <w:r>
              <w:rPr>
                <w:rFonts w:ascii="宋体" w:hAnsi="宋体" w:cs="宋体" w:hint="eastAsia"/>
                <w:color w:val="0000FF"/>
                <w:szCs w:val="21"/>
              </w:rPr>
              <w:t>频段、工作稳定，抗干扰能力强，无线使用有效距离可达</w:t>
            </w:r>
            <w:r>
              <w:rPr>
                <w:rFonts w:ascii="宋体" w:hAnsi="宋体" w:cs="宋体"/>
                <w:color w:val="0000FF"/>
                <w:szCs w:val="21"/>
              </w:rPr>
              <w:t>30</w:t>
            </w:r>
            <w:r>
              <w:rPr>
                <w:rFonts w:ascii="宋体" w:hAnsi="宋体" w:cs="宋体" w:hint="eastAsia"/>
                <w:color w:val="0000FF"/>
                <w:szCs w:val="21"/>
              </w:rPr>
              <w:t>米以上。</w:t>
            </w:r>
          </w:p>
          <w:p w:rsidR="005351C6" w:rsidRDefault="00AD6F57">
            <w:pPr>
              <w:spacing w:line="440" w:lineRule="exact"/>
              <w:rPr>
                <w:rFonts w:ascii="宋体" w:hAnsi="宋体" w:cs="宋体"/>
                <w:color w:val="0000FF"/>
                <w:szCs w:val="21"/>
              </w:rPr>
            </w:pPr>
            <w:r>
              <w:rPr>
                <w:rFonts w:ascii="宋体" w:hAnsi="宋体" w:cs="宋体"/>
                <w:color w:val="0000FF"/>
                <w:szCs w:val="21"/>
              </w:rPr>
              <w:t>4</w:t>
            </w:r>
            <w:r>
              <w:rPr>
                <w:rFonts w:ascii="宋体" w:hAnsi="宋体" w:cs="宋体" w:hint="eastAsia"/>
                <w:color w:val="0000FF"/>
                <w:szCs w:val="21"/>
              </w:rPr>
              <w:t>、主机内置自动充电控制电路，装配容量不低于</w:t>
            </w:r>
            <w:r>
              <w:rPr>
                <w:rFonts w:ascii="宋体" w:hAnsi="宋体" w:cs="宋体"/>
                <w:color w:val="0000FF"/>
                <w:szCs w:val="21"/>
              </w:rPr>
              <w:t>11.1V/5400mAh</w:t>
            </w:r>
            <w:r>
              <w:rPr>
                <w:rFonts w:ascii="宋体" w:hAnsi="宋体" w:cs="宋体" w:hint="eastAsia"/>
                <w:color w:val="0000FF"/>
                <w:szCs w:val="21"/>
              </w:rPr>
              <w:t>锂电池，电池连续使用约</w:t>
            </w:r>
            <w:r>
              <w:rPr>
                <w:rFonts w:ascii="宋体" w:hAnsi="宋体" w:cs="宋体"/>
                <w:color w:val="0000FF"/>
                <w:szCs w:val="21"/>
              </w:rPr>
              <w:t>4-5</w:t>
            </w:r>
            <w:r>
              <w:rPr>
                <w:rFonts w:ascii="宋体" w:hAnsi="宋体" w:cs="宋体" w:hint="eastAsia"/>
                <w:color w:val="0000FF"/>
                <w:szCs w:val="21"/>
              </w:rPr>
              <w:t>小时。</w:t>
            </w:r>
          </w:p>
          <w:p w:rsidR="005351C6" w:rsidRDefault="00AD6F57">
            <w:pPr>
              <w:jc w:val="left"/>
              <w:rPr>
                <w:rFonts w:ascii="宋体" w:hAnsi="宋体"/>
                <w:color w:val="0000FF"/>
                <w:szCs w:val="21"/>
              </w:rPr>
            </w:pPr>
            <w:r>
              <w:rPr>
                <w:rFonts w:ascii="宋体" w:hAnsi="宋体" w:cs="宋体"/>
                <w:color w:val="0000FF"/>
                <w:szCs w:val="21"/>
              </w:rPr>
              <w:t>5</w:t>
            </w:r>
            <w:r>
              <w:rPr>
                <w:rFonts w:ascii="宋体" w:hAnsi="宋体" w:cs="宋体" w:hint="eastAsia"/>
                <w:color w:val="0000FF"/>
                <w:szCs w:val="21"/>
              </w:rPr>
              <w:t>、附件要求：腰挂式发射器</w:t>
            </w:r>
            <w:r>
              <w:rPr>
                <w:rFonts w:ascii="宋体" w:hAnsi="宋体" w:cs="宋体"/>
                <w:color w:val="0000FF"/>
                <w:szCs w:val="21"/>
              </w:rPr>
              <w:t>1</w:t>
            </w:r>
            <w:r>
              <w:rPr>
                <w:rFonts w:ascii="宋体" w:hAnsi="宋体" w:cs="宋体" w:hint="eastAsia"/>
                <w:color w:val="0000FF"/>
                <w:szCs w:val="21"/>
              </w:rPr>
              <w:t>支、头戴麦克风</w:t>
            </w:r>
            <w:r>
              <w:rPr>
                <w:rFonts w:ascii="宋体" w:hAnsi="宋体" w:cs="宋体"/>
                <w:color w:val="0000FF"/>
                <w:szCs w:val="21"/>
              </w:rPr>
              <w:t xml:space="preserve"> 1</w:t>
            </w:r>
            <w:r>
              <w:rPr>
                <w:rFonts w:ascii="宋体" w:hAnsi="宋体" w:cs="宋体" w:hint="eastAsia"/>
                <w:color w:val="0000FF"/>
                <w:szCs w:val="21"/>
              </w:rPr>
              <w:t>个、领夹麦克风</w:t>
            </w:r>
            <w:r>
              <w:rPr>
                <w:rFonts w:ascii="宋体" w:hAnsi="宋体" w:cs="宋体"/>
                <w:color w:val="0000FF"/>
                <w:szCs w:val="21"/>
              </w:rPr>
              <w:t xml:space="preserve"> 1</w:t>
            </w:r>
            <w:r>
              <w:rPr>
                <w:rFonts w:ascii="宋体" w:hAnsi="宋体" w:cs="宋体" w:hint="eastAsia"/>
                <w:color w:val="0000FF"/>
                <w:szCs w:val="21"/>
              </w:rPr>
              <w:t>个。</w:t>
            </w:r>
          </w:p>
        </w:tc>
        <w:tc>
          <w:tcPr>
            <w:tcW w:w="850"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lastRenderedPageBreak/>
              <w:t>台</w:t>
            </w:r>
          </w:p>
        </w:tc>
        <w:tc>
          <w:tcPr>
            <w:tcW w:w="851" w:type="dxa"/>
            <w:tcBorders>
              <w:top w:val="single" w:sz="4" w:space="0" w:color="auto"/>
              <w:left w:val="nil"/>
              <w:bottom w:val="single" w:sz="4" w:space="0" w:color="auto"/>
              <w:right w:val="single" w:sz="4" w:space="0" w:color="auto"/>
            </w:tcBorders>
            <w:vAlign w:val="center"/>
          </w:tcPr>
          <w:p w:rsidR="005351C6" w:rsidRDefault="00AD6F57">
            <w:pPr>
              <w:spacing w:line="440" w:lineRule="exact"/>
              <w:jc w:val="center"/>
              <w:rPr>
                <w:rFonts w:ascii="宋体" w:hAnsi="宋体" w:cs="宋体"/>
                <w:color w:val="0000FF"/>
                <w:szCs w:val="21"/>
              </w:rPr>
            </w:pPr>
            <w:r>
              <w:rPr>
                <w:rFonts w:ascii="宋体" w:hAnsi="宋体" w:cs="宋体" w:hint="eastAsia"/>
                <w:color w:val="0000FF"/>
                <w:szCs w:val="21"/>
              </w:rPr>
              <w:t>3</w:t>
            </w:r>
          </w:p>
        </w:tc>
      </w:tr>
    </w:tbl>
    <w:p w:rsidR="005351C6" w:rsidRDefault="005351C6">
      <w:pPr>
        <w:rPr>
          <w:color w:val="0000FF"/>
          <w:szCs w:val="21"/>
        </w:rPr>
      </w:pPr>
    </w:p>
    <w:p w:rsidR="005351C6" w:rsidRDefault="00AD6F57">
      <w:pPr>
        <w:rPr>
          <w:color w:val="0000FF"/>
          <w:szCs w:val="21"/>
        </w:rPr>
      </w:pPr>
      <w:r>
        <w:rPr>
          <w:rFonts w:hint="eastAsia"/>
          <w:color w:val="0000FF"/>
          <w:szCs w:val="21"/>
        </w:rPr>
        <w:t>二、数字化音乐教室（</w:t>
      </w:r>
      <w:r>
        <w:rPr>
          <w:rFonts w:hint="eastAsia"/>
          <w:color w:val="0000FF"/>
          <w:szCs w:val="21"/>
        </w:rPr>
        <w:t>1</w:t>
      </w:r>
      <w:r>
        <w:rPr>
          <w:rFonts w:hint="eastAsia"/>
          <w:color w:val="0000FF"/>
          <w:szCs w:val="21"/>
        </w:rPr>
        <w:t>个教室）要求</w:t>
      </w:r>
    </w:p>
    <w:p w:rsidR="005351C6" w:rsidRDefault="005351C6">
      <w:pPr>
        <w:rPr>
          <w:vanish/>
          <w:color w:val="0000FF"/>
          <w:szCs w:val="21"/>
        </w:rPr>
      </w:pPr>
    </w:p>
    <w:tbl>
      <w:tblPr>
        <w:tblW w:w="8943" w:type="dxa"/>
        <w:tblLayout w:type="fixed"/>
        <w:tblCellMar>
          <w:top w:w="15" w:type="dxa"/>
          <w:left w:w="15" w:type="dxa"/>
          <w:bottom w:w="15" w:type="dxa"/>
          <w:right w:w="15" w:type="dxa"/>
        </w:tblCellMar>
        <w:tblLook w:val="04A0"/>
      </w:tblPr>
      <w:tblGrid>
        <w:gridCol w:w="887"/>
        <w:gridCol w:w="6768"/>
        <w:gridCol w:w="788"/>
        <w:gridCol w:w="25"/>
        <w:gridCol w:w="475"/>
      </w:tblGrid>
      <w:tr w:rsidR="005351C6">
        <w:trPr>
          <w:trHeight w:val="90"/>
        </w:trPr>
        <w:tc>
          <w:tcPr>
            <w:tcW w:w="887" w:type="dxa"/>
            <w:tcBorders>
              <w:top w:val="single" w:sz="4" w:space="0" w:color="000000"/>
              <w:left w:val="single" w:sz="4" w:space="0" w:color="000000"/>
              <w:bottom w:val="single" w:sz="4" w:space="0" w:color="auto"/>
              <w:right w:val="single" w:sz="4" w:space="0" w:color="000000"/>
            </w:tcBorders>
            <w:vAlign w:val="center"/>
          </w:tcPr>
          <w:p w:rsidR="005351C6" w:rsidRDefault="00AD6F57">
            <w:pPr>
              <w:jc w:val="center"/>
              <w:textAlignment w:val="center"/>
              <w:rPr>
                <w:rFonts w:ascii="宋体" w:hAnsi="宋体" w:cs="宋体"/>
                <w:color w:val="0000FF"/>
                <w:szCs w:val="21"/>
              </w:rPr>
            </w:pPr>
            <w:r>
              <w:rPr>
                <w:rFonts w:ascii="宋体" w:hAnsi="宋体" w:cs="宋体" w:hint="eastAsia"/>
                <w:color w:val="0000FF"/>
                <w:szCs w:val="21"/>
              </w:rPr>
              <w:t>名称</w:t>
            </w:r>
          </w:p>
        </w:tc>
        <w:tc>
          <w:tcPr>
            <w:tcW w:w="6768" w:type="dxa"/>
            <w:tcBorders>
              <w:top w:val="single" w:sz="4" w:space="0" w:color="000000"/>
              <w:left w:val="single" w:sz="4" w:space="0" w:color="000000"/>
              <w:bottom w:val="single" w:sz="4" w:space="0" w:color="auto"/>
              <w:right w:val="single" w:sz="4" w:space="0" w:color="000000"/>
            </w:tcBorders>
            <w:vAlign w:val="center"/>
          </w:tcPr>
          <w:p w:rsidR="005351C6" w:rsidRDefault="00AD6F57">
            <w:pPr>
              <w:jc w:val="left"/>
              <w:textAlignment w:val="center"/>
              <w:rPr>
                <w:rFonts w:ascii="宋体" w:hAnsi="宋体" w:cs="宋体"/>
                <w:color w:val="0000FF"/>
                <w:szCs w:val="21"/>
              </w:rPr>
            </w:pPr>
            <w:r>
              <w:rPr>
                <w:rFonts w:ascii="宋体" w:hAnsi="宋体" w:cs="宋体" w:hint="eastAsia"/>
                <w:color w:val="0000FF"/>
                <w:szCs w:val="21"/>
              </w:rPr>
              <w:t>技术参数</w:t>
            </w:r>
          </w:p>
        </w:tc>
        <w:tc>
          <w:tcPr>
            <w:tcW w:w="788" w:type="dxa"/>
            <w:tcBorders>
              <w:top w:val="single" w:sz="4" w:space="0" w:color="000000"/>
              <w:left w:val="single" w:sz="4" w:space="0" w:color="000000"/>
              <w:bottom w:val="single" w:sz="4" w:space="0" w:color="auto"/>
              <w:right w:val="single" w:sz="4" w:space="0" w:color="000000"/>
            </w:tcBorders>
            <w:vAlign w:val="center"/>
          </w:tcPr>
          <w:p w:rsidR="005351C6" w:rsidRDefault="00AD6F57">
            <w:pPr>
              <w:widowControl/>
              <w:jc w:val="center"/>
              <w:textAlignment w:val="center"/>
              <w:rPr>
                <w:rFonts w:ascii="宋体" w:hAnsi="宋体" w:cs="宋体"/>
                <w:color w:val="0000FF"/>
                <w:szCs w:val="21"/>
              </w:rPr>
            </w:pPr>
            <w:r>
              <w:rPr>
                <w:rFonts w:ascii="宋体" w:hAnsi="宋体" w:cs="宋体" w:hint="eastAsia"/>
                <w:color w:val="0000FF"/>
                <w:szCs w:val="21"/>
              </w:rPr>
              <w:t>单位</w:t>
            </w:r>
          </w:p>
        </w:tc>
        <w:tc>
          <w:tcPr>
            <w:tcW w:w="500" w:type="dxa"/>
            <w:gridSpan w:val="2"/>
            <w:tcBorders>
              <w:top w:val="single" w:sz="4" w:space="0" w:color="000000"/>
              <w:left w:val="single" w:sz="4" w:space="0" w:color="000000"/>
              <w:bottom w:val="single" w:sz="4" w:space="0" w:color="auto"/>
              <w:right w:val="single" w:sz="4" w:space="0" w:color="000000"/>
            </w:tcBorders>
            <w:vAlign w:val="center"/>
          </w:tcPr>
          <w:p w:rsidR="005351C6" w:rsidRDefault="00AD6F57">
            <w:pPr>
              <w:widowControl/>
              <w:jc w:val="center"/>
              <w:textAlignment w:val="center"/>
              <w:rPr>
                <w:rFonts w:ascii="宋体" w:hAnsi="宋体" w:cs="宋体"/>
                <w:color w:val="0000FF"/>
                <w:szCs w:val="21"/>
              </w:rPr>
            </w:pPr>
            <w:r>
              <w:rPr>
                <w:rFonts w:ascii="宋体" w:hAnsi="宋体" w:cs="宋体" w:hint="eastAsia"/>
                <w:color w:val="0000FF"/>
                <w:kern w:val="0"/>
                <w:szCs w:val="21"/>
              </w:rPr>
              <w:t>数量</w:t>
            </w:r>
          </w:p>
        </w:tc>
      </w:tr>
      <w:tr w:rsidR="005351C6">
        <w:trPr>
          <w:trHeight w:val="2120"/>
        </w:trPr>
        <w:tc>
          <w:tcPr>
            <w:tcW w:w="887" w:type="dxa"/>
            <w:tcBorders>
              <w:top w:val="single" w:sz="4" w:space="0" w:color="auto"/>
              <w:left w:val="single" w:sz="4" w:space="0" w:color="000000"/>
              <w:bottom w:val="single" w:sz="4" w:space="0" w:color="000000"/>
              <w:right w:val="single" w:sz="4" w:space="0" w:color="000000"/>
            </w:tcBorders>
            <w:vAlign w:val="center"/>
          </w:tcPr>
          <w:p w:rsidR="005351C6" w:rsidRDefault="00AD6F57">
            <w:pPr>
              <w:jc w:val="center"/>
              <w:textAlignment w:val="center"/>
              <w:rPr>
                <w:rFonts w:ascii="宋体" w:hAnsi="宋体" w:cs="宋体"/>
                <w:color w:val="0000FF"/>
                <w:kern w:val="0"/>
                <w:szCs w:val="21"/>
              </w:rPr>
            </w:pPr>
            <w:r>
              <w:rPr>
                <w:rFonts w:ascii="宋体" w:hAnsi="宋体" w:cs="宋体" w:hint="eastAsia"/>
                <w:color w:val="0000FF"/>
                <w:kern w:val="0"/>
                <w:szCs w:val="21"/>
              </w:rPr>
              <w:t>教师操作管理主机</w:t>
            </w:r>
          </w:p>
        </w:tc>
        <w:tc>
          <w:tcPr>
            <w:tcW w:w="6768" w:type="dxa"/>
            <w:tcBorders>
              <w:top w:val="single" w:sz="4" w:space="0" w:color="auto"/>
              <w:left w:val="single" w:sz="4" w:space="0" w:color="000000"/>
              <w:bottom w:val="single" w:sz="4" w:space="0" w:color="000000"/>
              <w:right w:val="single" w:sz="4" w:space="0" w:color="000000"/>
            </w:tcBorders>
            <w:vAlign w:val="center"/>
          </w:tcPr>
          <w:p w:rsidR="005351C6" w:rsidRDefault="00AD6F57">
            <w:pPr>
              <w:widowControl/>
              <w:jc w:val="left"/>
              <w:textAlignment w:val="center"/>
              <w:rPr>
                <w:rFonts w:ascii="宋体" w:hAnsi="宋体" w:cs="宋体"/>
                <w:color w:val="0000FF"/>
                <w:kern w:val="0"/>
                <w:szCs w:val="21"/>
              </w:rPr>
            </w:pPr>
            <w:r>
              <w:rPr>
                <w:rFonts w:ascii="宋体" w:hAnsi="宋体" w:cs="宋体" w:hint="eastAsia"/>
                <w:color w:val="0000FF"/>
                <w:kern w:val="0"/>
                <w:szCs w:val="21"/>
              </w:rPr>
              <w:t>1、高性能触摸一体机：</w:t>
            </w:r>
          </w:p>
          <w:p w:rsidR="005351C6" w:rsidRDefault="00AD6F57">
            <w:pPr>
              <w:widowControl/>
              <w:jc w:val="left"/>
              <w:textAlignment w:val="center"/>
              <w:rPr>
                <w:rFonts w:ascii="宋体" w:hAnsi="宋体" w:cs="宋体"/>
                <w:color w:val="0000FF"/>
                <w:kern w:val="0"/>
                <w:szCs w:val="21"/>
              </w:rPr>
            </w:pPr>
            <w:r>
              <w:rPr>
                <w:rFonts w:ascii="宋体" w:hAnsi="宋体" w:cs="宋体" w:hint="eastAsia"/>
                <w:color w:val="0000FF"/>
                <w:kern w:val="0"/>
                <w:szCs w:val="21"/>
              </w:rPr>
              <w:t>2、Intel酷睿≥I5处理器；</w:t>
            </w:r>
          </w:p>
          <w:p w:rsidR="005351C6" w:rsidRDefault="00AD6F57">
            <w:pPr>
              <w:widowControl/>
              <w:jc w:val="left"/>
              <w:textAlignment w:val="center"/>
              <w:rPr>
                <w:rFonts w:ascii="宋体" w:hAnsi="宋体" w:cs="宋体"/>
                <w:color w:val="0000FF"/>
                <w:kern w:val="0"/>
                <w:szCs w:val="21"/>
              </w:rPr>
            </w:pPr>
            <w:r>
              <w:rPr>
                <w:rFonts w:ascii="宋体" w:hAnsi="宋体" w:cs="宋体" w:hint="eastAsia"/>
                <w:color w:val="0000FF"/>
                <w:kern w:val="0"/>
                <w:szCs w:val="21"/>
              </w:rPr>
              <w:t>3、内存≥4G；</w:t>
            </w:r>
          </w:p>
          <w:p w:rsidR="005351C6" w:rsidRDefault="00AD6F57">
            <w:pPr>
              <w:widowControl/>
              <w:jc w:val="left"/>
              <w:textAlignment w:val="center"/>
              <w:rPr>
                <w:rFonts w:ascii="宋体" w:hAnsi="宋体" w:cs="宋体"/>
                <w:color w:val="0000FF"/>
                <w:kern w:val="0"/>
                <w:szCs w:val="21"/>
              </w:rPr>
            </w:pPr>
            <w:r>
              <w:rPr>
                <w:rFonts w:ascii="宋体" w:hAnsi="宋体" w:cs="宋体" w:hint="eastAsia"/>
                <w:color w:val="0000FF"/>
                <w:kern w:val="0"/>
                <w:szCs w:val="21"/>
              </w:rPr>
              <w:t>4、硬盘≥500G；</w:t>
            </w:r>
          </w:p>
          <w:p w:rsidR="005351C6" w:rsidRDefault="00AD6F57">
            <w:pPr>
              <w:widowControl/>
              <w:jc w:val="left"/>
              <w:textAlignment w:val="center"/>
              <w:rPr>
                <w:rFonts w:ascii="宋体" w:hAnsi="宋体" w:cs="宋体"/>
                <w:color w:val="0000FF"/>
                <w:kern w:val="0"/>
                <w:szCs w:val="21"/>
              </w:rPr>
            </w:pPr>
            <w:r>
              <w:rPr>
                <w:rFonts w:ascii="宋体" w:hAnsi="宋体" w:cs="宋体" w:hint="eastAsia"/>
                <w:color w:val="0000FF"/>
                <w:kern w:val="0"/>
                <w:szCs w:val="21"/>
              </w:rPr>
              <w:t>★5.触摸屏≥21寸多点触摸；</w:t>
            </w:r>
          </w:p>
          <w:p w:rsidR="005351C6" w:rsidRDefault="00AD6F57">
            <w:pPr>
              <w:jc w:val="left"/>
              <w:textAlignment w:val="center"/>
              <w:rPr>
                <w:rFonts w:ascii="宋体" w:hAnsi="宋体" w:cs="宋体"/>
                <w:color w:val="0000FF"/>
                <w:kern w:val="0"/>
                <w:szCs w:val="21"/>
              </w:rPr>
            </w:pPr>
            <w:r>
              <w:rPr>
                <w:rFonts w:ascii="宋体" w:hAnsi="宋体" w:cs="宋体" w:hint="eastAsia"/>
                <w:color w:val="0000FF"/>
                <w:kern w:val="0"/>
                <w:szCs w:val="21"/>
              </w:rPr>
              <w:t>6、分辨率≥1600*900；对比度≥ 400:1；                                                              亮度≥300cd/m2；可视角度：70/70/60/60（Typ)(CR≥10) （left/right/up/down）。</w:t>
            </w:r>
          </w:p>
        </w:tc>
        <w:tc>
          <w:tcPr>
            <w:tcW w:w="788" w:type="dxa"/>
            <w:tcBorders>
              <w:top w:val="single" w:sz="4" w:space="0" w:color="auto"/>
              <w:left w:val="single" w:sz="4" w:space="0" w:color="000000"/>
              <w:bottom w:val="single" w:sz="4" w:space="0" w:color="000000"/>
              <w:right w:val="single" w:sz="4" w:space="0" w:color="000000"/>
            </w:tcBorders>
            <w:vAlign w:val="center"/>
          </w:tcPr>
          <w:p w:rsidR="005351C6" w:rsidRDefault="00AD6F57">
            <w:pPr>
              <w:jc w:val="center"/>
              <w:textAlignment w:val="center"/>
              <w:rPr>
                <w:rFonts w:ascii="宋体" w:hAnsi="宋体" w:cs="宋体"/>
                <w:color w:val="0000FF"/>
                <w:kern w:val="0"/>
                <w:szCs w:val="21"/>
              </w:rPr>
            </w:pPr>
            <w:r>
              <w:rPr>
                <w:rFonts w:ascii="宋体" w:hAnsi="宋体" w:cs="宋体" w:hint="eastAsia"/>
                <w:color w:val="0000FF"/>
                <w:kern w:val="0"/>
                <w:szCs w:val="21"/>
              </w:rPr>
              <w:t>台</w:t>
            </w:r>
          </w:p>
        </w:tc>
        <w:tc>
          <w:tcPr>
            <w:tcW w:w="500" w:type="dxa"/>
            <w:gridSpan w:val="2"/>
            <w:tcBorders>
              <w:top w:val="single" w:sz="4" w:space="0" w:color="auto"/>
              <w:left w:val="single" w:sz="4" w:space="0" w:color="000000"/>
              <w:bottom w:val="single" w:sz="4" w:space="0" w:color="000000"/>
              <w:right w:val="single" w:sz="4" w:space="0" w:color="000000"/>
            </w:tcBorders>
            <w:vAlign w:val="center"/>
          </w:tcPr>
          <w:p w:rsidR="005351C6" w:rsidRDefault="00AD6F57">
            <w:pPr>
              <w:jc w:val="center"/>
              <w:textAlignment w:val="center"/>
              <w:rPr>
                <w:rFonts w:ascii="宋体" w:hAnsi="宋体" w:cs="宋体"/>
                <w:color w:val="0000FF"/>
                <w:kern w:val="0"/>
                <w:szCs w:val="21"/>
              </w:rPr>
            </w:pPr>
            <w:r>
              <w:rPr>
                <w:rFonts w:ascii="宋体" w:hAnsi="宋体" w:cs="宋体" w:hint="eastAsia"/>
                <w:color w:val="0000FF"/>
                <w:kern w:val="0"/>
                <w:szCs w:val="21"/>
              </w:rPr>
              <w:t>1</w:t>
            </w:r>
          </w:p>
        </w:tc>
      </w:tr>
      <w:tr w:rsidR="005351C6">
        <w:trPr>
          <w:trHeight w:val="1286"/>
        </w:trPr>
        <w:tc>
          <w:tcPr>
            <w:tcW w:w="887" w:type="dxa"/>
            <w:tcBorders>
              <w:top w:val="single" w:sz="4" w:space="0" w:color="000000"/>
              <w:left w:val="single" w:sz="4" w:space="0" w:color="000000"/>
              <w:bottom w:val="single" w:sz="4" w:space="0" w:color="000000"/>
              <w:right w:val="single" w:sz="4" w:space="0" w:color="000000"/>
            </w:tcBorders>
            <w:vAlign w:val="center"/>
          </w:tcPr>
          <w:p w:rsidR="005351C6" w:rsidRDefault="00AD6F57">
            <w:pPr>
              <w:widowControl/>
              <w:jc w:val="left"/>
              <w:textAlignment w:val="center"/>
              <w:rPr>
                <w:rFonts w:ascii="宋体" w:hAnsi="宋体" w:cs="宋体"/>
                <w:color w:val="0000FF"/>
                <w:szCs w:val="21"/>
              </w:rPr>
            </w:pPr>
            <w:r>
              <w:rPr>
                <w:rFonts w:ascii="宋体" w:hAnsi="宋体" w:cs="宋体" w:hint="eastAsia"/>
                <w:color w:val="0000FF"/>
                <w:kern w:val="0"/>
                <w:szCs w:val="21"/>
              </w:rPr>
              <w:t>学生音乐学习终端</w:t>
            </w:r>
          </w:p>
        </w:tc>
        <w:tc>
          <w:tcPr>
            <w:tcW w:w="6768" w:type="dxa"/>
            <w:tcBorders>
              <w:top w:val="single" w:sz="4" w:space="0" w:color="000000"/>
              <w:left w:val="single" w:sz="4" w:space="0" w:color="000000"/>
              <w:bottom w:val="single" w:sz="4" w:space="0" w:color="000000"/>
              <w:right w:val="single" w:sz="4" w:space="0" w:color="000000"/>
            </w:tcBorders>
            <w:vAlign w:val="center"/>
          </w:tcPr>
          <w:p w:rsidR="005351C6" w:rsidRDefault="00AD6F57">
            <w:pPr>
              <w:widowControl/>
              <w:numPr>
                <w:ilvl w:val="0"/>
                <w:numId w:val="50"/>
              </w:numPr>
              <w:jc w:val="left"/>
              <w:textAlignment w:val="center"/>
              <w:rPr>
                <w:rFonts w:ascii="宋体" w:hAnsi="宋体" w:cs="宋体"/>
                <w:color w:val="0000FF"/>
                <w:kern w:val="0"/>
                <w:szCs w:val="21"/>
              </w:rPr>
            </w:pPr>
            <w:r>
              <w:rPr>
                <w:rFonts w:ascii="宋体" w:hAnsi="宋体" w:cs="宋体" w:hint="eastAsia"/>
                <w:color w:val="0000FF"/>
                <w:kern w:val="0"/>
                <w:szCs w:val="21"/>
              </w:rPr>
              <w:t>高性能触摸一体机；</w:t>
            </w:r>
          </w:p>
          <w:p w:rsidR="005351C6" w:rsidRDefault="00AD6F57">
            <w:pPr>
              <w:widowControl/>
              <w:numPr>
                <w:ilvl w:val="0"/>
                <w:numId w:val="50"/>
              </w:numPr>
              <w:jc w:val="left"/>
              <w:textAlignment w:val="center"/>
              <w:rPr>
                <w:rFonts w:ascii="宋体" w:hAnsi="宋体" w:cs="宋体"/>
                <w:color w:val="0000FF"/>
                <w:kern w:val="0"/>
                <w:szCs w:val="21"/>
              </w:rPr>
            </w:pPr>
            <w:r>
              <w:rPr>
                <w:rFonts w:ascii="宋体" w:hAnsi="宋体" w:cs="宋体" w:hint="eastAsia"/>
                <w:color w:val="0000FF"/>
                <w:kern w:val="0"/>
                <w:szCs w:val="21"/>
              </w:rPr>
              <w:t>CPU:intel J1900以上；</w:t>
            </w:r>
          </w:p>
          <w:p w:rsidR="005351C6" w:rsidRDefault="00AD6F57">
            <w:pPr>
              <w:widowControl/>
              <w:numPr>
                <w:ilvl w:val="0"/>
                <w:numId w:val="50"/>
              </w:numPr>
              <w:jc w:val="left"/>
              <w:textAlignment w:val="center"/>
              <w:rPr>
                <w:rFonts w:ascii="宋体" w:hAnsi="宋体" w:cs="宋体"/>
                <w:color w:val="0000FF"/>
                <w:szCs w:val="21"/>
              </w:rPr>
            </w:pPr>
            <w:r>
              <w:rPr>
                <w:rFonts w:ascii="宋体" w:hAnsi="宋体" w:cs="宋体" w:hint="eastAsia"/>
                <w:color w:val="0000FF"/>
                <w:kern w:val="0"/>
                <w:szCs w:val="21"/>
              </w:rPr>
              <w:t>内存≥4G；</w:t>
            </w:r>
          </w:p>
          <w:p w:rsidR="005351C6" w:rsidRDefault="00AD6F57">
            <w:pPr>
              <w:widowControl/>
              <w:numPr>
                <w:ilvl w:val="0"/>
                <w:numId w:val="50"/>
              </w:numPr>
              <w:jc w:val="left"/>
              <w:textAlignment w:val="center"/>
              <w:rPr>
                <w:rFonts w:ascii="宋体" w:hAnsi="宋体" w:cs="宋体"/>
                <w:color w:val="0000FF"/>
                <w:szCs w:val="21"/>
              </w:rPr>
            </w:pPr>
            <w:r>
              <w:rPr>
                <w:rFonts w:ascii="宋体" w:hAnsi="宋体" w:cs="宋体" w:hint="eastAsia"/>
                <w:color w:val="0000FF"/>
                <w:kern w:val="0"/>
                <w:szCs w:val="21"/>
              </w:rPr>
              <w:t>硬盘≥500G；</w:t>
            </w:r>
          </w:p>
          <w:p w:rsidR="005351C6" w:rsidRDefault="00AD6F57">
            <w:pPr>
              <w:widowControl/>
              <w:jc w:val="left"/>
              <w:textAlignment w:val="center"/>
              <w:rPr>
                <w:rFonts w:ascii="宋体" w:hAnsi="宋体" w:cs="宋体"/>
                <w:color w:val="0000FF"/>
                <w:kern w:val="0"/>
                <w:szCs w:val="21"/>
              </w:rPr>
            </w:pPr>
            <w:r>
              <w:rPr>
                <w:rFonts w:ascii="宋体" w:hAnsi="宋体" w:cs="宋体" w:hint="eastAsia"/>
                <w:color w:val="0000FF"/>
                <w:kern w:val="0"/>
                <w:szCs w:val="21"/>
              </w:rPr>
              <w:t>★5.触摸屏≥19寸电容或红外10点触摸；</w:t>
            </w:r>
          </w:p>
          <w:p w:rsidR="005351C6" w:rsidRDefault="00AD6F57">
            <w:pPr>
              <w:widowControl/>
              <w:jc w:val="left"/>
              <w:textAlignment w:val="center"/>
              <w:rPr>
                <w:rFonts w:ascii="宋体" w:hAnsi="宋体" w:cs="宋体"/>
                <w:color w:val="0000FF"/>
                <w:szCs w:val="21"/>
              </w:rPr>
            </w:pPr>
            <w:r>
              <w:rPr>
                <w:rFonts w:ascii="宋体" w:hAnsi="宋体" w:cs="宋体" w:hint="eastAsia"/>
                <w:color w:val="0000FF"/>
                <w:kern w:val="0"/>
                <w:szCs w:val="21"/>
              </w:rPr>
              <w:t>6.分辨率≥1600*900；7.对比度≥400:1；8.亮度≥300 cd/m2；9.可视度70/70/60/60（Typ.）（CR≥10）（left/right/up/down）</w:t>
            </w:r>
          </w:p>
        </w:tc>
        <w:tc>
          <w:tcPr>
            <w:tcW w:w="788" w:type="dxa"/>
            <w:tcBorders>
              <w:top w:val="single" w:sz="4" w:space="0" w:color="000000"/>
              <w:left w:val="single" w:sz="4" w:space="0" w:color="000000"/>
              <w:bottom w:val="single" w:sz="4" w:space="0" w:color="000000"/>
              <w:right w:val="single" w:sz="4" w:space="0" w:color="000000"/>
            </w:tcBorders>
            <w:vAlign w:val="center"/>
          </w:tcPr>
          <w:p w:rsidR="005351C6" w:rsidRDefault="00AD6F57">
            <w:pPr>
              <w:widowControl/>
              <w:jc w:val="left"/>
              <w:textAlignment w:val="center"/>
              <w:rPr>
                <w:rFonts w:ascii="宋体" w:hAnsi="宋体" w:cs="宋体"/>
                <w:color w:val="0000FF"/>
                <w:szCs w:val="21"/>
              </w:rPr>
            </w:pPr>
            <w:r>
              <w:rPr>
                <w:rFonts w:ascii="宋体" w:hAnsi="宋体" w:cs="宋体" w:hint="eastAsia"/>
                <w:color w:val="0000FF"/>
                <w:kern w:val="0"/>
                <w:szCs w:val="21"/>
              </w:rPr>
              <w:t>台</w:t>
            </w:r>
          </w:p>
        </w:tc>
        <w:tc>
          <w:tcPr>
            <w:tcW w:w="500" w:type="dxa"/>
            <w:gridSpan w:val="2"/>
            <w:tcBorders>
              <w:top w:val="single" w:sz="4" w:space="0" w:color="000000"/>
              <w:left w:val="single" w:sz="4" w:space="0" w:color="000000"/>
              <w:bottom w:val="single" w:sz="4" w:space="0" w:color="000000"/>
              <w:right w:val="single" w:sz="4" w:space="0" w:color="000000"/>
            </w:tcBorders>
            <w:vAlign w:val="center"/>
          </w:tcPr>
          <w:p w:rsidR="005351C6" w:rsidRDefault="00AD6F57">
            <w:pPr>
              <w:widowControl/>
              <w:jc w:val="left"/>
              <w:textAlignment w:val="center"/>
              <w:rPr>
                <w:rFonts w:ascii="宋体" w:hAnsi="宋体" w:cs="宋体"/>
                <w:color w:val="0000FF"/>
                <w:szCs w:val="21"/>
              </w:rPr>
            </w:pPr>
            <w:r>
              <w:rPr>
                <w:rFonts w:ascii="宋体" w:hAnsi="宋体" w:cs="宋体" w:hint="eastAsia"/>
                <w:color w:val="0000FF"/>
                <w:kern w:val="0"/>
                <w:szCs w:val="21"/>
              </w:rPr>
              <w:t>25</w:t>
            </w:r>
          </w:p>
        </w:tc>
      </w:tr>
      <w:tr w:rsidR="005351C6">
        <w:trPr>
          <w:trHeight w:val="663"/>
        </w:trPr>
        <w:tc>
          <w:tcPr>
            <w:tcW w:w="887" w:type="dxa"/>
            <w:tcBorders>
              <w:top w:val="single" w:sz="4" w:space="0" w:color="000000"/>
              <w:left w:val="single" w:sz="4" w:space="0" w:color="000000"/>
              <w:bottom w:val="single" w:sz="4" w:space="0" w:color="000000"/>
              <w:right w:val="single" w:sz="4" w:space="0" w:color="000000"/>
            </w:tcBorders>
            <w:vAlign w:val="center"/>
          </w:tcPr>
          <w:p w:rsidR="005351C6" w:rsidRDefault="00AD6F57">
            <w:pPr>
              <w:widowControl/>
              <w:jc w:val="center"/>
              <w:textAlignment w:val="center"/>
              <w:rPr>
                <w:rFonts w:ascii="宋体" w:hAnsi="宋体" w:cs="宋体"/>
                <w:color w:val="0000FF"/>
                <w:szCs w:val="21"/>
              </w:rPr>
            </w:pPr>
            <w:r>
              <w:rPr>
                <w:rFonts w:ascii="宋体" w:hAnsi="宋体" w:cs="宋体" w:hint="eastAsia"/>
                <w:color w:val="0000FF"/>
                <w:kern w:val="0"/>
                <w:szCs w:val="21"/>
              </w:rPr>
              <w:t>教师专用桌</w:t>
            </w:r>
          </w:p>
        </w:tc>
        <w:tc>
          <w:tcPr>
            <w:tcW w:w="6768" w:type="dxa"/>
            <w:tcBorders>
              <w:top w:val="single" w:sz="4" w:space="0" w:color="000000"/>
              <w:left w:val="single" w:sz="4" w:space="0" w:color="000000"/>
              <w:bottom w:val="single" w:sz="4" w:space="0" w:color="000000"/>
              <w:right w:val="single" w:sz="4" w:space="0" w:color="000000"/>
            </w:tcBorders>
            <w:vAlign w:val="center"/>
          </w:tcPr>
          <w:p w:rsidR="005351C6" w:rsidRDefault="00AD6F57">
            <w:pPr>
              <w:widowControl/>
              <w:jc w:val="left"/>
              <w:textAlignment w:val="center"/>
              <w:rPr>
                <w:rFonts w:ascii="宋体" w:hAnsi="宋体" w:cs="宋体"/>
                <w:color w:val="0000FF"/>
                <w:szCs w:val="21"/>
              </w:rPr>
            </w:pPr>
            <w:r>
              <w:rPr>
                <w:rFonts w:ascii="宋体" w:hAnsi="宋体" w:cs="宋体" w:hint="eastAsia"/>
                <w:color w:val="0000FF"/>
                <w:kern w:val="0"/>
                <w:szCs w:val="21"/>
              </w:rPr>
              <w:t>实木烤漆（定制）可容纳88键midi键盘。尺寸：160cm（长）*70cm（宽）*80cm（高）</w:t>
            </w:r>
          </w:p>
        </w:tc>
        <w:tc>
          <w:tcPr>
            <w:tcW w:w="788" w:type="dxa"/>
            <w:tcBorders>
              <w:top w:val="single" w:sz="4" w:space="0" w:color="000000"/>
              <w:left w:val="single" w:sz="4" w:space="0" w:color="000000"/>
              <w:bottom w:val="single" w:sz="4" w:space="0" w:color="000000"/>
              <w:right w:val="single" w:sz="4" w:space="0" w:color="000000"/>
            </w:tcBorders>
            <w:vAlign w:val="center"/>
          </w:tcPr>
          <w:p w:rsidR="005351C6" w:rsidRDefault="00AD6F57">
            <w:pPr>
              <w:widowControl/>
              <w:jc w:val="left"/>
              <w:textAlignment w:val="center"/>
              <w:rPr>
                <w:rFonts w:ascii="宋体" w:hAnsi="宋体" w:cs="宋体"/>
                <w:color w:val="0000FF"/>
                <w:szCs w:val="21"/>
              </w:rPr>
            </w:pPr>
            <w:r>
              <w:rPr>
                <w:rFonts w:ascii="宋体" w:hAnsi="宋体" w:cs="宋体" w:hint="eastAsia"/>
                <w:color w:val="0000FF"/>
                <w:kern w:val="0"/>
                <w:szCs w:val="21"/>
              </w:rPr>
              <w:t>张</w:t>
            </w:r>
          </w:p>
        </w:tc>
        <w:tc>
          <w:tcPr>
            <w:tcW w:w="500" w:type="dxa"/>
            <w:gridSpan w:val="2"/>
            <w:tcBorders>
              <w:top w:val="single" w:sz="4" w:space="0" w:color="000000"/>
              <w:left w:val="single" w:sz="4" w:space="0" w:color="000000"/>
              <w:bottom w:val="single" w:sz="4" w:space="0" w:color="000000"/>
              <w:right w:val="single" w:sz="4" w:space="0" w:color="000000"/>
            </w:tcBorders>
            <w:vAlign w:val="center"/>
          </w:tcPr>
          <w:p w:rsidR="005351C6" w:rsidRDefault="00AD6F57">
            <w:pPr>
              <w:widowControl/>
              <w:jc w:val="left"/>
              <w:textAlignment w:val="center"/>
              <w:rPr>
                <w:rFonts w:ascii="宋体" w:hAnsi="宋体" w:cs="宋体"/>
                <w:color w:val="0000FF"/>
                <w:szCs w:val="21"/>
              </w:rPr>
            </w:pPr>
            <w:r>
              <w:rPr>
                <w:rFonts w:ascii="宋体" w:hAnsi="宋体" w:cs="宋体" w:hint="eastAsia"/>
                <w:color w:val="0000FF"/>
                <w:kern w:val="0"/>
                <w:szCs w:val="21"/>
              </w:rPr>
              <w:t>1</w:t>
            </w:r>
          </w:p>
        </w:tc>
      </w:tr>
      <w:tr w:rsidR="005351C6">
        <w:trPr>
          <w:trHeight w:val="892"/>
        </w:trPr>
        <w:tc>
          <w:tcPr>
            <w:tcW w:w="887" w:type="dxa"/>
            <w:tcBorders>
              <w:top w:val="single" w:sz="4" w:space="0" w:color="000000"/>
              <w:left w:val="single" w:sz="4" w:space="0" w:color="000000"/>
              <w:bottom w:val="single" w:sz="4" w:space="0" w:color="000000"/>
              <w:right w:val="single" w:sz="4" w:space="0" w:color="000000"/>
            </w:tcBorders>
            <w:vAlign w:val="center"/>
          </w:tcPr>
          <w:p w:rsidR="005351C6" w:rsidRDefault="00AD6F57">
            <w:pPr>
              <w:widowControl/>
              <w:jc w:val="center"/>
              <w:textAlignment w:val="center"/>
              <w:rPr>
                <w:rFonts w:ascii="宋体" w:hAnsi="宋体" w:cs="宋体"/>
                <w:color w:val="0000FF"/>
                <w:szCs w:val="21"/>
              </w:rPr>
            </w:pPr>
            <w:r>
              <w:rPr>
                <w:rFonts w:ascii="宋体" w:hAnsi="宋体" w:cs="宋体" w:hint="eastAsia"/>
                <w:color w:val="0000FF"/>
                <w:kern w:val="0"/>
                <w:szCs w:val="21"/>
              </w:rPr>
              <w:t>学生端操作台</w:t>
            </w:r>
          </w:p>
        </w:tc>
        <w:tc>
          <w:tcPr>
            <w:tcW w:w="6768" w:type="dxa"/>
            <w:tcBorders>
              <w:top w:val="single" w:sz="4" w:space="0" w:color="000000"/>
              <w:left w:val="single" w:sz="4" w:space="0" w:color="000000"/>
              <w:bottom w:val="single" w:sz="4" w:space="0" w:color="000000"/>
              <w:right w:val="single" w:sz="4" w:space="0" w:color="000000"/>
            </w:tcBorders>
            <w:vAlign w:val="center"/>
          </w:tcPr>
          <w:p w:rsidR="005351C6" w:rsidRDefault="00AD6F57">
            <w:pPr>
              <w:widowControl/>
              <w:jc w:val="left"/>
              <w:textAlignment w:val="center"/>
              <w:rPr>
                <w:rFonts w:ascii="宋体" w:hAnsi="宋体" w:cs="宋体"/>
                <w:color w:val="0000FF"/>
                <w:kern w:val="0"/>
                <w:szCs w:val="21"/>
              </w:rPr>
            </w:pPr>
            <w:r>
              <w:rPr>
                <w:rFonts w:ascii="宋体" w:hAnsi="宋体" w:cs="宋体" w:hint="eastAsia"/>
                <w:color w:val="0000FF"/>
                <w:kern w:val="0"/>
                <w:szCs w:val="21"/>
              </w:rPr>
              <w:t>1、木质烤漆，白色，学生机操作台总高：75cm；输入设备长度：101cm；桌面宽：30cm（烤漆定制）；</w:t>
            </w:r>
          </w:p>
          <w:p w:rsidR="005351C6" w:rsidRDefault="00AD6F57">
            <w:pPr>
              <w:widowControl/>
              <w:jc w:val="left"/>
              <w:textAlignment w:val="center"/>
              <w:rPr>
                <w:rFonts w:ascii="宋体" w:hAnsi="宋体" w:cs="宋体"/>
                <w:color w:val="0000FF"/>
                <w:kern w:val="0"/>
                <w:szCs w:val="21"/>
              </w:rPr>
            </w:pPr>
            <w:r>
              <w:rPr>
                <w:rFonts w:ascii="宋体" w:hAnsi="宋体" w:cs="宋体" w:hint="eastAsia"/>
                <w:color w:val="0000FF"/>
                <w:kern w:val="0"/>
                <w:szCs w:val="21"/>
              </w:rPr>
              <w:t>2、学生MIDI输入设备</w:t>
            </w:r>
          </w:p>
          <w:p w:rsidR="005351C6" w:rsidRDefault="00AD6F57">
            <w:pPr>
              <w:widowControl/>
              <w:jc w:val="left"/>
              <w:textAlignment w:val="center"/>
              <w:rPr>
                <w:rFonts w:ascii="宋体" w:hAnsi="宋体" w:cs="宋体"/>
                <w:color w:val="0000FF"/>
                <w:kern w:val="0"/>
                <w:szCs w:val="21"/>
              </w:rPr>
            </w:pPr>
            <w:r>
              <w:rPr>
                <w:rFonts w:ascii="宋体" w:hAnsi="宋体" w:cs="宋体" w:hint="eastAsia"/>
                <w:color w:val="0000FF"/>
                <w:kern w:val="0"/>
                <w:szCs w:val="21"/>
              </w:rPr>
              <w:t>3、内嵌61键专业力度键盘；</w:t>
            </w:r>
          </w:p>
          <w:p w:rsidR="005351C6" w:rsidRDefault="00AD6F57">
            <w:pPr>
              <w:widowControl/>
              <w:jc w:val="left"/>
              <w:textAlignment w:val="center"/>
              <w:rPr>
                <w:rFonts w:ascii="宋体" w:hAnsi="宋体" w:cs="宋体"/>
                <w:color w:val="0000FF"/>
                <w:szCs w:val="21"/>
              </w:rPr>
            </w:pPr>
            <w:r>
              <w:rPr>
                <w:rFonts w:ascii="宋体" w:hAnsi="宋体" w:cs="宋体" w:hint="eastAsia"/>
                <w:color w:val="0000FF"/>
                <w:kern w:val="0"/>
                <w:szCs w:val="21"/>
              </w:rPr>
              <w:t>4、2个可配置踏板接口（PEDAL A,PEDAL B），可连接开关型踏板和连续型踏板。可配置为152种控制器，USB连接电脑。</w:t>
            </w:r>
          </w:p>
        </w:tc>
        <w:tc>
          <w:tcPr>
            <w:tcW w:w="788" w:type="dxa"/>
            <w:tcBorders>
              <w:top w:val="single" w:sz="4" w:space="0" w:color="000000"/>
              <w:left w:val="single" w:sz="4" w:space="0" w:color="000000"/>
              <w:bottom w:val="single" w:sz="4" w:space="0" w:color="000000"/>
              <w:right w:val="single" w:sz="4" w:space="0" w:color="000000"/>
            </w:tcBorders>
            <w:vAlign w:val="center"/>
          </w:tcPr>
          <w:p w:rsidR="005351C6" w:rsidRDefault="00AD6F57">
            <w:pPr>
              <w:widowControl/>
              <w:jc w:val="center"/>
              <w:textAlignment w:val="center"/>
              <w:rPr>
                <w:rFonts w:ascii="宋体" w:hAnsi="宋体" w:cs="宋体"/>
                <w:color w:val="0000FF"/>
                <w:szCs w:val="21"/>
              </w:rPr>
            </w:pPr>
            <w:r>
              <w:rPr>
                <w:rFonts w:ascii="宋体" w:hAnsi="宋体" w:cs="宋体" w:hint="eastAsia"/>
                <w:color w:val="0000FF"/>
                <w:kern w:val="0"/>
                <w:szCs w:val="21"/>
              </w:rPr>
              <w:t>台</w:t>
            </w:r>
          </w:p>
        </w:tc>
        <w:tc>
          <w:tcPr>
            <w:tcW w:w="500" w:type="dxa"/>
            <w:gridSpan w:val="2"/>
            <w:tcBorders>
              <w:top w:val="single" w:sz="4" w:space="0" w:color="000000"/>
              <w:left w:val="single" w:sz="4" w:space="0" w:color="000000"/>
              <w:bottom w:val="single" w:sz="4" w:space="0" w:color="000000"/>
              <w:right w:val="single" w:sz="4" w:space="0" w:color="000000"/>
            </w:tcBorders>
            <w:vAlign w:val="center"/>
          </w:tcPr>
          <w:p w:rsidR="005351C6" w:rsidRDefault="00AD6F57">
            <w:pPr>
              <w:widowControl/>
              <w:jc w:val="center"/>
              <w:textAlignment w:val="center"/>
              <w:rPr>
                <w:rFonts w:ascii="宋体" w:hAnsi="宋体" w:cs="宋体"/>
                <w:color w:val="0000FF"/>
                <w:szCs w:val="21"/>
              </w:rPr>
            </w:pPr>
            <w:r>
              <w:rPr>
                <w:rFonts w:ascii="宋体" w:hAnsi="宋体" w:cs="宋体" w:hint="eastAsia"/>
                <w:color w:val="0000FF"/>
                <w:kern w:val="0"/>
                <w:szCs w:val="21"/>
              </w:rPr>
              <w:t>25</w:t>
            </w:r>
          </w:p>
        </w:tc>
      </w:tr>
      <w:tr w:rsidR="005351C6">
        <w:trPr>
          <w:trHeight w:val="1913"/>
        </w:trPr>
        <w:tc>
          <w:tcPr>
            <w:tcW w:w="887" w:type="dxa"/>
            <w:tcBorders>
              <w:top w:val="single" w:sz="4" w:space="0" w:color="000000"/>
              <w:left w:val="single" w:sz="4" w:space="0" w:color="000000"/>
              <w:bottom w:val="single" w:sz="4" w:space="0" w:color="000000"/>
              <w:right w:val="single" w:sz="4" w:space="0" w:color="000000"/>
            </w:tcBorders>
            <w:vAlign w:val="center"/>
          </w:tcPr>
          <w:p w:rsidR="005351C6" w:rsidRDefault="00AD6F57">
            <w:pPr>
              <w:widowControl/>
              <w:jc w:val="center"/>
              <w:textAlignment w:val="center"/>
              <w:rPr>
                <w:rFonts w:ascii="宋体" w:hAnsi="宋体" w:cs="宋体"/>
                <w:color w:val="0000FF"/>
                <w:szCs w:val="21"/>
              </w:rPr>
            </w:pPr>
            <w:r>
              <w:rPr>
                <w:rFonts w:ascii="宋体" w:hAnsi="宋体" w:cs="宋体" w:hint="eastAsia"/>
                <w:color w:val="0000FF"/>
                <w:kern w:val="0"/>
                <w:szCs w:val="21"/>
              </w:rPr>
              <w:t>教师MIDI输入设备</w:t>
            </w:r>
          </w:p>
        </w:tc>
        <w:tc>
          <w:tcPr>
            <w:tcW w:w="6768" w:type="dxa"/>
            <w:tcBorders>
              <w:top w:val="single" w:sz="4" w:space="0" w:color="000000"/>
              <w:left w:val="single" w:sz="4" w:space="0" w:color="000000"/>
              <w:bottom w:val="single" w:sz="4" w:space="0" w:color="000000"/>
              <w:right w:val="single" w:sz="4" w:space="0" w:color="000000"/>
            </w:tcBorders>
            <w:vAlign w:val="center"/>
          </w:tcPr>
          <w:p w:rsidR="005351C6" w:rsidRDefault="00AD6F57">
            <w:pPr>
              <w:widowControl/>
              <w:numPr>
                <w:ilvl w:val="0"/>
                <w:numId w:val="51"/>
              </w:numPr>
              <w:jc w:val="left"/>
              <w:textAlignment w:val="center"/>
              <w:rPr>
                <w:rFonts w:ascii="宋体" w:hAnsi="宋体" w:cs="宋体"/>
                <w:color w:val="0000FF"/>
                <w:kern w:val="0"/>
                <w:szCs w:val="21"/>
              </w:rPr>
            </w:pPr>
            <w:r>
              <w:rPr>
                <w:rFonts w:ascii="宋体" w:hAnsi="宋体" w:cs="宋体" w:hint="eastAsia"/>
                <w:color w:val="0000FF"/>
                <w:kern w:val="0"/>
                <w:szCs w:val="21"/>
              </w:rPr>
              <w:t>标准全配重88键专业MIDI键盘，带蓝色背光LCD显示屏；</w:t>
            </w:r>
          </w:p>
          <w:p w:rsidR="005351C6" w:rsidRDefault="00AD6F57">
            <w:pPr>
              <w:widowControl/>
              <w:numPr>
                <w:ilvl w:val="0"/>
                <w:numId w:val="51"/>
              </w:numPr>
              <w:jc w:val="left"/>
              <w:textAlignment w:val="center"/>
              <w:rPr>
                <w:rFonts w:ascii="宋体" w:hAnsi="宋体" w:cs="宋体"/>
                <w:color w:val="0000FF"/>
                <w:szCs w:val="21"/>
              </w:rPr>
            </w:pPr>
            <w:r>
              <w:rPr>
                <w:rFonts w:ascii="宋体" w:hAnsi="宋体" w:cs="宋体" w:hint="eastAsia"/>
                <w:color w:val="0000FF"/>
                <w:kern w:val="0"/>
                <w:szCs w:val="21"/>
              </w:rPr>
              <w:t>可搭载9个可编程推钮和8个可编程旋钮，8种开旋力度曲线，并可走带控制；</w:t>
            </w:r>
          </w:p>
          <w:p w:rsidR="005351C6" w:rsidRDefault="00AD6F57">
            <w:pPr>
              <w:widowControl/>
              <w:numPr>
                <w:ilvl w:val="0"/>
                <w:numId w:val="51"/>
              </w:numPr>
              <w:jc w:val="left"/>
              <w:textAlignment w:val="center"/>
              <w:rPr>
                <w:rFonts w:ascii="宋体" w:hAnsi="宋体" w:cs="宋体"/>
                <w:color w:val="0000FF"/>
                <w:szCs w:val="21"/>
              </w:rPr>
            </w:pPr>
            <w:r>
              <w:rPr>
                <w:rFonts w:ascii="宋体" w:hAnsi="宋体" w:cs="宋体" w:hint="eastAsia"/>
                <w:color w:val="0000FF"/>
                <w:kern w:val="0"/>
                <w:szCs w:val="21"/>
              </w:rPr>
              <w:t>可利用内置多种预设进行各种MIDI功能设置，自动识别类型延音踏板输入、表情踏板输入；</w:t>
            </w:r>
          </w:p>
          <w:p w:rsidR="005351C6" w:rsidRDefault="00AD6F57">
            <w:pPr>
              <w:widowControl/>
              <w:numPr>
                <w:ilvl w:val="0"/>
                <w:numId w:val="51"/>
              </w:numPr>
              <w:jc w:val="left"/>
              <w:textAlignment w:val="center"/>
              <w:rPr>
                <w:rFonts w:ascii="宋体" w:hAnsi="宋体" w:cs="宋体"/>
                <w:color w:val="0000FF"/>
                <w:szCs w:val="21"/>
              </w:rPr>
            </w:pPr>
            <w:r>
              <w:rPr>
                <w:rFonts w:ascii="宋体" w:hAnsi="宋体" w:cs="宋体" w:hint="eastAsia"/>
                <w:color w:val="0000FF"/>
                <w:kern w:val="0"/>
                <w:szCs w:val="21"/>
              </w:rPr>
              <w:t>实物支持Mackie Control模式，可同时发88音，独立8度升降按键，提供MIDI输入输出，可使用USB或变压器直接供电，支持滑轮、颤音。运行系统：WindowsXP 、vista、win 7 、 Mac OS X，多种操作模式带可编程推子的MIDI键盘，可进入DAW控制器模式作为控制器使用，可直接用一台键盘进行制作和编辑。</w:t>
            </w:r>
          </w:p>
        </w:tc>
        <w:tc>
          <w:tcPr>
            <w:tcW w:w="788" w:type="dxa"/>
            <w:tcBorders>
              <w:top w:val="single" w:sz="4" w:space="0" w:color="000000"/>
              <w:left w:val="single" w:sz="4" w:space="0" w:color="000000"/>
              <w:bottom w:val="single" w:sz="4" w:space="0" w:color="000000"/>
              <w:right w:val="single" w:sz="4" w:space="0" w:color="000000"/>
            </w:tcBorders>
            <w:vAlign w:val="center"/>
          </w:tcPr>
          <w:p w:rsidR="005351C6" w:rsidRDefault="00AD6F57">
            <w:pPr>
              <w:widowControl/>
              <w:jc w:val="center"/>
              <w:textAlignment w:val="center"/>
              <w:rPr>
                <w:rFonts w:ascii="宋体" w:hAnsi="宋体" w:cs="宋体"/>
                <w:color w:val="0000FF"/>
                <w:szCs w:val="21"/>
              </w:rPr>
            </w:pPr>
            <w:r>
              <w:rPr>
                <w:rFonts w:ascii="宋体" w:hAnsi="宋体" w:cs="宋体" w:hint="eastAsia"/>
                <w:color w:val="0000FF"/>
                <w:kern w:val="0"/>
                <w:szCs w:val="21"/>
              </w:rPr>
              <w:t>台</w:t>
            </w:r>
          </w:p>
        </w:tc>
        <w:tc>
          <w:tcPr>
            <w:tcW w:w="500" w:type="dxa"/>
            <w:gridSpan w:val="2"/>
            <w:tcBorders>
              <w:top w:val="single" w:sz="4" w:space="0" w:color="000000"/>
              <w:left w:val="single" w:sz="4" w:space="0" w:color="000000"/>
              <w:bottom w:val="single" w:sz="4" w:space="0" w:color="000000"/>
              <w:right w:val="single" w:sz="4" w:space="0" w:color="000000"/>
            </w:tcBorders>
            <w:vAlign w:val="center"/>
          </w:tcPr>
          <w:p w:rsidR="005351C6" w:rsidRDefault="00AD6F57">
            <w:pPr>
              <w:widowControl/>
              <w:jc w:val="center"/>
              <w:textAlignment w:val="center"/>
              <w:rPr>
                <w:rFonts w:ascii="宋体" w:hAnsi="宋体" w:cs="宋体"/>
                <w:color w:val="0000FF"/>
                <w:szCs w:val="21"/>
              </w:rPr>
            </w:pPr>
            <w:r>
              <w:rPr>
                <w:rFonts w:ascii="宋体" w:hAnsi="宋体" w:cs="宋体" w:hint="eastAsia"/>
                <w:color w:val="0000FF"/>
                <w:kern w:val="0"/>
                <w:szCs w:val="21"/>
              </w:rPr>
              <w:t>1</w:t>
            </w:r>
          </w:p>
        </w:tc>
      </w:tr>
      <w:tr w:rsidR="005351C6">
        <w:trPr>
          <w:trHeight w:val="1540"/>
        </w:trPr>
        <w:tc>
          <w:tcPr>
            <w:tcW w:w="887" w:type="dxa"/>
            <w:tcBorders>
              <w:top w:val="single" w:sz="4" w:space="0" w:color="000000"/>
              <w:left w:val="single" w:sz="4" w:space="0" w:color="000000"/>
              <w:bottom w:val="single" w:sz="4" w:space="0" w:color="000000"/>
              <w:right w:val="single" w:sz="4" w:space="0" w:color="000000"/>
            </w:tcBorders>
            <w:vAlign w:val="center"/>
          </w:tcPr>
          <w:p w:rsidR="005351C6" w:rsidRDefault="00AD6F57">
            <w:pPr>
              <w:widowControl/>
              <w:jc w:val="center"/>
              <w:textAlignment w:val="center"/>
              <w:rPr>
                <w:rFonts w:ascii="宋体" w:hAnsi="宋体" w:cs="宋体"/>
                <w:color w:val="0000FF"/>
                <w:szCs w:val="21"/>
              </w:rPr>
            </w:pPr>
            <w:r>
              <w:rPr>
                <w:rFonts w:ascii="宋体" w:hAnsi="宋体" w:cs="宋体" w:hint="eastAsia"/>
                <w:color w:val="0000FF"/>
                <w:kern w:val="0"/>
                <w:szCs w:val="21"/>
              </w:rPr>
              <w:lastRenderedPageBreak/>
              <w:t>教师专用声卡</w:t>
            </w:r>
          </w:p>
        </w:tc>
        <w:tc>
          <w:tcPr>
            <w:tcW w:w="6768" w:type="dxa"/>
            <w:tcBorders>
              <w:top w:val="single" w:sz="4" w:space="0" w:color="000000"/>
              <w:left w:val="single" w:sz="4" w:space="0" w:color="000000"/>
              <w:bottom w:val="single" w:sz="4" w:space="0" w:color="000000"/>
              <w:right w:val="single" w:sz="4" w:space="0" w:color="000000"/>
            </w:tcBorders>
            <w:vAlign w:val="center"/>
          </w:tcPr>
          <w:p w:rsidR="005351C6" w:rsidRDefault="00AD6F57">
            <w:pPr>
              <w:widowControl/>
              <w:numPr>
                <w:ilvl w:val="0"/>
                <w:numId w:val="52"/>
              </w:numPr>
              <w:jc w:val="left"/>
              <w:textAlignment w:val="center"/>
              <w:rPr>
                <w:rFonts w:ascii="宋体" w:hAnsi="宋体" w:cs="宋体"/>
                <w:color w:val="0000FF"/>
                <w:kern w:val="0"/>
                <w:szCs w:val="21"/>
              </w:rPr>
            </w:pPr>
            <w:r>
              <w:rPr>
                <w:rFonts w:ascii="宋体" w:hAnsi="宋体" w:cs="宋体" w:hint="eastAsia"/>
                <w:color w:val="0000FF"/>
                <w:kern w:val="0"/>
                <w:szCs w:val="21"/>
              </w:rPr>
              <w:t>支持 24bit/192kHz 的 4 进 4 出 USB2.0 高速声卡；</w:t>
            </w:r>
          </w:p>
          <w:p w:rsidR="005351C6" w:rsidRDefault="00AD6F57">
            <w:pPr>
              <w:widowControl/>
              <w:numPr>
                <w:ilvl w:val="0"/>
                <w:numId w:val="52"/>
              </w:numPr>
              <w:jc w:val="left"/>
              <w:textAlignment w:val="center"/>
              <w:rPr>
                <w:rFonts w:ascii="宋体" w:hAnsi="宋体" w:cs="宋体"/>
                <w:color w:val="0000FF"/>
                <w:szCs w:val="21"/>
              </w:rPr>
            </w:pPr>
            <w:r>
              <w:rPr>
                <w:rFonts w:ascii="宋体" w:hAnsi="宋体" w:cs="宋体" w:hint="eastAsia"/>
                <w:color w:val="0000FF"/>
                <w:kern w:val="0"/>
                <w:szCs w:val="21"/>
              </w:rPr>
              <w:t>1 路 XLR 话筒输入，1路 TRS（支持话筒/乐器）输入48V 幻象电源；2 路独立 TRS 线性电平输入；4 路独立 TRS 线性电平输出；带音量控制立体声耳机输出；</w:t>
            </w:r>
          </w:p>
          <w:p w:rsidR="005351C6" w:rsidRDefault="00AD6F57">
            <w:pPr>
              <w:widowControl/>
              <w:numPr>
                <w:ilvl w:val="0"/>
                <w:numId w:val="52"/>
              </w:numPr>
              <w:jc w:val="left"/>
              <w:textAlignment w:val="center"/>
              <w:rPr>
                <w:rFonts w:ascii="宋体" w:hAnsi="宋体" w:cs="宋体"/>
                <w:color w:val="0000FF"/>
                <w:szCs w:val="21"/>
              </w:rPr>
            </w:pPr>
            <w:r>
              <w:rPr>
                <w:rFonts w:ascii="宋体" w:hAnsi="宋体" w:cs="宋体" w:hint="eastAsia"/>
                <w:color w:val="0000FF"/>
                <w:kern w:val="0"/>
                <w:szCs w:val="21"/>
              </w:rPr>
              <w:t>提供 2 路虚拟音频通道方便内录及音频格式转换；矩阵跳线功能可以在不同输入、输出之间任意调整；专业 ASIO/WDM 驱动；</w:t>
            </w:r>
          </w:p>
          <w:p w:rsidR="005351C6" w:rsidRDefault="00AD6F57">
            <w:pPr>
              <w:widowControl/>
              <w:numPr>
                <w:ilvl w:val="0"/>
                <w:numId w:val="52"/>
              </w:numPr>
              <w:jc w:val="left"/>
              <w:textAlignment w:val="center"/>
              <w:rPr>
                <w:rFonts w:ascii="宋体" w:hAnsi="宋体" w:cs="宋体"/>
                <w:color w:val="0000FF"/>
                <w:szCs w:val="21"/>
              </w:rPr>
            </w:pPr>
            <w:r>
              <w:rPr>
                <w:rFonts w:ascii="宋体" w:hAnsi="宋体" w:cs="宋体" w:hint="eastAsia"/>
                <w:color w:val="0000FF"/>
                <w:kern w:val="0"/>
                <w:szCs w:val="21"/>
              </w:rPr>
              <w:t>仅需 USB 供电即可实现全部功能，不需额外供电。</w:t>
            </w:r>
          </w:p>
        </w:tc>
        <w:tc>
          <w:tcPr>
            <w:tcW w:w="788" w:type="dxa"/>
            <w:tcBorders>
              <w:top w:val="single" w:sz="4" w:space="0" w:color="000000"/>
              <w:left w:val="single" w:sz="4" w:space="0" w:color="000000"/>
              <w:bottom w:val="single" w:sz="4" w:space="0" w:color="000000"/>
              <w:right w:val="single" w:sz="4" w:space="0" w:color="000000"/>
            </w:tcBorders>
            <w:vAlign w:val="center"/>
          </w:tcPr>
          <w:p w:rsidR="005351C6" w:rsidRDefault="00AD6F57">
            <w:pPr>
              <w:widowControl/>
              <w:jc w:val="center"/>
              <w:textAlignment w:val="center"/>
              <w:rPr>
                <w:rFonts w:ascii="宋体" w:hAnsi="宋体" w:cs="宋体"/>
                <w:color w:val="0000FF"/>
                <w:szCs w:val="21"/>
              </w:rPr>
            </w:pPr>
            <w:r>
              <w:rPr>
                <w:rFonts w:ascii="宋体" w:hAnsi="宋体" w:cs="宋体" w:hint="eastAsia"/>
                <w:color w:val="0000FF"/>
                <w:kern w:val="0"/>
                <w:szCs w:val="21"/>
              </w:rPr>
              <w:t>个</w:t>
            </w:r>
          </w:p>
        </w:tc>
        <w:tc>
          <w:tcPr>
            <w:tcW w:w="500" w:type="dxa"/>
            <w:gridSpan w:val="2"/>
            <w:tcBorders>
              <w:top w:val="single" w:sz="4" w:space="0" w:color="000000"/>
              <w:left w:val="single" w:sz="4" w:space="0" w:color="000000"/>
              <w:bottom w:val="single" w:sz="4" w:space="0" w:color="000000"/>
              <w:right w:val="single" w:sz="4" w:space="0" w:color="000000"/>
            </w:tcBorders>
            <w:vAlign w:val="center"/>
          </w:tcPr>
          <w:p w:rsidR="005351C6" w:rsidRDefault="00AD6F57">
            <w:pPr>
              <w:widowControl/>
              <w:jc w:val="center"/>
              <w:textAlignment w:val="center"/>
              <w:rPr>
                <w:rFonts w:ascii="宋体" w:hAnsi="宋体" w:cs="宋体"/>
                <w:color w:val="0000FF"/>
                <w:szCs w:val="21"/>
              </w:rPr>
            </w:pPr>
            <w:r>
              <w:rPr>
                <w:rFonts w:ascii="宋体" w:hAnsi="宋体" w:cs="宋体" w:hint="eastAsia"/>
                <w:color w:val="0000FF"/>
                <w:kern w:val="0"/>
                <w:szCs w:val="21"/>
              </w:rPr>
              <w:t>1</w:t>
            </w:r>
          </w:p>
        </w:tc>
      </w:tr>
      <w:tr w:rsidR="005351C6">
        <w:trPr>
          <w:trHeight w:val="1910"/>
        </w:trPr>
        <w:tc>
          <w:tcPr>
            <w:tcW w:w="887" w:type="dxa"/>
            <w:tcBorders>
              <w:top w:val="single" w:sz="4" w:space="0" w:color="000000"/>
              <w:left w:val="single" w:sz="4" w:space="0" w:color="000000"/>
              <w:bottom w:val="single" w:sz="4" w:space="0" w:color="000000"/>
              <w:right w:val="single" w:sz="4" w:space="0" w:color="000000"/>
            </w:tcBorders>
            <w:vAlign w:val="center"/>
          </w:tcPr>
          <w:p w:rsidR="005351C6" w:rsidRDefault="00AD6F57">
            <w:pPr>
              <w:widowControl/>
              <w:jc w:val="left"/>
              <w:textAlignment w:val="center"/>
              <w:rPr>
                <w:rFonts w:ascii="宋体" w:hAnsi="宋体" w:cs="宋体"/>
                <w:color w:val="0000FF"/>
                <w:szCs w:val="21"/>
              </w:rPr>
            </w:pPr>
            <w:r>
              <w:rPr>
                <w:rFonts w:ascii="宋体" w:hAnsi="宋体" w:cs="宋体" w:hint="eastAsia"/>
                <w:color w:val="0000FF"/>
                <w:kern w:val="0"/>
                <w:szCs w:val="21"/>
              </w:rPr>
              <w:t>近场有源监听音箱</w:t>
            </w:r>
          </w:p>
        </w:tc>
        <w:tc>
          <w:tcPr>
            <w:tcW w:w="6768" w:type="dxa"/>
            <w:tcBorders>
              <w:top w:val="single" w:sz="4" w:space="0" w:color="000000"/>
              <w:left w:val="single" w:sz="4" w:space="0" w:color="000000"/>
              <w:bottom w:val="single" w:sz="4" w:space="0" w:color="000000"/>
              <w:right w:val="single" w:sz="4" w:space="0" w:color="000000"/>
            </w:tcBorders>
            <w:vAlign w:val="center"/>
          </w:tcPr>
          <w:p w:rsidR="005351C6" w:rsidRDefault="00AD6F57">
            <w:pPr>
              <w:widowControl/>
              <w:numPr>
                <w:ilvl w:val="0"/>
                <w:numId w:val="53"/>
              </w:numPr>
              <w:jc w:val="left"/>
              <w:textAlignment w:val="center"/>
              <w:rPr>
                <w:rFonts w:ascii="宋体" w:hAnsi="宋体" w:cs="宋体"/>
                <w:color w:val="0000FF"/>
                <w:kern w:val="0"/>
                <w:szCs w:val="21"/>
              </w:rPr>
            </w:pPr>
            <w:r>
              <w:rPr>
                <w:rFonts w:ascii="宋体" w:hAnsi="宋体" w:cs="宋体" w:hint="eastAsia"/>
                <w:color w:val="0000FF"/>
                <w:kern w:val="0"/>
                <w:szCs w:val="21"/>
              </w:rPr>
              <w:t>系统双向有源近场监测</w:t>
            </w:r>
          </w:p>
          <w:p w:rsidR="005351C6" w:rsidRDefault="00AD6F57">
            <w:pPr>
              <w:widowControl/>
              <w:numPr>
                <w:ilvl w:val="0"/>
                <w:numId w:val="53"/>
              </w:numPr>
              <w:jc w:val="left"/>
              <w:textAlignment w:val="center"/>
              <w:rPr>
                <w:rFonts w:ascii="宋体" w:hAnsi="宋体" w:cs="宋体"/>
                <w:color w:val="0000FF"/>
                <w:szCs w:val="21"/>
              </w:rPr>
            </w:pPr>
            <w:r>
              <w:rPr>
                <w:rFonts w:ascii="宋体" w:hAnsi="宋体" w:cs="宋体" w:hint="eastAsia"/>
                <w:color w:val="0000FF"/>
                <w:kern w:val="0"/>
                <w:szCs w:val="21"/>
              </w:rPr>
              <w:t>频率响应： 35Hz to 21 KHz;</w:t>
            </w:r>
          </w:p>
          <w:p w:rsidR="005351C6" w:rsidRDefault="00AD6F57">
            <w:pPr>
              <w:widowControl/>
              <w:numPr>
                <w:ilvl w:val="0"/>
                <w:numId w:val="53"/>
              </w:numPr>
              <w:jc w:val="left"/>
              <w:textAlignment w:val="center"/>
              <w:rPr>
                <w:rFonts w:ascii="宋体" w:hAnsi="宋体" w:cs="宋体"/>
                <w:color w:val="0000FF"/>
                <w:szCs w:val="21"/>
              </w:rPr>
            </w:pPr>
            <w:r>
              <w:rPr>
                <w:rFonts w:ascii="宋体" w:hAnsi="宋体" w:cs="宋体" w:hint="eastAsia"/>
                <w:color w:val="0000FF"/>
                <w:kern w:val="0"/>
                <w:szCs w:val="21"/>
              </w:rPr>
              <w:t>输入电平85dB SPL @1m:  -15dBu RMS @ odB setting;</w:t>
            </w:r>
          </w:p>
          <w:p w:rsidR="005351C6" w:rsidRDefault="00AD6F57">
            <w:pPr>
              <w:widowControl/>
              <w:numPr>
                <w:ilvl w:val="0"/>
                <w:numId w:val="53"/>
              </w:numPr>
              <w:jc w:val="left"/>
              <w:textAlignment w:val="center"/>
              <w:rPr>
                <w:rFonts w:ascii="宋体" w:hAnsi="宋体" w:cs="宋体"/>
                <w:color w:val="0000FF"/>
                <w:szCs w:val="21"/>
              </w:rPr>
            </w:pPr>
            <w:r>
              <w:rPr>
                <w:rFonts w:ascii="宋体" w:hAnsi="宋体" w:cs="宋体" w:hint="eastAsia"/>
                <w:color w:val="0000FF"/>
                <w:kern w:val="0"/>
                <w:szCs w:val="21"/>
              </w:rPr>
              <w:t>功率消耗：闲置: 10W /最高: 170W;</w:t>
            </w:r>
          </w:p>
          <w:p w:rsidR="005351C6" w:rsidRDefault="00AD6F57">
            <w:pPr>
              <w:widowControl/>
              <w:numPr>
                <w:ilvl w:val="0"/>
                <w:numId w:val="53"/>
              </w:numPr>
              <w:jc w:val="left"/>
              <w:textAlignment w:val="center"/>
              <w:rPr>
                <w:rFonts w:ascii="宋体" w:hAnsi="宋体" w:cs="宋体"/>
                <w:color w:val="0000FF"/>
                <w:szCs w:val="21"/>
              </w:rPr>
            </w:pPr>
            <w:r>
              <w:rPr>
                <w:rFonts w:ascii="宋体" w:hAnsi="宋体" w:cs="宋体" w:hint="eastAsia"/>
                <w:color w:val="0000FF"/>
                <w:kern w:val="0"/>
                <w:szCs w:val="21"/>
              </w:rPr>
              <w:t>放大器功率： 120W x 2;</w:t>
            </w:r>
          </w:p>
          <w:p w:rsidR="005351C6" w:rsidRDefault="00AD6F57">
            <w:pPr>
              <w:widowControl/>
              <w:numPr>
                <w:ilvl w:val="0"/>
                <w:numId w:val="53"/>
              </w:numPr>
              <w:jc w:val="left"/>
              <w:textAlignment w:val="center"/>
              <w:rPr>
                <w:rFonts w:ascii="宋体" w:hAnsi="宋体" w:cs="宋体"/>
                <w:color w:val="0000FF"/>
                <w:szCs w:val="21"/>
              </w:rPr>
            </w:pPr>
            <w:r>
              <w:rPr>
                <w:rFonts w:ascii="宋体" w:hAnsi="宋体" w:cs="宋体" w:hint="eastAsia"/>
                <w:color w:val="0000FF"/>
                <w:kern w:val="0"/>
                <w:szCs w:val="21"/>
              </w:rPr>
              <w:t>原理：低音反射;</w:t>
            </w:r>
          </w:p>
          <w:p w:rsidR="005351C6" w:rsidRDefault="00AD6F57">
            <w:pPr>
              <w:widowControl/>
              <w:numPr>
                <w:ilvl w:val="0"/>
                <w:numId w:val="53"/>
              </w:numPr>
              <w:jc w:val="left"/>
              <w:textAlignment w:val="center"/>
              <w:rPr>
                <w:rFonts w:ascii="宋体" w:hAnsi="宋体" w:cs="宋体"/>
                <w:color w:val="0000FF"/>
                <w:szCs w:val="21"/>
              </w:rPr>
            </w:pPr>
            <w:r>
              <w:rPr>
                <w:rFonts w:ascii="宋体" w:hAnsi="宋体" w:cs="宋体" w:hint="eastAsia"/>
                <w:color w:val="0000FF"/>
                <w:kern w:val="0"/>
                <w:szCs w:val="21"/>
              </w:rPr>
              <w:t xml:space="preserve"> 风孔调谐频率： 35Hz;</w:t>
            </w:r>
          </w:p>
          <w:p w:rsidR="005351C6" w:rsidRDefault="00AD6F57">
            <w:pPr>
              <w:widowControl/>
              <w:numPr>
                <w:ilvl w:val="0"/>
                <w:numId w:val="53"/>
              </w:numPr>
              <w:jc w:val="left"/>
              <w:textAlignment w:val="center"/>
              <w:rPr>
                <w:rFonts w:ascii="宋体" w:hAnsi="宋体" w:cs="宋体"/>
                <w:color w:val="0000FF"/>
                <w:szCs w:val="21"/>
              </w:rPr>
            </w:pPr>
            <w:r>
              <w:rPr>
                <w:rFonts w:ascii="宋体" w:hAnsi="宋体" w:cs="宋体" w:hint="eastAsia"/>
                <w:color w:val="0000FF"/>
                <w:kern w:val="0"/>
                <w:szCs w:val="21"/>
              </w:rPr>
              <w:t>内部内阁量： 4升;</w:t>
            </w:r>
          </w:p>
          <w:p w:rsidR="005351C6" w:rsidRDefault="00AD6F57">
            <w:pPr>
              <w:widowControl/>
              <w:numPr>
                <w:ilvl w:val="0"/>
                <w:numId w:val="53"/>
              </w:numPr>
              <w:jc w:val="left"/>
              <w:textAlignment w:val="center"/>
              <w:rPr>
                <w:rFonts w:ascii="宋体" w:hAnsi="宋体" w:cs="宋体"/>
                <w:color w:val="0000FF"/>
                <w:szCs w:val="21"/>
              </w:rPr>
            </w:pPr>
            <w:r>
              <w:rPr>
                <w:rFonts w:ascii="宋体" w:hAnsi="宋体" w:cs="宋体" w:hint="eastAsia"/>
                <w:color w:val="0000FF"/>
                <w:kern w:val="0"/>
                <w:szCs w:val="21"/>
              </w:rPr>
              <w:t>交叉频率： 2.5KHz;</w:t>
            </w:r>
          </w:p>
          <w:p w:rsidR="005351C6" w:rsidRDefault="00AD6F57">
            <w:pPr>
              <w:widowControl/>
              <w:numPr>
                <w:ilvl w:val="0"/>
                <w:numId w:val="53"/>
              </w:numPr>
              <w:jc w:val="left"/>
              <w:textAlignment w:val="center"/>
              <w:rPr>
                <w:rFonts w:ascii="宋体" w:hAnsi="宋体" w:cs="宋体"/>
                <w:color w:val="0000FF"/>
                <w:szCs w:val="21"/>
              </w:rPr>
            </w:pPr>
            <w:r>
              <w:rPr>
                <w:rFonts w:ascii="宋体" w:hAnsi="宋体" w:cs="宋体" w:hint="eastAsia"/>
                <w:color w:val="0000FF"/>
                <w:kern w:val="0"/>
                <w:szCs w:val="21"/>
              </w:rPr>
              <w:t>交叉斜率： 12dB/oct;</w:t>
            </w:r>
          </w:p>
          <w:p w:rsidR="005351C6" w:rsidRDefault="00AD6F57">
            <w:pPr>
              <w:widowControl/>
              <w:numPr>
                <w:ilvl w:val="0"/>
                <w:numId w:val="53"/>
              </w:numPr>
              <w:jc w:val="left"/>
              <w:textAlignment w:val="center"/>
              <w:rPr>
                <w:rFonts w:ascii="宋体" w:hAnsi="宋体" w:cs="宋体"/>
                <w:color w:val="0000FF"/>
                <w:szCs w:val="21"/>
              </w:rPr>
            </w:pPr>
            <w:r>
              <w:rPr>
                <w:rFonts w:ascii="宋体" w:hAnsi="宋体" w:cs="宋体" w:hint="eastAsia"/>
                <w:color w:val="0000FF"/>
                <w:kern w:val="0"/>
                <w:szCs w:val="21"/>
              </w:rPr>
              <w:t>高音单元： Esotec 25毫米1寸丝绸与圆顶高音钕磁铁，加上散热片和磁冷却;</w:t>
            </w:r>
          </w:p>
          <w:p w:rsidR="005351C6" w:rsidRDefault="00AD6F57">
            <w:pPr>
              <w:widowControl/>
              <w:numPr>
                <w:ilvl w:val="0"/>
                <w:numId w:val="53"/>
              </w:numPr>
              <w:jc w:val="left"/>
              <w:textAlignment w:val="center"/>
              <w:rPr>
                <w:rFonts w:ascii="宋体" w:hAnsi="宋体" w:cs="宋体"/>
                <w:color w:val="0000FF"/>
                <w:szCs w:val="21"/>
              </w:rPr>
            </w:pPr>
            <w:r>
              <w:rPr>
                <w:rFonts w:ascii="宋体" w:hAnsi="宋体" w:cs="宋体" w:hint="eastAsia"/>
                <w:color w:val="0000FF"/>
                <w:kern w:val="0"/>
                <w:szCs w:val="21"/>
              </w:rPr>
              <w:t>低音单元： 100mm/8 “ NRSC纸锥和Cu -上限极片;</w:t>
            </w:r>
          </w:p>
        </w:tc>
        <w:tc>
          <w:tcPr>
            <w:tcW w:w="788" w:type="dxa"/>
            <w:tcBorders>
              <w:top w:val="single" w:sz="4" w:space="0" w:color="000000"/>
              <w:left w:val="single" w:sz="4" w:space="0" w:color="000000"/>
              <w:bottom w:val="single" w:sz="4" w:space="0" w:color="000000"/>
              <w:right w:val="single" w:sz="4" w:space="0" w:color="000000"/>
            </w:tcBorders>
            <w:vAlign w:val="center"/>
          </w:tcPr>
          <w:p w:rsidR="005351C6" w:rsidRDefault="00AD6F57">
            <w:pPr>
              <w:widowControl/>
              <w:jc w:val="center"/>
              <w:textAlignment w:val="center"/>
              <w:rPr>
                <w:rFonts w:ascii="宋体" w:hAnsi="宋体" w:cs="宋体"/>
                <w:color w:val="0000FF"/>
                <w:szCs w:val="21"/>
              </w:rPr>
            </w:pPr>
            <w:r>
              <w:rPr>
                <w:rFonts w:ascii="宋体" w:hAnsi="宋体" w:cs="宋体" w:hint="eastAsia"/>
                <w:color w:val="0000FF"/>
                <w:kern w:val="0"/>
                <w:szCs w:val="21"/>
              </w:rPr>
              <w:t>对</w:t>
            </w:r>
          </w:p>
        </w:tc>
        <w:tc>
          <w:tcPr>
            <w:tcW w:w="500" w:type="dxa"/>
            <w:gridSpan w:val="2"/>
            <w:tcBorders>
              <w:top w:val="single" w:sz="4" w:space="0" w:color="000000"/>
              <w:left w:val="single" w:sz="4" w:space="0" w:color="000000"/>
              <w:bottom w:val="single" w:sz="4" w:space="0" w:color="000000"/>
              <w:right w:val="single" w:sz="4" w:space="0" w:color="000000"/>
            </w:tcBorders>
            <w:vAlign w:val="center"/>
          </w:tcPr>
          <w:p w:rsidR="005351C6" w:rsidRDefault="00AD6F57">
            <w:pPr>
              <w:widowControl/>
              <w:jc w:val="center"/>
              <w:textAlignment w:val="center"/>
              <w:rPr>
                <w:rFonts w:ascii="宋体" w:hAnsi="宋体" w:cs="宋体"/>
                <w:color w:val="0000FF"/>
                <w:szCs w:val="21"/>
              </w:rPr>
            </w:pPr>
            <w:r>
              <w:rPr>
                <w:rFonts w:ascii="宋体" w:hAnsi="宋体" w:cs="宋体" w:hint="eastAsia"/>
                <w:color w:val="0000FF"/>
                <w:kern w:val="0"/>
                <w:szCs w:val="21"/>
              </w:rPr>
              <w:t>1</w:t>
            </w:r>
          </w:p>
        </w:tc>
      </w:tr>
      <w:tr w:rsidR="005351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887" w:type="dxa"/>
            <w:vAlign w:val="center"/>
          </w:tcPr>
          <w:p w:rsidR="005351C6" w:rsidRDefault="00AD6F57">
            <w:pPr>
              <w:jc w:val="center"/>
              <w:rPr>
                <w:rFonts w:ascii="宋体" w:hAnsi="宋体"/>
                <w:color w:val="0000FF"/>
                <w:szCs w:val="21"/>
              </w:rPr>
            </w:pPr>
            <w:r>
              <w:rPr>
                <w:rFonts w:ascii="宋体" w:hAnsi="宋体" w:hint="eastAsia"/>
                <w:color w:val="0000FF"/>
                <w:szCs w:val="21"/>
              </w:rPr>
              <w:t>学生凳</w:t>
            </w:r>
          </w:p>
        </w:tc>
        <w:tc>
          <w:tcPr>
            <w:tcW w:w="6768" w:type="dxa"/>
            <w:vAlign w:val="center"/>
          </w:tcPr>
          <w:p w:rsidR="005351C6" w:rsidRDefault="00AD6F57">
            <w:pPr>
              <w:numPr>
                <w:ilvl w:val="0"/>
                <w:numId w:val="54"/>
              </w:numPr>
              <w:jc w:val="left"/>
              <w:rPr>
                <w:rFonts w:ascii="宋体" w:hAnsi="宋体" w:cs="宋体"/>
                <w:color w:val="0000FF"/>
                <w:kern w:val="0"/>
                <w:szCs w:val="21"/>
              </w:rPr>
            </w:pPr>
            <w:r>
              <w:rPr>
                <w:rFonts w:ascii="宋体" w:hAnsi="宋体" w:cs="宋体" w:hint="eastAsia"/>
                <w:color w:val="0000FF"/>
                <w:kern w:val="0"/>
                <w:szCs w:val="21"/>
              </w:rPr>
              <w:t>音乐多面凳</w:t>
            </w:r>
          </w:p>
          <w:p w:rsidR="005351C6" w:rsidRDefault="00AD6F57">
            <w:pPr>
              <w:numPr>
                <w:ilvl w:val="0"/>
                <w:numId w:val="54"/>
              </w:numPr>
              <w:jc w:val="left"/>
              <w:rPr>
                <w:rFonts w:ascii="宋体" w:hAnsi="宋体" w:cs="宋体"/>
                <w:color w:val="0000FF"/>
                <w:kern w:val="0"/>
                <w:szCs w:val="21"/>
              </w:rPr>
            </w:pPr>
            <w:r>
              <w:rPr>
                <w:rFonts w:ascii="宋体" w:hAnsi="宋体" w:cs="宋体"/>
                <w:color w:val="0000FF"/>
                <w:kern w:val="0"/>
                <w:szCs w:val="21"/>
              </w:rPr>
              <w:t>30cm*25cm*40cm</w:t>
            </w:r>
          </w:p>
          <w:p w:rsidR="005351C6" w:rsidRDefault="00AD6F57">
            <w:pPr>
              <w:numPr>
                <w:ilvl w:val="0"/>
                <w:numId w:val="54"/>
              </w:numPr>
              <w:jc w:val="left"/>
              <w:rPr>
                <w:rFonts w:ascii="宋体" w:hAnsi="宋体" w:cs="宋体"/>
                <w:color w:val="0000FF"/>
                <w:szCs w:val="21"/>
              </w:rPr>
            </w:pPr>
            <w:r>
              <w:rPr>
                <w:rFonts w:ascii="宋体" w:hAnsi="宋体" w:cs="宋体" w:hint="eastAsia"/>
                <w:color w:val="0000FF"/>
                <w:kern w:val="0"/>
                <w:szCs w:val="21"/>
              </w:rPr>
              <w:t>可拼装成合唱台</w:t>
            </w:r>
          </w:p>
        </w:tc>
        <w:tc>
          <w:tcPr>
            <w:tcW w:w="813" w:type="dxa"/>
            <w:gridSpan w:val="2"/>
            <w:vAlign w:val="center"/>
          </w:tcPr>
          <w:p w:rsidR="005351C6" w:rsidRDefault="00AD6F57">
            <w:pPr>
              <w:pStyle w:val="-1"/>
              <w:spacing w:line="271" w:lineRule="auto"/>
              <w:ind w:firstLineChars="0" w:firstLine="0"/>
              <w:jc w:val="center"/>
              <w:rPr>
                <w:rFonts w:ascii="宋体" w:hAnsi="宋体" w:cs="宋体"/>
                <w:color w:val="0000FF"/>
                <w:szCs w:val="21"/>
              </w:rPr>
            </w:pPr>
            <w:r>
              <w:rPr>
                <w:rFonts w:ascii="宋体" w:hAnsi="宋体" w:cs="宋体" w:hint="eastAsia"/>
                <w:color w:val="0000FF"/>
                <w:szCs w:val="21"/>
              </w:rPr>
              <w:t>个</w:t>
            </w:r>
          </w:p>
        </w:tc>
        <w:tc>
          <w:tcPr>
            <w:tcW w:w="475" w:type="dxa"/>
            <w:vAlign w:val="center"/>
          </w:tcPr>
          <w:p w:rsidR="005351C6" w:rsidRDefault="00AD6F57">
            <w:pPr>
              <w:pStyle w:val="-1"/>
              <w:spacing w:line="271" w:lineRule="auto"/>
              <w:ind w:firstLineChars="0" w:firstLine="0"/>
              <w:jc w:val="center"/>
              <w:rPr>
                <w:rFonts w:ascii="宋体" w:hAnsi="宋体" w:cs="宋体"/>
                <w:color w:val="0000FF"/>
                <w:szCs w:val="21"/>
              </w:rPr>
            </w:pPr>
            <w:r>
              <w:rPr>
                <w:rFonts w:ascii="宋体" w:hAnsi="宋体" w:cs="宋体" w:hint="eastAsia"/>
                <w:color w:val="0000FF"/>
                <w:szCs w:val="21"/>
              </w:rPr>
              <w:t>50</w:t>
            </w:r>
          </w:p>
        </w:tc>
      </w:tr>
      <w:tr w:rsidR="005351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887" w:type="dxa"/>
            <w:vAlign w:val="center"/>
          </w:tcPr>
          <w:p w:rsidR="005351C6" w:rsidRDefault="00AD6F57">
            <w:pPr>
              <w:jc w:val="center"/>
              <w:rPr>
                <w:rFonts w:ascii="宋体" w:hAnsi="宋体"/>
                <w:color w:val="0000FF"/>
                <w:szCs w:val="21"/>
              </w:rPr>
            </w:pPr>
            <w:r>
              <w:rPr>
                <w:rFonts w:ascii="宋体" w:hAnsi="宋体" w:hint="eastAsia"/>
                <w:color w:val="0000FF"/>
                <w:szCs w:val="21"/>
              </w:rPr>
              <w:t>学生</w:t>
            </w:r>
            <w:r>
              <w:rPr>
                <w:rFonts w:ascii="宋体" w:hAnsi="宋体"/>
                <w:color w:val="0000FF"/>
                <w:szCs w:val="21"/>
              </w:rPr>
              <w:t>音箱</w:t>
            </w:r>
          </w:p>
        </w:tc>
        <w:tc>
          <w:tcPr>
            <w:tcW w:w="6768" w:type="dxa"/>
            <w:vAlign w:val="center"/>
          </w:tcPr>
          <w:p w:rsidR="005351C6" w:rsidRDefault="00AD6F57">
            <w:pPr>
              <w:numPr>
                <w:ilvl w:val="0"/>
                <w:numId w:val="55"/>
              </w:numPr>
              <w:jc w:val="left"/>
              <w:rPr>
                <w:rFonts w:ascii="宋体" w:hAnsi="宋体" w:cs="宋体"/>
                <w:color w:val="0000FF"/>
                <w:kern w:val="0"/>
                <w:szCs w:val="21"/>
              </w:rPr>
            </w:pPr>
            <w:r>
              <w:rPr>
                <w:rFonts w:ascii="宋体" w:hAnsi="宋体" w:cs="宋体" w:hint="eastAsia"/>
                <w:color w:val="0000FF"/>
                <w:kern w:val="0"/>
                <w:szCs w:val="21"/>
              </w:rPr>
              <w:t>自带USB声卡和功放;</w:t>
            </w:r>
          </w:p>
          <w:p w:rsidR="005351C6" w:rsidRDefault="00AD6F57">
            <w:pPr>
              <w:numPr>
                <w:ilvl w:val="0"/>
                <w:numId w:val="55"/>
              </w:numPr>
              <w:jc w:val="left"/>
              <w:rPr>
                <w:rFonts w:ascii="宋体" w:hAnsi="宋体" w:cs="宋体"/>
                <w:color w:val="0000FF"/>
                <w:kern w:val="0"/>
                <w:szCs w:val="21"/>
              </w:rPr>
            </w:pPr>
            <w:r>
              <w:rPr>
                <w:rFonts w:ascii="宋体" w:hAnsi="宋体" w:cs="宋体" w:hint="eastAsia"/>
                <w:color w:val="0000FF"/>
                <w:kern w:val="0"/>
                <w:szCs w:val="21"/>
              </w:rPr>
              <w:t>仅需通过USB接口实现声卡和功放同时供电;</w:t>
            </w:r>
          </w:p>
          <w:p w:rsidR="005351C6" w:rsidRDefault="00AD6F57">
            <w:pPr>
              <w:numPr>
                <w:ilvl w:val="0"/>
                <w:numId w:val="55"/>
              </w:numPr>
              <w:jc w:val="left"/>
              <w:rPr>
                <w:rFonts w:ascii="宋体" w:hAnsi="宋体" w:cs="宋体"/>
                <w:color w:val="0000FF"/>
                <w:kern w:val="0"/>
                <w:szCs w:val="21"/>
              </w:rPr>
            </w:pPr>
            <w:r>
              <w:rPr>
                <w:rFonts w:ascii="宋体" w:hAnsi="宋体" w:cs="宋体" w:hint="eastAsia"/>
                <w:color w:val="0000FF"/>
                <w:kern w:val="0"/>
                <w:szCs w:val="21"/>
              </w:rPr>
              <w:t>功放功率：双7瓦立体声功放;</w:t>
            </w:r>
          </w:p>
          <w:p w:rsidR="005351C6" w:rsidRDefault="00AD6F57">
            <w:pPr>
              <w:numPr>
                <w:ilvl w:val="0"/>
                <w:numId w:val="55"/>
              </w:numPr>
              <w:jc w:val="left"/>
              <w:rPr>
                <w:rFonts w:ascii="宋体" w:hAnsi="宋体" w:cs="宋体"/>
                <w:color w:val="0000FF"/>
                <w:kern w:val="0"/>
                <w:szCs w:val="21"/>
              </w:rPr>
            </w:pPr>
            <w:r>
              <w:rPr>
                <w:rFonts w:ascii="宋体" w:hAnsi="宋体" w:cs="宋体" w:hint="eastAsia"/>
                <w:color w:val="0000FF"/>
                <w:kern w:val="0"/>
                <w:szCs w:val="21"/>
              </w:rPr>
              <w:t>喇叭单元：2.5英寸全频单元;</w:t>
            </w:r>
          </w:p>
          <w:p w:rsidR="005351C6" w:rsidRDefault="00AD6F57">
            <w:pPr>
              <w:numPr>
                <w:ilvl w:val="0"/>
                <w:numId w:val="55"/>
              </w:numPr>
              <w:jc w:val="left"/>
              <w:rPr>
                <w:rFonts w:ascii="宋体" w:hAnsi="宋体" w:cs="宋体"/>
                <w:color w:val="0000FF"/>
                <w:kern w:val="0"/>
                <w:szCs w:val="21"/>
              </w:rPr>
            </w:pPr>
            <w:r>
              <w:rPr>
                <w:rFonts w:ascii="宋体" w:hAnsi="宋体" w:cs="宋体" w:hint="eastAsia"/>
                <w:color w:val="0000FF"/>
                <w:kern w:val="0"/>
                <w:szCs w:val="21"/>
              </w:rPr>
              <w:t>喇叭功率：5瓦;</w:t>
            </w:r>
          </w:p>
          <w:p w:rsidR="005351C6" w:rsidRDefault="00AD6F57">
            <w:pPr>
              <w:numPr>
                <w:ilvl w:val="0"/>
                <w:numId w:val="55"/>
              </w:numPr>
              <w:jc w:val="left"/>
              <w:rPr>
                <w:rFonts w:ascii="宋体" w:hAnsi="宋体" w:cs="宋体"/>
                <w:color w:val="0000FF"/>
                <w:kern w:val="0"/>
                <w:szCs w:val="21"/>
              </w:rPr>
            </w:pPr>
            <w:r>
              <w:rPr>
                <w:rFonts w:ascii="宋体" w:hAnsi="宋体" w:cs="宋体" w:hint="eastAsia"/>
                <w:color w:val="0000FF"/>
                <w:kern w:val="0"/>
                <w:szCs w:val="21"/>
              </w:rPr>
              <w:t>接口：USB接口，同时传输音频，数据，并且供电;</w:t>
            </w:r>
          </w:p>
          <w:p w:rsidR="005351C6" w:rsidRDefault="00AD6F57">
            <w:pPr>
              <w:numPr>
                <w:ilvl w:val="0"/>
                <w:numId w:val="55"/>
              </w:numPr>
              <w:jc w:val="left"/>
              <w:rPr>
                <w:rFonts w:ascii="宋体" w:hAnsi="宋体" w:cs="宋体"/>
                <w:color w:val="0000FF"/>
                <w:szCs w:val="21"/>
              </w:rPr>
            </w:pPr>
            <w:r>
              <w:rPr>
                <w:rFonts w:ascii="宋体" w:hAnsi="宋体" w:cs="宋体" w:hint="eastAsia"/>
                <w:color w:val="0000FF"/>
                <w:kern w:val="0"/>
                <w:szCs w:val="21"/>
              </w:rPr>
              <w:t>尺寸：280*75*90mm;</w:t>
            </w:r>
          </w:p>
        </w:tc>
        <w:tc>
          <w:tcPr>
            <w:tcW w:w="813" w:type="dxa"/>
            <w:gridSpan w:val="2"/>
            <w:vAlign w:val="center"/>
          </w:tcPr>
          <w:p w:rsidR="005351C6" w:rsidRDefault="00AD6F57">
            <w:pPr>
              <w:pStyle w:val="-1"/>
              <w:spacing w:line="271" w:lineRule="auto"/>
              <w:ind w:firstLineChars="0" w:firstLine="0"/>
              <w:jc w:val="center"/>
              <w:rPr>
                <w:rFonts w:ascii="宋体" w:hAnsi="宋体" w:cs="宋体"/>
                <w:color w:val="0000FF"/>
                <w:szCs w:val="21"/>
              </w:rPr>
            </w:pPr>
            <w:r>
              <w:rPr>
                <w:rFonts w:ascii="宋体" w:hAnsi="宋体" w:cs="宋体" w:hint="eastAsia"/>
                <w:color w:val="0000FF"/>
                <w:szCs w:val="21"/>
              </w:rPr>
              <w:t>个</w:t>
            </w:r>
          </w:p>
        </w:tc>
        <w:tc>
          <w:tcPr>
            <w:tcW w:w="475" w:type="dxa"/>
            <w:vAlign w:val="center"/>
          </w:tcPr>
          <w:p w:rsidR="005351C6" w:rsidRDefault="00AD6F57">
            <w:pPr>
              <w:pStyle w:val="-1"/>
              <w:spacing w:line="271" w:lineRule="auto"/>
              <w:ind w:firstLineChars="0" w:firstLine="0"/>
              <w:jc w:val="center"/>
              <w:rPr>
                <w:rFonts w:ascii="宋体" w:hAnsi="宋体" w:cs="宋体"/>
                <w:color w:val="0000FF"/>
                <w:szCs w:val="21"/>
              </w:rPr>
            </w:pPr>
            <w:r>
              <w:rPr>
                <w:rFonts w:ascii="宋体" w:hAnsi="宋体" w:cs="宋体" w:hint="eastAsia"/>
                <w:color w:val="0000FF"/>
                <w:szCs w:val="21"/>
              </w:rPr>
              <w:t>25</w:t>
            </w:r>
          </w:p>
        </w:tc>
      </w:tr>
      <w:tr w:rsidR="005351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887" w:type="dxa"/>
            <w:vAlign w:val="center"/>
          </w:tcPr>
          <w:p w:rsidR="005351C6" w:rsidRDefault="00AD6F57">
            <w:pPr>
              <w:jc w:val="center"/>
              <w:rPr>
                <w:rFonts w:ascii="宋体" w:hAnsi="宋体"/>
                <w:color w:val="0000FF"/>
                <w:szCs w:val="21"/>
              </w:rPr>
            </w:pPr>
            <w:r>
              <w:rPr>
                <w:rFonts w:ascii="宋体" w:hAnsi="宋体" w:hint="eastAsia"/>
                <w:color w:val="0000FF"/>
                <w:szCs w:val="21"/>
              </w:rPr>
              <w:t>学生</w:t>
            </w:r>
            <w:r>
              <w:rPr>
                <w:rFonts w:ascii="宋体" w:hAnsi="宋体"/>
                <w:color w:val="0000FF"/>
                <w:szCs w:val="21"/>
              </w:rPr>
              <w:t>耳机</w:t>
            </w:r>
          </w:p>
        </w:tc>
        <w:tc>
          <w:tcPr>
            <w:tcW w:w="6768" w:type="dxa"/>
            <w:vAlign w:val="center"/>
          </w:tcPr>
          <w:p w:rsidR="005351C6" w:rsidRDefault="00AD6F57">
            <w:pPr>
              <w:pStyle w:val="-1"/>
              <w:numPr>
                <w:ilvl w:val="0"/>
                <w:numId w:val="56"/>
              </w:numPr>
              <w:spacing w:line="271" w:lineRule="auto"/>
              <w:ind w:firstLineChars="0"/>
              <w:jc w:val="left"/>
              <w:rPr>
                <w:rFonts w:ascii="宋体" w:hAnsi="宋体" w:cs="宋体"/>
                <w:color w:val="0000FF"/>
                <w:szCs w:val="21"/>
              </w:rPr>
            </w:pPr>
            <w:r>
              <w:rPr>
                <w:rFonts w:ascii="宋体" w:hAnsi="宋体" w:cs="宋体" w:hint="eastAsia"/>
                <w:color w:val="0000FF"/>
                <w:szCs w:val="21"/>
              </w:rPr>
              <w:t>耳机振膜采用渐变复合振膜技术，音质细腻柔和；</w:t>
            </w:r>
          </w:p>
          <w:p w:rsidR="005351C6" w:rsidRDefault="00AD6F57">
            <w:pPr>
              <w:pStyle w:val="-1"/>
              <w:numPr>
                <w:ilvl w:val="0"/>
                <w:numId w:val="56"/>
              </w:numPr>
              <w:spacing w:line="271" w:lineRule="auto"/>
              <w:ind w:firstLineChars="0"/>
              <w:jc w:val="left"/>
              <w:rPr>
                <w:rFonts w:ascii="宋体" w:hAnsi="宋体" w:cs="宋体"/>
                <w:color w:val="0000FF"/>
                <w:szCs w:val="21"/>
              </w:rPr>
            </w:pPr>
            <w:r>
              <w:rPr>
                <w:rFonts w:ascii="宋体" w:hAnsi="宋体" w:cs="宋体" w:hint="eastAsia"/>
                <w:color w:val="0000FF"/>
                <w:szCs w:val="21"/>
              </w:rPr>
              <w:t>耳罩采用了全封闭结构，声音定位准确清晰；</w:t>
            </w:r>
          </w:p>
          <w:p w:rsidR="005351C6" w:rsidRDefault="00AD6F57">
            <w:pPr>
              <w:pStyle w:val="-1"/>
              <w:numPr>
                <w:ilvl w:val="0"/>
                <w:numId w:val="56"/>
              </w:numPr>
              <w:spacing w:line="271" w:lineRule="auto"/>
              <w:ind w:firstLineChars="0"/>
              <w:jc w:val="left"/>
              <w:rPr>
                <w:rFonts w:ascii="宋体" w:hAnsi="宋体" w:cs="宋体"/>
                <w:color w:val="0000FF"/>
                <w:szCs w:val="21"/>
              </w:rPr>
            </w:pPr>
            <w:r>
              <w:rPr>
                <w:rFonts w:ascii="宋体" w:hAnsi="宋体" w:cs="宋体" w:hint="eastAsia"/>
                <w:color w:val="0000FF"/>
                <w:szCs w:val="21"/>
              </w:rPr>
              <w:t>带延长线阻抗32欧；</w:t>
            </w:r>
          </w:p>
          <w:p w:rsidR="005351C6" w:rsidRDefault="00AD6F57">
            <w:pPr>
              <w:pStyle w:val="-1"/>
              <w:numPr>
                <w:ilvl w:val="0"/>
                <w:numId w:val="56"/>
              </w:numPr>
              <w:spacing w:line="271" w:lineRule="auto"/>
              <w:ind w:firstLineChars="0"/>
              <w:jc w:val="left"/>
              <w:rPr>
                <w:rFonts w:ascii="宋体" w:hAnsi="宋体" w:cs="宋体"/>
                <w:color w:val="0000FF"/>
                <w:szCs w:val="21"/>
              </w:rPr>
            </w:pPr>
            <w:r>
              <w:rPr>
                <w:rFonts w:ascii="宋体" w:hAnsi="宋体" w:cs="宋体" w:hint="eastAsia"/>
                <w:color w:val="0000FF"/>
                <w:szCs w:val="21"/>
              </w:rPr>
              <w:t>带3.5转6.35（小转大）的转换头。</w:t>
            </w:r>
          </w:p>
        </w:tc>
        <w:tc>
          <w:tcPr>
            <w:tcW w:w="813" w:type="dxa"/>
            <w:gridSpan w:val="2"/>
            <w:vAlign w:val="center"/>
          </w:tcPr>
          <w:p w:rsidR="005351C6" w:rsidRDefault="00AD6F57">
            <w:pPr>
              <w:pStyle w:val="-1"/>
              <w:spacing w:line="271" w:lineRule="auto"/>
              <w:ind w:firstLineChars="0" w:firstLine="0"/>
              <w:jc w:val="center"/>
              <w:rPr>
                <w:rFonts w:ascii="宋体" w:hAnsi="宋体" w:cs="宋体"/>
                <w:color w:val="0000FF"/>
                <w:szCs w:val="21"/>
              </w:rPr>
            </w:pPr>
            <w:r>
              <w:rPr>
                <w:rFonts w:ascii="宋体" w:hAnsi="宋体" w:cs="宋体" w:hint="eastAsia"/>
                <w:color w:val="0000FF"/>
                <w:szCs w:val="21"/>
              </w:rPr>
              <w:t>个</w:t>
            </w:r>
          </w:p>
        </w:tc>
        <w:tc>
          <w:tcPr>
            <w:tcW w:w="475" w:type="dxa"/>
            <w:vAlign w:val="center"/>
          </w:tcPr>
          <w:p w:rsidR="005351C6" w:rsidRDefault="00AD6F57">
            <w:pPr>
              <w:pStyle w:val="-1"/>
              <w:spacing w:line="271" w:lineRule="auto"/>
              <w:ind w:firstLineChars="0" w:firstLine="0"/>
              <w:jc w:val="center"/>
              <w:rPr>
                <w:rFonts w:ascii="宋体" w:hAnsi="宋体" w:cs="宋体"/>
                <w:color w:val="0000FF"/>
                <w:szCs w:val="21"/>
              </w:rPr>
            </w:pPr>
            <w:r>
              <w:rPr>
                <w:rFonts w:ascii="宋体" w:hAnsi="宋体" w:cs="宋体" w:hint="eastAsia"/>
                <w:color w:val="0000FF"/>
                <w:szCs w:val="21"/>
              </w:rPr>
              <w:t>50</w:t>
            </w:r>
          </w:p>
        </w:tc>
      </w:tr>
      <w:tr w:rsidR="005351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90"/>
        </w:trPr>
        <w:tc>
          <w:tcPr>
            <w:tcW w:w="887" w:type="dxa"/>
            <w:vAlign w:val="center"/>
          </w:tcPr>
          <w:p w:rsidR="005351C6" w:rsidRDefault="00AD6F57">
            <w:pPr>
              <w:jc w:val="center"/>
              <w:rPr>
                <w:rFonts w:ascii="宋体" w:hAnsi="宋体"/>
                <w:color w:val="0000FF"/>
                <w:szCs w:val="21"/>
              </w:rPr>
            </w:pPr>
            <w:r>
              <w:rPr>
                <w:rFonts w:ascii="宋体" w:hAnsi="宋体" w:hint="eastAsia"/>
                <w:color w:val="0000FF"/>
                <w:szCs w:val="21"/>
              </w:rPr>
              <w:t>网络</w:t>
            </w:r>
            <w:r>
              <w:rPr>
                <w:rFonts w:ascii="宋体" w:hAnsi="宋体"/>
                <w:color w:val="0000FF"/>
                <w:szCs w:val="21"/>
              </w:rPr>
              <w:t>交换机</w:t>
            </w:r>
          </w:p>
        </w:tc>
        <w:tc>
          <w:tcPr>
            <w:tcW w:w="6768" w:type="dxa"/>
            <w:vAlign w:val="center"/>
          </w:tcPr>
          <w:p w:rsidR="005351C6" w:rsidRDefault="00AD6F57">
            <w:pPr>
              <w:pStyle w:val="-1"/>
              <w:spacing w:line="271" w:lineRule="auto"/>
              <w:ind w:firstLineChars="0" w:firstLine="0"/>
              <w:jc w:val="left"/>
              <w:rPr>
                <w:rFonts w:ascii="宋体" w:hAnsi="宋体" w:cs="宋体"/>
                <w:color w:val="0000FF"/>
                <w:szCs w:val="21"/>
              </w:rPr>
            </w:pPr>
            <w:r>
              <w:rPr>
                <w:rFonts w:ascii="宋体" w:hAnsi="宋体" w:cs="宋体" w:hint="eastAsia"/>
                <w:color w:val="0000FF"/>
                <w:szCs w:val="21"/>
              </w:rPr>
              <w:t>1.48个10/100Base-TX以太网端口；2个10/100/1000 Base-TX以太网端口千兆SFP；</w:t>
            </w:r>
          </w:p>
          <w:p w:rsidR="005351C6" w:rsidRDefault="00AD6F57">
            <w:pPr>
              <w:pStyle w:val="-1"/>
              <w:spacing w:line="271" w:lineRule="auto"/>
              <w:ind w:firstLineChars="0" w:firstLine="0"/>
              <w:jc w:val="left"/>
              <w:rPr>
                <w:rFonts w:ascii="宋体" w:hAnsi="宋体" w:cs="宋体"/>
                <w:color w:val="0000FF"/>
                <w:szCs w:val="21"/>
              </w:rPr>
            </w:pPr>
            <w:r>
              <w:rPr>
                <w:rFonts w:ascii="宋体" w:hAnsi="宋体" w:cs="宋体" w:hint="eastAsia"/>
                <w:color w:val="0000FF"/>
                <w:szCs w:val="21"/>
              </w:rPr>
              <w:t xml:space="preserve">2.2交流供电；包转发率：13.2Mpps；交换容量：17.6Gbps    </w:t>
            </w:r>
          </w:p>
        </w:tc>
        <w:tc>
          <w:tcPr>
            <w:tcW w:w="813" w:type="dxa"/>
            <w:gridSpan w:val="2"/>
            <w:vAlign w:val="center"/>
          </w:tcPr>
          <w:p w:rsidR="005351C6" w:rsidRDefault="00AD6F57">
            <w:pPr>
              <w:pStyle w:val="-1"/>
              <w:spacing w:line="271" w:lineRule="auto"/>
              <w:ind w:firstLineChars="0" w:firstLine="0"/>
              <w:jc w:val="center"/>
              <w:rPr>
                <w:rFonts w:ascii="宋体" w:hAnsi="宋体" w:cs="宋体"/>
                <w:color w:val="0000FF"/>
                <w:szCs w:val="21"/>
              </w:rPr>
            </w:pPr>
            <w:r>
              <w:rPr>
                <w:rFonts w:ascii="宋体" w:hAnsi="宋体" w:cs="宋体" w:hint="eastAsia"/>
                <w:color w:val="0000FF"/>
                <w:szCs w:val="21"/>
              </w:rPr>
              <w:t>台</w:t>
            </w:r>
          </w:p>
        </w:tc>
        <w:tc>
          <w:tcPr>
            <w:tcW w:w="475" w:type="dxa"/>
            <w:vAlign w:val="center"/>
          </w:tcPr>
          <w:p w:rsidR="005351C6" w:rsidRDefault="00AD6F57">
            <w:pPr>
              <w:pStyle w:val="-1"/>
              <w:spacing w:line="271" w:lineRule="auto"/>
              <w:ind w:firstLineChars="0" w:firstLine="0"/>
              <w:jc w:val="center"/>
              <w:rPr>
                <w:rFonts w:ascii="宋体" w:hAnsi="宋体" w:cs="宋体"/>
                <w:color w:val="0000FF"/>
                <w:szCs w:val="21"/>
              </w:rPr>
            </w:pPr>
            <w:r>
              <w:rPr>
                <w:rFonts w:ascii="宋体" w:hAnsi="宋体" w:cs="宋体" w:hint="eastAsia"/>
                <w:color w:val="0000FF"/>
                <w:szCs w:val="21"/>
              </w:rPr>
              <w:t>1</w:t>
            </w:r>
          </w:p>
        </w:tc>
      </w:tr>
      <w:tr w:rsidR="005351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887" w:type="dxa"/>
            <w:vAlign w:val="center"/>
          </w:tcPr>
          <w:p w:rsidR="005351C6" w:rsidRDefault="00AD6F57">
            <w:pPr>
              <w:spacing w:line="271" w:lineRule="auto"/>
              <w:jc w:val="center"/>
              <w:rPr>
                <w:rFonts w:ascii="宋体" w:hAnsi="宋体" w:cs="宋体"/>
                <w:color w:val="0000FF"/>
                <w:szCs w:val="21"/>
              </w:rPr>
            </w:pPr>
            <w:r>
              <w:rPr>
                <w:rFonts w:ascii="宋体" w:hAnsi="宋体" w:cs="宋体" w:hint="eastAsia"/>
                <w:color w:val="0000FF"/>
                <w:szCs w:val="21"/>
              </w:rPr>
              <w:t>网络机柜</w:t>
            </w:r>
          </w:p>
        </w:tc>
        <w:tc>
          <w:tcPr>
            <w:tcW w:w="6768" w:type="dxa"/>
            <w:vAlign w:val="center"/>
          </w:tcPr>
          <w:p w:rsidR="005351C6" w:rsidRDefault="00AD6F57">
            <w:pPr>
              <w:spacing w:line="271" w:lineRule="auto"/>
              <w:jc w:val="left"/>
              <w:rPr>
                <w:rFonts w:ascii="宋体" w:hAnsi="宋体" w:cs="宋体"/>
                <w:color w:val="0000FF"/>
                <w:szCs w:val="21"/>
              </w:rPr>
            </w:pPr>
            <w:r>
              <w:rPr>
                <w:rFonts w:ascii="宋体" w:hAnsi="宋体" w:cs="宋体" w:hint="eastAsia"/>
                <w:color w:val="0000FF"/>
                <w:szCs w:val="21"/>
              </w:rPr>
              <w:t>体积</w:t>
            </w:r>
            <w:r>
              <w:rPr>
                <w:rFonts w:ascii="宋体" w:hAnsi="宋体" w:cs="宋体"/>
                <w:color w:val="0000FF"/>
                <w:szCs w:val="21"/>
              </w:rPr>
              <w:t>规格</w:t>
            </w:r>
            <w:r>
              <w:rPr>
                <w:rFonts w:ascii="宋体" w:hAnsi="宋体" w:cs="宋体" w:hint="eastAsia"/>
                <w:color w:val="0000FF"/>
                <w:szCs w:val="21"/>
              </w:rPr>
              <w:t>≥600</w:t>
            </w:r>
            <w:r>
              <w:rPr>
                <w:rFonts w:ascii="宋体" w:hAnsi="宋体" w:cs="宋体"/>
                <w:color w:val="0000FF"/>
                <w:szCs w:val="21"/>
              </w:rPr>
              <w:t>mm</w:t>
            </w:r>
            <w:r>
              <w:rPr>
                <w:rFonts w:ascii="宋体" w:hAnsi="宋体" w:cs="宋体" w:hint="eastAsia"/>
                <w:color w:val="0000FF"/>
                <w:szCs w:val="21"/>
              </w:rPr>
              <w:t>（长</w:t>
            </w:r>
            <w:r>
              <w:rPr>
                <w:rFonts w:ascii="宋体" w:hAnsi="宋体" w:cs="宋体"/>
                <w:color w:val="0000FF"/>
                <w:szCs w:val="21"/>
              </w:rPr>
              <w:t>）</w:t>
            </w:r>
            <w:r>
              <w:rPr>
                <w:rFonts w:ascii="宋体" w:hAnsi="宋体" w:cs="宋体" w:hint="eastAsia"/>
                <w:color w:val="0000FF"/>
                <w:szCs w:val="21"/>
              </w:rPr>
              <w:t>×</w:t>
            </w:r>
            <w:r>
              <w:rPr>
                <w:rFonts w:ascii="宋体" w:hAnsi="宋体"/>
                <w:color w:val="0000FF"/>
                <w:szCs w:val="21"/>
              </w:rPr>
              <w:t>450mm</w:t>
            </w:r>
            <w:r>
              <w:rPr>
                <w:rFonts w:ascii="宋体" w:hAnsi="宋体" w:hint="eastAsia"/>
                <w:color w:val="0000FF"/>
                <w:szCs w:val="21"/>
              </w:rPr>
              <w:t>（宽</w:t>
            </w:r>
            <w:r>
              <w:rPr>
                <w:rFonts w:ascii="宋体" w:hAnsi="宋体"/>
                <w:color w:val="0000FF"/>
                <w:szCs w:val="21"/>
              </w:rPr>
              <w:t>）</w:t>
            </w:r>
            <w:r>
              <w:rPr>
                <w:rFonts w:ascii="宋体" w:hAnsi="宋体" w:cs="宋体" w:hint="eastAsia"/>
                <w:color w:val="0000FF"/>
                <w:szCs w:val="21"/>
              </w:rPr>
              <w:t>×</w:t>
            </w:r>
            <w:r>
              <w:rPr>
                <w:rFonts w:ascii="宋体" w:hAnsi="宋体"/>
                <w:color w:val="0000FF"/>
                <w:szCs w:val="21"/>
              </w:rPr>
              <w:t>368mm</w:t>
            </w:r>
            <w:r>
              <w:rPr>
                <w:rFonts w:ascii="宋体" w:hAnsi="宋体" w:hint="eastAsia"/>
                <w:color w:val="0000FF"/>
                <w:szCs w:val="21"/>
              </w:rPr>
              <w:t>（高</w:t>
            </w:r>
            <w:r>
              <w:rPr>
                <w:rFonts w:ascii="宋体" w:hAnsi="宋体"/>
                <w:color w:val="0000FF"/>
                <w:szCs w:val="21"/>
              </w:rPr>
              <w:t>）</w:t>
            </w:r>
            <w:r>
              <w:rPr>
                <w:rFonts w:ascii="宋体" w:hAnsi="宋体" w:hint="eastAsia"/>
                <w:color w:val="0000FF"/>
                <w:szCs w:val="21"/>
              </w:rPr>
              <w:t>。</w:t>
            </w:r>
          </w:p>
        </w:tc>
        <w:tc>
          <w:tcPr>
            <w:tcW w:w="813" w:type="dxa"/>
            <w:gridSpan w:val="2"/>
            <w:vAlign w:val="center"/>
          </w:tcPr>
          <w:p w:rsidR="005351C6" w:rsidRDefault="00AD6F57">
            <w:pPr>
              <w:spacing w:line="271" w:lineRule="auto"/>
              <w:jc w:val="center"/>
              <w:rPr>
                <w:rFonts w:ascii="宋体" w:hAnsi="宋体" w:cs="宋体"/>
                <w:color w:val="0000FF"/>
                <w:szCs w:val="21"/>
              </w:rPr>
            </w:pPr>
            <w:r>
              <w:rPr>
                <w:rFonts w:ascii="宋体" w:hAnsi="宋体" w:cs="宋体" w:hint="eastAsia"/>
                <w:color w:val="0000FF"/>
                <w:szCs w:val="21"/>
              </w:rPr>
              <w:t>个</w:t>
            </w:r>
          </w:p>
        </w:tc>
        <w:tc>
          <w:tcPr>
            <w:tcW w:w="475" w:type="dxa"/>
            <w:vAlign w:val="center"/>
          </w:tcPr>
          <w:p w:rsidR="005351C6" w:rsidRDefault="00AD6F57">
            <w:pPr>
              <w:spacing w:line="271" w:lineRule="auto"/>
              <w:jc w:val="center"/>
              <w:rPr>
                <w:rFonts w:ascii="宋体" w:hAnsi="宋体" w:cs="宋体"/>
                <w:color w:val="0000FF"/>
                <w:szCs w:val="21"/>
              </w:rPr>
            </w:pPr>
            <w:r>
              <w:rPr>
                <w:rFonts w:ascii="宋体" w:hAnsi="宋体" w:cs="宋体" w:hint="eastAsia"/>
                <w:color w:val="0000FF"/>
                <w:szCs w:val="21"/>
              </w:rPr>
              <w:t>1</w:t>
            </w:r>
          </w:p>
        </w:tc>
      </w:tr>
      <w:tr w:rsidR="005351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887" w:type="dxa"/>
            <w:vAlign w:val="center"/>
          </w:tcPr>
          <w:p w:rsidR="005351C6" w:rsidRDefault="00AD6F57">
            <w:pPr>
              <w:spacing w:line="271" w:lineRule="auto"/>
              <w:jc w:val="center"/>
              <w:rPr>
                <w:rFonts w:ascii="宋体" w:hAnsi="宋体" w:cs="宋体"/>
                <w:color w:val="0000FF"/>
                <w:szCs w:val="21"/>
              </w:rPr>
            </w:pPr>
            <w:r>
              <w:rPr>
                <w:rFonts w:ascii="宋体" w:hAnsi="宋体" w:cs="宋体" w:hint="eastAsia"/>
                <w:color w:val="0000FF"/>
                <w:szCs w:val="21"/>
              </w:rPr>
              <w:t>无线麦克风</w:t>
            </w:r>
          </w:p>
        </w:tc>
        <w:tc>
          <w:tcPr>
            <w:tcW w:w="6768" w:type="dxa"/>
            <w:vAlign w:val="center"/>
          </w:tcPr>
          <w:p w:rsidR="005351C6" w:rsidRDefault="00AD6F57">
            <w:pPr>
              <w:numPr>
                <w:ilvl w:val="0"/>
                <w:numId w:val="57"/>
              </w:numPr>
              <w:jc w:val="left"/>
              <w:rPr>
                <w:rFonts w:ascii="宋体" w:hAnsi="宋体" w:cs="宋体"/>
                <w:color w:val="0000FF"/>
                <w:kern w:val="0"/>
                <w:szCs w:val="21"/>
              </w:rPr>
            </w:pPr>
            <w:r>
              <w:rPr>
                <w:rFonts w:ascii="宋体" w:hAnsi="宋体" w:cs="宋体" w:hint="eastAsia"/>
                <w:color w:val="0000FF"/>
                <w:kern w:val="0"/>
                <w:szCs w:val="21"/>
              </w:rPr>
              <w:t>根据不同需求或地域环境，利用USB扩展更换频点（200个信道可选），同一场合可同时使用100套。具有最新“杂讯检测”静音控制功能，可完全消除杂讯干扰产生的杂音巨响。</w:t>
            </w:r>
          </w:p>
          <w:p w:rsidR="005351C6" w:rsidRDefault="00AD6F57">
            <w:pPr>
              <w:numPr>
                <w:ilvl w:val="0"/>
                <w:numId w:val="57"/>
              </w:numPr>
              <w:jc w:val="left"/>
              <w:rPr>
                <w:rFonts w:ascii="宋体" w:hAnsi="宋体" w:cs="宋体"/>
                <w:color w:val="0000FF"/>
                <w:kern w:val="0"/>
                <w:szCs w:val="21"/>
              </w:rPr>
            </w:pPr>
            <w:r>
              <w:rPr>
                <w:rFonts w:ascii="宋体" w:hAnsi="宋体" w:cs="宋体" w:hint="eastAsia"/>
                <w:color w:val="0000FF"/>
                <w:kern w:val="0"/>
                <w:szCs w:val="21"/>
              </w:rPr>
              <w:t>双通道接收器的音频输出具备双通道混合输出和单独平衡输出；微型中央芯片控制器通过天线选择和接收信号，能有效地切断无效信号和防止信号中断；话筒采用1.5v×2电池；</w:t>
            </w:r>
          </w:p>
          <w:p w:rsidR="005351C6" w:rsidRDefault="00AD6F57">
            <w:pPr>
              <w:numPr>
                <w:ilvl w:val="0"/>
                <w:numId w:val="57"/>
              </w:numPr>
              <w:jc w:val="left"/>
              <w:rPr>
                <w:rFonts w:ascii="宋体" w:hAnsi="宋体" w:cs="宋体"/>
                <w:color w:val="0000FF"/>
                <w:kern w:val="0"/>
                <w:szCs w:val="21"/>
              </w:rPr>
            </w:pPr>
            <w:r>
              <w:rPr>
                <w:rFonts w:ascii="宋体" w:hAnsi="宋体" w:cs="宋体" w:hint="eastAsia"/>
                <w:color w:val="0000FF"/>
                <w:kern w:val="0"/>
                <w:szCs w:val="21"/>
              </w:rPr>
              <w:lastRenderedPageBreak/>
              <w:t>技术参数：接收机：调制方式：FM；频道组数：双通道；载波频段：UHF 720～800MHz；灵敏度：在偏移度等于25KHz，输入6dBμV时，S/N&gt;60dB ；频带宽度：15MHz；最大偏移度：±45KHz(具压缩扩展及自动音量限制电路) ；综合S/N比：&gt; 95 dB；综合T.H.D.：&lt;1.1% @ 1K；综合频率响应：50Hz-18KHz±3dB；最大输出电压： -20dBV/100Ω；输出插座：XLR平衡式及φ6.3不平衡式插座；电源供应：0.5A, 12～15VDC；发射话筒：载波频段：UHF 740～820MHz；载波功率：3 mW；谐波辐射：&lt;-63dBm ；最大偏移度：±45KHz；话筒电源：1.5v×2电池；电流消耗：&lt;28 mA ；机箱尺寸：420×190×50（单位：mm）；净重：4.1kg。</w:t>
            </w:r>
          </w:p>
        </w:tc>
        <w:tc>
          <w:tcPr>
            <w:tcW w:w="813" w:type="dxa"/>
            <w:gridSpan w:val="2"/>
            <w:vAlign w:val="center"/>
          </w:tcPr>
          <w:p w:rsidR="005351C6" w:rsidRDefault="00AD6F57">
            <w:pPr>
              <w:spacing w:line="271" w:lineRule="auto"/>
              <w:jc w:val="center"/>
              <w:rPr>
                <w:rFonts w:ascii="宋体" w:hAnsi="宋体" w:cs="宋体"/>
                <w:color w:val="0000FF"/>
                <w:szCs w:val="21"/>
              </w:rPr>
            </w:pPr>
            <w:r>
              <w:rPr>
                <w:rFonts w:ascii="宋体" w:hAnsi="宋体" w:cs="宋体" w:hint="eastAsia"/>
                <w:color w:val="0000FF"/>
                <w:szCs w:val="21"/>
              </w:rPr>
              <w:lastRenderedPageBreak/>
              <w:t>套</w:t>
            </w:r>
          </w:p>
        </w:tc>
        <w:tc>
          <w:tcPr>
            <w:tcW w:w="475" w:type="dxa"/>
            <w:vAlign w:val="center"/>
          </w:tcPr>
          <w:p w:rsidR="005351C6" w:rsidRDefault="00AD6F57">
            <w:pPr>
              <w:spacing w:line="271" w:lineRule="auto"/>
              <w:jc w:val="center"/>
              <w:rPr>
                <w:rFonts w:ascii="宋体" w:hAnsi="宋体" w:cs="宋体"/>
                <w:color w:val="0000FF"/>
                <w:szCs w:val="21"/>
              </w:rPr>
            </w:pPr>
            <w:r>
              <w:rPr>
                <w:rFonts w:ascii="宋体" w:hAnsi="宋体" w:cs="宋体" w:hint="eastAsia"/>
                <w:color w:val="0000FF"/>
                <w:szCs w:val="21"/>
              </w:rPr>
              <w:t>1</w:t>
            </w:r>
          </w:p>
        </w:tc>
      </w:tr>
      <w:tr w:rsidR="005351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887" w:type="dxa"/>
            <w:vAlign w:val="center"/>
          </w:tcPr>
          <w:p w:rsidR="005351C6" w:rsidRDefault="00AD6F57">
            <w:pPr>
              <w:spacing w:line="271" w:lineRule="auto"/>
              <w:jc w:val="center"/>
              <w:rPr>
                <w:rFonts w:ascii="宋体" w:hAnsi="宋体" w:cs="宋体"/>
                <w:color w:val="0000FF"/>
                <w:szCs w:val="21"/>
              </w:rPr>
            </w:pPr>
            <w:r>
              <w:rPr>
                <w:rFonts w:ascii="宋体" w:hAnsi="宋体" w:cs="宋体" w:hint="eastAsia"/>
                <w:color w:val="0000FF"/>
                <w:szCs w:val="21"/>
              </w:rPr>
              <w:lastRenderedPageBreak/>
              <w:t>调音台</w:t>
            </w:r>
          </w:p>
        </w:tc>
        <w:tc>
          <w:tcPr>
            <w:tcW w:w="6768" w:type="dxa"/>
            <w:vAlign w:val="center"/>
          </w:tcPr>
          <w:p w:rsidR="005351C6" w:rsidRDefault="00AD6F57">
            <w:pPr>
              <w:numPr>
                <w:ilvl w:val="0"/>
                <w:numId w:val="58"/>
              </w:numPr>
              <w:jc w:val="left"/>
              <w:rPr>
                <w:rFonts w:ascii="宋体" w:hAnsi="宋体" w:cs="宋体"/>
                <w:color w:val="0000FF"/>
                <w:kern w:val="0"/>
                <w:szCs w:val="21"/>
              </w:rPr>
            </w:pPr>
            <w:r>
              <w:rPr>
                <w:rFonts w:ascii="宋体" w:hAnsi="宋体" w:cs="宋体" w:hint="eastAsia"/>
                <w:color w:val="0000FF"/>
                <w:kern w:val="0"/>
                <w:szCs w:val="21"/>
              </w:rPr>
              <w:t>双编组8通道调音台；平衡式话筒输入，话筒提供优质的48V幻像电源；</w:t>
            </w:r>
          </w:p>
          <w:p w:rsidR="005351C6" w:rsidRDefault="00AD6F57">
            <w:pPr>
              <w:numPr>
                <w:ilvl w:val="0"/>
                <w:numId w:val="58"/>
              </w:numPr>
              <w:jc w:val="left"/>
              <w:rPr>
                <w:rFonts w:ascii="宋体" w:hAnsi="宋体" w:cs="宋体"/>
                <w:color w:val="0000FF"/>
                <w:kern w:val="0"/>
                <w:szCs w:val="21"/>
              </w:rPr>
            </w:pPr>
            <w:r>
              <w:rPr>
                <w:rFonts w:ascii="宋体" w:hAnsi="宋体" w:cs="宋体" w:hint="eastAsia"/>
                <w:color w:val="0000FF"/>
                <w:kern w:val="0"/>
                <w:szCs w:val="21"/>
              </w:rPr>
              <w:t>配备USB播放接口；外接信号处理器；三段英国风格均衡；两组AUX辅助输出可选择为推子前（返送）推子后（外接处理器）；</w:t>
            </w:r>
          </w:p>
          <w:p w:rsidR="005351C6" w:rsidRDefault="00AD6F57">
            <w:pPr>
              <w:numPr>
                <w:ilvl w:val="0"/>
                <w:numId w:val="58"/>
              </w:numPr>
              <w:jc w:val="left"/>
              <w:rPr>
                <w:rFonts w:ascii="宋体" w:hAnsi="宋体" w:cs="宋体"/>
                <w:color w:val="0000FF"/>
                <w:kern w:val="0"/>
                <w:szCs w:val="21"/>
              </w:rPr>
            </w:pPr>
            <w:r>
              <w:rPr>
                <w:rFonts w:ascii="宋体" w:hAnsi="宋体" w:cs="宋体" w:hint="eastAsia"/>
                <w:color w:val="0000FF"/>
                <w:kern w:val="0"/>
                <w:szCs w:val="21"/>
              </w:rPr>
              <w:t>低噪音的前置放大，具有强大的抗干扰能力；</w:t>
            </w:r>
          </w:p>
          <w:p w:rsidR="005351C6" w:rsidRDefault="00AD6F57">
            <w:pPr>
              <w:numPr>
                <w:ilvl w:val="0"/>
                <w:numId w:val="58"/>
              </w:numPr>
              <w:jc w:val="left"/>
              <w:rPr>
                <w:rFonts w:ascii="宋体" w:hAnsi="宋体" w:cs="宋体"/>
                <w:color w:val="0000FF"/>
                <w:kern w:val="0"/>
                <w:szCs w:val="21"/>
              </w:rPr>
            </w:pPr>
            <w:r>
              <w:rPr>
                <w:rFonts w:ascii="宋体" w:hAnsi="宋体" w:cs="宋体" w:hint="eastAsia"/>
                <w:color w:val="0000FF"/>
                <w:kern w:val="0"/>
                <w:szCs w:val="21"/>
              </w:rPr>
              <w:t>采用16种数字显示延时数码效果器，使声音特别动听；</w:t>
            </w:r>
          </w:p>
          <w:p w:rsidR="005351C6" w:rsidRDefault="00AD6F57">
            <w:pPr>
              <w:numPr>
                <w:ilvl w:val="0"/>
                <w:numId w:val="58"/>
              </w:numPr>
              <w:jc w:val="left"/>
              <w:rPr>
                <w:rFonts w:ascii="宋体" w:hAnsi="宋体" w:cs="宋体"/>
                <w:color w:val="0000FF"/>
                <w:kern w:val="0"/>
                <w:szCs w:val="21"/>
              </w:rPr>
            </w:pPr>
            <w:r>
              <w:rPr>
                <w:rFonts w:ascii="宋体" w:hAnsi="宋体" w:cs="宋体" w:hint="eastAsia"/>
                <w:color w:val="0000FF"/>
                <w:kern w:val="0"/>
                <w:szCs w:val="21"/>
              </w:rPr>
              <w:t>输入：平衡式话筒×4，立体声×2；输出：L、R、MONO、AUX×2；失真度：&lt;0.01%；频率响应：20Hz-20KHz ±1dB；整机信噪比：&lt;-90dB；阻抗匹配-话筒输入：1.6KΩ；其它输入：&gt;10KΩ；录音输出：1.1KΩ；其它输出：120Ω；均衡参数-高频:12KHz±15dB；中频：3.5KHz±15dB；低频：350Hz±15dB；输入灵敏度-话筒：-60dB；立体声输入：-40dB；辅助输入：-20dB；混音返回：-20dB；主输出电平：+4V max；消耗功率：30W；机身尺寸：395*390*60（单位：mm）;净重：5.4kg。</w:t>
            </w:r>
          </w:p>
        </w:tc>
        <w:tc>
          <w:tcPr>
            <w:tcW w:w="813" w:type="dxa"/>
            <w:gridSpan w:val="2"/>
            <w:vAlign w:val="center"/>
          </w:tcPr>
          <w:p w:rsidR="005351C6" w:rsidRDefault="00AD6F57">
            <w:pPr>
              <w:spacing w:line="271" w:lineRule="auto"/>
              <w:jc w:val="center"/>
              <w:rPr>
                <w:rFonts w:ascii="宋体" w:hAnsi="宋体" w:cs="宋体"/>
                <w:color w:val="0000FF"/>
                <w:szCs w:val="21"/>
              </w:rPr>
            </w:pPr>
            <w:r>
              <w:rPr>
                <w:rFonts w:ascii="宋体" w:hAnsi="宋体" w:cs="宋体" w:hint="eastAsia"/>
                <w:color w:val="0000FF"/>
                <w:szCs w:val="21"/>
              </w:rPr>
              <w:t>套</w:t>
            </w:r>
          </w:p>
        </w:tc>
        <w:tc>
          <w:tcPr>
            <w:tcW w:w="475" w:type="dxa"/>
            <w:vAlign w:val="center"/>
          </w:tcPr>
          <w:p w:rsidR="005351C6" w:rsidRDefault="00AD6F57">
            <w:pPr>
              <w:spacing w:line="271" w:lineRule="auto"/>
              <w:jc w:val="center"/>
              <w:rPr>
                <w:rFonts w:ascii="宋体" w:hAnsi="宋体" w:cs="宋体"/>
                <w:color w:val="0000FF"/>
                <w:szCs w:val="21"/>
              </w:rPr>
            </w:pPr>
            <w:r>
              <w:rPr>
                <w:rFonts w:ascii="宋体" w:hAnsi="宋体" w:cs="宋体" w:hint="eastAsia"/>
                <w:color w:val="0000FF"/>
                <w:szCs w:val="21"/>
              </w:rPr>
              <w:t>1</w:t>
            </w:r>
          </w:p>
        </w:tc>
      </w:tr>
      <w:tr w:rsidR="005351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887" w:type="dxa"/>
            <w:vMerge w:val="restart"/>
            <w:tcBorders>
              <w:bottom w:val="nil"/>
            </w:tcBorders>
            <w:vAlign w:val="center"/>
          </w:tcPr>
          <w:p w:rsidR="005351C6" w:rsidRDefault="00AD6F57">
            <w:pPr>
              <w:spacing w:line="271" w:lineRule="auto"/>
              <w:jc w:val="center"/>
              <w:rPr>
                <w:rFonts w:ascii="宋体" w:hAnsi="宋体" w:cs="宋体"/>
                <w:color w:val="0000FF"/>
                <w:kern w:val="0"/>
                <w:szCs w:val="21"/>
              </w:rPr>
            </w:pPr>
            <w:r>
              <w:rPr>
                <w:rFonts w:ascii="宋体" w:hAnsi="宋体" w:cs="宋体" w:hint="eastAsia"/>
                <w:color w:val="0000FF"/>
                <w:kern w:val="0"/>
                <w:szCs w:val="21"/>
              </w:rPr>
              <w:t>音</w:t>
            </w:r>
          </w:p>
          <w:p w:rsidR="005351C6" w:rsidRDefault="00AD6F57">
            <w:pPr>
              <w:spacing w:line="271" w:lineRule="auto"/>
              <w:jc w:val="center"/>
              <w:rPr>
                <w:rFonts w:ascii="宋体" w:hAnsi="宋体" w:cs="宋体"/>
                <w:color w:val="0000FF"/>
                <w:kern w:val="0"/>
                <w:szCs w:val="21"/>
              </w:rPr>
            </w:pPr>
            <w:r>
              <w:rPr>
                <w:rFonts w:ascii="宋体" w:hAnsi="宋体" w:cs="宋体" w:hint="eastAsia"/>
                <w:color w:val="0000FF"/>
                <w:kern w:val="0"/>
                <w:szCs w:val="21"/>
              </w:rPr>
              <w:t>乐</w:t>
            </w:r>
          </w:p>
          <w:p w:rsidR="005351C6" w:rsidRDefault="00AD6F57">
            <w:pPr>
              <w:spacing w:line="271" w:lineRule="auto"/>
              <w:jc w:val="center"/>
              <w:rPr>
                <w:rFonts w:ascii="宋体" w:hAnsi="宋体" w:cs="宋体"/>
                <w:color w:val="0000FF"/>
                <w:kern w:val="0"/>
                <w:szCs w:val="21"/>
              </w:rPr>
            </w:pPr>
            <w:r>
              <w:rPr>
                <w:rFonts w:ascii="宋体" w:hAnsi="宋体" w:cs="宋体" w:hint="eastAsia"/>
                <w:color w:val="0000FF"/>
                <w:kern w:val="0"/>
                <w:szCs w:val="21"/>
              </w:rPr>
              <w:t>互</w:t>
            </w:r>
          </w:p>
          <w:p w:rsidR="005351C6" w:rsidRDefault="00AD6F57">
            <w:pPr>
              <w:spacing w:line="271" w:lineRule="auto"/>
              <w:jc w:val="center"/>
              <w:rPr>
                <w:rFonts w:ascii="宋体" w:hAnsi="宋体" w:cs="宋体"/>
                <w:color w:val="0000FF"/>
                <w:kern w:val="0"/>
                <w:szCs w:val="21"/>
              </w:rPr>
            </w:pPr>
            <w:r>
              <w:rPr>
                <w:rFonts w:ascii="宋体" w:hAnsi="宋体" w:cs="宋体" w:hint="eastAsia"/>
                <w:color w:val="0000FF"/>
                <w:kern w:val="0"/>
                <w:szCs w:val="21"/>
              </w:rPr>
              <w:t>动</w:t>
            </w:r>
          </w:p>
          <w:p w:rsidR="005351C6" w:rsidRDefault="00AD6F57">
            <w:pPr>
              <w:spacing w:line="271" w:lineRule="auto"/>
              <w:jc w:val="center"/>
              <w:rPr>
                <w:rFonts w:ascii="宋体" w:hAnsi="宋体" w:cs="宋体"/>
                <w:color w:val="0000FF"/>
                <w:kern w:val="0"/>
                <w:szCs w:val="21"/>
              </w:rPr>
            </w:pPr>
            <w:r>
              <w:rPr>
                <w:rFonts w:ascii="宋体" w:hAnsi="宋体" w:cs="宋体" w:hint="eastAsia"/>
                <w:color w:val="0000FF"/>
                <w:kern w:val="0"/>
                <w:szCs w:val="21"/>
              </w:rPr>
              <w:t>教</w:t>
            </w:r>
          </w:p>
          <w:p w:rsidR="005351C6" w:rsidRDefault="00AD6F57">
            <w:pPr>
              <w:spacing w:line="271" w:lineRule="auto"/>
              <w:jc w:val="center"/>
              <w:rPr>
                <w:rFonts w:ascii="宋体" w:hAnsi="宋体" w:cs="宋体"/>
                <w:color w:val="0000FF"/>
                <w:kern w:val="0"/>
                <w:szCs w:val="21"/>
              </w:rPr>
            </w:pPr>
            <w:r>
              <w:rPr>
                <w:rFonts w:ascii="宋体" w:hAnsi="宋体" w:cs="宋体" w:hint="eastAsia"/>
                <w:color w:val="0000FF"/>
                <w:kern w:val="0"/>
                <w:szCs w:val="21"/>
              </w:rPr>
              <w:t>学</w:t>
            </w:r>
          </w:p>
          <w:p w:rsidR="005351C6" w:rsidRDefault="00AD6F57">
            <w:pPr>
              <w:spacing w:line="271" w:lineRule="auto"/>
              <w:jc w:val="center"/>
              <w:rPr>
                <w:rFonts w:ascii="宋体" w:hAnsi="宋体" w:cs="宋体"/>
                <w:color w:val="0000FF"/>
                <w:kern w:val="0"/>
                <w:szCs w:val="21"/>
              </w:rPr>
            </w:pPr>
            <w:r>
              <w:rPr>
                <w:rFonts w:ascii="宋体" w:hAnsi="宋体" w:cs="宋体" w:hint="eastAsia"/>
                <w:color w:val="0000FF"/>
                <w:kern w:val="0"/>
                <w:szCs w:val="21"/>
              </w:rPr>
              <w:t>软</w:t>
            </w:r>
          </w:p>
          <w:p w:rsidR="005351C6" w:rsidRDefault="00AD6F57">
            <w:pPr>
              <w:spacing w:line="271" w:lineRule="auto"/>
              <w:jc w:val="center"/>
              <w:rPr>
                <w:rFonts w:ascii="宋体" w:hAnsi="宋体" w:cs="宋体"/>
                <w:color w:val="0000FF"/>
                <w:szCs w:val="21"/>
              </w:rPr>
            </w:pPr>
            <w:r>
              <w:rPr>
                <w:rFonts w:ascii="宋体" w:hAnsi="宋体" w:cs="宋体" w:hint="eastAsia"/>
                <w:color w:val="0000FF"/>
                <w:kern w:val="0"/>
                <w:szCs w:val="21"/>
              </w:rPr>
              <w:t>件</w:t>
            </w:r>
          </w:p>
        </w:tc>
        <w:tc>
          <w:tcPr>
            <w:tcW w:w="6768" w:type="dxa"/>
            <w:vAlign w:val="center"/>
          </w:tcPr>
          <w:p w:rsidR="005351C6" w:rsidRDefault="00AD6F57">
            <w:pPr>
              <w:jc w:val="left"/>
              <w:rPr>
                <w:rFonts w:ascii="宋体" w:hAnsi="宋体" w:cs="宋体"/>
                <w:color w:val="0000FF"/>
                <w:kern w:val="0"/>
                <w:szCs w:val="21"/>
              </w:rPr>
            </w:pPr>
            <w:r>
              <w:rPr>
                <w:rFonts w:ascii="宋体" w:hAnsi="宋体" w:cs="宋体" w:hint="eastAsia"/>
                <w:color w:val="0000FF"/>
                <w:kern w:val="0"/>
                <w:szCs w:val="21"/>
              </w:rPr>
              <w:t>通用版</w:t>
            </w:r>
          </w:p>
          <w:p w:rsidR="005351C6" w:rsidRDefault="00AD6F57">
            <w:pPr>
              <w:numPr>
                <w:ilvl w:val="0"/>
                <w:numId w:val="59"/>
              </w:numPr>
              <w:jc w:val="left"/>
              <w:rPr>
                <w:rFonts w:ascii="宋体" w:hAnsi="宋体" w:cs="宋体"/>
                <w:color w:val="0000FF"/>
                <w:kern w:val="0"/>
                <w:szCs w:val="21"/>
              </w:rPr>
            </w:pPr>
            <w:r>
              <w:rPr>
                <w:rFonts w:ascii="宋体" w:hAnsi="宋体" w:cs="宋体" w:hint="eastAsia"/>
                <w:color w:val="0000FF"/>
                <w:kern w:val="0"/>
                <w:szCs w:val="21"/>
              </w:rPr>
              <w:t>总体要求：</w:t>
            </w:r>
            <w:r>
              <w:rPr>
                <w:rFonts w:ascii="宋体" w:hAnsi="宋体" w:cs="宋体" w:hint="eastAsia"/>
                <w:color w:val="0000FF"/>
                <w:kern w:val="0"/>
                <w:szCs w:val="21"/>
              </w:rPr>
              <w:br/>
              <w:t>1、符合教育部2016年JY/T 0468-2015 ，JY/T 0469-2015，小学初中音乐教学器材配备标准。</w:t>
            </w:r>
            <w:r>
              <w:rPr>
                <w:rFonts w:ascii="宋体" w:hAnsi="宋体" w:cs="宋体" w:hint="eastAsia"/>
                <w:color w:val="0000FF"/>
                <w:kern w:val="0"/>
                <w:szCs w:val="21"/>
              </w:rPr>
              <w:br/>
              <w:t>★2、具备单独乐理教学模块，在该模块中简谱、五线谱乐理教学分别单独展示，满足了首调式和固定调区别教学的要求。</w:t>
            </w:r>
          </w:p>
          <w:p w:rsidR="005351C6" w:rsidRDefault="00AD6F57">
            <w:pPr>
              <w:jc w:val="left"/>
              <w:rPr>
                <w:rFonts w:ascii="宋体" w:hAnsi="宋体" w:cs="宋体"/>
                <w:color w:val="0000FF"/>
                <w:kern w:val="0"/>
                <w:szCs w:val="21"/>
              </w:rPr>
            </w:pPr>
            <w:r>
              <w:rPr>
                <w:rFonts w:ascii="宋体" w:hAnsi="宋体" w:cs="宋体" w:hint="eastAsia"/>
                <w:color w:val="0000FF"/>
                <w:kern w:val="0"/>
                <w:szCs w:val="21"/>
              </w:rPr>
              <w:t>3、能安装在教学触控一体机内单机(脱网)使用；</w:t>
            </w:r>
            <w:r>
              <w:rPr>
                <w:rFonts w:ascii="宋体" w:hAnsi="宋体" w:cs="宋体" w:hint="eastAsia"/>
                <w:color w:val="0000FF"/>
                <w:kern w:val="0"/>
                <w:szCs w:val="21"/>
              </w:rPr>
              <w:br/>
              <w:t>二、简谱乐理教学</w:t>
            </w:r>
            <w:r>
              <w:rPr>
                <w:rFonts w:ascii="宋体" w:hAnsi="宋体" w:cs="宋体" w:hint="eastAsia"/>
                <w:color w:val="0000FF"/>
                <w:kern w:val="0"/>
                <w:szCs w:val="21"/>
              </w:rPr>
              <w:br/>
              <w:t>1、音符：简谱教学中，音符1、2、3、4、5、6、7以及其代表do、re、mi、fa、so、la、si的唱名能一一对应并同时显示在乐理显示区内，在此模块中还具有单独放大显示功能，单独音符显示占屏幕大小不少于四分之一，放大的同时发出相对应的钢琴音值，放大值不少于200px*200px，保证每个音符形、声、意能被后排学生同时充分感知。</w:t>
            </w:r>
            <w:r>
              <w:rPr>
                <w:rFonts w:ascii="宋体" w:hAnsi="宋体" w:cs="宋体" w:hint="eastAsia"/>
                <w:color w:val="0000FF"/>
                <w:kern w:val="0"/>
                <w:szCs w:val="21"/>
              </w:rPr>
              <w:br/>
              <w:t>2、节拍：简谱时值具有图形化比例分层显示功能，利用树形结构最少能表示出四分音符，八分音符和十六分音符的层级关系，全音符和二分音符也能和四分音符联系起来。简谱时值分层显示功能和简易打谱功能相结合，可选中相应层级，打出相对应音值和时值的音符。</w:t>
            </w:r>
            <w:r>
              <w:rPr>
                <w:rFonts w:ascii="宋体" w:hAnsi="宋体" w:cs="宋体" w:hint="eastAsia"/>
                <w:color w:val="0000FF"/>
                <w:kern w:val="0"/>
                <w:szCs w:val="21"/>
              </w:rPr>
              <w:br/>
              <w:t>打谱及音色：简谱打谱同时，节奏铺型同时生成，并具有与简谱同版面对应显示功能。简谱打谱后能随即以钢琴音色播放，对应节奏型谱也能以常用小打乐器播放节奏。</w:t>
            </w:r>
            <w:r>
              <w:rPr>
                <w:rFonts w:ascii="宋体" w:hAnsi="宋体" w:cs="宋体" w:hint="eastAsia"/>
                <w:color w:val="0000FF"/>
                <w:kern w:val="0"/>
                <w:szCs w:val="21"/>
              </w:rPr>
              <w:br/>
              <w:t>三、五线谱乐理教学</w:t>
            </w:r>
            <w:r>
              <w:rPr>
                <w:rFonts w:ascii="宋体" w:hAnsi="宋体" w:cs="宋体" w:hint="eastAsia"/>
                <w:color w:val="0000FF"/>
                <w:kern w:val="0"/>
                <w:szCs w:val="21"/>
              </w:rPr>
              <w:br/>
              <w:t>1、音符：触击屏幕上五线谱任意线、间，五线谱符头即定位到先对应触</w:t>
            </w:r>
            <w:r>
              <w:rPr>
                <w:rFonts w:ascii="宋体" w:hAnsi="宋体" w:cs="宋体" w:hint="eastAsia"/>
                <w:color w:val="0000FF"/>
                <w:kern w:val="0"/>
                <w:szCs w:val="21"/>
              </w:rPr>
              <w:lastRenderedPageBreak/>
              <w:t>击位置，同时发出对应的钢琴音色的音值声音。选择不同时值的音符，音符符干具有朝向自动转换功能，符尾具有自动连接功能，并且不同时值的音符符尾连接变化符合五线谱记谱法规范。</w:t>
            </w:r>
            <w:r>
              <w:rPr>
                <w:rFonts w:ascii="宋体" w:hAnsi="宋体" w:cs="宋体" w:hint="eastAsia"/>
                <w:color w:val="0000FF"/>
                <w:kern w:val="0"/>
                <w:szCs w:val="21"/>
              </w:rPr>
              <w:br/>
              <w:t>2、对比教学：五线谱基本符号具有对比显示教学功能，即相似符号能随意在同一页面显示，可单独放大缩小，方便学生对比记忆。</w:t>
            </w:r>
            <w:r>
              <w:rPr>
                <w:rFonts w:ascii="宋体" w:hAnsi="宋体" w:cs="宋体" w:hint="eastAsia"/>
                <w:color w:val="0000FF"/>
                <w:kern w:val="0"/>
                <w:szCs w:val="21"/>
              </w:rPr>
              <w:br/>
              <w:t>★3、打谱及音色：具备全屏五线谱打谱功能，能快速输出成图片格式和MIDI格式。音色部分除软波表音色外，可以提供高仿真乐器音色的功能，西洋乐器，民族乐器，小打乐器也能够提供高仿真乐器的音色，保证学生能够学习到西洋乐器，民族乐器，小打乐器等正确的音色。</w:t>
            </w:r>
            <w:r>
              <w:rPr>
                <w:rFonts w:ascii="宋体" w:hAnsi="宋体" w:cs="宋体" w:hint="eastAsia"/>
                <w:color w:val="0000FF"/>
                <w:kern w:val="0"/>
                <w:szCs w:val="21"/>
              </w:rPr>
              <w:br/>
              <w:t>四、视唱教学</w:t>
            </w:r>
            <w:r>
              <w:rPr>
                <w:rFonts w:ascii="宋体" w:hAnsi="宋体" w:cs="宋体" w:hint="eastAsia"/>
                <w:color w:val="0000FF"/>
                <w:kern w:val="0"/>
                <w:szCs w:val="21"/>
              </w:rPr>
              <w:br/>
              <w:t>★1、精确定位：可在乐谱上直接点击播放，播放进度精确至音符，播放速度与音调均可调。播放过程中会有醒目色条同步显示播放进度并可局部放大，在乐谱上也可随手指定任意需重点学唱的小节反复播放训练并兼顾小节线和重音。针对相关资源，例如教学所需的简谱、五线谱或手写谱等各类非标准乐谱，用户均可自行制作。</w:t>
            </w:r>
            <w:r>
              <w:rPr>
                <w:rFonts w:ascii="宋体" w:hAnsi="宋体" w:cs="宋体" w:hint="eastAsia"/>
                <w:color w:val="0000FF"/>
                <w:kern w:val="0"/>
                <w:szCs w:val="21"/>
              </w:rPr>
              <w:br/>
              <w:t>★2、视唱分析：在课堂教学模块中，可通过乐谱区域自由定义进行智能结构分段。可根据乐段实例分析，实时添加乐段分析内容。能系统地分析曲式特征，了解音乐作品的分析基本理论与应用能力。</w:t>
            </w:r>
            <w:r>
              <w:rPr>
                <w:rFonts w:ascii="宋体" w:hAnsi="宋体" w:cs="宋体" w:hint="eastAsia"/>
                <w:color w:val="0000FF"/>
                <w:kern w:val="0"/>
                <w:szCs w:val="21"/>
              </w:rPr>
              <w:br/>
              <w:t>五、自定义功能</w:t>
            </w:r>
            <w:r>
              <w:rPr>
                <w:rFonts w:ascii="宋体" w:hAnsi="宋体" w:cs="宋体" w:hint="eastAsia"/>
                <w:color w:val="0000FF"/>
                <w:kern w:val="0"/>
                <w:szCs w:val="21"/>
              </w:rPr>
              <w:br/>
              <w:t>★1、自定义：可依据用户实际需求定制各种教学资源，所有教学资源用户可自行定义，并可执行添加、修改、删除等操作。</w:t>
            </w:r>
            <w:r>
              <w:rPr>
                <w:rFonts w:ascii="宋体" w:hAnsi="宋体" w:cs="宋体" w:hint="eastAsia"/>
                <w:color w:val="0000FF"/>
                <w:kern w:val="0"/>
                <w:szCs w:val="21"/>
              </w:rPr>
              <w:br/>
              <w:t>2、音色自定义：系统音频部分包括但不限于128位GM音色。能通过添加音源实现数字化虚拟音色，并实现多种乐器教学，音色效果达到录音棚录音标准，并高度还原各种乐器的声音。涵盖范围：木管乐器（包括单簧管、黑管、萨克斯、长笛等）、铜管乐器（包括大号、圆号、小号、长号等）、弦乐乐器（包括小提琴、中提琴、大提琴等）、打击乐器（包括定音鼓、竖琴等）、键盘乐器（包括钢琴、管风琴等）、民族乐器（包括古筝、二胡等），并可根据用户所在地区民族特色，进一步扩展定制各种民族乐器音色。</w:t>
            </w:r>
          </w:p>
        </w:tc>
        <w:tc>
          <w:tcPr>
            <w:tcW w:w="813" w:type="dxa"/>
            <w:gridSpan w:val="2"/>
            <w:vAlign w:val="center"/>
          </w:tcPr>
          <w:p w:rsidR="005351C6" w:rsidRDefault="00AD6F57">
            <w:pPr>
              <w:spacing w:line="271" w:lineRule="auto"/>
              <w:jc w:val="center"/>
              <w:rPr>
                <w:rFonts w:ascii="宋体" w:hAnsi="宋体" w:cs="宋体"/>
                <w:color w:val="0000FF"/>
                <w:szCs w:val="21"/>
              </w:rPr>
            </w:pPr>
            <w:r>
              <w:rPr>
                <w:rFonts w:ascii="宋体" w:hAnsi="宋体" w:cs="宋体" w:hint="eastAsia"/>
                <w:color w:val="0000FF"/>
                <w:szCs w:val="21"/>
              </w:rPr>
              <w:lastRenderedPageBreak/>
              <w:t>套</w:t>
            </w:r>
          </w:p>
        </w:tc>
        <w:tc>
          <w:tcPr>
            <w:tcW w:w="475" w:type="dxa"/>
            <w:vAlign w:val="center"/>
          </w:tcPr>
          <w:p w:rsidR="005351C6" w:rsidRDefault="00AD6F57">
            <w:pPr>
              <w:spacing w:line="271" w:lineRule="auto"/>
              <w:jc w:val="center"/>
              <w:rPr>
                <w:rFonts w:ascii="宋体" w:hAnsi="宋体" w:cs="宋体"/>
                <w:color w:val="0000FF"/>
                <w:szCs w:val="21"/>
              </w:rPr>
            </w:pPr>
            <w:r>
              <w:rPr>
                <w:rFonts w:ascii="宋体" w:hAnsi="宋体" w:cs="宋体" w:hint="eastAsia"/>
                <w:color w:val="0000FF"/>
                <w:szCs w:val="21"/>
              </w:rPr>
              <w:t>1</w:t>
            </w:r>
          </w:p>
        </w:tc>
      </w:tr>
      <w:tr w:rsidR="005351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887" w:type="dxa"/>
            <w:vMerge/>
            <w:tcBorders>
              <w:top w:val="nil"/>
              <w:bottom w:val="nil"/>
            </w:tcBorders>
            <w:vAlign w:val="center"/>
          </w:tcPr>
          <w:p w:rsidR="005351C6" w:rsidRDefault="005351C6">
            <w:pPr>
              <w:spacing w:line="271" w:lineRule="auto"/>
              <w:jc w:val="center"/>
              <w:rPr>
                <w:rFonts w:ascii="宋体" w:hAnsi="宋体" w:cs="宋体"/>
                <w:color w:val="0000FF"/>
                <w:kern w:val="0"/>
                <w:szCs w:val="21"/>
              </w:rPr>
            </w:pPr>
          </w:p>
        </w:tc>
        <w:tc>
          <w:tcPr>
            <w:tcW w:w="6768" w:type="dxa"/>
            <w:vAlign w:val="center"/>
          </w:tcPr>
          <w:p w:rsidR="005351C6" w:rsidRDefault="00AD6F57">
            <w:pPr>
              <w:spacing w:line="271" w:lineRule="auto"/>
              <w:jc w:val="left"/>
              <w:rPr>
                <w:rFonts w:ascii="宋体" w:hAnsi="宋体" w:cs="宋体"/>
                <w:color w:val="0000FF"/>
                <w:szCs w:val="21"/>
              </w:rPr>
            </w:pPr>
            <w:r>
              <w:rPr>
                <w:rFonts w:ascii="宋体" w:hAnsi="宋体" w:cs="宋体" w:hint="eastAsia"/>
                <w:color w:val="0000FF"/>
                <w:szCs w:val="21"/>
              </w:rPr>
              <w:t xml:space="preserve">教师端   </w:t>
            </w:r>
          </w:p>
          <w:p w:rsidR="005351C6" w:rsidRDefault="00AD6F57">
            <w:pPr>
              <w:spacing w:line="271" w:lineRule="auto"/>
              <w:jc w:val="left"/>
              <w:rPr>
                <w:rFonts w:ascii="宋体" w:hAnsi="宋体" w:cs="宋体"/>
                <w:color w:val="0000FF"/>
                <w:szCs w:val="21"/>
              </w:rPr>
            </w:pPr>
            <w:r>
              <w:rPr>
                <w:rFonts w:ascii="宋体" w:hAnsi="宋体" w:cs="宋体" w:hint="eastAsia"/>
                <w:color w:val="0000FF"/>
                <w:szCs w:val="21"/>
              </w:rPr>
              <w:t>1.</w:t>
            </w:r>
            <w:r>
              <w:rPr>
                <w:rFonts w:ascii="宋体" w:hAnsi="宋体" w:cs="宋体" w:hint="eastAsia"/>
                <w:color w:val="0000FF"/>
                <w:szCs w:val="21"/>
              </w:rPr>
              <w:tab/>
              <w:t>整体要求</w:t>
            </w:r>
          </w:p>
          <w:p w:rsidR="005351C6" w:rsidRDefault="00AD6F57">
            <w:pPr>
              <w:spacing w:line="271" w:lineRule="auto"/>
              <w:ind w:left="360"/>
              <w:jc w:val="left"/>
              <w:rPr>
                <w:rFonts w:ascii="宋体" w:hAnsi="宋体" w:cs="宋体"/>
                <w:color w:val="0000FF"/>
                <w:szCs w:val="21"/>
              </w:rPr>
            </w:pPr>
            <w:r>
              <w:rPr>
                <w:rFonts w:ascii="宋体" w:hAnsi="宋体" w:cs="宋体" w:hint="eastAsia"/>
                <w:color w:val="0000FF"/>
                <w:szCs w:val="21"/>
              </w:rPr>
              <w:t>可通过教师端对所有学生端进行总体控制和监视，控制范围包括：发送各种即时命令，传送文件，控制学生机关机，调整学生机音量。同时教师机自身具备乐谱音频同步播放功能、创编乐曲功能、出题功能。</w:t>
            </w:r>
          </w:p>
          <w:p w:rsidR="005351C6" w:rsidRDefault="00AD6F57">
            <w:pPr>
              <w:spacing w:line="271" w:lineRule="auto"/>
              <w:jc w:val="left"/>
              <w:rPr>
                <w:rFonts w:ascii="宋体" w:hAnsi="宋体" w:cs="宋体"/>
                <w:color w:val="0000FF"/>
                <w:szCs w:val="21"/>
              </w:rPr>
            </w:pPr>
            <w:r>
              <w:rPr>
                <w:rFonts w:ascii="宋体" w:hAnsi="宋体" w:cs="宋体" w:hint="eastAsia"/>
                <w:color w:val="0000FF"/>
                <w:szCs w:val="21"/>
              </w:rPr>
              <w:t>2.</w:t>
            </w:r>
            <w:r>
              <w:rPr>
                <w:rFonts w:ascii="宋体" w:hAnsi="宋体" w:cs="宋体" w:hint="eastAsia"/>
                <w:color w:val="0000FF"/>
                <w:szCs w:val="21"/>
              </w:rPr>
              <w:tab/>
              <w:t>备课系统</w:t>
            </w:r>
          </w:p>
          <w:p w:rsidR="005351C6" w:rsidRDefault="00AD6F57">
            <w:pPr>
              <w:spacing w:line="271" w:lineRule="auto"/>
              <w:ind w:left="360"/>
              <w:jc w:val="left"/>
              <w:rPr>
                <w:rFonts w:ascii="宋体" w:hAnsi="宋体" w:cs="宋体"/>
                <w:color w:val="0000FF"/>
                <w:szCs w:val="21"/>
              </w:rPr>
            </w:pPr>
            <w:r>
              <w:rPr>
                <w:rFonts w:ascii="宋体" w:hAnsi="宋体" w:cs="宋体" w:hint="eastAsia"/>
                <w:color w:val="0000FF"/>
                <w:szCs w:val="21"/>
              </w:rPr>
              <w:t>需要一个专门独立的功能模块管理教师备课，并且将其他的功能模块与备课有机结合起来，确定每堂课的功能序列、调用资源、时间预算详细编辑出来。所有的备课细节能够进行全面打印，形成完整的备课教学系统。</w:t>
            </w:r>
          </w:p>
          <w:p w:rsidR="005351C6" w:rsidRDefault="00AD6F57">
            <w:pPr>
              <w:spacing w:line="271" w:lineRule="auto"/>
              <w:ind w:left="360"/>
              <w:jc w:val="left"/>
              <w:rPr>
                <w:rFonts w:ascii="宋体" w:hAnsi="宋体" w:cs="宋体"/>
                <w:color w:val="0000FF"/>
                <w:szCs w:val="21"/>
              </w:rPr>
            </w:pPr>
            <w:r>
              <w:rPr>
                <w:rFonts w:ascii="宋体" w:hAnsi="宋体" w:cs="宋体" w:hint="eastAsia"/>
                <w:color w:val="0000FF"/>
                <w:szCs w:val="21"/>
              </w:rPr>
              <w:t>可将特殊音乐符号输入PPT中，也可以从PPT自定义加载标签，点击及时跳转到相应功能模块。</w:t>
            </w:r>
          </w:p>
          <w:p w:rsidR="005351C6" w:rsidRDefault="00AD6F57">
            <w:pPr>
              <w:spacing w:line="271" w:lineRule="auto"/>
              <w:jc w:val="left"/>
              <w:rPr>
                <w:rFonts w:ascii="宋体" w:hAnsi="宋体" w:cs="宋体"/>
                <w:color w:val="0000FF"/>
                <w:szCs w:val="21"/>
              </w:rPr>
            </w:pPr>
            <w:r>
              <w:rPr>
                <w:rFonts w:ascii="宋体" w:hAnsi="宋体" w:cs="宋体" w:hint="eastAsia"/>
                <w:color w:val="0000FF"/>
                <w:szCs w:val="21"/>
              </w:rPr>
              <w:t>★3.</w:t>
            </w:r>
            <w:r>
              <w:rPr>
                <w:rFonts w:ascii="宋体" w:hAnsi="宋体" w:cs="宋体" w:hint="eastAsia"/>
                <w:color w:val="0000FF"/>
                <w:szCs w:val="21"/>
              </w:rPr>
              <w:tab/>
              <w:t>乐曲视唱教学系统教师端</w:t>
            </w:r>
          </w:p>
          <w:p w:rsidR="005351C6" w:rsidRDefault="00AD6F57">
            <w:pPr>
              <w:spacing w:line="271" w:lineRule="auto"/>
              <w:ind w:left="360"/>
              <w:jc w:val="left"/>
              <w:rPr>
                <w:rFonts w:ascii="宋体" w:hAnsi="宋体" w:cs="宋体"/>
                <w:color w:val="0000FF"/>
                <w:szCs w:val="21"/>
              </w:rPr>
            </w:pPr>
            <w:r>
              <w:rPr>
                <w:rFonts w:ascii="宋体" w:hAnsi="宋体" w:cs="宋体" w:hint="eastAsia"/>
                <w:color w:val="0000FF"/>
                <w:szCs w:val="21"/>
              </w:rPr>
              <w:t>对于音乐教学大纲着重要求的视唱部分提供有效的技术功能支撑，</w:t>
            </w:r>
            <w:r>
              <w:rPr>
                <w:rFonts w:ascii="宋体" w:hAnsi="宋体" w:cs="宋体" w:hint="eastAsia"/>
                <w:color w:val="0000FF"/>
                <w:szCs w:val="21"/>
              </w:rPr>
              <w:lastRenderedPageBreak/>
              <w:t>利用现代计算机软件技术辅助音乐教师和学生更加有效的进行视唱，并且能够适应不同教材的内容要求，能够自定义增加、删除、修改相关资源。</w:t>
            </w:r>
          </w:p>
          <w:p w:rsidR="005351C6" w:rsidRDefault="00AD6F57">
            <w:pPr>
              <w:spacing w:line="271" w:lineRule="auto"/>
              <w:ind w:left="360"/>
              <w:jc w:val="left"/>
              <w:rPr>
                <w:rFonts w:ascii="宋体" w:hAnsi="宋体" w:cs="宋体"/>
                <w:color w:val="0000FF"/>
                <w:szCs w:val="21"/>
              </w:rPr>
            </w:pPr>
            <w:r>
              <w:rPr>
                <w:rFonts w:ascii="宋体" w:hAnsi="宋体" w:cs="宋体" w:hint="eastAsia"/>
                <w:color w:val="0000FF"/>
                <w:szCs w:val="21"/>
              </w:rPr>
              <w:t>1）乐谱音频同步精确定位，精确方便实现区域反复。多客户端实现同步联网，同步无明显延迟；</w:t>
            </w:r>
          </w:p>
          <w:p w:rsidR="005351C6" w:rsidRDefault="00AD6F57">
            <w:pPr>
              <w:spacing w:line="271" w:lineRule="auto"/>
              <w:ind w:left="360"/>
              <w:jc w:val="left"/>
              <w:rPr>
                <w:rFonts w:ascii="宋体" w:hAnsi="宋体" w:cs="宋体"/>
                <w:color w:val="0000FF"/>
                <w:szCs w:val="21"/>
              </w:rPr>
            </w:pPr>
            <w:r>
              <w:rPr>
                <w:rFonts w:ascii="宋体" w:hAnsi="宋体" w:cs="宋体" w:hint="eastAsia"/>
                <w:color w:val="0000FF"/>
                <w:szCs w:val="21"/>
              </w:rPr>
              <w:t>2）自由划分乐曲区域，针对乐段进行实例分析，结合课程使学生全面正确掌握各种曲式类型的特质，培养音乐作品分析能力。</w:t>
            </w:r>
          </w:p>
          <w:p w:rsidR="005351C6" w:rsidRDefault="00AD6F57">
            <w:pPr>
              <w:spacing w:line="271" w:lineRule="auto"/>
              <w:jc w:val="left"/>
              <w:rPr>
                <w:rFonts w:ascii="宋体" w:hAnsi="宋体" w:cs="宋体"/>
                <w:color w:val="0000FF"/>
                <w:szCs w:val="21"/>
              </w:rPr>
            </w:pPr>
            <w:r>
              <w:rPr>
                <w:rFonts w:ascii="宋体" w:hAnsi="宋体" w:cs="宋体" w:hint="eastAsia"/>
                <w:color w:val="0000FF"/>
                <w:szCs w:val="21"/>
              </w:rPr>
              <w:t>4.</w:t>
            </w:r>
            <w:r>
              <w:rPr>
                <w:rFonts w:ascii="宋体" w:hAnsi="宋体" w:cs="宋体" w:hint="eastAsia"/>
                <w:color w:val="0000FF"/>
                <w:szCs w:val="21"/>
              </w:rPr>
              <w:tab/>
              <w:t>乐感培养系统教师端</w:t>
            </w:r>
          </w:p>
          <w:p w:rsidR="005351C6" w:rsidRDefault="00AD6F57">
            <w:pPr>
              <w:spacing w:line="271" w:lineRule="auto"/>
              <w:ind w:left="360"/>
              <w:jc w:val="left"/>
              <w:rPr>
                <w:rFonts w:ascii="宋体" w:hAnsi="宋体" w:cs="宋体"/>
                <w:color w:val="0000FF"/>
                <w:szCs w:val="21"/>
              </w:rPr>
            </w:pPr>
            <w:r>
              <w:rPr>
                <w:rFonts w:ascii="宋体" w:hAnsi="宋体" w:cs="宋体" w:hint="eastAsia"/>
                <w:color w:val="0000FF"/>
                <w:szCs w:val="21"/>
              </w:rPr>
              <w:t>针对乐感的核心部分--旋律和节拍设计单独的教学模块。整个乐感培养教学系统需要有由易到难的整体设计，提供教师控制教学步骤的整体工具。</w:t>
            </w:r>
          </w:p>
          <w:p w:rsidR="005351C6" w:rsidRDefault="00AD6F57">
            <w:pPr>
              <w:spacing w:line="271" w:lineRule="auto"/>
              <w:ind w:left="360"/>
              <w:jc w:val="left"/>
              <w:rPr>
                <w:rFonts w:ascii="宋体" w:hAnsi="宋体" w:cs="宋体"/>
                <w:color w:val="0000FF"/>
                <w:szCs w:val="21"/>
              </w:rPr>
            </w:pPr>
            <w:r>
              <w:rPr>
                <w:rFonts w:ascii="宋体" w:hAnsi="宋体" w:cs="宋体" w:hint="eastAsia"/>
                <w:color w:val="0000FF"/>
                <w:szCs w:val="21"/>
              </w:rPr>
              <w:t>1）节拍部分能够模拟和表现教学大纲中要求的所有节拍乐器的声音和形状，如鼓、双响筒、沙锤、摇铃等，可实现分组分乐器的节拍互动练习。</w:t>
            </w:r>
          </w:p>
          <w:p w:rsidR="005351C6" w:rsidRDefault="00AD6F57">
            <w:pPr>
              <w:spacing w:line="271" w:lineRule="auto"/>
              <w:ind w:left="360"/>
              <w:jc w:val="left"/>
              <w:rPr>
                <w:rFonts w:ascii="宋体" w:hAnsi="宋体" w:cs="宋体"/>
                <w:color w:val="0000FF"/>
                <w:szCs w:val="21"/>
              </w:rPr>
            </w:pPr>
            <w:r>
              <w:rPr>
                <w:rFonts w:ascii="宋体" w:hAnsi="宋体" w:cs="宋体" w:hint="eastAsia"/>
                <w:color w:val="0000FF"/>
                <w:szCs w:val="21"/>
              </w:rPr>
              <w:t>2）旋律乐感培养部分需将MIDI键盘结合到功能中，学生能够通过系统认识到旋律的构成及组合。可配合网络实现多人、多乐器的针对性教学互动。高度仿真西洋、民族乐器音色，并配有简图，使学生对乐器的声音形状有所了解。</w:t>
            </w:r>
          </w:p>
          <w:p w:rsidR="005351C6" w:rsidRDefault="00AD6F57">
            <w:pPr>
              <w:spacing w:line="271" w:lineRule="auto"/>
              <w:ind w:left="360"/>
              <w:jc w:val="left"/>
              <w:rPr>
                <w:rFonts w:ascii="宋体" w:hAnsi="宋体" w:cs="宋体"/>
                <w:color w:val="0000FF"/>
                <w:szCs w:val="21"/>
              </w:rPr>
            </w:pPr>
            <w:r>
              <w:rPr>
                <w:rFonts w:ascii="宋体" w:hAnsi="宋体" w:cs="宋体" w:hint="eastAsia"/>
                <w:color w:val="0000FF"/>
                <w:szCs w:val="21"/>
              </w:rPr>
              <w:t>3）课堂乐器教学部分可通过吹奏竖笛、模拟吹奏竖笛从而了解竖笛的构造、弹奏指法、吹奏气息并学习示范曲目，通过竖笛的吹奏训练培养学生的音乐感知能力。</w:t>
            </w:r>
          </w:p>
          <w:p w:rsidR="005351C6" w:rsidRDefault="00AD6F57">
            <w:pPr>
              <w:spacing w:line="271" w:lineRule="auto"/>
              <w:jc w:val="left"/>
              <w:rPr>
                <w:rFonts w:ascii="宋体" w:hAnsi="宋体" w:cs="宋体"/>
                <w:color w:val="0000FF"/>
                <w:szCs w:val="21"/>
              </w:rPr>
            </w:pPr>
            <w:r>
              <w:rPr>
                <w:rFonts w:ascii="宋体" w:hAnsi="宋体" w:cs="宋体" w:hint="eastAsia"/>
                <w:color w:val="0000FF"/>
                <w:szCs w:val="21"/>
              </w:rPr>
              <w:t>5.</w:t>
            </w:r>
            <w:r>
              <w:rPr>
                <w:rFonts w:ascii="宋体" w:hAnsi="宋体" w:cs="宋体" w:hint="eastAsia"/>
                <w:color w:val="0000FF"/>
                <w:szCs w:val="21"/>
              </w:rPr>
              <w:tab/>
              <w:t>板书系统教师端</w:t>
            </w:r>
          </w:p>
          <w:p w:rsidR="005351C6" w:rsidRDefault="00AD6F57">
            <w:pPr>
              <w:spacing w:line="271" w:lineRule="auto"/>
              <w:ind w:left="360"/>
              <w:jc w:val="left"/>
              <w:rPr>
                <w:rFonts w:ascii="宋体" w:hAnsi="宋体" w:cs="宋体"/>
                <w:color w:val="0000FF"/>
                <w:szCs w:val="21"/>
              </w:rPr>
            </w:pPr>
            <w:r>
              <w:rPr>
                <w:rFonts w:ascii="宋体" w:hAnsi="宋体" w:cs="宋体" w:hint="eastAsia"/>
                <w:color w:val="0000FF"/>
                <w:szCs w:val="21"/>
              </w:rPr>
              <w:t>支持笔画颜色、形状可调，可对页面进行画框、划线操作。</w:t>
            </w:r>
          </w:p>
          <w:p w:rsidR="005351C6" w:rsidRDefault="00AD6F57">
            <w:pPr>
              <w:spacing w:line="271" w:lineRule="auto"/>
              <w:jc w:val="left"/>
              <w:rPr>
                <w:rFonts w:ascii="宋体" w:hAnsi="宋体" w:cs="宋体"/>
                <w:color w:val="0000FF"/>
                <w:szCs w:val="21"/>
              </w:rPr>
            </w:pPr>
            <w:r>
              <w:rPr>
                <w:rFonts w:ascii="宋体" w:hAnsi="宋体" w:cs="宋体" w:hint="eastAsia"/>
                <w:color w:val="0000FF"/>
                <w:szCs w:val="21"/>
              </w:rPr>
              <w:t>6.</w:t>
            </w:r>
            <w:r>
              <w:rPr>
                <w:rFonts w:ascii="宋体" w:hAnsi="宋体" w:cs="宋体" w:hint="eastAsia"/>
                <w:color w:val="0000FF"/>
                <w:szCs w:val="21"/>
              </w:rPr>
              <w:tab/>
              <w:t>乐理学习系统教师端</w:t>
            </w:r>
          </w:p>
          <w:p w:rsidR="005351C6" w:rsidRDefault="00AD6F57">
            <w:pPr>
              <w:spacing w:line="271" w:lineRule="auto"/>
              <w:ind w:left="360"/>
              <w:jc w:val="left"/>
              <w:rPr>
                <w:rFonts w:ascii="宋体" w:hAnsi="宋体" w:cs="宋体"/>
                <w:color w:val="0000FF"/>
                <w:szCs w:val="21"/>
              </w:rPr>
            </w:pPr>
            <w:r>
              <w:rPr>
                <w:rFonts w:ascii="宋体" w:hAnsi="宋体" w:cs="宋体" w:hint="eastAsia"/>
                <w:color w:val="0000FF"/>
                <w:szCs w:val="21"/>
              </w:rPr>
              <w:t>乐理学习包括读谱记谱以及和声、调式调性等内容，需要通过软件和硬件相配合。互动性的帮助教师将形、色、声有机融合起来，使学生能读、能画、能理解，强化乐理教学的方式和效果。</w:t>
            </w:r>
          </w:p>
          <w:p w:rsidR="005351C6" w:rsidRDefault="00AD6F57">
            <w:pPr>
              <w:spacing w:line="271" w:lineRule="auto"/>
              <w:ind w:left="360"/>
              <w:jc w:val="left"/>
              <w:rPr>
                <w:rFonts w:ascii="宋体" w:hAnsi="宋体" w:cs="宋体"/>
                <w:color w:val="0000FF"/>
                <w:szCs w:val="21"/>
              </w:rPr>
            </w:pPr>
            <w:r>
              <w:rPr>
                <w:rFonts w:ascii="宋体" w:hAnsi="宋体" w:cs="宋体" w:hint="eastAsia"/>
                <w:color w:val="0000FF"/>
                <w:szCs w:val="21"/>
              </w:rPr>
              <w:t>1）强调要求基础打谱功能。需将软键盘结合到功能中，学生能够通过系统认识到键盘、音符、五线谱之间的关系；</w:t>
            </w:r>
          </w:p>
          <w:p w:rsidR="005351C6" w:rsidRDefault="00AD6F57">
            <w:pPr>
              <w:spacing w:line="271" w:lineRule="auto"/>
              <w:ind w:left="360"/>
              <w:jc w:val="left"/>
              <w:rPr>
                <w:rFonts w:ascii="宋体" w:hAnsi="宋体" w:cs="宋体"/>
                <w:color w:val="0000FF"/>
                <w:szCs w:val="21"/>
              </w:rPr>
            </w:pPr>
            <w:r>
              <w:rPr>
                <w:rFonts w:ascii="宋体" w:hAnsi="宋体" w:cs="宋体" w:hint="eastAsia"/>
                <w:color w:val="0000FF"/>
                <w:szCs w:val="21"/>
              </w:rPr>
              <w:t>2）变调，移调实时变化显示在乐谱上；</w:t>
            </w:r>
          </w:p>
          <w:p w:rsidR="005351C6" w:rsidRDefault="00AD6F57">
            <w:pPr>
              <w:spacing w:line="271" w:lineRule="auto"/>
              <w:ind w:left="360"/>
              <w:jc w:val="left"/>
              <w:rPr>
                <w:rFonts w:ascii="宋体" w:hAnsi="宋体" w:cs="宋体"/>
                <w:color w:val="0000FF"/>
                <w:szCs w:val="21"/>
              </w:rPr>
            </w:pPr>
            <w:r>
              <w:rPr>
                <w:rFonts w:ascii="宋体" w:hAnsi="宋体" w:cs="宋体" w:hint="eastAsia"/>
                <w:color w:val="0000FF"/>
                <w:szCs w:val="21"/>
              </w:rPr>
              <w:t>3）多种乐器仿真音色模拟要逼真，涵盖西洋管弦乐器及中国民族乐器；</w:t>
            </w:r>
          </w:p>
          <w:p w:rsidR="005351C6" w:rsidRDefault="00AD6F57">
            <w:pPr>
              <w:spacing w:line="271" w:lineRule="auto"/>
              <w:ind w:leftChars="171" w:left="359"/>
              <w:jc w:val="left"/>
              <w:rPr>
                <w:rFonts w:ascii="宋体" w:hAnsi="宋体" w:cs="宋体"/>
                <w:color w:val="0000FF"/>
                <w:szCs w:val="21"/>
              </w:rPr>
            </w:pPr>
            <w:r>
              <w:rPr>
                <w:rFonts w:ascii="宋体" w:hAnsi="宋体" w:cs="宋体" w:hint="eastAsia"/>
                <w:color w:val="0000FF"/>
                <w:szCs w:val="21"/>
              </w:rPr>
              <w:t>4）能用3D技术多维度自定义视角查看多种乐器，涵盖西洋管弦乐器及中国民族乐器；</w:t>
            </w:r>
          </w:p>
          <w:p w:rsidR="005351C6" w:rsidRDefault="00AD6F57">
            <w:pPr>
              <w:spacing w:line="271" w:lineRule="auto"/>
              <w:ind w:left="360"/>
              <w:jc w:val="left"/>
              <w:rPr>
                <w:rFonts w:ascii="宋体" w:hAnsi="宋体" w:cs="宋体"/>
                <w:color w:val="0000FF"/>
                <w:szCs w:val="21"/>
              </w:rPr>
            </w:pPr>
            <w:r>
              <w:rPr>
                <w:rFonts w:ascii="宋体" w:hAnsi="宋体" w:cs="宋体" w:hint="eastAsia"/>
                <w:color w:val="0000FF"/>
                <w:szCs w:val="21"/>
              </w:rPr>
              <w:t>5）乐理细节教学需要有特定区域分解解释功能，保证基础入门的需要。</w:t>
            </w:r>
          </w:p>
          <w:p w:rsidR="005351C6" w:rsidRDefault="00AD6F57">
            <w:pPr>
              <w:spacing w:line="271" w:lineRule="auto"/>
              <w:jc w:val="left"/>
              <w:rPr>
                <w:rFonts w:ascii="宋体" w:hAnsi="宋体" w:cs="宋体"/>
                <w:color w:val="0000FF"/>
                <w:szCs w:val="21"/>
              </w:rPr>
            </w:pPr>
            <w:r>
              <w:rPr>
                <w:rFonts w:ascii="宋体" w:hAnsi="宋体" w:cs="宋体" w:hint="eastAsia"/>
                <w:color w:val="0000FF"/>
                <w:szCs w:val="21"/>
              </w:rPr>
              <w:t>7.</w:t>
            </w:r>
            <w:r>
              <w:rPr>
                <w:rFonts w:ascii="宋体" w:hAnsi="宋体" w:cs="宋体" w:hint="eastAsia"/>
                <w:color w:val="0000FF"/>
                <w:szCs w:val="21"/>
              </w:rPr>
              <w:tab/>
              <w:t>课堂拓展系统教师端</w:t>
            </w:r>
          </w:p>
          <w:p w:rsidR="005351C6" w:rsidRDefault="00AD6F57">
            <w:pPr>
              <w:spacing w:line="271" w:lineRule="auto"/>
              <w:ind w:left="360"/>
              <w:jc w:val="left"/>
              <w:rPr>
                <w:rFonts w:ascii="宋体" w:hAnsi="宋体" w:cs="宋体"/>
                <w:color w:val="0000FF"/>
                <w:szCs w:val="21"/>
              </w:rPr>
            </w:pPr>
            <w:r>
              <w:rPr>
                <w:rFonts w:ascii="宋体" w:hAnsi="宋体" w:cs="宋体" w:hint="eastAsia"/>
                <w:color w:val="0000FF"/>
                <w:szCs w:val="21"/>
              </w:rPr>
              <w:t>1）针对新课程标准要求，提高学生的审美兴趣，拓展音乐背景知识的学习。从视觉听觉的感观结合起来综合学习</w:t>
            </w:r>
          </w:p>
          <w:p w:rsidR="005351C6" w:rsidRDefault="00AD6F57">
            <w:pPr>
              <w:spacing w:line="271" w:lineRule="auto"/>
              <w:ind w:left="360"/>
              <w:jc w:val="left"/>
              <w:rPr>
                <w:rFonts w:ascii="宋体" w:hAnsi="宋体" w:cs="宋体"/>
                <w:color w:val="0000FF"/>
                <w:szCs w:val="21"/>
              </w:rPr>
            </w:pPr>
            <w:r>
              <w:rPr>
                <w:rFonts w:ascii="宋体" w:hAnsi="宋体" w:cs="宋体" w:hint="eastAsia"/>
                <w:color w:val="0000FF"/>
                <w:szCs w:val="21"/>
              </w:rPr>
              <w:t>2）强大配备音乐资源库随时查找所需音乐人物，乐器，音乐字典等相关知识。并能自定义添加、删除、修改相关资源。</w:t>
            </w:r>
          </w:p>
          <w:p w:rsidR="005351C6" w:rsidRDefault="00AD6F57">
            <w:pPr>
              <w:spacing w:line="271" w:lineRule="auto"/>
              <w:jc w:val="left"/>
              <w:rPr>
                <w:rFonts w:ascii="宋体" w:hAnsi="宋体" w:cs="宋体"/>
                <w:color w:val="0000FF"/>
                <w:szCs w:val="21"/>
              </w:rPr>
            </w:pPr>
            <w:r>
              <w:rPr>
                <w:rFonts w:ascii="宋体" w:hAnsi="宋体" w:cs="宋体" w:hint="eastAsia"/>
                <w:color w:val="0000FF"/>
                <w:szCs w:val="21"/>
              </w:rPr>
              <w:lastRenderedPageBreak/>
              <w:t>8.</w:t>
            </w:r>
            <w:r>
              <w:rPr>
                <w:rFonts w:ascii="宋体" w:hAnsi="宋体" w:cs="宋体" w:hint="eastAsia"/>
                <w:color w:val="0000FF"/>
                <w:szCs w:val="21"/>
              </w:rPr>
              <w:tab/>
              <w:t>★互动创作系统教师端</w:t>
            </w:r>
          </w:p>
          <w:p w:rsidR="005351C6" w:rsidRDefault="00AD6F57">
            <w:pPr>
              <w:spacing w:line="271" w:lineRule="auto"/>
              <w:ind w:left="360"/>
              <w:jc w:val="left"/>
              <w:rPr>
                <w:rFonts w:ascii="宋体" w:hAnsi="宋体" w:cs="宋体"/>
                <w:color w:val="0000FF"/>
                <w:szCs w:val="21"/>
              </w:rPr>
            </w:pPr>
            <w:r>
              <w:rPr>
                <w:rFonts w:ascii="宋体" w:hAnsi="宋体" w:cs="宋体" w:hint="eastAsia"/>
                <w:color w:val="0000FF"/>
                <w:szCs w:val="21"/>
              </w:rPr>
              <w:t>要求学生可独立打谱创作乐曲片段和MIDI配器。教师和学生之间能实现网络创作互动，学生创作内容可即时在教师端显示，教师端可对学生配器上传内容进行融合编配，实现网络互联，多维互动。</w:t>
            </w:r>
          </w:p>
          <w:p w:rsidR="005351C6" w:rsidRDefault="00AD6F57">
            <w:pPr>
              <w:spacing w:line="271" w:lineRule="auto"/>
              <w:jc w:val="left"/>
              <w:rPr>
                <w:rFonts w:ascii="宋体" w:hAnsi="宋体" w:cs="宋体"/>
                <w:color w:val="0000FF"/>
                <w:szCs w:val="21"/>
              </w:rPr>
            </w:pPr>
            <w:r>
              <w:rPr>
                <w:rFonts w:ascii="宋体" w:hAnsi="宋体" w:cs="宋体" w:hint="eastAsia"/>
                <w:color w:val="0000FF"/>
                <w:szCs w:val="21"/>
              </w:rPr>
              <w:t>9.</w:t>
            </w:r>
            <w:r>
              <w:rPr>
                <w:rFonts w:ascii="宋体" w:hAnsi="宋体" w:cs="宋体" w:hint="eastAsia"/>
                <w:color w:val="0000FF"/>
                <w:szCs w:val="21"/>
              </w:rPr>
              <w:tab/>
              <w:t>教学检测系统教师端</w:t>
            </w:r>
          </w:p>
          <w:p w:rsidR="005351C6" w:rsidRDefault="00AD6F57">
            <w:pPr>
              <w:spacing w:line="271" w:lineRule="auto"/>
              <w:ind w:left="360"/>
              <w:jc w:val="left"/>
              <w:rPr>
                <w:rFonts w:ascii="宋体" w:hAnsi="宋体" w:cs="宋体"/>
                <w:color w:val="0000FF"/>
                <w:szCs w:val="21"/>
              </w:rPr>
            </w:pPr>
            <w:r>
              <w:rPr>
                <w:rFonts w:ascii="宋体" w:hAnsi="宋体" w:cs="宋体" w:hint="eastAsia"/>
                <w:color w:val="0000FF"/>
                <w:szCs w:val="21"/>
              </w:rPr>
              <w:t>教学检测系统是在现有条件下对学生学习效果进行检测和巩固的必要组成部分，需要软件提供问题编辑、学生作答和结果统计功能。通过不同的题型检测系统检测学生学习的效果，将检测结果进行分类统计，同时针对学生掌握的薄弱环节进行巩固训练。</w:t>
            </w:r>
          </w:p>
          <w:p w:rsidR="005351C6" w:rsidRDefault="00AD6F57">
            <w:pPr>
              <w:spacing w:line="271" w:lineRule="auto"/>
              <w:jc w:val="left"/>
              <w:rPr>
                <w:rFonts w:ascii="宋体" w:hAnsi="宋体" w:cs="宋体"/>
                <w:color w:val="0000FF"/>
                <w:szCs w:val="21"/>
              </w:rPr>
            </w:pPr>
            <w:r>
              <w:rPr>
                <w:rFonts w:ascii="宋体" w:hAnsi="宋体" w:cs="宋体" w:hint="eastAsia"/>
                <w:color w:val="0000FF"/>
                <w:szCs w:val="21"/>
              </w:rPr>
              <w:t>10.</w:t>
            </w:r>
            <w:r>
              <w:rPr>
                <w:rFonts w:ascii="宋体" w:hAnsi="宋体" w:cs="宋体" w:hint="eastAsia"/>
                <w:color w:val="0000FF"/>
                <w:szCs w:val="21"/>
              </w:rPr>
              <w:tab/>
              <w:t>其它控制系统教师端</w:t>
            </w:r>
          </w:p>
          <w:p w:rsidR="005351C6" w:rsidRDefault="00AD6F57">
            <w:pPr>
              <w:ind w:leftChars="200" w:left="420"/>
              <w:jc w:val="left"/>
              <w:rPr>
                <w:rFonts w:ascii="宋体" w:hAnsi="宋体" w:cs="宋体"/>
                <w:color w:val="0000FF"/>
                <w:szCs w:val="21"/>
              </w:rPr>
            </w:pPr>
            <w:r>
              <w:rPr>
                <w:rFonts w:ascii="宋体" w:hAnsi="宋体" w:cs="宋体" w:hint="eastAsia"/>
                <w:color w:val="0000FF"/>
                <w:szCs w:val="21"/>
              </w:rPr>
              <w:t>教师对数字化音乐教室的进行全面控制，使教师能够方便的控制各个设备终端及辅助设备，实现为满足不同的应用而进行的设备监视、控制、切换等操作。并且能根据课堂需求控制学生机状</w:t>
            </w:r>
          </w:p>
        </w:tc>
        <w:tc>
          <w:tcPr>
            <w:tcW w:w="813" w:type="dxa"/>
            <w:gridSpan w:val="2"/>
            <w:vAlign w:val="center"/>
          </w:tcPr>
          <w:p w:rsidR="005351C6" w:rsidRDefault="00AD6F57">
            <w:pPr>
              <w:spacing w:line="271" w:lineRule="auto"/>
              <w:jc w:val="center"/>
              <w:rPr>
                <w:rFonts w:ascii="宋体" w:hAnsi="宋体" w:cs="宋体"/>
                <w:color w:val="0000FF"/>
                <w:szCs w:val="21"/>
              </w:rPr>
            </w:pPr>
            <w:r>
              <w:rPr>
                <w:rFonts w:ascii="宋体" w:hAnsi="宋体" w:cs="宋体" w:hint="eastAsia"/>
                <w:color w:val="0000FF"/>
                <w:szCs w:val="21"/>
              </w:rPr>
              <w:lastRenderedPageBreak/>
              <w:t>套</w:t>
            </w:r>
          </w:p>
        </w:tc>
        <w:tc>
          <w:tcPr>
            <w:tcW w:w="475" w:type="dxa"/>
            <w:vAlign w:val="center"/>
          </w:tcPr>
          <w:p w:rsidR="005351C6" w:rsidRDefault="00AD6F57">
            <w:pPr>
              <w:spacing w:line="271" w:lineRule="auto"/>
              <w:jc w:val="center"/>
              <w:rPr>
                <w:rFonts w:ascii="宋体" w:hAnsi="宋体" w:cs="宋体"/>
                <w:color w:val="0000FF"/>
                <w:szCs w:val="21"/>
              </w:rPr>
            </w:pPr>
            <w:r>
              <w:rPr>
                <w:rFonts w:ascii="宋体" w:hAnsi="宋体" w:cs="宋体" w:hint="eastAsia"/>
                <w:color w:val="0000FF"/>
                <w:szCs w:val="21"/>
              </w:rPr>
              <w:t>1</w:t>
            </w:r>
          </w:p>
        </w:tc>
      </w:tr>
      <w:tr w:rsidR="005351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887" w:type="dxa"/>
            <w:tcBorders>
              <w:top w:val="nil"/>
            </w:tcBorders>
            <w:vAlign w:val="center"/>
          </w:tcPr>
          <w:p w:rsidR="005351C6" w:rsidRDefault="005351C6">
            <w:pPr>
              <w:spacing w:line="271" w:lineRule="auto"/>
              <w:jc w:val="center"/>
              <w:rPr>
                <w:rFonts w:ascii="宋体" w:hAnsi="宋体" w:cs="宋体"/>
                <w:color w:val="0000FF"/>
                <w:kern w:val="0"/>
                <w:szCs w:val="21"/>
              </w:rPr>
            </w:pPr>
          </w:p>
        </w:tc>
        <w:tc>
          <w:tcPr>
            <w:tcW w:w="6768" w:type="dxa"/>
            <w:vAlign w:val="center"/>
          </w:tcPr>
          <w:p w:rsidR="005351C6" w:rsidRDefault="00AD6F57">
            <w:pPr>
              <w:spacing w:line="271" w:lineRule="auto"/>
              <w:jc w:val="left"/>
              <w:rPr>
                <w:rFonts w:ascii="宋体" w:hAnsi="宋体" w:cs="宋体"/>
                <w:color w:val="0000FF"/>
                <w:szCs w:val="21"/>
              </w:rPr>
            </w:pPr>
            <w:r>
              <w:rPr>
                <w:rFonts w:ascii="宋体" w:hAnsi="宋体" w:cs="宋体" w:hint="eastAsia"/>
                <w:color w:val="0000FF"/>
                <w:szCs w:val="21"/>
              </w:rPr>
              <w:t>学生端</w:t>
            </w:r>
          </w:p>
          <w:p w:rsidR="005351C6" w:rsidRDefault="00AD6F57">
            <w:pPr>
              <w:spacing w:line="271" w:lineRule="auto"/>
              <w:jc w:val="left"/>
              <w:rPr>
                <w:rFonts w:ascii="宋体" w:hAnsi="宋体" w:cs="宋体"/>
                <w:color w:val="0000FF"/>
                <w:szCs w:val="21"/>
              </w:rPr>
            </w:pPr>
            <w:r>
              <w:rPr>
                <w:rFonts w:ascii="宋体" w:hAnsi="宋体" w:cs="宋体"/>
                <w:color w:val="0000FF"/>
                <w:szCs w:val="21"/>
              </w:rPr>
              <w:t>1</w:t>
            </w:r>
            <w:r>
              <w:rPr>
                <w:rFonts w:ascii="宋体" w:hAnsi="宋体" w:cs="宋体" w:hint="eastAsia"/>
                <w:color w:val="0000FF"/>
                <w:szCs w:val="21"/>
              </w:rPr>
              <w:t>.学生端整体要求</w:t>
            </w:r>
          </w:p>
          <w:p w:rsidR="005351C6" w:rsidRDefault="00AD6F57">
            <w:pPr>
              <w:spacing w:line="271" w:lineRule="auto"/>
              <w:ind w:left="360"/>
              <w:jc w:val="left"/>
              <w:rPr>
                <w:rFonts w:ascii="宋体" w:hAnsi="宋体" w:cs="宋体"/>
                <w:color w:val="0000FF"/>
                <w:szCs w:val="21"/>
              </w:rPr>
            </w:pPr>
            <w:r>
              <w:rPr>
                <w:rFonts w:ascii="宋体" w:hAnsi="宋体" w:cs="宋体" w:hint="eastAsia"/>
                <w:color w:val="0000FF"/>
                <w:szCs w:val="21"/>
              </w:rPr>
              <w:t>所有学生端可即时响应教师端的网络命令，并跳转到相对应的模块；可接收教师端实时传输文件；可独立实时反馈给教师端相对应的结果，结果包括：键盘弹键、测试回答答案，创编结果。</w:t>
            </w:r>
          </w:p>
          <w:p w:rsidR="005351C6" w:rsidRDefault="00AD6F57">
            <w:pPr>
              <w:spacing w:line="271" w:lineRule="auto"/>
              <w:jc w:val="left"/>
              <w:rPr>
                <w:rFonts w:ascii="宋体" w:hAnsi="宋体" w:cs="宋体"/>
                <w:color w:val="0000FF"/>
                <w:szCs w:val="21"/>
              </w:rPr>
            </w:pPr>
            <w:r>
              <w:rPr>
                <w:rFonts w:ascii="宋体" w:hAnsi="宋体" w:cs="宋体" w:hint="eastAsia"/>
                <w:color w:val="0000FF"/>
                <w:szCs w:val="21"/>
              </w:rPr>
              <w:t>★2. 乐曲视唱系统学生端</w:t>
            </w:r>
          </w:p>
          <w:p w:rsidR="005351C6" w:rsidRDefault="00AD6F57">
            <w:pPr>
              <w:spacing w:line="271" w:lineRule="auto"/>
              <w:ind w:left="360"/>
              <w:jc w:val="left"/>
              <w:rPr>
                <w:rFonts w:ascii="宋体" w:hAnsi="宋体" w:cs="宋体"/>
                <w:color w:val="0000FF"/>
                <w:szCs w:val="21"/>
              </w:rPr>
            </w:pPr>
            <w:r>
              <w:rPr>
                <w:rFonts w:ascii="宋体" w:hAnsi="宋体" w:cs="宋体" w:hint="eastAsia"/>
                <w:color w:val="0000FF"/>
                <w:szCs w:val="21"/>
              </w:rPr>
              <w:t>对于音乐教学大纲着重要求的视唱部分提供有效的技术功能支撑，利用现代计算机软件技术辅助音乐教师和学生更加有效的进行视唱同步，实时响应教师对乐谱与音频播放的同步控制、曲式分析等控制，可在教师发出同步命令后，所有学生端立即全部同时响应，响应速度≤0.5秒。</w:t>
            </w:r>
          </w:p>
          <w:p w:rsidR="005351C6" w:rsidRDefault="00AD6F57">
            <w:pPr>
              <w:spacing w:line="271" w:lineRule="auto"/>
              <w:jc w:val="left"/>
              <w:rPr>
                <w:rFonts w:ascii="宋体" w:hAnsi="宋体" w:cs="宋体"/>
                <w:color w:val="0000FF"/>
                <w:szCs w:val="21"/>
              </w:rPr>
            </w:pPr>
            <w:r>
              <w:rPr>
                <w:rFonts w:ascii="宋体" w:hAnsi="宋体" w:cs="宋体"/>
                <w:color w:val="0000FF"/>
                <w:szCs w:val="21"/>
              </w:rPr>
              <w:t>2</w:t>
            </w:r>
            <w:r>
              <w:rPr>
                <w:rFonts w:ascii="宋体" w:hAnsi="宋体" w:cs="宋体" w:hint="eastAsia"/>
                <w:color w:val="0000FF"/>
                <w:szCs w:val="21"/>
              </w:rPr>
              <w:t>.</w:t>
            </w:r>
            <w:r>
              <w:rPr>
                <w:rFonts w:ascii="宋体" w:hAnsi="宋体" w:cs="宋体" w:hint="eastAsia"/>
                <w:color w:val="0000FF"/>
                <w:szCs w:val="21"/>
              </w:rPr>
              <w:tab/>
              <w:t>乐感培养系统学生端</w:t>
            </w:r>
          </w:p>
          <w:p w:rsidR="005351C6" w:rsidRDefault="00AD6F57">
            <w:pPr>
              <w:spacing w:line="271" w:lineRule="auto"/>
              <w:ind w:left="360"/>
              <w:jc w:val="left"/>
              <w:rPr>
                <w:rFonts w:ascii="宋体" w:hAnsi="宋体" w:cs="宋体"/>
                <w:color w:val="0000FF"/>
                <w:szCs w:val="21"/>
              </w:rPr>
            </w:pPr>
            <w:r>
              <w:rPr>
                <w:rFonts w:ascii="宋体" w:hAnsi="宋体" w:cs="宋体" w:hint="eastAsia"/>
                <w:color w:val="0000FF"/>
                <w:szCs w:val="21"/>
              </w:rPr>
              <w:t>针对乐感的核心部分--旋律和节拍设计单独的教学模块。整个乐感培养教学系统需要有由易到难的整体设计，提供学生端响应模块。</w:t>
            </w:r>
          </w:p>
          <w:p w:rsidR="005351C6" w:rsidRDefault="00AD6F57">
            <w:pPr>
              <w:spacing w:line="271" w:lineRule="auto"/>
              <w:ind w:left="360"/>
              <w:jc w:val="left"/>
              <w:rPr>
                <w:rFonts w:ascii="宋体" w:hAnsi="宋体" w:cs="宋体"/>
                <w:color w:val="0000FF"/>
                <w:szCs w:val="21"/>
              </w:rPr>
            </w:pPr>
            <w:r>
              <w:rPr>
                <w:rFonts w:ascii="宋体" w:hAnsi="宋体" w:cs="宋体" w:hint="eastAsia"/>
                <w:color w:val="0000FF"/>
                <w:szCs w:val="21"/>
              </w:rPr>
              <w:t>1）同步显示和响应教师端节拍部分，能够模拟和表现课程标准中要求的所有节拍乐器的声音和形状，并能自主操作如鼓、双响筒、沙锤、摇铃等，可实现分组分乐器的节拍互动练习。</w:t>
            </w:r>
          </w:p>
          <w:p w:rsidR="005351C6" w:rsidRDefault="00AD6F57">
            <w:pPr>
              <w:spacing w:line="271" w:lineRule="auto"/>
              <w:ind w:left="360"/>
              <w:jc w:val="left"/>
              <w:rPr>
                <w:rFonts w:ascii="宋体" w:hAnsi="宋体" w:cs="宋体"/>
                <w:color w:val="0000FF"/>
                <w:szCs w:val="21"/>
              </w:rPr>
            </w:pPr>
            <w:r>
              <w:rPr>
                <w:rFonts w:ascii="宋体" w:hAnsi="宋体" w:cs="宋体" w:hint="eastAsia"/>
                <w:color w:val="0000FF"/>
                <w:szCs w:val="21"/>
              </w:rPr>
              <w:t>2）同步显示和响应教师端旋律乐感培养部分需将MIDI键盘结合到功能中，学生能够通过系统认识到旋律的构成及组合。可配合网络实现多人、多乐器的针对性教学互动。高度仿真西洋、民族乐器音色，并配有简图，使学生对乐器的声音形状有所了解。</w:t>
            </w:r>
          </w:p>
          <w:p w:rsidR="005351C6" w:rsidRDefault="00AD6F57">
            <w:pPr>
              <w:spacing w:line="271" w:lineRule="auto"/>
              <w:ind w:left="360"/>
              <w:jc w:val="left"/>
              <w:rPr>
                <w:rFonts w:ascii="宋体" w:hAnsi="宋体" w:cs="宋体"/>
                <w:color w:val="0000FF"/>
                <w:szCs w:val="21"/>
              </w:rPr>
            </w:pPr>
            <w:r>
              <w:rPr>
                <w:rFonts w:ascii="宋体" w:hAnsi="宋体" w:cs="宋体" w:hint="eastAsia"/>
                <w:color w:val="0000FF"/>
                <w:szCs w:val="21"/>
              </w:rPr>
              <w:t>3）同步显示和响应教师端课堂乐器教学部分可通过吹奏竖笛、模拟吹奏竖笛从而了解竖笛的构造、弹奏指法、吹奏气息并学习示范曲目，通过竖笛的吹奏训练培养学生的音乐感知能力。</w:t>
            </w:r>
          </w:p>
          <w:p w:rsidR="005351C6" w:rsidRDefault="00AD6F57">
            <w:pPr>
              <w:spacing w:line="271" w:lineRule="auto"/>
              <w:jc w:val="left"/>
              <w:rPr>
                <w:rFonts w:ascii="宋体" w:hAnsi="宋体" w:cs="宋体"/>
                <w:color w:val="0000FF"/>
                <w:szCs w:val="21"/>
              </w:rPr>
            </w:pPr>
            <w:r>
              <w:rPr>
                <w:rFonts w:ascii="宋体" w:hAnsi="宋体" w:cs="宋体"/>
                <w:color w:val="0000FF"/>
                <w:szCs w:val="21"/>
              </w:rPr>
              <w:t>3</w:t>
            </w:r>
            <w:r>
              <w:rPr>
                <w:rFonts w:ascii="宋体" w:hAnsi="宋体" w:cs="宋体" w:hint="eastAsia"/>
                <w:color w:val="0000FF"/>
                <w:szCs w:val="21"/>
              </w:rPr>
              <w:t>.</w:t>
            </w:r>
            <w:r>
              <w:rPr>
                <w:rFonts w:ascii="宋体" w:hAnsi="宋体" w:cs="宋体" w:hint="eastAsia"/>
                <w:color w:val="0000FF"/>
                <w:szCs w:val="21"/>
              </w:rPr>
              <w:tab/>
              <w:t>板书系统学生端</w:t>
            </w:r>
          </w:p>
          <w:p w:rsidR="005351C6" w:rsidRDefault="00AD6F57">
            <w:pPr>
              <w:spacing w:line="271" w:lineRule="auto"/>
              <w:ind w:left="360"/>
              <w:jc w:val="left"/>
              <w:rPr>
                <w:rFonts w:ascii="宋体" w:hAnsi="宋体" w:cs="宋体"/>
                <w:color w:val="0000FF"/>
                <w:szCs w:val="21"/>
              </w:rPr>
            </w:pPr>
            <w:r>
              <w:rPr>
                <w:rFonts w:ascii="宋体" w:hAnsi="宋体" w:cs="宋体" w:hint="eastAsia"/>
                <w:color w:val="0000FF"/>
                <w:szCs w:val="21"/>
              </w:rPr>
              <w:t>同步显示和响应教师端支持笔画颜色、形状可调，可对页面进行画框、划线操作。</w:t>
            </w:r>
          </w:p>
          <w:p w:rsidR="005351C6" w:rsidRDefault="00AD6F57">
            <w:pPr>
              <w:spacing w:line="271" w:lineRule="auto"/>
              <w:jc w:val="left"/>
              <w:rPr>
                <w:rFonts w:ascii="宋体" w:hAnsi="宋体" w:cs="宋体"/>
                <w:color w:val="0000FF"/>
                <w:szCs w:val="21"/>
              </w:rPr>
            </w:pPr>
            <w:r>
              <w:rPr>
                <w:rFonts w:ascii="宋体" w:hAnsi="宋体" w:cs="宋体"/>
                <w:color w:val="0000FF"/>
                <w:szCs w:val="21"/>
              </w:rPr>
              <w:t>4</w:t>
            </w:r>
            <w:r>
              <w:rPr>
                <w:rFonts w:ascii="宋体" w:hAnsi="宋体" w:cs="宋体" w:hint="eastAsia"/>
                <w:color w:val="0000FF"/>
                <w:szCs w:val="21"/>
              </w:rPr>
              <w:t>.</w:t>
            </w:r>
            <w:r>
              <w:rPr>
                <w:rFonts w:ascii="宋体" w:hAnsi="宋体" w:cs="宋体" w:hint="eastAsia"/>
                <w:color w:val="0000FF"/>
                <w:szCs w:val="21"/>
              </w:rPr>
              <w:tab/>
              <w:t>乐理学习系统学生端</w:t>
            </w:r>
          </w:p>
          <w:p w:rsidR="005351C6" w:rsidRDefault="00AD6F57">
            <w:pPr>
              <w:spacing w:line="271" w:lineRule="auto"/>
              <w:ind w:left="360"/>
              <w:jc w:val="left"/>
              <w:rPr>
                <w:rFonts w:ascii="宋体" w:hAnsi="宋体" w:cs="宋体"/>
                <w:color w:val="0000FF"/>
                <w:szCs w:val="21"/>
              </w:rPr>
            </w:pPr>
            <w:r>
              <w:rPr>
                <w:rFonts w:ascii="宋体" w:hAnsi="宋体" w:cs="宋体" w:hint="eastAsia"/>
                <w:color w:val="0000FF"/>
                <w:szCs w:val="21"/>
              </w:rPr>
              <w:lastRenderedPageBreak/>
              <w:t>同步显示和响应教师端乐理学习包括读谱记谱以及和声、调式调性等内容，需要通过软件和硬件相配合。互动性的帮助教师将形、色、声有机融合起来，使学生能读、能画、能理解，强化乐理教学的方式和效果。</w:t>
            </w:r>
          </w:p>
          <w:p w:rsidR="005351C6" w:rsidRDefault="00AD6F57">
            <w:pPr>
              <w:spacing w:line="271" w:lineRule="auto"/>
              <w:ind w:left="360"/>
              <w:jc w:val="left"/>
              <w:rPr>
                <w:rFonts w:ascii="宋体" w:hAnsi="宋体" w:cs="宋体"/>
                <w:color w:val="0000FF"/>
                <w:szCs w:val="21"/>
              </w:rPr>
            </w:pPr>
            <w:r>
              <w:rPr>
                <w:rFonts w:ascii="宋体" w:hAnsi="宋体" w:cs="宋体" w:hint="eastAsia"/>
                <w:color w:val="0000FF"/>
                <w:szCs w:val="21"/>
              </w:rPr>
              <w:t>1）强调要求基础打谱功能。需将软键盘结合到功能中，学生能够通过系统认识到键盘、音符、五线谱之间的关系；</w:t>
            </w:r>
          </w:p>
          <w:p w:rsidR="005351C6" w:rsidRDefault="00AD6F57">
            <w:pPr>
              <w:spacing w:line="271" w:lineRule="auto"/>
              <w:ind w:left="360"/>
              <w:jc w:val="left"/>
              <w:rPr>
                <w:rFonts w:ascii="宋体" w:hAnsi="宋体" w:cs="宋体"/>
                <w:color w:val="0000FF"/>
                <w:szCs w:val="21"/>
              </w:rPr>
            </w:pPr>
            <w:r>
              <w:rPr>
                <w:rFonts w:ascii="宋体" w:hAnsi="宋体" w:cs="宋体" w:hint="eastAsia"/>
                <w:color w:val="0000FF"/>
                <w:szCs w:val="21"/>
              </w:rPr>
              <w:t>2）变调，移调实时变化显示在乐谱上；</w:t>
            </w:r>
          </w:p>
          <w:p w:rsidR="005351C6" w:rsidRDefault="00AD6F57">
            <w:pPr>
              <w:spacing w:line="271" w:lineRule="auto"/>
              <w:ind w:left="360"/>
              <w:jc w:val="left"/>
              <w:rPr>
                <w:rFonts w:ascii="宋体" w:hAnsi="宋体" w:cs="宋体"/>
                <w:color w:val="0000FF"/>
                <w:szCs w:val="21"/>
              </w:rPr>
            </w:pPr>
            <w:r>
              <w:rPr>
                <w:rFonts w:ascii="宋体" w:hAnsi="宋体" w:cs="宋体" w:hint="eastAsia"/>
                <w:color w:val="0000FF"/>
                <w:szCs w:val="21"/>
              </w:rPr>
              <w:t>3）多种乐器仿真音色模拟要逼真，涵盖西洋管弦乐器及中国民族乐器；</w:t>
            </w:r>
          </w:p>
          <w:p w:rsidR="005351C6" w:rsidRDefault="00AD6F57">
            <w:pPr>
              <w:spacing w:line="271" w:lineRule="auto"/>
              <w:ind w:left="360"/>
              <w:jc w:val="left"/>
              <w:rPr>
                <w:rFonts w:ascii="宋体" w:hAnsi="宋体" w:cs="宋体"/>
                <w:color w:val="0000FF"/>
                <w:szCs w:val="21"/>
              </w:rPr>
            </w:pPr>
            <w:r>
              <w:rPr>
                <w:rFonts w:ascii="宋体" w:hAnsi="宋体" w:cs="宋体" w:hint="eastAsia"/>
                <w:color w:val="0000FF"/>
                <w:szCs w:val="21"/>
              </w:rPr>
              <w:t>4）乐理细节教学需要有特定区域分解解释功能，保证基础入门的需要。</w:t>
            </w:r>
          </w:p>
          <w:p w:rsidR="005351C6" w:rsidRDefault="00AD6F57">
            <w:pPr>
              <w:spacing w:line="271" w:lineRule="auto"/>
              <w:jc w:val="left"/>
              <w:rPr>
                <w:rFonts w:ascii="宋体" w:hAnsi="宋体" w:cs="宋体"/>
                <w:color w:val="0000FF"/>
                <w:szCs w:val="21"/>
              </w:rPr>
            </w:pPr>
            <w:r>
              <w:rPr>
                <w:rFonts w:ascii="宋体" w:hAnsi="宋体" w:cs="宋体"/>
                <w:color w:val="0000FF"/>
                <w:szCs w:val="21"/>
              </w:rPr>
              <w:t>5</w:t>
            </w:r>
            <w:r>
              <w:rPr>
                <w:rFonts w:ascii="宋体" w:hAnsi="宋体" w:cs="宋体" w:hint="eastAsia"/>
                <w:color w:val="0000FF"/>
                <w:szCs w:val="21"/>
              </w:rPr>
              <w:t>.</w:t>
            </w:r>
            <w:r>
              <w:rPr>
                <w:rFonts w:ascii="宋体" w:hAnsi="宋体" w:cs="宋体" w:hint="eastAsia"/>
                <w:color w:val="0000FF"/>
                <w:szCs w:val="21"/>
              </w:rPr>
              <w:tab/>
              <w:t>课堂拓展系统学生端</w:t>
            </w:r>
          </w:p>
          <w:p w:rsidR="005351C6" w:rsidRDefault="00AD6F57">
            <w:pPr>
              <w:spacing w:line="271" w:lineRule="auto"/>
              <w:ind w:left="360"/>
              <w:jc w:val="left"/>
              <w:rPr>
                <w:rFonts w:ascii="宋体" w:hAnsi="宋体" w:cs="宋体"/>
                <w:color w:val="0000FF"/>
                <w:szCs w:val="21"/>
              </w:rPr>
            </w:pPr>
            <w:r>
              <w:rPr>
                <w:rFonts w:ascii="宋体" w:hAnsi="宋体" w:cs="宋体" w:hint="eastAsia"/>
                <w:color w:val="0000FF"/>
                <w:szCs w:val="21"/>
              </w:rPr>
              <w:t>1）针对新课程标准要求，提高学生的审美兴趣，拓展音乐背景知识的学习。从视觉听觉的感观结合起来综合学习</w:t>
            </w:r>
          </w:p>
          <w:p w:rsidR="005351C6" w:rsidRDefault="00AD6F57">
            <w:pPr>
              <w:spacing w:line="271" w:lineRule="auto"/>
              <w:ind w:left="360"/>
              <w:jc w:val="left"/>
              <w:rPr>
                <w:rFonts w:ascii="宋体" w:hAnsi="宋体" w:cs="宋体"/>
                <w:color w:val="0000FF"/>
                <w:szCs w:val="21"/>
              </w:rPr>
            </w:pPr>
            <w:r>
              <w:rPr>
                <w:rFonts w:ascii="宋体" w:hAnsi="宋体" w:cs="宋体" w:hint="eastAsia"/>
                <w:color w:val="0000FF"/>
                <w:szCs w:val="21"/>
              </w:rPr>
              <w:t>2）强大配备音乐资源库随时查找所需音乐人物，乐器，音乐字典等相关知识。并能自定义添加、删除、修改相关资源。</w:t>
            </w:r>
          </w:p>
          <w:p w:rsidR="005351C6" w:rsidRDefault="00AD6F57">
            <w:pPr>
              <w:spacing w:line="271" w:lineRule="auto"/>
              <w:jc w:val="left"/>
              <w:rPr>
                <w:rFonts w:ascii="宋体" w:hAnsi="宋体" w:cs="宋体"/>
                <w:color w:val="0000FF"/>
                <w:szCs w:val="21"/>
              </w:rPr>
            </w:pPr>
            <w:r>
              <w:rPr>
                <w:rFonts w:ascii="宋体" w:hAnsi="宋体" w:cs="宋体"/>
                <w:color w:val="0000FF"/>
                <w:szCs w:val="21"/>
              </w:rPr>
              <w:t>6</w:t>
            </w:r>
            <w:r>
              <w:rPr>
                <w:rFonts w:ascii="宋体" w:hAnsi="宋体" w:cs="宋体" w:hint="eastAsia"/>
                <w:color w:val="0000FF"/>
                <w:szCs w:val="21"/>
              </w:rPr>
              <w:t>.</w:t>
            </w:r>
            <w:r>
              <w:rPr>
                <w:rFonts w:ascii="宋体" w:hAnsi="宋体" w:cs="宋体" w:hint="eastAsia"/>
                <w:color w:val="0000FF"/>
                <w:szCs w:val="21"/>
              </w:rPr>
              <w:tab/>
              <w:t>★互动创作系统学生端</w:t>
            </w:r>
          </w:p>
          <w:p w:rsidR="005351C6" w:rsidRDefault="00AD6F57">
            <w:pPr>
              <w:spacing w:line="271" w:lineRule="auto"/>
              <w:ind w:left="360"/>
              <w:jc w:val="left"/>
              <w:rPr>
                <w:rFonts w:ascii="宋体" w:hAnsi="宋体" w:cs="宋体"/>
                <w:color w:val="0000FF"/>
                <w:szCs w:val="21"/>
              </w:rPr>
            </w:pPr>
            <w:r>
              <w:rPr>
                <w:rFonts w:ascii="宋体" w:hAnsi="宋体" w:cs="宋体" w:hint="eastAsia"/>
                <w:color w:val="0000FF"/>
                <w:szCs w:val="21"/>
              </w:rPr>
              <w:t>要求学生可独立打谱创作乐曲片段和MIDI配器。教师和学生之间能实现网络创作互动，学生创作内容可即时在教师端显示，教师端可对学生配器上传内容进行融合编配，实现网络互联，多维互动。</w:t>
            </w:r>
          </w:p>
          <w:p w:rsidR="005351C6" w:rsidRDefault="00AD6F57">
            <w:pPr>
              <w:spacing w:line="271" w:lineRule="auto"/>
              <w:jc w:val="left"/>
              <w:rPr>
                <w:rFonts w:ascii="宋体" w:hAnsi="宋体" w:cs="宋体"/>
                <w:color w:val="0000FF"/>
                <w:szCs w:val="21"/>
              </w:rPr>
            </w:pPr>
            <w:r>
              <w:rPr>
                <w:rFonts w:ascii="宋体" w:hAnsi="宋体" w:cs="宋体"/>
                <w:color w:val="0000FF"/>
                <w:szCs w:val="21"/>
              </w:rPr>
              <w:t>7</w:t>
            </w:r>
            <w:r>
              <w:rPr>
                <w:rFonts w:ascii="宋体" w:hAnsi="宋体" w:cs="宋体" w:hint="eastAsia"/>
                <w:color w:val="0000FF"/>
                <w:szCs w:val="21"/>
              </w:rPr>
              <w:t>.</w:t>
            </w:r>
            <w:r>
              <w:rPr>
                <w:rFonts w:ascii="宋体" w:hAnsi="宋体" w:cs="宋体" w:hint="eastAsia"/>
                <w:color w:val="0000FF"/>
                <w:szCs w:val="21"/>
              </w:rPr>
              <w:tab/>
              <w:t>教学检测系统学生端</w:t>
            </w:r>
          </w:p>
          <w:p w:rsidR="005351C6" w:rsidRDefault="00AD6F57">
            <w:pPr>
              <w:spacing w:line="271" w:lineRule="auto"/>
              <w:ind w:left="360"/>
              <w:jc w:val="left"/>
              <w:rPr>
                <w:rFonts w:ascii="宋体" w:hAnsi="宋体" w:cs="宋体"/>
                <w:color w:val="0000FF"/>
                <w:szCs w:val="21"/>
              </w:rPr>
            </w:pPr>
            <w:r>
              <w:rPr>
                <w:rFonts w:ascii="宋体" w:hAnsi="宋体" w:cs="宋体" w:hint="eastAsia"/>
                <w:color w:val="0000FF"/>
                <w:szCs w:val="21"/>
              </w:rPr>
              <w:t>教学检测系统是在现有条件下对学生学习效果进行检测和巩固的必要组成部分，需要软件提供问题编辑、学生作答和结果统计功能。通过不同的题型检测系统检测学生学习的效果，将检测结果进行分类统计，同时针对学生掌握的薄弱环节进行巩固训练。</w:t>
            </w:r>
          </w:p>
          <w:p w:rsidR="005351C6" w:rsidRDefault="00AD6F57">
            <w:pPr>
              <w:spacing w:line="271" w:lineRule="auto"/>
              <w:jc w:val="left"/>
              <w:rPr>
                <w:rFonts w:ascii="宋体" w:hAnsi="宋体" w:cs="宋体"/>
                <w:color w:val="0000FF"/>
                <w:szCs w:val="21"/>
              </w:rPr>
            </w:pPr>
            <w:r>
              <w:rPr>
                <w:rFonts w:ascii="宋体" w:hAnsi="宋体" w:cs="宋体"/>
                <w:color w:val="0000FF"/>
                <w:szCs w:val="21"/>
              </w:rPr>
              <w:t>8</w:t>
            </w:r>
            <w:r>
              <w:rPr>
                <w:rFonts w:ascii="宋体" w:hAnsi="宋体" w:cs="宋体" w:hint="eastAsia"/>
                <w:color w:val="0000FF"/>
                <w:szCs w:val="21"/>
              </w:rPr>
              <w:t>.</w:t>
            </w:r>
            <w:r>
              <w:rPr>
                <w:rFonts w:ascii="宋体" w:hAnsi="宋体" w:cs="宋体" w:hint="eastAsia"/>
                <w:color w:val="0000FF"/>
                <w:szCs w:val="21"/>
              </w:rPr>
              <w:tab/>
              <w:t>其它控制系统教师端</w:t>
            </w:r>
          </w:p>
          <w:p w:rsidR="005351C6" w:rsidRDefault="00AD6F57">
            <w:pPr>
              <w:ind w:leftChars="200" w:left="420"/>
              <w:jc w:val="left"/>
              <w:rPr>
                <w:rFonts w:ascii="宋体" w:hAnsi="宋体" w:cs="宋体"/>
                <w:color w:val="0000FF"/>
                <w:kern w:val="0"/>
                <w:szCs w:val="21"/>
              </w:rPr>
            </w:pPr>
            <w:r>
              <w:rPr>
                <w:rFonts w:ascii="宋体" w:hAnsi="宋体" w:cs="宋体" w:hint="eastAsia"/>
                <w:color w:val="0000FF"/>
                <w:szCs w:val="21"/>
              </w:rPr>
              <w:t>同步显示和响应教师端教师对数字化音乐教室的进行全面控制，使学生端能够响应教师对各个设备终端及辅助设备的控制，实现为满足不同的应用而进行的设备监视、控制、切换等操作。</w:t>
            </w:r>
          </w:p>
        </w:tc>
        <w:tc>
          <w:tcPr>
            <w:tcW w:w="813" w:type="dxa"/>
            <w:gridSpan w:val="2"/>
            <w:vAlign w:val="center"/>
          </w:tcPr>
          <w:p w:rsidR="005351C6" w:rsidRDefault="00AD6F57">
            <w:pPr>
              <w:spacing w:line="271" w:lineRule="auto"/>
              <w:jc w:val="center"/>
              <w:rPr>
                <w:rFonts w:ascii="宋体" w:hAnsi="宋体" w:cs="宋体"/>
                <w:color w:val="0000FF"/>
                <w:szCs w:val="21"/>
              </w:rPr>
            </w:pPr>
            <w:r>
              <w:rPr>
                <w:rFonts w:ascii="宋体" w:hAnsi="宋体" w:cs="宋体" w:hint="eastAsia"/>
                <w:color w:val="0000FF"/>
                <w:szCs w:val="21"/>
              </w:rPr>
              <w:lastRenderedPageBreak/>
              <w:t>套</w:t>
            </w:r>
          </w:p>
        </w:tc>
        <w:tc>
          <w:tcPr>
            <w:tcW w:w="475" w:type="dxa"/>
            <w:vAlign w:val="center"/>
          </w:tcPr>
          <w:p w:rsidR="005351C6" w:rsidRDefault="00AD6F57">
            <w:pPr>
              <w:spacing w:line="271" w:lineRule="auto"/>
              <w:jc w:val="center"/>
              <w:rPr>
                <w:rFonts w:ascii="宋体" w:hAnsi="宋体" w:cs="宋体"/>
                <w:color w:val="0000FF"/>
                <w:szCs w:val="21"/>
              </w:rPr>
            </w:pPr>
            <w:r>
              <w:rPr>
                <w:rFonts w:ascii="宋体" w:hAnsi="宋体" w:cs="宋体" w:hint="eastAsia"/>
                <w:color w:val="0000FF"/>
                <w:szCs w:val="21"/>
              </w:rPr>
              <w:t>25</w:t>
            </w:r>
          </w:p>
        </w:tc>
      </w:tr>
      <w:tr w:rsidR="005351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887" w:type="dxa"/>
            <w:vAlign w:val="center"/>
          </w:tcPr>
          <w:p w:rsidR="005351C6" w:rsidRDefault="00AD6F57">
            <w:pPr>
              <w:spacing w:line="271" w:lineRule="auto"/>
              <w:jc w:val="center"/>
              <w:rPr>
                <w:rFonts w:ascii="宋体" w:hAnsi="宋体" w:cs="宋体"/>
                <w:color w:val="0000FF"/>
                <w:szCs w:val="21"/>
              </w:rPr>
            </w:pPr>
            <w:r>
              <w:rPr>
                <w:rFonts w:hAnsi="宋体" w:cs="宋体" w:hint="eastAsia"/>
                <w:color w:val="0000FF"/>
                <w:szCs w:val="21"/>
              </w:rPr>
              <w:lastRenderedPageBreak/>
              <w:t>综合布线</w:t>
            </w:r>
          </w:p>
        </w:tc>
        <w:tc>
          <w:tcPr>
            <w:tcW w:w="6768" w:type="dxa"/>
            <w:vAlign w:val="center"/>
          </w:tcPr>
          <w:p w:rsidR="005351C6" w:rsidRDefault="00AD6F57">
            <w:pPr>
              <w:jc w:val="left"/>
              <w:rPr>
                <w:rFonts w:ascii="宋体" w:hAnsi="宋体" w:cs="宋体"/>
                <w:color w:val="0000FF"/>
                <w:kern w:val="0"/>
                <w:szCs w:val="21"/>
              </w:rPr>
            </w:pPr>
            <w:r>
              <w:rPr>
                <w:rFonts w:ascii="宋体" w:hAnsi="宋体" w:cs="宋体" w:hint="eastAsia"/>
                <w:color w:val="0000FF"/>
                <w:kern w:val="0"/>
                <w:szCs w:val="21"/>
              </w:rPr>
              <w:t>3套音乐教室的强弱电及线材:</w:t>
            </w:r>
          </w:p>
          <w:p w:rsidR="005351C6" w:rsidRDefault="00AD6F57">
            <w:pPr>
              <w:rPr>
                <w:rFonts w:ascii="宋体" w:hAnsi="宋体" w:cs="宋体"/>
                <w:bCs/>
                <w:color w:val="0000FF"/>
                <w:szCs w:val="21"/>
              </w:rPr>
            </w:pPr>
            <w:r>
              <w:rPr>
                <w:rFonts w:ascii="宋体" w:hAnsi="宋体" w:cs="宋体" w:hint="eastAsia"/>
                <w:bCs/>
                <w:color w:val="0000FF"/>
                <w:szCs w:val="21"/>
              </w:rPr>
              <w:t>网线及水晶头：五类网线，屏蔽水晶头；</w:t>
            </w:r>
          </w:p>
          <w:p w:rsidR="005351C6" w:rsidRDefault="00AD6F57">
            <w:pPr>
              <w:rPr>
                <w:rFonts w:ascii="宋体" w:hAnsi="宋体" w:cs="宋体"/>
                <w:bCs/>
                <w:color w:val="0000FF"/>
                <w:szCs w:val="21"/>
              </w:rPr>
            </w:pPr>
            <w:r>
              <w:rPr>
                <w:rFonts w:ascii="宋体" w:hAnsi="宋体" w:cs="宋体" w:hint="eastAsia"/>
                <w:bCs/>
                <w:color w:val="0000FF"/>
                <w:szCs w:val="21"/>
              </w:rPr>
              <w:t>电源线：RVV3*4mm2；</w:t>
            </w:r>
          </w:p>
          <w:p w:rsidR="005351C6" w:rsidRDefault="00AD6F57">
            <w:pPr>
              <w:rPr>
                <w:rFonts w:ascii="宋体" w:hAnsi="宋体" w:cs="宋体"/>
                <w:bCs/>
                <w:color w:val="0000FF"/>
                <w:szCs w:val="21"/>
              </w:rPr>
            </w:pPr>
            <w:r>
              <w:rPr>
                <w:rFonts w:ascii="宋体" w:hAnsi="宋体" w:cs="宋体" w:hint="eastAsia"/>
                <w:bCs/>
                <w:color w:val="0000FF"/>
                <w:szCs w:val="21"/>
              </w:rPr>
              <w:t>漏电保护空开：C20/1/0.03；</w:t>
            </w:r>
          </w:p>
          <w:p w:rsidR="005351C6" w:rsidRDefault="00AD6F57">
            <w:pPr>
              <w:jc w:val="left"/>
              <w:rPr>
                <w:rFonts w:ascii="宋体" w:hAnsi="宋体" w:cs="宋体"/>
                <w:bCs/>
                <w:color w:val="0000FF"/>
                <w:szCs w:val="21"/>
              </w:rPr>
            </w:pPr>
            <w:r>
              <w:rPr>
                <w:rFonts w:ascii="宋体" w:hAnsi="宋体" w:cs="宋体" w:hint="eastAsia"/>
                <w:bCs/>
                <w:color w:val="0000FF"/>
                <w:szCs w:val="21"/>
              </w:rPr>
              <w:t>插座线板：国内知名品牌，满足</w:t>
            </w:r>
            <w:r>
              <w:rPr>
                <w:rFonts w:ascii="宋体" w:hAnsi="宋体" w:cs="宋体"/>
                <w:bCs/>
                <w:color w:val="0000FF"/>
                <w:szCs w:val="21"/>
              </w:rPr>
              <w:t>GB 2099.7-2015</w:t>
            </w:r>
            <w:r>
              <w:rPr>
                <w:rFonts w:ascii="宋体" w:hAnsi="宋体" w:cs="宋体" w:hint="eastAsia"/>
                <w:bCs/>
                <w:color w:val="0000FF"/>
                <w:szCs w:val="21"/>
              </w:rPr>
              <w:t>规范；</w:t>
            </w:r>
          </w:p>
          <w:p w:rsidR="005351C6" w:rsidRDefault="00AD6F57">
            <w:pPr>
              <w:jc w:val="left"/>
              <w:rPr>
                <w:rFonts w:ascii="宋体" w:hAnsi="宋体" w:cs="宋体"/>
                <w:bCs/>
                <w:color w:val="0000FF"/>
                <w:szCs w:val="21"/>
              </w:rPr>
            </w:pPr>
            <w:r>
              <w:rPr>
                <w:rFonts w:ascii="宋体" w:hAnsi="宋体" w:cs="宋体" w:hint="eastAsia"/>
                <w:bCs/>
                <w:color w:val="0000FF"/>
                <w:szCs w:val="21"/>
              </w:rPr>
              <w:t>所有信号线连接设备的两端必须有抗老化塑料标签标示信号线接口信息；</w:t>
            </w:r>
          </w:p>
        </w:tc>
        <w:tc>
          <w:tcPr>
            <w:tcW w:w="813" w:type="dxa"/>
            <w:gridSpan w:val="2"/>
            <w:vAlign w:val="center"/>
          </w:tcPr>
          <w:p w:rsidR="005351C6" w:rsidRDefault="00AD6F57">
            <w:pPr>
              <w:spacing w:line="271" w:lineRule="auto"/>
              <w:jc w:val="center"/>
              <w:rPr>
                <w:rFonts w:ascii="宋体" w:hAnsi="宋体" w:cs="宋体"/>
                <w:color w:val="0000FF"/>
                <w:szCs w:val="21"/>
              </w:rPr>
            </w:pPr>
            <w:r>
              <w:rPr>
                <w:rFonts w:ascii="宋体" w:hAnsi="宋体" w:cs="宋体" w:hint="eastAsia"/>
                <w:color w:val="0000FF"/>
                <w:szCs w:val="21"/>
              </w:rPr>
              <w:t>套</w:t>
            </w:r>
          </w:p>
        </w:tc>
        <w:tc>
          <w:tcPr>
            <w:tcW w:w="475" w:type="dxa"/>
            <w:vAlign w:val="center"/>
          </w:tcPr>
          <w:p w:rsidR="005351C6" w:rsidRDefault="00AD6F57">
            <w:pPr>
              <w:spacing w:line="271" w:lineRule="auto"/>
              <w:jc w:val="center"/>
              <w:rPr>
                <w:rFonts w:ascii="宋体" w:hAnsi="宋体" w:cs="宋体"/>
                <w:color w:val="0000FF"/>
                <w:szCs w:val="21"/>
              </w:rPr>
            </w:pPr>
            <w:r>
              <w:rPr>
                <w:rFonts w:ascii="宋体" w:hAnsi="宋体" w:cs="宋体" w:hint="eastAsia"/>
                <w:color w:val="0000FF"/>
                <w:szCs w:val="21"/>
              </w:rPr>
              <w:t>1</w:t>
            </w:r>
          </w:p>
        </w:tc>
      </w:tr>
      <w:tr w:rsidR="005351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887" w:type="dxa"/>
            <w:vAlign w:val="center"/>
          </w:tcPr>
          <w:p w:rsidR="005351C6" w:rsidRDefault="00AD6F57">
            <w:pPr>
              <w:spacing w:line="271" w:lineRule="auto"/>
              <w:jc w:val="center"/>
              <w:rPr>
                <w:rFonts w:ascii="宋体" w:hAnsi="宋体" w:cs="宋体"/>
                <w:color w:val="0000FF"/>
                <w:szCs w:val="21"/>
              </w:rPr>
            </w:pPr>
            <w:r>
              <w:rPr>
                <w:rFonts w:hAnsi="宋体" w:cs="宋体" w:hint="eastAsia"/>
                <w:color w:val="0000FF"/>
                <w:szCs w:val="21"/>
              </w:rPr>
              <w:t>调试安装及培训</w:t>
            </w:r>
          </w:p>
        </w:tc>
        <w:tc>
          <w:tcPr>
            <w:tcW w:w="6768" w:type="dxa"/>
            <w:vAlign w:val="center"/>
          </w:tcPr>
          <w:p w:rsidR="005351C6" w:rsidRDefault="00AD6F57">
            <w:pPr>
              <w:jc w:val="left"/>
              <w:rPr>
                <w:rFonts w:ascii="宋体" w:hAnsi="宋体" w:cs="宋体"/>
                <w:color w:val="0000FF"/>
                <w:kern w:val="0"/>
                <w:szCs w:val="21"/>
              </w:rPr>
            </w:pPr>
            <w:r>
              <w:rPr>
                <w:rFonts w:hAnsi="宋体" w:cs="宋体" w:hint="eastAsia"/>
                <w:color w:val="0000FF"/>
                <w:szCs w:val="21"/>
              </w:rPr>
              <w:t>厂家安排专业程序师安装、调试设备并对音乐教师进行使用培训</w:t>
            </w:r>
          </w:p>
        </w:tc>
        <w:tc>
          <w:tcPr>
            <w:tcW w:w="813" w:type="dxa"/>
            <w:gridSpan w:val="2"/>
            <w:vAlign w:val="center"/>
          </w:tcPr>
          <w:p w:rsidR="005351C6" w:rsidRDefault="00AD6F57">
            <w:pPr>
              <w:spacing w:line="271" w:lineRule="auto"/>
              <w:jc w:val="center"/>
              <w:rPr>
                <w:rFonts w:ascii="宋体" w:hAnsi="宋体" w:cs="宋体"/>
                <w:color w:val="0000FF"/>
                <w:szCs w:val="21"/>
              </w:rPr>
            </w:pPr>
            <w:r>
              <w:rPr>
                <w:rFonts w:ascii="宋体" w:hAnsi="宋体" w:cs="宋体" w:hint="eastAsia"/>
                <w:color w:val="0000FF"/>
                <w:szCs w:val="21"/>
              </w:rPr>
              <w:t>套</w:t>
            </w:r>
          </w:p>
        </w:tc>
        <w:tc>
          <w:tcPr>
            <w:tcW w:w="475" w:type="dxa"/>
            <w:vAlign w:val="center"/>
          </w:tcPr>
          <w:p w:rsidR="005351C6" w:rsidRDefault="00AD6F57">
            <w:pPr>
              <w:spacing w:line="271" w:lineRule="auto"/>
              <w:jc w:val="center"/>
              <w:rPr>
                <w:rFonts w:ascii="宋体" w:hAnsi="宋体" w:cs="宋体"/>
                <w:color w:val="0000FF"/>
                <w:szCs w:val="21"/>
              </w:rPr>
            </w:pPr>
            <w:r>
              <w:rPr>
                <w:rFonts w:ascii="宋体" w:hAnsi="宋体" w:cs="宋体" w:hint="eastAsia"/>
                <w:color w:val="0000FF"/>
                <w:szCs w:val="21"/>
              </w:rPr>
              <w:t>1</w:t>
            </w:r>
          </w:p>
        </w:tc>
      </w:tr>
    </w:tbl>
    <w:p w:rsidR="005351C6" w:rsidRDefault="00AD6F57">
      <w:pPr>
        <w:spacing w:line="440" w:lineRule="exact"/>
        <w:rPr>
          <w:rFonts w:ascii="宋体"/>
          <w:color w:val="0000FF"/>
          <w:szCs w:val="21"/>
        </w:rPr>
      </w:pPr>
      <w:r>
        <w:rPr>
          <w:rFonts w:ascii="宋体" w:hAnsi="宋体" w:hint="eastAsia"/>
          <w:color w:val="0000FF"/>
          <w:szCs w:val="21"/>
        </w:rPr>
        <w:t>三、美术教学器材要求</w:t>
      </w:r>
    </w:p>
    <w:tbl>
      <w:tblPr>
        <w:tblW w:w="8952" w:type="dxa"/>
        <w:tblInd w:w="91" w:type="dxa"/>
        <w:tblLayout w:type="fixed"/>
        <w:tblLook w:val="04A0"/>
      </w:tblPr>
      <w:tblGrid>
        <w:gridCol w:w="927"/>
        <w:gridCol w:w="6600"/>
        <w:gridCol w:w="712"/>
        <w:gridCol w:w="713"/>
      </w:tblGrid>
      <w:tr w:rsidR="005351C6">
        <w:trPr>
          <w:trHeight w:val="270"/>
        </w:trPr>
        <w:tc>
          <w:tcPr>
            <w:tcW w:w="927" w:type="dxa"/>
            <w:tcBorders>
              <w:top w:val="single" w:sz="4" w:space="0" w:color="auto"/>
              <w:left w:val="single" w:sz="4" w:space="0" w:color="auto"/>
              <w:bottom w:val="single" w:sz="4" w:space="0" w:color="auto"/>
              <w:right w:val="single" w:sz="4" w:space="0" w:color="auto"/>
            </w:tcBorders>
            <w:vAlign w:val="center"/>
          </w:tcPr>
          <w:p w:rsidR="005351C6" w:rsidRDefault="00AD6F57">
            <w:pPr>
              <w:rPr>
                <w:rFonts w:ascii="宋体" w:cs="宋体"/>
                <w:color w:val="0000FF"/>
                <w:szCs w:val="21"/>
              </w:rPr>
            </w:pPr>
            <w:r>
              <w:rPr>
                <w:rFonts w:ascii="宋体" w:hAnsi="宋体" w:cs="宋体" w:hint="eastAsia"/>
                <w:color w:val="0000FF"/>
                <w:szCs w:val="21"/>
              </w:rPr>
              <w:t>名称</w:t>
            </w:r>
          </w:p>
        </w:tc>
        <w:tc>
          <w:tcPr>
            <w:tcW w:w="6600" w:type="dxa"/>
            <w:tcBorders>
              <w:top w:val="single" w:sz="4" w:space="0" w:color="auto"/>
              <w:left w:val="nil"/>
              <w:bottom w:val="single" w:sz="4" w:space="0" w:color="auto"/>
              <w:right w:val="single" w:sz="4" w:space="0" w:color="auto"/>
            </w:tcBorders>
            <w:vAlign w:val="center"/>
          </w:tcPr>
          <w:p w:rsidR="005351C6" w:rsidRDefault="00AD6F57">
            <w:pPr>
              <w:rPr>
                <w:rFonts w:ascii="宋体" w:cs="宋体"/>
                <w:color w:val="0000FF"/>
                <w:szCs w:val="21"/>
              </w:rPr>
            </w:pPr>
            <w:r>
              <w:rPr>
                <w:rFonts w:ascii="宋体" w:hAnsi="宋体" w:cs="宋体" w:hint="eastAsia"/>
                <w:color w:val="0000FF"/>
                <w:szCs w:val="21"/>
              </w:rPr>
              <w:t>技术参数</w:t>
            </w:r>
          </w:p>
        </w:tc>
        <w:tc>
          <w:tcPr>
            <w:tcW w:w="712" w:type="dxa"/>
            <w:tcBorders>
              <w:top w:val="single" w:sz="4" w:space="0" w:color="auto"/>
              <w:left w:val="nil"/>
              <w:bottom w:val="single" w:sz="4" w:space="0" w:color="auto"/>
              <w:right w:val="single" w:sz="4" w:space="0" w:color="auto"/>
            </w:tcBorders>
            <w:vAlign w:val="center"/>
          </w:tcPr>
          <w:p w:rsidR="005351C6" w:rsidRDefault="00AD6F57">
            <w:pPr>
              <w:rPr>
                <w:rFonts w:ascii="宋体" w:cs="宋体"/>
                <w:color w:val="0000FF"/>
                <w:szCs w:val="21"/>
              </w:rPr>
            </w:pPr>
            <w:r>
              <w:rPr>
                <w:rFonts w:ascii="宋体" w:hAnsi="宋体" w:cs="宋体" w:hint="eastAsia"/>
                <w:color w:val="0000FF"/>
                <w:szCs w:val="21"/>
              </w:rPr>
              <w:t>单位</w:t>
            </w:r>
          </w:p>
        </w:tc>
        <w:tc>
          <w:tcPr>
            <w:tcW w:w="713" w:type="dxa"/>
            <w:tcBorders>
              <w:top w:val="single" w:sz="4" w:space="0" w:color="auto"/>
              <w:left w:val="nil"/>
              <w:bottom w:val="single" w:sz="4" w:space="0" w:color="auto"/>
              <w:right w:val="single" w:sz="4" w:space="0" w:color="auto"/>
            </w:tcBorders>
            <w:vAlign w:val="center"/>
          </w:tcPr>
          <w:p w:rsidR="005351C6" w:rsidRDefault="00AD6F57">
            <w:pPr>
              <w:rPr>
                <w:rFonts w:ascii="宋体" w:cs="宋体"/>
                <w:color w:val="0000FF"/>
                <w:szCs w:val="21"/>
              </w:rPr>
            </w:pPr>
            <w:r>
              <w:rPr>
                <w:rFonts w:ascii="宋体" w:hAnsi="宋体" w:cs="宋体" w:hint="eastAsia"/>
                <w:color w:val="0000FF"/>
                <w:szCs w:val="21"/>
              </w:rPr>
              <w:t>数量</w:t>
            </w:r>
          </w:p>
        </w:tc>
      </w:tr>
      <w:tr w:rsidR="005351C6">
        <w:trPr>
          <w:trHeight w:val="200"/>
        </w:trPr>
        <w:tc>
          <w:tcPr>
            <w:tcW w:w="927"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宋体" w:cs="宋体"/>
                <w:color w:val="0000FF"/>
                <w:szCs w:val="21"/>
              </w:rPr>
            </w:pPr>
            <w:r>
              <w:rPr>
                <w:rFonts w:ascii="宋体" w:cs="宋体" w:hint="eastAsia"/>
                <w:color w:val="0000FF"/>
                <w:szCs w:val="21"/>
              </w:rPr>
              <w:t>电子绘</w:t>
            </w:r>
            <w:r>
              <w:rPr>
                <w:rFonts w:ascii="宋体" w:cs="宋体" w:hint="eastAsia"/>
                <w:color w:val="0000FF"/>
                <w:szCs w:val="21"/>
              </w:rPr>
              <w:lastRenderedPageBreak/>
              <w:t>画板</w:t>
            </w:r>
          </w:p>
        </w:tc>
        <w:tc>
          <w:tcPr>
            <w:tcW w:w="6600" w:type="dxa"/>
            <w:tcBorders>
              <w:top w:val="single" w:sz="4" w:space="0" w:color="auto"/>
              <w:left w:val="nil"/>
              <w:bottom w:val="single" w:sz="4" w:space="0" w:color="auto"/>
              <w:right w:val="single" w:sz="4" w:space="0" w:color="auto"/>
            </w:tcBorders>
            <w:vAlign w:val="center"/>
          </w:tcPr>
          <w:p w:rsidR="005351C6" w:rsidRDefault="00AD6F57">
            <w:pPr>
              <w:jc w:val="left"/>
              <w:rPr>
                <w:rFonts w:ascii="宋体" w:hAnsi="宋体" w:cs="宋体"/>
                <w:color w:val="0000FF"/>
                <w:szCs w:val="21"/>
              </w:rPr>
            </w:pPr>
            <w:r>
              <w:rPr>
                <w:rFonts w:hint="eastAsia"/>
                <w:color w:val="0000FF"/>
                <w:szCs w:val="21"/>
              </w:rPr>
              <w:lastRenderedPageBreak/>
              <w:t>教师用；压感级别不低于</w:t>
            </w:r>
            <w:r>
              <w:rPr>
                <w:rFonts w:hint="eastAsia"/>
                <w:color w:val="0000FF"/>
                <w:szCs w:val="21"/>
              </w:rPr>
              <w:t>1024</w:t>
            </w:r>
            <w:r>
              <w:rPr>
                <w:rFonts w:hint="eastAsia"/>
                <w:color w:val="0000FF"/>
                <w:szCs w:val="21"/>
              </w:rPr>
              <w:t>级，有效绘图区域（寸）：</w:t>
            </w:r>
            <w:r>
              <w:rPr>
                <w:rFonts w:hint="eastAsia"/>
                <w:color w:val="0000FF"/>
                <w:szCs w:val="21"/>
              </w:rPr>
              <w:t xml:space="preserve">8*6  </w:t>
            </w:r>
            <w:r>
              <w:rPr>
                <w:rFonts w:hint="eastAsia"/>
                <w:color w:val="0000FF"/>
                <w:szCs w:val="21"/>
              </w:rPr>
              <w:t>，读取</w:t>
            </w:r>
            <w:r>
              <w:rPr>
                <w:rFonts w:hint="eastAsia"/>
                <w:color w:val="0000FF"/>
                <w:szCs w:val="21"/>
              </w:rPr>
              <w:lastRenderedPageBreak/>
              <w:t>速度</w:t>
            </w:r>
            <w:r>
              <w:rPr>
                <w:rFonts w:hint="eastAsia"/>
                <w:color w:val="0000FF"/>
                <w:szCs w:val="21"/>
              </w:rPr>
              <w:t>220</w:t>
            </w:r>
            <w:r>
              <w:rPr>
                <w:rFonts w:hint="eastAsia"/>
                <w:color w:val="0000FF"/>
                <w:szCs w:val="21"/>
              </w:rPr>
              <w:t>点</w:t>
            </w:r>
            <w:r>
              <w:rPr>
                <w:rFonts w:hint="eastAsia"/>
                <w:color w:val="0000FF"/>
                <w:szCs w:val="21"/>
              </w:rPr>
              <w:t>/</w:t>
            </w:r>
            <w:r>
              <w:rPr>
                <w:rFonts w:hint="eastAsia"/>
                <w:color w:val="0000FF"/>
                <w:szCs w:val="21"/>
              </w:rPr>
              <w:t>秒</w:t>
            </w:r>
            <w:r>
              <w:rPr>
                <w:rFonts w:hint="eastAsia"/>
                <w:color w:val="0000FF"/>
                <w:szCs w:val="21"/>
              </w:rPr>
              <w:t xml:space="preserve"> </w:t>
            </w:r>
            <w:r>
              <w:rPr>
                <w:rFonts w:hint="eastAsia"/>
                <w:color w:val="0000FF"/>
                <w:szCs w:val="21"/>
              </w:rPr>
              <w:t>；读取分辨率：</w:t>
            </w:r>
            <w:r>
              <w:rPr>
                <w:rFonts w:hint="eastAsia"/>
                <w:color w:val="0000FF"/>
                <w:szCs w:val="21"/>
              </w:rPr>
              <w:t>4000LPI</w:t>
            </w:r>
            <w:r>
              <w:rPr>
                <w:rFonts w:hint="eastAsia"/>
                <w:color w:val="0000FF"/>
                <w:szCs w:val="21"/>
              </w:rPr>
              <w:t>，感应高度：</w:t>
            </w:r>
            <w:r>
              <w:rPr>
                <w:rFonts w:hint="eastAsia"/>
                <w:color w:val="0000FF"/>
                <w:szCs w:val="21"/>
              </w:rPr>
              <w:t>15</w:t>
            </w:r>
            <w:r>
              <w:rPr>
                <w:rFonts w:hint="eastAsia"/>
                <w:color w:val="0000FF"/>
                <w:szCs w:val="21"/>
              </w:rPr>
              <w:t>毫米，压感笔类型：无线无源，支持系统：</w:t>
            </w:r>
            <w:r>
              <w:rPr>
                <w:rFonts w:hint="eastAsia"/>
                <w:color w:val="0000FF"/>
                <w:szCs w:val="21"/>
              </w:rPr>
              <w:t>Microsoft windows XP</w:t>
            </w:r>
            <w:r>
              <w:rPr>
                <w:rFonts w:hint="eastAsia"/>
                <w:color w:val="0000FF"/>
                <w:szCs w:val="21"/>
              </w:rPr>
              <w:t>、</w:t>
            </w:r>
            <w:r>
              <w:rPr>
                <w:rFonts w:hint="eastAsia"/>
                <w:color w:val="0000FF"/>
                <w:szCs w:val="21"/>
              </w:rPr>
              <w:t xml:space="preserve">vista </w:t>
            </w:r>
            <w:r>
              <w:rPr>
                <w:rFonts w:hint="eastAsia"/>
                <w:color w:val="0000FF"/>
                <w:szCs w:val="21"/>
              </w:rPr>
              <w:t>、</w:t>
            </w:r>
            <w:r>
              <w:rPr>
                <w:rFonts w:hint="eastAsia"/>
                <w:color w:val="0000FF"/>
                <w:szCs w:val="21"/>
              </w:rPr>
              <w:t>windows7</w:t>
            </w:r>
            <w:r>
              <w:rPr>
                <w:rFonts w:hint="eastAsia"/>
                <w:color w:val="0000FF"/>
                <w:szCs w:val="21"/>
              </w:rPr>
              <w:t>、</w:t>
            </w:r>
            <w:r>
              <w:rPr>
                <w:rFonts w:hint="eastAsia"/>
                <w:color w:val="0000FF"/>
                <w:szCs w:val="21"/>
              </w:rPr>
              <w:t>windows8</w:t>
            </w:r>
            <w:r>
              <w:rPr>
                <w:rFonts w:hint="eastAsia"/>
                <w:color w:val="0000FF"/>
                <w:szCs w:val="21"/>
              </w:rPr>
              <w:t>、</w:t>
            </w:r>
            <w:r>
              <w:rPr>
                <w:rFonts w:hint="eastAsia"/>
                <w:color w:val="0000FF"/>
                <w:szCs w:val="21"/>
              </w:rPr>
              <w:t xml:space="preserve">Apple Mac OS v10.5 </w:t>
            </w:r>
            <w:r>
              <w:rPr>
                <w:rFonts w:hint="eastAsia"/>
                <w:color w:val="0000FF"/>
                <w:szCs w:val="21"/>
              </w:rPr>
              <w:t>或更高版本</w:t>
            </w:r>
            <w:r>
              <w:rPr>
                <w:rFonts w:hint="eastAsia"/>
                <w:color w:val="0000FF"/>
                <w:szCs w:val="21"/>
              </w:rPr>
              <w:t>.</w:t>
            </w:r>
            <w:r>
              <w:rPr>
                <w:rFonts w:hint="eastAsia"/>
                <w:color w:val="0000FF"/>
                <w:szCs w:val="21"/>
              </w:rPr>
              <w:t>配有适合基础教育阶段学生进行美术创作和设计使用的绘画软件，与数位板能够很好的兼容，模拟至少</w:t>
            </w:r>
            <w:r>
              <w:rPr>
                <w:rFonts w:hint="eastAsia"/>
                <w:color w:val="0000FF"/>
                <w:szCs w:val="21"/>
              </w:rPr>
              <w:t>12</w:t>
            </w:r>
            <w:r>
              <w:rPr>
                <w:rFonts w:hint="eastAsia"/>
                <w:color w:val="0000FF"/>
                <w:szCs w:val="21"/>
              </w:rPr>
              <w:t>种或以上的笔刷效果，并且能够体现出很好的压感效果；</w:t>
            </w:r>
            <w:r>
              <w:rPr>
                <w:rFonts w:hint="eastAsia"/>
                <w:color w:val="0000FF"/>
                <w:szCs w:val="21"/>
              </w:rPr>
              <w:t xml:space="preserve"> </w:t>
            </w:r>
            <w:r>
              <w:rPr>
                <w:rFonts w:hint="eastAsia"/>
                <w:color w:val="0000FF"/>
                <w:szCs w:val="21"/>
              </w:rPr>
              <w:t>可以完整纪录绘画过程，并可重复播放；功能简单易用，操作界面和各种功能图标清晰明了；</w:t>
            </w:r>
            <w:r>
              <w:rPr>
                <w:rFonts w:hint="eastAsia"/>
                <w:color w:val="0000FF"/>
                <w:szCs w:val="21"/>
              </w:rPr>
              <w:t xml:space="preserve"> </w:t>
            </w:r>
            <w:r>
              <w:rPr>
                <w:rFonts w:hint="eastAsia"/>
                <w:color w:val="0000FF"/>
                <w:szCs w:val="21"/>
              </w:rPr>
              <w:t>具有比较高的稳定性，可以自由定义画幅尺寸；</w:t>
            </w:r>
            <w:r>
              <w:rPr>
                <w:rFonts w:hint="eastAsia"/>
                <w:color w:val="0000FF"/>
                <w:szCs w:val="21"/>
              </w:rPr>
              <w:t xml:space="preserve"> </w:t>
            </w:r>
            <w:r>
              <w:rPr>
                <w:rFonts w:hint="eastAsia"/>
                <w:color w:val="0000FF"/>
                <w:szCs w:val="21"/>
              </w:rPr>
              <w:t>具备参考图临摹绘图功能；</w:t>
            </w:r>
            <w:r>
              <w:rPr>
                <w:rFonts w:hint="eastAsia"/>
                <w:color w:val="0000FF"/>
                <w:szCs w:val="21"/>
              </w:rPr>
              <w:t xml:space="preserve"> </w:t>
            </w:r>
            <w:r>
              <w:rPr>
                <w:rFonts w:hint="eastAsia"/>
                <w:color w:val="0000FF"/>
                <w:szCs w:val="21"/>
              </w:rPr>
              <w:t>支持背景、草稿、上色和纸稿四种图层，并可添加图层。</w:t>
            </w:r>
          </w:p>
        </w:tc>
        <w:tc>
          <w:tcPr>
            <w:tcW w:w="712" w:type="dxa"/>
            <w:tcBorders>
              <w:top w:val="single" w:sz="4" w:space="0" w:color="auto"/>
              <w:left w:val="nil"/>
              <w:bottom w:val="single" w:sz="4" w:space="0" w:color="auto"/>
              <w:right w:val="single" w:sz="4" w:space="0" w:color="auto"/>
            </w:tcBorders>
            <w:vAlign w:val="center"/>
          </w:tcPr>
          <w:p w:rsidR="005351C6" w:rsidRDefault="00AD6F57">
            <w:pPr>
              <w:rPr>
                <w:rFonts w:ascii="宋体" w:cs="宋体"/>
                <w:color w:val="0000FF"/>
                <w:szCs w:val="21"/>
              </w:rPr>
            </w:pPr>
            <w:r>
              <w:rPr>
                <w:rFonts w:ascii="宋体" w:cs="宋体" w:hint="eastAsia"/>
                <w:color w:val="0000FF"/>
                <w:szCs w:val="21"/>
              </w:rPr>
              <w:lastRenderedPageBreak/>
              <w:t>台</w:t>
            </w:r>
          </w:p>
        </w:tc>
        <w:tc>
          <w:tcPr>
            <w:tcW w:w="713" w:type="dxa"/>
            <w:tcBorders>
              <w:top w:val="single" w:sz="4" w:space="0" w:color="auto"/>
              <w:left w:val="nil"/>
              <w:bottom w:val="single" w:sz="4" w:space="0" w:color="auto"/>
              <w:right w:val="single" w:sz="4" w:space="0" w:color="auto"/>
            </w:tcBorders>
            <w:vAlign w:val="center"/>
          </w:tcPr>
          <w:p w:rsidR="005351C6" w:rsidRDefault="00AD6F57">
            <w:pPr>
              <w:rPr>
                <w:rFonts w:ascii="宋体" w:cs="宋体"/>
                <w:color w:val="0000FF"/>
                <w:szCs w:val="21"/>
              </w:rPr>
            </w:pPr>
            <w:r>
              <w:rPr>
                <w:rFonts w:ascii="宋体" w:hAnsi="宋体" w:cs="宋体" w:hint="eastAsia"/>
                <w:color w:val="0000FF"/>
                <w:szCs w:val="21"/>
              </w:rPr>
              <w:t>3</w:t>
            </w:r>
          </w:p>
        </w:tc>
      </w:tr>
      <w:tr w:rsidR="005351C6">
        <w:trPr>
          <w:trHeight w:val="120"/>
        </w:trPr>
        <w:tc>
          <w:tcPr>
            <w:tcW w:w="927"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宋体" w:cs="宋体"/>
                <w:color w:val="0000FF"/>
                <w:szCs w:val="21"/>
              </w:rPr>
            </w:pPr>
            <w:r>
              <w:rPr>
                <w:rFonts w:ascii="宋体" w:cs="宋体" w:hint="eastAsia"/>
                <w:color w:val="0000FF"/>
                <w:szCs w:val="21"/>
              </w:rPr>
              <w:lastRenderedPageBreak/>
              <w:t>金工工具</w:t>
            </w:r>
          </w:p>
        </w:tc>
        <w:tc>
          <w:tcPr>
            <w:tcW w:w="6600" w:type="dxa"/>
            <w:tcBorders>
              <w:top w:val="single" w:sz="4" w:space="0" w:color="auto"/>
              <w:left w:val="nil"/>
              <w:bottom w:val="single" w:sz="4" w:space="0" w:color="auto"/>
              <w:right w:val="single" w:sz="4" w:space="0" w:color="auto"/>
            </w:tcBorders>
            <w:vAlign w:val="center"/>
          </w:tcPr>
          <w:p w:rsidR="005351C6" w:rsidRDefault="00AD6F57">
            <w:pPr>
              <w:jc w:val="left"/>
              <w:rPr>
                <w:rFonts w:ascii="宋体" w:hAnsi="宋体" w:cs="宋体"/>
                <w:color w:val="0000FF"/>
                <w:szCs w:val="21"/>
              </w:rPr>
            </w:pPr>
            <w:r>
              <w:rPr>
                <w:rFonts w:hint="eastAsia"/>
                <w:color w:val="0000FF"/>
                <w:szCs w:val="21"/>
              </w:rPr>
              <w:t>1</w:t>
            </w:r>
            <w:r>
              <w:rPr>
                <w:rFonts w:hint="eastAsia"/>
                <w:color w:val="0000FF"/>
                <w:szCs w:val="21"/>
              </w:rPr>
              <w:t>、钢锯</w:t>
            </w:r>
            <w:r>
              <w:rPr>
                <w:rFonts w:hint="eastAsia"/>
                <w:color w:val="0000FF"/>
                <w:szCs w:val="21"/>
              </w:rPr>
              <w:t>1</w:t>
            </w:r>
            <w:r>
              <w:rPr>
                <w:rFonts w:hint="eastAsia"/>
                <w:color w:val="0000FF"/>
                <w:szCs w:val="21"/>
              </w:rPr>
              <w:t>把：铝合金方管锯架，橡塑手柄，长度</w:t>
            </w:r>
            <w:r>
              <w:rPr>
                <w:rFonts w:hint="eastAsia"/>
                <w:color w:val="0000FF"/>
                <w:szCs w:val="21"/>
              </w:rPr>
              <w:t>420mm</w:t>
            </w:r>
            <w:r>
              <w:rPr>
                <w:rFonts w:hint="eastAsia"/>
                <w:color w:val="0000FF"/>
                <w:szCs w:val="21"/>
              </w:rPr>
              <w:t>；</w:t>
            </w:r>
            <w:r>
              <w:rPr>
                <w:rFonts w:hint="eastAsia"/>
                <w:color w:val="0000FF"/>
                <w:szCs w:val="21"/>
              </w:rPr>
              <w:t>2</w:t>
            </w:r>
            <w:r>
              <w:rPr>
                <w:rFonts w:hint="eastAsia"/>
                <w:color w:val="0000FF"/>
                <w:szCs w:val="21"/>
              </w:rPr>
              <w:t>、活扳手</w:t>
            </w:r>
            <w:r>
              <w:rPr>
                <w:rFonts w:hint="eastAsia"/>
                <w:color w:val="0000FF"/>
                <w:szCs w:val="21"/>
              </w:rPr>
              <w:t>1</w:t>
            </w:r>
            <w:r>
              <w:rPr>
                <w:rFonts w:hint="eastAsia"/>
                <w:color w:val="0000FF"/>
                <w:szCs w:val="21"/>
              </w:rPr>
              <w:t>把：手柄浸塑处理，长度</w:t>
            </w:r>
            <w:r>
              <w:rPr>
                <w:rFonts w:hint="eastAsia"/>
                <w:color w:val="0000FF"/>
                <w:szCs w:val="21"/>
              </w:rPr>
              <w:t>200mm</w:t>
            </w:r>
            <w:r>
              <w:rPr>
                <w:rFonts w:hint="eastAsia"/>
                <w:color w:val="0000FF"/>
                <w:szCs w:val="21"/>
              </w:rPr>
              <w:t>；</w:t>
            </w:r>
            <w:r>
              <w:rPr>
                <w:rFonts w:hint="eastAsia"/>
                <w:color w:val="0000FF"/>
                <w:szCs w:val="21"/>
              </w:rPr>
              <w:t>3</w:t>
            </w:r>
            <w:r>
              <w:rPr>
                <w:rFonts w:hint="eastAsia"/>
                <w:color w:val="0000FF"/>
                <w:szCs w:val="21"/>
              </w:rPr>
              <w:t>、金属剪</w:t>
            </w:r>
            <w:r>
              <w:rPr>
                <w:rFonts w:hint="eastAsia"/>
                <w:color w:val="0000FF"/>
                <w:szCs w:val="21"/>
              </w:rPr>
              <w:t>1</w:t>
            </w:r>
            <w:r>
              <w:rPr>
                <w:rFonts w:hint="eastAsia"/>
                <w:color w:val="0000FF"/>
                <w:szCs w:val="21"/>
              </w:rPr>
              <w:t>把：手柄浸塑处理，长度</w:t>
            </w:r>
            <w:r>
              <w:rPr>
                <w:rFonts w:hint="eastAsia"/>
                <w:color w:val="0000FF"/>
                <w:szCs w:val="21"/>
              </w:rPr>
              <w:t>200mm</w:t>
            </w:r>
            <w:r>
              <w:rPr>
                <w:rFonts w:hint="eastAsia"/>
                <w:color w:val="0000FF"/>
                <w:szCs w:val="21"/>
              </w:rPr>
              <w:t>；</w:t>
            </w:r>
            <w:r>
              <w:rPr>
                <w:rFonts w:hint="eastAsia"/>
                <w:color w:val="0000FF"/>
                <w:szCs w:val="21"/>
              </w:rPr>
              <w:t>4</w:t>
            </w:r>
            <w:r>
              <w:rPr>
                <w:rFonts w:hint="eastAsia"/>
                <w:color w:val="0000FF"/>
                <w:szCs w:val="21"/>
              </w:rPr>
              <w:t>、螺丝刀</w:t>
            </w:r>
            <w:r>
              <w:rPr>
                <w:rFonts w:hint="eastAsia"/>
                <w:color w:val="0000FF"/>
                <w:szCs w:val="21"/>
              </w:rPr>
              <w:t>2</w:t>
            </w:r>
            <w:r>
              <w:rPr>
                <w:rFonts w:hint="eastAsia"/>
                <w:color w:val="0000FF"/>
                <w:szCs w:val="21"/>
              </w:rPr>
              <w:t>把：一字、十字各一把，长度</w:t>
            </w:r>
            <w:r>
              <w:rPr>
                <w:rFonts w:hint="eastAsia"/>
                <w:color w:val="0000FF"/>
                <w:szCs w:val="21"/>
              </w:rPr>
              <w:t>200mm</w:t>
            </w:r>
            <w:r>
              <w:rPr>
                <w:rFonts w:hint="eastAsia"/>
                <w:color w:val="0000FF"/>
                <w:szCs w:val="21"/>
              </w:rPr>
              <w:t>；</w:t>
            </w:r>
            <w:r>
              <w:rPr>
                <w:rFonts w:hint="eastAsia"/>
                <w:color w:val="0000FF"/>
                <w:szCs w:val="21"/>
              </w:rPr>
              <w:t>5</w:t>
            </w:r>
            <w:r>
              <w:rPr>
                <w:rFonts w:hint="eastAsia"/>
                <w:color w:val="0000FF"/>
                <w:szCs w:val="21"/>
              </w:rPr>
              <w:t>、小号榔头</w:t>
            </w:r>
            <w:r>
              <w:rPr>
                <w:rFonts w:hint="eastAsia"/>
                <w:color w:val="0000FF"/>
                <w:szCs w:val="21"/>
              </w:rPr>
              <w:t>1</w:t>
            </w:r>
            <w:r>
              <w:rPr>
                <w:rFonts w:hint="eastAsia"/>
                <w:color w:val="0000FF"/>
                <w:szCs w:val="21"/>
              </w:rPr>
              <w:t>把：长度</w:t>
            </w:r>
            <w:r>
              <w:rPr>
                <w:rFonts w:hint="eastAsia"/>
                <w:color w:val="0000FF"/>
                <w:szCs w:val="21"/>
              </w:rPr>
              <w:t>270mm</w:t>
            </w:r>
            <w:r>
              <w:rPr>
                <w:rFonts w:hint="eastAsia"/>
                <w:color w:val="0000FF"/>
                <w:szCs w:val="21"/>
              </w:rPr>
              <w:t>，直径</w:t>
            </w:r>
            <w:r>
              <w:rPr>
                <w:rFonts w:hint="eastAsia"/>
                <w:color w:val="0000FF"/>
                <w:szCs w:val="21"/>
              </w:rPr>
              <w:t>20mm</w:t>
            </w:r>
            <w:r>
              <w:rPr>
                <w:rFonts w:hint="eastAsia"/>
                <w:color w:val="0000FF"/>
                <w:szCs w:val="21"/>
              </w:rPr>
              <w:t>；</w:t>
            </w:r>
            <w:r>
              <w:rPr>
                <w:rFonts w:hint="eastAsia"/>
                <w:color w:val="0000FF"/>
                <w:szCs w:val="21"/>
              </w:rPr>
              <w:t>6</w:t>
            </w:r>
            <w:r>
              <w:rPr>
                <w:rFonts w:hint="eastAsia"/>
                <w:color w:val="0000FF"/>
                <w:szCs w:val="21"/>
              </w:rPr>
              <w:t>、钢丝钳</w:t>
            </w:r>
            <w:r>
              <w:rPr>
                <w:rFonts w:hint="eastAsia"/>
                <w:color w:val="0000FF"/>
                <w:szCs w:val="21"/>
              </w:rPr>
              <w:t>1</w:t>
            </w:r>
            <w:r>
              <w:rPr>
                <w:rFonts w:hint="eastAsia"/>
                <w:color w:val="0000FF"/>
                <w:szCs w:val="21"/>
              </w:rPr>
              <w:t>把：长度</w:t>
            </w:r>
            <w:r>
              <w:rPr>
                <w:rFonts w:hint="eastAsia"/>
                <w:color w:val="0000FF"/>
                <w:szCs w:val="21"/>
              </w:rPr>
              <w:t>200mm</w:t>
            </w:r>
            <w:r>
              <w:rPr>
                <w:rFonts w:hint="eastAsia"/>
                <w:color w:val="0000FF"/>
                <w:szCs w:val="21"/>
              </w:rPr>
              <w:t>；</w:t>
            </w:r>
            <w:r>
              <w:rPr>
                <w:rFonts w:hint="eastAsia"/>
                <w:color w:val="0000FF"/>
                <w:szCs w:val="21"/>
              </w:rPr>
              <w:t>7</w:t>
            </w:r>
            <w:r>
              <w:rPr>
                <w:rFonts w:hint="eastAsia"/>
                <w:color w:val="0000FF"/>
                <w:szCs w:val="21"/>
              </w:rPr>
              <w:t>、尖嘴钳</w:t>
            </w:r>
            <w:r>
              <w:rPr>
                <w:rFonts w:hint="eastAsia"/>
                <w:color w:val="0000FF"/>
                <w:szCs w:val="21"/>
              </w:rPr>
              <w:t>1</w:t>
            </w:r>
            <w:r>
              <w:rPr>
                <w:rFonts w:hint="eastAsia"/>
                <w:color w:val="0000FF"/>
                <w:szCs w:val="21"/>
              </w:rPr>
              <w:t>把：长度</w:t>
            </w:r>
            <w:r>
              <w:rPr>
                <w:rFonts w:hint="eastAsia"/>
                <w:color w:val="0000FF"/>
                <w:szCs w:val="21"/>
              </w:rPr>
              <w:t>150mm</w:t>
            </w:r>
            <w:r>
              <w:rPr>
                <w:rFonts w:hint="eastAsia"/>
                <w:color w:val="0000FF"/>
                <w:szCs w:val="21"/>
              </w:rPr>
              <w:t>；</w:t>
            </w:r>
            <w:r>
              <w:rPr>
                <w:rFonts w:hint="eastAsia"/>
                <w:color w:val="0000FF"/>
                <w:szCs w:val="21"/>
              </w:rPr>
              <w:t>8</w:t>
            </w:r>
            <w:r>
              <w:rPr>
                <w:rFonts w:hint="eastAsia"/>
                <w:color w:val="0000FF"/>
                <w:szCs w:val="21"/>
              </w:rPr>
              <w:t>、凿子</w:t>
            </w:r>
            <w:r>
              <w:rPr>
                <w:rFonts w:hint="eastAsia"/>
                <w:color w:val="0000FF"/>
                <w:szCs w:val="21"/>
              </w:rPr>
              <w:t>1</w:t>
            </w:r>
            <w:r>
              <w:rPr>
                <w:rFonts w:hint="eastAsia"/>
                <w:color w:val="0000FF"/>
                <w:szCs w:val="21"/>
              </w:rPr>
              <w:t>把：长度</w:t>
            </w:r>
            <w:r>
              <w:rPr>
                <w:rFonts w:hint="eastAsia"/>
                <w:color w:val="0000FF"/>
                <w:szCs w:val="21"/>
              </w:rPr>
              <w:t>250mm</w:t>
            </w:r>
            <w:r>
              <w:rPr>
                <w:rFonts w:hint="eastAsia"/>
                <w:color w:val="0000FF"/>
                <w:szCs w:val="21"/>
              </w:rPr>
              <w:t>，刃宽</w:t>
            </w:r>
            <w:r>
              <w:rPr>
                <w:rFonts w:hint="eastAsia"/>
                <w:color w:val="0000FF"/>
                <w:szCs w:val="21"/>
              </w:rPr>
              <w:t>15mm</w:t>
            </w:r>
            <w:r>
              <w:rPr>
                <w:rFonts w:hint="eastAsia"/>
                <w:color w:val="0000FF"/>
                <w:szCs w:val="21"/>
              </w:rPr>
              <w:t>；</w:t>
            </w:r>
            <w:r>
              <w:rPr>
                <w:rFonts w:hint="eastAsia"/>
                <w:color w:val="0000FF"/>
                <w:szCs w:val="21"/>
              </w:rPr>
              <w:t>9</w:t>
            </w:r>
            <w:r>
              <w:rPr>
                <w:rFonts w:hint="eastAsia"/>
                <w:color w:val="0000FF"/>
                <w:szCs w:val="21"/>
              </w:rPr>
              <w:t>、钢板尺</w:t>
            </w:r>
            <w:r>
              <w:rPr>
                <w:rFonts w:hint="eastAsia"/>
                <w:color w:val="0000FF"/>
                <w:szCs w:val="21"/>
              </w:rPr>
              <w:t>1</w:t>
            </w:r>
            <w:r>
              <w:rPr>
                <w:rFonts w:hint="eastAsia"/>
                <w:color w:val="0000FF"/>
                <w:szCs w:val="21"/>
              </w:rPr>
              <w:t>把：尺长</w:t>
            </w:r>
            <w:r>
              <w:rPr>
                <w:rFonts w:hint="eastAsia"/>
                <w:color w:val="0000FF"/>
                <w:szCs w:val="21"/>
              </w:rPr>
              <w:t>300mm</w:t>
            </w:r>
            <w:r>
              <w:rPr>
                <w:rFonts w:hint="eastAsia"/>
                <w:color w:val="0000FF"/>
                <w:szCs w:val="21"/>
              </w:rPr>
              <w:t>；</w:t>
            </w:r>
            <w:r>
              <w:rPr>
                <w:rFonts w:hint="eastAsia"/>
                <w:color w:val="0000FF"/>
                <w:szCs w:val="21"/>
              </w:rPr>
              <w:t>10</w:t>
            </w:r>
            <w:r>
              <w:rPr>
                <w:rFonts w:hint="eastAsia"/>
                <w:color w:val="0000FF"/>
                <w:szCs w:val="21"/>
              </w:rPr>
              <w:t>小台钳</w:t>
            </w:r>
            <w:r>
              <w:rPr>
                <w:rFonts w:hint="eastAsia"/>
                <w:color w:val="0000FF"/>
                <w:szCs w:val="21"/>
              </w:rPr>
              <w:t>1</w:t>
            </w:r>
            <w:r>
              <w:rPr>
                <w:rFonts w:hint="eastAsia"/>
                <w:color w:val="0000FF"/>
                <w:szCs w:val="21"/>
              </w:rPr>
              <w:t>台：规格</w:t>
            </w:r>
            <w:r>
              <w:rPr>
                <w:rFonts w:hint="eastAsia"/>
                <w:color w:val="0000FF"/>
                <w:szCs w:val="21"/>
              </w:rPr>
              <w:t>50mm</w:t>
            </w:r>
            <w:r>
              <w:rPr>
                <w:rFonts w:hint="eastAsia"/>
                <w:color w:val="0000FF"/>
                <w:szCs w:val="21"/>
              </w:rPr>
              <w:t>；</w:t>
            </w:r>
            <w:r>
              <w:rPr>
                <w:rFonts w:hint="eastAsia"/>
                <w:color w:val="0000FF"/>
                <w:szCs w:val="21"/>
              </w:rPr>
              <w:t>11</w:t>
            </w:r>
            <w:r>
              <w:rPr>
                <w:rFonts w:hint="eastAsia"/>
                <w:color w:val="0000FF"/>
                <w:szCs w:val="21"/>
              </w:rPr>
              <w:t>、钢锯条</w:t>
            </w:r>
            <w:r>
              <w:rPr>
                <w:rFonts w:hint="eastAsia"/>
                <w:color w:val="0000FF"/>
                <w:szCs w:val="21"/>
              </w:rPr>
              <w:t>3</w:t>
            </w:r>
            <w:r>
              <w:rPr>
                <w:rFonts w:hint="eastAsia"/>
                <w:color w:val="0000FF"/>
                <w:szCs w:val="21"/>
              </w:rPr>
              <w:t>根：长度</w:t>
            </w:r>
            <w:r>
              <w:rPr>
                <w:rFonts w:hint="eastAsia"/>
                <w:color w:val="0000FF"/>
                <w:szCs w:val="21"/>
              </w:rPr>
              <w:t>300mm</w:t>
            </w:r>
            <w:r>
              <w:rPr>
                <w:rFonts w:hint="eastAsia"/>
                <w:color w:val="0000FF"/>
                <w:szCs w:val="21"/>
              </w:rPr>
              <w:t>；</w:t>
            </w:r>
            <w:r>
              <w:rPr>
                <w:rFonts w:hint="eastAsia"/>
                <w:color w:val="0000FF"/>
                <w:szCs w:val="21"/>
              </w:rPr>
              <w:t>12</w:t>
            </w:r>
            <w:r>
              <w:rPr>
                <w:rFonts w:hint="eastAsia"/>
                <w:color w:val="0000FF"/>
                <w:szCs w:val="21"/>
              </w:rPr>
              <w:t>、铁砧子</w:t>
            </w:r>
            <w:r>
              <w:rPr>
                <w:rFonts w:hint="eastAsia"/>
                <w:color w:val="0000FF"/>
                <w:szCs w:val="21"/>
              </w:rPr>
              <w:t>1</w:t>
            </w:r>
            <w:r>
              <w:rPr>
                <w:rFonts w:hint="eastAsia"/>
                <w:color w:val="0000FF"/>
                <w:szCs w:val="21"/>
              </w:rPr>
              <w:t>个：表面喷沙烤漆处理，直径</w:t>
            </w:r>
            <w:r>
              <w:rPr>
                <w:rFonts w:hint="eastAsia"/>
                <w:color w:val="0000FF"/>
                <w:szCs w:val="21"/>
              </w:rPr>
              <w:t>75mm</w:t>
            </w:r>
            <w:r>
              <w:rPr>
                <w:rFonts w:hint="eastAsia"/>
                <w:color w:val="0000FF"/>
                <w:szCs w:val="21"/>
              </w:rPr>
              <w:t>，高</w:t>
            </w:r>
            <w:r>
              <w:rPr>
                <w:rFonts w:hint="eastAsia"/>
                <w:color w:val="0000FF"/>
                <w:szCs w:val="21"/>
              </w:rPr>
              <w:t>16mm</w:t>
            </w:r>
            <w:r>
              <w:rPr>
                <w:rFonts w:hint="eastAsia"/>
                <w:color w:val="0000FF"/>
                <w:szCs w:val="21"/>
              </w:rPr>
              <w:t>；</w:t>
            </w:r>
            <w:r>
              <w:rPr>
                <w:rFonts w:hint="eastAsia"/>
                <w:color w:val="0000FF"/>
                <w:szCs w:val="21"/>
              </w:rPr>
              <w:t>13</w:t>
            </w:r>
            <w:r>
              <w:rPr>
                <w:rFonts w:hint="eastAsia"/>
                <w:color w:val="0000FF"/>
                <w:szCs w:val="21"/>
              </w:rPr>
              <w:t>、钢锉</w:t>
            </w:r>
            <w:r>
              <w:rPr>
                <w:rFonts w:hint="eastAsia"/>
                <w:color w:val="0000FF"/>
                <w:szCs w:val="21"/>
              </w:rPr>
              <w:t>1</w:t>
            </w:r>
            <w:r>
              <w:rPr>
                <w:rFonts w:hint="eastAsia"/>
                <w:color w:val="0000FF"/>
                <w:szCs w:val="21"/>
              </w:rPr>
              <w:t>把：长度</w:t>
            </w:r>
            <w:r>
              <w:rPr>
                <w:rFonts w:hint="eastAsia"/>
                <w:color w:val="0000FF"/>
                <w:szCs w:val="21"/>
              </w:rPr>
              <w:t>200mm</w:t>
            </w:r>
            <w:r>
              <w:rPr>
                <w:rFonts w:hint="eastAsia"/>
                <w:color w:val="0000FF"/>
                <w:szCs w:val="21"/>
              </w:rPr>
              <w:t>；</w:t>
            </w:r>
            <w:r>
              <w:rPr>
                <w:rFonts w:hint="eastAsia"/>
                <w:color w:val="0000FF"/>
                <w:szCs w:val="21"/>
              </w:rPr>
              <w:t>14</w:t>
            </w:r>
            <w:r>
              <w:rPr>
                <w:rFonts w:hint="eastAsia"/>
                <w:color w:val="0000FF"/>
                <w:szCs w:val="21"/>
              </w:rPr>
              <w:t>、什锦锉</w:t>
            </w:r>
            <w:r>
              <w:rPr>
                <w:rFonts w:hint="eastAsia"/>
                <w:color w:val="0000FF"/>
                <w:szCs w:val="21"/>
              </w:rPr>
              <w:t>5</w:t>
            </w:r>
            <w:r>
              <w:rPr>
                <w:rFonts w:hint="eastAsia"/>
                <w:color w:val="0000FF"/>
                <w:szCs w:val="21"/>
              </w:rPr>
              <w:t>件：长度不长小</w:t>
            </w:r>
            <w:r>
              <w:rPr>
                <w:rFonts w:hint="eastAsia"/>
                <w:color w:val="0000FF"/>
                <w:szCs w:val="21"/>
              </w:rPr>
              <w:t>160mm</w:t>
            </w:r>
            <w:r>
              <w:rPr>
                <w:rFonts w:hint="eastAsia"/>
                <w:color w:val="0000FF"/>
                <w:szCs w:val="21"/>
              </w:rPr>
              <w:t>；</w:t>
            </w:r>
            <w:r>
              <w:rPr>
                <w:rFonts w:hint="eastAsia"/>
                <w:color w:val="0000FF"/>
                <w:szCs w:val="21"/>
              </w:rPr>
              <w:t>15</w:t>
            </w:r>
            <w:r>
              <w:rPr>
                <w:rFonts w:hint="eastAsia"/>
                <w:color w:val="0000FF"/>
                <w:szCs w:val="21"/>
              </w:rPr>
              <w:t>、三角锉</w:t>
            </w:r>
            <w:r>
              <w:rPr>
                <w:rFonts w:hint="eastAsia"/>
                <w:color w:val="0000FF"/>
                <w:szCs w:val="21"/>
              </w:rPr>
              <w:t>1</w:t>
            </w:r>
            <w:r>
              <w:rPr>
                <w:rFonts w:hint="eastAsia"/>
                <w:color w:val="0000FF"/>
                <w:szCs w:val="21"/>
              </w:rPr>
              <w:t>把：长度</w:t>
            </w:r>
            <w:r>
              <w:rPr>
                <w:rFonts w:hint="eastAsia"/>
                <w:color w:val="0000FF"/>
                <w:szCs w:val="21"/>
              </w:rPr>
              <w:t>200mm</w:t>
            </w:r>
            <w:r>
              <w:rPr>
                <w:rFonts w:hint="eastAsia"/>
                <w:color w:val="0000FF"/>
                <w:szCs w:val="21"/>
              </w:rPr>
              <w:t>；</w:t>
            </w:r>
            <w:r>
              <w:rPr>
                <w:rFonts w:hint="eastAsia"/>
                <w:color w:val="0000FF"/>
                <w:szCs w:val="21"/>
              </w:rPr>
              <w:t>16</w:t>
            </w:r>
            <w:r>
              <w:rPr>
                <w:rFonts w:hint="eastAsia"/>
                <w:color w:val="0000FF"/>
                <w:szCs w:val="21"/>
              </w:rPr>
              <w:t>、防护镜</w:t>
            </w:r>
            <w:r>
              <w:rPr>
                <w:rFonts w:hint="eastAsia"/>
                <w:color w:val="0000FF"/>
                <w:szCs w:val="21"/>
              </w:rPr>
              <w:t>1</w:t>
            </w:r>
            <w:r>
              <w:rPr>
                <w:rFonts w:hint="eastAsia"/>
                <w:color w:val="0000FF"/>
                <w:szCs w:val="21"/>
              </w:rPr>
              <w:t>个：无色透明有机塑料材质；</w:t>
            </w:r>
            <w:r>
              <w:rPr>
                <w:rFonts w:hint="eastAsia"/>
                <w:color w:val="0000FF"/>
                <w:szCs w:val="21"/>
              </w:rPr>
              <w:t>17</w:t>
            </w:r>
            <w:r>
              <w:rPr>
                <w:rFonts w:hint="eastAsia"/>
                <w:color w:val="0000FF"/>
                <w:szCs w:val="21"/>
              </w:rPr>
              <w:t>、手套</w:t>
            </w:r>
            <w:r>
              <w:rPr>
                <w:rFonts w:hint="eastAsia"/>
                <w:color w:val="0000FF"/>
                <w:szCs w:val="21"/>
              </w:rPr>
              <w:t>1</w:t>
            </w:r>
            <w:r>
              <w:rPr>
                <w:rFonts w:hint="eastAsia"/>
                <w:color w:val="0000FF"/>
                <w:szCs w:val="21"/>
              </w:rPr>
              <w:t>副：长度</w:t>
            </w:r>
            <w:r>
              <w:rPr>
                <w:rFonts w:hint="eastAsia"/>
                <w:color w:val="0000FF"/>
                <w:szCs w:val="21"/>
              </w:rPr>
              <w:t>250mm</w:t>
            </w:r>
            <w:r>
              <w:rPr>
                <w:rFonts w:hint="eastAsia"/>
                <w:color w:val="0000FF"/>
                <w:szCs w:val="21"/>
              </w:rPr>
              <w:t>；</w:t>
            </w:r>
            <w:r>
              <w:rPr>
                <w:rFonts w:hint="eastAsia"/>
                <w:color w:val="0000FF"/>
                <w:szCs w:val="21"/>
              </w:rPr>
              <w:t>18</w:t>
            </w:r>
            <w:r>
              <w:rPr>
                <w:rFonts w:hint="eastAsia"/>
                <w:color w:val="0000FF"/>
                <w:szCs w:val="21"/>
              </w:rPr>
              <w:t>、工具箱</w:t>
            </w:r>
            <w:r>
              <w:rPr>
                <w:rFonts w:hint="eastAsia"/>
                <w:color w:val="0000FF"/>
                <w:szCs w:val="21"/>
              </w:rPr>
              <w:t>1</w:t>
            </w:r>
            <w:r>
              <w:rPr>
                <w:rFonts w:hint="eastAsia"/>
                <w:color w:val="0000FF"/>
                <w:szCs w:val="21"/>
              </w:rPr>
              <w:t>个：中空吹塑定位包装箱。</w:t>
            </w:r>
          </w:p>
        </w:tc>
        <w:tc>
          <w:tcPr>
            <w:tcW w:w="712"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套</w:t>
            </w:r>
          </w:p>
        </w:tc>
        <w:tc>
          <w:tcPr>
            <w:tcW w:w="713"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100</w:t>
            </w:r>
          </w:p>
        </w:tc>
      </w:tr>
      <w:tr w:rsidR="005351C6">
        <w:trPr>
          <w:trHeight w:val="142"/>
        </w:trPr>
        <w:tc>
          <w:tcPr>
            <w:tcW w:w="927"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宋体" w:cs="宋体"/>
                <w:color w:val="0000FF"/>
                <w:szCs w:val="21"/>
              </w:rPr>
            </w:pPr>
            <w:r>
              <w:rPr>
                <w:rFonts w:ascii="宋体" w:cs="宋体" w:hint="eastAsia"/>
                <w:color w:val="0000FF"/>
                <w:szCs w:val="21"/>
              </w:rPr>
              <w:t>木工工具</w:t>
            </w:r>
          </w:p>
        </w:tc>
        <w:tc>
          <w:tcPr>
            <w:tcW w:w="6600" w:type="dxa"/>
            <w:tcBorders>
              <w:top w:val="single" w:sz="4" w:space="0" w:color="auto"/>
              <w:left w:val="nil"/>
              <w:bottom w:val="single" w:sz="4" w:space="0" w:color="auto"/>
              <w:right w:val="single" w:sz="4" w:space="0" w:color="auto"/>
            </w:tcBorders>
            <w:vAlign w:val="center"/>
          </w:tcPr>
          <w:p w:rsidR="005351C6" w:rsidRDefault="00AD6F57">
            <w:pPr>
              <w:jc w:val="left"/>
              <w:rPr>
                <w:rFonts w:ascii="宋体" w:hAnsi="宋体" w:cs="宋体"/>
                <w:color w:val="0000FF"/>
                <w:szCs w:val="21"/>
              </w:rPr>
            </w:pPr>
            <w:r>
              <w:rPr>
                <w:rFonts w:hint="eastAsia"/>
                <w:color w:val="0000FF"/>
                <w:szCs w:val="21"/>
              </w:rPr>
              <w:t xml:space="preserve">　</w:t>
            </w:r>
            <w:r>
              <w:rPr>
                <w:rFonts w:hint="eastAsia"/>
                <w:color w:val="0000FF"/>
                <w:szCs w:val="21"/>
              </w:rPr>
              <w:t> </w:t>
            </w:r>
            <w:r>
              <w:rPr>
                <w:rFonts w:hint="eastAsia"/>
                <w:color w:val="0000FF"/>
                <w:szCs w:val="21"/>
              </w:rPr>
              <w:t xml:space="preserve">　</w:t>
            </w:r>
            <w:r>
              <w:rPr>
                <w:rFonts w:hint="eastAsia"/>
                <w:color w:val="0000FF"/>
                <w:szCs w:val="21"/>
              </w:rPr>
              <w:t>1</w:t>
            </w:r>
            <w:r>
              <w:rPr>
                <w:rFonts w:hint="eastAsia"/>
                <w:color w:val="0000FF"/>
                <w:szCs w:val="21"/>
              </w:rPr>
              <w:t>、专业木工锯</w:t>
            </w:r>
            <w:r>
              <w:rPr>
                <w:rFonts w:hint="eastAsia"/>
                <w:color w:val="0000FF"/>
                <w:szCs w:val="21"/>
              </w:rPr>
              <w:t>1</w:t>
            </w:r>
            <w:r>
              <w:rPr>
                <w:rFonts w:hint="eastAsia"/>
                <w:color w:val="0000FF"/>
                <w:szCs w:val="21"/>
              </w:rPr>
              <w:t>把，长×宽</w:t>
            </w:r>
            <w:r>
              <w:rPr>
                <w:rFonts w:hint="eastAsia"/>
                <w:color w:val="0000FF"/>
                <w:szCs w:val="21"/>
              </w:rPr>
              <w:t>400mm</w:t>
            </w:r>
            <w:r>
              <w:rPr>
                <w:rFonts w:hint="eastAsia"/>
                <w:color w:val="0000FF"/>
                <w:szCs w:val="21"/>
              </w:rPr>
              <w:t>×</w:t>
            </w:r>
            <w:r>
              <w:rPr>
                <w:rFonts w:hint="eastAsia"/>
                <w:color w:val="0000FF"/>
                <w:szCs w:val="21"/>
              </w:rPr>
              <w:t>180mm</w:t>
            </w:r>
            <w:r>
              <w:rPr>
                <w:rFonts w:hint="eastAsia"/>
                <w:color w:val="0000FF"/>
                <w:szCs w:val="21"/>
              </w:rPr>
              <w:t>，锯齿长</w:t>
            </w:r>
            <w:r>
              <w:rPr>
                <w:rFonts w:hint="eastAsia"/>
                <w:color w:val="0000FF"/>
                <w:szCs w:val="21"/>
              </w:rPr>
              <w:t>200mm</w:t>
            </w:r>
            <w:r>
              <w:rPr>
                <w:rFonts w:hint="eastAsia"/>
                <w:color w:val="0000FF"/>
                <w:szCs w:val="21"/>
              </w:rPr>
              <w:t>；</w:t>
            </w:r>
            <w:r>
              <w:rPr>
                <w:rFonts w:hint="eastAsia"/>
                <w:color w:val="0000FF"/>
                <w:szCs w:val="21"/>
              </w:rPr>
              <w:t>2</w:t>
            </w:r>
            <w:r>
              <w:rPr>
                <w:rFonts w:hint="eastAsia"/>
                <w:color w:val="0000FF"/>
                <w:szCs w:val="21"/>
              </w:rPr>
              <w:t>、小光刨子</w:t>
            </w:r>
            <w:r>
              <w:rPr>
                <w:rFonts w:hint="eastAsia"/>
                <w:color w:val="0000FF"/>
                <w:szCs w:val="21"/>
              </w:rPr>
              <w:t>1</w:t>
            </w:r>
            <w:r>
              <w:rPr>
                <w:rFonts w:hint="eastAsia"/>
                <w:color w:val="0000FF"/>
                <w:szCs w:val="21"/>
              </w:rPr>
              <w:t>把：红花梨硬木材质，长</w:t>
            </w:r>
            <w:r>
              <w:rPr>
                <w:rFonts w:hint="eastAsia"/>
                <w:color w:val="0000FF"/>
                <w:szCs w:val="21"/>
              </w:rPr>
              <w:t>180mm</w:t>
            </w:r>
            <w:r>
              <w:rPr>
                <w:rFonts w:hint="eastAsia"/>
                <w:color w:val="0000FF"/>
                <w:szCs w:val="21"/>
              </w:rPr>
              <w:t>，刃宽</w:t>
            </w:r>
            <w:r>
              <w:rPr>
                <w:rFonts w:hint="eastAsia"/>
                <w:color w:val="0000FF"/>
                <w:szCs w:val="21"/>
              </w:rPr>
              <w:t>42mm</w:t>
            </w:r>
            <w:r>
              <w:rPr>
                <w:rFonts w:hint="eastAsia"/>
                <w:color w:val="0000FF"/>
                <w:szCs w:val="21"/>
              </w:rPr>
              <w:t>；</w:t>
            </w:r>
            <w:r>
              <w:rPr>
                <w:rFonts w:hint="eastAsia"/>
                <w:color w:val="0000FF"/>
                <w:szCs w:val="21"/>
              </w:rPr>
              <w:t>3</w:t>
            </w:r>
            <w:r>
              <w:rPr>
                <w:rFonts w:hint="eastAsia"/>
                <w:color w:val="0000FF"/>
                <w:szCs w:val="21"/>
              </w:rPr>
              <w:t>、墨斗</w:t>
            </w:r>
            <w:r>
              <w:rPr>
                <w:rFonts w:hint="eastAsia"/>
                <w:color w:val="0000FF"/>
                <w:szCs w:val="21"/>
              </w:rPr>
              <w:t>1</w:t>
            </w:r>
            <w:r>
              <w:rPr>
                <w:rFonts w:hint="eastAsia"/>
                <w:color w:val="0000FF"/>
                <w:szCs w:val="21"/>
              </w:rPr>
              <w:t>件：谜你型墨斗，手动；</w:t>
            </w:r>
            <w:r>
              <w:rPr>
                <w:rFonts w:hint="eastAsia"/>
                <w:color w:val="0000FF"/>
                <w:szCs w:val="21"/>
              </w:rPr>
              <w:t>4</w:t>
            </w:r>
            <w:r>
              <w:rPr>
                <w:rFonts w:hint="eastAsia"/>
                <w:color w:val="0000FF"/>
                <w:szCs w:val="21"/>
              </w:rPr>
              <w:t>、木锉</w:t>
            </w:r>
            <w:r>
              <w:rPr>
                <w:rFonts w:hint="eastAsia"/>
                <w:color w:val="0000FF"/>
                <w:szCs w:val="21"/>
              </w:rPr>
              <w:t>1</w:t>
            </w:r>
            <w:r>
              <w:rPr>
                <w:rFonts w:hint="eastAsia"/>
                <w:color w:val="0000FF"/>
                <w:szCs w:val="21"/>
              </w:rPr>
              <w:t>把：木制手柄，锉长</w:t>
            </w:r>
            <w:r>
              <w:rPr>
                <w:rFonts w:hint="eastAsia"/>
                <w:color w:val="0000FF"/>
                <w:szCs w:val="21"/>
              </w:rPr>
              <w:t>260mm</w:t>
            </w:r>
            <w:r>
              <w:rPr>
                <w:rFonts w:hint="eastAsia"/>
                <w:color w:val="0000FF"/>
                <w:szCs w:val="21"/>
              </w:rPr>
              <w:t>；</w:t>
            </w:r>
            <w:r>
              <w:rPr>
                <w:rFonts w:hint="eastAsia"/>
                <w:color w:val="0000FF"/>
                <w:szCs w:val="21"/>
              </w:rPr>
              <w:t>5</w:t>
            </w:r>
            <w:r>
              <w:rPr>
                <w:rFonts w:hint="eastAsia"/>
                <w:color w:val="0000FF"/>
                <w:szCs w:val="21"/>
              </w:rPr>
              <w:t>、手摇钻</w:t>
            </w:r>
            <w:r>
              <w:rPr>
                <w:rFonts w:hint="eastAsia"/>
                <w:color w:val="0000FF"/>
                <w:szCs w:val="21"/>
              </w:rPr>
              <w:t>1</w:t>
            </w:r>
            <w:r>
              <w:rPr>
                <w:rFonts w:hint="eastAsia"/>
                <w:color w:val="0000FF"/>
                <w:szCs w:val="21"/>
              </w:rPr>
              <w:t>把：</w:t>
            </w:r>
            <w:r>
              <w:rPr>
                <w:rFonts w:hint="eastAsia"/>
                <w:color w:val="0000FF"/>
                <w:szCs w:val="21"/>
              </w:rPr>
              <w:t>1/4</w:t>
            </w:r>
            <w:r>
              <w:rPr>
                <w:rFonts w:hint="eastAsia"/>
                <w:color w:val="0000FF"/>
                <w:szCs w:val="21"/>
              </w:rPr>
              <w:t>”带型；</w:t>
            </w:r>
            <w:r>
              <w:rPr>
                <w:rFonts w:hint="eastAsia"/>
                <w:color w:val="0000FF"/>
                <w:szCs w:val="21"/>
              </w:rPr>
              <w:t>6</w:t>
            </w:r>
            <w:r>
              <w:rPr>
                <w:rFonts w:hint="eastAsia"/>
                <w:color w:val="0000FF"/>
                <w:szCs w:val="21"/>
              </w:rPr>
              <w:t>、盒尺</w:t>
            </w:r>
            <w:r>
              <w:rPr>
                <w:rFonts w:hint="eastAsia"/>
                <w:color w:val="0000FF"/>
                <w:szCs w:val="21"/>
              </w:rPr>
              <w:t>1</w:t>
            </w:r>
            <w:r>
              <w:rPr>
                <w:rFonts w:hint="eastAsia"/>
                <w:color w:val="0000FF"/>
                <w:szCs w:val="21"/>
              </w:rPr>
              <w:t>把：长度</w:t>
            </w:r>
            <w:r>
              <w:rPr>
                <w:rFonts w:hint="eastAsia"/>
                <w:color w:val="0000FF"/>
                <w:szCs w:val="21"/>
              </w:rPr>
              <w:t>3000mm</w:t>
            </w:r>
            <w:r>
              <w:rPr>
                <w:rFonts w:hint="eastAsia"/>
                <w:color w:val="0000FF"/>
                <w:szCs w:val="21"/>
              </w:rPr>
              <w:t>；</w:t>
            </w:r>
            <w:r>
              <w:rPr>
                <w:rFonts w:hint="eastAsia"/>
                <w:color w:val="0000FF"/>
                <w:szCs w:val="21"/>
              </w:rPr>
              <w:t>7</w:t>
            </w:r>
            <w:r>
              <w:rPr>
                <w:rFonts w:hint="eastAsia"/>
                <w:color w:val="0000FF"/>
                <w:szCs w:val="21"/>
              </w:rPr>
              <w:t>、</w:t>
            </w:r>
            <w:r>
              <w:rPr>
                <w:rFonts w:hint="eastAsia"/>
                <w:color w:val="0000FF"/>
                <w:szCs w:val="21"/>
              </w:rPr>
              <w:t>U</w:t>
            </w:r>
            <w:r>
              <w:rPr>
                <w:rFonts w:hint="eastAsia"/>
                <w:color w:val="0000FF"/>
                <w:szCs w:val="21"/>
              </w:rPr>
              <w:t>形线锯</w:t>
            </w:r>
            <w:r>
              <w:rPr>
                <w:rFonts w:hint="eastAsia"/>
                <w:color w:val="0000FF"/>
                <w:szCs w:val="21"/>
              </w:rPr>
              <w:t>1</w:t>
            </w:r>
            <w:r>
              <w:rPr>
                <w:rFonts w:hint="eastAsia"/>
                <w:color w:val="0000FF"/>
                <w:szCs w:val="21"/>
              </w:rPr>
              <w:t>把：长宽</w:t>
            </w:r>
            <w:r>
              <w:rPr>
                <w:rFonts w:hint="eastAsia"/>
                <w:color w:val="0000FF"/>
                <w:szCs w:val="21"/>
              </w:rPr>
              <w:t>210mm</w:t>
            </w:r>
            <w:r>
              <w:rPr>
                <w:rFonts w:hint="eastAsia"/>
                <w:color w:val="0000FF"/>
                <w:szCs w:val="21"/>
              </w:rPr>
              <w:t>×</w:t>
            </w:r>
            <w:r>
              <w:rPr>
                <w:rFonts w:hint="eastAsia"/>
                <w:color w:val="0000FF"/>
                <w:szCs w:val="21"/>
              </w:rPr>
              <w:t>145mm</w:t>
            </w:r>
            <w:r>
              <w:rPr>
                <w:rFonts w:hint="eastAsia"/>
                <w:color w:val="0000FF"/>
                <w:szCs w:val="21"/>
              </w:rPr>
              <w:t>；</w:t>
            </w:r>
            <w:r>
              <w:rPr>
                <w:rFonts w:hint="eastAsia"/>
                <w:color w:val="0000FF"/>
                <w:szCs w:val="21"/>
              </w:rPr>
              <w:t>8</w:t>
            </w:r>
            <w:r>
              <w:rPr>
                <w:rFonts w:hint="eastAsia"/>
                <w:color w:val="0000FF"/>
                <w:szCs w:val="21"/>
              </w:rPr>
              <w:t>、线锯条</w:t>
            </w:r>
            <w:r>
              <w:rPr>
                <w:rFonts w:hint="eastAsia"/>
                <w:color w:val="0000FF"/>
                <w:szCs w:val="21"/>
              </w:rPr>
              <w:t>10</w:t>
            </w:r>
            <w:r>
              <w:rPr>
                <w:rFonts w:hint="eastAsia"/>
                <w:color w:val="0000FF"/>
                <w:szCs w:val="21"/>
              </w:rPr>
              <w:t>根：锯条长</w:t>
            </w:r>
            <w:r>
              <w:rPr>
                <w:rFonts w:hint="eastAsia"/>
                <w:color w:val="0000FF"/>
                <w:szCs w:val="21"/>
              </w:rPr>
              <w:t>130mm</w:t>
            </w:r>
            <w:r>
              <w:rPr>
                <w:rFonts w:hint="eastAsia"/>
                <w:color w:val="0000FF"/>
                <w:szCs w:val="21"/>
              </w:rPr>
              <w:t>；</w:t>
            </w:r>
            <w:r>
              <w:rPr>
                <w:rFonts w:hint="eastAsia"/>
                <w:color w:val="0000FF"/>
                <w:szCs w:val="21"/>
              </w:rPr>
              <w:t>9</w:t>
            </w:r>
            <w:r>
              <w:rPr>
                <w:rFonts w:hint="eastAsia"/>
                <w:color w:val="0000FF"/>
                <w:szCs w:val="21"/>
              </w:rPr>
              <w:t>、木工锤</w:t>
            </w:r>
            <w:r>
              <w:rPr>
                <w:rFonts w:hint="eastAsia"/>
                <w:color w:val="0000FF"/>
                <w:szCs w:val="21"/>
              </w:rPr>
              <w:t>1</w:t>
            </w:r>
            <w:r>
              <w:rPr>
                <w:rFonts w:hint="eastAsia"/>
                <w:color w:val="0000FF"/>
                <w:szCs w:val="21"/>
              </w:rPr>
              <w:t>把：</w:t>
            </w:r>
            <w:r>
              <w:rPr>
                <w:rFonts w:hint="eastAsia"/>
                <w:color w:val="0000FF"/>
                <w:szCs w:val="21"/>
              </w:rPr>
              <w:t>250mm</w:t>
            </w:r>
            <w:r>
              <w:rPr>
                <w:rFonts w:hint="eastAsia"/>
                <w:color w:val="0000FF"/>
                <w:szCs w:val="21"/>
              </w:rPr>
              <w:t>；</w:t>
            </w:r>
            <w:r>
              <w:rPr>
                <w:rFonts w:hint="eastAsia"/>
                <w:color w:val="0000FF"/>
                <w:szCs w:val="21"/>
              </w:rPr>
              <w:t>10</w:t>
            </w:r>
            <w:r>
              <w:rPr>
                <w:rFonts w:hint="eastAsia"/>
                <w:color w:val="0000FF"/>
                <w:szCs w:val="21"/>
              </w:rPr>
              <w:t>、斧子</w:t>
            </w:r>
            <w:r>
              <w:rPr>
                <w:rFonts w:hint="eastAsia"/>
                <w:color w:val="0000FF"/>
                <w:szCs w:val="21"/>
              </w:rPr>
              <w:t>1</w:t>
            </w:r>
            <w:r>
              <w:rPr>
                <w:rFonts w:hint="eastAsia"/>
                <w:color w:val="0000FF"/>
                <w:szCs w:val="21"/>
              </w:rPr>
              <w:t>把：长度</w:t>
            </w:r>
            <w:r>
              <w:rPr>
                <w:rFonts w:hint="eastAsia"/>
                <w:color w:val="0000FF"/>
                <w:szCs w:val="21"/>
              </w:rPr>
              <w:t>320mm</w:t>
            </w:r>
            <w:r>
              <w:rPr>
                <w:rFonts w:hint="eastAsia"/>
                <w:color w:val="0000FF"/>
                <w:szCs w:val="21"/>
              </w:rPr>
              <w:t>，刃长</w:t>
            </w:r>
            <w:r>
              <w:rPr>
                <w:rFonts w:hint="eastAsia"/>
                <w:color w:val="0000FF"/>
                <w:szCs w:val="21"/>
              </w:rPr>
              <w:t>75mm</w:t>
            </w:r>
            <w:r>
              <w:rPr>
                <w:rFonts w:hint="eastAsia"/>
                <w:color w:val="0000FF"/>
                <w:szCs w:val="21"/>
              </w:rPr>
              <w:t>；</w:t>
            </w:r>
            <w:r>
              <w:rPr>
                <w:rFonts w:hint="eastAsia"/>
                <w:color w:val="0000FF"/>
                <w:szCs w:val="21"/>
              </w:rPr>
              <w:t>11</w:t>
            </w:r>
            <w:r>
              <w:rPr>
                <w:rFonts w:hint="eastAsia"/>
                <w:color w:val="0000FF"/>
                <w:szCs w:val="21"/>
              </w:rPr>
              <w:t>、鸭嘴锤</w:t>
            </w:r>
            <w:r>
              <w:rPr>
                <w:rFonts w:hint="eastAsia"/>
                <w:color w:val="0000FF"/>
                <w:szCs w:val="21"/>
              </w:rPr>
              <w:t>1</w:t>
            </w:r>
            <w:r>
              <w:rPr>
                <w:rFonts w:hint="eastAsia"/>
                <w:color w:val="0000FF"/>
                <w:szCs w:val="21"/>
              </w:rPr>
              <w:t>把：</w:t>
            </w:r>
            <w:r>
              <w:rPr>
                <w:rFonts w:hint="eastAsia"/>
                <w:color w:val="0000FF"/>
                <w:szCs w:val="21"/>
              </w:rPr>
              <w:t>250mm</w:t>
            </w:r>
            <w:r>
              <w:rPr>
                <w:rFonts w:hint="eastAsia"/>
                <w:color w:val="0000FF"/>
                <w:szCs w:val="21"/>
              </w:rPr>
              <w:t>；</w:t>
            </w:r>
            <w:r>
              <w:rPr>
                <w:rFonts w:hint="eastAsia"/>
                <w:color w:val="0000FF"/>
                <w:szCs w:val="21"/>
              </w:rPr>
              <w:t>12</w:t>
            </w:r>
            <w:r>
              <w:rPr>
                <w:rFonts w:hint="eastAsia"/>
                <w:color w:val="0000FF"/>
                <w:szCs w:val="21"/>
              </w:rPr>
              <w:t>、砂纸</w:t>
            </w:r>
            <w:r>
              <w:rPr>
                <w:rFonts w:hint="eastAsia"/>
                <w:color w:val="0000FF"/>
                <w:szCs w:val="21"/>
              </w:rPr>
              <w:t>5</w:t>
            </w:r>
            <w:r>
              <w:rPr>
                <w:rFonts w:hint="eastAsia"/>
                <w:color w:val="0000FF"/>
                <w:szCs w:val="21"/>
              </w:rPr>
              <w:t>张：</w:t>
            </w:r>
            <w:r>
              <w:rPr>
                <w:rFonts w:hint="eastAsia"/>
                <w:color w:val="0000FF"/>
                <w:szCs w:val="21"/>
              </w:rPr>
              <w:t>50</w:t>
            </w:r>
            <w:r>
              <w:rPr>
                <w:rFonts w:hint="eastAsia"/>
                <w:color w:val="0000FF"/>
                <w:szCs w:val="21"/>
              </w:rPr>
              <w:t>—</w:t>
            </w:r>
            <w:r>
              <w:rPr>
                <w:rFonts w:hint="eastAsia"/>
                <w:color w:val="0000FF"/>
                <w:szCs w:val="21"/>
              </w:rPr>
              <w:t>200</w:t>
            </w:r>
            <w:r>
              <w:rPr>
                <w:rFonts w:hint="eastAsia"/>
                <w:color w:val="0000FF"/>
                <w:szCs w:val="21"/>
              </w:rPr>
              <w:t>目</w:t>
            </w:r>
            <w:r>
              <w:rPr>
                <w:rFonts w:hint="eastAsia"/>
                <w:color w:val="0000FF"/>
                <w:szCs w:val="21"/>
              </w:rPr>
              <w:t>5</w:t>
            </w:r>
            <w:r>
              <w:rPr>
                <w:rFonts w:hint="eastAsia"/>
                <w:color w:val="0000FF"/>
                <w:szCs w:val="21"/>
              </w:rPr>
              <w:t>种；</w:t>
            </w:r>
            <w:r>
              <w:rPr>
                <w:rFonts w:hint="eastAsia"/>
                <w:color w:val="0000FF"/>
                <w:szCs w:val="21"/>
              </w:rPr>
              <w:t>13</w:t>
            </w:r>
            <w:r>
              <w:rPr>
                <w:rFonts w:hint="eastAsia"/>
                <w:color w:val="0000FF"/>
                <w:szCs w:val="21"/>
              </w:rPr>
              <w:t>、壁纸刀</w:t>
            </w:r>
            <w:r>
              <w:rPr>
                <w:rFonts w:hint="eastAsia"/>
                <w:color w:val="0000FF"/>
                <w:szCs w:val="21"/>
              </w:rPr>
              <w:t>1</w:t>
            </w:r>
            <w:r>
              <w:rPr>
                <w:rFonts w:hint="eastAsia"/>
                <w:color w:val="0000FF"/>
                <w:szCs w:val="21"/>
              </w:rPr>
              <w:t>把：刀片长</w:t>
            </w:r>
            <w:r>
              <w:rPr>
                <w:rFonts w:hint="eastAsia"/>
                <w:color w:val="0000FF"/>
                <w:szCs w:val="21"/>
              </w:rPr>
              <w:t>100mm</w:t>
            </w:r>
            <w:r>
              <w:rPr>
                <w:rFonts w:hint="eastAsia"/>
                <w:color w:val="0000FF"/>
                <w:szCs w:val="21"/>
              </w:rPr>
              <w:t>；</w:t>
            </w:r>
            <w:r>
              <w:rPr>
                <w:rFonts w:hint="eastAsia"/>
                <w:color w:val="0000FF"/>
                <w:szCs w:val="21"/>
              </w:rPr>
              <w:t>14</w:t>
            </w:r>
            <w:r>
              <w:rPr>
                <w:rFonts w:hint="eastAsia"/>
                <w:color w:val="0000FF"/>
                <w:szCs w:val="21"/>
              </w:rPr>
              <w:t>、扁铲</w:t>
            </w:r>
            <w:r>
              <w:rPr>
                <w:rFonts w:hint="eastAsia"/>
                <w:color w:val="0000FF"/>
                <w:szCs w:val="21"/>
              </w:rPr>
              <w:t>1</w:t>
            </w:r>
            <w:r>
              <w:rPr>
                <w:rFonts w:hint="eastAsia"/>
                <w:color w:val="0000FF"/>
                <w:szCs w:val="21"/>
              </w:rPr>
              <w:t>把：刃宽</w:t>
            </w:r>
            <w:r>
              <w:rPr>
                <w:rFonts w:hint="eastAsia"/>
                <w:color w:val="0000FF"/>
                <w:szCs w:val="21"/>
              </w:rPr>
              <w:t>19mm</w:t>
            </w:r>
            <w:r>
              <w:rPr>
                <w:rFonts w:hint="eastAsia"/>
                <w:color w:val="0000FF"/>
                <w:szCs w:val="21"/>
              </w:rPr>
              <w:t>；</w:t>
            </w:r>
            <w:r>
              <w:rPr>
                <w:rFonts w:hint="eastAsia"/>
                <w:color w:val="0000FF"/>
                <w:szCs w:val="21"/>
              </w:rPr>
              <w:t>15</w:t>
            </w:r>
            <w:r>
              <w:rPr>
                <w:rFonts w:hint="eastAsia"/>
                <w:color w:val="0000FF"/>
                <w:szCs w:val="21"/>
              </w:rPr>
              <w:t>、凿子</w:t>
            </w:r>
            <w:r>
              <w:rPr>
                <w:rFonts w:hint="eastAsia"/>
                <w:color w:val="0000FF"/>
                <w:szCs w:val="21"/>
              </w:rPr>
              <w:t>1</w:t>
            </w:r>
            <w:r>
              <w:rPr>
                <w:rFonts w:hint="eastAsia"/>
                <w:color w:val="0000FF"/>
                <w:szCs w:val="21"/>
              </w:rPr>
              <w:t>把：刃宽</w:t>
            </w:r>
            <w:r>
              <w:rPr>
                <w:rFonts w:hint="eastAsia"/>
                <w:color w:val="0000FF"/>
                <w:szCs w:val="21"/>
              </w:rPr>
              <w:t>10mm</w:t>
            </w:r>
            <w:r>
              <w:rPr>
                <w:rFonts w:hint="eastAsia"/>
                <w:color w:val="0000FF"/>
                <w:szCs w:val="21"/>
              </w:rPr>
              <w:t>；</w:t>
            </w:r>
            <w:r>
              <w:rPr>
                <w:rFonts w:hint="eastAsia"/>
                <w:color w:val="0000FF"/>
                <w:szCs w:val="21"/>
              </w:rPr>
              <w:t>16</w:t>
            </w:r>
            <w:r>
              <w:rPr>
                <w:rFonts w:hint="eastAsia"/>
                <w:color w:val="0000FF"/>
                <w:szCs w:val="21"/>
              </w:rPr>
              <w:t>、角尺</w:t>
            </w:r>
            <w:r>
              <w:rPr>
                <w:rFonts w:hint="eastAsia"/>
                <w:color w:val="0000FF"/>
                <w:szCs w:val="21"/>
              </w:rPr>
              <w:t>1</w:t>
            </w:r>
            <w:r>
              <w:rPr>
                <w:rFonts w:hint="eastAsia"/>
                <w:color w:val="0000FF"/>
                <w:szCs w:val="21"/>
              </w:rPr>
              <w:t>把：长度</w:t>
            </w:r>
            <w:r>
              <w:rPr>
                <w:rFonts w:hint="eastAsia"/>
                <w:color w:val="0000FF"/>
                <w:szCs w:val="21"/>
              </w:rPr>
              <w:t>300mm</w:t>
            </w:r>
            <w:r>
              <w:rPr>
                <w:rFonts w:hint="eastAsia"/>
                <w:color w:val="0000FF"/>
                <w:szCs w:val="21"/>
              </w:rPr>
              <w:t>；</w:t>
            </w:r>
            <w:r>
              <w:rPr>
                <w:rFonts w:hint="eastAsia"/>
                <w:color w:val="0000FF"/>
                <w:szCs w:val="21"/>
              </w:rPr>
              <w:t>17</w:t>
            </w:r>
            <w:r>
              <w:rPr>
                <w:rFonts w:hint="eastAsia"/>
                <w:color w:val="0000FF"/>
                <w:szCs w:val="21"/>
              </w:rPr>
              <w:t>、油石</w:t>
            </w:r>
            <w:r>
              <w:rPr>
                <w:rFonts w:hint="eastAsia"/>
                <w:color w:val="0000FF"/>
                <w:szCs w:val="21"/>
              </w:rPr>
              <w:t>1</w:t>
            </w:r>
            <w:r>
              <w:rPr>
                <w:rFonts w:hint="eastAsia"/>
                <w:color w:val="0000FF"/>
                <w:szCs w:val="21"/>
              </w:rPr>
              <w:t>块：规格</w:t>
            </w:r>
            <w:r>
              <w:rPr>
                <w:rFonts w:hint="eastAsia"/>
                <w:color w:val="0000FF"/>
                <w:szCs w:val="21"/>
              </w:rPr>
              <w:t>180#</w:t>
            </w:r>
            <w:r>
              <w:rPr>
                <w:rFonts w:hint="eastAsia"/>
                <w:color w:val="0000FF"/>
                <w:szCs w:val="21"/>
              </w:rPr>
              <w:t>；</w:t>
            </w:r>
            <w:r>
              <w:rPr>
                <w:rFonts w:hint="eastAsia"/>
                <w:color w:val="0000FF"/>
                <w:szCs w:val="21"/>
              </w:rPr>
              <w:t>18</w:t>
            </w:r>
            <w:r>
              <w:rPr>
                <w:rFonts w:hint="eastAsia"/>
                <w:color w:val="0000FF"/>
                <w:szCs w:val="21"/>
              </w:rPr>
              <w:t>、鸟刨</w:t>
            </w:r>
            <w:r>
              <w:rPr>
                <w:rFonts w:hint="eastAsia"/>
                <w:color w:val="0000FF"/>
                <w:szCs w:val="21"/>
              </w:rPr>
              <w:t>1</w:t>
            </w:r>
            <w:r>
              <w:rPr>
                <w:rFonts w:hint="eastAsia"/>
                <w:color w:val="0000FF"/>
                <w:szCs w:val="21"/>
              </w:rPr>
              <w:t>把：刃宽</w:t>
            </w:r>
            <w:r>
              <w:rPr>
                <w:rFonts w:hint="eastAsia"/>
                <w:color w:val="0000FF"/>
                <w:szCs w:val="21"/>
              </w:rPr>
              <w:t>40mm</w:t>
            </w:r>
            <w:r>
              <w:rPr>
                <w:rFonts w:hint="eastAsia"/>
                <w:color w:val="0000FF"/>
                <w:szCs w:val="21"/>
              </w:rPr>
              <w:t>；</w:t>
            </w:r>
            <w:r>
              <w:rPr>
                <w:rFonts w:hint="eastAsia"/>
                <w:color w:val="0000FF"/>
                <w:szCs w:val="21"/>
              </w:rPr>
              <w:t>19</w:t>
            </w:r>
            <w:r>
              <w:rPr>
                <w:rFonts w:hint="eastAsia"/>
                <w:color w:val="0000FF"/>
                <w:szCs w:val="21"/>
              </w:rPr>
              <w:t>、木工铅笔</w:t>
            </w:r>
            <w:r>
              <w:rPr>
                <w:rFonts w:hint="eastAsia"/>
                <w:color w:val="0000FF"/>
                <w:szCs w:val="21"/>
              </w:rPr>
              <w:t>2</w:t>
            </w:r>
            <w:r>
              <w:rPr>
                <w:rFonts w:hint="eastAsia"/>
                <w:color w:val="0000FF"/>
                <w:szCs w:val="21"/>
              </w:rPr>
              <w:t>支：长度</w:t>
            </w:r>
            <w:r>
              <w:rPr>
                <w:rFonts w:hint="eastAsia"/>
                <w:color w:val="0000FF"/>
                <w:szCs w:val="21"/>
              </w:rPr>
              <w:t>170mm</w:t>
            </w:r>
            <w:r>
              <w:rPr>
                <w:rFonts w:hint="eastAsia"/>
                <w:color w:val="0000FF"/>
                <w:szCs w:val="21"/>
              </w:rPr>
              <w:t>；</w:t>
            </w:r>
            <w:r>
              <w:rPr>
                <w:rFonts w:hint="eastAsia"/>
                <w:color w:val="0000FF"/>
                <w:szCs w:val="21"/>
              </w:rPr>
              <w:t>20</w:t>
            </w:r>
            <w:r>
              <w:rPr>
                <w:rFonts w:hint="eastAsia"/>
                <w:color w:val="0000FF"/>
                <w:szCs w:val="21"/>
              </w:rPr>
              <w:t>、防护镜</w:t>
            </w:r>
            <w:r>
              <w:rPr>
                <w:rFonts w:hint="eastAsia"/>
                <w:color w:val="0000FF"/>
                <w:szCs w:val="21"/>
              </w:rPr>
              <w:t>1</w:t>
            </w:r>
            <w:r>
              <w:rPr>
                <w:rFonts w:hint="eastAsia"/>
                <w:color w:val="0000FF"/>
                <w:szCs w:val="21"/>
              </w:rPr>
              <w:t>个：无色透明有机塑料材质；</w:t>
            </w:r>
            <w:r>
              <w:rPr>
                <w:rFonts w:hint="eastAsia"/>
                <w:color w:val="0000FF"/>
                <w:szCs w:val="21"/>
              </w:rPr>
              <w:t>21</w:t>
            </w:r>
            <w:r>
              <w:rPr>
                <w:rFonts w:hint="eastAsia"/>
                <w:color w:val="0000FF"/>
                <w:szCs w:val="21"/>
              </w:rPr>
              <w:t>、手套</w:t>
            </w:r>
            <w:r>
              <w:rPr>
                <w:rFonts w:hint="eastAsia"/>
                <w:color w:val="0000FF"/>
                <w:szCs w:val="21"/>
              </w:rPr>
              <w:t>1</w:t>
            </w:r>
            <w:r>
              <w:rPr>
                <w:rFonts w:hint="eastAsia"/>
                <w:color w:val="0000FF"/>
                <w:szCs w:val="21"/>
              </w:rPr>
              <w:t>副：长度</w:t>
            </w:r>
            <w:r>
              <w:rPr>
                <w:rFonts w:hint="eastAsia"/>
                <w:color w:val="0000FF"/>
                <w:szCs w:val="21"/>
              </w:rPr>
              <w:t>250mm</w:t>
            </w:r>
            <w:r>
              <w:rPr>
                <w:rFonts w:hint="eastAsia"/>
                <w:color w:val="0000FF"/>
                <w:szCs w:val="21"/>
              </w:rPr>
              <w:t>；</w:t>
            </w:r>
            <w:r>
              <w:rPr>
                <w:rFonts w:hint="eastAsia"/>
                <w:color w:val="0000FF"/>
                <w:szCs w:val="21"/>
              </w:rPr>
              <w:t>22</w:t>
            </w:r>
            <w:r>
              <w:rPr>
                <w:rFonts w:hint="eastAsia"/>
                <w:color w:val="0000FF"/>
                <w:szCs w:val="21"/>
              </w:rPr>
              <w:t>、工具箱</w:t>
            </w:r>
            <w:r>
              <w:rPr>
                <w:rFonts w:hint="eastAsia"/>
                <w:color w:val="0000FF"/>
                <w:szCs w:val="21"/>
              </w:rPr>
              <w:t>1</w:t>
            </w:r>
            <w:r>
              <w:rPr>
                <w:rFonts w:hint="eastAsia"/>
                <w:color w:val="0000FF"/>
                <w:szCs w:val="21"/>
              </w:rPr>
              <w:t>个：中空吹塑定位包装箱。</w:t>
            </w:r>
          </w:p>
        </w:tc>
        <w:tc>
          <w:tcPr>
            <w:tcW w:w="712"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套</w:t>
            </w:r>
          </w:p>
        </w:tc>
        <w:tc>
          <w:tcPr>
            <w:tcW w:w="713"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100</w:t>
            </w:r>
          </w:p>
        </w:tc>
      </w:tr>
      <w:tr w:rsidR="005351C6">
        <w:trPr>
          <w:trHeight w:val="160"/>
        </w:trPr>
        <w:tc>
          <w:tcPr>
            <w:tcW w:w="927"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宋体" w:cs="宋体"/>
                <w:color w:val="0000FF"/>
                <w:szCs w:val="21"/>
              </w:rPr>
            </w:pPr>
            <w:r>
              <w:rPr>
                <w:rFonts w:ascii="宋体" w:cs="宋体" w:hint="eastAsia"/>
                <w:color w:val="0000FF"/>
                <w:szCs w:val="21"/>
              </w:rPr>
              <w:t>版画工具</w:t>
            </w:r>
          </w:p>
        </w:tc>
        <w:tc>
          <w:tcPr>
            <w:tcW w:w="6600" w:type="dxa"/>
            <w:tcBorders>
              <w:top w:val="single" w:sz="4" w:space="0" w:color="auto"/>
              <w:left w:val="nil"/>
              <w:bottom w:val="single" w:sz="4" w:space="0" w:color="auto"/>
              <w:right w:val="single" w:sz="4" w:space="0" w:color="auto"/>
            </w:tcBorders>
            <w:vAlign w:val="center"/>
          </w:tcPr>
          <w:p w:rsidR="005351C6" w:rsidRDefault="00AD6F57">
            <w:pPr>
              <w:jc w:val="left"/>
              <w:rPr>
                <w:rFonts w:ascii="宋体" w:hAnsi="宋体" w:cs="宋体"/>
                <w:color w:val="0000FF"/>
                <w:szCs w:val="21"/>
              </w:rPr>
            </w:pPr>
            <w:r>
              <w:rPr>
                <w:rFonts w:hint="eastAsia"/>
                <w:color w:val="0000FF"/>
                <w:szCs w:val="21"/>
              </w:rPr>
              <w:t>木刻刀</w:t>
            </w:r>
            <w:r>
              <w:rPr>
                <w:rFonts w:hint="eastAsia"/>
                <w:color w:val="0000FF"/>
                <w:szCs w:val="21"/>
              </w:rPr>
              <w:t>6</w:t>
            </w:r>
            <w:r>
              <w:rPr>
                <w:rFonts w:hint="eastAsia"/>
                <w:color w:val="0000FF"/>
                <w:szCs w:val="21"/>
              </w:rPr>
              <w:t>把、笔刀</w:t>
            </w:r>
            <w:r>
              <w:rPr>
                <w:rFonts w:hint="eastAsia"/>
                <w:color w:val="0000FF"/>
                <w:szCs w:val="21"/>
              </w:rPr>
              <w:t>1</w:t>
            </w:r>
            <w:r>
              <w:rPr>
                <w:rFonts w:hint="eastAsia"/>
                <w:color w:val="0000FF"/>
                <w:szCs w:val="21"/>
              </w:rPr>
              <w:t>把、笔刀片</w:t>
            </w:r>
            <w:r>
              <w:rPr>
                <w:rFonts w:hint="eastAsia"/>
                <w:color w:val="0000FF"/>
                <w:szCs w:val="21"/>
              </w:rPr>
              <w:t>3</w:t>
            </w:r>
            <w:r>
              <w:rPr>
                <w:rFonts w:hint="eastAsia"/>
                <w:color w:val="0000FF"/>
                <w:szCs w:val="21"/>
              </w:rPr>
              <w:t>件、电烙铁</w:t>
            </w:r>
            <w:r>
              <w:rPr>
                <w:rFonts w:hint="eastAsia"/>
                <w:color w:val="0000FF"/>
                <w:szCs w:val="21"/>
              </w:rPr>
              <w:t>1</w:t>
            </w:r>
            <w:r>
              <w:rPr>
                <w:rFonts w:hint="eastAsia"/>
                <w:color w:val="0000FF"/>
                <w:szCs w:val="21"/>
              </w:rPr>
              <w:t>把、木蘑托</w:t>
            </w:r>
            <w:r>
              <w:rPr>
                <w:rFonts w:hint="eastAsia"/>
                <w:color w:val="0000FF"/>
                <w:szCs w:val="21"/>
              </w:rPr>
              <w:t>1</w:t>
            </w:r>
            <w:r>
              <w:rPr>
                <w:rFonts w:hint="eastAsia"/>
                <w:color w:val="0000FF"/>
                <w:szCs w:val="21"/>
              </w:rPr>
              <w:t>只、胶滚</w:t>
            </w:r>
            <w:r>
              <w:rPr>
                <w:rFonts w:hint="eastAsia"/>
                <w:color w:val="0000FF"/>
                <w:szCs w:val="21"/>
              </w:rPr>
              <w:t>1</w:t>
            </w:r>
            <w:r>
              <w:rPr>
                <w:rFonts w:hint="eastAsia"/>
                <w:color w:val="0000FF"/>
                <w:szCs w:val="21"/>
              </w:rPr>
              <w:t>套（大中小各</w:t>
            </w:r>
            <w:r>
              <w:rPr>
                <w:rFonts w:hint="eastAsia"/>
                <w:color w:val="0000FF"/>
                <w:szCs w:val="21"/>
              </w:rPr>
              <w:t>1</w:t>
            </w:r>
            <w:r>
              <w:rPr>
                <w:rFonts w:hint="eastAsia"/>
                <w:color w:val="0000FF"/>
                <w:szCs w:val="21"/>
              </w:rPr>
              <w:t>件）、油石</w:t>
            </w:r>
            <w:r>
              <w:rPr>
                <w:rFonts w:hint="eastAsia"/>
                <w:color w:val="0000FF"/>
                <w:szCs w:val="21"/>
              </w:rPr>
              <w:t>1</w:t>
            </w:r>
            <w:r>
              <w:rPr>
                <w:rFonts w:hint="eastAsia"/>
                <w:color w:val="0000FF"/>
                <w:szCs w:val="21"/>
              </w:rPr>
              <w:t>件、金属刮刀</w:t>
            </w:r>
            <w:r>
              <w:rPr>
                <w:rFonts w:hint="eastAsia"/>
                <w:color w:val="0000FF"/>
                <w:szCs w:val="21"/>
              </w:rPr>
              <w:t>3</w:t>
            </w:r>
            <w:r>
              <w:rPr>
                <w:rFonts w:hint="eastAsia"/>
                <w:color w:val="0000FF"/>
                <w:szCs w:val="21"/>
              </w:rPr>
              <w:t>把、塑料刮刀</w:t>
            </w:r>
            <w:r>
              <w:rPr>
                <w:rFonts w:hint="eastAsia"/>
                <w:color w:val="0000FF"/>
                <w:szCs w:val="21"/>
              </w:rPr>
              <w:t>1</w:t>
            </w:r>
            <w:r>
              <w:rPr>
                <w:rFonts w:hint="eastAsia"/>
                <w:color w:val="0000FF"/>
                <w:szCs w:val="21"/>
              </w:rPr>
              <w:t>把，绘图铅笔</w:t>
            </w:r>
            <w:r>
              <w:rPr>
                <w:rFonts w:hint="eastAsia"/>
                <w:color w:val="0000FF"/>
                <w:szCs w:val="21"/>
              </w:rPr>
              <w:t>2</w:t>
            </w:r>
            <w:r>
              <w:rPr>
                <w:rFonts w:hint="eastAsia"/>
                <w:color w:val="0000FF"/>
                <w:szCs w:val="21"/>
              </w:rPr>
              <w:t>支、电落铁支架</w:t>
            </w:r>
            <w:r>
              <w:rPr>
                <w:rFonts w:hint="eastAsia"/>
                <w:color w:val="0000FF"/>
                <w:szCs w:val="21"/>
              </w:rPr>
              <w:t>1</w:t>
            </w:r>
            <w:r>
              <w:rPr>
                <w:rFonts w:hint="eastAsia"/>
                <w:color w:val="0000FF"/>
                <w:szCs w:val="21"/>
              </w:rPr>
              <w:t>个、电落铁底座一个。中空吹塑定位包装。</w:t>
            </w:r>
          </w:p>
        </w:tc>
        <w:tc>
          <w:tcPr>
            <w:tcW w:w="712"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套</w:t>
            </w:r>
          </w:p>
        </w:tc>
        <w:tc>
          <w:tcPr>
            <w:tcW w:w="713"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100</w:t>
            </w:r>
          </w:p>
        </w:tc>
      </w:tr>
      <w:tr w:rsidR="005351C6">
        <w:trPr>
          <w:trHeight w:val="170"/>
        </w:trPr>
        <w:tc>
          <w:tcPr>
            <w:tcW w:w="927"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宋体" w:cs="宋体"/>
                <w:color w:val="0000FF"/>
                <w:szCs w:val="21"/>
              </w:rPr>
            </w:pPr>
            <w:r>
              <w:rPr>
                <w:rFonts w:ascii="宋体" w:cs="宋体" w:hint="eastAsia"/>
                <w:color w:val="0000FF"/>
                <w:szCs w:val="21"/>
              </w:rPr>
              <w:t>小型版画机</w:t>
            </w:r>
          </w:p>
        </w:tc>
        <w:tc>
          <w:tcPr>
            <w:tcW w:w="6600" w:type="dxa"/>
            <w:tcBorders>
              <w:top w:val="single" w:sz="4" w:space="0" w:color="auto"/>
              <w:left w:val="nil"/>
              <w:bottom w:val="single" w:sz="4" w:space="0" w:color="auto"/>
              <w:right w:val="single" w:sz="4" w:space="0" w:color="auto"/>
            </w:tcBorders>
            <w:vAlign w:val="center"/>
          </w:tcPr>
          <w:p w:rsidR="005351C6" w:rsidRDefault="00AD6F57">
            <w:pPr>
              <w:jc w:val="left"/>
              <w:rPr>
                <w:rFonts w:ascii="宋体" w:hAnsi="宋体" w:cs="宋体"/>
                <w:color w:val="0000FF"/>
                <w:szCs w:val="21"/>
              </w:rPr>
            </w:pPr>
            <w:r>
              <w:rPr>
                <w:rFonts w:hint="eastAsia"/>
                <w:color w:val="0000FF"/>
                <w:szCs w:val="21"/>
              </w:rPr>
              <w:t>外形尺寸：</w:t>
            </w:r>
            <w:r>
              <w:rPr>
                <w:rFonts w:hint="eastAsia"/>
                <w:color w:val="0000FF"/>
                <w:szCs w:val="21"/>
              </w:rPr>
              <w:t>450mm</w:t>
            </w:r>
            <w:r>
              <w:rPr>
                <w:rFonts w:hint="eastAsia"/>
                <w:color w:val="0000FF"/>
                <w:szCs w:val="21"/>
              </w:rPr>
              <w:t>×</w:t>
            </w:r>
            <w:r>
              <w:rPr>
                <w:rFonts w:hint="eastAsia"/>
                <w:color w:val="0000FF"/>
                <w:szCs w:val="21"/>
              </w:rPr>
              <w:t>330mm</w:t>
            </w:r>
            <w:r>
              <w:rPr>
                <w:rFonts w:hint="eastAsia"/>
                <w:color w:val="0000FF"/>
                <w:szCs w:val="21"/>
              </w:rPr>
              <w:t>×</w:t>
            </w:r>
            <w:r>
              <w:rPr>
                <w:rFonts w:hint="eastAsia"/>
                <w:color w:val="0000FF"/>
                <w:szCs w:val="21"/>
              </w:rPr>
              <w:t>400mm</w:t>
            </w:r>
            <w:r>
              <w:rPr>
                <w:rFonts w:hint="eastAsia"/>
                <w:color w:val="0000FF"/>
                <w:szCs w:val="21"/>
              </w:rPr>
              <w:t>，特点：主体框架铸铁材质，升降式滚轴，升降行程</w:t>
            </w:r>
            <w:r>
              <w:rPr>
                <w:rFonts w:hint="eastAsia"/>
                <w:color w:val="0000FF"/>
                <w:szCs w:val="21"/>
              </w:rPr>
              <w:t>60mm</w:t>
            </w:r>
            <w:r>
              <w:rPr>
                <w:rFonts w:hint="eastAsia"/>
                <w:color w:val="0000FF"/>
                <w:szCs w:val="21"/>
              </w:rPr>
              <w:t>，主轴两端各配有</w:t>
            </w:r>
            <w:r>
              <w:rPr>
                <w:rFonts w:hint="eastAsia"/>
                <w:color w:val="0000FF"/>
                <w:szCs w:val="21"/>
              </w:rPr>
              <w:t>2</w:t>
            </w:r>
            <w:r>
              <w:rPr>
                <w:rFonts w:hint="eastAsia"/>
                <w:color w:val="0000FF"/>
                <w:szCs w:val="21"/>
              </w:rPr>
              <w:t>根辅助滚轴，构成滑道，垫板尺寸</w:t>
            </w:r>
            <w:r>
              <w:rPr>
                <w:rFonts w:hint="eastAsia"/>
                <w:color w:val="0000FF"/>
                <w:szCs w:val="21"/>
              </w:rPr>
              <w:t>320mm</w:t>
            </w:r>
            <w:r>
              <w:rPr>
                <w:rFonts w:hint="eastAsia"/>
                <w:color w:val="0000FF"/>
                <w:szCs w:val="21"/>
              </w:rPr>
              <w:t>×</w:t>
            </w:r>
            <w:r>
              <w:rPr>
                <w:rFonts w:hint="eastAsia"/>
                <w:color w:val="0000FF"/>
                <w:szCs w:val="21"/>
              </w:rPr>
              <w:t>450mm</w:t>
            </w:r>
            <w:r>
              <w:rPr>
                <w:rFonts w:hint="eastAsia"/>
                <w:color w:val="0000FF"/>
                <w:szCs w:val="21"/>
              </w:rPr>
              <w:t>，毛毡尺寸</w:t>
            </w:r>
            <w:r>
              <w:rPr>
                <w:rFonts w:hint="eastAsia"/>
                <w:color w:val="0000FF"/>
                <w:szCs w:val="21"/>
              </w:rPr>
              <w:t>320mm</w:t>
            </w:r>
            <w:r>
              <w:rPr>
                <w:rFonts w:hint="eastAsia"/>
                <w:color w:val="0000FF"/>
                <w:szCs w:val="21"/>
              </w:rPr>
              <w:t>×</w:t>
            </w:r>
            <w:r>
              <w:rPr>
                <w:rFonts w:hint="eastAsia"/>
                <w:color w:val="0000FF"/>
                <w:szCs w:val="21"/>
              </w:rPr>
              <w:t>450mm</w:t>
            </w:r>
            <w:r>
              <w:rPr>
                <w:rFonts w:hint="eastAsia"/>
                <w:color w:val="0000FF"/>
                <w:szCs w:val="21"/>
              </w:rPr>
              <w:t>，用途：适用于纸版、木版、铜版画的制作。</w:t>
            </w:r>
          </w:p>
        </w:tc>
        <w:tc>
          <w:tcPr>
            <w:tcW w:w="712"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台</w:t>
            </w:r>
          </w:p>
        </w:tc>
        <w:tc>
          <w:tcPr>
            <w:tcW w:w="713"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3</w:t>
            </w:r>
          </w:p>
        </w:tc>
      </w:tr>
      <w:tr w:rsidR="005351C6">
        <w:trPr>
          <w:trHeight w:val="170"/>
        </w:trPr>
        <w:tc>
          <w:tcPr>
            <w:tcW w:w="927"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宋体" w:hAnsi="宋体" w:cs="宋体"/>
                <w:color w:val="0000FF"/>
                <w:szCs w:val="21"/>
              </w:rPr>
            </w:pPr>
            <w:r>
              <w:rPr>
                <w:rFonts w:hint="eastAsia"/>
                <w:color w:val="0000FF"/>
                <w:szCs w:val="21"/>
              </w:rPr>
              <w:t>泥塑工具</w:t>
            </w:r>
          </w:p>
          <w:p w:rsidR="005351C6" w:rsidRDefault="005351C6">
            <w:pPr>
              <w:jc w:val="center"/>
              <w:rPr>
                <w:rFonts w:ascii="宋体" w:cs="宋体"/>
                <w:color w:val="0000FF"/>
                <w:szCs w:val="21"/>
              </w:rPr>
            </w:pPr>
          </w:p>
        </w:tc>
        <w:tc>
          <w:tcPr>
            <w:tcW w:w="6600" w:type="dxa"/>
            <w:tcBorders>
              <w:top w:val="single" w:sz="4" w:space="0" w:color="auto"/>
              <w:left w:val="nil"/>
              <w:bottom w:val="single" w:sz="4" w:space="0" w:color="auto"/>
              <w:right w:val="single" w:sz="4" w:space="0" w:color="auto"/>
            </w:tcBorders>
            <w:vAlign w:val="center"/>
          </w:tcPr>
          <w:p w:rsidR="005351C6" w:rsidRDefault="00AD6F57">
            <w:pPr>
              <w:jc w:val="left"/>
              <w:rPr>
                <w:rFonts w:ascii="宋体" w:hAnsi="宋体" w:cs="宋体"/>
                <w:color w:val="0000FF"/>
                <w:szCs w:val="21"/>
              </w:rPr>
            </w:pPr>
            <w:r>
              <w:rPr>
                <w:rFonts w:hint="eastAsia"/>
                <w:color w:val="0000FF"/>
                <w:szCs w:val="21"/>
              </w:rPr>
              <w:t>一、适用范围：适用于小学、初中美术教学使用。二、技术要求：</w:t>
            </w:r>
            <w:r>
              <w:rPr>
                <w:rFonts w:hint="eastAsia"/>
                <w:color w:val="0000FF"/>
                <w:szCs w:val="21"/>
              </w:rPr>
              <w:t>1.</w:t>
            </w:r>
            <w:r>
              <w:rPr>
                <w:rFonts w:hint="eastAsia"/>
                <w:color w:val="0000FF"/>
                <w:szCs w:val="21"/>
              </w:rPr>
              <w:t>配置：</w:t>
            </w:r>
            <w:r>
              <w:rPr>
                <w:rFonts w:hint="eastAsia"/>
                <w:color w:val="0000FF"/>
                <w:szCs w:val="21"/>
              </w:rPr>
              <w:t>(1)</w:t>
            </w:r>
            <w:r>
              <w:rPr>
                <w:rFonts w:hint="eastAsia"/>
                <w:color w:val="0000FF"/>
                <w:szCs w:val="21"/>
              </w:rPr>
              <w:t>切割线：</w:t>
            </w:r>
            <w:r>
              <w:rPr>
                <w:rFonts w:hint="eastAsia"/>
                <w:color w:val="0000FF"/>
                <w:szCs w:val="21"/>
              </w:rPr>
              <w:t>1</w:t>
            </w:r>
            <w:r>
              <w:rPr>
                <w:rFonts w:hint="eastAsia"/>
                <w:color w:val="0000FF"/>
                <w:szCs w:val="21"/>
              </w:rPr>
              <w:t>条</w:t>
            </w:r>
            <w:r>
              <w:rPr>
                <w:rFonts w:hint="eastAsia"/>
                <w:color w:val="0000FF"/>
                <w:szCs w:val="21"/>
              </w:rPr>
              <w:t> ,</w:t>
            </w:r>
            <w:r>
              <w:rPr>
                <w:rFonts w:hint="eastAsia"/>
                <w:color w:val="0000FF"/>
                <w:szCs w:val="21"/>
              </w:rPr>
              <w:t>材质：采用不锈钢细钢丝制成。切割线长度</w:t>
            </w:r>
            <w:r>
              <w:rPr>
                <w:rFonts w:hint="eastAsia"/>
                <w:color w:val="0000FF"/>
                <w:szCs w:val="21"/>
              </w:rPr>
              <w:t>30cm</w:t>
            </w:r>
            <w:r>
              <w:rPr>
                <w:rFonts w:hint="eastAsia"/>
                <w:color w:val="0000FF"/>
                <w:szCs w:val="21"/>
              </w:rPr>
              <w:t>。</w:t>
            </w:r>
            <w:r>
              <w:rPr>
                <w:rFonts w:hint="eastAsia"/>
                <w:color w:val="0000FF"/>
                <w:szCs w:val="21"/>
              </w:rPr>
              <w:t>(2)</w:t>
            </w:r>
            <w:r>
              <w:rPr>
                <w:rFonts w:hint="eastAsia"/>
                <w:color w:val="0000FF"/>
                <w:szCs w:val="21"/>
              </w:rPr>
              <w:t>料瓶：</w:t>
            </w:r>
            <w:r>
              <w:rPr>
                <w:rFonts w:hint="eastAsia"/>
                <w:color w:val="0000FF"/>
                <w:szCs w:val="21"/>
              </w:rPr>
              <w:t>1</w:t>
            </w:r>
            <w:r>
              <w:rPr>
                <w:rFonts w:hint="eastAsia"/>
                <w:color w:val="0000FF"/>
                <w:szCs w:val="21"/>
              </w:rPr>
              <w:t>个，优质塑料，圆形；直径</w:t>
            </w:r>
            <w:r>
              <w:rPr>
                <w:rFonts w:hint="eastAsia"/>
                <w:color w:val="0000FF"/>
                <w:szCs w:val="21"/>
              </w:rPr>
              <w:t>6cm,</w:t>
            </w:r>
            <w:r>
              <w:rPr>
                <w:rFonts w:hint="eastAsia"/>
                <w:color w:val="0000FF"/>
                <w:szCs w:val="21"/>
              </w:rPr>
              <w:t>高度</w:t>
            </w:r>
            <w:r>
              <w:rPr>
                <w:rFonts w:hint="eastAsia"/>
                <w:color w:val="0000FF"/>
                <w:szCs w:val="21"/>
              </w:rPr>
              <w:t>11.5cm</w:t>
            </w:r>
            <w:r>
              <w:rPr>
                <w:rFonts w:hint="eastAsia"/>
                <w:color w:val="0000FF"/>
                <w:szCs w:val="21"/>
              </w:rPr>
              <w:t>，容量</w:t>
            </w:r>
            <w:r>
              <w:rPr>
                <w:rFonts w:hint="eastAsia"/>
                <w:color w:val="0000FF"/>
                <w:szCs w:val="21"/>
              </w:rPr>
              <w:t>300ml</w:t>
            </w:r>
            <w:r>
              <w:rPr>
                <w:rFonts w:hint="eastAsia"/>
                <w:color w:val="0000FF"/>
                <w:szCs w:val="21"/>
              </w:rPr>
              <w:t>，用于盛水或釉料使用；</w:t>
            </w:r>
            <w:r>
              <w:rPr>
                <w:rFonts w:hint="eastAsia"/>
                <w:color w:val="0000FF"/>
                <w:szCs w:val="21"/>
              </w:rPr>
              <w:t>(3)</w:t>
            </w:r>
            <w:r>
              <w:rPr>
                <w:rFonts w:hint="eastAsia"/>
                <w:color w:val="0000FF"/>
                <w:szCs w:val="21"/>
              </w:rPr>
              <w:t>转台：</w:t>
            </w:r>
            <w:r>
              <w:rPr>
                <w:rFonts w:hint="eastAsia"/>
                <w:color w:val="0000FF"/>
                <w:szCs w:val="21"/>
              </w:rPr>
              <w:t>1</w:t>
            </w:r>
            <w:r>
              <w:rPr>
                <w:rFonts w:hint="eastAsia"/>
                <w:color w:val="0000FF"/>
                <w:szCs w:val="21"/>
              </w:rPr>
              <w:t>个，材质应采用一级</w:t>
            </w:r>
            <w:r>
              <w:rPr>
                <w:rFonts w:hint="eastAsia"/>
                <w:color w:val="0000FF"/>
                <w:szCs w:val="21"/>
              </w:rPr>
              <w:t>PVC</w:t>
            </w:r>
            <w:r>
              <w:rPr>
                <w:rFonts w:hint="eastAsia"/>
                <w:color w:val="0000FF"/>
                <w:szCs w:val="21"/>
              </w:rPr>
              <w:t>塑料材质，双面、中间带轴承，符合环保要求，无毒、无味，色泽鲜艳、外表光滑无气泡、无突起，大转台直径</w:t>
            </w:r>
            <w:r>
              <w:rPr>
                <w:rFonts w:hint="eastAsia"/>
                <w:color w:val="0000FF"/>
                <w:szCs w:val="21"/>
              </w:rPr>
              <w:t>18cm</w:t>
            </w:r>
            <w:r>
              <w:rPr>
                <w:rFonts w:hint="eastAsia"/>
                <w:color w:val="0000FF"/>
                <w:szCs w:val="21"/>
              </w:rPr>
              <w:t>，高度</w:t>
            </w:r>
            <w:r>
              <w:rPr>
                <w:rFonts w:hint="eastAsia"/>
                <w:color w:val="0000FF"/>
                <w:szCs w:val="21"/>
              </w:rPr>
              <w:t>3cm</w:t>
            </w:r>
            <w:r>
              <w:rPr>
                <w:rFonts w:hint="eastAsia"/>
                <w:color w:val="0000FF"/>
                <w:szCs w:val="21"/>
              </w:rPr>
              <w:t>。</w:t>
            </w:r>
            <w:r>
              <w:rPr>
                <w:rFonts w:hint="eastAsia"/>
                <w:color w:val="0000FF"/>
                <w:szCs w:val="21"/>
              </w:rPr>
              <w:t>(4)</w:t>
            </w:r>
            <w:r>
              <w:rPr>
                <w:rFonts w:hint="eastAsia"/>
                <w:color w:val="0000FF"/>
                <w:szCs w:val="21"/>
              </w:rPr>
              <w:t>木刮刀：</w:t>
            </w:r>
            <w:r>
              <w:rPr>
                <w:rFonts w:hint="eastAsia"/>
                <w:color w:val="0000FF"/>
                <w:szCs w:val="21"/>
              </w:rPr>
              <w:t>1</w:t>
            </w:r>
            <w:r>
              <w:rPr>
                <w:rFonts w:hint="eastAsia"/>
                <w:color w:val="0000FF"/>
                <w:szCs w:val="21"/>
              </w:rPr>
              <w:t>片，</w:t>
            </w:r>
            <w:r>
              <w:rPr>
                <w:rFonts w:hint="eastAsia"/>
                <w:color w:val="0000FF"/>
                <w:szCs w:val="21"/>
              </w:rPr>
              <w:lastRenderedPageBreak/>
              <w:t>采用优质丝绵木，表面色泽均匀、平整、应无毛刺、裂纹、虫孔、霉变。</w:t>
            </w:r>
            <w:r>
              <w:rPr>
                <w:rFonts w:hint="eastAsia"/>
                <w:color w:val="0000FF"/>
                <w:szCs w:val="21"/>
              </w:rPr>
              <w:t>(5)</w:t>
            </w:r>
            <w:r>
              <w:rPr>
                <w:rFonts w:hint="eastAsia"/>
                <w:color w:val="0000FF"/>
                <w:szCs w:val="21"/>
              </w:rPr>
              <w:t>环形刀：</w:t>
            </w:r>
            <w:r>
              <w:rPr>
                <w:rFonts w:hint="eastAsia"/>
                <w:color w:val="0000FF"/>
                <w:szCs w:val="21"/>
              </w:rPr>
              <w:t> 1</w:t>
            </w:r>
            <w:r>
              <w:rPr>
                <w:rFonts w:hint="eastAsia"/>
                <w:color w:val="0000FF"/>
                <w:szCs w:val="21"/>
              </w:rPr>
              <w:t>把，采用优质丝绵木手柄两端有环形刀头、表面色泽均匀、平整、应无毛刺、裂纹、虫孔、霉变。刀长</w:t>
            </w:r>
            <w:r>
              <w:rPr>
                <w:rFonts w:hint="eastAsia"/>
                <w:color w:val="0000FF"/>
                <w:szCs w:val="21"/>
              </w:rPr>
              <w:t>15.5cm(6)</w:t>
            </w:r>
            <w:r>
              <w:rPr>
                <w:rFonts w:hint="eastAsia"/>
                <w:color w:val="0000FF"/>
                <w:szCs w:val="21"/>
              </w:rPr>
              <w:t>喷壶：</w:t>
            </w:r>
            <w:r>
              <w:rPr>
                <w:rFonts w:hint="eastAsia"/>
                <w:color w:val="0000FF"/>
                <w:szCs w:val="21"/>
              </w:rPr>
              <w:t>1</w:t>
            </w:r>
            <w:r>
              <w:rPr>
                <w:rFonts w:hint="eastAsia"/>
                <w:color w:val="0000FF"/>
                <w:szCs w:val="21"/>
              </w:rPr>
              <w:t>个，采用优质一级</w:t>
            </w:r>
            <w:r>
              <w:rPr>
                <w:rFonts w:hint="eastAsia"/>
                <w:color w:val="0000FF"/>
                <w:szCs w:val="21"/>
              </w:rPr>
              <w:t>PE</w:t>
            </w:r>
            <w:r>
              <w:rPr>
                <w:rFonts w:hint="eastAsia"/>
                <w:color w:val="0000FF"/>
                <w:szCs w:val="21"/>
              </w:rPr>
              <w:t>材质</w:t>
            </w:r>
            <w:r>
              <w:rPr>
                <w:rFonts w:hint="eastAsia"/>
                <w:color w:val="0000FF"/>
                <w:szCs w:val="21"/>
              </w:rPr>
              <w:t>,</w:t>
            </w:r>
            <w:r>
              <w:rPr>
                <w:rFonts w:hint="eastAsia"/>
                <w:color w:val="0000FF"/>
                <w:szCs w:val="21"/>
              </w:rPr>
              <w:t>扳手式喷嘴</w:t>
            </w:r>
            <w:r>
              <w:rPr>
                <w:rFonts w:hint="eastAsia"/>
                <w:color w:val="0000FF"/>
                <w:szCs w:val="21"/>
              </w:rPr>
              <w:t>.</w:t>
            </w:r>
            <w:r>
              <w:rPr>
                <w:rFonts w:hint="eastAsia"/>
                <w:color w:val="0000FF"/>
                <w:szCs w:val="21"/>
              </w:rPr>
              <w:t>可调整喷雾效果，符合环保要求，无毒、无味，色泽鲜艳、外表光滑无气泡、无突起。高</w:t>
            </w:r>
            <w:r>
              <w:rPr>
                <w:rFonts w:hint="eastAsia"/>
                <w:color w:val="0000FF"/>
                <w:szCs w:val="21"/>
              </w:rPr>
              <w:t>14.5cm</w:t>
            </w:r>
            <w:r>
              <w:rPr>
                <w:rFonts w:hint="eastAsia"/>
                <w:color w:val="0000FF"/>
                <w:szCs w:val="21"/>
              </w:rPr>
              <w:t>，宽</w:t>
            </w:r>
            <w:r>
              <w:rPr>
                <w:rFonts w:hint="eastAsia"/>
                <w:color w:val="0000FF"/>
                <w:szCs w:val="21"/>
              </w:rPr>
              <w:t>10cm</w:t>
            </w:r>
            <w:r>
              <w:rPr>
                <w:rFonts w:hint="eastAsia"/>
                <w:color w:val="0000FF"/>
                <w:szCs w:val="21"/>
              </w:rPr>
              <w:t>，厚度</w:t>
            </w:r>
            <w:r>
              <w:rPr>
                <w:rFonts w:hint="eastAsia"/>
                <w:color w:val="0000FF"/>
                <w:szCs w:val="21"/>
              </w:rPr>
              <w:t>4cm</w:t>
            </w:r>
            <w:r>
              <w:rPr>
                <w:rFonts w:hint="eastAsia"/>
                <w:color w:val="0000FF"/>
                <w:szCs w:val="21"/>
              </w:rPr>
              <w:t>。</w:t>
            </w:r>
            <w:r>
              <w:rPr>
                <w:rFonts w:hint="eastAsia"/>
                <w:color w:val="0000FF"/>
                <w:szCs w:val="21"/>
              </w:rPr>
              <w:t>(7)</w:t>
            </w:r>
            <w:r>
              <w:rPr>
                <w:rFonts w:hint="eastAsia"/>
                <w:color w:val="0000FF"/>
                <w:szCs w:val="21"/>
              </w:rPr>
              <w:t>拍板：</w:t>
            </w:r>
            <w:r>
              <w:rPr>
                <w:rFonts w:hint="eastAsia"/>
                <w:color w:val="0000FF"/>
                <w:szCs w:val="21"/>
              </w:rPr>
              <w:t>1</w:t>
            </w:r>
            <w:r>
              <w:rPr>
                <w:rFonts w:hint="eastAsia"/>
                <w:color w:val="0000FF"/>
                <w:szCs w:val="21"/>
              </w:rPr>
              <w:t>个，弧形拍板</w:t>
            </w:r>
            <w:r>
              <w:rPr>
                <w:rFonts w:hint="eastAsia"/>
                <w:color w:val="0000FF"/>
                <w:szCs w:val="21"/>
              </w:rPr>
              <w:t>1</w:t>
            </w:r>
            <w:r>
              <w:rPr>
                <w:rFonts w:hint="eastAsia"/>
                <w:color w:val="0000FF"/>
                <w:szCs w:val="21"/>
              </w:rPr>
              <w:t>个，木质，硬质槐木，表面光滑，色泽均匀、平整、弧形背板、应无毛刺、裂纹、虫孔、霉变，长</w:t>
            </w:r>
            <w:r>
              <w:rPr>
                <w:rFonts w:hint="eastAsia"/>
                <w:color w:val="0000FF"/>
                <w:szCs w:val="21"/>
              </w:rPr>
              <w:t>19.5cm</w:t>
            </w:r>
            <w:r>
              <w:rPr>
                <w:rFonts w:hint="eastAsia"/>
                <w:color w:val="0000FF"/>
                <w:szCs w:val="21"/>
              </w:rPr>
              <w:t>，宽</w:t>
            </w:r>
            <w:r>
              <w:rPr>
                <w:rFonts w:hint="eastAsia"/>
                <w:color w:val="0000FF"/>
                <w:szCs w:val="21"/>
              </w:rPr>
              <w:t>7cm</w:t>
            </w:r>
            <w:r>
              <w:rPr>
                <w:rFonts w:hint="eastAsia"/>
                <w:color w:val="0000FF"/>
                <w:szCs w:val="21"/>
              </w:rPr>
              <w:t>，高</w:t>
            </w:r>
            <w:r>
              <w:rPr>
                <w:rFonts w:hint="eastAsia"/>
                <w:color w:val="0000FF"/>
                <w:szCs w:val="21"/>
              </w:rPr>
              <w:t>3cm</w:t>
            </w:r>
            <w:r>
              <w:rPr>
                <w:rFonts w:hint="eastAsia"/>
                <w:color w:val="0000FF"/>
                <w:szCs w:val="21"/>
              </w:rPr>
              <w:t>；</w:t>
            </w:r>
            <w:r>
              <w:rPr>
                <w:rFonts w:hint="eastAsia"/>
                <w:color w:val="0000FF"/>
                <w:szCs w:val="21"/>
              </w:rPr>
              <w:t>(8)</w:t>
            </w:r>
            <w:r>
              <w:rPr>
                <w:rFonts w:hint="eastAsia"/>
                <w:color w:val="0000FF"/>
                <w:szCs w:val="21"/>
              </w:rPr>
              <w:t>不锈钢刮板：</w:t>
            </w:r>
            <w:r>
              <w:rPr>
                <w:rFonts w:hint="eastAsia"/>
                <w:color w:val="0000FF"/>
                <w:szCs w:val="21"/>
              </w:rPr>
              <w:t>2</w:t>
            </w:r>
            <w:r>
              <w:rPr>
                <w:rFonts w:hint="eastAsia"/>
                <w:color w:val="0000FF"/>
                <w:szCs w:val="21"/>
              </w:rPr>
              <w:t>个，不锈钢材质，两头圆，长</w:t>
            </w:r>
            <w:r>
              <w:rPr>
                <w:rFonts w:hint="eastAsia"/>
                <w:color w:val="0000FF"/>
                <w:szCs w:val="21"/>
              </w:rPr>
              <w:t>8cm</w:t>
            </w:r>
            <w:r>
              <w:rPr>
                <w:rFonts w:hint="eastAsia"/>
                <w:color w:val="0000FF"/>
                <w:szCs w:val="21"/>
              </w:rPr>
              <w:t>，宽</w:t>
            </w:r>
            <w:r>
              <w:rPr>
                <w:rFonts w:hint="eastAsia"/>
                <w:color w:val="0000FF"/>
                <w:szCs w:val="21"/>
              </w:rPr>
              <w:t>5cm</w:t>
            </w:r>
            <w:r>
              <w:rPr>
                <w:rFonts w:hint="eastAsia"/>
                <w:color w:val="0000FF"/>
                <w:szCs w:val="21"/>
              </w:rPr>
              <w:t>；一圆一尖，长</w:t>
            </w:r>
            <w:r>
              <w:rPr>
                <w:rFonts w:hint="eastAsia"/>
                <w:color w:val="0000FF"/>
                <w:szCs w:val="21"/>
              </w:rPr>
              <w:t>12cm</w:t>
            </w:r>
            <w:r>
              <w:rPr>
                <w:rFonts w:hint="eastAsia"/>
                <w:color w:val="0000FF"/>
                <w:szCs w:val="21"/>
              </w:rPr>
              <w:t>，宽</w:t>
            </w:r>
            <w:r>
              <w:rPr>
                <w:rFonts w:hint="eastAsia"/>
                <w:color w:val="0000FF"/>
                <w:szCs w:val="21"/>
              </w:rPr>
              <w:t>5cm</w:t>
            </w:r>
            <w:r>
              <w:rPr>
                <w:rFonts w:hint="eastAsia"/>
                <w:color w:val="0000FF"/>
                <w:szCs w:val="21"/>
              </w:rPr>
              <w:t>。</w:t>
            </w:r>
            <w:r>
              <w:rPr>
                <w:rFonts w:hint="eastAsia"/>
                <w:color w:val="0000FF"/>
                <w:szCs w:val="21"/>
              </w:rPr>
              <w:t>(9)</w:t>
            </w:r>
            <w:r>
              <w:rPr>
                <w:rFonts w:hint="eastAsia"/>
                <w:color w:val="0000FF"/>
                <w:szCs w:val="21"/>
              </w:rPr>
              <w:t>大头刀：</w:t>
            </w:r>
            <w:r>
              <w:rPr>
                <w:rFonts w:hint="eastAsia"/>
                <w:color w:val="0000FF"/>
                <w:szCs w:val="21"/>
              </w:rPr>
              <w:t>1</w:t>
            </w:r>
            <w:r>
              <w:rPr>
                <w:rFonts w:hint="eastAsia"/>
                <w:color w:val="0000FF"/>
                <w:szCs w:val="21"/>
              </w:rPr>
              <w:t>把，手柄光滑，前有环形刀头表面色泽均匀、平整、应无毛刺、裂纹、虫孔、霉变，手柄长度</w:t>
            </w:r>
            <w:r>
              <w:rPr>
                <w:rFonts w:hint="eastAsia"/>
                <w:color w:val="0000FF"/>
                <w:szCs w:val="21"/>
              </w:rPr>
              <w:t>10cm</w:t>
            </w:r>
            <w:r>
              <w:rPr>
                <w:rFonts w:hint="eastAsia"/>
                <w:color w:val="0000FF"/>
                <w:szCs w:val="21"/>
              </w:rPr>
              <w:t>。</w:t>
            </w:r>
            <w:r>
              <w:rPr>
                <w:rFonts w:hint="eastAsia"/>
                <w:color w:val="0000FF"/>
                <w:szCs w:val="21"/>
              </w:rPr>
              <w:t>(10)</w:t>
            </w:r>
            <w:r>
              <w:rPr>
                <w:rFonts w:hint="eastAsia"/>
                <w:color w:val="0000FF"/>
                <w:szCs w:val="21"/>
              </w:rPr>
              <w:t>板刷：</w:t>
            </w:r>
            <w:r>
              <w:rPr>
                <w:rFonts w:hint="eastAsia"/>
                <w:color w:val="0000FF"/>
                <w:szCs w:val="21"/>
              </w:rPr>
              <w:t>1</w:t>
            </w:r>
            <w:r>
              <w:rPr>
                <w:rFonts w:hint="eastAsia"/>
                <w:color w:val="0000FF"/>
                <w:szCs w:val="21"/>
              </w:rPr>
              <w:t>个，刷头采用优质尼龙制成，刷头宽</w:t>
            </w:r>
            <w:r>
              <w:rPr>
                <w:rFonts w:hint="eastAsia"/>
                <w:color w:val="0000FF"/>
                <w:szCs w:val="21"/>
              </w:rPr>
              <w:t>5cm</w:t>
            </w:r>
            <w:r>
              <w:rPr>
                <w:rFonts w:hint="eastAsia"/>
                <w:color w:val="0000FF"/>
                <w:szCs w:val="21"/>
              </w:rPr>
              <w:t>装配牢固，不易脱毛手柄光滑，表面色泽均匀、平整，刷头采用优质尼龙制成，刷头宽</w:t>
            </w:r>
            <w:r>
              <w:rPr>
                <w:rFonts w:hint="eastAsia"/>
                <w:color w:val="0000FF"/>
                <w:szCs w:val="21"/>
              </w:rPr>
              <w:t>5cm</w:t>
            </w:r>
            <w:r>
              <w:rPr>
                <w:rFonts w:hint="eastAsia"/>
                <w:color w:val="0000FF"/>
                <w:szCs w:val="21"/>
              </w:rPr>
              <w:t>。</w:t>
            </w:r>
            <w:r>
              <w:rPr>
                <w:rFonts w:hint="eastAsia"/>
                <w:color w:val="0000FF"/>
                <w:szCs w:val="21"/>
              </w:rPr>
              <w:t>(11)</w:t>
            </w:r>
            <w:r>
              <w:rPr>
                <w:rFonts w:hint="eastAsia"/>
                <w:color w:val="0000FF"/>
                <w:szCs w:val="21"/>
              </w:rPr>
              <w:t>刮泥铲：塑料质：材质应采用一级</w:t>
            </w:r>
            <w:r>
              <w:rPr>
                <w:rFonts w:hint="eastAsia"/>
                <w:color w:val="0000FF"/>
                <w:szCs w:val="21"/>
              </w:rPr>
              <w:t>ABS</w:t>
            </w:r>
            <w:r>
              <w:rPr>
                <w:rFonts w:hint="eastAsia"/>
                <w:color w:val="0000FF"/>
                <w:szCs w:val="21"/>
              </w:rPr>
              <w:t>原料，符合环保要求，无毒、无味，色泽鲜艳、外表光滑无气泡、无突起。手柄长</w:t>
            </w:r>
            <w:r>
              <w:rPr>
                <w:rFonts w:hint="eastAsia"/>
                <w:color w:val="0000FF"/>
                <w:szCs w:val="21"/>
              </w:rPr>
              <w:t>18cm</w:t>
            </w:r>
            <w:r>
              <w:rPr>
                <w:rFonts w:hint="eastAsia"/>
                <w:color w:val="0000FF"/>
                <w:szCs w:val="21"/>
              </w:rPr>
              <w:t>，宽</w:t>
            </w:r>
            <w:r>
              <w:rPr>
                <w:rFonts w:hint="eastAsia"/>
                <w:color w:val="0000FF"/>
                <w:szCs w:val="21"/>
              </w:rPr>
              <w:t>5cm</w:t>
            </w:r>
            <w:r>
              <w:rPr>
                <w:rFonts w:hint="eastAsia"/>
                <w:color w:val="0000FF"/>
                <w:szCs w:val="21"/>
              </w:rPr>
              <w:t>，厚</w:t>
            </w:r>
            <w:r>
              <w:rPr>
                <w:rFonts w:hint="eastAsia"/>
                <w:color w:val="0000FF"/>
                <w:szCs w:val="21"/>
              </w:rPr>
              <w:t>2mm</w:t>
            </w:r>
            <w:r>
              <w:rPr>
                <w:rFonts w:hint="eastAsia"/>
                <w:color w:val="0000FF"/>
                <w:szCs w:val="21"/>
              </w:rPr>
              <w:t>。</w:t>
            </w:r>
            <w:r>
              <w:rPr>
                <w:rFonts w:hint="eastAsia"/>
                <w:color w:val="0000FF"/>
                <w:szCs w:val="21"/>
              </w:rPr>
              <w:t>(12)</w:t>
            </w:r>
            <w:r>
              <w:rPr>
                <w:rFonts w:hint="eastAsia"/>
                <w:color w:val="0000FF"/>
                <w:szCs w:val="21"/>
              </w:rPr>
              <w:t>泥塑刀：</w:t>
            </w:r>
            <w:r>
              <w:rPr>
                <w:rFonts w:hint="eastAsia"/>
                <w:color w:val="0000FF"/>
                <w:szCs w:val="21"/>
              </w:rPr>
              <w:t>7</w:t>
            </w:r>
            <w:r>
              <w:rPr>
                <w:rFonts w:hint="eastAsia"/>
                <w:color w:val="0000FF"/>
                <w:szCs w:val="21"/>
              </w:rPr>
              <w:t>支，</w:t>
            </w:r>
            <w:r>
              <w:rPr>
                <w:rFonts w:hint="eastAsia"/>
                <w:color w:val="0000FF"/>
                <w:szCs w:val="21"/>
              </w:rPr>
              <w:t>8</w:t>
            </w:r>
            <w:r>
              <w:rPr>
                <w:rFonts w:hint="eastAsia"/>
                <w:color w:val="0000FF"/>
                <w:szCs w:val="21"/>
              </w:rPr>
              <w:t>寸采用优质丝绵木、表面色泽均匀、平整、应无毛刺、裂纹、虫孔、霉变，刀身长度</w:t>
            </w:r>
            <w:r>
              <w:rPr>
                <w:rFonts w:hint="eastAsia"/>
                <w:color w:val="0000FF"/>
                <w:szCs w:val="21"/>
              </w:rPr>
              <w:t>20cm</w:t>
            </w:r>
            <w:r>
              <w:rPr>
                <w:rFonts w:hint="eastAsia"/>
                <w:color w:val="0000FF"/>
                <w:szCs w:val="21"/>
              </w:rPr>
              <w:t>。</w:t>
            </w:r>
            <w:r>
              <w:rPr>
                <w:rFonts w:hint="eastAsia"/>
                <w:color w:val="0000FF"/>
                <w:szCs w:val="21"/>
              </w:rPr>
              <w:t>(13)</w:t>
            </w:r>
            <w:r>
              <w:rPr>
                <w:rFonts w:hint="eastAsia"/>
                <w:color w:val="0000FF"/>
                <w:szCs w:val="21"/>
              </w:rPr>
              <w:t>平铲针：木柄两端分别有尖锐针形头和斜铲刀头，便于修饰细处纹饰。</w:t>
            </w:r>
            <w:r>
              <w:rPr>
                <w:rFonts w:hint="eastAsia"/>
                <w:color w:val="0000FF"/>
                <w:szCs w:val="21"/>
              </w:rPr>
              <w:t>(14)</w:t>
            </w:r>
            <w:r>
              <w:rPr>
                <w:rFonts w:hint="eastAsia"/>
                <w:color w:val="0000FF"/>
                <w:szCs w:val="21"/>
              </w:rPr>
              <w:t>油壶：</w:t>
            </w:r>
            <w:r>
              <w:rPr>
                <w:rFonts w:hint="eastAsia"/>
                <w:color w:val="0000FF"/>
                <w:szCs w:val="21"/>
              </w:rPr>
              <w:t>1</w:t>
            </w:r>
            <w:r>
              <w:rPr>
                <w:rFonts w:hint="eastAsia"/>
                <w:color w:val="0000FF"/>
                <w:szCs w:val="21"/>
              </w:rPr>
              <w:t>件，不锈钢材质，双体连接，整体长度不小于</w:t>
            </w:r>
            <w:r>
              <w:rPr>
                <w:rFonts w:hint="eastAsia"/>
                <w:color w:val="0000FF"/>
                <w:szCs w:val="21"/>
              </w:rPr>
              <w:t>9cm</w:t>
            </w:r>
            <w:r>
              <w:rPr>
                <w:rFonts w:hint="eastAsia"/>
                <w:color w:val="0000FF"/>
                <w:szCs w:val="21"/>
              </w:rPr>
              <w:t>，带卡扣，单体油壶直径不小于</w:t>
            </w:r>
            <w:r>
              <w:rPr>
                <w:rFonts w:hint="eastAsia"/>
                <w:color w:val="0000FF"/>
                <w:szCs w:val="21"/>
              </w:rPr>
              <w:t>3.5cm</w:t>
            </w:r>
            <w:r>
              <w:rPr>
                <w:rFonts w:hint="eastAsia"/>
                <w:color w:val="0000FF"/>
                <w:szCs w:val="21"/>
              </w:rPr>
              <w:t>，高度不小于</w:t>
            </w:r>
            <w:r>
              <w:rPr>
                <w:rFonts w:hint="eastAsia"/>
                <w:color w:val="0000FF"/>
                <w:szCs w:val="21"/>
              </w:rPr>
              <w:t>3cm</w:t>
            </w:r>
            <w:r>
              <w:rPr>
                <w:rFonts w:hint="eastAsia"/>
                <w:color w:val="0000FF"/>
                <w:szCs w:val="21"/>
              </w:rPr>
              <w:t>。</w:t>
            </w:r>
            <w:r>
              <w:rPr>
                <w:rFonts w:hint="eastAsia"/>
                <w:color w:val="0000FF"/>
                <w:szCs w:val="21"/>
              </w:rPr>
              <w:t>(15)</w:t>
            </w:r>
            <w:r>
              <w:rPr>
                <w:rFonts w:hint="eastAsia"/>
                <w:color w:val="0000FF"/>
                <w:szCs w:val="21"/>
              </w:rPr>
              <w:t>吹釉壶：</w:t>
            </w:r>
            <w:r>
              <w:rPr>
                <w:rFonts w:hint="eastAsia"/>
                <w:color w:val="0000FF"/>
                <w:szCs w:val="21"/>
              </w:rPr>
              <w:t>1</w:t>
            </w:r>
            <w:r>
              <w:rPr>
                <w:rFonts w:hint="eastAsia"/>
                <w:color w:val="0000FF"/>
                <w:szCs w:val="21"/>
              </w:rPr>
              <w:t>件，不锈钢材质，直径不小于</w:t>
            </w:r>
            <w:r>
              <w:rPr>
                <w:rFonts w:hint="eastAsia"/>
                <w:color w:val="0000FF"/>
                <w:szCs w:val="21"/>
              </w:rPr>
              <w:t>6.5cm</w:t>
            </w:r>
            <w:r>
              <w:rPr>
                <w:rFonts w:hint="eastAsia"/>
                <w:color w:val="0000FF"/>
                <w:szCs w:val="21"/>
              </w:rPr>
              <w:t>，高度不小于</w:t>
            </w:r>
            <w:r>
              <w:rPr>
                <w:rFonts w:hint="eastAsia"/>
                <w:color w:val="0000FF"/>
                <w:szCs w:val="21"/>
              </w:rPr>
              <w:t>10.5cm</w:t>
            </w:r>
            <w:r>
              <w:rPr>
                <w:rFonts w:hint="eastAsia"/>
                <w:color w:val="0000FF"/>
                <w:szCs w:val="21"/>
              </w:rPr>
              <w:t>，带吹管。</w:t>
            </w:r>
            <w:r>
              <w:rPr>
                <w:rFonts w:hint="eastAsia"/>
                <w:color w:val="0000FF"/>
                <w:szCs w:val="21"/>
              </w:rPr>
              <w:t>(16)</w:t>
            </w:r>
            <w:r>
              <w:rPr>
                <w:rFonts w:hint="eastAsia"/>
                <w:color w:val="0000FF"/>
                <w:szCs w:val="21"/>
              </w:rPr>
              <w:t>碾辊：</w:t>
            </w:r>
            <w:r>
              <w:rPr>
                <w:rFonts w:hint="eastAsia"/>
                <w:color w:val="0000FF"/>
                <w:szCs w:val="21"/>
              </w:rPr>
              <w:t>1</w:t>
            </w:r>
            <w:r>
              <w:rPr>
                <w:rFonts w:hint="eastAsia"/>
                <w:color w:val="0000FF"/>
                <w:szCs w:val="21"/>
              </w:rPr>
              <w:t>件，木质光滑无毛刺，擀泥用，长度不小于</w:t>
            </w:r>
            <w:r>
              <w:rPr>
                <w:rFonts w:hint="eastAsia"/>
                <w:color w:val="0000FF"/>
                <w:szCs w:val="21"/>
              </w:rPr>
              <w:t>40cm</w:t>
            </w:r>
            <w:r>
              <w:rPr>
                <w:rFonts w:hint="eastAsia"/>
                <w:color w:val="0000FF"/>
                <w:szCs w:val="21"/>
              </w:rPr>
              <w:t>，把手直径不小于</w:t>
            </w:r>
            <w:r>
              <w:rPr>
                <w:rFonts w:hint="eastAsia"/>
                <w:color w:val="0000FF"/>
                <w:szCs w:val="21"/>
              </w:rPr>
              <w:t>2.5cm</w:t>
            </w:r>
            <w:r>
              <w:rPr>
                <w:rFonts w:hint="eastAsia"/>
                <w:color w:val="0000FF"/>
                <w:szCs w:val="21"/>
              </w:rPr>
              <w:t>，中间擀泥部位直径不小于</w:t>
            </w:r>
            <w:r>
              <w:rPr>
                <w:rFonts w:hint="eastAsia"/>
                <w:color w:val="0000FF"/>
                <w:szCs w:val="21"/>
              </w:rPr>
              <w:t>4cm</w:t>
            </w:r>
            <w:r>
              <w:rPr>
                <w:rFonts w:hint="eastAsia"/>
                <w:color w:val="0000FF"/>
                <w:szCs w:val="21"/>
              </w:rPr>
              <w:t>。</w:t>
            </w:r>
            <w:r>
              <w:rPr>
                <w:rFonts w:hint="eastAsia"/>
                <w:color w:val="0000FF"/>
                <w:szCs w:val="21"/>
              </w:rPr>
              <w:t>(17</w:t>
            </w:r>
            <w:r>
              <w:rPr>
                <w:rFonts w:hint="eastAsia"/>
                <w:color w:val="0000FF"/>
                <w:szCs w:val="21"/>
              </w:rPr>
              <w:t>）搭木</w:t>
            </w:r>
            <w:r>
              <w:rPr>
                <w:rFonts w:hint="eastAsia"/>
                <w:color w:val="0000FF"/>
                <w:szCs w:val="21"/>
              </w:rPr>
              <w:t>2</w:t>
            </w:r>
            <w:r>
              <w:rPr>
                <w:rFonts w:hint="eastAsia"/>
                <w:color w:val="0000FF"/>
                <w:szCs w:val="21"/>
              </w:rPr>
              <w:t>根，榉木材质，长度</w:t>
            </w:r>
            <w:r>
              <w:rPr>
                <w:rFonts w:hint="eastAsia"/>
                <w:color w:val="0000FF"/>
                <w:szCs w:val="21"/>
              </w:rPr>
              <w:t>25cm</w:t>
            </w:r>
            <w:r>
              <w:rPr>
                <w:rFonts w:hint="eastAsia"/>
                <w:color w:val="0000FF"/>
                <w:szCs w:val="21"/>
              </w:rPr>
              <w:t>和长度</w:t>
            </w:r>
            <w:r>
              <w:rPr>
                <w:rFonts w:hint="eastAsia"/>
                <w:color w:val="0000FF"/>
                <w:szCs w:val="21"/>
              </w:rPr>
              <w:t>20cm</w:t>
            </w:r>
            <w:r>
              <w:rPr>
                <w:rFonts w:hint="eastAsia"/>
                <w:color w:val="0000FF"/>
                <w:szCs w:val="21"/>
              </w:rPr>
              <w:t>各一。</w:t>
            </w:r>
            <w:r>
              <w:rPr>
                <w:rFonts w:hint="eastAsia"/>
                <w:color w:val="0000FF"/>
                <w:szCs w:val="21"/>
              </w:rPr>
              <w:t>2.</w:t>
            </w:r>
            <w:r>
              <w:rPr>
                <w:rFonts w:hint="eastAsia"/>
                <w:color w:val="0000FF"/>
                <w:szCs w:val="21"/>
              </w:rPr>
              <w:t>中空吹塑定位包装，所有产品均有单独卡槽定位于箱子内，不得串动，便于携带、存放。应符合</w:t>
            </w:r>
            <w:r>
              <w:rPr>
                <w:rFonts w:hint="eastAsia"/>
                <w:color w:val="0000FF"/>
                <w:szCs w:val="21"/>
              </w:rPr>
              <w:t>JY0001-2003</w:t>
            </w:r>
            <w:r>
              <w:rPr>
                <w:rFonts w:hint="eastAsia"/>
                <w:color w:val="0000FF"/>
                <w:szCs w:val="21"/>
              </w:rPr>
              <w:t>的有关规定。</w:t>
            </w:r>
          </w:p>
        </w:tc>
        <w:tc>
          <w:tcPr>
            <w:tcW w:w="712"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lastRenderedPageBreak/>
              <w:t>套</w:t>
            </w:r>
          </w:p>
        </w:tc>
        <w:tc>
          <w:tcPr>
            <w:tcW w:w="713"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100</w:t>
            </w:r>
          </w:p>
        </w:tc>
      </w:tr>
      <w:tr w:rsidR="005351C6">
        <w:trPr>
          <w:trHeight w:val="140"/>
        </w:trPr>
        <w:tc>
          <w:tcPr>
            <w:tcW w:w="927"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宋体" w:cs="宋体"/>
                <w:color w:val="0000FF"/>
                <w:szCs w:val="21"/>
              </w:rPr>
            </w:pPr>
            <w:r>
              <w:rPr>
                <w:rFonts w:ascii="宋体" w:cs="宋体" w:hint="eastAsia"/>
                <w:color w:val="0000FF"/>
                <w:szCs w:val="21"/>
              </w:rPr>
              <w:lastRenderedPageBreak/>
              <w:t>绘图工具</w:t>
            </w:r>
          </w:p>
        </w:tc>
        <w:tc>
          <w:tcPr>
            <w:tcW w:w="6600" w:type="dxa"/>
            <w:tcBorders>
              <w:top w:val="single" w:sz="4" w:space="0" w:color="auto"/>
              <w:left w:val="nil"/>
              <w:bottom w:val="single" w:sz="4" w:space="0" w:color="auto"/>
              <w:right w:val="single" w:sz="4" w:space="0" w:color="auto"/>
            </w:tcBorders>
            <w:vAlign w:val="center"/>
          </w:tcPr>
          <w:p w:rsidR="005351C6" w:rsidRDefault="00AD6F57">
            <w:pPr>
              <w:jc w:val="left"/>
              <w:rPr>
                <w:rFonts w:ascii="宋体" w:hAnsi="宋体" w:cs="宋体"/>
                <w:color w:val="0000FF"/>
                <w:szCs w:val="21"/>
              </w:rPr>
            </w:pPr>
            <w:r>
              <w:rPr>
                <w:rFonts w:hint="eastAsia"/>
                <w:color w:val="0000FF"/>
                <w:szCs w:val="21"/>
              </w:rPr>
              <w:t>10</w:t>
            </w:r>
            <w:r>
              <w:rPr>
                <w:rFonts w:hint="eastAsia"/>
                <w:color w:val="0000FF"/>
                <w:szCs w:val="21"/>
              </w:rPr>
              <w:t>件套</w:t>
            </w:r>
            <w:r>
              <w:rPr>
                <w:rFonts w:hint="eastAsia"/>
                <w:color w:val="0000FF"/>
                <w:szCs w:val="21"/>
              </w:rPr>
              <w:t>/</w:t>
            </w:r>
            <w:r>
              <w:rPr>
                <w:rFonts w:hint="eastAsia"/>
                <w:color w:val="0000FF"/>
                <w:szCs w:val="21"/>
              </w:rPr>
              <w:t>盒。圆规</w:t>
            </w:r>
            <w:r>
              <w:rPr>
                <w:rFonts w:hint="eastAsia"/>
                <w:color w:val="0000FF"/>
                <w:szCs w:val="21"/>
              </w:rPr>
              <w:t>2</w:t>
            </w:r>
            <w:r>
              <w:rPr>
                <w:rFonts w:hint="eastAsia"/>
                <w:color w:val="0000FF"/>
                <w:szCs w:val="21"/>
              </w:rPr>
              <w:t>个（大小各</w:t>
            </w:r>
            <w:r>
              <w:rPr>
                <w:rFonts w:hint="eastAsia"/>
                <w:color w:val="0000FF"/>
                <w:szCs w:val="21"/>
              </w:rPr>
              <w:t>1</w:t>
            </w:r>
            <w:r>
              <w:rPr>
                <w:rFonts w:hint="eastAsia"/>
                <w:color w:val="0000FF"/>
                <w:szCs w:val="21"/>
              </w:rPr>
              <w:t>），纸刀</w:t>
            </w:r>
            <w:r>
              <w:rPr>
                <w:rFonts w:hint="eastAsia"/>
                <w:color w:val="0000FF"/>
                <w:szCs w:val="21"/>
              </w:rPr>
              <w:t>1</w:t>
            </w:r>
            <w:r>
              <w:rPr>
                <w:rFonts w:hint="eastAsia"/>
                <w:color w:val="0000FF"/>
                <w:szCs w:val="21"/>
              </w:rPr>
              <w:t>把，擦图片</w:t>
            </w:r>
            <w:r>
              <w:rPr>
                <w:rFonts w:hint="eastAsia"/>
                <w:color w:val="0000FF"/>
                <w:szCs w:val="21"/>
              </w:rPr>
              <w:t>1</w:t>
            </w:r>
            <w:r>
              <w:rPr>
                <w:rFonts w:hint="eastAsia"/>
                <w:color w:val="0000FF"/>
                <w:szCs w:val="21"/>
              </w:rPr>
              <w:t>个、三角尺</w:t>
            </w:r>
            <w:r>
              <w:rPr>
                <w:rFonts w:hint="eastAsia"/>
                <w:color w:val="0000FF"/>
                <w:szCs w:val="21"/>
              </w:rPr>
              <w:t>2</w:t>
            </w:r>
            <w:r>
              <w:rPr>
                <w:rFonts w:hint="eastAsia"/>
                <w:color w:val="0000FF"/>
                <w:szCs w:val="21"/>
              </w:rPr>
              <w:t>把、直尺</w:t>
            </w:r>
            <w:r>
              <w:rPr>
                <w:rFonts w:hint="eastAsia"/>
                <w:color w:val="0000FF"/>
                <w:szCs w:val="21"/>
              </w:rPr>
              <w:t>1</w:t>
            </w:r>
            <w:r>
              <w:rPr>
                <w:rFonts w:hint="eastAsia"/>
                <w:color w:val="0000FF"/>
                <w:szCs w:val="21"/>
              </w:rPr>
              <w:t>把，橡皮、铅笔等共</w:t>
            </w:r>
            <w:r>
              <w:rPr>
                <w:rFonts w:hint="eastAsia"/>
                <w:color w:val="0000FF"/>
                <w:szCs w:val="21"/>
              </w:rPr>
              <w:t>10</w:t>
            </w:r>
            <w:r>
              <w:rPr>
                <w:rFonts w:hint="eastAsia"/>
                <w:color w:val="0000FF"/>
                <w:szCs w:val="21"/>
              </w:rPr>
              <w:t>件，盒装。</w:t>
            </w:r>
          </w:p>
        </w:tc>
        <w:tc>
          <w:tcPr>
            <w:tcW w:w="712"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套</w:t>
            </w:r>
          </w:p>
        </w:tc>
        <w:tc>
          <w:tcPr>
            <w:tcW w:w="713"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100</w:t>
            </w:r>
          </w:p>
        </w:tc>
      </w:tr>
      <w:tr w:rsidR="005351C6">
        <w:trPr>
          <w:trHeight w:val="190"/>
        </w:trPr>
        <w:tc>
          <w:tcPr>
            <w:tcW w:w="927"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宋体" w:cs="宋体"/>
                <w:color w:val="0000FF"/>
                <w:szCs w:val="21"/>
              </w:rPr>
            </w:pPr>
            <w:r>
              <w:rPr>
                <w:rFonts w:ascii="宋体" w:cs="宋体" w:hint="eastAsia"/>
                <w:color w:val="0000FF"/>
                <w:szCs w:val="21"/>
              </w:rPr>
              <w:t>中国画工具</w:t>
            </w:r>
          </w:p>
        </w:tc>
        <w:tc>
          <w:tcPr>
            <w:tcW w:w="6600" w:type="dxa"/>
            <w:tcBorders>
              <w:top w:val="single" w:sz="4" w:space="0" w:color="auto"/>
              <w:left w:val="nil"/>
              <w:bottom w:val="single" w:sz="4" w:space="0" w:color="auto"/>
              <w:right w:val="single" w:sz="4" w:space="0" w:color="auto"/>
            </w:tcBorders>
            <w:vAlign w:val="center"/>
          </w:tcPr>
          <w:p w:rsidR="005351C6" w:rsidRDefault="00AD6F57">
            <w:pPr>
              <w:jc w:val="left"/>
              <w:rPr>
                <w:rFonts w:ascii="宋体" w:hAnsi="宋体" w:cs="宋体"/>
                <w:color w:val="0000FF"/>
                <w:szCs w:val="21"/>
              </w:rPr>
            </w:pPr>
            <w:r>
              <w:rPr>
                <w:rFonts w:hint="eastAsia"/>
                <w:color w:val="0000FF"/>
                <w:szCs w:val="21"/>
              </w:rPr>
              <w:t>1</w:t>
            </w:r>
            <w:r>
              <w:rPr>
                <w:rFonts w:hint="eastAsia"/>
                <w:color w:val="0000FF"/>
                <w:szCs w:val="21"/>
              </w:rPr>
              <w:t>、笔洗</w:t>
            </w:r>
            <w:r>
              <w:rPr>
                <w:rFonts w:hint="eastAsia"/>
                <w:color w:val="0000FF"/>
                <w:szCs w:val="21"/>
              </w:rPr>
              <w:t>1</w:t>
            </w:r>
            <w:r>
              <w:rPr>
                <w:rFonts w:hint="eastAsia"/>
                <w:color w:val="0000FF"/>
                <w:szCs w:val="21"/>
              </w:rPr>
              <w:t>件：青花瓷材质，直径不小于</w:t>
            </w:r>
            <w:r>
              <w:rPr>
                <w:rFonts w:hint="eastAsia"/>
                <w:color w:val="0000FF"/>
                <w:szCs w:val="21"/>
              </w:rPr>
              <w:t>160mm</w:t>
            </w:r>
            <w:r>
              <w:rPr>
                <w:rFonts w:hint="eastAsia"/>
                <w:color w:val="0000FF"/>
                <w:szCs w:val="21"/>
              </w:rPr>
              <w:t>，高度不小于</w:t>
            </w:r>
            <w:r>
              <w:rPr>
                <w:rFonts w:hint="eastAsia"/>
                <w:color w:val="0000FF"/>
                <w:szCs w:val="21"/>
              </w:rPr>
              <w:t>55mm</w:t>
            </w:r>
            <w:r>
              <w:rPr>
                <w:rFonts w:hint="eastAsia"/>
                <w:color w:val="0000FF"/>
                <w:szCs w:val="21"/>
              </w:rPr>
              <w:t>；</w:t>
            </w:r>
            <w:r>
              <w:rPr>
                <w:rFonts w:hint="eastAsia"/>
                <w:color w:val="0000FF"/>
                <w:szCs w:val="21"/>
              </w:rPr>
              <w:t>2</w:t>
            </w:r>
            <w:r>
              <w:rPr>
                <w:rFonts w:hint="eastAsia"/>
                <w:color w:val="0000FF"/>
                <w:szCs w:val="21"/>
              </w:rPr>
              <w:t>、笔架</w:t>
            </w:r>
            <w:r>
              <w:rPr>
                <w:rFonts w:hint="eastAsia"/>
                <w:color w:val="0000FF"/>
                <w:szCs w:val="21"/>
              </w:rPr>
              <w:t>1</w:t>
            </w:r>
            <w:r>
              <w:rPr>
                <w:rFonts w:hint="eastAsia"/>
                <w:color w:val="0000FF"/>
                <w:szCs w:val="21"/>
              </w:rPr>
              <w:t>件：青花瓷材质，直径不小于</w:t>
            </w:r>
            <w:r>
              <w:rPr>
                <w:rFonts w:hint="eastAsia"/>
                <w:color w:val="0000FF"/>
                <w:szCs w:val="21"/>
              </w:rPr>
              <w:t>130mm</w:t>
            </w:r>
            <w:r>
              <w:rPr>
                <w:rFonts w:hint="eastAsia"/>
                <w:color w:val="0000FF"/>
                <w:szCs w:val="21"/>
              </w:rPr>
              <w:t>，高度不小于</w:t>
            </w:r>
            <w:r>
              <w:rPr>
                <w:rFonts w:hint="eastAsia"/>
                <w:color w:val="0000FF"/>
                <w:szCs w:val="21"/>
              </w:rPr>
              <w:t>45mm</w:t>
            </w:r>
            <w:r>
              <w:rPr>
                <w:rFonts w:hint="eastAsia"/>
                <w:color w:val="0000FF"/>
                <w:szCs w:val="21"/>
              </w:rPr>
              <w:t>；</w:t>
            </w:r>
            <w:r>
              <w:rPr>
                <w:rFonts w:hint="eastAsia"/>
                <w:color w:val="0000FF"/>
                <w:szCs w:val="21"/>
              </w:rPr>
              <w:t>3</w:t>
            </w:r>
            <w:r>
              <w:rPr>
                <w:rFonts w:hint="eastAsia"/>
                <w:color w:val="0000FF"/>
                <w:szCs w:val="21"/>
              </w:rPr>
              <w:t>、砚台</w:t>
            </w:r>
            <w:r>
              <w:rPr>
                <w:rFonts w:hint="eastAsia"/>
                <w:color w:val="0000FF"/>
                <w:szCs w:val="21"/>
              </w:rPr>
              <w:t>1</w:t>
            </w:r>
            <w:r>
              <w:rPr>
                <w:rFonts w:hint="eastAsia"/>
                <w:color w:val="0000FF"/>
                <w:szCs w:val="21"/>
              </w:rPr>
              <w:t>件：石砚、带雕花盖，直径不小于</w:t>
            </w:r>
            <w:r>
              <w:rPr>
                <w:rFonts w:hint="eastAsia"/>
                <w:color w:val="0000FF"/>
                <w:szCs w:val="21"/>
              </w:rPr>
              <w:t>125mm</w:t>
            </w:r>
            <w:r>
              <w:rPr>
                <w:rFonts w:hint="eastAsia"/>
                <w:color w:val="0000FF"/>
                <w:szCs w:val="21"/>
              </w:rPr>
              <w:t>，高度不小于</w:t>
            </w:r>
            <w:r>
              <w:rPr>
                <w:rFonts w:hint="eastAsia"/>
                <w:color w:val="0000FF"/>
                <w:szCs w:val="21"/>
              </w:rPr>
              <w:t>40mm</w:t>
            </w:r>
            <w:r>
              <w:rPr>
                <w:rFonts w:hint="eastAsia"/>
                <w:color w:val="0000FF"/>
                <w:szCs w:val="21"/>
              </w:rPr>
              <w:t>；</w:t>
            </w:r>
            <w:r>
              <w:rPr>
                <w:rFonts w:hint="eastAsia"/>
                <w:color w:val="0000FF"/>
                <w:szCs w:val="21"/>
              </w:rPr>
              <w:t>4</w:t>
            </w:r>
            <w:r>
              <w:rPr>
                <w:rFonts w:hint="eastAsia"/>
                <w:color w:val="0000FF"/>
                <w:szCs w:val="21"/>
              </w:rPr>
              <w:t>、印盒</w:t>
            </w:r>
            <w:r>
              <w:rPr>
                <w:rFonts w:hint="eastAsia"/>
                <w:color w:val="0000FF"/>
                <w:szCs w:val="21"/>
              </w:rPr>
              <w:t>1</w:t>
            </w:r>
            <w:r>
              <w:rPr>
                <w:rFonts w:hint="eastAsia"/>
                <w:color w:val="0000FF"/>
                <w:szCs w:val="21"/>
              </w:rPr>
              <w:t>件：青花瓷材质，直径不小于</w:t>
            </w:r>
            <w:r>
              <w:rPr>
                <w:rFonts w:hint="eastAsia"/>
                <w:color w:val="0000FF"/>
                <w:szCs w:val="21"/>
              </w:rPr>
              <w:t>80mm</w:t>
            </w:r>
            <w:r>
              <w:rPr>
                <w:rFonts w:hint="eastAsia"/>
                <w:color w:val="0000FF"/>
                <w:szCs w:val="21"/>
              </w:rPr>
              <w:t>；</w:t>
            </w:r>
            <w:r>
              <w:rPr>
                <w:rFonts w:hint="eastAsia"/>
                <w:color w:val="0000FF"/>
                <w:szCs w:val="21"/>
              </w:rPr>
              <w:t>5</w:t>
            </w:r>
            <w:r>
              <w:rPr>
                <w:rFonts w:hint="eastAsia"/>
                <w:color w:val="0000FF"/>
                <w:szCs w:val="21"/>
              </w:rPr>
              <w:t>、墨</w:t>
            </w:r>
            <w:r>
              <w:rPr>
                <w:rFonts w:hint="eastAsia"/>
                <w:color w:val="0000FF"/>
                <w:szCs w:val="21"/>
              </w:rPr>
              <w:t>1</w:t>
            </w:r>
            <w:r>
              <w:rPr>
                <w:rFonts w:hint="eastAsia"/>
                <w:color w:val="0000FF"/>
                <w:szCs w:val="21"/>
              </w:rPr>
              <w:t>件：金不换，长宽高不小于</w:t>
            </w:r>
            <w:r>
              <w:rPr>
                <w:rFonts w:hint="eastAsia"/>
                <w:color w:val="0000FF"/>
                <w:szCs w:val="21"/>
              </w:rPr>
              <w:t>95mm</w:t>
            </w:r>
            <w:r>
              <w:rPr>
                <w:rFonts w:hint="eastAsia"/>
                <w:color w:val="0000FF"/>
                <w:szCs w:val="21"/>
              </w:rPr>
              <w:t>×</w:t>
            </w:r>
            <w:r>
              <w:rPr>
                <w:rFonts w:hint="eastAsia"/>
                <w:color w:val="0000FF"/>
                <w:szCs w:val="21"/>
              </w:rPr>
              <w:t>24mm</w:t>
            </w:r>
            <w:r>
              <w:rPr>
                <w:rFonts w:hint="eastAsia"/>
                <w:color w:val="0000FF"/>
                <w:szCs w:val="21"/>
              </w:rPr>
              <w:t>×</w:t>
            </w:r>
            <w:r>
              <w:rPr>
                <w:rFonts w:hint="eastAsia"/>
                <w:color w:val="0000FF"/>
                <w:szCs w:val="21"/>
              </w:rPr>
              <w:t>10mm</w:t>
            </w:r>
            <w:r>
              <w:rPr>
                <w:rFonts w:hint="eastAsia"/>
                <w:color w:val="0000FF"/>
                <w:szCs w:val="21"/>
              </w:rPr>
              <w:t>；</w:t>
            </w:r>
            <w:r>
              <w:rPr>
                <w:rFonts w:hint="eastAsia"/>
                <w:color w:val="0000FF"/>
                <w:szCs w:val="21"/>
              </w:rPr>
              <w:t>6</w:t>
            </w:r>
            <w:r>
              <w:rPr>
                <w:rFonts w:hint="eastAsia"/>
                <w:color w:val="0000FF"/>
                <w:szCs w:val="21"/>
              </w:rPr>
              <w:t>、毛笔</w:t>
            </w:r>
            <w:r>
              <w:rPr>
                <w:rFonts w:hint="eastAsia"/>
                <w:color w:val="0000FF"/>
                <w:szCs w:val="21"/>
              </w:rPr>
              <w:t>11</w:t>
            </w:r>
            <w:r>
              <w:rPr>
                <w:rFonts w:hint="eastAsia"/>
                <w:color w:val="0000FF"/>
                <w:szCs w:val="21"/>
              </w:rPr>
              <w:t>件：加健毛笔，大、中、小提斗，大、中、小白云，大、中、小兰竹，花枝俏，小依纹；</w:t>
            </w:r>
            <w:r>
              <w:rPr>
                <w:rFonts w:hint="eastAsia"/>
                <w:color w:val="0000FF"/>
                <w:szCs w:val="21"/>
              </w:rPr>
              <w:t>7</w:t>
            </w:r>
            <w:r>
              <w:rPr>
                <w:rFonts w:hint="eastAsia"/>
                <w:color w:val="0000FF"/>
                <w:szCs w:val="21"/>
              </w:rPr>
              <w:t>、画毡</w:t>
            </w:r>
            <w:r>
              <w:rPr>
                <w:rFonts w:hint="eastAsia"/>
                <w:color w:val="0000FF"/>
                <w:szCs w:val="21"/>
              </w:rPr>
              <w:t>1</w:t>
            </w:r>
            <w:r>
              <w:rPr>
                <w:rFonts w:hint="eastAsia"/>
                <w:color w:val="0000FF"/>
                <w:szCs w:val="21"/>
              </w:rPr>
              <w:t>件：毛毡长宽厚不小于</w:t>
            </w:r>
            <w:r>
              <w:rPr>
                <w:rFonts w:hint="eastAsia"/>
                <w:color w:val="0000FF"/>
                <w:szCs w:val="21"/>
              </w:rPr>
              <w:t>600mm</w:t>
            </w:r>
            <w:r>
              <w:rPr>
                <w:rFonts w:hint="eastAsia"/>
                <w:color w:val="0000FF"/>
                <w:szCs w:val="21"/>
              </w:rPr>
              <w:t>×</w:t>
            </w:r>
            <w:r>
              <w:rPr>
                <w:rFonts w:hint="eastAsia"/>
                <w:color w:val="0000FF"/>
                <w:szCs w:val="21"/>
              </w:rPr>
              <w:t>450mm</w:t>
            </w:r>
            <w:r>
              <w:rPr>
                <w:rFonts w:hint="eastAsia"/>
                <w:color w:val="0000FF"/>
                <w:szCs w:val="21"/>
              </w:rPr>
              <w:t>×</w:t>
            </w:r>
            <w:r>
              <w:rPr>
                <w:rFonts w:hint="eastAsia"/>
                <w:color w:val="0000FF"/>
                <w:szCs w:val="21"/>
              </w:rPr>
              <w:t>3mm</w:t>
            </w:r>
            <w:r>
              <w:rPr>
                <w:rFonts w:hint="eastAsia"/>
                <w:color w:val="0000FF"/>
                <w:szCs w:val="21"/>
              </w:rPr>
              <w:t>；</w:t>
            </w:r>
            <w:r>
              <w:rPr>
                <w:rFonts w:hint="eastAsia"/>
                <w:color w:val="0000FF"/>
                <w:szCs w:val="21"/>
              </w:rPr>
              <w:t>8</w:t>
            </w:r>
            <w:r>
              <w:rPr>
                <w:rFonts w:hint="eastAsia"/>
                <w:color w:val="0000FF"/>
                <w:szCs w:val="21"/>
              </w:rPr>
              <w:t>、调色盘</w:t>
            </w:r>
            <w:r>
              <w:rPr>
                <w:rFonts w:hint="eastAsia"/>
                <w:color w:val="0000FF"/>
                <w:szCs w:val="21"/>
              </w:rPr>
              <w:t>1</w:t>
            </w:r>
            <w:r>
              <w:rPr>
                <w:rFonts w:hint="eastAsia"/>
                <w:color w:val="0000FF"/>
                <w:szCs w:val="21"/>
              </w:rPr>
              <w:t>件：聚丙稀材质，</w:t>
            </w:r>
            <w:r>
              <w:rPr>
                <w:rFonts w:hint="eastAsia"/>
                <w:color w:val="0000FF"/>
                <w:szCs w:val="21"/>
              </w:rPr>
              <w:t>10</w:t>
            </w:r>
            <w:r>
              <w:rPr>
                <w:rFonts w:hint="eastAsia"/>
                <w:color w:val="0000FF"/>
                <w:szCs w:val="21"/>
              </w:rPr>
              <w:t>眼梅花型，直径不小于</w:t>
            </w:r>
            <w:r>
              <w:rPr>
                <w:rFonts w:hint="eastAsia"/>
                <w:color w:val="0000FF"/>
                <w:szCs w:val="21"/>
              </w:rPr>
              <w:t>14mm</w:t>
            </w:r>
            <w:r>
              <w:rPr>
                <w:rFonts w:hint="eastAsia"/>
                <w:color w:val="0000FF"/>
                <w:szCs w:val="21"/>
              </w:rPr>
              <w:t>；</w:t>
            </w:r>
            <w:r>
              <w:rPr>
                <w:rFonts w:hint="eastAsia"/>
                <w:color w:val="0000FF"/>
                <w:szCs w:val="21"/>
              </w:rPr>
              <w:t>9</w:t>
            </w:r>
            <w:r>
              <w:rPr>
                <w:rFonts w:hint="eastAsia"/>
                <w:color w:val="0000FF"/>
                <w:szCs w:val="21"/>
              </w:rPr>
              <w:t>、笔帘</w:t>
            </w:r>
            <w:r>
              <w:rPr>
                <w:rFonts w:hint="eastAsia"/>
                <w:color w:val="0000FF"/>
                <w:szCs w:val="21"/>
              </w:rPr>
              <w:t>1</w:t>
            </w:r>
            <w:r>
              <w:rPr>
                <w:rFonts w:hint="eastAsia"/>
                <w:color w:val="0000FF"/>
                <w:szCs w:val="21"/>
              </w:rPr>
              <w:t>件：竹制，长宽不小于</w:t>
            </w:r>
            <w:r>
              <w:rPr>
                <w:rFonts w:hint="eastAsia"/>
                <w:color w:val="0000FF"/>
                <w:szCs w:val="21"/>
              </w:rPr>
              <w:t>320mm</w:t>
            </w:r>
            <w:r>
              <w:rPr>
                <w:rFonts w:hint="eastAsia"/>
                <w:color w:val="0000FF"/>
                <w:szCs w:val="21"/>
              </w:rPr>
              <w:t>×</w:t>
            </w:r>
            <w:r>
              <w:rPr>
                <w:rFonts w:hint="eastAsia"/>
                <w:color w:val="0000FF"/>
                <w:szCs w:val="21"/>
              </w:rPr>
              <w:t>300mm</w:t>
            </w:r>
            <w:r>
              <w:rPr>
                <w:rFonts w:hint="eastAsia"/>
                <w:color w:val="0000FF"/>
                <w:szCs w:val="21"/>
              </w:rPr>
              <w:t>；</w:t>
            </w:r>
            <w:r>
              <w:rPr>
                <w:rFonts w:hint="eastAsia"/>
                <w:color w:val="0000FF"/>
                <w:szCs w:val="21"/>
              </w:rPr>
              <w:t>10</w:t>
            </w:r>
            <w:r>
              <w:rPr>
                <w:rFonts w:hint="eastAsia"/>
                <w:color w:val="0000FF"/>
                <w:szCs w:val="21"/>
              </w:rPr>
              <w:t>、工具箱</w:t>
            </w:r>
            <w:r>
              <w:rPr>
                <w:rFonts w:hint="eastAsia"/>
                <w:color w:val="0000FF"/>
                <w:szCs w:val="21"/>
              </w:rPr>
              <w:t>1</w:t>
            </w:r>
            <w:r>
              <w:rPr>
                <w:rFonts w:hint="eastAsia"/>
                <w:color w:val="0000FF"/>
                <w:szCs w:val="21"/>
              </w:rPr>
              <w:t>件。</w:t>
            </w:r>
          </w:p>
        </w:tc>
        <w:tc>
          <w:tcPr>
            <w:tcW w:w="712"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套</w:t>
            </w:r>
          </w:p>
        </w:tc>
        <w:tc>
          <w:tcPr>
            <w:tcW w:w="713"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100</w:t>
            </w:r>
          </w:p>
        </w:tc>
      </w:tr>
      <w:tr w:rsidR="005351C6">
        <w:trPr>
          <w:trHeight w:val="112"/>
        </w:trPr>
        <w:tc>
          <w:tcPr>
            <w:tcW w:w="927"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宋体" w:cs="宋体"/>
                <w:color w:val="0000FF"/>
                <w:szCs w:val="21"/>
              </w:rPr>
            </w:pPr>
            <w:r>
              <w:rPr>
                <w:rFonts w:ascii="宋体" w:cs="宋体" w:hint="eastAsia"/>
                <w:color w:val="0000FF"/>
                <w:szCs w:val="21"/>
              </w:rPr>
              <w:t>调色盒</w:t>
            </w:r>
          </w:p>
        </w:tc>
        <w:tc>
          <w:tcPr>
            <w:tcW w:w="6600" w:type="dxa"/>
            <w:tcBorders>
              <w:top w:val="single" w:sz="4" w:space="0" w:color="auto"/>
              <w:left w:val="nil"/>
              <w:bottom w:val="single" w:sz="4" w:space="0" w:color="auto"/>
              <w:right w:val="single" w:sz="4" w:space="0" w:color="auto"/>
            </w:tcBorders>
            <w:vAlign w:val="center"/>
          </w:tcPr>
          <w:p w:rsidR="005351C6" w:rsidRDefault="00AD6F57">
            <w:pPr>
              <w:jc w:val="left"/>
              <w:rPr>
                <w:rFonts w:ascii="宋体" w:hAnsi="宋体" w:cs="宋体"/>
                <w:color w:val="0000FF"/>
                <w:szCs w:val="21"/>
              </w:rPr>
            </w:pPr>
            <w:r>
              <w:rPr>
                <w:rFonts w:hint="eastAsia"/>
                <w:color w:val="0000FF"/>
                <w:szCs w:val="21"/>
              </w:rPr>
              <w:t>规格</w:t>
            </w:r>
            <w:r>
              <w:rPr>
                <w:rFonts w:hint="eastAsia"/>
                <w:color w:val="0000FF"/>
                <w:szCs w:val="21"/>
              </w:rPr>
              <w:t>24</w:t>
            </w:r>
            <w:r>
              <w:rPr>
                <w:rFonts w:hint="eastAsia"/>
                <w:color w:val="0000FF"/>
                <w:szCs w:val="21"/>
              </w:rPr>
              <w:t>格，材质聚丙烯（</w:t>
            </w:r>
            <w:r>
              <w:rPr>
                <w:rFonts w:hint="eastAsia"/>
                <w:color w:val="0000FF"/>
                <w:szCs w:val="21"/>
              </w:rPr>
              <w:t>PP</w:t>
            </w:r>
            <w:r>
              <w:rPr>
                <w:rFonts w:hint="eastAsia"/>
                <w:color w:val="0000FF"/>
                <w:szCs w:val="21"/>
              </w:rPr>
              <w:t>），颜色：白色</w:t>
            </w:r>
          </w:p>
        </w:tc>
        <w:tc>
          <w:tcPr>
            <w:tcW w:w="712"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个</w:t>
            </w:r>
          </w:p>
        </w:tc>
        <w:tc>
          <w:tcPr>
            <w:tcW w:w="713"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100</w:t>
            </w:r>
          </w:p>
        </w:tc>
      </w:tr>
      <w:tr w:rsidR="005351C6">
        <w:trPr>
          <w:trHeight w:val="112"/>
        </w:trPr>
        <w:tc>
          <w:tcPr>
            <w:tcW w:w="927"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宋体" w:cs="宋体"/>
                <w:color w:val="0000FF"/>
                <w:szCs w:val="21"/>
              </w:rPr>
            </w:pPr>
            <w:r>
              <w:rPr>
                <w:rFonts w:ascii="宋体" w:cs="宋体" w:hint="eastAsia"/>
                <w:color w:val="0000FF"/>
                <w:szCs w:val="21"/>
              </w:rPr>
              <w:t>调色盘</w:t>
            </w:r>
          </w:p>
        </w:tc>
        <w:tc>
          <w:tcPr>
            <w:tcW w:w="6600" w:type="dxa"/>
            <w:tcBorders>
              <w:top w:val="single" w:sz="4" w:space="0" w:color="auto"/>
              <w:left w:val="nil"/>
              <w:bottom w:val="single" w:sz="4" w:space="0" w:color="auto"/>
              <w:right w:val="single" w:sz="4" w:space="0" w:color="auto"/>
            </w:tcBorders>
            <w:vAlign w:val="center"/>
          </w:tcPr>
          <w:p w:rsidR="005351C6" w:rsidRDefault="00AD6F57">
            <w:pPr>
              <w:jc w:val="left"/>
              <w:rPr>
                <w:rFonts w:ascii="宋体" w:hAnsi="宋体" w:cs="宋体"/>
                <w:color w:val="0000FF"/>
                <w:szCs w:val="21"/>
              </w:rPr>
            </w:pPr>
            <w:r>
              <w:rPr>
                <w:rFonts w:hint="eastAsia"/>
                <w:color w:val="0000FF"/>
                <w:szCs w:val="21"/>
              </w:rPr>
              <w:t>梅花调色盘、材质：聚丙稀（</w:t>
            </w:r>
            <w:r>
              <w:rPr>
                <w:rFonts w:hint="eastAsia"/>
                <w:color w:val="0000FF"/>
                <w:szCs w:val="21"/>
              </w:rPr>
              <w:t>PP</w:t>
            </w:r>
            <w:r>
              <w:rPr>
                <w:rFonts w:hint="eastAsia"/>
                <w:color w:val="0000FF"/>
                <w:szCs w:val="21"/>
              </w:rPr>
              <w:t>）</w:t>
            </w:r>
            <w:r>
              <w:rPr>
                <w:rFonts w:hint="eastAsia"/>
                <w:color w:val="0000FF"/>
                <w:szCs w:val="21"/>
              </w:rPr>
              <w:t xml:space="preserve"> 13</w:t>
            </w:r>
            <w:r>
              <w:rPr>
                <w:rFonts w:hint="eastAsia"/>
                <w:color w:val="0000FF"/>
                <w:szCs w:val="21"/>
              </w:rPr>
              <w:t>眼。</w:t>
            </w:r>
          </w:p>
        </w:tc>
        <w:tc>
          <w:tcPr>
            <w:tcW w:w="712"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块</w:t>
            </w:r>
          </w:p>
        </w:tc>
        <w:tc>
          <w:tcPr>
            <w:tcW w:w="713"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100</w:t>
            </w:r>
          </w:p>
        </w:tc>
      </w:tr>
      <w:tr w:rsidR="005351C6">
        <w:trPr>
          <w:trHeight w:val="1748"/>
        </w:trPr>
        <w:tc>
          <w:tcPr>
            <w:tcW w:w="927"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宋体" w:hAnsi="宋体"/>
                <w:color w:val="0000FF"/>
                <w:szCs w:val="21"/>
              </w:rPr>
            </w:pPr>
            <w:r>
              <w:rPr>
                <w:rFonts w:ascii="宋体" w:hAnsi="宋体" w:hint="eastAsia"/>
                <w:color w:val="0000FF"/>
                <w:szCs w:val="21"/>
              </w:rPr>
              <w:t>纸工工具</w:t>
            </w:r>
          </w:p>
        </w:tc>
        <w:tc>
          <w:tcPr>
            <w:tcW w:w="6600" w:type="dxa"/>
            <w:tcBorders>
              <w:top w:val="single" w:sz="4" w:space="0" w:color="auto"/>
              <w:left w:val="nil"/>
              <w:bottom w:val="single" w:sz="4" w:space="0" w:color="auto"/>
              <w:right w:val="single" w:sz="4" w:space="0" w:color="auto"/>
            </w:tcBorders>
            <w:vAlign w:val="center"/>
          </w:tcPr>
          <w:p w:rsidR="005351C6" w:rsidRDefault="00AD6F57">
            <w:pPr>
              <w:jc w:val="left"/>
              <w:rPr>
                <w:rFonts w:cs="Tahoma"/>
                <w:color w:val="0000FF"/>
                <w:szCs w:val="21"/>
              </w:rPr>
            </w:pPr>
            <w:r>
              <w:rPr>
                <w:rFonts w:cs="Tahoma" w:hint="eastAsia"/>
                <w:color w:val="0000FF"/>
                <w:szCs w:val="21"/>
              </w:rPr>
              <w:t>1</w:t>
            </w:r>
            <w:r>
              <w:rPr>
                <w:rFonts w:cs="Tahoma" w:hint="eastAsia"/>
                <w:color w:val="0000FF"/>
                <w:szCs w:val="21"/>
              </w:rPr>
              <w:t>、切割垫板</w:t>
            </w:r>
            <w:r>
              <w:rPr>
                <w:rFonts w:cs="Tahoma"/>
                <w:color w:val="0000FF"/>
                <w:szCs w:val="21"/>
              </w:rPr>
              <w:t>1</w:t>
            </w:r>
            <w:r>
              <w:rPr>
                <w:rFonts w:cs="Tahoma" w:hint="eastAsia"/>
                <w:color w:val="0000FF"/>
                <w:szCs w:val="21"/>
              </w:rPr>
              <w:t>块：</w:t>
            </w:r>
            <w:r>
              <w:rPr>
                <w:rFonts w:cs="Tahoma"/>
                <w:color w:val="0000FF"/>
                <w:szCs w:val="21"/>
              </w:rPr>
              <w:t>A4</w:t>
            </w:r>
            <w:r>
              <w:rPr>
                <w:rFonts w:cs="Tahoma" w:hint="eastAsia"/>
                <w:color w:val="0000FF"/>
                <w:szCs w:val="21"/>
              </w:rPr>
              <w:t>，剪刀</w:t>
            </w:r>
            <w:r>
              <w:rPr>
                <w:rFonts w:cs="Tahoma"/>
                <w:color w:val="0000FF"/>
                <w:szCs w:val="21"/>
              </w:rPr>
              <w:t>1</w:t>
            </w:r>
            <w:r>
              <w:rPr>
                <w:rFonts w:cs="Tahoma" w:hint="eastAsia"/>
                <w:color w:val="0000FF"/>
                <w:szCs w:val="21"/>
              </w:rPr>
              <w:t>把：无刃、圆头，总长度不小于</w:t>
            </w:r>
            <w:r>
              <w:rPr>
                <w:rFonts w:cs="Tahoma"/>
                <w:color w:val="0000FF"/>
                <w:szCs w:val="21"/>
              </w:rPr>
              <w:t>160mm</w:t>
            </w:r>
            <w:r>
              <w:rPr>
                <w:rFonts w:cs="Tahoma" w:hint="eastAsia"/>
                <w:color w:val="0000FF"/>
                <w:szCs w:val="21"/>
              </w:rPr>
              <w:t>，直尺</w:t>
            </w:r>
            <w:r>
              <w:rPr>
                <w:rFonts w:cs="Tahoma"/>
                <w:color w:val="0000FF"/>
                <w:szCs w:val="21"/>
              </w:rPr>
              <w:t>1</w:t>
            </w:r>
            <w:r>
              <w:rPr>
                <w:rFonts w:cs="Tahoma" w:hint="eastAsia"/>
                <w:color w:val="0000FF"/>
                <w:szCs w:val="21"/>
              </w:rPr>
              <w:t>件：长度</w:t>
            </w:r>
            <w:r>
              <w:rPr>
                <w:rFonts w:cs="Tahoma"/>
                <w:color w:val="0000FF"/>
                <w:szCs w:val="21"/>
              </w:rPr>
              <w:t>300mm</w:t>
            </w:r>
            <w:r>
              <w:rPr>
                <w:rFonts w:cs="Tahoma" w:hint="eastAsia"/>
                <w:color w:val="0000FF"/>
                <w:szCs w:val="21"/>
              </w:rPr>
              <w:t>，花边剪</w:t>
            </w:r>
            <w:r>
              <w:rPr>
                <w:rFonts w:cs="Tahoma"/>
                <w:color w:val="0000FF"/>
                <w:szCs w:val="21"/>
              </w:rPr>
              <w:t>1</w:t>
            </w:r>
            <w:r>
              <w:rPr>
                <w:rFonts w:cs="Tahoma" w:hint="eastAsia"/>
                <w:color w:val="0000FF"/>
                <w:szCs w:val="21"/>
              </w:rPr>
              <w:t>把：不小于</w:t>
            </w:r>
            <w:r>
              <w:rPr>
                <w:rFonts w:cs="Tahoma"/>
                <w:color w:val="0000FF"/>
                <w:szCs w:val="21"/>
              </w:rPr>
              <w:t>150mm</w:t>
            </w:r>
            <w:r>
              <w:rPr>
                <w:rFonts w:cs="Tahoma" w:hint="eastAsia"/>
                <w:color w:val="0000FF"/>
                <w:szCs w:val="21"/>
              </w:rPr>
              <w:t>，打孔器</w:t>
            </w:r>
            <w:r>
              <w:rPr>
                <w:rFonts w:cs="Tahoma"/>
                <w:color w:val="0000FF"/>
                <w:szCs w:val="21"/>
              </w:rPr>
              <w:t>1</w:t>
            </w:r>
            <w:r>
              <w:rPr>
                <w:rFonts w:cs="Tahoma" w:hint="eastAsia"/>
                <w:color w:val="0000FF"/>
                <w:szCs w:val="21"/>
              </w:rPr>
              <w:t>件：单孔，蛇形尺</w:t>
            </w:r>
            <w:r>
              <w:rPr>
                <w:rFonts w:cs="Tahoma"/>
                <w:color w:val="0000FF"/>
                <w:szCs w:val="21"/>
              </w:rPr>
              <w:t>1</w:t>
            </w:r>
            <w:r>
              <w:rPr>
                <w:rFonts w:cs="Tahoma" w:hint="eastAsia"/>
                <w:color w:val="0000FF"/>
                <w:szCs w:val="21"/>
              </w:rPr>
              <w:t>件：长度</w:t>
            </w:r>
            <w:r>
              <w:rPr>
                <w:rFonts w:cs="Tahoma"/>
                <w:color w:val="0000FF"/>
                <w:szCs w:val="21"/>
              </w:rPr>
              <w:t>300mm</w:t>
            </w:r>
            <w:r>
              <w:rPr>
                <w:rFonts w:cs="Tahoma" w:hint="eastAsia"/>
                <w:color w:val="0000FF"/>
                <w:szCs w:val="21"/>
              </w:rPr>
              <w:t>，订书器</w:t>
            </w:r>
            <w:r>
              <w:rPr>
                <w:rFonts w:cs="Tahoma"/>
                <w:color w:val="0000FF"/>
                <w:szCs w:val="21"/>
              </w:rPr>
              <w:t>1</w:t>
            </w:r>
            <w:r>
              <w:rPr>
                <w:rFonts w:cs="Tahoma" w:hint="eastAsia"/>
                <w:color w:val="0000FF"/>
                <w:szCs w:val="21"/>
              </w:rPr>
              <w:t>件：</w:t>
            </w:r>
            <w:r>
              <w:rPr>
                <w:rFonts w:cs="Tahoma"/>
                <w:color w:val="0000FF"/>
                <w:szCs w:val="21"/>
              </w:rPr>
              <w:t>125mm</w:t>
            </w:r>
            <w:r>
              <w:rPr>
                <w:rFonts w:cs="Tahoma" w:hint="eastAsia"/>
                <w:color w:val="0000FF"/>
                <w:szCs w:val="21"/>
              </w:rPr>
              <w:t>，美工刀</w:t>
            </w:r>
            <w:r>
              <w:rPr>
                <w:rFonts w:cs="Tahoma"/>
                <w:color w:val="0000FF"/>
                <w:szCs w:val="21"/>
              </w:rPr>
              <w:t>1</w:t>
            </w:r>
            <w:r>
              <w:rPr>
                <w:rFonts w:cs="Tahoma" w:hint="eastAsia"/>
                <w:color w:val="0000FF"/>
                <w:szCs w:val="21"/>
              </w:rPr>
              <w:t>把：不小于</w:t>
            </w:r>
            <w:r>
              <w:rPr>
                <w:rFonts w:cs="Tahoma"/>
                <w:color w:val="0000FF"/>
                <w:szCs w:val="21"/>
              </w:rPr>
              <w:t>150mm</w:t>
            </w:r>
            <w:r>
              <w:rPr>
                <w:rFonts w:cs="Tahoma" w:hint="eastAsia"/>
                <w:color w:val="0000FF"/>
                <w:szCs w:val="21"/>
              </w:rPr>
              <w:t>，笔刀</w:t>
            </w:r>
            <w:r>
              <w:rPr>
                <w:rFonts w:cs="Tahoma"/>
                <w:color w:val="0000FF"/>
                <w:szCs w:val="21"/>
              </w:rPr>
              <w:t>1</w:t>
            </w:r>
            <w:r>
              <w:rPr>
                <w:rFonts w:cs="Tahoma" w:hint="eastAsia"/>
                <w:color w:val="0000FF"/>
                <w:szCs w:val="21"/>
              </w:rPr>
              <w:t>件：合金手柄</w:t>
            </w:r>
            <w:r>
              <w:rPr>
                <w:rFonts w:cs="Tahoma"/>
                <w:color w:val="0000FF"/>
                <w:szCs w:val="21"/>
              </w:rPr>
              <w:t>100mm</w:t>
            </w:r>
            <w:r>
              <w:rPr>
                <w:rFonts w:cs="Tahoma" w:hint="eastAsia"/>
                <w:color w:val="0000FF"/>
                <w:szCs w:val="21"/>
              </w:rPr>
              <w:t>，笔刀刀片</w:t>
            </w:r>
            <w:r>
              <w:rPr>
                <w:rFonts w:cs="Tahoma"/>
                <w:color w:val="0000FF"/>
                <w:szCs w:val="21"/>
              </w:rPr>
              <w:t>3</w:t>
            </w:r>
            <w:r>
              <w:rPr>
                <w:rFonts w:cs="Tahoma" w:hint="eastAsia"/>
                <w:color w:val="0000FF"/>
                <w:szCs w:val="21"/>
              </w:rPr>
              <w:t>片。</w:t>
            </w:r>
          </w:p>
          <w:p w:rsidR="005351C6" w:rsidRDefault="00AD6F57">
            <w:pPr>
              <w:jc w:val="left"/>
              <w:rPr>
                <w:rFonts w:cs="Tahoma"/>
                <w:color w:val="0000FF"/>
                <w:szCs w:val="21"/>
              </w:rPr>
            </w:pPr>
            <w:r>
              <w:rPr>
                <w:rFonts w:cs="Tahoma" w:hint="eastAsia"/>
                <w:color w:val="0000FF"/>
                <w:szCs w:val="21"/>
              </w:rPr>
              <w:t>2</w:t>
            </w:r>
            <w:r>
              <w:rPr>
                <w:rFonts w:cs="Tahoma" w:hint="eastAsia"/>
                <w:color w:val="0000FF"/>
                <w:szCs w:val="21"/>
              </w:rPr>
              <w:t>、工具盒</w:t>
            </w:r>
            <w:r>
              <w:rPr>
                <w:rFonts w:cs="Tahoma"/>
                <w:color w:val="0000FF"/>
                <w:szCs w:val="21"/>
              </w:rPr>
              <w:t>1</w:t>
            </w:r>
            <w:r>
              <w:rPr>
                <w:rFonts w:cs="Tahoma" w:hint="eastAsia"/>
                <w:color w:val="0000FF"/>
                <w:szCs w:val="21"/>
              </w:rPr>
              <w:t>件：医用高透明聚丙稀（</w:t>
            </w:r>
            <w:r>
              <w:rPr>
                <w:rFonts w:cs="Tahoma"/>
                <w:color w:val="0000FF"/>
                <w:szCs w:val="21"/>
              </w:rPr>
              <w:t>pp</w:t>
            </w:r>
            <w:r>
              <w:rPr>
                <w:rFonts w:cs="Tahoma" w:hint="eastAsia"/>
                <w:color w:val="0000FF"/>
                <w:szCs w:val="21"/>
              </w:rPr>
              <w:t>）材质，不小于</w:t>
            </w:r>
            <w:r>
              <w:rPr>
                <w:rFonts w:cs="Tahoma"/>
                <w:color w:val="0000FF"/>
                <w:szCs w:val="21"/>
              </w:rPr>
              <w:t>360mm</w:t>
            </w:r>
            <w:r>
              <w:rPr>
                <w:rFonts w:cs="Tahoma" w:hint="eastAsia"/>
                <w:color w:val="0000FF"/>
                <w:szCs w:val="21"/>
              </w:rPr>
              <w:t>×</w:t>
            </w:r>
            <w:r>
              <w:rPr>
                <w:rFonts w:cs="Tahoma"/>
                <w:color w:val="0000FF"/>
                <w:szCs w:val="21"/>
              </w:rPr>
              <w:t>260mm</w:t>
            </w:r>
            <w:r>
              <w:rPr>
                <w:rFonts w:cs="Tahoma" w:hint="eastAsia"/>
                <w:color w:val="0000FF"/>
                <w:szCs w:val="21"/>
              </w:rPr>
              <w:t>×</w:t>
            </w:r>
            <w:r>
              <w:rPr>
                <w:rFonts w:cs="Tahoma"/>
                <w:color w:val="0000FF"/>
                <w:szCs w:val="21"/>
              </w:rPr>
              <w:t>50mm</w:t>
            </w:r>
            <w:r>
              <w:rPr>
                <w:rFonts w:cs="Tahoma" w:hint="eastAsia"/>
                <w:color w:val="0000FF"/>
                <w:szCs w:val="21"/>
              </w:rPr>
              <w:t>。</w:t>
            </w:r>
          </w:p>
        </w:tc>
        <w:tc>
          <w:tcPr>
            <w:tcW w:w="712"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套</w:t>
            </w:r>
          </w:p>
        </w:tc>
        <w:tc>
          <w:tcPr>
            <w:tcW w:w="713"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100</w:t>
            </w:r>
          </w:p>
        </w:tc>
      </w:tr>
      <w:tr w:rsidR="005351C6">
        <w:trPr>
          <w:trHeight w:val="342"/>
        </w:trPr>
        <w:tc>
          <w:tcPr>
            <w:tcW w:w="927"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宋体"/>
                <w:color w:val="0000FF"/>
                <w:szCs w:val="21"/>
              </w:rPr>
            </w:pPr>
            <w:r>
              <w:rPr>
                <w:rFonts w:ascii="宋体" w:hAnsi="宋体" w:hint="eastAsia"/>
                <w:color w:val="0000FF"/>
                <w:szCs w:val="21"/>
              </w:rPr>
              <w:t>画板</w:t>
            </w:r>
          </w:p>
          <w:p w:rsidR="005351C6" w:rsidRDefault="005351C6">
            <w:pPr>
              <w:jc w:val="center"/>
              <w:rPr>
                <w:rFonts w:ascii="宋体" w:hAnsi="宋体"/>
                <w:color w:val="0000FF"/>
                <w:szCs w:val="21"/>
              </w:rPr>
            </w:pPr>
          </w:p>
        </w:tc>
        <w:tc>
          <w:tcPr>
            <w:tcW w:w="6600" w:type="dxa"/>
            <w:tcBorders>
              <w:top w:val="single" w:sz="4" w:space="0" w:color="auto"/>
              <w:left w:val="nil"/>
              <w:bottom w:val="single" w:sz="4" w:space="0" w:color="auto"/>
              <w:right w:val="single" w:sz="4" w:space="0" w:color="auto"/>
            </w:tcBorders>
            <w:vAlign w:val="center"/>
          </w:tcPr>
          <w:p w:rsidR="005351C6" w:rsidRDefault="00AD6F57">
            <w:pPr>
              <w:rPr>
                <w:rFonts w:cs="Tahoma"/>
                <w:color w:val="0000FF"/>
                <w:szCs w:val="21"/>
              </w:rPr>
            </w:pPr>
            <w:r>
              <w:rPr>
                <w:rFonts w:cs="Tahoma"/>
                <w:color w:val="0000FF"/>
                <w:szCs w:val="21"/>
              </w:rPr>
              <w:t>1</w:t>
            </w:r>
            <w:r>
              <w:rPr>
                <w:rFonts w:cs="Tahoma" w:hint="eastAsia"/>
                <w:color w:val="0000FF"/>
                <w:szCs w:val="21"/>
              </w:rPr>
              <w:t>、规格：</w:t>
            </w:r>
            <w:r>
              <w:rPr>
                <w:rFonts w:cs="Tahoma"/>
                <w:color w:val="0000FF"/>
                <w:szCs w:val="21"/>
              </w:rPr>
              <w:t>450mm</w:t>
            </w:r>
            <w:r>
              <w:rPr>
                <w:rFonts w:cs="Tahoma" w:hint="eastAsia"/>
                <w:color w:val="0000FF"/>
                <w:szCs w:val="21"/>
              </w:rPr>
              <w:t>×</w:t>
            </w:r>
            <w:r>
              <w:rPr>
                <w:rFonts w:cs="Tahoma"/>
                <w:color w:val="0000FF"/>
                <w:szCs w:val="21"/>
              </w:rPr>
              <w:t>600mm</w:t>
            </w:r>
            <w:r>
              <w:rPr>
                <w:rFonts w:cs="Tahoma" w:hint="eastAsia"/>
                <w:color w:val="0000FF"/>
                <w:szCs w:val="21"/>
              </w:rPr>
              <w:t>×</w:t>
            </w:r>
            <w:r>
              <w:rPr>
                <w:rFonts w:cs="Tahoma"/>
                <w:color w:val="0000FF"/>
                <w:szCs w:val="21"/>
              </w:rPr>
              <w:t>15mm</w:t>
            </w:r>
            <w:r>
              <w:rPr>
                <w:rFonts w:cs="Tahoma" w:hint="eastAsia"/>
                <w:color w:val="0000FF"/>
                <w:szCs w:val="21"/>
              </w:rPr>
              <w:t>；</w:t>
            </w:r>
          </w:p>
          <w:p w:rsidR="005351C6" w:rsidRDefault="00AD6F57">
            <w:pPr>
              <w:rPr>
                <w:rFonts w:cs="Tahoma"/>
                <w:color w:val="0000FF"/>
                <w:szCs w:val="21"/>
              </w:rPr>
            </w:pPr>
            <w:r>
              <w:rPr>
                <w:rFonts w:cs="Tahoma"/>
                <w:color w:val="0000FF"/>
                <w:szCs w:val="21"/>
              </w:rPr>
              <w:t>2</w:t>
            </w:r>
            <w:r>
              <w:rPr>
                <w:rFonts w:cs="Tahoma" w:hint="eastAsia"/>
                <w:color w:val="0000FF"/>
                <w:szCs w:val="21"/>
              </w:rPr>
              <w:t>、材质：双面椴木三合板，四周实木边框；</w:t>
            </w:r>
          </w:p>
          <w:p w:rsidR="005351C6" w:rsidRDefault="00AD6F57">
            <w:pPr>
              <w:rPr>
                <w:rFonts w:ascii="宋体" w:cs="Tahoma"/>
                <w:color w:val="0000FF"/>
                <w:szCs w:val="21"/>
              </w:rPr>
            </w:pPr>
            <w:r>
              <w:rPr>
                <w:rFonts w:cs="Tahoma"/>
                <w:color w:val="0000FF"/>
                <w:szCs w:val="21"/>
              </w:rPr>
              <w:lastRenderedPageBreak/>
              <w:t>3</w:t>
            </w:r>
            <w:r>
              <w:rPr>
                <w:rFonts w:cs="Tahoma" w:hint="eastAsia"/>
                <w:color w:val="0000FF"/>
                <w:szCs w:val="21"/>
              </w:rPr>
              <w:t>、要求：边框宽≥</w:t>
            </w:r>
            <w:r>
              <w:rPr>
                <w:rFonts w:cs="Tahoma"/>
                <w:color w:val="0000FF"/>
                <w:szCs w:val="21"/>
              </w:rPr>
              <w:t>10mm</w:t>
            </w:r>
            <w:r>
              <w:rPr>
                <w:rFonts w:cs="Tahoma" w:hint="eastAsia"/>
                <w:color w:val="0000FF"/>
                <w:szCs w:val="21"/>
              </w:rPr>
              <w:t>、</w:t>
            </w:r>
            <w:r>
              <w:rPr>
                <w:rFonts w:cs="Tahoma"/>
                <w:color w:val="0000FF"/>
                <w:szCs w:val="21"/>
              </w:rPr>
              <w:t>45</w:t>
            </w:r>
            <w:r>
              <w:rPr>
                <w:rFonts w:cs="Tahoma" w:hint="eastAsia"/>
                <w:color w:val="0000FF"/>
                <w:szCs w:val="21"/>
              </w:rPr>
              <w:t>度割角拼接，对角线平面误差小于</w:t>
            </w:r>
            <w:r>
              <w:rPr>
                <w:rFonts w:cs="Tahoma"/>
                <w:color w:val="0000FF"/>
                <w:szCs w:val="21"/>
              </w:rPr>
              <w:t>2mm</w:t>
            </w:r>
            <w:r>
              <w:rPr>
                <w:rFonts w:cs="Tahoma" w:hint="eastAsia"/>
                <w:color w:val="0000FF"/>
                <w:szCs w:val="21"/>
              </w:rPr>
              <w:t>，四边直角误差小于</w:t>
            </w:r>
            <w:r>
              <w:rPr>
                <w:rFonts w:cs="Tahoma"/>
                <w:color w:val="0000FF"/>
                <w:szCs w:val="21"/>
              </w:rPr>
              <w:t>2mm</w:t>
            </w:r>
            <w:r>
              <w:rPr>
                <w:rFonts w:cs="Tahoma" w:hint="eastAsia"/>
                <w:color w:val="0000FF"/>
                <w:szCs w:val="21"/>
              </w:rPr>
              <w:t>，边框气钉眼需进行表面处理。整体板面平整、表面光滑、洁净、无毛刺。。</w:t>
            </w:r>
          </w:p>
        </w:tc>
        <w:tc>
          <w:tcPr>
            <w:tcW w:w="712" w:type="dxa"/>
            <w:tcBorders>
              <w:top w:val="single" w:sz="4" w:space="0" w:color="auto"/>
              <w:left w:val="nil"/>
              <w:bottom w:val="single" w:sz="4" w:space="0" w:color="auto"/>
              <w:right w:val="single" w:sz="4" w:space="0" w:color="auto"/>
            </w:tcBorders>
            <w:vAlign w:val="center"/>
          </w:tcPr>
          <w:p w:rsidR="005351C6" w:rsidRDefault="00AD6F57">
            <w:pPr>
              <w:rPr>
                <w:rFonts w:ascii="宋体" w:cs="宋体"/>
                <w:color w:val="0000FF"/>
                <w:szCs w:val="21"/>
              </w:rPr>
            </w:pPr>
            <w:r>
              <w:rPr>
                <w:rFonts w:ascii="宋体" w:hAnsi="宋体" w:cs="宋体" w:hint="eastAsia"/>
                <w:color w:val="0000FF"/>
                <w:szCs w:val="21"/>
              </w:rPr>
              <w:lastRenderedPageBreak/>
              <w:t>块</w:t>
            </w:r>
          </w:p>
          <w:p w:rsidR="005351C6" w:rsidRDefault="005351C6">
            <w:pPr>
              <w:rPr>
                <w:rFonts w:ascii="宋体" w:hAnsi="宋体" w:cs="宋体"/>
                <w:color w:val="0000FF"/>
                <w:szCs w:val="21"/>
              </w:rPr>
            </w:pPr>
          </w:p>
        </w:tc>
        <w:tc>
          <w:tcPr>
            <w:tcW w:w="713" w:type="dxa"/>
            <w:tcBorders>
              <w:top w:val="single" w:sz="4" w:space="0" w:color="auto"/>
              <w:left w:val="nil"/>
              <w:bottom w:val="single" w:sz="4" w:space="0" w:color="auto"/>
              <w:right w:val="single" w:sz="4" w:space="0" w:color="auto"/>
            </w:tcBorders>
            <w:vAlign w:val="center"/>
          </w:tcPr>
          <w:p w:rsidR="005351C6" w:rsidRDefault="00AD6F57">
            <w:pPr>
              <w:rPr>
                <w:rFonts w:ascii="宋体" w:cs="宋体"/>
                <w:color w:val="0000FF"/>
                <w:szCs w:val="21"/>
              </w:rPr>
            </w:pPr>
            <w:r>
              <w:rPr>
                <w:rFonts w:ascii="宋体" w:hAnsi="宋体" w:cs="宋体" w:hint="eastAsia"/>
                <w:color w:val="0000FF"/>
                <w:szCs w:val="21"/>
              </w:rPr>
              <w:t>100</w:t>
            </w:r>
          </w:p>
          <w:p w:rsidR="005351C6" w:rsidRDefault="005351C6">
            <w:pPr>
              <w:rPr>
                <w:rFonts w:ascii="宋体" w:hAnsi="宋体" w:cs="宋体"/>
                <w:color w:val="0000FF"/>
                <w:szCs w:val="21"/>
              </w:rPr>
            </w:pPr>
          </w:p>
        </w:tc>
      </w:tr>
      <w:tr w:rsidR="005351C6">
        <w:trPr>
          <w:trHeight w:val="326"/>
        </w:trPr>
        <w:tc>
          <w:tcPr>
            <w:tcW w:w="927"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宋体"/>
                <w:color w:val="0000FF"/>
                <w:szCs w:val="21"/>
              </w:rPr>
            </w:pPr>
            <w:r>
              <w:rPr>
                <w:rFonts w:ascii="宋体" w:hAnsi="宋体" w:hint="eastAsia"/>
                <w:color w:val="0000FF"/>
                <w:szCs w:val="21"/>
              </w:rPr>
              <w:lastRenderedPageBreak/>
              <w:t>画架</w:t>
            </w:r>
          </w:p>
          <w:p w:rsidR="005351C6" w:rsidRDefault="005351C6">
            <w:pPr>
              <w:jc w:val="center"/>
              <w:rPr>
                <w:rFonts w:ascii="宋体" w:hAnsi="宋体"/>
                <w:color w:val="0000FF"/>
                <w:szCs w:val="21"/>
              </w:rPr>
            </w:pPr>
          </w:p>
        </w:tc>
        <w:tc>
          <w:tcPr>
            <w:tcW w:w="6600" w:type="dxa"/>
            <w:tcBorders>
              <w:top w:val="single" w:sz="4" w:space="0" w:color="auto"/>
              <w:left w:val="nil"/>
              <w:bottom w:val="single" w:sz="4" w:space="0" w:color="auto"/>
              <w:right w:val="single" w:sz="4" w:space="0" w:color="auto"/>
            </w:tcBorders>
            <w:vAlign w:val="center"/>
          </w:tcPr>
          <w:p w:rsidR="005351C6" w:rsidRDefault="00AD6F57">
            <w:pPr>
              <w:ind w:leftChars="14" w:left="29"/>
              <w:jc w:val="left"/>
              <w:rPr>
                <w:rFonts w:cs="Tahoma"/>
                <w:color w:val="0000FF"/>
                <w:szCs w:val="21"/>
              </w:rPr>
            </w:pPr>
            <w:r>
              <w:rPr>
                <w:rFonts w:cs="Tahoma"/>
                <w:color w:val="0000FF"/>
                <w:szCs w:val="21"/>
              </w:rPr>
              <w:t>1</w:t>
            </w:r>
            <w:r>
              <w:rPr>
                <w:rFonts w:cs="Tahoma" w:hint="eastAsia"/>
                <w:color w:val="0000FF"/>
                <w:szCs w:val="21"/>
              </w:rPr>
              <w:t>．规格：总高度≥</w:t>
            </w:r>
            <w:r>
              <w:rPr>
                <w:rFonts w:cs="Tahoma"/>
                <w:color w:val="0000FF"/>
                <w:szCs w:val="21"/>
              </w:rPr>
              <w:t>1420mm</w:t>
            </w:r>
            <w:r>
              <w:rPr>
                <w:rFonts w:cs="Tahoma" w:hint="eastAsia"/>
                <w:color w:val="0000FF"/>
                <w:szCs w:val="21"/>
              </w:rPr>
              <w:t>，边框宽≥</w:t>
            </w:r>
            <w:r>
              <w:rPr>
                <w:rFonts w:cs="Tahoma"/>
                <w:color w:val="0000FF"/>
                <w:szCs w:val="21"/>
              </w:rPr>
              <w:t>38mm</w:t>
            </w:r>
            <w:r>
              <w:rPr>
                <w:rFonts w:cs="Tahoma" w:hint="eastAsia"/>
                <w:color w:val="0000FF"/>
                <w:szCs w:val="21"/>
              </w:rPr>
              <w:t>，边框厚度≥</w:t>
            </w:r>
            <w:r>
              <w:rPr>
                <w:rFonts w:cs="Tahoma"/>
                <w:color w:val="0000FF"/>
                <w:szCs w:val="21"/>
              </w:rPr>
              <w:t>18mm</w:t>
            </w:r>
            <w:r>
              <w:rPr>
                <w:rFonts w:cs="Tahoma" w:hint="eastAsia"/>
                <w:color w:val="0000FF"/>
                <w:szCs w:val="21"/>
              </w:rPr>
              <w:t>。</w:t>
            </w:r>
            <w:r>
              <w:rPr>
                <w:rFonts w:cs="Tahoma"/>
                <w:color w:val="0000FF"/>
                <w:szCs w:val="21"/>
              </w:rPr>
              <w:t>2</w:t>
            </w:r>
            <w:r>
              <w:rPr>
                <w:rFonts w:cs="Tahoma" w:hint="eastAsia"/>
                <w:color w:val="0000FF"/>
                <w:szCs w:val="21"/>
              </w:rPr>
              <w:t>．材质：优质松木。</w:t>
            </w:r>
            <w:r>
              <w:rPr>
                <w:rFonts w:cs="Tahoma"/>
                <w:color w:val="0000FF"/>
                <w:szCs w:val="21"/>
              </w:rPr>
              <w:t>3</w:t>
            </w:r>
            <w:r>
              <w:rPr>
                <w:rFonts w:cs="Tahoma" w:hint="eastAsia"/>
                <w:color w:val="0000FF"/>
                <w:szCs w:val="21"/>
              </w:rPr>
              <w:t>．特点：梯形、含上下卡槽，</w:t>
            </w:r>
            <w:r>
              <w:rPr>
                <w:rFonts w:cs="Tahoma"/>
                <w:color w:val="0000FF"/>
                <w:szCs w:val="21"/>
              </w:rPr>
              <w:t>12</w:t>
            </w:r>
            <w:r>
              <w:rPr>
                <w:rFonts w:cs="Tahoma" w:hint="eastAsia"/>
                <w:color w:val="0000FF"/>
                <w:szCs w:val="21"/>
              </w:rPr>
              <w:t>孔，表面光滑、无毛刺、接缝无开裂、整体无疤痕无弯曲，支撑可靠，落地平稳。</w:t>
            </w:r>
            <w:r>
              <w:rPr>
                <w:rFonts w:cs="Tahoma"/>
                <w:color w:val="0000FF"/>
                <w:szCs w:val="21"/>
              </w:rPr>
              <w:t>4</w:t>
            </w:r>
            <w:r>
              <w:rPr>
                <w:rFonts w:cs="Tahoma" w:hint="eastAsia"/>
                <w:color w:val="0000FF"/>
                <w:szCs w:val="21"/>
              </w:rPr>
              <w:t>．高度升降、倾斜角度可调。</w:t>
            </w:r>
          </w:p>
        </w:tc>
        <w:tc>
          <w:tcPr>
            <w:tcW w:w="712" w:type="dxa"/>
            <w:tcBorders>
              <w:top w:val="single" w:sz="4" w:space="0" w:color="auto"/>
              <w:left w:val="nil"/>
              <w:bottom w:val="single" w:sz="4" w:space="0" w:color="auto"/>
              <w:right w:val="single" w:sz="4" w:space="0" w:color="auto"/>
            </w:tcBorders>
            <w:vAlign w:val="center"/>
          </w:tcPr>
          <w:p w:rsidR="005351C6" w:rsidRDefault="00AD6F57">
            <w:pPr>
              <w:rPr>
                <w:rFonts w:ascii="宋体" w:cs="宋体"/>
                <w:color w:val="0000FF"/>
                <w:szCs w:val="21"/>
              </w:rPr>
            </w:pPr>
            <w:r>
              <w:rPr>
                <w:rFonts w:ascii="宋体" w:hAnsi="宋体" w:cs="宋体" w:hint="eastAsia"/>
                <w:color w:val="0000FF"/>
                <w:szCs w:val="21"/>
              </w:rPr>
              <w:t>个</w:t>
            </w:r>
          </w:p>
          <w:p w:rsidR="005351C6" w:rsidRDefault="005351C6">
            <w:pPr>
              <w:rPr>
                <w:rFonts w:ascii="宋体" w:hAnsi="宋体" w:cs="宋体"/>
                <w:color w:val="0000FF"/>
                <w:szCs w:val="21"/>
              </w:rPr>
            </w:pPr>
          </w:p>
        </w:tc>
        <w:tc>
          <w:tcPr>
            <w:tcW w:w="713"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100</w:t>
            </w:r>
          </w:p>
        </w:tc>
      </w:tr>
      <w:tr w:rsidR="005351C6">
        <w:trPr>
          <w:trHeight w:val="411"/>
        </w:trPr>
        <w:tc>
          <w:tcPr>
            <w:tcW w:w="927"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宋体"/>
                <w:color w:val="0000FF"/>
                <w:szCs w:val="21"/>
              </w:rPr>
            </w:pPr>
            <w:r>
              <w:rPr>
                <w:rFonts w:ascii="宋体" w:hAnsi="宋体" w:hint="eastAsia"/>
                <w:color w:val="0000FF"/>
                <w:szCs w:val="21"/>
              </w:rPr>
              <w:t>写生灯</w:t>
            </w:r>
          </w:p>
          <w:p w:rsidR="005351C6" w:rsidRDefault="005351C6">
            <w:pPr>
              <w:jc w:val="center"/>
              <w:rPr>
                <w:rFonts w:ascii="宋体" w:hAnsi="宋体"/>
                <w:color w:val="0000FF"/>
                <w:szCs w:val="21"/>
              </w:rPr>
            </w:pPr>
          </w:p>
        </w:tc>
        <w:tc>
          <w:tcPr>
            <w:tcW w:w="6600" w:type="dxa"/>
            <w:tcBorders>
              <w:top w:val="single" w:sz="4" w:space="0" w:color="auto"/>
              <w:left w:val="nil"/>
              <w:bottom w:val="single" w:sz="4" w:space="0" w:color="auto"/>
              <w:right w:val="single" w:sz="4" w:space="0" w:color="auto"/>
            </w:tcBorders>
            <w:vAlign w:val="center"/>
          </w:tcPr>
          <w:p w:rsidR="005351C6" w:rsidRDefault="00AD6F57">
            <w:pPr>
              <w:ind w:leftChars="14" w:left="29"/>
              <w:jc w:val="left"/>
              <w:rPr>
                <w:rFonts w:cs="Tahoma"/>
                <w:color w:val="0000FF"/>
                <w:szCs w:val="21"/>
              </w:rPr>
            </w:pPr>
            <w:r>
              <w:rPr>
                <w:rFonts w:cs="Tahoma" w:hint="eastAsia"/>
                <w:color w:val="0000FF"/>
                <w:szCs w:val="21"/>
              </w:rPr>
              <w:t>★壁挂式，可收起悬于墙上，长度可伸缩，水平调节角度不低于</w:t>
            </w:r>
            <w:r>
              <w:rPr>
                <w:rFonts w:cs="Tahoma"/>
                <w:color w:val="0000FF"/>
                <w:szCs w:val="21"/>
              </w:rPr>
              <w:t>160</w:t>
            </w:r>
            <w:r>
              <w:rPr>
                <w:rFonts w:cs="Tahoma" w:hint="eastAsia"/>
                <w:color w:val="0000FF"/>
                <w:szCs w:val="21"/>
              </w:rPr>
              <w:t>度，上下调节角度不低于</w:t>
            </w:r>
            <w:r>
              <w:rPr>
                <w:rFonts w:cs="Tahoma"/>
                <w:color w:val="0000FF"/>
                <w:szCs w:val="21"/>
              </w:rPr>
              <w:t>165</w:t>
            </w:r>
            <w:r>
              <w:rPr>
                <w:rFonts w:cs="Tahoma" w:hint="eastAsia"/>
                <w:color w:val="0000FF"/>
                <w:szCs w:val="21"/>
              </w:rPr>
              <w:t>度。底座尺寸不低于</w:t>
            </w:r>
            <w:r>
              <w:rPr>
                <w:rFonts w:cs="Tahoma"/>
                <w:color w:val="0000FF"/>
                <w:szCs w:val="21"/>
              </w:rPr>
              <w:t>280*132mm</w:t>
            </w:r>
            <w:r>
              <w:rPr>
                <w:rFonts w:cs="Tahoma" w:hint="eastAsia"/>
                <w:color w:val="0000FF"/>
                <w:szCs w:val="21"/>
              </w:rPr>
              <w:t>，两节伸缩管长度均不低于</w:t>
            </w:r>
            <w:r>
              <w:rPr>
                <w:rFonts w:cs="Tahoma"/>
                <w:color w:val="0000FF"/>
                <w:szCs w:val="21"/>
              </w:rPr>
              <w:t>800mm</w:t>
            </w:r>
            <w:r>
              <w:rPr>
                <w:rFonts w:cs="Tahoma" w:hint="eastAsia"/>
                <w:color w:val="0000FF"/>
                <w:szCs w:val="21"/>
              </w:rPr>
              <w:t>，底管直径不低于</w:t>
            </w:r>
            <w:r>
              <w:rPr>
                <w:rFonts w:cs="Tahoma"/>
                <w:color w:val="0000FF"/>
                <w:szCs w:val="21"/>
              </w:rPr>
              <w:t>34mm</w:t>
            </w:r>
            <w:r>
              <w:rPr>
                <w:rFonts w:cs="Tahoma" w:hint="eastAsia"/>
                <w:color w:val="0000FF"/>
                <w:szCs w:val="21"/>
              </w:rPr>
              <w:t>。灯罩直径不低于</w:t>
            </w:r>
            <w:r>
              <w:rPr>
                <w:rFonts w:cs="Tahoma"/>
                <w:color w:val="0000FF"/>
                <w:szCs w:val="21"/>
              </w:rPr>
              <w:t>265mm</w:t>
            </w:r>
            <w:r>
              <w:rPr>
                <w:rFonts w:cs="Tahoma" w:hint="eastAsia"/>
                <w:color w:val="0000FF"/>
                <w:szCs w:val="21"/>
              </w:rPr>
              <w:t>，深度不低于</w:t>
            </w:r>
            <w:r>
              <w:rPr>
                <w:rFonts w:cs="Tahoma"/>
                <w:color w:val="0000FF"/>
                <w:szCs w:val="21"/>
              </w:rPr>
              <w:t>190mm</w:t>
            </w:r>
            <w:r>
              <w:rPr>
                <w:rFonts w:cs="Tahoma" w:hint="eastAsia"/>
                <w:color w:val="0000FF"/>
                <w:szCs w:val="21"/>
              </w:rPr>
              <w:t>。</w:t>
            </w:r>
          </w:p>
        </w:tc>
        <w:tc>
          <w:tcPr>
            <w:tcW w:w="712"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个</w:t>
            </w:r>
          </w:p>
        </w:tc>
        <w:tc>
          <w:tcPr>
            <w:tcW w:w="713"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8</w:t>
            </w:r>
          </w:p>
        </w:tc>
      </w:tr>
      <w:tr w:rsidR="005351C6">
        <w:trPr>
          <w:trHeight w:val="274"/>
        </w:trPr>
        <w:tc>
          <w:tcPr>
            <w:tcW w:w="927"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宋体" w:hAnsi="宋体"/>
                <w:color w:val="0000FF"/>
                <w:szCs w:val="21"/>
              </w:rPr>
            </w:pPr>
            <w:r>
              <w:rPr>
                <w:rFonts w:ascii="宋体" w:hAnsi="宋体" w:hint="eastAsia"/>
                <w:color w:val="0000FF"/>
                <w:szCs w:val="21"/>
              </w:rPr>
              <w:t>写生台</w:t>
            </w:r>
          </w:p>
          <w:p w:rsidR="005351C6" w:rsidRDefault="005351C6">
            <w:pPr>
              <w:jc w:val="center"/>
              <w:rPr>
                <w:rFonts w:ascii="宋体" w:hAnsi="宋体"/>
                <w:color w:val="0000FF"/>
                <w:szCs w:val="21"/>
              </w:rPr>
            </w:pPr>
          </w:p>
        </w:tc>
        <w:tc>
          <w:tcPr>
            <w:tcW w:w="6600" w:type="dxa"/>
            <w:tcBorders>
              <w:top w:val="single" w:sz="4" w:space="0" w:color="auto"/>
              <w:left w:val="nil"/>
              <w:bottom w:val="single" w:sz="4" w:space="0" w:color="auto"/>
              <w:right w:val="single" w:sz="4" w:space="0" w:color="auto"/>
            </w:tcBorders>
            <w:vAlign w:val="center"/>
          </w:tcPr>
          <w:p w:rsidR="005351C6" w:rsidRDefault="00AD6F57">
            <w:pPr>
              <w:ind w:leftChars="14" w:left="29"/>
              <w:jc w:val="left"/>
              <w:rPr>
                <w:rFonts w:cs="Tahoma"/>
                <w:color w:val="0000FF"/>
                <w:szCs w:val="21"/>
              </w:rPr>
            </w:pPr>
            <w:r>
              <w:rPr>
                <w:rFonts w:cs="Tahoma"/>
                <w:color w:val="0000FF"/>
                <w:szCs w:val="21"/>
              </w:rPr>
              <w:t>1</w:t>
            </w:r>
            <w:r>
              <w:rPr>
                <w:rFonts w:cs="Tahoma" w:hint="eastAsia"/>
                <w:color w:val="0000FF"/>
                <w:szCs w:val="21"/>
              </w:rPr>
              <w:t>、规格：台面：</w:t>
            </w:r>
            <w:r>
              <w:rPr>
                <w:rFonts w:cs="Tahoma"/>
                <w:color w:val="0000FF"/>
                <w:szCs w:val="21"/>
              </w:rPr>
              <w:t>600mm</w:t>
            </w:r>
            <w:r>
              <w:rPr>
                <w:rFonts w:cs="Tahoma" w:hint="eastAsia"/>
                <w:color w:val="0000FF"/>
                <w:szCs w:val="21"/>
              </w:rPr>
              <w:t>×</w:t>
            </w:r>
            <w:r>
              <w:rPr>
                <w:rFonts w:cs="Tahoma"/>
                <w:color w:val="0000FF"/>
                <w:szCs w:val="21"/>
              </w:rPr>
              <w:t>600mm,</w:t>
            </w:r>
            <w:r>
              <w:rPr>
                <w:rFonts w:cs="Tahoma" w:hint="eastAsia"/>
                <w:color w:val="0000FF"/>
                <w:szCs w:val="21"/>
              </w:rPr>
              <w:t>折叠式，带背板。</w:t>
            </w:r>
          </w:p>
        </w:tc>
        <w:tc>
          <w:tcPr>
            <w:tcW w:w="712"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张</w:t>
            </w:r>
          </w:p>
        </w:tc>
        <w:tc>
          <w:tcPr>
            <w:tcW w:w="713"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8</w:t>
            </w:r>
          </w:p>
        </w:tc>
      </w:tr>
      <w:tr w:rsidR="005351C6">
        <w:trPr>
          <w:trHeight w:val="274"/>
        </w:trPr>
        <w:tc>
          <w:tcPr>
            <w:tcW w:w="927"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宋体" w:hAnsi="宋体"/>
                <w:color w:val="0000FF"/>
                <w:szCs w:val="21"/>
              </w:rPr>
            </w:pPr>
            <w:r>
              <w:rPr>
                <w:rFonts w:ascii="宋体" w:hAnsi="宋体" w:hint="eastAsia"/>
                <w:color w:val="0000FF"/>
                <w:szCs w:val="21"/>
              </w:rPr>
              <w:t>衬布</w:t>
            </w:r>
          </w:p>
        </w:tc>
        <w:tc>
          <w:tcPr>
            <w:tcW w:w="6600" w:type="dxa"/>
            <w:tcBorders>
              <w:top w:val="single" w:sz="4" w:space="0" w:color="auto"/>
              <w:left w:val="nil"/>
              <w:bottom w:val="single" w:sz="4" w:space="0" w:color="auto"/>
              <w:right w:val="single" w:sz="4" w:space="0" w:color="auto"/>
            </w:tcBorders>
            <w:vAlign w:val="center"/>
          </w:tcPr>
          <w:p w:rsidR="005351C6" w:rsidRDefault="00AD6F57">
            <w:pPr>
              <w:rPr>
                <w:rFonts w:cs="Tahoma"/>
                <w:color w:val="0000FF"/>
                <w:szCs w:val="21"/>
              </w:rPr>
            </w:pPr>
            <w:r>
              <w:rPr>
                <w:rFonts w:cs="Tahoma"/>
                <w:color w:val="0000FF"/>
                <w:szCs w:val="21"/>
              </w:rPr>
              <w:t>1</w:t>
            </w:r>
            <w:r>
              <w:rPr>
                <w:rFonts w:cs="Tahoma" w:hint="eastAsia"/>
                <w:color w:val="0000FF"/>
                <w:szCs w:val="21"/>
              </w:rPr>
              <w:t>．规格：长度不小于</w:t>
            </w:r>
            <w:r>
              <w:rPr>
                <w:rFonts w:cs="Tahoma"/>
                <w:color w:val="0000FF"/>
                <w:szCs w:val="21"/>
              </w:rPr>
              <w:t>900mm</w:t>
            </w:r>
            <w:r>
              <w:rPr>
                <w:rFonts w:cs="Tahoma" w:hint="eastAsia"/>
                <w:color w:val="0000FF"/>
                <w:szCs w:val="21"/>
              </w:rPr>
              <w:t>，宽度不小于</w:t>
            </w:r>
            <w:r>
              <w:rPr>
                <w:rFonts w:cs="Tahoma"/>
                <w:color w:val="0000FF"/>
                <w:szCs w:val="21"/>
              </w:rPr>
              <w:t>1100mm</w:t>
            </w:r>
            <w:r>
              <w:rPr>
                <w:rFonts w:cs="Tahoma" w:hint="eastAsia"/>
                <w:color w:val="0000FF"/>
                <w:szCs w:val="21"/>
              </w:rPr>
              <w:t>。</w:t>
            </w:r>
          </w:p>
          <w:p w:rsidR="005351C6" w:rsidRDefault="00AD6F57">
            <w:pPr>
              <w:rPr>
                <w:rFonts w:cs="Tahoma"/>
                <w:color w:val="0000FF"/>
                <w:szCs w:val="21"/>
              </w:rPr>
            </w:pPr>
            <w:r>
              <w:rPr>
                <w:rFonts w:cs="Tahoma"/>
                <w:color w:val="0000FF"/>
                <w:szCs w:val="21"/>
              </w:rPr>
              <w:t>2</w:t>
            </w:r>
            <w:r>
              <w:rPr>
                <w:rFonts w:cs="Tahoma" w:hint="eastAsia"/>
                <w:color w:val="0000FF"/>
                <w:szCs w:val="21"/>
              </w:rPr>
              <w:t>．材质：衬布材质为平绒或棉布。</w:t>
            </w:r>
          </w:p>
          <w:p w:rsidR="005351C6" w:rsidRDefault="00AD6F57">
            <w:pPr>
              <w:rPr>
                <w:rFonts w:cs="Tahoma"/>
                <w:color w:val="0000FF"/>
                <w:szCs w:val="21"/>
              </w:rPr>
            </w:pPr>
            <w:r>
              <w:rPr>
                <w:rFonts w:cs="Tahoma"/>
                <w:color w:val="0000FF"/>
                <w:szCs w:val="21"/>
              </w:rPr>
              <w:t>3</w:t>
            </w:r>
            <w:r>
              <w:rPr>
                <w:rFonts w:cs="Tahoma" w:hint="eastAsia"/>
                <w:color w:val="0000FF"/>
                <w:szCs w:val="21"/>
              </w:rPr>
              <w:t>．颜色：灰、淡蓝、红、棕为主。</w:t>
            </w:r>
          </w:p>
          <w:p w:rsidR="005351C6" w:rsidRDefault="00AD6F57">
            <w:pPr>
              <w:ind w:leftChars="14" w:left="29"/>
              <w:jc w:val="left"/>
              <w:rPr>
                <w:rFonts w:cs="Tahoma"/>
                <w:color w:val="0000FF"/>
                <w:szCs w:val="21"/>
              </w:rPr>
            </w:pPr>
            <w:r>
              <w:rPr>
                <w:rFonts w:cs="Tahoma"/>
                <w:color w:val="0000FF"/>
                <w:szCs w:val="21"/>
              </w:rPr>
              <w:t xml:space="preserve">4. </w:t>
            </w:r>
            <w:r>
              <w:rPr>
                <w:rFonts w:cs="Tahoma" w:hint="eastAsia"/>
                <w:color w:val="0000FF"/>
                <w:szCs w:val="21"/>
              </w:rPr>
              <w:t>产品易于清洗，耐用，不退色。应符合</w:t>
            </w:r>
            <w:r>
              <w:rPr>
                <w:rFonts w:cs="Tahoma"/>
                <w:color w:val="0000FF"/>
                <w:szCs w:val="21"/>
              </w:rPr>
              <w:t>JY0001-2003</w:t>
            </w:r>
            <w:r>
              <w:rPr>
                <w:rFonts w:cs="Tahoma" w:hint="eastAsia"/>
                <w:color w:val="0000FF"/>
                <w:szCs w:val="21"/>
              </w:rPr>
              <w:t>的有关规定。</w:t>
            </w:r>
          </w:p>
        </w:tc>
        <w:tc>
          <w:tcPr>
            <w:tcW w:w="712"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块</w:t>
            </w:r>
          </w:p>
        </w:tc>
        <w:tc>
          <w:tcPr>
            <w:tcW w:w="713"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20</w:t>
            </w:r>
          </w:p>
        </w:tc>
      </w:tr>
      <w:tr w:rsidR="005351C6">
        <w:trPr>
          <w:trHeight w:val="420"/>
        </w:trPr>
        <w:tc>
          <w:tcPr>
            <w:tcW w:w="927"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宋体" w:hAnsi="宋体"/>
                <w:color w:val="0000FF"/>
                <w:szCs w:val="21"/>
              </w:rPr>
            </w:pPr>
            <w:r>
              <w:rPr>
                <w:rFonts w:ascii="宋体" w:hAnsi="宋体" w:hint="eastAsia"/>
                <w:color w:val="0000FF"/>
                <w:szCs w:val="21"/>
              </w:rPr>
              <w:t>石膏像</w:t>
            </w:r>
          </w:p>
        </w:tc>
        <w:tc>
          <w:tcPr>
            <w:tcW w:w="6600" w:type="dxa"/>
            <w:tcBorders>
              <w:top w:val="single" w:sz="4" w:space="0" w:color="auto"/>
              <w:left w:val="nil"/>
              <w:bottom w:val="single" w:sz="4" w:space="0" w:color="auto"/>
              <w:right w:val="single" w:sz="4" w:space="0" w:color="auto"/>
            </w:tcBorders>
            <w:vAlign w:val="center"/>
          </w:tcPr>
          <w:p w:rsidR="005351C6" w:rsidRDefault="00AD6F57">
            <w:pPr>
              <w:rPr>
                <w:rFonts w:cs="Tahoma"/>
                <w:color w:val="0000FF"/>
                <w:szCs w:val="21"/>
              </w:rPr>
            </w:pPr>
            <w:r>
              <w:rPr>
                <w:rFonts w:cs="Tahoma"/>
                <w:color w:val="0000FF"/>
                <w:szCs w:val="21"/>
              </w:rPr>
              <w:t>1</w:t>
            </w:r>
            <w:r>
              <w:rPr>
                <w:rFonts w:cs="Tahoma" w:hint="eastAsia"/>
                <w:color w:val="0000FF"/>
                <w:szCs w:val="21"/>
              </w:rPr>
              <w:t>、规格与数量：大卫、小卫、海盗、伏尔泰、鲁迅、高尔基、马赛、太阳神，罗马青年、解剖等；</w:t>
            </w:r>
          </w:p>
          <w:p w:rsidR="005351C6" w:rsidRDefault="00AD6F57">
            <w:pPr>
              <w:rPr>
                <w:rFonts w:cs="Tahoma"/>
                <w:color w:val="0000FF"/>
                <w:szCs w:val="21"/>
              </w:rPr>
            </w:pPr>
            <w:r>
              <w:rPr>
                <w:rFonts w:cs="Tahoma"/>
                <w:color w:val="0000FF"/>
                <w:szCs w:val="21"/>
              </w:rPr>
              <w:t>2</w:t>
            </w:r>
            <w:r>
              <w:rPr>
                <w:rFonts w:cs="Tahoma" w:hint="eastAsia"/>
                <w:color w:val="0000FF"/>
                <w:szCs w:val="21"/>
              </w:rPr>
              <w:t>、材质：为</w:t>
            </w:r>
            <w:r>
              <w:rPr>
                <w:rFonts w:cs="Tahoma"/>
                <w:color w:val="0000FF"/>
                <w:szCs w:val="21"/>
              </w:rPr>
              <w:t>200</w:t>
            </w:r>
            <w:r>
              <w:rPr>
                <w:rFonts w:cs="Tahoma" w:hint="eastAsia"/>
                <w:color w:val="0000FF"/>
                <w:szCs w:val="21"/>
              </w:rPr>
              <w:t>目石膏粉。</w:t>
            </w:r>
          </w:p>
          <w:p w:rsidR="005351C6" w:rsidRDefault="00AD6F57">
            <w:pPr>
              <w:ind w:leftChars="14" w:left="29"/>
              <w:jc w:val="left"/>
              <w:rPr>
                <w:rFonts w:cs="Tahoma"/>
                <w:color w:val="0000FF"/>
                <w:szCs w:val="21"/>
              </w:rPr>
            </w:pPr>
            <w:r>
              <w:rPr>
                <w:rFonts w:cs="Tahoma"/>
                <w:color w:val="0000FF"/>
                <w:szCs w:val="21"/>
              </w:rPr>
              <w:t>3</w:t>
            </w:r>
            <w:r>
              <w:rPr>
                <w:rFonts w:cs="Tahoma" w:hint="eastAsia"/>
                <w:color w:val="0000FF"/>
                <w:szCs w:val="21"/>
              </w:rPr>
              <w:t>、要求：外表光滑。应符合</w:t>
            </w:r>
            <w:r>
              <w:rPr>
                <w:rFonts w:cs="Tahoma"/>
                <w:color w:val="0000FF"/>
                <w:szCs w:val="21"/>
              </w:rPr>
              <w:t>JY0001-2003</w:t>
            </w:r>
            <w:r>
              <w:rPr>
                <w:rFonts w:cs="Tahoma" w:hint="eastAsia"/>
                <w:color w:val="0000FF"/>
                <w:szCs w:val="21"/>
              </w:rPr>
              <w:t>的有关规定。</w:t>
            </w:r>
          </w:p>
        </w:tc>
        <w:tc>
          <w:tcPr>
            <w:tcW w:w="712"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套</w:t>
            </w:r>
          </w:p>
        </w:tc>
        <w:tc>
          <w:tcPr>
            <w:tcW w:w="713"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3</w:t>
            </w:r>
          </w:p>
        </w:tc>
      </w:tr>
      <w:tr w:rsidR="005351C6">
        <w:trPr>
          <w:trHeight w:val="411"/>
        </w:trPr>
        <w:tc>
          <w:tcPr>
            <w:tcW w:w="927"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宋体"/>
                <w:color w:val="0000FF"/>
                <w:szCs w:val="21"/>
              </w:rPr>
            </w:pPr>
            <w:r>
              <w:rPr>
                <w:rFonts w:ascii="宋体" w:hAnsi="宋体" w:hint="eastAsia"/>
                <w:color w:val="0000FF"/>
                <w:szCs w:val="21"/>
              </w:rPr>
              <w:t>石膏几何图形</w:t>
            </w:r>
          </w:p>
          <w:p w:rsidR="005351C6" w:rsidRDefault="005351C6">
            <w:pPr>
              <w:jc w:val="center"/>
              <w:rPr>
                <w:rFonts w:ascii="宋体" w:hAnsi="宋体"/>
                <w:color w:val="0000FF"/>
                <w:szCs w:val="21"/>
              </w:rPr>
            </w:pPr>
          </w:p>
        </w:tc>
        <w:tc>
          <w:tcPr>
            <w:tcW w:w="6600" w:type="dxa"/>
            <w:tcBorders>
              <w:top w:val="single" w:sz="4" w:space="0" w:color="auto"/>
              <w:left w:val="nil"/>
              <w:bottom w:val="single" w:sz="4" w:space="0" w:color="auto"/>
              <w:right w:val="single" w:sz="4" w:space="0" w:color="auto"/>
            </w:tcBorders>
            <w:vAlign w:val="center"/>
          </w:tcPr>
          <w:p w:rsidR="005351C6" w:rsidRDefault="00AD6F57">
            <w:pPr>
              <w:rPr>
                <w:rFonts w:cs="Tahoma"/>
                <w:color w:val="0000FF"/>
                <w:szCs w:val="21"/>
              </w:rPr>
            </w:pPr>
            <w:r>
              <w:rPr>
                <w:rFonts w:cs="Tahoma" w:hint="eastAsia"/>
                <w:color w:val="0000FF"/>
                <w:szCs w:val="21"/>
              </w:rPr>
              <w:t>1</w:t>
            </w:r>
            <w:r>
              <w:rPr>
                <w:rFonts w:cs="Tahoma" w:hint="eastAsia"/>
                <w:color w:val="0000FF"/>
                <w:szCs w:val="21"/>
              </w:rPr>
              <w:t>、圆球、四棱锥、正方体、圆锥、长方体、圆柱体、六棱柱、方带方、圆锥带圆、方锥带方、多面体、八棱柱、六棱锥、圆切、十二面体各一件圆球</w:t>
            </w:r>
            <w:r>
              <w:rPr>
                <w:rFonts w:cs="Tahoma"/>
                <w:color w:val="0000FF"/>
                <w:szCs w:val="21"/>
              </w:rPr>
              <w:t>:</w:t>
            </w:r>
            <w:r>
              <w:rPr>
                <w:rFonts w:cs="Tahoma" w:hint="eastAsia"/>
                <w:color w:val="0000FF"/>
                <w:szCs w:val="21"/>
              </w:rPr>
              <w:t>直径不小于</w:t>
            </w:r>
            <w:r>
              <w:rPr>
                <w:rFonts w:cs="Tahoma"/>
                <w:color w:val="0000FF"/>
                <w:szCs w:val="21"/>
              </w:rPr>
              <w:t>180mm</w:t>
            </w:r>
            <w:r>
              <w:rPr>
                <w:rFonts w:cs="Tahoma" w:hint="eastAsia"/>
                <w:color w:val="0000FF"/>
                <w:szCs w:val="21"/>
              </w:rPr>
              <w:t>圆锥</w:t>
            </w:r>
            <w:r>
              <w:rPr>
                <w:rFonts w:cs="Tahoma"/>
                <w:color w:val="0000FF"/>
                <w:szCs w:val="21"/>
              </w:rPr>
              <w:t>:</w:t>
            </w:r>
            <w:r>
              <w:rPr>
                <w:rFonts w:cs="Tahoma" w:hint="eastAsia"/>
                <w:color w:val="0000FF"/>
                <w:szCs w:val="21"/>
              </w:rPr>
              <w:t>高不小于</w:t>
            </w:r>
            <w:r>
              <w:rPr>
                <w:rFonts w:cs="Tahoma"/>
                <w:color w:val="0000FF"/>
                <w:szCs w:val="21"/>
              </w:rPr>
              <w:t>220mm,</w:t>
            </w:r>
            <w:r>
              <w:rPr>
                <w:rFonts w:cs="Tahoma" w:hint="eastAsia"/>
                <w:color w:val="0000FF"/>
                <w:szCs w:val="21"/>
              </w:rPr>
              <w:t>底面直径不小于</w:t>
            </w:r>
            <w:r>
              <w:rPr>
                <w:rFonts w:cs="Tahoma"/>
                <w:color w:val="0000FF"/>
                <w:szCs w:val="21"/>
              </w:rPr>
              <w:t>150mm</w:t>
            </w:r>
            <w:r>
              <w:rPr>
                <w:rFonts w:cs="Tahoma" w:hint="eastAsia"/>
                <w:color w:val="0000FF"/>
                <w:szCs w:val="21"/>
              </w:rPr>
              <w:t>长方体</w:t>
            </w:r>
            <w:r>
              <w:rPr>
                <w:rFonts w:cs="Tahoma"/>
                <w:color w:val="0000FF"/>
                <w:szCs w:val="21"/>
              </w:rPr>
              <w:t xml:space="preserve">: </w:t>
            </w:r>
            <w:r>
              <w:rPr>
                <w:rFonts w:cs="Tahoma" w:hint="eastAsia"/>
                <w:color w:val="0000FF"/>
                <w:szCs w:val="21"/>
              </w:rPr>
              <w:t>不小于</w:t>
            </w:r>
            <w:r>
              <w:rPr>
                <w:rFonts w:cs="Tahoma"/>
                <w:color w:val="0000FF"/>
                <w:szCs w:val="21"/>
              </w:rPr>
              <w:t>100*100*220mm</w:t>
            </w:r>
            <w:r>
              <w:rPr>
                <w:rFonts w:cs="Tahoma" w:hint="eastAsia"/>
                <w:color w:val="0000FF"/>
                <w:szCs w:val="21"/>
              </w:rPr>
              <w:t>正方体：边长不小于</w:t>
            </w:r>
            <w:r>
              <w:rPr>
                <w:rFonts w:cs="Tahoma"/>
                <w:color w:val="0000FF"/>
                <w:szCs w:val="21"/>
              </w:rPr>
              <w:t>160 mm</w:t>
            </w:r>
            <w:r>
              <w:rPr>
                <w:rFonts w:cs="Tahoma" w:hint="eastAsia"/>
                <w:color w:val="0000FF"/>
                <w:szCs w:val="21"/>
              </w:rPr>
              <w:t>四棱锥：高不小于</w:t>
            </w:r>
            <w:r>
              <w:rPr>
                <w:rFonts w:cs="Tahoma"/>
                <w:color w:val="0000FF"/>
                <w:szCs w:val="21"/>
              </w:rPr>
              <w:t>220 mm,</w:t>
            </w:r>
            <w:r>
              <w:rPr>
                <w:rFonts w:cs="Tahoma" w:hint="eastAsia"/>
                <w:color w:val="0000FF"/>
                <w:szCs w:val="21"/>
              </w:rPr>
              <w:t>底面棱长不小于</w:t>
            </w:r>
            <w:r>
              <w:rPr>
                <w:rFonts w:cs="Tahoma"/>
                <w:color w:val="0000FF"/>
                <w:szCs w:val="21"/>
              </w:rPr>
              <w:t>140 mm</w:t>
            </w:r>
            <w:r>
              <w:rPr>
                <w:rFonts w:cs="Tahoma" w:hint="eastAsia"/>
                <w:color w:val="0000FF"/>
                <w:szCs w:val="21"/>
              </w:rPr>
              <w:t>圆柱体</w:t>
            </w:r>
            <w:r>
              <w:rPr>
                <w:rFonts w:cs="Tahoma"/>
                <w:color w:val="0000FF"/>
                <w:szCs w:val="21"/>
              </w:rPr>
              <w:t>:</w:t>
            </w:r>
            <w:r>
              <w:rPr>
                <w:rFonts w:cs="Tahoma" w:hint="eastAsia"/>
                <w:color w:val="0000FF"/>
                <w:szCs w:val="21"/>
              </w:rPr>
              <w:t>高不小于</w:t>
            </w:r>
            <w:r>
              <w:rPr>
                <w:rFonts w:cs="Tahoma"/>
                <w:color w:val="0000FF"/>
                <w:szCs w:val="21"/>
              </w:rPr>
              <w:t>220 mm,</w:t>
            </w:r>
            <w:r>
              <w:rPr>
                <w:rFonts w:cs="Tahoma" w:hint="eastAsia"/>
                <w:color w:val="0000FF"/>
                <w:szCs w:val="21"/>
              </w:rPr>
              <w:t>直径不小于</w:t>
            </w:r>
            <w:r>
              <w:rPr>
                <w:rFonts w:cs="Tahoma"/>
                <w:color w:val="0000FF"/>
                <w:szCs w:val="21"/>
              </w:rPr>
              <w:t>1</w:t>
            </w:r>
            <w:r>
              <w:rPr>
                <w:rFonts w:cs="Tahoma" w:hint="eastAsia"/>
                <w:color w:val="0000FF"/>
                <w:szCs w:val="21"/>
              </w:rPr>
              <w:t>、</w:t>
            </w:r>
            <w:r>
              <w:rPr>
                <w:rFonts w:cs="Tahoma"/>
                <w:color w:val="0000FF"/>
                <w:szCs w:val="21"/>
              </w:rPr>
              <w:t>120 mm</w:t>
            </w:r>
            <w:r>
              <w:rPr>
                <w:rFonts w:cs="Tahoma" w:hint="eastAsia"/>
                <w:color w:val="0000FF"/>
                <w:szCs w:val="21"/>
              </w:rPr>
              <w:t>六棱柱：高不小于</w:t>
            </w:r>
            <w:r>
              <w:rPr>
                <w:rFonts w:cs="Tahoma"/>
                <w:color w:val="0000FF"/>
                <w:szCs w:val="21"/>
              </w:rPr>
              <w:t>220 mm,</w:t>
            </w:r>
            <w:r>
              <w:rPr>
                <w:rFonts w:cs="Tahoma" w:hint="eastAsia"/>
                <w:color w:val="0000FF"/>
                <w:szCs w:val="21"/>
              </w:rPr>
              <w:t>底面棱长不小于</w:t>
            </w:r>
            <w:r>
              <w:rPr>
                <w:rFonts w:cs="Tahoma"/>
                <w:color w:val="0000FF"/>
                <w:szCs w:val="21"/>
              </w:rPr>
              <w:t>60 mm</w:t>
            </w:r>
            <w:r>
              <w:rPr>
                <w:rFonts w:cs="Tahoma" w:hint="eastAsia"/>
                <w:color w:val="0000FF"/>
                <w:szCs w:val="21"/>
              </w:rPr>
              <w:t>方带方</w:t>
            </w:r>
            <w:r>
              <w:rPr>
                <w:rFonts w:cs="Tahoma"/>
                <w:color w:val="0000FF"/>
                <w:szCs w:val="21"/>
              </w:rPr>
              <w:t>:</w:t>
            </w:r>
            <w:r>
              <w:rPr>
                <w:rFonts w:cs="Tahoma" w:hint="eastAsia"/>
                <w:color w:val="0000FF"/>
                <w:szCs w:val="21"/>
              </w:rPr>
              <w:t>高不小于</w:t>
            </w:r>
            <w:r>
              <w:rPr>
                <w:rFonts w:cs="Tahoma"/>
                <w:color w:val="0000FF"/>
                <w:szCs w:val="21"/>
              </w:rPr>
              <w:t>220 mm,</w:t>
            </w:r>
            <w:r>
              <w:rPr>
                <w:rFonts w:cs="Tahoma" w:hint="eastAsia"/>
                <w:color w:val="0000FF"/>
                <w:szCs w:val="21"/>
              </w:rPr>
              <w:t>底面棱长不小于</w:t>
            </w:r>
            <w:r>
              <w:rPr>
                <w:rFonts w:cs="Tahoma"/>
                <w:color w:val="0000FF"/>
                <w:szCs w:val="21"/>
              </w:rPr>
              <w:t>90 mm;</w:t>
            </w:r>
            <w:r>
              <w:rPr>
                <w:rFonts w:cs="Tahoma" w:hint="eastAsia"/>
                <w:color w:val="0000FF"/>
                <w:szCs w:val="21"/>
              </w:rPr>
              <w:t>带方柱长不小于</w:t>
            </w:r>
            <w:r>
              <w:rPr>
                <w:rFonts w:cs="Tahoma"/>
                <w:color w:val="0000FF"/>
                <w:szCs w:val="21"/>
              </w:rPr>
              <w:t>210 mm,</w:t>
            </w:r>
            <w:r>
              <w:rPr>
                <w:rFonts w:cs="Tahoma" w:hint="eastAsia"/>
                <w:color w:val="0000FF"/>
                <w:szCs w:val="21"/>
              </w:rPr>
              <w:t>带方柱棱长不小于</w:t>
            </w:r>
            <w:r>
              <w:rPr>
                <w:rFonts w:cs="Tahoma"/>
                <w:color w:val="0000FF"/>
                <w:szCs w:val="21"/>
              </w:rPr>
              <w:t>100 mm</w:t>
            </w:r>
            <w:r>
              <w:rPr>
                <w:rFonts w:cs="Tahoma" w:hint="eastAsia"/>
                <w:color w:val="0000FF"/>
                <w:szCs w:val="21"/>
              </w:rPr>
              <w:t>圆锥带圆</w:t>
            </w:r>
            <w:r>
              <w:rPr>
                <w:rFonts w:cs="Tahoma"/>
                <w:color w:val="0000FF"/>
                <w:szCs w:val="21"/>
              </w:rPr>
              <w:t>:</w:t>
            </w:r>
            <w:r>
              <w:rPr>
                <w:rFonts w:cs="Tahoma" w:hint="eastAsia"/>
                <w:color w:val="0000FF"/>
                <w:szCs w:val="21"/>
              </w:rPr>
              <w:t>底面直径不小于</w:t>
            </w:r>
            <w:r>
              <w:rPr>
                <w:rFonts w:cs="Tahoma"/>
                <w:color w:val="0000FF"/>
                <w:szCs w:val="21"/>
              </w:rPr>
              <w:t>160 mm,</w:t>
            </w:r>
            <w:r>
              <w:rPr>
                <w:rFonts w:cs="Tahoma" w:hint="eastAsia"/>
                <w:color w:val="0000FF"/>
                <w:szCs w:val="21"/>
              </w:rPr>
              <w:t>高不小于</w:t>
            </w:r>
            <w:r>
              <w:rPr>
                <w:rFonts w:cs="Tahoma"/>
                <w:color w:val="0000FF"/>
                <w:szCs w:val="21"/>
              </w:rPr>
              <w:t>220 mm;</w:t>
            </w:r>
            <w:r>
              <w:rPr>
                <w:rFonts w:cs="Tahoma" w:hint="eastAsia"/>
                <w:color w:val="0000FF"/>
                <w:szCs w:val="21"/>
              </w:rPr>
              <w:t>带圆柱直径不小于</w:t>
            </w:r>
            <w:r>
              <w:rPr>
                <w:rFonts w:cs="Tahoma"/>
                <w:color w:val="0000FF"/>
                <w:szCs w:val="21"/>
              </w:rPr>
              <w:t>60 mm,</w:t>
            </w:r>
            <w:r>
              <w:rPr>
                <w:rFonts w:cs="Tahoma" w:hint="eastAsia"/>
                <w:color w:val="0000FF"/>
                <w:szCs w:val="21"/>
              </w:rPr>
              <w:t>长不小于</w:t>
            </w:r>
            <w:r>
              <w:rPr>
                <w:rFonts w:cs="Tahoma"/>
                <w:color w:val="0000FF"/>
                <w:szCs w:val="21"/>
              </w:rPr>
              <w:t>200 mm.</w:t>
            </w:r>
            <w:r>
              <w:rPr>
                <w:rFonts w:cs="Tahoma" w:hint="eastAsia"/>
                <w:color w:val="0000FF"/>
                <w:szCs w:val="21"/>
              </w:rPr>
              <w:t>方锥带方</w:t>
            </w:r>
            <w:r>
              <w:rPr>
                <w:rFonts w:cs="Tahoma"/>
                <w:color w:val="0000FF"/>
                <w:szCs w:val="21"/>
              </w:rPr>
              <w:t>:</w:t>
            </w:r>
            <w:r>
              <w:rPr>
                <w:rFonts w:cs="Tahoma" w:hint="eastAsia"/>
                <w:color w:val="0000FF"/>
                <w:szCs w:val="21"/>
              </w:rPr>
              <w:t>高不小于</w:t>
            </w:r>
            <w:r>
              <w:rPr>
                <w:rFonts w:cs="Tahoma"/>
                <w:color w:val="0000FF"/>
                <w:szCs w:val="21"/>
              </w:rPr>
              <w:t>220 mm,</w:t>
            </w:r>
            <w:r>
              <w:rPr>
                <w:rFonts w:cs="Tahoma" w:hint="eastAsia"/>
                <w:color w:val="0000FF"/>
                <w:szCs w:val="21"/>
              </w:rPr>
              <w:t>底面棱长不小于</w:t>
            </w:r>
            <w:r>
              <w:rPr>
                <w:rFonts w:cs="Tahoma"/>
                <w:color w:val="0000FF"/>
                <w:szCs w:val="21"/>
              </w:rPr>
              <w:t>150 mm;</w:t>
            </w:r>
            <w:r>
              <w:rPr>
                <w:rFonts w:cs="Tahoma" w:hint="eastAsia"/>
                <w:color w:val="0000FF"/>
                <w:szCs w:val="21"/>
              </w:rPr>
              <w:t>带方柱长不小于</w:t>
            </w:r>
            <w:r>
              <w:rPr>
                <w:rFonts w:cs="Tahoma"/>
                <w:color w:val="0000FF"/>
                <w:szCs w:val="21"/>
              </w:rPr>
              <w:t>210 mm,</w:t>
            </w:r>
            <w:r>
              <w:rPr>
                <w:rFonts w:cs="Tahoma" w:hint="eastAsia"/>
                <w:color w:val="0000FF"/>
                <w:szCs w:val="21"/>
              </w:rPr>
              <w:t>带方柱底面棱长不小于</w:t>
            </w:r>
            <w:r>
              <w:rPr>
                <w:rFonts w:cs="Tahoma"/>
                <w:color w:val="0000FF"/>
                <w:szCs w:val="21"/>
              </w:rPr>
              <w:t>70 mm</w:t>
            </w:r>
            <w:r>
              <w:rPr>
                <w:rFonts w:cs="Tahoma" w:hint="eastAsia"/>
                <w:color w:val="0000FF"/>
                <w:szCs w:val="21"/>
              </w:rPr>
              <w:t>多面体</w:t>
            </w:r>
            <w:r>
              <w:rPr>
                <w:rFonts w:cs="Tahoma"/>
                <w:color w:val="0000FF"/>
                <w:szCs w:val="21"/>
              </w:rPr>
              <w:t>:</w:t>
            </w:r>
            <w:r>
              <w:rPr>
                <w:rFonts w:cs="Tahoma" w:hint="eastAsia"/>
                <w:color w:val="0000FF"/>
                <w:szCs w:val="21"/>
              </w:rPr>
              <w:t>棱长不小于</w:t>
            </w:r>
            <w:r>
              <w:rPr>
                <w:rFonts w:cs="Tahoma"/>
                <w:color w:val="0000FF"/>
                <w:szCs w:val="21"/>
              </w:rPr>
              <w:t>100 mm</w:t>
            </w:r>
            <w:r>
              <w:rPr>
                <w:rFonts w:cs="Tahoma" w:hint="eastAsia"/>
                <w:color w:val="0000FF"/>
                <w:szCs w:val="21"/>
              </w:rPr>
              <w:t>八棱柱</w:t>
            </w:r>
            <w:r>
              <w:rPr>
                <w:rFonts w:cs="Tahoma"/>
                <w:color w:val="0000FF"/>
                <w:szCs w:val="21"/>
              </w:rPr>
              <w:t>:</w:t>
            </w:r>
            <w:r>
              <w:rPr>
                <w:rFonts w:cs="Tahoma" w:hint="eastAsia"/>
                <w:color w:val="0000FF"/>
                <w:szCs w:val="21"/>
              </w:rPr>
              <w:t>高不小于</w:t>
            </w:r>
            <w:r>
              <w:rPr>
                <w:rFonts w:cs="Tahoma"/>
                <w:color w:val="0000FF"/>
                <w:szCs w:val="21"/>
              </w:rPr>
              <w:t>230 mm,</w:t>
            </w:r>
            <w:r>
              <w:rPr>
                <w:rFonts w:cs="Tahoma" w:hint="eastAsia"/>
                <w:color w:val="0000FF"/>
                <w:szCs w:val="21"/>
              </w:rPr>
              <w:t>底面棱长不小于</w:t>
            </w:r>
            <w:r>
              <w:rPr>
                <w:rFonts w:cs="Tahoma"/>
                <w:color w:val="0000FF"/>
                <w:szCs w:val="21"/>
              </w:rPr>
              <w:t>50 mm</w:t>
            </w:r>
            <w:r>
              <w:rPr>
                <w:rFonts w:cs="Tahoma" w:hint="eastAsia"/>
                <w:color w:val="0000FF"/>
                <w:szCs w:val="21"/>
              </w:rPr>
              <w:t>六棱锥：高不小于</w:t>
            </w:r>
            <w:r>
              <w:rPr>
                <w:rFonts w:cs="Tahoma"/>
                <w:color w:val="0000FF"/>
                <w:szCs w:val="21"/>
              </w:rPr>
              <w:t>220 mm,</w:t>
            </w:r>
            <w:r>
              <w:rPr>
                <w:rFonts w:cs="Tahoma" w:hint="eastAsia"/>
                <w:color w:val="0000FF"/>
                <w:szCs w:val="21"/>
              </w:rPr>
              <w:t>底面棱长不小于</w:t>
            </w:r>
            <w:r>
              <w:rPr>
                <w:rFonts w:cs="Tahoma"/>
                <w:color w:val="0000FF"/>
                <w:szCs w:val="21"/>
              </w:rPr>
              <w:t>80 mm</w:t>
            </w:r>
            <w:r>
              <w:rPr>
                <w:rFonts w:cs="Tahoma" w:hint="eastAsia"/>
                <w:color w:val="0000FF"/>
                <w:szCs w:val="21"/>
              </w:rPr>
              <w:t>圆切</w:t>
            </w:r>
            <w:r>
              <w:rPr>
                <w:rFonts w:cs="Tahoma"/>
                <w:color w:val="0000FF"/>
                <w:szCs w:val="21"/>
              </w:rPr>
              <w:t>:</w:t>
            </w:r>
            <w:r>
              <w:rPr>
                <w:rFonts w:cs="Tahoma" w:hint="eastAsia"/>
                <w:color w:val="0000FF"/>
                <w:szCs w:val="21"/>
              </w:rPr>
              <w:t>高不小于</w:t>
            </w:r>
            <w:r>
              <w:rPr>
                <w:rFonts w:cs="Tahoma"/>
                <w:color w:val="0000FF"/>
                <w:szCs w:val="21"/>
              </w:rPr>
              <w:t>220 mm</w:t>
            </w:r>
            <w:r>
              <w:rPr>
                <w:rFonts w:cs="Tahoma" w:hint="eastAsia"/>
                <w:color w:val="0000FF"/>
                <w:szCs w:val="21"/>
              </w:rPr>
              <w:t>，底面直径不小于</w:t>
            </w:r>
            <w:r>
              <w:rPr>
                <w:rFonts w:cs="Tahoma"/>
                <w:color w:val="0000FF"/>
                <w:szCs w:val="21"/>
              </w:rPr>
              <w:t>120 mm,</w:t>
            </w:r>
            <w:r>
              <w:rPr>
                <w:rFonts w:cs="Tahoma" w:hint="eastAsia"/>
                <w:color w:val="0000FF"/>
                <w:szCs w:val="21"/>
              </w:rPr>
              <w:t>切面下缘高不小于</w:t>
            </w:r>
            <w:r>
              <w:rPr>
                <w:rFonts w:cs="Tahoma"/>
                <w:color w:val="0000FF"/>
                <w:szCs w:val="21"/>
              </w:rPr>
              <w:t>150 mm.</w:t>
            </w:r>
            <w:r>
              <w:rPr>
                <w:rFonts w:cs="Tahoma" w:hint="eastAsia"/>
                <w:color w:val="0000FF"/>
                <w:szCs w:val="21"/>
              </w:rPr>
              <w:t>十二面体</w:t>
            </w:r>
            <w:r>
              <w:rPr>
                <w:rFonts w:cs="Tahoma"/>
                <w:color w:val="0000FF"/>
                <w:szCs w:val="21"/>
              </w:rPr>
              <w:t>:</w:t>
            </w:r>
            <w:r>
              <w:rPr>
                <w:rFonts w:cs="Tahoma" w:hint="eastAsia"/>
                <w:color w:val="0000FF"/>
                <w:szCs w:val="21"/>
              </w:rPr>
              <w:t>棱长不小于</w:t>
            </w:r>
            <w:r>
              <w:rPr>
                <w:rFonts w:cs="Tahoma"/>
                <w:color w:val="0000FF"/>
                <w:szCs w:val="21"/>
              </w:rPr>
              <w:t>70 mm</w:t>
            </w:r>
            <w:r>
              <w:rPr>
                <w:rFonts w:cs="Tahoma" w:hint="eastAsia"/>
                <w:color w:val="0000FF"/>
                <w:szCs w:val="21"/>
              </w:rPr>
              <w:t>各一件；</w:t>
            </w:r>
          </w:p>
          <w:p w:rsidR="005351C6" w:rsidRDefault="00AD6F57">
            <w:pPr>
              <w:ind w:leftChars="14" w:left="29"/>
              <w:jc w:val="left"/>
              <w:rPr>
                <w:rFonts w:cs="Tahoma"/>
                <w:color w:val="0000FF"/>
                <w:szCs w:val="21"/>
              </w:rPr>
            </w:pPr>
            <w:r>
              <w:rPr>
                <w:rFonts w:cs="Tahoma"/>
                <w:color w:val="0000FF"/>
                <w:szCs w:val="21"/>
              </w:rPr>
              <w:t>2</w:t>
            </w:r>
            <w:r>
              <w:rPr>
                <w:rFonts w:cs="Tahoma" w:hint="eastAsia"/>
                <w:color w:val="0000FF"/>
                <w:szCs w:val="21"/>
              </w:rPr>
              <w:t>、材质为</w:t>
            </w:r>
            <w:r>
              <w:rPr>
                <w:rFonts w:cs="Tahoma"/>
                <w:color w:val="0000FF"/>
                <w:szCs w:val="21"/>
              </w:rPr>
              <w:t>200</w:t>
            </w:r>
            <w:r>
              <w:rPr>
                <w:rFonts w:cs="Tahoma" w:hint="eastAsia"/>
                <w:color w:val="0000FF"/>
                <w:szCs w:val="21"/>
              </w:rPr>
              <w:t>目石膏粉。</w:t>
            </w:r>
          </w:p>
        </w:tc>
        <w:tc>
          <w:tcPr>
            <w:tcW w:w="712"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套</w:t>
            </w:r>
          </w:p>
        </w:tc>
        <w:tc>
          <w:tcPr>
            <w:tcW w:w="713"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3</w:t>
            </w:r>
          </w:p>
        </w:tc>
      </w:tr>
      <w:tr w:rsidR="005351C6">
        <w:trPr>
          <w:trHeight w:val="231"/>
        </w:trPr>
        <w:tc>
          <w:tcPr>
            <w:tcW w:w="927"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宋体"/>
                <w:color w:val="0000FF"/>
                <w:szCs w:val="21"/>
              </w:rPr>
            </w:pPr>
            <w:r>
              <w:rPr>
                <w:rFonts w:ascii="宋体" w:hAnsi="宋体" w:hint="eastAsia"/>
                <w:color w:val="0000FF"/>
                <w:szCs w:val="21"/>
              </w:rPr>
              <w:t>静物</w:t>
            </w:r>
          </w:p>
          <w:p w:rsidR="005351C6" w:rsidRDefault="005351C6">
            <w:pPr>
              <w:jc w:val="center"/>
              <w:rPr>
                <w:rFonts w:ascii="宋体" w:hAnsi="宋体"/>
                <w:color w:val="0000FF"/>
                <w:szCs w:val="21"/>
              </w:rPr>
            </w:pPr>
          </w:p>
        </w:tc>
        <w:tc>
          <w:tcPr>
            <w:tcW w:w="6600" w:type="dxa"/>
            <w:tcBorders>
              <w:top w:val="single" w:sz="4" w:space="0" w:color="auto"/>
              <w:left w:val="nil"/>
              <w:bottom w:val="single" w:sz="4" w:space="0" w:color="auto"/>
              <w:right w:val="single" w:sz="4" w:space="0" w:color="auto"/>
            </w:tcBorders>
            <w:vAlign w:val="center"/>
          </w:tcPr>
          <w:p w:rsidR="005351C6" w:rsidRDefault="00AD6F57">
            <w:pPr>
              <w:ind w:leftChars="14" w:left="29"/>
              <w:jc w:val="left"/>
              <w:rPr>
                <w:rFonts w:cs="Tahoma"/>
                <w:color w:val="0000FF"/>
                <w:szCs w:val="21"/>
              </w:rPr>
            </w:pPr>
            <w:r>
              <w:rPr>
                <w:rFonts w:cs="Tahoma" w:hint="eastAsia"/>
                <w:color w:val="0000FF"/>
                <w:szCs w:val="21"/>
              </w:rPr>
              <w:t>配置：蜡果六件（香蕉、苹果、桔子、桃子、梨子、西瓜），器皿十五件（花瓶</w:t>
            </w:r>
            <w:r>
              <w:rPr>
                <w:rFonts w:cs="Tahoma"/>
                <w:color w:val="0000FF"/>
                <w:szCs w:val="21"/>
              </w:rPr>
              <w:t>2</w:t>
            </w:r>
            <w:r>
              <w:rPr>
                <w:rFonts w:cs="Tahoma" w:hint="eastAsia"/>
                <w:color w:val="0000FF"/>
                <w:szCs w:val="21"/>
              </w:rPr>
              <w:t>件、砂锅</w:t>
            </w:r>
            <w:r>
              <w:rPr>
                <w:rFonts w:cs="Tahoma"/>
                <w:color w:val="0000FF"/>
                <w:szCs w:val="21"/>
              </w:rPr>
              <w:t>2</w:t>
            </w:r>
            <w:r>
              <w:rPr>
                <w:rFonts w:cs="Tahoma" w:hint="eastAsia"/>
                <w:color w:val="0000FF"/>
                <w:szCs w:val="21"/>
              </w:rPr>
              <w:t>件、磁盘</w:t>
            </w:r>
            <w:r>
              <w:rPr>
                <w:rFonts w:cs="Tahoma"/>
                <w:color w:val="0000FF"/>
                <w:szCs w:val="21"/>
              </w:rPr>
              <w:t>2</w:t>
            </w:r>
            <w:r>
              <w:rPr>
                <w:rFonts w:cs="Tahoma" w:hint="eastAsia"/>
                <w:color w:val="0000FF"/>
                <w:szCs w:val="21"/>
              </w:rPr>
              <w:t>件、瓷碗</w:t>
            </w:r>
            <w:r>
              <w:rPr>
                <w:rFonts w:cs="Tahoma"/>
                <w:color w:val="0000FF"/>
                <w:szCs w:val="21"/>
              </w:rPr>
              <w:t>2</w:t>
            </w:r>
            <w:r>
              <w:rPr>
                <w:rFonts w:cs="Tahoma" w:hint="eastAsia"/>
                <w:color w:val="0000FF"/>
                <w:szCs w:val="21"/>
              </w:rPr>
              <w:t>件、陶罐</w:t>
            </w:r>
            <w:r>
              <w:rPr>
                <w:rFonts w:cs="Tahoma"/>
                <w:color w:val="0000FF"/>
                <w:szCs w:val="21"/>
              </w:rPr>
              <w:t>2</w:t>
            </w:r>
            <w:r>
              <w:rPr>
                <w:rFonts w:cs="Tahoma" w:hint="eastAsia"/>
                <w:color w:val="0000FF"/>
                <w:szCs w:val="21"/>
              </w:rPr>
              <w:t>件、铝壶</w:t>
            </w:r>
            <w:r>
              <w:rPr>
                <w:rFonts w:cs="Tahoma"/>
                <w:color w:val="0000FF"/>
                <w:szCs w:val="21"/>
              </w:rPr>
              <w:t>2</w:t>
            </w:r>
            <w:r>
              <w:rPr>
                <w:rFonts w:cs="Tahoma" w:hint="eastAsia"/>
                <w:color w:val="0000FF"/>
                <w:szCs w:val="21"/>
              </w:rPr>
              <w:t>件、编织篮</w:t>
            </w:r>
            <w:r>
              <w:rPr>
                <w:rFonts w:cs="Tahoma"/>
                <w:color w:val="0000FF"/>
                <w:szCs w:val="21"/>
              </w:rPr>
              <w:t>1</w:t>
            </w:r>
            <w:r>
              <w:rPr>
                <w:rFonts w:cs="Tahoma" w:hint="eastAsia"/>
                <w:color w:val="0000FF"/>
                <w:szCs w:val="21"/>
              </w:rPr>
              <w:t>件、玻璃制品</w:t>
            </w:r>
            <w:r>
              <w:rPr>
                <w:rFonts w:cs="Tahoma"/>
                <w:color w:val="0000FF"/>
                <w:szCs w:val="21"/>
              </w:rPr>
              <w:t>2</w:t>
            </w:r>
            <w:r>
              <w:rPr>
                <w:rFonts w:cs="Tahoma" w:hint="eastAsia"/>
                <w:color w:val="0000FF"/>
                <w:szCs w:val="21"/>
              </w:rPr>
              <w:t>件）、玩具四件（毛绒玩具</w:t>
            </w:r>
            <w:r>
              <w:rPr>
                <w:rFonts w:cs="Tahoma"/>
                <w:color w:val="0000FF"/>
                <w:szCs w:val="21"/>
              </w:rPr>
              <w:t>1</w:t>
            </w:r>
            <w:r>
              <w:rPr>
                <w:rFonts w:cs="Tahoma" w:hint="eastAsia"/>
                <w:color w:val="0000FF"/>
                <w:szCs w:val="21"/>
              </w:rPr>
              <w:t>件、塑料玩具</w:t>
            </w:r>
            <w:r>
              <w:rPr>
                <w:rFonts w:cs="Tahoma"/>
                <w:color w:val="0000FF"/>
                <w:szCs w:val="21"/>
              </w:rPr>
              <w:t>1</w:t>
            </w:r>
            <w:r>
              <w:rPr>
                <w:rFonts w:cs="Tahoma" w:hint="eastAsia"/>
                <w:color w:val="0000FF"/>
                <w:szCs w:val="21"/>
              </w:rPr>
              <w:t>件、木制玩具</w:t>
            </w:r>
            <w:r>
              <w:rPr>
                <w:rFonts w:cs="Tahoma"/>
                <w:color w:val="0000FF"/>
                <w:szCs w:val="21"/>
              </w:rPr>
              <w:t>1</w:t>
            </w:r>
            <w:r>
              <w:rPr>
                <w:rFonts w:cs="Tahoma" w:hint="eastAsia"/>
                <w:color w:val="0000FF"/>
                <w:szCs w:val="21"/>
              </w:rPr>
              <w:t>件、布玩具</w:t>
            </w:r>
            <w:r>
              <w:rPr>
                <w:rFonts w:cs="Tahoma"/>
                <w:color w:val="0000FF"/>
                <w:szCs w:val="21"/>
              </w:rPr>
              <w:t>1</w:t>
            </w:r>
            <w:r>
              <w:rPr>
                <w:rFonts w:cs="Tahoma" w:hint="eastAsia"/>
                <w:color w:val="0000FF"/>
                <w:szCs w:val="21"/>
              </w:rPr>
              <w:t>件）。</w:t>
            </w:r>
          </w:p>
        </w:tc>
        <w:tc>
          <w:tcPr>
            <w:tcW w:w="712"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套</w:t>
            </w:r>
          </w:p>
        </w:tc>
        <w:tc>
          <w:tcPr>
            <w:tcW w:w="713"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3</w:t>
            </w:r>
          </w:p>
        </w:tc>
      </w:tr>
      <w:tr w:rsidR="005351C6">
        <w:trPr>
          <w:trHeight w:val="206"/>
        </w:trPr>
        <w:tc>
          <w:tcPr>
            <w:tcW w:w="927"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宋体"/>
                <w:color w:val="0000FF"/>
                <w:szCs w:val="21"/>
              </w:rPr>
            </w:pPr>
            <w:r>
              <w:rPr>
                <w:rFonts w:ascii="宋体" w:hAnsi="宋体" w:hint="eastAsia"/>
                <w:color w:val="0000FF"/>
                <w:szCs w:val="21"/>
              </w:rPr>
              <w:t>民间美术样本</w:t>
            </w:r>
          </w:p>
          <w:p w:rsidR="005351C6" w:rsidRDefault="005351C6">
            <w:pPr>
              <w:jc w:val="center"/>
              <w:rPr>
                <w:rFonts w:ascii="宋体" w:hAnsi="宋体"/>
                <w:color w:val="0000FF"/>
                <w:szCs w:val="21"/>
              </w:rPr>
            </w:pPr>
          </w:p>
        </w:tc>
        <w:tc>
          <w:tcPr>
            <w:tcW w:w="6600" w:type="dxa"/>
            <w:tcBorders>
              <w:top w:val="single" w:sz="4" w:space="0" w:color="auto"/>
              <w:left w:val="nil"/>
              <w:bottom w:val="single" w:sz="4" w:space="0" w:color="auto"/>
              <w:right w:val="single" w:sz="4" w:space="0" w:color="auto"/>
            </w:tcBorders>
            <w:vAlign w:val="center"/>
          </w:tcPr>
          <w:p w:rsidR="005351C6" w:rsidRDefault="00AD6F57">
            <w:pPr>
              <w:ind w:leftChars="14" w:left="29"/>
              <w:jc w:val="left"/>
              <w:rPr>
                <w:rFonts w:cs="Tahoma"/>
                <w:color w:val="0000FF"/>
                <w:szCs w:val="21"/>
              </w:rPr>
            </w:pPr>
            <w:r>
              <w:rPr>
                <w:rFonts w:cs="Tahoma"/>
                <w:color w:val="0000FF"/>
                <w:szCs w:val="21"/>
              </w:rPr>
              <w:t>1</w:t>
            </w:r>
            <w:r>
              <w:rPr>
                <w:rFonts w:cs="Tahoma" w:hint="eastAsia"/>
                <w:color w:val="0000FF"/>
                <w:szCs w:val="21"/>
              </w:rPr>
              <w:t>、配置：⑴木版年画（杨柳青年画</w:t>
            </w:r>
            <w:r>
              <w:rPr>
                <w:rFonts w:cs="Tahoma"/>
                <w:color w:val="0000FF"/>
                <w:szCs w:val="21"/>
              </w:rPr>
              <w:t>1</w:t>
            </w:r>
            <w:r>
              <w:rPr>
                <w:rFonts w:cs="Tahoma" w:hint="eastAsia"/>
                <w:color w:val="0000FF"/>
                <w:szCs w:val="21"/>
              </w:rPr>
              <w:t>件）；⑵剪纸（体现套色、阴刻、阳刻特点作品各</w:t>
            </w:r>
            <w:r>
              <w:rPr>
                <w:rFonts w:cs="Tahoma"/>
                <w:color w:val="0000FF"/>
                <w:szCs w:val="21"/>
              </w:rPr>
              <w:t xml:space="preserve">1 </w:t>
            </w:r>
            <w:r>
              <w:rPr>
                <w:rFonts w:cs="Tahoma" w:hint="eastAsia"/>
                <w:color w:val="0000FF"/>
                <w:szCs w:val="21"/>
              </w:rPr>
              <w:t>件）；⑶皮影人物</w:t>
            </w:r>
            <w:r>
              <w:rPr>
                <w:rFonts w:cs="Tahoma"/>
                <w:color w:val="0000FF"/>
                <w:szCs w:val="21"/>
              </w:rPr>
              <w:t>2</w:t>
            </w:r>
            <w:r>
              <w:rPr>
                <w:rFonts w:cs="Tahoma" w:hint="eastAsia"/>
                <w:color w:val="0000FF"/>
                <w:szCs w:val="21"/>
              </w:rPr>
              <w:t>件；⑷扎染、蜡染各</w:t>
            </w:r>
            <w:r>
              <w:rPr>
                <w:rFonts w:cs="Tahoma"/>
                <w:color w:val="0000FF"/>
                <w:szCs w:val="21"/>
              </w:rPr>
              <w:t>1</w:t>
            </w:r>
            <w:r>
              <w:rPr>
                <w:rFonts w:cs="Tahoma" w:hint="eastAsia"/>
                <w:color w:val="0000FF"/>
                <w:szCs w:val="21"/>
              </w:rPr>
              <w:t>件、绣片</w:t>
            </w:r>
            <w:r>
              <w:rPr>
                <w:rFonts w:cs="Tahoma"/>
                <w:color w:val="0000FF"/>
                <w:szCs w:val="21"/>
              </w:rPr>
              <w:t>2</w:t>
            </w:r>
            <w:r>
              <w:rPr>
                <w:rFonts w:cs="Tahoma" w:hint="eastAsia"/>
                <w:color w:val="0000FF"/>
                <w:szCs w:val="21"/>
              </w:rPr>
              <w:t>件；⑸风筝（胖沙燕</w:t>
            </w:r>
            <w:r>
              <w:rPr>
                <w:rFonts w:cs="Tahoma"/>
                <w:color w:val="0000FF"/>
                <w:szCs w:val="21"/>
              </w:rPr>
              <w:t>1</w:t>
            </w:r>
            <w:r>
              <w:rPr>
                <w:rFonts w:cs="Tahoma" w:hint="eastAsia"/>
                <w:color w:val="0000FF"/>
                <w:szCs w:val="21"/>
              </w:rPr>
              <w:t>件、瘦沙燕</w:t>
            </w:r>
            <w:r>
              <w:rPr>
                <w:rFonts w:cs="Tahoma"/>
                <w:color w:val="0000FF"/>
                <w:szCs w:val="21"/>
              </w:rPr>
              <w:t>1</w:t>
            </w:r>
            <w:r>
              <w:rPr>
                <w:rFonts w:cs="Tahoma" w:hint="eastAsia"/>
                <w:color w:val="0000FF"/>
                <w:szCs w:val="21"/>
              </w:rPr>
              <w:t>件、软翅蝴蝶</w:t>
            </w:r>
            <w:r>
              <w:rPr>
                <w:rFonts w:cs="Tahoma"/>
                <w:color w:val="0000FF"/>
                <w:szCs w:val="21"/>
              </w:rPr>
              <w:t>1</w:t>
            </w:r>
            <w:r>
              <w:rPr>
                <w:rFonts w:cs="Tahoma" w:hint="eastAsia"/>
                <w:color w:val="0000FF"/>
                <w:szCs w:val="21"/>
              </w:rPr>
              <w:t>件）；⑹布老虎</w:t>
            </w:r>
            <w:r>
              <w:rPr>
                <w:rFonts w:cs="Tahoma"/>
                <w:color w:val="0000FF"/>
                <w:szCs w:val="21"/>
              </w:rPr>
              <w:t>1</w:t>
            </w:r>
            <w:r>
              <w:rPr>
                <w:rFonts w:cs="Tahoma" w:hint="eastAsia"/>
                <w:color w:val="0000FF"/>
                <w:szCs w:val="21"/>
              </w:rPr>
              <w:t>个；⑺泥老虎</w:t>
            </w:r>
            <w:r>
              <w:rPr>
                <w:rFonts w:cs="Tahoma"/>
                <w:color w:val="0000FF"/>
                <w:szCs w:val="21"/>
              </w:rPr>
              <w:t>1</w:t>
            </w:r>
            <w:r>
              <w:rPr>
                <w:rFonts w:cs="Tahoma" w:hint="eastAsia"/>
                <w:color w:val="0000FF"/>
                <w:szCs w:val="21"/>
              </w:rPr>
              <w:t>个；⑻挂饰（香包</w:t>
            </w:r>
            <w:r>
              <w:rPr>
                <w:rFonts w:cs="Tahoma"/>
                <w:color w:val="0000FF"/>
                <w:szCs w:val="21"/>
              </w:rPr>
              <w:t>2</w:t>
            </w:r>
            <w:r>
              <w:rPr>
                <w:rFonts w:cs="Tahoma" w:hint="eastAsia"/>
                <w:color w:val="0000FF"/>
                <w:szCs w:val="21"/>
              </w:rPr>
              <w:t>件，中国结</w:t>
            </w:r>
            <w:r>
              <w:rPr>
                <w:rFonts w:cs="Tahoma"/>
                <w:color w:val="0000FF"/>
                <w:szCs w:val="21"/>
              </w:rPr>
              <w:t>2</w:t>
            </w:r>
            <w:r>
              <w:rPr>
                <w:rFonts w:cs="Tahoma" w:hint="eastAsia"/>
                <w:color w:val="0000FF"/>
                <w:szCs w:val="21"/>
              </w:rPr>
              <w:t>件）；⑼工艺品竹提篮</w:t>
            </w:r>
            <w:r>
              <w:rPr>
                <w:rFonts w:cs="Tahoma"/>
                <w:color w:val="0000FF"/>
                <w:szCs w:val="21"/>
              </w:rPr>
              <w:t>1</w:t>
            </w:r>
            <w:r>
              <w:rPr>
                <w:rFonts w:cs="Tahoma" w:hint="eastAsia"/>
                <w:color w:val="0000FF"/>
                <w:szCs w:val="21"/>
              </w:rPr>
              <w:t>个；⑽陕西凤翔挂虎</w:t>
            </w:r>
            <w:r>
              <w:rPr>
                <w:rFonts w:cs="Tahoma"/>
                <w:color w:val="0000FF"/>
                <w:szCs w:val="21"/>
              </w:rPr>
              <w:t>1</w:t>
            </w:r>
            <w:r>
              <w:rPr>
                <w:rFonts w:cs="Tahoma" w:hint="eastAsia"/>
                <w:color w:val="0000FF"/>
                <w:szCs w:val="21"/>
              </w:rPr>
              <w:t>件；⑾京剧脸谱（生、旦、净、末、</w:t>
            </w:r>
            <w:r>
              <w:rPr>
                <w:rFonts w:cs="Tahoma" w:hint="eastAsia"/>
                <w:color w:val="0000FF"/>
                <w:szCs w:val="21"/>
              </w:rPr>
              <w:lastRenderedPageBreak/>
              <w:t>丑各</w:t>
            </w:r>
            <w:r>
              <w:rPr>
                <w:rFonts w:cs="Tahoma"/>
                <w:color w:val="0000FF"/>
                <w:szCs w:val="21"/>
              </w:rPr>
              <w:t>1</w:t>
            </w:r>
            <w:r>
              <w:rPr>
                <w:rFonts w:cs="Tahoma" w:hint="eastAsia"/>
                <w:color w:val="0000FF"/>
                <w:szCs w:val="21"/>
              </w:rPr>
              <w:t>件）；⑿民间玩具（风车</w:t>
            </w:r>
            <w:r>
              <w:rPr>
                <w:rFonts w:cs="Tahoma"/>
                <w:color w:val="0000FF"/>
                <w:szCs w:val="21"/>
              </w:rPr>
              <w:t>1</w:t>
            </w:r>
            <w:r>
              <w:rPr>
                <w:rFonts w:cs="Tahoma" w:hint="eastAsia"/>
                <w:color w:val="0000FF"/>
                <w:szCs w:val="21"/>
              </w:rPr>
              <w:t>件、空竹</w:t>
            </w:r>
            <w:r>
              <w:rPr>
                <w:rFonts w:cs="Tahoma"/>
                <w:color w:val="0000FF"/>
                <w:szCs w:val="21"/>
              </w:rPr>
              <w:t>1</w:t>
            </w:r>
            <w:r>
              <w:rPr>
                <w:rFonts w:cs="Tahoma" w:hint="eastAsia"/>
                <w:color w:val="0000FF"/>
                <w:szCs w:val="21"/>
              </w:rPr>
              <w:t>件）；⒀泥塑作品一组（</w:t>
            </w:r>
            <w:r>
              <w:rPr>
                <w:rFonts w:cs="Tahoma"/>
                <w:color w:val="0000FF"/>
                <w:szCs w:val="21"/>
              </w:rPr>
              <w:t>5</w:t>
            </w:r>
            <w:r>
              <w:rPr>
                <w:rFonts w:cs="Tahoma" w:hint="eastAsia"/>
                <w:color w:val="0000FF"/>
                <w:szCs w:val="21"/>
              </w:rPr>
              <w:t>件）；</w:t>
            </w:r>
          </w:p>
          <w:p w:rsidR="005351C6" w:rsidRDefault="00AD6F57">
            <w:pPr>
              <w:ind w:leftChars="14" w:left="29"/>
              <w:jc w:val="left"/>
              <w:rPr>
                <w:rFonts w:cs="Tahoma"/>
                <w:color w:val="0000FF"/>
                <w:szCs w:val="21"/>
              </w:rPr>
            </w:pPr>
            <w:r>
              <w:rPr>
                <w:rFonts w:cs="Tahoma"/>
                <w:color w:val="0000FF"/>
                <w:szCs w:val="21"/>
              </w:rPr>
              <w:t>2</w:t>
            </w:r>
            <w:r>
              <w:rPr>
                <w:rFonts w:cs="Tahoma" w:hint="eastAsia"/>
                <w:color w:val="0000FF"/>
                <w:szCs w:val="21"/>
              </w:rPr>
              <w:t>、共</w:t>
            </w:r>
            <w:r>
              <w:rPr>
                <w:rFonts w:cs="Tahoma"/>
                <w:color w:val="0000FF"/>
                <w:szCs w:val="21"/>
              </w:rPr>
              <w:t>13</w:t>
            </w:r>
            <w:r>
              <w:rPr>
                <w:rFonts w:cs="Tahoma" w:hint="eastAsia"/>
                <w:color w:val="0000FF"/>
                <w:szCs w:val="21"/>
              </w:rPr>
              <w:t>类</w:t>
            </w:r>
            <w:r>
              <w:rPr>
                <w:rFonts w:cs="Tahoma"/>
                <w:color w:val="0000FF"/>
                <w:szCs w:val="21"/>
              </w:rPr>
              <w:t>33</w:t>
            </w:r>
            <w:r>
              <w:rPr>
                <w:rFonts w:cs="Tahoma" w:hint="eastAsia"/>
                <w:color w:val="0000FF"/>
                <w:szCs w:val="21"/>
              </w:rPr>
              <w:t>件。</w:t>
            </w:r>
          </w:p>
        </w:tc>
        <w:tc>
          <w:tcPr>
            <w:tcW w:w="712"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lastRenderedPageBreak/>
              <w:t>套</w:t>
            </w:r>
          </w:p>
        </w:tc>
        <w:tc>
          <w:tcPr>
            <w:tcW w:w="713"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3</w:t>
            </w:r>
          </w:p>
        </w:tc>
      </w:tr>
      <w:tr w:rsidR="005351C6">
        <w:trPr>
          <w:trHeight w:val="180"/>
        </w:trPr>
        <w:tc>
          <w:tcPr>
            <w:tcW w:w="927"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宋体" w:hAnsi="宋体"/>
                <w:color w:val="0000FF"/>
                <w:szCs w:val="21"/>
              </w:rPr>
            </w:pPr>
            <w:r>
              <w:rPr>
                <w:rFonts w:ascii="宋体" w:hAnsi="宋体" w:hint="eastAsia"/>
                <w:color w:val="0000FF"/>
                <w:szCs w:val="21"/>
              </w:rPr>
              <w:lastRenderedPageBreak/>
              <w:t>小学教学挂图</w:t>
            </w:r>
          </w:p>
        </w:tc>
        <w:tc>
          <w:tcPr>
            <w:tcW w:w="6600" w:type="dxa"/>
            <w:tcBorders>
              <w:top w:val="single" w:sz="4" w:space="0" w:color="auto"/>
              <w:left w:val="nil"/>
              <w:bottom w:val="single" w:sz="4" w:space="0" w:color="auto"/>
              <w:right w:val="single" w:sz="4" w:space="0" w:color="auto"/>
            </w:tcBorders>
            <w:vAlign w:val="center"/>
          </w:tcPr>
          <w:p w:rsidR="005351C6" w:rsidRDefault="00AD6F57">
            <w:pPr>
              <w:ind w:leftChars="14" w:left="29"/>
              <w:jc w:val="left"/>
              <w:rPr>
                <w:rFonts w:cs="Tahoma"/>
                <w:color w:val="0000FF"/>
                <w:szCs w:val="21"/>
              </w:rPr>
            </w:pPr>
            <w:r>
              <w:rPr>
                <w:rFonts w:cs="Tahoma" w:hint="eastAsia"/>
                <w:color w:val="0000FF"/>
                <w:szCs w:val="21"/>
              </w:rPr>
              <w:t>58</w:t>
            </w:r>
            <w:r>
              <w:rPr>
                <w:rFonts w:cs="Tahoma" w:hint="eastAsia"/>
                <w:color w:val="0000FF"/>
                <w:szCs w:val="21"/>
              </w:rPr>
              <w:t>副对开铜版纸印刷，教育部标准。</w:t>
            </w:r>
          </w:p>
        </w:tc>
        <w:tc>
          <w:tcPr>
            <w:tcW w:w="712"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套</w:t>
            </w:r>
          </w:p>
        </w:tc>
        <w:tc>
          <w:tcPr>
            <w:tcW w:w="713"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3</w:t>
            </w:r>
          </w:p>
        </w:tc>
      </w:tr>
      <w:tr w:rsidR="005351C6">
        <w:trPr>
          <w:trHeight w:val="129"/>
        </w:trPr>
        <w:tc>
          <w:tcPr>
            <w:tcW w:w="927"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宋体"/>
                <w:color w:val="0000FF"/>
                <w:szCs w:val="21"/>
              </w:rPr>
            </w:pPr>
            <w:r>
              <w:rPr>
                <w:rFonts w:ascii="宋体" w:hAnsi="宋体" w:hint="eastAsia"/>
                <w:color w:val="0000FF"/>
                <w:szCs w:val="21"/>
              </w:rPr>
              <w:t>绘画工具</w:t>
            </w:r>
          </w:p>
          <w:p w:rsidR="005351C6" w:rsidRDefault="005351C6">
            <w:pPr>
              <w:jc w:val="center"/>
              <w:rPr>
                <w:rFonts w:ascii="宋体" w:hAnsi="宋体"/>
                <w:color w:val="0000FF"/>
                <w:szCs w:val="21"/>
              </w:rPr>
            </w:pPr>
          </w:p>
        </w:tc>
        <w:tc>
          <w:tcPr>
            <w:tcW w:w="6600" w:type="dxa"/>
            <w:tcBorders>
              <w:top w:val="single" w:sz="4" w:space="0" w:color="auto"/>
              <w:left w:val="nil"/>
              <w:bottom w:val="single" w:sz="4" w:space="0" w:color="auto"/>
              <w:right w:val="single" w:sz="4" w:space="0" w:color="auto"/>
            </w:tcBorders>
            <w:vAlign w:val="center"/>
          </w:tcPr>
          <w:p w:rsidR="005351C6" w:rsidRDefault="00AD6F57">
            <w:pPr>
              <w:ind w:leftChars="14" w:left="29"/>
              <w:jc w:val="left"/>
              <w:rPr>
                <w:rFonts w:cs="Tahoma"/>
                <w:color w:val="0000FF"/>
                <w:szCs w:val="21"/>
              </w:rPr>
            </w:pPr>
            <w:r>
              <w:rPr>
                <w:rFonts w:cs="Tahoma"/>
                <w:color w:val="0000FF"/>
                <w:szCs w:val="21"/>
              </w:rPr>
              <w:t>1</w:t>
            </w:r>
            <w:r>
              <w:rPr>
                <w:rFonts w:cs="Tahoma" w:hint="eastAsia"/>
                <w:color w:val="0000FF"/>
                <w:szCs w:val="21"/>
              </w:rPr>
              <w:t>、水粉画笔</w:t>
            </w:r>
            <w:r>
              <w:rPr>
                <w:rFonts w:cs="Tahoma"/>
                <w:color w:val="0000FF"/>
                <w:szCs w:val="21"/>
              </w:rPr>
              <w:t>1-12#</w:t>
            </w:r>
            <w:r>
              <w:rPr>
                <w:rFonts w:cs="Tahoma" w:hint="eastAsia"/>
                <w:color w:val="0000FF"/>
                <w:szCs w:val="21"/>
              </w:rPr>
              <w:t>各一支，油画笔</w:t>
            </w:r>
            <w:r>
              <w:rPr>
                <w:rFonts w:cs="Tahoma"/>
                <w:color w:val="0000FF"/>
                <w:szCs w:val="21"/>
              </w:rPr>
              <w:t>1-12#</w:t>
            </w:r>
            <w:r>
              <w:rPr>
                <w:rFonts w:cs="Tahoma" w:hint="eastAsia"/>
                <w:color w:val="0000FF"/>
                <w:szCs w:val="21"/>
              </w:rPr>
              <w:t>各一支，</w:t>
            </w:r>
            <w:r>
              <w:rPr>
                <w:rFonts w:cs="Tahoma"/>
                <w:color w:val="0000FF"/>
                <w:szCs w:val="21"/>
              </w:rPr>
              <w:t>24</w:t>
            </w:r>
            <w:r>
              <w:rPr>
                <w:rFonts w:cs="Tahoma" w:hint="eastAsia"/>
                <w:color w:val="0000FF"/>
                <w:szCs w:val="21"/>
              </w:rPr>
              <w:t>眼调色盒</w:t>
            </w:r>
            <w:r>
              <w:rPr>
                <w:rFonts w:cs="Tahoma"/>
                <w:color w:val="0000FF"/>
                <w:szCs w:val="21"/>
              </w:rPr>
              <w:t>1</w:t>
            </w:r>
            <w:r>
              <w:rPr>
                <w:rFonts w:cs="Tahoma" w:hint="eastAsia"/>
                <w:color w:val="0000FF"/>
                <w:szCs w:val="21"/>
              </w:rPr>
              <w:t>件，</w:t>
            </w:r>
            <w:r>
              <w:rPr>
                <w:rFonts w:cs="Tahoma"/>
                <w:color w:val="0000FF"/>
                <w:szCs w:val="21"/>
              </w:rPr>
              <w:t>17</w:t>
            </w:r>
            <w:r>
              <w:rPr>
                <w:rFonts w:cs="Tahoma" w:hint="eastAsia"/>
                <w:color w:val="0000FF"/>
                <w:szCs w:val="21"/>
              </w:rPr>
              <w:t>眼调色板</w:t>
            </w:r>
            <w:r>
              <w:rPr>
                <w:rFonts w:cs="Tahoma"/>
                <w:color w:val="0000FF"/>
                <w:szCs w:val="21"/>
              </w:rPr>
              <w:t>1</w:t>
            </w:r>
            <w:r>
              <w:rPr>
                <w:rFonts w:cs="Tahoma" w:hint="eastAsia"/>
                <w:color w:val="0000FF"/>
                <w:szCs w:val="21"/>
              </w:rPr>
              <w:t>件，毛笔</w:t>
            </w:r>
            <w:r>
              <w:rPr>
                <w:rFonts w:cs="Tahoma"/>
                <w:color w:val="0000FF"/>
                <w:szCs w:val="21"/>
              </w:rPr>
              <w:t>8</w:t>
            </w:r>
            <w:r>
              <w:rPr>
                <w:rFonts w:cs="Tahoma" w:hint="eastAsia"/>
                <w:color w:val="0000FF"/>
                <w:szCs w:val="21"/>
              </w:rPr>
              <w:t>支：加健毛笔，大中小提斗，大中小白云，花枝俏，小依纹，中空吹塑定位包装，便于携带、存放；</w:t>
            </w:r>
            <w:r>
              <w:rPr>
                <w:rFonts w:cs="Tahoma"/>
                <w:color w:val="0000FF"/>
                <w:szCs w:val="21"/>
              </w:rPr>
              <w:t>2</w:t>
            </w:r>
            <w:r>
              <w:rPr>
                <w:rFonts w:cs="Tahoma" w:hint="eastAsia"/>
                <w:color w:val="0000FF"/>
                <w:szCs w:val="21"/>
              </w:rPr>
              <w:t>、适用范围：适用于小学美术教学用</w:t>
            </w:r>
            <w:r>
              <w:rPr>
                <w:rFonts w:cs="Tahoma"/>
                <w:color w:val="0000FF"/>
                <w:szCs w:val="21"/>
              </w:rPr>
              <w:t>.</w:t>
            </w:r>
          </w:p>
        </w:tc>
        <w:tc>
          <w:tcPr>
            <w:tcW w:w="712"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套</w:t>
            </w:r>
          </w:p>
        </w:tc>
        <w:tc>
          <w:tcPr>
            <w:tcW w:w="713"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100</w:t>
            </w:r>
          </w:p>
        </w:tc>
      </w:tr>
      <w:tr w:rsidR="005351C6">
        <w:trPr>
          <w:trHeight w:val="188"/>
        </w:trPr>
        <w:tc>
          <w:tcPr>
            <w:tcW w:w="927"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宋体" w:hAnsi="宋体"/>
                <w:color w:val="0000FF"/>
                <w:szCs w:val="21"/>
              </w:rPr>
            </w:pPr>
            <w:r>
              <w:rPr>
                <w:rFonts w:ascii="宋体" w:hAnsi="宋体" w:hint="eastAsia"/>
                <w:color w:val="0000FF"/>
                <w:szCs w:val="21"/>
              </w:rPr>
              <w:t>制作工具</w:t>
            </w:r>
          </w:p>
        </w:tc>
        <w:tc>
          <w:tcPr>
            <w:tcW w:w="6600" w:type="dxa"/>
            <w:tcBorders>
              <w:top w:val="single" w:sz="4" w:space="0" w:color="auto"/>
              <w:left w:val="nil"/>
              <w:bottom w:val="single" w:sz="4" w:space="0" w:color="auto"/>
              <w:right w:val="single" w:sz="4" w:space="0" w:color="auto"/>
            </w:tcBorders>
            <w:vAlign w:val="center"/>
          </w:tcPr>
          <w:p w:rsidR="005351C6" w:rsidRDefault="00AD6F57">
            <w:pPr>
              <w:numPr>
                <w:ilvl w:val="0"/>
                <w:numId w:val="60"/>
              </w:numPr>
              <w:rPr>
                <w:rFonts w:cs="Tahoma"/>
                <w:color w:val="0000FF"/>
                <w:szCs w:val="21"/>
              </w:rPr>
            </w:pPr>
            <w:r>
              <w:rPr>
                <w:rFonts w:cs="Tahoma" w:hint="eastAsia"/>
                <w:color w:val="0000FF"/>
                <w:szCs w:val="21"/>
              </w:rPr>
              <w:t>油画刀</w:t>
            </w:r>
            <w:r>
              <w:rPr>
                <w:rFonts w:cs="Tahoma"/>
                <w:color w:val="0000FF"/>
                <w:szCs w:val="21"/>
              </w:rPr>
              <w:t>5</w:t>
            </w:r>
            <w:r>
              <w:rPr>
                <w:rFonts w:cs="Tahoma" w:hint="eastAsia"/>
                <w:color w:val="0000FF"/>
                <w:szCs w:val="21"/>
              </w:rPr>
              <w:t>把；什锦锉</w:t>
            </w:r>
            <w:r>
              <w:rPr>
                <w:rFonts w:cs="Tahoma"/>
                <w:color w:val="0000FF"/>
                <w:szCs w:val="21"/>
              </w:rPr>
              <w:t>5</w:t>
            </w:r>
            <w:r>
              <w:rPr>
                <w:rFonts w:cs="Tahoma" w:hint="eastAsia"/>
                <w:color w:val="0000FF"/>
                <w:szCs w:val="21"/>
              </w:rPr>
              <w:t>把；美工刀</w:t>
            </w:r>
            <w:r>
              <w:rPr>
                <w:rFonts w:cs="Tahoma"/>
                <w:color w:val="0000FF"/>
                <w:szCs w:val="21"/>
              </w:rPr>
              <w:t xml:space="preserve"> 1</w:t>
            </w:r>
            <w:r>
              <w:rPr>
                <w:rFonts w:cs="Tahoma" w:hint="eastAsia"/>
                <w:color w:val="0000FF"/>
                <w:szCs w:val="21"/>
              </w:rPr>
              <w:t>把；垫板</w:t>
            </w:r>
            <w:r>
              <w:rPr>
                <w:rFonts w:cs="Tahoma"/>
                <w:color w:val="0000FF"/>
                <w:szCs w:val="21"/>
              </w:rPr>
              <w:t>1</w:t>
            </w:r>
            <w:r>
              <w:rPr>
                <w:rFonts w:cs="Tahoma" w:hint="eastAsia"/>
                <w:color w:val="0000FF"/>
                <w:szCs w:val="21"/>
              </w:rPr>
              <w:t>块；钩刀</w:t>
            </w:r>
            <w:r>
              <w:rPr>
                <w:rFonts w:cs="Tahoma"/>
                <w:color w:val="0000FF"/>
                <w:szCs w:val="21"/>
              </w:rPr>
              <w:t>1</w:t>
            </w:r>
            <w:r>
              <w:rPr>
                <w:rFonts w:cs="Tahoma" w:hint="eastAsia"/>
                <w:color w:val="0000FF"/>
                <w:szCs w:val="21"/>
              </w:rPr>
              <w:t>把；电烙铁</w:t>
            </w:r>
            <w:r>
              <w:rPr>
                <w:rFonts w:cs="Tahoma"/>
                <w:color w:val="0000FF"/>
                <w:szCs w:val="21"/>
              </w:rPr>
              <w:t xml:space="preserve"> 1</w:t>
            </w:r>
            <w:r>
              <w:rPr>
                <w:rFonts w:cs="Tahoma" w:hint="eastAsia"/>
                <w:color w:val="0000FF"/>
                <w:szCs w:val="21"/>
              </w:rPr>
              <w:t>把；木刻刀</w:t>
            </w:r>
            <w:r>
              <w:rPr>
                <w:rFonts w:cs="Tahoma"/>
                <w:color w:val="0000FF"/>
                <w:szCs w:val="21"/>
              </w:rPr>
              <w:t xml:space="preserve"> 5</w:t>
            </w:r>
            <w:r>
              <w:rPr>
                <w:rFonts w:cs="Tahoma" w:hint="eastAsia"/>
                <w:color w:val="0000FF"/>
                <w:szCs w:val="21"/>
              </w:rPr>
              <w:t>把；打孔器</w:t>
            </w:r>
            <w:r>
              <w:rPr>
                <w:rFonts w:cs="Tahoma"/>
                <w:color w:val="0000FF"/>
                <w:szCs w:val="21"/>
              </w:rPr>
              <w:t xml:space="preserve"> 1</w:t>
            </w:r>
            <w:r>
              <w:rPr>
                <w:rFonts w:cs="Tahoma" w:hint="eastAsia"/>
                <w:color w:val="0000FF"/>
                <w:szCs w:val="21"/>
              </w:rPr>
              <w:t>件；剪刀</w:t>
            </w:r>
            <w:r>
              <w:rPr>
                <w:rFonts w:cs="Tahoma"/>
                <w:color w:val="0000FF"/>
                <w:szCs w:val="21"/>
              </w:rPr>
              <w:t xml:space="preserve"> 2</w:t>
            </w:r>
            <w:r>
              <w:rPr>
                <w:rFonts w:cs="Tahoma" w:hint="eastAsia"/>
                <w:color w:val="0000FF"/>
                <w:szCs w:val="21"/>
              </w:rPr>
              <w:t>把；多用锯</w:t>
            </w:r>
            <w:r>
              <w:rPr>
                <w:rFonts w:cs="Tahoma"/>
                <w:color w:val="0000FF"/>
                <w:szCs w:val="21"/>
              </w:rPr>
              <w:t xml:space="preserve"> 1</w:t>
            </w:r>
            <w:r>
              <w:rPr>
                <w:rFonts w:cs="Tahoma" w:hint="eastAsia"/>
                <w:color w:val="0000FF"/>
                <w:szCs w:val="21"/>
              </w:rPr>
              <w:t>把；尖嘴钳</w:t>
            </w:r>
            <w:r>
              <w:rPr>
                <w:rFonts w:cs="Tahoma"/>
                <w:color w:val="0000FF"/>
                <w:szCs w:val="21"/>
              </w:rPr>
              <w:t xml:space="preserve"> 1</w:t>
            </w:r>
            <w:r>
              <w:rPr>
                <w:rFonts w:cs="Tahoma" w:hint="eastAsia"/>
                <w:color w:val="0000FF"/>
                <w:szCs w:val="21"/>
              </w:rPr>
              <w:t>把；板刷</w:t>
            </w:r>
            <w:r>
              <w:rPr>
                <w:rFonts w:cs="Tahoma"/>
                <w:color w:val="0000FF"/>
                <w:szCs w:val="21"/>
              </w:rPr>
              <w:t xml:space="preserve"> 1</w:t>
            </w:r>
            <w:r>
              <w:rPr>
                <w:rFonts w:cs="Tahoma" w:hint="eastAsia"/>
                <w:color w:val="0000FF"/>
                <w:szCs w:val="21"/>
              </w:rPr>
              <w:t>把；锥子</w:t>
            </w:r>
            <w:r>
              <w:rPr>
                <w:rFonts w:cs="Tahoma"/>
                <w:color w:val="0000FF"/>
                <w:szCs w:val="21"/>
              </w:rPr>
              <w:t xml:space="preserve"> 1</w:t>
            </w:r>
            <w:r>
              <w:rPr>
                <w:rFonts w:cs="Tahoma" w:hint="eastAsia"/>
                <w:color w:val="0000FF"/>
                <w:szCs w:val="21"/>
              </w:rPr>
              <w:t>件；多功能小锤</w:t>
            </w:r>
            <w:r>
              <w:rPr>
                <w:rFonts w:cs="Tahoma"/>
                <w:color w:val="0000FF"/>
                <w:szCs w:val="21"/>
              </w:rPr>
              <w:t xml:space="preserve"> 1</w:t>
            </w:r>
            <w:r>
              <w:rPr>
                <w:rFonts w:cs="Tahoma" w:hint="eastAsia"/>
                <w:color w:val="0000FF"/>
                <w:szCs w:val="21"/>
              </w:rPr>
              <w:t>把；油石</w:t>
            </w:r>
            <w:r>
              <w:rPr>
                <w:rFonts w:cs="Tahoma"/>
                <w:color w:val="0000FF"/>
                <w:szCs w:val="21"/>
              </w:rPr>
              <w:t xml:space="preserve"> 1</w:t>
            </w:r>
            <w:r>
              <w:rPr>
                <w:rFonts w:cs="Tahoma" w:hint="eastAsia"/>
                <w:color w:val="0000FF"/>
                <w:szCs w:val="21"/>
              </w:rPr>
              <w:t>件；锯条</w:t>
            </w:r>
            <w:r>
              <w:rPr>
                <w:rFonts w:cs="Tahoma"/>
                <w:color w:val="0000FF"/>
                <w:szCs w:val="21"/>
              </w:rPr>
              <w:t xml:space="preserve"> 5</w:t>
            </w:r>
            <w:r>
              <w:rPr>
                <w:rFonts w:cs="Tahoma" w:hint="eastAsia"/>
                <w:color w:val="0000FF"/>
                <w:szCs w:val="21"/>
              </w:rPr>
              <w:t>根；凿子</w:t>
            </w:r>
            <w:r>
              <w:rPr>
                <w:rFonts w:cs="Tahoma"/>
                <w:color w:val="0000FF"/>
                <w:szCs w:val="21"/>
              </w:rPr>
              <w:t>1</w:t>
            </w:r>
            <w:r>
              <w:rPr>
                <w:rFonts w:cs="Tahoma" w:hint="eastAsia"/>
                <w:color w:val="0000FF"/>
                <w:szCs w:val="21"/>
              </w:rPr>
              <w:t>件；篆刻刀</w:t>
            </w:r>
            <w:r>
              <w:rPr>
                <w:rFonts w:cs="Tahoma"/>
                <w:color w:val="0000FF"/>
                <w:szCs w:val="21"/>
              </w:rPr>
              <w:t xml:space="preserve"> 1</w:t>
            </w:r>
            <w:r>
              <w:rPr>
                <w:rFonts w:cs="Tahoma" w:hint="eastAsia"/>
                <w:color w:val="0000FF"/>
                <w:szCs w:val="21"/>
              </w:rPr>
              <w:t>把；鸭嘴锤</w:t>
            </w:r>
            <w:r>
              <w:rPr>
                <w:rFonts w:cs="Tahoma"/>
                <w:color w:val="0000FF"/>
                <w:szCs w:val="21"/>
              </w:rPr>
              <w:t>1</w:t>
            </w:r>
            <w:r>
              <w:rPr>
                <w:rFonts w:cs="Tahoma" w:hint="eastAsia"/>
                <w:color w:val="0000FF"/>
                <w:szCs w:val="21"/>
              </w:rPr>
              <w:t>把；</w:t>
            </w:r>
          </w:p>
          <w:p w:rsidR="005351C6" w:rsidRDefault="00AD6F57">
            <w:pPr>
              <w:numPr>
                <w:ilvl w:val="0"/>
                <w:numId w:val="60"/>
              </w:numPr>
              <w:rPr>
                <w:rFonts w:cs="Tahoma"/>
                <w:color w:val="0000FF"/>
                <w:szCs w:val="21"/>
              </w:rPr>
            </w:pPr>
            <w:r>
              <w:rPr>
                <w:rFonts w:cs="Tahoma" w:hint="eastAsia"/>
                <w:color w:val="0000FF"/>
                <w:szCs w:val="21"/>
              </w:rPr>
              <w:t>中空吹塑定位包装，便于携带、存放；</w:t>
            </w:r>
          </w:p>
        </w:tc>
        <w:tc>
          <w:tcPr>
            <w:tcW w:w="712"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套</w:t>
            </w:r>
          </w:p>
        </w:tc>
        <w:tc>
          <w:tcPr>
            <w:tcW w:w="713"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100</w:t>
            </w:r>
          </w:p>
        </w:tc>
      </w:tr>
      <w:tr w:rsidR="005351C6">
        <w:trPr>
          <w:trHeight w:val="120"/>
        </w:trPr>
        <w:tc>
          <w:tcPr>
            <w:tcW w:w="927"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宋体" w:hAnsi="宋体"/>
                <w:color w:val="0000FF"/>
                <w:szCs w:val="21"/>
              </w:rPr>
            </w:pPr>
            <w:r>
              <w:rPr>
                <w:rFonts w:ascii="宋体" w:hint="eastAsia"/>
                <w:color w:val="0000FF"/>
                <w:szCs w:val="21"/>
              </w:rPr>
              <w:t>关节人</w:t>
            </w:r>
          </w:p>
        </w:tc>
        <w:tc>
          <w:tcPr>
            <w:tcW w:w="6600" w:type="dxa"/>
            <w:tcBorders>
              <w:top w:val="single" w:sz="4" w:space="0" w:color="auto"/>
              <w:left w:val="nil"/>
              <w:bottom w:val="single" w:sz="4" w:space="0" w:color="auto"/>
              <w:right w:val="single" w:sz="4" w:space="0" w:color="auto"/>
            </w:tcBorders>
            <w:vAlign w:val="center"/>
          </w:tcPr>
          <w:p w:rsidR="005351C6" w:rsidRDefault="00AD6F57">
            <w:pPr>
              <w:ind w:leftChars="14" w:left="29"/>
              <w:jc w:val="left"/>
              <w:rPr>
                <w:rFonts w:cs="Tahoma"/>
                <w:color w:val="0000FF"/>
                <w:szCs w:val="21"/>
              </w:rPr>
            </w:pPr>
            <w:r>
              <w:rPr>
                <w:color w:val="0000FF"/>
                <w:szCs w:val="21"/>
              </w:rPr>
              <w:t>325mmx85mmx40mm</w:t>
            </w:r>
            <w:r>
              <w:rPr>
                <w:rFonts w:hint="eastAsia"/>
                <w:color w:val="0000FF"/>
                <w:szCs w:val="21"/>
              </w:rPr>
              <w:t>、椴木、表面无毛刺、关节活动灵活。</w:t>
            </w:r>
          </w:p>
        </w:tc>
        <w:tc>
          <w:tcPr>
            <w:tcW w:w="712"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个</w:t>
            </w:r>
          </w:p>
        </w:tc>
        <w:tc>
          <w:tcPr>
            <w:tcW w:w="713"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3</w:t>
            </w:r>
          </w:p>
        </w:tc>
      </w:tr>
      <w:tr w:rsidR="005351C6">
        <w:trPr>
          <w:trHeight w:val="189"/>
        </w:trPr>
        <w:tc>
          <w:tcPr>
            <w:tcW w:w="927"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宋体" w:hAnsi="宋体"/>
                <w:color w:val="0000FF"/>
                <w:szCs w:val="21"/>
              </w:rPr>
            </w:pPr>
            <w:r>
              <w:rPr>
                <w:rFonts w:ascii="宋体" w:hint="eastAsia"/>
                <w:color w:val="0000FF"/>
                <w:szCs w:val="21"/>
              </w:rPr>
              <w:t>镜框</w:t>
            </w:r>
          </w:p>
        </w:tc>
        <w:tc>
          <w:tcPr>
            <w:tcW w:w="6600" w:type="dxa"/>
            <w:tcBorders>
              <w:top w:val="single" w:sz="4" w:space="0" w:color="auto"/>
              <w:left w:val="nil"/>
              <w:bottom w:val="single" w:sz="4" w:space="0" w:color="auto"/>
              <w:right w:val="single" w:sz="4" w:space="0" w:color="auto"/>
            </w:tcBorders>
            <w:vAlign w:val="center"/>
          </w:tcPr>
          <w:p w:rsidR="005351C6" w:rsidRDefault="00AD6F57">
            <w:pPr>
              <w:ind w:leftChars="14" w:left="29"/>
              <w:jc w:val="left"/>
              <w:rPr>
                <w:rFonts w:cs="Tahoma"/>
                <w:color w:val="0000FF"/>
                <w:szCs w:val="21"/>
              </w:rPr>
            </w:pPr>
            <w:r>
              <w:rPr>
                <w:rFonts w:hint="eastAsia"/>
                <w:color w:val="0000FF"/>
                <w:szCs w:val="21"/>
              </w:rPr>
              <w:t>600*450mm</w:t>
            </w:r>
            <w:r>
              <w:rPr>
                <w:rFonts w:hint="eastAsia"/>
                <w:color w:val="0000FF"/>
                <w:szCs w:val="21"/>
              </w:rPr>
              <w:t>，</w:t>
            </w:r>
            <w:r>
              <w:rPr>
                <w:rFonts w:hint="eastAsia"/>
                <w:color w:val="0000FF"/>
                <w:szCs w:val="21"/>
              </w:rPr>
              <w:t>600mm*900mm</w:t>
            </w:r>
            <w:r>
              <w:rPr>
                <w:rFonts w:hint="eastAsia"/>
                <w:color w:val="0000FF"/>
                <w:szCs w:val="21"/>
              </w:rPr>
              <w:t>，具有普遍适用性。</w:t>
            </w:r>
          </w:p>
        </w:tc>
        <w:tc>
          <w:tcPr>
            <w:tcW w:w="712"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套</w:t>
            </w:r>
          </w:p>
        </w:tc>
        <w:tc>
          <w:tcPr>
            <w:tcW w:w="713"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20</w:t>
            </w:r>
          </w:p>
        </w:tc>
      </w:tr>
      <w:tr w:rsidR="005351C6">
        <w:trPr>
          <w:trHeight w:val="162"/>
        </w:trPr>
        <w:tc>
          <w:tcPr>
            <w:tcW w:w="927"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宋体"/>
                <w:color w:val="0000FF"/>
                <w:szCs w:val="21"/>
              </w:rPr>
            </w:pPr>
            <w:r>
              <w:rPr>
                <w:rFonts w:ascii="宋体" w:hint="eastAsia"/>
                <w:color w:val="0000FF"/>
                <w:szCs w:val="21"/>
              </w:rPr>
              <w:t>教师油画箱</w:t>
            </w:r>
          </w:p>
          <w:p w:rsidR="005351C6" w:rsidRDefault="005351C6">
            <w:pPr>
              <w:jc w:val="center"/>
              <w:rPr>
                <w:rFonts w:ascii="宋体" w:hAnsi="宋体"/>
                <w:color w:val="0000FF"/>
                <w:szCs w:val="21"/>
              </w:rPr>
            </w:pPr>
          </w:p>
        </w:tc>
        <w:tc>
          <w:tcPr>
            <w:tcW w:w="6600" w:type="dxa"/>
            <w:tcBorders>
              <w:top w:val="single" w:sz="4" w:space="0" w:color="auto"/>
              <w:left w:val="nil"/>
              <w:bottom w:val="single" w:sz="4" w:space="0" w:color="auto"/>
              <w:right w:val="single" w:sz="4" w:space="0" w:color="auto"/>
            </w:tcBorders>
            <w:vAlign w:val="center"/>
          </w:tcPr>
          <w:p w:rsidR="005351C6" w:rsidRDefault="00AD6F57">
            <w:pPr>
              <w:rPr>
                <w:color w:val="0000FF"/>
                <w:szCs w:val="21"/>
              </w:rPr>
            </w:pPr>
            <w:r>
              <w:rPr>
                <w:rFonts w:hint="eastAsia"/>
                <w:color w:val="0000FF"/>
                <w:szCs w:val="21"/>
              </w:rPr>
              <w:t>1</w:t>
            </w:r>
            <w:r>
              <w:rPr>
                <w:rFonts w:hint="eastAsia"/>
                <w:color w:val="0000FF"/>
                <w:szCs w:val="21"/>
              </w:rPr>
              <w:t>、材质：全部采用榆木实木材质</w:t>
            </w:r>
            <w:r>
              <w:rPr>
                <w:rFonts w:hint="eastAsia"/>
                <w:color w:val="0000FF"/>
                <w:szCs w:val="21"/>
              </w:rPr>
              <w:t>,</w:t>
            </w:r>
            <w:r>
              <w:rPr>
                <w:rFonts w:hint="eastAsia"/>
                <w:color w:val="0000FF"/>
                <w:szCs w:val="21"/>
              </w:rPr>
              <w:t>无混合材质；</w:t>
            </w:r>
          </w:p>
          <w:p w:rsidR="005351C6" w:rsidRDefault="00AD6F57">
            <w:pPr>
              <w:rPr>
                <w:color w:val="0000FF"/>
                <w:szCs w:val="21"/>
              </w:rPr>
            </w:pPr>
            <w:r>
              <w:rPr>
                <w:rFonts w:hint="eastAsia"/>
                <w:color w:val="0000FF"/>
                <w:szCs w:val="21"/>
              </w:rPr>
              <w:t>2</w:t>
            </w:r>
            <w:r>
              <w:rPr>
                <w:rFonts w:hint="eastAsia"/>
                <w:color w:val="0000FF"/>
                <w:szCs w:val="21"/>
              </w:rPr>
              <w:t>、尺寸：</w:t>
            </w:r>
            <w:r>
              <w:rPr>
                <w:rFonts w:hint="eastAsia"/>
                <w:color w:val="0000FF"/>
                <w:szCs w:val="21"/>
              </w:rPr>
              <w:t>72x114x180cm,</w:t>
            </w:r>
            <w:r>
              <w:rPr>
                <w:rFonts w:hint="eastAsia"/>
                <w:color w:val="0000FF"/>
                <w:szCs w:val="21"/>
              </w:rPr>
              <w:t>十足尺寸</w:t>
            </w:r>
            <w:r>
              <w:rPr>
                <w:rFonts w:hint="eastAsia"/>
                <w:color w:val="0000FF"/>
                <w:szCs w:val="21"/>
              </w:rPr>
              <w:t>,</w:t>
            </w:r>
            <w:r>
              <w:rPr>
                <w:rFonts w:hint="eastAsia"/>
                <w:color w:val="0000FF"/>
                <w:szCs w:val="21"/>
              </w:rPr>
              <w:t>不缩小画架杆子粗细尺寸；</w:t>
            </w:r>
          </w:p>
          <w:p w:rsidR="005351C6" w:rsidRDefault="00AD6F57">
            <w:pPr>
              <w:ind w:leftChars="14" w:left="29"/>
              <w:jc w:val="left"/>
              <w:rPr>
                <w:rFonts w:cs="Tahoma"/>
                <w:color w:val="0000FF"/>
                <w:szCs w:val="21"/>
              </w:rPr>
            </w:pPr>
            <w:r>
              <w:rPr>
                <w:rFonts w:hint="eastAsia"/>
                <w:color w:val="0000FF"/>
                <w:szCs w:val="21"/>
              </w:rPr>
              <w:t>3</w:t>
            </w:r>
            <w:r>
              <w:rPr>
                <w:rFonts w:hint="eastAsia"/>
                <w:color w:val="0000FF"/>
                <w:szCs w:val="21"/>
              </w:rPr>
              <w:t>、最大画框尺寸为：</w:t>
            </w:r>
            <w:r>
              <w:rPr>
                <w:rFonts w:hint="eastAsia"/>
                <w:color w:val="0000FF"/>
                <w:szCs w:val="21"/>
              </w:rPr>
              <w:t>85cm</w:t>
            </w:r>
            <w:r>
              <w:rPr>
                <w:rFonts w:hint="eastAsia"/>
                <w:color w:val="0000FF"/>
                <w:szCs w:val="21"/>
              </w:rPr>
              <w:t>；功能：</w:t>
            </w:r>
            <w:r>
              <w:rPr>
                <w:rFonts w:hint="eastAsia"/>
                <w:color w:val="0000FF"/>
                <w:szCs w:val="21"/>
              </w:rPr>
              <w:t xml:space="preserve">a. </w:t>
            </w:r>
            <w:r>
              <w:rPr>
                <w:rFonts w:hint="eastAsia"/>
                <w:color w:val="0000FF"/>
                <w:szCs w:val="21"/>
              </w:rPr>
              <w:t>带铝制拉杆和滑轮，方便外出写生</w:t>
            </w:r>
            <w:r>
              <w:rPr>
                <w:rFonts w:hint="eastAsia"/>
                <w:color w:val="0000FF"/>
                <w:szCs w:val="21"/>
              </w:rPr>
              <w:t>b</w:t>
            </w:r>
            <w:r>
              <w:rPr>
                <w:rFonts w:hint="eastAsia"/>
                <w:color w:val="0000FF"/>
                <w:szCs w:val="21"/>
              </w:rPr>
              <w:t>：配带调色盘，背带</w:t>
            </w:r>
            <w:r>
              <w:rPr>
                <w:rFonts w:hint="eastAsia"/>
                <w:color w:val="0000FF"/>
                <w:szCs w:val="21"/>
              </w:rPr>
              <w:t>c</w:t>
            </w:r>
            <w:r>
              <w:rPr>
                <w:rFonts w:hint="eastAsia"/>
                <w:color w:val="0000FF"/>
                <w:szCs w:val="21"/>
              </w:rPr>
              <w:t>：定制的抽屉可装画笔，颜料或其它绘画材料</w:t>
            </w:r>
            <w:r>
              <w:rPr>
                <w:rFonts w:hint="eastAsia"/>
                <w:color w:val="0000FF"/>
                <w:szCs w:val="21"/>
              </w:rPr>
              <w:t>d</w:t>
            </w:r>
            <w:r>
              <w:rPr>
                <w:rFonts w:hint="eastAsia"/>
                <w:color w:val="0000FF"/>
                <w:szCs w:val="21"/>
              </w:rPr>
              <w:t>：画布固定板可以通过从垂直调到水平形成一个桌子。</w:t>
            </w:r>
          </w:p>
        </w:tc>
        <w:tc>
          <w:tcPr>
            <w:tcW w:w="712"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套</w:t>
            </w:r>
          </w:p>
        </w:tc>
        <w:tc>
          <w:tcPr>
            <w:tcW w:w="713"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3</w:t>
            </w:r>
          </w:p>
        </w:tc>
      </w:tr>
      <w:tr w:rsidR="005351C6">
        <w:trPr>
          <w:trHeight w:val="137"/>
        </w:trPr>
        <w:tc>
          <w:tcPr>
            <w:tcW w:w="927"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宋体"/>
                <w:color w:val="0000FF"/>
                <w:szCs w:val="21"/>
              </w:rPr>
            </w:pPr>
            <w:r>
              <w:rPr>
                <w:rFonts w:ascii="宋体" w:hint="eastAsia"/>
                <w:color w:val="0000FF"/>
                <w:szCs w:val="21"/>
              </w:rPr>
              <w:t>陶瓷样本</w:t>
            </w:r>
          </w:p>
          <w:p w:rsidR="005351C6" w:rsidRDefault="005351C6">
            <w:pPr>
              <w:jc w:val="center"/>
              <w:rPr>
                <w:rFonts w:ascii="宋体" w:hAnsi="宋体"/>
                <w:color w:val="0000FF"/>
                <w:szCs w:val="21"/>
              </w:rPr>
            </w:pPr>
          </w:p>
        </w:tc>
        <w:tc>
          <w:tcPr>
            <w:tcW w:w="6600" w:type="dxa"/>
            <w:tcBorders>
              <w:top w:val="single" w:sz="4" w:space="0" w:color="auto"/>
              <w:left w:val="nil"/>
              <w:bottom w:val="single" w:sz="4" w:space="0" w:color="auto"/>
              <w:right w:val="single" w:sz="4" w:space="0" w:color="auto"/>
            </w:tcBorders>
            <w:vAlign w:val="center"/>
          </w:tcPr>
          <w:p w:rsidR="005351C6" w:rsidRDefault="00AD6F57">
            <w:pPr>
              <w:rPr>
                <w:color w:val="0000FF"/>
                <w:szCs w:val="21"/>
              </w:rPr>
            </w:pPr>
            <w:r>
              <w:rPr>
                <w:rFonts w:hint="eastAsia"/>
                <w:color w:val="0000FF"/>
                <w:szCs w:val="21"/>
              </w:rPr>
              <w:t>1</w:t>
            </w:r>
            <w:r>
              <w:rPr>
                <w:rFonts w:hint="eastAsia"/>
                <w:color w:val="0000FF"/>
                <w:szCs w:val="21"/>
              </w:rPr>
              <w:t>、中国各大名窑实物</w:t>
            </w:r>
            <w:r>
              <w:rPr>
                <w:color w:val="0000FF"/>
                <w:szCs w:val="21"/>
              </w:rPr>
              <w:t>(</w:t>
            </w:r>
            <w:r>
              <w:rPr>
                <w:rFonts w:hint="eastAsia"/>
                <w:color w:val="0000FF"/>
                <w:szCs w:val="21"/>
              </w:rPr>
              <w:t>仿</w:t>
            </w:r>
            <w:r>
              <w:rPr>
                <w:color w:val="0000FF"/>
                <w:szCs w:val="21"/>
              </w:rPr>
              <w:t>)</w:t>
            </w:r>
            <w:r>
              <w:rPr>
                <w:rFonts w:hint="eastAsia"/>
                <w:color w:val="0000FF"/>
                <w:szCs w:val="21"/>
              </w:rPr>
              <w:t>十四件及简介，可陈设、展示、欣赏；</w:t>
            </w:r>
          </w:p>
          <w:p w:rsidR="005351C6" w:rsidRDefault="00AD6F57">
            <w:pPr>
              <w:ind w:leftChars="14" w:left="29"/>
              <w:jc w:val="left"/>
              <w:rPr>
                <w:rFonts w:cs="Tahoma"/>
                <w:color w:val="0000FF"/>
                <w:szCs w:val="21"/>
              </w:rPr>
            </w:pPr>
            <w:r>
              <w:rPr>
                <w:rFonts w:hint="eastAsia"/>
                <w:color w:val="0000FF"/>
                <w:szCs w:val="21"/>
              </w:rPr>
              <w:t>2</w:t>
            </w:r>
            <w:r>
              <w:rPr>
                <w:rFonts w:hint="eastAsia"/>
                <w:color w:val="0000FF"/>
                <w:szCs w:val="21"/>
              </w:rPr>
              <w:t>、泥条成型作品</w:t>
            </w:r>
            <w:r>
              <w:rPr>
                <w:color w:val="0000FF"/>
                <w:szCs w:val="21"/>
              </w:rPr>
              <w:t>1</w:t>
            </w:r>
            <w:r>
              <w:rPr>
                <w:rFonts w:hint="eastAsia"/>
                <w:color w:val="0000FF"/>
                <w:szCs w:val="21"/>
              </w:rPr>
              <w:t>件、泥板成型作品</w:t>
            </w:r>
            <w:r>
              <w:rPr>
                <w:color w:val="0000FF"/>
                <w:szCs w:val="21"/>
              </w:rPr>
              <w:t>1</w:t>
            </w:r>
            <w:r>
              <w:rPr>
                <w:rFonts w:hint="eastAsia"/>
                <w:color w:val="0000FF"/>
                <w:szCs w:val="21"/>
              </w:rPr>
              <w:t>件、拉坯成型作品</w:t>
            </w:r>
            <w:r>
              <w:rPr>
                <w:color w:val="0000FF"/>
                <w:szCs w:val="21"/>
              </w:rPr>
              <w:t>1</w:t>
            </w:r>
            <w:r>
              <w:rPr>
                <w:rFonts w:hint="eastAsia"/>
                <w:color w:val="0000FF"/>
                <w:szCs w:val="21"/>
              </w:rPr>
              <w:t>件、新石器时期文物仿制品</w:t>
            </w:r>
            <w:r>
              <w:rPr>
                <w:color w:val="0000FF"/>
                <w:szCs w:val="21"/>
              </w:rPr>
              <w:t>3</w:t>
            </w:r>
            <w:r>
              <w:rPr>
                <w:rFonts w:hint="eastAsia"/>
                <w:color w:val="0000FF"/>
                <w:szCs w:val="21"/>
              </w:rPr>
              <w:t>件、官窑仿制品</w:t>
            </w:r>
            <w:r>
              <w:rPr>
                <w:color w:val="0000FF"/>
                <w:szCs w:val="21"/>
              </w:rPr>
              <w:t>1</w:t>
            </w:r>
            <w:r>
              <w:rPr>
                <w:rFonts w:hint="eastAsia"/>
                <w:color w:val="0000FF"/>
                <w:szCs w:val="21"/>
              </w:rPr>
              <w:t>件、宜兴紫砂茶壶</w:t>
            </w:r>
            <w:r>
              <w:rPr>
                <w:color w:val="0000FF"/>
                <w:szCs w:val="21"/>
              </w:rPr>
              <w:t>1</w:t>
            </w:r>
            <w:r>
              <w:rPr>
                <w:rFonts w:hint="eastAsia"/>
                <w:color w:val="0000FF"/>
                <w:szCs w:val="21"/>
              </w:rPr>
              <w:t>件、定窑仿制品</w:t>
            </w:r>
            <w:r>
              <w:rPr>
                <w:color w:val="0000FF"/>
                <w:szCs w:val="21"/>
              </w:rPr>
              <w:t>1</w:t>
            </w:r>
            <w:r>
              <w:rPr>
                <w:rFonts w:hint="eastAsia"/>
                <w:color w:val="0000FF"/>
                <w:szCs w:val="21"/>
              </w:rPr>
              <w:t>件、釉下青花瓷仿制品</w:t>
            </w:r>
            <w:r>
              <w:rPr>
                <w:color w:val="0000FF"/>
                <w:szCs w:val="21"/>
              </w:rPr>
              <w:t>1</w:t>
            </w:r>
            <w:r>
              <w:rPr>
                <w:rFonts w:hint="eastAsia"/>
                <w:color w:val="0000FF"/>
                <w:szCs w:val="21"/>
              </w:rPr>
              <w:t>件、唐三彩作品</w:t>
            </w:r>
            <w:r>
              <w:rPr>
                <w:color w:val="0000FF"/>
                <w:szCs w:val="21"/>
              </w:rPr>
              <w:t>1</w:t>
            </w:r>
            <w:r>
              <w:rPr>
                <w:rFonts w:hint="eastAsia"/>
                <w:color w:val="0000FF"/>
                <w:szCs w:val="21"/>
              </w:rPr>
              <w:t>件、均窑仿制品</w:t>
            </w:r>
            <w:r>
              <w:rPr>
                <w:color w:val="0000FF"/>
                <w:szCs w:val="21"/>
              </w:rPr>
              <w:t>1</w:t>
            </w:r>
            <w:r>
              <w:rPr>
                <w:rFonts w:hint="eastAsia"/>
                <w:color w:val="0000FF"/>
                <w:szCs w:val="21"/>
              </w:rPr>
              <w:t>件、汝窑仿制品</w:t>
            </w:r>
            <w:r>
              <w:rPr>
                <w:color w:val="0000FF"/>
                <w:szCs w:val="21"/>
              </w:rPr>
              <w:t>1</w:t>
            </w:r>
            <w:r>
              <w:rPr>
                <w:rFonts w:hint="eastAsia"/>
                <w:color w:val="0000FF"/>
                <w:szCs w:val="21"/>
              </w:rPr>
              <w:t>件、哥窑仿制品</w:t>
            </w:r>
            <w:r>
              <w:rPr>
                <w:color w:val="0000FF"/>
                <w:szCs w:val="21"/>
              </w:rPr>
              <w:t>1</w:t>
            </w:r>
            <w:r>
              <w:rPr>
                <w:rFonts w:hint="eastAsia"/>
                <w:color w:val="0000FF"/>
                <w:szCs w:val="21"/>
              </w:rPr>
              <w:t>件。</w:t>
            </w:r>
          </w:p>
        </w:tc>
        <w:tc>
          <w:tcPr>
            <w:tcW w:w="712"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套</w:t>
            </w:r>
          </w:p>
        </w:tc>
        <w:tc>
          <w:tcPr>
            <w:tcW w:w="713"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3</w:t>
            </w:r>
          </w:p>
        </w:tc>
      </w:tr>
      <w:tr w:rsidR="005351C6">
        <w:trPr>
          <w:trHeight w:val="188"/>
        </w:trPr>
        <w:tc>
          <w:tcPr>
            <w:tcW w:w="927"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宋体" w:hAnsi="宋体"/>
                <w:color w:val="0000FF"/>
                <w:szCs w:val="21"/>
              </w:rPr>
            </w:pPr>
            <w:r>
              <w:rPr>
                <w:rFonts w:ascii="宋体" w:hint="eastAsia"/>
                <w:color w:val="0000FF"/>
                <w:szCs w:val="21"/>
              </w:rPr>
              <w:t>美术用品柜</w:t>
            </w:r>
          </w:p>
        </w:tc>
        <w:tc>
          <w:tcPr>
            <w:tcW w:w="6600" w:type="dxa"/>
            <w:tcBorders>
              <w:top w:val="single" w:sz="4" w:space="0" w:color="auto"/>
              <w:left w:val="nil"/>
              <w:bottom w:val="single" w:sz="4" w:space="0" w:color="auto"/>
              <w:right w:val="single" w:sz="4" w:space="0" w:color="auto"/>
            </w:tcBorders>
            <w:vAlign w:val="center"/>
          </w:tcPr>
          <w:p w:rsidR="005351C6" w:rsidRDefault="00AD6F57">
            <w:pPr>
              <w:ind w:leftChars="14" w:left="29"/>
              <w:jc w:val="left"/>
              <w:rPr>
                <w:color w:val="0000FF"/>
                <w:szCs w:val="21"/>
              </w:rPr>
            </w:pPr>
            <w:r>
              <w:rPr>
                <w:rFonts w:hint="eastAsia"/>
                <w:color w:val="0000FF"/>
                <w:szCs w:val="21"/>
              </w:rPr>
              <w:t>1800*800*400mm</w:t>
            </w:r>
            <w:r>
              <w:rPr>
                <w:rFonts w:hint="eastAsia"/>
                <w:color w:val="0000FF"/>
                <w:szCs w:val="21"/>
              </w:rPr>
              <w:t>，上面为玻璃对开门</w:t>
            </w:r>
          </w:p>
          <w:p w:rsidR="005351C6" w:rsidRDefault="005351C6">
            <w:pPr>
              <w:ind w:leftChars="14" w:left="29"/>
              <w:jc w:val="left"/>
              <w:rPr>
                <w:color w:val="0000FF"/>
                <w:szCs w:val="21"/>
              </w:rPr>
            </w:pPr>
          </w:p>
          <w:p w:rsidR="005351C6" w:rsidRDefault="005351C6">
            <w:pPr>
              <w:ind w:leftChars="14" w:left="29"/>
              <w:jc w:val="left"/>
              <w:rPr>
                <w:rFonts w:cs="Tahoma"/>
                <w:color w:val="0000FF"/>
                <w:szCs w:val="21"/>
              </w:rPr>
            </w:pPr>
          </w:p>
        </w:tc>
        <w:tc>
          <w:tcPr>
            <w:tcW w:w="712"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个</w:t>
            </w:r>
          </w:p>
        </w:tc>
        <w:tc>
          <w:tcPr>
            <w:tcW w:w="713"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10</w:t>
            </w:r>
          </w:p>
        </w:tc>
      </w:tr>
      <w:tr w:rsidR="005351C6">
        <w:trPr>
          <w:trHeight w:val="197"/>
        </w:trPr>
        <w:tc>
          <w:tcPr>
            <w:tcW w:w="927"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宋体" w:hAnsi="宋体"/>
                <w:color w:val="0000FF"/>
                <w:szCs w:val="21"/>
              </w:rPr>
            </w:pPr>
            <w:r>
              <w:rPr>
                <w:rFonts w:ascii="宋体" w:hint="eastAsia"/>
                <w:color w:val="0000FF"/>
                <w:szCs w:val="21"/>
              </w:rPr>
              <w:t>工作台</w:t>
            </w:r>
          </w:p>
        </w:tc>
        <w:tc>
          <w:tcPr>
            <w:tcW w:w="6600" w:type="dxa"/>
            <w:tcBorders>
              <w:top w:val="single" w:sz="4" w:space="0" w:color="auto"/>
              <w:left w:val="nil"/>
              <w:bottom w:val="single" w:sz="4" w:space="0" w:color="auto"/>
              <w:right w:val="single" w:sz="4" w:space="0" w:color="auto"/>
            </w:tcBorders>
            <w:vAlign w:val="center"/>
          </w:tcPr>
          <w:p w:rsidR="005351C6" w:rsidRDefault="00AD6F57">
            <w:pPr>
              <w:jc w:val="left"/>
              <w:rPr>
                <w:rFonts w:ascii="宋体" w:hAnsi="宋体" w:cs="宋体"/>
                <w:color w:val="0000FF"/>
                <w:szCs w:val="21"/>
              </w:rPr>
            </w:pPr>
            <w:r>
              <w:rPr>
                <w:rFonts w:hint="eastAsia"/>
                <w:color w:val="0000FF"/>
                <w:szCs w:val="21"/>
              </w:rPr>
              <w:t>多人工作台</w:t>
            </w:r>
            <w:r>
              <w:rPr>
                <w:rFonts w:hint="eastAsia"/>
                <w:color w:val="0000FF"/>
                <w:szCs w:val="21"/>
              </w:rPr>
              <w:t>.</w:t>
            </w:r>
            <w:r>
              <w:rPr>
                <w:rFonts w:hint="eastAsia"/>
                <w:color w:val="0000FF"/>
                <w:szCs w:val="21"/>
              </w:rPr>
              <w:t>多人工作台</w:t>
            </w:r>
            <w:r>
              <w:rPr>
                <w:rFonts w:hint="eastAsia"/>
                <w:color w:val="0000FF"/>
                <w:szCs w:val="21"/>
              </w:rPr>
              <w:t>80*180*75(cm),</w:t>
            </w:r>
            <w:r>
              <w:rPr>
                <w:rFonts w:hint="eastAsia"/>
                <w:color w:val="0000FF"/>
                <w:szCs w:val="21"/>
              </w:rPr>
              <w:t>热压贴面板桌面、</w:t>
            </w:r>
            <w:r>
              <w:rPr>
                <w:rFonts w:hint="eastAsia"/>
                <w:color w:val="0000FF"/>
                <w:szCs w:val="21"/>
              </w:rPr>
              <w:t>4*4</w:t>
            </w:r>
            <w:r>
              <w:rPr>
                <w:rFonts w:hint="eastAsia"/>
                <w:color w:val="0000FF"/>
                <w:szCs w:val="21"/>
              </w:rPr>
              <w:t>（</w:t>
            </w:r>
            <w:r>
              <w:rPr>
                <w:rFonts w:hint="eastAsia"/>
                <w:color w:val="0000FF"/>
                <w:szCs w:val="21"/>
              </w:rPr>
              <w:t>cm</w:t>
            </w:r>
            <w:r>
              <w:rPr>
                <w:rFonts w:hint="eastAsia"/>
                <w:color w:val="0000FF"/>
                <w:szCs w:val="21"/>
              </w:rPr>
              <w:t>）金属可折叠支架，桌面角度可调。</w:t>
            </w:r>
          </w:p>
        </w:tc>
        <w:tc>
          <w:tcPr>
            <w:tcW w:w="712"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套</w:t>
            </w:r>
          </w:p>
        </w:tc>
        <w:tc>
          <w:tcPr>
            <w:tcW w:w="713" w:type="dxa"/>
            <w:tcBorders>
              <w:top w:val="single" w:sz="4" w:space="0" w:color="auto"/>
              <w:left w:val="nil"/>
              <w:bottom w:val="single" w:sz="4" w:space="0" w:color="auto"/>
              <w:right w:val="single" w:sz="4" w:space="0" w:color="auto"/>
            </w:tcBorders>
            <w:vAlign w:val="center"/>
          </w:tcPr>
          <w:p w:rsidR="005351C6" w:rsidRDefault="00AD6F57">
            <w:pPr>
              <w:rPr>
                <w:rFonts w:ascii="宋体" w:hAnsi="宋体" w:cs="宋体"/>
                <w:color w:val="0000FF"/>
                <w:szCs w:val="21"/>
              </w:rPr>
            </w:pPr>
            <w:r>
              <w:rPr>
                <w:rFonts w:ascii="宋体" w:hAnsi="宋体" w:cs="宋体" w:hint="eastAsia"/>
                <w:color w:val="0000FF"/>
                <w:szCs w:val="21"/>
              </w:rPr>
              <w:t>12</w:t>
            </w:r>
          </w:p>
        </w:tc>
      </w:tr>
    </w:tbl>
    <w:p w:rsidR="005351C6" w:rsidRDefault="005351C6">
      <w:pPr>
        <w:rPr>
          <w:vanish/>
          <w:color w:val="0D0D0D"/>
          <w:szCs w:val="21"/>
        </w:rPr>
      </w:pPr>
    </w:p>
    <w:p w:rsidR="005351C6" w:rsidRDefault="00AD6F57">
      <w:pPr>
        <w:spacing w:line="360" w:lineRule="auto"/>
        <w:jc w:val="left"/>
        <w:rPr>
          <w:rFonts w:ascii="宋体" w:hAnsi="宋体"/>
          <w:sz w:val="24"/>
          <w:szCs w:val="24"/>
          <w:shd w:val="clear" w:color="auto" w:fill="FFFFFF"/>
        </w:rPr>
      </w:pPr>
      <w:r>
        <w:rPr>
          <w:rFonts w:ascii="宋体" w:hAnsi="宋体" w:hint="eastAsia"/>
          <w:sz w:val="24"/>
          <w:szCs w:val="24"/>
          <w:shd w:val="clear" w:color="auto" w:fill="FFFFFF"/>
        </w:rPr>
        <w:t>四、技术标准及要求</w:t>
      </w:r>
    </w:p>
    <w:p w:rsidR="005351C6" w:rsidRDefault="00AD6F57">
      <w:pPr>
        <w:spacing w:line="360" w:lineRule="auto"/>
        <w:ind w:leftChars="14" w:left="29"/>
        <w:jc w:val="left"/>
        <w:rPr>
          <w:rFonts w:ascii="宋体" w:hAnsi="宋体"/>
          <w:sz w:val="24"/>
          <w:szCs w:val="24"/>
          <w:shd w:val="clear" w:color="auto" w:fill="FFFFFF"/>
        </w:rPr>
      </w:pPr>
      <w:r>
        <w:rPr>
          <w:rFonts w:ascii="宋体" w:hAnsi="宋体" w:hint="eastAsia"/>
          <w:sz w:val="24"/>
          <w:szCs w:val="24"/>
          <w:shd w:val="clear" w:color="auto" w:fill="FFFFFF"/>
        </w:rPr>
        <w:t>投标产品按下列国家或行业标准和规范的相关要求响应：</w:t>
      </w:r>
    </w:p>
    <w:p w:rsidR="005351C6" w:rsidRDefault="00AD6F57">
      <w:pPr>
        <w:spacing w:line="360" w:lineRule="auto"/>
        <w:ind w:leftChars="14" w:left="29"/>
        <w:jc w:val="left"/>
        <w:rPr>
          <w:rFonts w:ascii="宋体" w:hAnsi="宋体"/>
          <w:sz w:val="24"/>
          <w:szCs w:val="24"/>
          <w:shd w:val="clear" w:color="auto" w:fill="FFFFFF"/>
        </w:rPr>
      </w:pPr>
      <w:r>
        <w:rPr>
          <w:rFonts w:ascii="宋体" w:hAnsi="宋体" w:hint="eastAsia"/>
          <w:sz w:val="24"/>
          <w:szCs w:val="24"/>
          <w:shd w:val="clear" w:color="auto" w:fill="FFFFFF"/>
        </w:rPr>
        <w:t>JY0001-2003《教学仪器设备产品一般质量要求》</w:t>
      </w:r>
    </w:p>
    <w:p w:rsidR="005351C6" w:rsidRDefault="00AD6F57">
      <w:pPr>
        <w:spacing w:line="360" w:lineRule="auto"/>
        <w:ind w:leftChars="14" w:left="29"/>
        <w:jc w:val="left"/>
        <w:rPr>
          <w:rFonts w:ascii="宋体" w:hAnsi="宋体"/>
          <w:sz w:val="24"/>
          <w:szCs w:val="24"/>
          <w:shd w:val="clear" w:color="auto" w:fill="FFFFFF"/>
        </w:rPr>
      </w:pPr>
      <w:r>
        <w:rPr>
          <w:rFonts w:ascii="宋体" w:hAnsi="宋体" w:hint="eastAsia"/>
          <w:sz w:val="24"/>
          <w:szCs w:val="24"/>
          <w:shd w:val="clear" w:color="auto" w:fill="FFFFFF"/>
        </w:rPr>
        <w:t>JY0002-2003《教学仪器设备产品的检验规则》</w:t>
      </w:r>
    </w:p>
    <w:p w:rsidR="005351C6" w:rsidRDefault="00AD6F57">
      <w:pPr>
        <w:spacing w:line="360" w:lineRule="auto"/>
        <w:ind w:leftChars="14" w:left="29"/>
        <w:jc w:val="left"/>
        <w:rPr>
          <w:rFonts w:ascii="宋体" w:hAnsi="宋体"/>
          <w:sz w:val="24"/>
          <w:szCs w:val="24"/>
          <w:shd w:val="clear" w:color="auto" w:fill="FFFFFF"/>
        </w:rPr>
      </w:pPr>
      <w:r>
        <w:rPr>
          <w:rFonts w:ascii="宋体" w:hAnsi="宋体" w:hint="eastAsia"/>
          <w:sz w:val="24"/>
          <w:szCs w:val="24"/>
          <w:shd w:val="clear" w:color="auto" w:fill="FFFFFF"/>
        </w:rPr>
        <w:t>JY/T0468-2015《小学音乐教学器材配备标准》</w:t>
      </w:r>
    </w:p>
    <w:p w:rsidR="005351C6" w:rsidRDefault="00AD6F57">
      <w:pPr>
        <w:spacing w:line="360" w:lineRule="auto"/>
        <w:ind w:leftChars="14" w:left="29"/>
        <w:jc w:val="left"/>
        <w:rPr>
          <w:rFonts w:ascii="宋体" w:hAnsi="宋体"/>
          <w:sz w:val="24"/>
          <w:szCs w:val="24"/>
          <w:shd w:val="clear" w:color="auto" w:fill="FFFFFF"/>
        </w:rPr>
      </w:pPr>
      <w:r>
        <w:rPr>
          <w:rFonts w:ascii="宋体" w:hAnsi="宋体" w:hint="eastAsia"/>
          <w:sz w:val="24"/>
          <w:szCs w:val="24"/>
          <w:shd w:val="clear" w:color="auto" w:fill="FFFFFF"/>
        </w:rPr>
        <w:t>JY/T0470-2015《小学美术教学器材配备标准》</w:t>
      </w:r>
    </w:p>
    <w:p w:rsidR="005351C6" w:rsidRDefault="00AD6F57">
      <w:pPr>
        <w:spacing w:line="360" w:lineRule="auto"/>
        <w:ind w:leftChars="14" w:left="29"/>
        <w:jc w:val="left"/>
        <w:rPr>
          <w:rFonts w:ascii="宋体" w:hAnsi="宋体"/>
          <w:sz w:val="24"/>
          <w:szCs w:val="24"/>
          <w:shd w:val="clear" w:color="auto" w:fill="FFFFFF"/>
        </w:rPr>
      </w:pPr>
      <w:r>
        <w:rPr>
          <w:rFonts w:ascii="宋体" w:hAnsi="宋体" w:hint="eastAsia"/>
          <w:sz w:val="24"/>
          <w:szCs w:val="24"/>
          <w:shd w:val="clear" w:color="auto" w:fill="FFFFFF"/>
        </w:rPr>
        <w:t>GB/T 28489-2012 《乐器有害物质限量》</w:t>
      </w:r>
    </w:p>
    <w:p w:rsidR="005351C6" w:rsidRDefault="00AD6F57">
      <w:pPr>
        <w:spacing w:line="360" w:lineRule="auto"/>
        <w:ind w:leftChars="14" w:left="29"/>
        <w:jc w:val="left"/>
        <w:rPr>
          <w:rFonts w:ascii="宋体" w:hAnsi="宋体"/>
          <w:sz w:val="24"/>
          <w:szCs w:val="24"/>
          <w:shd w:val="clear" w:color="auto" w:fill="FFFFFF"/>
        </w:rPr>
      </w:pPr>
      <w:r>
        <w:rPr>
          <w:rFonts w:ascii="宋体" w:hAnsi="宋体" w:hint="eastAsia"/>
          <w:sz w:val="24"/>
          <w:szCs w:val="24"/>
          <w:shd w:val="clear" w:color="auto" w:fill="FFFFFF"/>
        </w:rPr>
        <w:t>中华人民共和国轻工国家、行业标准目录乐器部分标准</w:t>
      </w:r>
    </w:p>
    <w:p w:rsidR="005351C6" w:rsidRDefault="00AD6F57">
      <w:pPr>
        <w:spacing w:line="360" w:lineRule="auto"/>
        <w:ind w:leftChars="14" w:left="29"/>
        <w:jc w:val="left"/>
        <w:rPr>
          <w:rFonts w:ascii="宋体" w:hAnsi="宋体"/>
          <w:sz w:val="24"/>
          <w:szCs w:val="24"/>
          <w:shd w:val="clear" w:color="auto" w:fill="FFFFFF"/>
        </w:rPr>
      </w:pPr>
      <w:r>
        <w:rPr>
          <w:rFonts w:ascii="宋体" w:hAnsi="宋体" w:hint="eastAsia"/>
          <w:sz w:val="24"/>
          <w:szCs w:val="24"/>
          <w:shd w:val="clear" w:color="auto" w:fill="FFFFFF"/>
        </w:rPr>
        <w:t>中华人民共和国教育部中学音乐美术配备（一、二类）标准</w:t>
      </w:r>
    </w:p>
    <w:p w:rsidR="005351C6" w:rsidRDefault="00AD6F57">
      <w:pPr>
        <w:spacing w:line="360" w:lineRule="auto"/>
        <w:ind w:leftChars="14" w:left="29"/>
        <w:jc w:val="left"/>
        <w:rPr>
          <w:rFonts w:ascii="宋体" w:hAnsi="宋体"/>
          <w:sz w:val="24"/>
          <w:szCs w:val="24"/>
          <w:shd w:val="clear" w:color="auto" w:fill="FFFFFF"/>
        </w:rPr>
      </w:pPr>
      <w:r>
        <w:rPr>
          <w:rFonts w:ascii="宋体" w:hAnsi="宋体" w:hint="eastAsia"/>
          <w:sz w:val="24"/>
          <w:szCs w:val="24"/>
          <w:shd w:val="clear" w:color="auto" w:fill="FFFFFF"/>
        </w:rPr>
        <w:t>……</w:t>
      </w:r>
    </w:p>
    <w:p w:rsidR="005351C6" w:rsidRDefault="00AD6F57">
      <w:pPr>
        <w:spacing w:line="360" w:lineRule="auto"/>
        <w:ind w:leftChars="14" w:left="29"/>
        <w:jc w:val="left"/>
        <w:rPr>
          <w:rFonts w:ascii="宋体" w:hAnsi="宋体"/>
          <w:sz w:val="24"/>
          <w:szCs w:val="24"/>
          <w:shd w:val="clear" w:color="auto" w:fill="FFFFFF"/>
          <w:lang w:val="zh-CN"/>
        </w:rPr>
      </w:pPr>
      <w:r>
        <w:rPr>
          <w:rFonts w:ascii="宋体" w:hAnsi="宋体" w:hint="eastAsia"/>
          <w:sz w:val="24"/>
          <w:szCs w:val="24"/>
          <w:shd w:val="clear" w:color="auto" w:fill="FFFFFF"/>
          <w:lang w:val="zh-CN"/>
        </w:rPr>
        <w:lastRenderedPageBreak/>
        <w:t>★1、依据上述技术标准，</w:t>
      </w:r>
      <w:r>
        <w:rPr>
          <w:rFonts w:ascii="宋体" w:hAnsi="宋体" w:hint="eastAsia"/>
          <w:sz w:val="24"/>
          <w:szCs w:val="24"/>
          <w:shd w:val="clear" w:color="auto" w:fill="FFFFFF"/>
        </w:rPr>
        <w:t>所投产品</w:t>
      </w:r>
      <w:r>
        <w:rPr>
          <w:rFonts w:ascii="宋体" w:hAnsi="宋体" w:hint="eastAsia"/>
          <w:sz w:val="24"/>
          <w:szCs w:val="24"/>
          <w:shd w:val="clear" w:color="auto" w:fill="FFFFFF"/>
          <w:lang w:val="zh-CN"/>
        </w:rPr>
        <w:t>按</w:t>
      </w:r>
      <w:r>
        <w:rPr>
          <w:rFonts w:ascii="宋体" w:hAnsi="宋体" w:hint="eastAsia"/>
          <w:sz w:val="24"/>
          <w:szCs w:val="24"/>
          <w:shd w:val="clear" w:color="auto" w:fill="FFFFFF"/>
        </w:rPr>
        <w:t>国家或行业标准取得国家权威部门检测机构出具的检测报告</w:t>
      </w:r>
      <w:r>
        <w:rPr>
          <w:rFonts w:ascii="宋体" w:hAnsi="宋体" w:hint="eastAsia"/>
          <w:sz w:val="24"/>
          <w:szCs w:val="24"/>
          <w:shd w:val="clear" w:color="auto" w:fill="FFFFFF"/>
          <w:lang w:val="zh-CN"/>
        </w:rPr>
        <w:t>，种类达到</w:t>
      </w:r>
      <w:r>
        <w:rPr>
          <w:rFonts w:ascii="宋体" w:hAnsi="宋体" w:hint="eastAsia"/>
          <w:sz w:val="24"/>
          <w:szCs w:val="24"/>
          <w:shd w:val="clear" w:color="auto" w:fill="FFFFFF"/>
        </w:rPr>
        <w:t>40</w:t>
      </w:r>
      <w:r>
        <w:rPr>
          <w:rFonts w:ascii="宋体" w:hAnsi="宋体" w:hint="eastAsia"/>
          <w:sz w:val="24"/>
          <w:szCs w:val="24"/>
          <w:shd w:val="clear" w:color="auto" w:fill="FFFFFF"/>
          <w:lang w:val="zh-CN"/>
        </w:rPr>
        <w:t>%以上（有效期为</w:t>
      </w:r>
      <w:r>
        <w:rPr>
          <w:rFonts w:ascii="宋体" w:hAnsi="宋体" w:hint="eastAsia"/>
          <w:sz w:val="24"/>
          <w:szCs w:val="24"/>
          <w:shd w:val="clear" w:color="auto" w:fill="FFFFFF"/>
        </w:rPr>
        <w:t>2015年1月1日至招标公告发布日，只需</w:t>
      </w:r>
      <w:r>
        <w:rPr>
          <w:rFonts w:ascii="宋体" w:hAnsi="宋体" w:hint="eastAsia"/>
          <w:sz w:val="24"/>
          <w:szCs w:val="24"/>
          <w:shd w:val="clear" w:color="auto" w:fill="FFFFFF"/>
          <w:lang w:val="zh-CN"/>
        </w:rPr>
        <w:t>在“货物清单”里标明有无，以后验收必须提供原件作为验收依据</w:t>
      </w:r>
      <w:r>
        <w:rPr>
          <w:rFonts w:ascii="宋体" w:hAnsi="宋体" w:hint="eastAsia"/>
          <w:sz w:val="24"/>
          <w:szCs w:val="24"/>
          <w:shd w:val="clear" w:color="auto" w:fill="FFFFFF"/>
        </w:rPr>
        <w:t>）</w:t>
      </w:r>
      <w:r>
        <w:rPr>
          <w:rFonts w:ascii="宋体" w:hAnsi="宋体" w:hint="eastAsia"/>
          <w:sz w:val="24"/>
          <w:szCs w:val="24"/>
          <w:shd w:val="clear" w:color="auto" w:fill="FFFFFF"/>
          <w:lang w:val="zh-CN"/>
        </w:rPr>
        <w:t>。</w:t>
      </w:r>
    </w:p>
    <w:p w:rsidR="005351C6" w:rsidRDefault="00AD6F57">
      <w:pPr>
        <w:spacing w:line="360" w:lineRule="auto"/>
        <w:ind w:leftChars="14" w:left="29"/>
        <w:jc w:val="left"/>
        <w:rPr>
          <w:rFonts w:ascii="宋体" w:hAnsi="宋体"/>
          <w:color w:val="FF0000"/>
          <w:sz w:val="24"/>
          <w:szCs w:val="24"/>
          <w:shd w:val="clear" w:color="auto" w:fill="FFFFFF"/>
        </w:rPr>
      </w:pPr>
      <w:r>
        <w:rPr>
          <w:rFonts w:ascii="宋体" w:hAnsi="宋体" w:hint="eastAsia"/>
          <w:color w:val="FF0000"/>
          <w:sz w:val="24"/>
          <w:szCs w:val="24"/>
          <w:shd w:val="clear" w:color="auto" w:fill="FFFFFF"/>
        </w:rPr>
        <w:t>★2、提供主要产品钢琴、手风琴、成套打击乐器、多音鼓、马头琴、单簧管、二胡、小提琴、口风琴、葫芦丝、写生灯、纸工工具、制作工具、画板经国家权威部门检测机构出具的检测报告 (</w:t>
      </w:r>
      <w:r>
        <w:rPr>
          <w:rFonts w:ascii="宋体" w:hAnsi="宋体" w:hint="eastAsia"/>
          <w:color w:val="FF0000"/>
          <w:sz w:val="24"/>
          <w:szCs w:val="24"/>
          <w:shd w:val="clear" w:color="auto" w:fill="FFFFFF"/>
          <w:lang w:val="zh-CN"/>
        </w:rPr>
        <w:t>有效期为</w:t>
      </w:r>
      <w:r>
        <w:rPr>
          <w:rFonts w:ascii="宋体" w:hAnsi="宋体" w:hint="eastAsia"/>
          <w:color w:val="FF0000"/>
          <w:sz w:val="24"/>
          <w:szCs w:val="24"/>
          <w:shd w:val="clear" w:color="auto" w:fill="FFFFFF"/>
        </w:rPr>
        <w:t>2015年1月1日至招标公告发布日，复印件加盖生产厂家公章)。</w:t>
      </w:r>
    </w:p>
    <w:p w:rsidR="005351C6" w:rsidRDefault="00AD6F57">
      <w:pPr>
        <w:spacing w:line="360" w:lineRule="auto"/>
        <w:ind w:leftChars="14" w:left="29"/>
        <w:jc w:val="left"/>
        <w:rPr>
          <w:rFonts w:ascii="宋体" w:hAnsi="宋体"/>
          <w:sz w:val="24"/>
          <w:szCs w:val="24"/>
          <w:shd w:val="clear" w:color="auto" w:fill="FFFFFF"/>
        </w:rPr>
      </w:pPr>
      <w:r>
        <w:rPr>
          <w:rFonts w:ascii="宋体" w:hAnsi="宋体" w:hint="eastAsia"/>
          <w:sz w:val="24"/>
          <w:szCs w:val="24"/>
          <w:shd w:val="clear" w:color="auto" w:fill="FFFFFF"/>
        </w:rPr>
        <w:t>五、安装要求</w:t>
      </w:r>
    </w:p>
    <w:p w:rsidR="005351C6" w:rsidRDefault="00AD6F57">
      <w:pPr>
        <w:spacing w:line="360" w:lineRule="auto"/>
        <w:ind w:leftChars="14" w:left="29"/>
        <w:jc w:val="left"/>
        <w:rPr>
          <w:rFonts w:ascii="宋体" w:hAnsi="宋体"/>
          <w:sz w:val="24"/>
          <w:szCs w:val="24"/>
          <w:shd w:val="clear" w:color="auto" w:fill="FFFFFF"/>
        </w:rPr>
      </w:pPr>
      <w:r>
        <w:rPr>
          <w:rFonts w:ascii="宋体" w:hAnsi="宋体" w:hint="eastAsia"/>
          <w:sz w:val="24"/>
          <w:szCs w:val="24"/>
          <w:shd w:val="clear" w:color="auto" w:fill="FFFFFF"/>
        </w:rPr>
        <w:t xml:space="preserve">  1、在规定时间里将货物配送到学校并安装调试完毕。</w:t>
      </w:r>
    </w:p>
    <w:p w:rsidR="005351C6" w:rsidRDefault="00AD6F57">
      <w:pPr>
        <w:spacing w:line="360" w:lineRule="auto"/>
        <w:ind w:leftChars="14" w:left="29"/>
        <w:jc w:val="left"/>
        <w:rPr>
          <w:rFonts w:ascii="宋体" w:hAnsi="宋体"/>
          <w:sz w:val="24"/>
          <w:szCs w:val="24"/>
          <w:shd w:val="clear" w:color="auto" w:fill="FFFFFF"/>
        </w:rPr>
      </w:pPr>
      <w:r>
        <w:rPr>
          <w:rFonts w:ascii="宋体" w:hAnsi="宋体" w:hint="eastAsia"/>
          <w:sz w:val="24"/>
          <w:szCs w:val="24"/>
          <w:shd w:val="clear" w:color="auto" w:fill="FFFFFF"/>
        </w:rPr>
        <w:t xml:space="preserve">  2、要有专业人士进行安装调试，合乎规范，保证使用者的安全。</w:t>
      </w:r>
    </w:p>
    <w:p w:rsidR="005351C6" w:rsidRDefault="00AD6F57">
      <w:pPr>
        <w:spacing w:line="360" w:lineRule="auto"/>
        <w:ind w:leftChars="14" w:left="29"/>
        <w:jc w:val="left"/>
        <w:rPr>
          <w:rFonts w:ascii="宋体" w:hAnsi="宋体"/>
          <w:sz w:val="24"/>
          <w:szCs w:val="24"/>
          <w:shd w:val="clear" w:color="auto" w:fill="FFFFFF"/>
        </w:rPr>
      </w:pPr>
      <w:r>
        <w:rPr>
          <w:rFonts w:ascii="宋体" w:hAnsi="宋体" w:hint="eastAsia"/>
          <w:sz w:val="24"/>
          <w:szCs w:val="24"/>
          <w:shd w:val="clear" w:color="auto" w:fill="FFFFFF"/>
        </w:rPr>
        <w:t>六、商务要求：</w:t>
      </w:r>
    </w:p>
    <w:p w:rsidR="005351C6" w:rsidRDefault="00AD6F57">
      <w:pPr>
        <w:spacing w:line="360" w:lineRule="auto"/>
        <w:ind w:leftChars="14" w:left="29"/>
        <w:jc w:val="left"/>
        <w:rPr>
          <w:rFonts w:ascii="宋体" w:hAnsi="宋体"/>
          <w:sz w:val="24"/>
          <w:szCs w:val="24"/>
          <w:shd w:val="clear" w:color="auto" w:fill="FFFFFF"/>
        </w:rPr>
      </w:pPr>
      <w:r>
        <w:rPr>
          <w:rFonts w:ascii="宋体" w:hAnsi="宋体" w:hint="eastAsia"/>
          <w:sz w:val="24"/>
          <w:szCs w:val="24"/>
          <w:shd w:val="clear" w:color="auto" w:fill="FFFFFF"/>
        </w:rPr>
        <w:t>供货及安装期限：中标公示期结束后40个日历天。</w:t>
      </w:r>
    </w:p>
    <w:p w:rsidR="005351C6" w:rsidRDefault="00AD6F57">
      <w:pPr>
        <w:spacing w:line="360" w:lineRule="auto"/>
        <w:ind w:leftChars="14" w:left="29"/>
        <w:jc w:val="left"/>
        <w:rPr>
          <w:rFonts w:ascii="宋体" w:hAnsi="宋体"/>
          <w:sz w:val="24"/>
          <w:szCs w:val="24"/>
          <w:shd w:val="clear" w:color="auto" w:fill="FFFFFF"/>
        </w:rPr>
      </w:pPr>
      <w:r>
        <w:rPr>
          <w:rFonts w:ascii="宋体" w:hAnsi="宋体" w:hint="eastAsia"/>
          <w:sz w:val="24"/>
          <w:szCs w:val="24"/>
          <w:shd w:val="clear" w:color="auto" w:fill="FFFFFF"/>
        </w:rPr>
        <w:t>培训要求：在施工期间，实地培训音乐老师的操作使用；数字化音乐教室的培训需专业培训师按要求进行中后期培训,不少于20个课时。</w:t>
      </w:r>
    </w:p>
    <w:p w:rsidR="005351C6" w:rsidRDefault="00AD6F57">
      <w:pPr>
        <w:spacing w:line="360" w:lineRule="auto"/>
        <w:ind w:leftChars="14" w:left="29"/>
        <w:jc w:val="left"/>
        <w:rPr>
          <w:rFonts w:ascii="宋体" w:hAnsi="宋体"/>
          <w:sz w:val="24"/>
          <w:szCs w:val="24"/>
          <w:shd w:val="clear" w:color="auto" w:fill="FFFFFF"/>
        </w:rPr>
      </w:pPr>
      <w:r>
        <w:rPr>
          <w:rFonts w:ascii="宋体" w:hAnsi="宋体" w:hint="eastAsia"/>
          <w:sz w:val="24"/>
          <w:szCs w:val="24"/>
          <w:shd w:val="clear" w:color="auto" w:fill="FFFFFF"/>
        </w:rPr>
        <w:t>3、质量保证：质保期3年，在质保期内，中标方对产品的质量负全责。如果证实产品质量存在问题，中标方应在48小时以内免费予以维修或更换。</w:t>
      </w:r>
    </w:p>
    <w:p w:rsidR="005351C6" w:rsidRDefault="00AD6F57">
      <w:pPr>
        <w:spacing w:line="360" w:lineRule="auto"/>
        <w:ind w:leftChars="14" w:left="29"/>
        <w:jc w:val="left"/>
        <w:rPr>
          <w:rFonts w:ascii="宋体" w:hAnsi="宋体"/>
          <w:sz w:val="24"/>
          <w:szCs w:val="24"/>
          <w:shd w:val="clear" w:color="auto" w:fill="FFFFFF"/>
        </w:rPr>
      </w:pPr>
      <w:r>
        <w:rPr>
          <w:rFonts w:ascii="宋体" w:hAnsi="宋体" w:hint="eastAsia"/>
          <w:sz w:val="24"/>
          <w:szCs w:val="24"/>
          <w:shd w:val="clear" w:color="auto" w:fill="FFFFFF"/>
        </w:rPr>
        <w:t>4、售后服务：</w:t>
      </w:r>
    </w:p>
    <w:p w:rsidR="005351C6" w:rsidRDefault="00AD6F57">
      <w:pPr>
        <w:spacing w:line="360" w:lineRule="auto"/>
        <w:ind w:leftChars="14" w:left="29"/>
        <w:jc w:val="left"/>
        <w:rPr>
          <w:rFonts w:ascii="宋体" w:hAnsi="宋体"/>
          <w:sz w:val="24"/>
          <w:szCs w:val="24"/>
          <w:shd w:val="clear" w:color="auto" w:fill="FFFFFF"/>
        </w:rPr>
      </w:pPr>
      <w:r>
        <w:rPr>
          <w:rFonts w:ascii="宋体" w:hAnsi="宋体" w:hint="eastAsia"/>
          <w:sz w:val="24"/>
          <w:szCs w:val="24"/>
          <w:shd w:val="clear" w:color="auto" w:fill="FFFFFF"/>
        </w:rPr>
        <w:t>（1）质量保证期内，中标方应定期对器材进行一次全面的维修，更换残缺、缺损的零部件。</w:t>
      </w:r>
    </w:p>
    <w:p w:rsidR="005351C6" w:rsidRDefault="00AD6F57">
      <w:pPr>
        <w:spacing w:line="360" w:lineRule="auto"/>
        <w:ind w:leftChars="14" w:left="29"/>
        <w:jc w:val="left"/>
        <w:rPr>
          <w:rFonts w:ascii="宋体" w:hAnsi="宋体"/>
          <w:sz w:val="24"/>
          <w:szCs w:val="24"/>
          <w:shd w:val="clear" w:color="auto" w:fill="FFFFFF"/>
        </w:rPr>
      </w:pPr>
      <w:r>
        <w:rPr>
          <w:rFonts w:ascii="宋体" w:hAnsi="宋体" w:hint="eastAsia"/>
          <w:sz w:val="24"/>
          <w:szCs w:val="24"/>
          <w:shd w:val="clear" w:color="auto" w:fill="FFFFFF"/>
        </w:rPr>
        <w:t>★（2）数字化音乐教室软件供应商免费提供五年的软件升级和更新（包括资源库）</w:t>
      </w:r>
    </w:p>
    <w:p w:rsidR="005351C6" w:rsidRDefault="00AD6F57">
      <w:pPr>
        <w:spacing w:line="360" w:lineRule="auto"/>
        <w:ind w:leftChars="14" w:left="29"/>
        <w:jc w:val="left"/>
        <w:rPr>
          <w:rFonts w:ascii="宋体" w:hAnsi="宋体"/>
          <w:sz w:val="24"/>
          <w:szCs w:val="24"/>
          <w:shd w:val="clear" w:color="auto" w:fill="FFFFFF"/>
        </w:rPr>
      </w:pPr>
      <w:r>
        <w:rPr>
          <w:rFonts w:ascii="宋体" w:hAnsi="宋体" w:hint="eastAsia"/>
          <w:sz w:val="24"/>
          <w:szCs w:val="24"/>
          <w:shd w:val="clear" w:color="auto" w:fill="FFFFFF"/>
        </w:rPr>
        <w:t>（3）对于特殊要求产品，根据国家有关规定或投标人承若的质保期为准。</w:t>
      </w:r>
    </w:p>
    <w:p w:rsidR="005351C6" w:rsidRDefault="00AD6F57">
      <w:pPr>
        <w:spacing w:line="360" w:lineRule="auto"/>
        <w:ind w:leftChars="14" w:left="29"/>
        <w:jc w:val="left"/>
        <w:rPr>
          <w:rFonts w:ascii="宋体" w:hAnsi="宋体"/>
          <w:sz w:val="24"/>
          <w:szCs w:val="24"/>
          <w:shd w:val="clear" w:color="auto" w:fill="FFFFFF"/>
        </w:rPr>
      </w:pPr>
      <w:r>
        <w:rPr>
          <w:rFonts w:ascii="宋体" w:hAnsi="宋体" w:hint="eastAsia"/>
          <w:sz w:val="24"/>
          <w:szCs w:val="24"/>
          <w:shd w:val="clear" w:color="auto" w:fill="FFFFFF"/>
        </w:rPr>
        <w:t>4、检测验收：</w:t>
      </w:r>
    </w:p>
    <w:p w:rsidR="005351C6" w:rsidRDefault="00AD6F57">
      <w:pPr>
        <w:spacing w:line="360" w:lineRule="auto"/>
        <w:ind w:leftChars="14" w:left="29"/>
        <w:jc w:val="left"/>
        <w:rPr>
          <w:rFonts w:ascii="宋体" w:hAnsi="宋体"/>
          <w:sz w:val="24"/>
          <w:szCs w:val="24"/>
          <w:shd w:val="clear" w:color="auto" w:fill="FFFFFF"/>
        </w:rPr>
      </w:pPr>
      <w:r>
        <w:rPr>
          <w:rFonts w:ascii="宋体" w:hAnsi="宋体" w:hint="eastAsia"/>
          <w:sz w:val="24"/>
          <w:szCs w:val="24"/>
          <w:shd w:val="clear" w:color="auto" w:fill="FFFFFF"/>
        </w:rPr>
        <w:t>（1）工程验收时，标书中（包括评分部分）响应具有检测报告证明的，由甲乙双方随机抽四样产品送有关检测机构进行重新检测，如有一样不符，则该项目不合格；其次，对“评分细则”中响应的所有证书进行核实，如有一项不符，则该项目不合格；对其他参数要求部分（包括评分加分项）由甲乙双方组织有关人员进行现场操作验收，如任一项功能或参数与投标文件响应的不符，则该项目不合格</w:t>
      </w:r>
    </w:p>
    <w:p w:rsidR="005351C6" w:rsidRDefault="00AD6F57">
      <w:pPr>
        <w:spacing w:line="360" w:lineRule="auto"/>
        <w:ind w:leftChars="14" w:left="29"/>
        <w:jc w:val="left"/>
        <w:rPr>
          <w:rFonts w:ascii="宋体" w:hAnsi="宋体"/>
          <w:sz w:val="24"/>
          <w:szCs w:val="24"/>
          <w:shd w:val="clear" w:color="auto" w:fill="FFFFFF"/>
        </w:rPr>
      </w:pPr>
      <w:r>
        <w:rPr>
          <w:rFonts w:ascii="宋体" w:hAnsi="宋体" w:hint="eastAsia"/>
          <w:sz w:val="24"/>
          <w:szCs w:val="24"/>
          <w:shd w:val="clear" w:color="auto" w:fill="FFFFFF"/>
        </w:rPr>
        <w:t>（2）第一次验收不合格，中标方可申请第二次验收，如果仍然不合格，甲方有权拒绝再次验收，一切损失由中标方承担。</w:t>
      </w:r>
    </w:p>
    <w:p w:rsidR="005351C6" w:rsidRDefault="00AD6F57">
      <w:pPr>
        <w:spacing w:line="360" w:lineRule="auto"/>
        <w:ind w:leftChars="14" w:left="29"/>
        <w:jc w:val="left"/>
        <w:rPr>
          <w:rFonts w:ascii="宋体" w:hAnsi="宋体"/>
          <w:sz w:val="24"/>
          <w:szCs w:val="24"/>
          <w:shd w:val="clear" w:color="auto" w:fill="FFFFFF"/>
        </w:rPr>
      </w:pPr>
      <w:r>
        <w:rPr>
          <w:rFonts w:ascii="宋体" w:hAnsi="宋体" w:hint="eastAsia"/>
          <w:sz w:val="24"/>
          <w:szCs w:val="24"/>
          <w:shd w:val="clear" w:color="auto" w:fill="FFFFFF"/>
        </w:rPr>
        <w:t>（3）验收合格后退还履约保证金，验收费用由中标方负责，费用计入报价。</w:t>
      </w:r>
    </w:p>
    <w:p w:rsidR="005351C6" w:rsidRDefault="00AD6F57">
      <w:pPr>
        <w:spacing w:line="360" w:lineRule="auto"/>
        <w:ind w:leftChars="14" w:left="29"/>
        <w:jc w:val="left"/>
        <w:rPr>
          <w:rFonts w:ascii="宋体" w:hAnsi="宋体"/>
          <w:sz w:val="24"/>
          <w:szCs w:val="24"/>
          <w:shd w:val="clear" w:color="auto" w:fill="FFFFFF"/>
        </w:rPr>
      </w:pPr>
      <w:r>
        <w:rPr>
          <w:rFonts w:ascii="宋体" w:hAnsi="宋体" w:hint="eastAsia"/>
          <w:sz w:val="24"/>
          <w:szCs w:val="24"/>
          <w:shd w:val="clear" w:color="auto" w:fill="FFFFFF"/>
        </w:rPr>
        <w:t>5、付款方式：项目验收合格后按程序办理付款手续。第一年付60%，第二年付30%，第三年付10%。</w:t>
      </w:r>
    </w:p>
    <w:p w:rsidR="005351C6" w:rsidRDefault="00AD6F57">
      <w:pPr>
        <w:spacing w:line="360" w:lineRule="auto"/>
        <w:ind w:leftChars="14" w:left="29"/>
        <w:jc w:val="left"/>
        <w:rPr>
          <w:sz w:val="28"/>
          <w:szCs w:val="28"/>
        </w:rPr>
      </w:pPr>
      <w:r>
        <w:rPr>
          <w:rFonts w:ascii="宋体" w:hAnsi="宋体" w:cs="宋体" w:hint="eastAsia"/>
          <w:b/>
          <w:kern w:val="0"/>
          <w:sz w:val="28"/>
          <w:szCs w:val="28"/>
        </w:rPr>
        <w:t>注：标注“</w:t>
      </w:r>
      <w:r>
        <w:rPr>
          <w:rFonts w:ascii="宋体" w:hAnsi="宋体" w:hint="eastAsia"/>
          <w:b/>
          <w:sz w:val="28"/>
          <w:szCs w:val="28"/>
        </w:rPr>
        <w:t>★</w:t>
      </w:r>
      <w:r>
        <w:rPr>
          <w:rFonts w:ascii="宋体" w:hAnsi="宋体" w:cs="宋体" w:hint="eastAsia"/>
          <w:b/>
          <w:kern w:val="0"/>
          <w:sz w:val="28"/>
          <w:szCs w:val="28"/>
        </w:rPr>
        <w:t>”的技术参数、要求必须满足，任何一条不满足的做废标处理。</w:t>
      </w:r>
      <w:r>
        <w:rPr>
          <w:rFonts w:hint="eastAsia"/>
          <w:sz w:val="28"/>
          <w:szCs w:val="28"/>
        </w:rPr>
        <w:br w:type="page"/>
      </w:r>
    </w:p>
    <w:p w:rsidR="005351C6" w:rsidRDefault="00AD6F57">
      <w:pPr>
        <w:jc w:val="center"/>
        <w:rPr>
          <w:sz w:val="28"/>
          <w:szCs w:val="28"/>
        </w:rPr>
      </w:pPr>
      <w:r>
        <w:rPr>
          <w:rFonts w:hint="eastAsia"/>
          <w:sz w:val="28"/>
          <w:szCs w:val="28"/>
        </w:rPr>
        <w:lastRenderedPageBreak/>
        <w:t>四包：阳新教育城实验小学体育器材设备采购</w:t>
      </w:r>
    </w:p>
    <w:p w:rsidR="005351C6" w:rsidRDefault="00AD6F57">
      <w:pPr>
        <w:spacing w:line="340" w:lineRule="exact"/>
        <w:rPr>
          <w:rFonts w:ascii="宋体" w:hAnsi="宋体"/>
          <w:b/>
          <w:sz w:val="24"/>
          <w:szCs w:val="24"/>
        </w:rPr>
      </w:pPr>
      <w:r>
        <w:rPr>
          <w:rFonts w:ascii="宋体" w:hAnsi="宋体" w:hint="eastAsia"/>
          <w:b/>
          <w:sz w:val="24"/>
          <w:szCs w:val="24"/>
        </w:rPr>
        <w:t>器材、设备规格要求：</w:t>
      </w:r>
    </w:p>
    <w:p w:rsidR="005351C6" w:rsidRDefault="00AD6F57">
      <w:pPr>
        <w:spacing w:line="340" w:lineRule="exact"/>
        <w:rPr>
          <w:rFonts w:ascii="宋体" w:hAnsi="宋体"/>
          <w:b/>
          <w:sz w:val="24"/>
          <w:szCs w:val="24"/>
        </w:rPr>
      </w:pPr>
      <w:r>
        <w:rPr>
          <w:rFonts w:ascii="宋体" w:hAnsi="宋体" w:hint="eastAsia"/>
          <w:b/>
          <w:sz w:val="24"/>
          <w:szCs w:val="24"/>
        </w:rPr>
        <w:t>第一部分：软式体育器材</w:t>
      </w:r>
    </w:p>
    <w:tbl>
      <w:tblPr>
        <w:tblW w:w="8522" w:type="dxa"/>
        <w:tblLayout w:type="fixed"/>
        <w:tblLook w:val="04A0"/>
      </w:tblPr>
      <w:tblGrid>
        <w:gridCol w:w="499"/>
        <w:gridCol w:w="1048"/>
        <w:gridCol w:w="5700"/>
        <w:gridCol w:w="607"/>
        <w:gridCol w:w="668"/>
      </w:tblGrid>
      <w:tr w:rsidR="005351C6">
        <w:trPr>
          <w:trHeight w:val="585"/>
        </w:trPr>
        <w:tc>
          <w:tcPr>
            <w:tcW w:w="499" w:type="dxa"/>
            <w:tcBorders>
              <w:top w:val="single" w:sz="8" w:space="0" w:color="auto"/>
              <w:left w:val="single" w:sz="8" w:space="0" w:color="auto"/>
              <w:bottom w:val="single" w:sz="8" w:space="0" w:color="auto"/>
              <w:right w:val="single" w:sz="8" w:space="0" w:color="auto"/>
            </w:tcBorders>
            <w:shd w:val="clear" w:color="auto" w:fill="auto"/>
            <w:vAlign w:val="center"/>
          </w:tcPr>
          <w:p w:rsidR="005351C6" w:rsidRDefault="00AD6F57">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序号</w:t>
            </w:r>
          </w:p>
        </w:tc>
        <w:tc>
          <w:tcPr>
            <w:tcW w:w="1048" w:type="dxa"/>
            <w:tcBorders>
              <w:top w:val="single" w:sz="8" w:space="0" w:color="auto"/>
              <w:left w:val="nil"/>
              <w:bottom w:val="single" w:sz="8" w:space="0" w:color="auto"/>
              <w:right w:val="single" w:sz="8" w:space="0" w:color="auto"/>
            </w:tcBorders>
            <w:shd w:val="clear" w:color="auto" w:fill="auto"/>
            <w:vAlign w:val="center"/>
          </w:tcPr>
          <w:p w:rsidR="005351C6" w:rsidRDefault="00AD6F57">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产品名称</w:t>
            </w:r>
          </w:p>
        </w:tc>
        <w:tc>
          <w:tcPr>
            <w:tcW w:w="5700" w:type="dxa"/>
            <w:tcBorders>
              <w:top w:val="single" w:sz="8" w:space="0" w:color="auto"/>
              <w:left w:val="nil"/>
              <w:bottom w:val="single" w:sz="8" w:space="0" w:color="auto"/>
              <w:right w:val="single" w:sz="8" w:space="0" w:color="auto"/>
            </w:tcBorders>
            <w:shd w:val="clear" w:color="auto" w:fill="auto"/>
            <w:vAlign w:val="center"/>
          </w:tcPr>
          <w:p w:rsidR="005351C6" w:rsidRDefault="00AD6F57">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技术要求</w:t>
            </w:r>
          </w:p>
        </w:tc>
        <w:tc>
          <w:tcPr>
            <w:tcW w:w="607" w:type="dxa"/>
            <w:tcBorders>
              <w:top w:val="single" w:sz="8" w:space="0" w:color="auto"/>
              <w:left w:val="nil"/>
              <w:bottom w:val="single" w:sz="8" w:space="0" w:color="auto"/>
              <w:right w:val="single" w:sz="8" w:space="0" w:color="auto"/>
            </w:tcBorders>
            <w:shd w:val="clear" w:color="auto" w:fill="auto"/>
            <w:vAlign w:val="center"/>
          </w:tcPr>
          <w:p w:rsidR="005351C6" w:rsidRDefault="00AD6F57">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单位</w:t>
            </w:r>
          </w:p>
        </w:tc>
        <w:tc>
          <w:tcPr>
            <w:tcW w:w="668" w:type="dxa"/>
            <w:tcBorders>
              <w:top w:val="single" w:sz="8" w:space="0" w:color="auto"/>
              <w:left w:val="nil"/>
              <w:bottom w:val="single" w:sz="8" w:space="0" w:color="auto"/>
              <w:right w:val="single" w:sz="8" w:space="0" w:color="auto"/>
            </w:tcBorders>
            <w:shd w:val="clear" w:color="auto" w:fill="auto"/>
            <w:vAlign w:val="center"/>
          </w:tcPr>
          <w:p w:rsidR="005351C6" w:rsidRDefault="00AD6F57">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配备数量</w:t>
            </w:r>
          </w:p>
        </w:tc>
      </w:tr>
      <w:tr w:rsidR="005351C6">
        <w:trPr>
          <w:trHeight w:val="870"/>
        </w:trPr>
        <w:tc>
          <w:tcPr>
            <w:tcW w:w="499" w:type="dxa"/>
            <w:tcBorders>
              <w:top w:val="nil"/>
              <w:left w:val="single" w:sz="8" w:space="0" w:color="auto"/>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w:t>
            </w:r>
          </w:p>
        </w:tc>
        <w:tc>
          <w:tcPr>
            <w:tcW w:w="104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软式练习标枪</w:t>
            </w:r>
          </w:p>
        </w:tc>
        <w:tc>
          <w:tcPr>
            <w:tcW w:w="5700" w:type="dxa"/>
            <w:tcBorders>
              <w:top w:val="nil"/>
              <w:left w:val="nil"/>
              <w:bottom w:val="single" w:sz="8" w:space="0" w:color="auto"/>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长：</w:t>
            </w:r>
            <w:r>
              <w:rPr>
                <w:rFonts w:hint="eastAsia"/>
                <w:color w:val="0000FF"/>
                <w:szCs w:val="21"/>
              </w:rPr>
              <w:t>800mm;</w:t>
            </w:r>
            <w:r>
              <w:rPr>
                <w:rFonts w:hint="eastAsia"/>
                <w:color w:val="0000FF"/>
                <w:szCs w:val="21"/>
              </w:rPr>
              <w:t>直径：φ</w:t>
            </w:r>
            <w:r>
              <w:rPr>
                <w:rFonts w:hint="eastAsia"/>
                <w:color w:val="0000FF"/>
                <w:szCs w:val="21"/>
              </w:rPr>
              <w:t xml:space="preserve">50mm; </w:t>
            </w:r>
            <w:r>
              <w:rPr>
                <w:rFonts w:hint="eastAsia"/>
                <w:color w:val="0000FF"/>
                <w:szCs w:val="21"/>
              </w:rPr>
              <w:t>尾翼宽度：</w:t>
            </w:r>
            <w:r>
              <w:rPr>
                <w:rFonts w:hint="eastAsia"/>
                <w:color w:val="0000FF"/>
                <w:szCs w:val="21"/>
              </w:rPr>
              <w:t>200mm.</w:t>
            </w:r>
            <w:r>
              <w:rPr>
                <w:rFonts w:hint="eastAsia"/>
                <w:color w:val="0000FF"/>
                <w:szCs w:val="21"/>
              </w:rPr>
              <w:t>枪身为圆柱体，里边为</w:t>
            </w:r>
            <w:r>
              <w:rPr>
                <w:rFonts w:hint="eastAsia"/>
                <w:color w:val="0000FF"/>
                <w:szCs w:val="21"/>
              </w:rPr>
              <w:t>PVC</w:t>
            </w:r>
            <w:r>
              <w:rPr>
                <w:rFonts w:hint="eastAsia"/>
                <w:color w:val="0000FF"/>
                <w:szCs w:val="21"/>
              </w:rPr>
              <w:t>管，外面套有环保塑料泡沫管，枪头里边为</w:t>
            </w:r>
            <w:r>
              <w:rPr>
                <w:rFonts w:hint="eastAsia"/>
                <w:color w:val="0000FF"/>
                <w:szCs w:val="21"/>
              </w:rPr>
              <w:t>EVA</w:t>
            </w:r>
            <w:r>
              <w:rPr>
                <w:rFonts w:hint="eastAsia"/>
                <w:color w:val="0000FF"/>
                <w:szCs w:val="21"/>
              </w:rPr>
              <w:t>，外边套有硅胶套，</w:t>
            </w:r>
            <w:r>
              <w:rPr>
                <w:rFonts w:hint="eastAsia"/>
                <w:color w:val="0000FF"/>
                <w:szCs w:val="21"/>
              </w:rPr>
              <w:t>PVC</w:t>
            </w:r>
            <w:r>
              <w:rPr>
                <w:rFonts w:hint="eastAsia"/>
                <w:color w:val="0000FF"/>
                <w:szCs w:val="21"/>
              </w:rPr>
              <w:t>管和枪头之间有软性缓冲材料填充；十字形尾翼，整体呈火箭形状</w:t>
            </w:r>
          </w:p>
        </w:tc>
        <w:tc>
          <w:tcPr>
            <w:tcW w:w="607"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6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50</w:t>
            </w:r>
          </w:p>
        </w:tc>
      </w:tr>
      <w:tr w:rsidR="005351C6">
        <w:trPr>
          <w:trHeight w:val="870"/>
        </w:trPr>
        <w:tc>
          <w:tcPr>
            <w:tcW w:w="499" w:type="dxa"/>
            <w:tcBorders>
              <w:top w:val="nil"/>
              <w:left w:val="single" w:sz="8" w:space="0" w:color="auto"/>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w:t>
            </w:r>
          </w:p>
        </w:tc>
        <w:tc>
          <w:tcPr>
            <w:tcW w:w="104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软式跳高横杆</w:t>
            </w:r>
          </w:p>
        </w:tc>
        <w:tc>
          <w:tcPr>
            <w:tcW w:w="5700" w:type="dxa"/>
            <w:tcBorders>
              <w:top w:val="nil"/>
              <w:left w:val="nil"/>
              <w:bottom w:val="single" w:sz="8" w:space="0" w:color="auto"/>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塑料泡沫管长：</w:t>
            </w:r>
            <w:r>
              <w:rPr>
                <w:rFonts w:hint="eastAsia"/>
                <w:color w:val="0000FF"/>
                <w:szCs w:val="21"/>
              </w:rPr>
              <w:t>500mm*7</w:t>
            </w:r>
            <w:r>
              <w:rPr>
                <w:rFonts w:hint="eastAsia"/>
                <w:color w:val="0000FF"/>
                <w:szCs w:val="21"/>
              </w:rPr>
              <w:t>，直径：φ</w:t>
            </w:r>
            <w:r>
              <w:rPr>
                <w:rFonts w:hint="eastAsia"/>
                <w:color w:val="0000FF"/>
                <w:szCs w:val="21"/>
              </w:rPr>
              <w:t>30mm</w:t>
            </w:r>
            <w:r>
              <w:rPr>
                <w:rFonts w:hint="eastAsia"/>
                <w:color w:val="0000FF"/>
                <w:szCs w:val="21"/>
              </w:rPr>
              <w:t>高强度弹力绳：</w:t>
            </w:r>
            <w:r>
              <w:rPr>
                <w:rFonts w:hint="eastAsia"/>
                <w:color w:val="0000FF"/>
                <w:szCs w:val="21"/>
              </w:rPr>
              <w:t>4000mm</w:t>
            </w:r>
            <w:r>
              <w:rPr>
                <w:rFonts w:hint="eastAsia"/>
                <w:color w:val="0000FF"/>
                <w:szCs w:val="21"/>
              </w:rPr>
              <w:t>塑料绳扣</w:t>
            </w:r>
            <w:r>
              <w:rPr>
                <w:rFonts w:hint="eastAsia"/>
                <w:color w:val="0000FF"/>
                <w:szCs w:val="21"/>
              </w:rPr>
              <w:t>,</w:t>
            </w:r>
            <w:r>
              <w:rPr>
                <w:rFonts w:hint="eastAsia"/>
                <w:color w:val="0000FF"/>
                <w:szCs w:val="21"/>
              </w:rPr>
              <w:t>直径</w:t>
            </w:r>
            <w:r>
              <w:rPr>
                <w:rFonts w:hint="eastAsia"/>
                <w:color w:val="0000FF"/>
                <w:szCs w:val="21"/>
              </w:rPr>
              <w:t>:</w:t>
            </w:r>
            <w:r>
              <w:rPr>
                <w:rFonts w:hint="eastAsia"/>
                <w:color w:val="0000FF"/>
                <w:szCs w:val="21"/>
              </w:rPr>
              <w:t>φ</w:t>
            </w:r>
            <w:r>
              <w:rPr>
                <w:rFonts w:hint="eastAsia"/>
                <w:color w:val="0000FF"/>
                <w:szCs w:val="21"/>
              </w:rPr>
              <w:t>45mm.</w:t>
            </w:r>
            <w:r>
              <w:rPr>
                <w:rFonts w:hint="eastAsia"/>
                <w:color w:val="0000FF"/>
                <w:szCs w:val="21"/>
              </w:rPr>
              <w:t>红、黄或绿、蓝相间，材质：环保塑料泡沫管和高强度弹力绳，两端连接</w:t>
            </w:r>
            <w:r>
              <w:rPr>
                <w:rFonts w:hint="eastAsia"/>
                <w:color w:val="0000FF"/>
                <w:szCs w:val="21"/>
              </w:rPr>
              <w:t>ABS</w:t>
            </w:r>
            <w:r>
              <w:rPr>
                <w:rFonts w:hint="eastAsia"/>
                <w:color w:val="0000FF"/>
                <w:szCs w:val="21"/>
              </w:rPr>
              <w:t>塑料绳扣有两个圆孔和一个契形开口，可以与立杆快速连接</w:t>
            </w:r>
          </w:p>
        </w:tc>
        <w:tc>
          <w:tcPr>
            <w:tcW w:w="607"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6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8</w:t>
            </w:r>
          </w:p>
        </w:tc>
      </w:tr>
      <w:tr w:rsidR="005351C6">
        <w:trPr>
          <w:trHeight w:val="312"/>
        </w:trPr>
        <w:tc>
          <w:tcPr>
            <w:tcW w:w="499" w:type="dxa"/>
            <w:vMerge w:val="restart"/>
            <w:tcBorders>
              <w:top w:val="nil"/>
              <w:left w:val="single" w:sz="8" w:space="0" w:color="auto"/>
              <w:bottom w:val="single" w:sz="8" w:space="0" w:color="000000"/>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3</w:t>
            </w:r>
          </w:p>
        </w:tc>
        <w:tc>
          <w:tcPr>
            <w:tcW w:w="1048" w:type="dxa"/>
            <w:vMerge w:val="restart"/>
            <w:tcBorders>
              <w:top w:val="nil"/>
              <w:left w:val="single" w:sz="8" w:space="0" w:color="auto"/>
              <w:bottom w:val="single" w:sz="8" w:space="0" w:color="000000"/>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软式趣味绳套</w:t>
            </w:r>
          </w:p>
        </w:tc>
        <w:tc>
          <w:tcPr>
            <w:tcW w:w="5700" w:type="dxa"/>
            <w:vMerge w:val="restart"/>
            <w:tcBorders>
              <w:top w:val="nil"/>
              <w:left w:val="single" w:sz="8" w:space="0" w:color="auto"/>
              <w:bottom w:val="single" w:sz="8" w:space="0" w:color="000000"/>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长度：</w:t>
            </w:r>
            <w:r>
              <w:rPr>
                <w:rFonts w:hint="eastAsia"/>
                <w:color w:val="0000FF"/>
                <w:szCs w:val="21"/>
              </w:rPr>
              <w:t>19*500mm</w:t>
            </w:r>
            <w:r>
              <w:rPr>
                <w:rFonts w:hint="eastAsia"/>
                <w:color w:val="0000FF"/>
                <w:szCs w:val="21"/>
              </w:rPr>
              <w:t>，材质：环保塑料泡沫管</w:t>
            </w:r>
            <w:r>
              <w:rPr>
                <w:rFonts w:hint="eastAsia"/>
                <w:color w:val="0000FF"/>
                <w:szCs w:val="21"/>
              </w:rPr>
              <w:t>+</w:t>
            </w:r>
            <w:r>
              <w:rPr>
                <w:rFonts w:hint="eastAsia"/>
                <w:color w:val="0000FF"/>
                <w:szCs w:val="21"/>
              </w:rPr>
              <w:t>橡胶绳。颜色：黑白相间或彩色相间，用作跑步频率联系，可进行创意摆拼，用于跑跳练习。</w:t>
            </w:r>
          </w:p>
        </w:tc>
        <w:tc>
          <w:tcPr>
            <w:tcW w:w="607" w:type="dxa"/>
            <w:vMerge w:val="restart"/>
            <w:tcBorders>
              <w:top w:val="nil"/>
              <w:left w:val="single" w:sz="8" w:space="0" w:color="auto"/>
              <w:bottom w:val="single" w:sz="8" w:space="0" w:color="000000"/>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w:t>
            </w:r>
          </w:p>
        </w:tc>
        <w:tc>
          <w:tcPr>
            <w:tcW w:w="668" w:type="dxa"/>
            <w:vMerge w:val="restart"/>
            <w:tcBorders>
              <w:top w:val="nil"/>
              <w:left w:val="single" w:sz="8" w:space="0" w:color="auto"/>
              <w:bottom w:val="single" w:sz="8" w:space="0" w:color="000000"/>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8</w:t>
            </w:r>
          </w:p>
        </w:tc>
      </w:tr>
      <w:tr w:rsidR="005351C6">
        <w:trPr>
          <w:trHeight w:val="312"/>
        </w:trPr>
        <w:tc>
          <w:tcPr>
            <w:tcW w:w="499" w:type="dxa"/>
            <w:vMerge/>
            <w:tcBorders>
              <w:top w:val="nil"/>
              <w:left w:val="single" w:sz="8" w:space="0" w:color="auto"/>
              <w:bottom w:val="single" w:sz="8" w:space="0" w:color="000000"/>
              <w:right w:val="single" w:sz="8" w:space="0" w:color="auto"/>
            </w:tcBorders>
            <w:vAlign w:val="center"/>
          </w:tcPr>
          <w:p w:rsidR="005351C6" w:rsidRDefault="005351C6">
            <w:pPr>
              <w:ind w:leftChars="14" w:left="29"/>
              <w:jc w:val="left"/>
              <w:rPr>
                <w:color w:val="0000FF"/>
                <w:szCs w:val="21"/>
              </w:rPr>
            </w:pPr>
          </w:p>
        </w:tc>
        <w:tc>
          <w:tcPr>
            <w:tcW w:w="1048" w:type="dxa"/>
            <w:vMerge/>
            <w:tcBorders>
              <w:top w:val="nil"/>
              <w:left w:val="single" w:sz="8" w:space="0" w:color="auto"/>
              <w:bottom w:val="single" w:sz="8" w:space="0" w:color="000000"/>
              <w:right w:val="single" w:sz="8" w:space="0" w:color="auto"/>
            </w:tcBorders>
            <w:vAlign w:val="center"/>
          </w:tcPr>
          <w:p w:rsidR="005351C6" w:rsidRDefault="005351C6">
            <w:pPr>
              <w:ind w:leftChars="14" w:left="29"/>
              <w:jc w:val="left"/>
              <w:rPr>
                <w:color w:val="0000FF"/>
                <w:szCs w:val="21"/>
              </w:rPr>
            </w:pPr>
          </w:p>
        </w:tc>
        <w:tc>
          <w:tcPr>
            <w:tcW w:w="5700" w:type="dxa"/>
            <w:vMerge/>
            <w:tcBorders>
              <w:top w:val="nil"/>
              <w:left w:val="single" w:sz="8" w:space="0" w:color="auto"/>
              <w:bottom w:val="single" w:sz="8" w:space="0" w:color="000000"/>
              <w:right w:val="single" w:sz="8" w:space="0" w:color="auto"/>
            </w:tcBorders>
          </w:tcPr>
          <w:p w:rsidR="005351C6" w:rsidRDefault="005351C6">
            <w:pPr>
              <w:ind w:leftChars="14" w:left="29"/>
              <w:jc w:val="left"/>
              <w:rPr>
                <w:color w:val="0000FF"/>
                <w:szCs w:val="21"/>
              </w:rPr>
            </w:pPr>
          </w:p>
        </w:tc>
        <w:tc>
          <w:tcPr>
            <w:tcW w:w="607" w:type="dxa"/>
            <w:vMerge/>
            <w:tcBorders>
              <w:top w:val="nil"/>
              <w:left w:val="single" w:sz="8" w:space="0" w:color="auto"/>
              <w:bottom w:val="single" w:sz="8" w:space="0" w:color="000000"/>
              <w:right w:val="single" w:sz="8" w:space="0" w:color="auto"/>
            </w:tcBorders>
            <w:vAlign w:val="center"/>
          </w:tcPr>
          <w:p w:rsidR="005351C6" w:rsidRDefault="005351C6">
            <w:pPr>
              <w:ind w:leftChars="14" w:left="29"/>
              <w:jc w:val="left"/>
              <w:rPr>
                <w:color w:val="0000FF"/>
                <w:szCs w:val="21"/>
              </w:rPr>
            </w:pPr>
          </w:p>
        </w:tc>
        <w:tc>
          <w:tcPr>
            <w:tcW w:w="668" w:type="dxa"/>
            <w:vMerge/>
            <w:tcBorders>
              <w:top w:val="nil"/>
              <w:left w:val="single" w:sz="8" w:space="0" w:color="auto"/>
              <w:bottom w:val="single" w:sz="8" w:space="0" w:color="000000"/>
              <w:right w:val="single" w:sz="8" w:space="0" w:color="auto"/>
            </w:tcBorders>
            <w:vAlign w:val="center"/>
          </w:tcPr>
          <w:p w:rsidR="005351C6" w:rsidRDefault="005351C6">
            <w:pPr>
              <w:ind w:leftChars="14" w:left="29"/>
              <w:jc w:val="left"/>
              <w:rPr>
                <w:color w:val="0000FF"/>
                <w:szCs w:val="21"/>
              </w:rPr>
            </w:pPr>
          </w:p>
        </w:tc>
      </w:tr>
      <w:tr w:rsidR="005351C6">
        <w:trPr>
          <w:trHeight w:val="1155"/>
        </w:trPr>
        <w:tc>
          <w:tcPr>
            <w:tcW w:w="499" w:type="dxa"/>
            <w:tcBorders>
              <w:top w:val="nil"/>
              <w:left w:val="single" w:sz="8" w:space="0" w:color="auto"/>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w:t>
            </w:r>
          </w:p>
        </w:tc>
        <w:tc>
          <w:tcPr>
            <w:tcW w:w="104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软式练习跨栏架</w:t>
            </w:r>
          </w:p>
        </w:tc>
        <w:tc>
          <w:tcPr>
            <w:tcW w:w="5700" w:type="dxa"/>
            <w:tcBorders>
              <w:top w:val="nil"/>
              <w:left w:val="nil"/>
              <w:bottom w:val="single" w:sz="8" w:space="0" w:color="auto"/>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横板长：</w:t>
            </w:r>
            <w:r>
              <w:rPr>
                <w:rFonts w:hint="eastAsia"/>
                <w:color w:val="0000FF"/>
                <w:szCs w:val="21"/>
              </w:rPr>
              <w:t>700mm,</w:t>
            </w:r>
            <w:r>
              <w:rPr>
                <w:rFonts w:hint="eastAsia"/>
                <w:color w:val="0000FF"/>
                <w:szCs w:val="21"/>
              </w:rPr>
              <w:t>宽</w:t>
            </w:r>
            <w:r>
              <w:rPr>
                <w:rFonts w:hint="eastAsia"/>
                <w:color w:val="0000FF"/>
                <w:szCs w:val="21"/>
              </w:rPr>
              <w:t>90mm</w:t>
            </w:r>
            <w:r>
              <w:rPr>
                <w:rFonts w:hint="eastAsia"/>
                <w:color w:val="0000FF"/>
                <w:szCs w:val="21"/>
              </w:rPr>
              <w:t>；底板长：</w:t>
            </w:r>
            <w:r>
              <w:rPr>
                <w:rFonts w:hint="eastAsia"/>
                <w:color w:val="0000FF"/>
                <w:szCs w:val="21"/>
              </w:rPr>
              <w:t>700mm</w:t>
            </w:r>
            <w:r>
              <w:rPr>
                <w:rFonts w:hint="eastAsia"/>
                <w:color w:val="0000FF"/>
                <w:szCs w:val="21"/>
              </w:rPr>
              <w:t>，宽</w:t>
            </w:r>
            <w:r>
              <w:rPr>
                <w:rFonts w:hint="eastAsia"/>
                <w:color w:val="0000FF"/>
                <w:szCs w:val="21"/>
              </w:rPr>
              <w:t>220mm</w:t>
            </w:r>
            <w:r>
              <w:rPr>
                <w:rFonts w:hint="eastAsia"/>
                <w:color w:val="0000FF"/>
                <w:szCs w:val="21"/>
              </w:rPr>
              <w:t>；侧板下底长</w:t>
            </w:r>
            <w:r>
              <w:rPr>
                <w:rFonts w:hint="eastAsia"/>
                <w:color w:val="0000FF"/>
                <w:szCs w:val="21"/>
              </w:rPr>
              <w:t>220mm</w:t>
            </w:r>
            <w:r>
              <w:rPr>
                <w:rFonts w:hint="eastAsia"/>
                <w:color w:val="0000FF"/>
                <w:szCs w:val="21"/>
              </w:rPr>
              <w:t>，高</w:t>
            </w:r>
            <w:r>
              <w:rPr>
                <w:rFonts w:hint="eastAsia"/>
                <w:color w:val="0000FF"/>
                <w:szCs w:val="21"/>
              </w:rPr>
              <w:t>560mm</w:t>
            </w:r>
            <w:r>
              <w:rPr>
                <w:rFonts w:hint="eastAsia"/>
                <w:color w:val="0000FF"/>
                <w:szCs w:val="21"/>
              </w:rPr>
              <w:t>；高度可三档调节为：</w:t>
            </w:r>
            <w:r>
              <w:rPr>
                <w:rFonts w:hint="eastAsia"/>
                <w:color w:val="0000FF"/>
                <w:szCs w:val="21"/>
              </w:rPr>
              <w:t>300mm</w:t>
            </w:r>
            <w:r>
              <w:rPr>
                <w:rFonts w:hint="eastAsia"/>
                <w:color w:val="0000FF"/>
                <w:szCs w:val="21"/>
              </w:rPr>
              <w:t>、</w:t>
            </w:r>
            <w:r>
              <w:rPr>
                <w:rFonts w:hint="eastAsia"/>
                <w:color w:val="0000FF"/>
                <w:szCs w:val="21"/>
              </w:rPr>
              <w:t>500mm</w:t>
            </w:r>
            <w:r>
              <w:rPr>
                <w:rFonts w:hint="eastAsia"/>
                <w:color w:val="0000FF"/>
                <w:szCs w:val="21"/>
              </w:rPr>
              <w:t>、</w:t>
            </w:r>
            <w:r>
              <w:rPr>
                <w:rFonts w:hint="eastAsia"/>
                <w:color w:val="0000FF"/>
                <w:szCs w:val="21"/>
              </w:rPr>
              <w:t>600mm</w:t>
            </w:r>
            <w:r>
              <w:rPr>
                <w:rFonts w:hint="eastAsia"/>
                <w:color w:val="0000FF"/>
                <w:szCs w:val="21"/>
              </w:rPr>
              <w:t>。环保塑胶发泡材料制成，色彩鲜艳，材质柔软，由底板横版和侧板构成，侧板和横版之间以及侧板与底座之间均为榫卯连接，拆卸组装方便。</w:t>
            </w:r>
          </w:p>
        </w:tc>
        <w:tc>
          <w:tcPr>
            <w:tcW w:w="607"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套</w:t>
            </w:r>
          </w:p>
        </w:tc>
        <w:tc>
          <w:tcPr>
            <w:tcW w:w="66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48</w:t>
            </w:r>
          </w:p>
        </w:tc>
      </w:tr>
      <w:tr w:rsidR="005351C6">
        <w:trPr>
          <w:trHeight w:val="312"/>
        </w:trPr>
        <w:tc>
          <w:tcPr>
            <w:tcW w:w="499" w:type="dxa"/>
            <w:vMerge w:val="restart"/>
            <w:tcBorders>
              <w:top w:val="nil"/>
              <w:left w:val="single" w:sz="8" w:space="0" w:color="auto"/>
              <w:bottom w:val="single" w:sz="8" w:space="0" w:color="000000"/>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5</w:t>
            </w:r>
          </w:p>
        </w:tc>
        <w:tc>
          <w:tcPr>
            <w:tcW w:w="1048" w:type="dxa"/>
            <w:vMerge w:val="restart"/>
            <w:tcBorders>
              <w:top w:val="nil"/>
              <w:left w:val="single" w:sz="8" w:space="0" w:color="auto"/>
              <w:bottom w:val="single" w:sz="8" w:space="0" w:color="000000"/>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掷准练习标枪</w:t>
            </w:r>
          </w:p>
        </w:tc>
        <w:tc>
          <w:tcPr>
            <w:tcW w:w="5700" w:type="dxa"/>
            <w:vMerge w:val="restart"/>
            <w:tcBorders>
              <w:top w:val="nil"/>
              <w:left w:val="single" w:sz="8" w:space="0" w:color="auto"/>
              <w:bottom w:val="single" w:sz="8" w:space="0" w:color="000000"/>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长度：</w:t>
            </w:r>
            <w:r>
              <w:rPr>
                <w:rFonts w:hint="eastAsia"/>
                <w:color w:val="0000FF"/>
                <w:szCs w:val="21"/>
              </w:rPr>
              <w:t>300mm</w:t>
            </w:r>
            <w:r>
              <w:rPr>
                <w:rFonts w:hint="eastAsia"/>
                <w:color w:val="0000FF"/>
                <w:szCs w:val="21"/>
              </w:rPr>
              <w:t>，最高处直径：φ</w:t>
            </w:r>
            <w:r>
              <w:rPr>
                <w:rFonts w:hint="eastAsia"/>
                <w:color w:val="0000FF"/>
                <w:szCs w:val="21"/>
              </w:rPr>
              <w:t>85mm</w:t>
            </w:r>
            <w:r>
              <w:rPr>
                <w:rFonts w:hint="eastAsia"/>
                <w:color w:val="0000FF"/>
                <w:szCs w:val="21"/>
              </w:rPr>
              <w:t>。材质：塑胶发泡材料，材质柔软，鱼雷形状带尾翼、带塑料响哨</w:t>
            </w:r>
          </w:p>
        </w:tc>
        <w:tc>
          <w:tcPr>
            <w:tcW w:w="607" w:type="dxa"/>
            <w:vMerge w:val="restart"/>
            <w:tcBorders>
              <w:top w:val="nil"/>
              <w:left w:val="single" w:sz="8" w:space="0" w:color="auto"/>
              <w:bottom w:val="single" w:sz="8" w:space="0" w:color="000000"/>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68" w:type="dxa"/>
            <w:vMerge w:val="restart"/>
            <w:tcBorders>
              <w:top w:val="nil"/>
              <w:left w:val="single" w:sz="8" w:space="0" w:color="auto"/>
              <w:bottom w:val="single" w:sz="8" w:space="0" w:color="000000"/>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50</w:t>
            </w:r>
          </w:p>
        </w:tc>
      </w:tr>
      <w:tr w:rsidR="005351C6">
        <w:trPr>
          <w:trHeight w:val="312"/>
        </w:trPr>
        <w:tc>
          <w:tcPr>
            <w:tcW w:w="499" w:type="dxa"/>
            <w:vMerge/>
            <w:tcBorders>
              <w:top w:val="nil"/>
              <w:left w:val="single" w:sz="8" w:space="0" w:color="auto"/>
              <w:bottom w:val="single" w:sz="8" w:space="0" w:color="000000"/>
              <w:right w:val="single" w:sz="8" w:space="0" w:color="auto"/>
            </w:tcBorders>
            <w:vAlign w:val="center"/>
          </w:tcPr>
          <w:p w:rsidR="005351C6" w:rsidRDefault="005351C6">
            <w:pPr>
              <w:ind w:leftChars="14" w:left="29"/>
              <w:jc w:val="left"/>
              <w:rPr>
                <w:color w:val="0000FF"/>
                <w:szCs w:val="21"/>
              </w:rPr>
            </w:pPr>
          </w:p>
        </w:tc>
        <w:tc>
          <w:tcPr>
            <w:tcW w:w="1048" w:type="dxa"/>
            <w:vMerge/>
            <w:tcBorders>
              <w:top w:val="nil"/>
              <w:left w:val="single" w:sz="8" w:space="0" w:color="auto"/>
              <w:bottom w:val="single" w:sz="8" w:space="0" w:color="000000"/>
              <w:right w:val="single" w:sz="8" w:space="0" w:color="auto"/>
            </w:tcBorders>
            <w:vAlign w:val="center"/>
          </w:tcPr>
          <w:p w:rsidR="005351C6" w:rsidRDefault="005351C6">
            <w:pPr>
              <w:ind w:leftChars="14" w:left="29"/>
              <w:jc w:val="left"/>
              <w:rPr>
                <w:color w:val="0000FF"/>
                <w:szCs w:val="21"/>
              </w:rPr>
            </w:pPr>
          </w:p>
        </w:tc>
        <w:tc>
          <w:tcPr>
            <w:tcW w:w="5700" w:type="dxa"/>
            <w:vMerge/>
            <w:tcBorders>
              <w:top w:val="nil"/>
              <w:left w:val="single" w:sz="8" w:space="0" w:color="auto"/>
              <w:bottom w:val="single" w:sz="8" w:space="0" w:color="000000"/>
              <w:right w:val="single" w:sz="8" w:space="0" w:color="auto"/>
            </w:tcBorders>
          </w:tcPr>
          <w:p w:rsidR="005351C6" w:rsidRDefault="005351C6">
            <w:pPr>
              <w:ind w:leftChars="14" w:left="29"/>
              <w:jc w:val="left"/>
              <w:rPr>
                <w:color w:val="0000FF"/>
                <w:szCs w:val="21"/>
              </w:rPr>
            </w:pPr>
          </w:p>
        </w:tc>
        <w:tc>
          <w:tcPr>
            <w:tcW w:w="607" w:type="dxa"/>
            <w:vMerge/>
            <w:tcBorders>
              <w:top w:val="nil"/>
              <w:left w:val="single" w:sz="8" w:space="0" w:color="auto"/>
              <w:bottom w:val="single" w:sz="8" w:space="0" w:color="000000"/>
              <w:right w:val="single" w:sz="8" w:space="0" w:color="auto"/>
            </w:tcBorders>
            <w:vAlign w:val="center"/>
          </w:tcPr>
          <w:p w:rsidR="005351C6" w:rsidRDefault="005351C6">
            <w:pPr>
              <w:ind w:leftChars="14" w:left="29"/>
              <w:jc w:val="left"/>
              <w:rPr>
                <w:color w:val="0000FF"/>
                <w:szCs w:val="21"/>
              </w:rPr>
            </w:pPr>
          </w:p>
        </w:tc>
        <w:tc>
          <w:tcPr>
            <w:tcW w:w="668" w:type="dxa"/>
            <w:vMerge/>
            <w:tcBorders>
              <w:top w:val="nil"/>
              <w:left w:val="single" w:sz="8" w:space="0" w:color="auto"/>
              <w:bottom w:val="single" w:sz="8" w:space="0" w:color="000000"/>
              <w:right w:val="single" w:sz="8" w:space="0" w:color="auto"/>
            </w:tcBorders>
            <w:vAlign w:val="center"/>
          </w:tcPr>
          <w:p w:rsidR="005351C6" w:rsidRDefault="005351C6">
            <w:pPr>
              <w:ind w:leftChars="14" w:left="29"/>
              <w:jc w:val="left"/>
              <w:rPr>
                <w:color w:val="0000FF"/>
                <w:szCs w:val="21"/>
              </w:rPr>
            </w:pPr>
          </w:p>
        </w:tc>
      </w:tr>
      <w:tr w:rsidR="005351C6">
        <w:trPr>
          <w:trHeight w:val="585"/>
        </w:trPr>
        <w:tc>
          <w:tcPr>
            <w:tcW w:w="499" w:type="dxa"/>
            <w:tcBorders>
              <w:top w:val="nil"/>
              <w:left w:val="single" w:sz="8" w:space="0" w:color="auto"/>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6</w:t>
            </w:r>
          </w:p>
        </w:tc>
        <w:tc>
          <w:tcPr>
            <w:tcW w:w="104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软式练习接力环</w:t>
            </w:r>
          </w:p>
        </w:tc>
        <w:tc>
          <w:tcPr>
            <w:tcW w:w="5700" w:type="dxa"/>
            <w:tcBorders>
              <w:top w:val="nil"/>
              <w:left w:val="nil"/>
              <w:bottom w:val="single" w:sz="8" w:space="0" w:color="auto"/>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外径：φ</w:t>
            </w:r>
            <w:r>
              <w:rPr>
                <w:rFonts w:hint="eastAsia"/>
                <w:color w:val="0000FF"/>
                <w:szCs w:val="21"/>
              </w:rPr>
              <w:t>175mm</w:t>
            </w:r>
            <w:r>
              <w:rPr>
                <w:rFonts w:hint="eastAsia"/>
                <w:color w:val="0000FF"/>
                <w:szCs w:val="21"/>
              </w:rPr>
              <w:t>，内径：φ</w:t>
            </w:r>
            <w:r>
              <w:rPr>
                <w:rFonts w:hint="eastAsia"/>
                <w:color w:val="0000FF"/>
                <w:szCs w:val="21"/>
              </w:rPr>
              <w:t>105mm</w:t>
            </w:r>
            <w:r>
              <w:rPr>
                <w:rFonts w:hint="eastAsia"/>
                <w:color w:val="0000FF"/>
                <w:szCs w:val="21"/>
              </w:rPr>
              <w:t>。</w:t>
            </w:r>
            <w:r>
              <w:rPr>
                <w:rFonts w:hint="eastAsia"/>
                <w:color w:val="0000FF"/>
                <w:szCs w:val="21"/>
              </w:rPr>
              <w:t>PVC</w:t>
            </w:r>
            <w:r>
              <w:rPr>
                <w:rFonts w:hint="eastAsia"/>
                <w:color w:val="0000FF"/>
                <w:szCs w:val="21"/>
              </w:rPr>
              <w:t>环保塑料制成，色彩鲜艳，呈圆环状，环体留有气嘴，可充气，内外有防滑纹。</w:t>
            </w:r>
          </w:p>
        </w:tc>
        <w:tc>
          <w:tcPr>
            <w:tcW w:w="607"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6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24</w:t>
            </w:r>
          </w:p>
        </w:tc>
      </w:tr>
      <w:tr w:rsidR="005351C6">
        <w:trPr>
          <w:trHeight w:val="585"/>
        </w:trPr>
        <w:tc>
          <w:tcPr>
            <w:tcW w:w="499" w:type="dxa"/>
            <w:tcBorders>
              <w:top w:val="nil"/>
              <w:left w:val="single" w:sz="8" w:space="0" w:color="auto"/>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7</w:t>
            </w:r>
          </w:p>
        </w:tc>
        <w:tc>
          <w:tcPr>
            <w:tcW w:w="104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软式壶铃</w:t>
            </w:r>
          </w:p>
        </w:tc>
        <w:tc>
          <w:tcPr>
            <w:tcW w:w="5700" w:type="dxa"/>
            <w:tcBorders>
              <w:top w:val="nil"/>
              <w:left w:val="nil"/>
              <w:bottom w:val="single" w:sz="8" w:space="0" w:color="auto"/>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球形：φ</w:t>
            </w:r>
            <w:r>
              <w:rPr>
                <w:rFonts w:hint="eastAsia"/>
                <w:color w:val="0000FF"/>
                <w:szCs w:val="21"/>
              </w:rPr>
              <w:t>190mm</w:t>
            </w:r>
            <w:r>
              <w:rPr>
                <w:rFonts w:hint="eastAsia"/>
                <w:color w:val="0000FF"/>
                <w:szCs w:val="21"/>
              </w:rPr>
              <w:t>，重量：</w:t>
            </w:r>
            <w:r>
              <w:rPr>
                <w:rFonts w:hint="eastAsia"/>
                <w:color w:val="0000FF"/>
                <w:szCs w:val="21"/>
              </w:rPr>
              <w:t>550</w:t>
            </w:r>
            <w:r>
              <w:rPr>
                <w:rFonts w:hint="eastAsia"/>
                <w:color w:val="0000FF"/>
                <w:szCs w:val="21"/>
              </w:rPr>
              <w:t>克。颜色</w:t>
            </w:r>
            <w:r>
              <w:rPr>
                <w:rFonts w:hint="eastAsia"/>
                <w:color w:val="0000FF"/>
                <w:szCs w:val="21"/>
              </w:rPr>
              <w:t xml:space="preserve"> </w:t>
            </w:r>
            <w:r>
              <w:rPr>
                <w:rFonts w:hint="eastAsia"/>
                <w:color w:val="0000FF"/>
                <w:szCs w:val="21"/>
              </w:rPr>
              <w:t>：红、黄、兰，其他特征：有手柄、留有气嘴，可充气</w:t>
            </w:r>
            <w:r>
              <w:rPr>
                <w:rFonts w:hint="eastAsia"/>
                <w:color w:val="0000FF"/>
                <w:szCs w:val="21"/>
              </w:rPr>
              <w:t>,</w:t>
            </w:r>
            <w:r>
              <w:rPr>
                <w:rFonts w:hint="eastAsia"/>
                <w:color w:val="0000FF"/>
                <w:szCs w:val="21"/>
              </w:rPr>
              <w:t>用作投掷。材质：环保</w:t>
            </w:r>
            <w:r>
              <w:rPr>
                <w:rFonts w:hint="eastAsia"/>
                <w:color w:val="0000FF"/>
                <w:szCs w:val="21"/>
              </w:rPr>
              <w:t>PVC</w:t>
            </w:r>
          </w:p>
        </w:tc>
        <w:tc>
          <w:tcPr>
            <w:tcW w:w="607"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6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24</w:t>
            </w:r>
          </w:p>
        </w:tc>
      </w:tr>
      <w:tr w:rsidR="005351C6">
        <w:trPr>
          <w:trHeight w:val="585"/>
        </w:trPr>
        <w:tc>
          <w:tcPr>
            <w:tcW w:w="499" w:type="dxa"/>
            <w:tcBorders>
              <w:top w:val="nil"/>
              <w:left w:val="single" w:sz="8" w:space="0" w:color="auto"/>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8</w:t>
            </w:r>
          </w:p>
        </w:tc>
        <w:tc>
          <w:tcPr>
            <w:tcW w:w="104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软式铁饼</w:t>
            </w:r>
            <w:r>
              <w:rPr>
                <w:rFonts w:hint="eastAsia"/>
                <w:color w:val="0000FF"/>
                <w:szCs w:val="21"/>
              </w:rPr>
              <w:t>300g</w:t>
            </w:r>
          </w:p>
        </w:tc>
        <w:tc>
          <w:tcPr>
            <w:tcW w:w="5700" w:type="dxa"/>
            <w:tcBorders>
              <w:top w:val="nil"/>
              <w:left w:val="nil"/>
              <w:bottom w:val="single" w:sz="8" w:space="0" w:color="auto"/>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质量</w:t>
            </w:r>
            <w:r>
              <w:rPr>
                <w:rFonts w:hint="eastAsia"/>
                <w:color w:val="0000FF"/>
                <w:szCs w:val="21"/>
              </w:rPr>
              <w:t>300g</w:t>
            </w:r>
            <w:r>
              <w:rPr>
                <w:rFonts w:hint="eastAsia"/>
                <w:color w:val="0000FF"/>
                <w:szCs w:val="21"/>
              </w:rPr>
              <w:t>，直径φ</w:t>
            </w:r>
            <w:r>
              <w:rPr>
                <w:rFonts w:hint="eastAsia"/>
                <w:color w:val="0000FF"/>
                <w:szCs w:val="21"/>
              </w:rPr>
              <w:t>180mm-190mm</w:t>
            </w:r>
            <w:r>
              <w:rPr>
                <w:rFonts w:hint="eastAsia"/>
                <w:color w:val="0000FF"/>
                <w:szCs w:val="21"/>
              </w:rPr>
              <w:t>，中心厚度</w:t>
            </w:r>
            <w:r>
              <w:rPr>
                <w:rFonts w:hint="eastAsia"/>
                <w:color w:val="0000FF"/>
                <w:szCs w:val="21"/>
              </w:rPr>
              <w:t>40mm</w:t>
            </w:r>
            <w:r>
              <w:rPr>
                <w:rFonts w:hint="eastAsia"/>
                <w:color w:val="0000FF"/>
                <w:szCs w:val="21"/>
              </w:rPr>
              <w:t>，边缘厚度</w:t>
            </w:r>
            <w:r>
              <w:rPr>
                <w:rFonts w:hint="eastAsia"/>
                <w:color w:val="0000FF"/>
                <w:szCs w:val="21"/>
              </w:rPr>
              <w:t>15mm</w:t>
            </w:r>
            <w:r>
              <w:rPr>
                <w:rFonts w:hint="eastAsia"/>
                <w:color w:val="0000FF"/>
                <w:szCs w:val="21"/>
              </w:rPr>
              <w:t>，饼心直径</w:t>
            </w:r>
            <w:r>
              <w:rPr>
                <w:rFonts w:hint="eastAsia"/>
                <w:color w:val="0000FF"/>
                <w:szCs w:val="21"/>
              </w:rPr>
              <w:t>50mm</w:t>
            </w:r>
            <w:r>
              <w:rPr>
                <w:rFonts w:hint="eastAsia"/>
                <w:color w:val="0000FF"/>
                <w:szCs w:val="21"/>
              </w:rPr>
              <w:t>～</w:t>
            </w:r>
            <w:r>
              <w:rPr>
                <w:rFonts w:hint="eastAsia"/>
                <w:color w:val="0000FF"/>
                <w:szCs w:val="21"/>
              </w:rPr>
              <w:t>57mm</w:t>
            </w:r>
            <w:r>
              <w:rPr>
                <w:rFonts w:hint="eastAsia"/>
                <w:color w:val="0000FF"/>
                <w:szCs w:val="21"/>
              </w:rPr>
              <w:t>。环保塑胶材料制成，色彩鲜艳，质地柔软</w:t>
            </w:r>
            <w:r>
              <w:rPr>
                <w:rFonts w:hint="eastAsia"/>
                <w:color w:val="0000FF"/>
                <w:szCs w:val="21"/>
              </w:rPr>
              <w:t>,</w:t>
            </w:r>
            <w:r>
              <w:rPr>
                <w:rFonts w:hint="eastAsia"/>
                <w:color w:val="0000FF"/>
                <w:szCs w:val="21"/>
              </w:rPr>
              <w:t>两边对称，外表光滑</w:t>
            </w:r>
          </w:p>
        </w:tc>
        <w:tc>
          <w:tcPr>
            <w:tcW w:w="607"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6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24</w:t>
            </w:r>
          </w:p>
        </w:tc>
      </w:tr>
      <w:tr w:rsidR="005351C6">
        <w:trPr>
          <w:trHeight w:val="870"/>
        </w:trPr>
        <w:tc>
          <w:tcPr>
            <w:tcW w:w="499" w:type="dxa"/>
            <w:tcBorders>
              <w:top w:val="nil"/>
              <w:left w:val="single" w:sz="8" w:space="0" w:color="auto"/>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9</w:t>
            </w:r>
          </w:p>
        </w:tc>
        <w:tc>
          <w:tcPr>
            <w:tcW w:w="104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软式教学铁饼</w:t>
            </w:r>
          </w:p>
        </w:tc>
        <w:tc>
          <w:tcPr>
            <w:tcW w:w="5700" w:type="dxa"/>
            <w:tcBorders>
              <w:top w:val="nil"/>
              <w:left w:val="nil"/>
              <w:bottom w:val="single" w:sz="8" w:space="0" w:color="auto"/>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直径</w:t>
            </w:r>
            <w:r>
              <w:rPr>
                <w:rFonts w:hint="eastAsia"/>
                <w:color w:val="0000FF"/>
                <w:szCs w:val="21"/>
              </w:rPr>
              <w:t>200mm</w:t>
            </w:r>
            <w:r>
              <w:rPr>
                <w:rFonts w:hint="eastAsia"/>
                <w:color w:val="0000FF"/>
                <w:szCs w:val="21"/>
              </w:rPr>
              <w:t>，中心厚度</w:t>
            </w:r>
            <w:r>
              <w:rPr>
                <w:rFonts w:hint="eastAsia"/>
                <w:color w:val="0000FF"/>
                <w:szCs w:val="21"/>
              </w:rPr>
              <w:t>40mm</w:t>
            </w:r>
            <w:r>
              <w:rPr>
                <w:rFonts w:hint="eastAsia"/>
                <w:color w:val="0000FF"/>
                <w:szCs w:val="21"/>
              </w:rPr>
              <w:t>，边缘厚度</w:t>
            </w:r>
            <w:r>
              <w:rPr>
                <w:rFonts w:hint="eastAsia"/>
                <w:color w:val="0000FF"/>
                <w:szCs w:val="21"/>
              </w:rPr>
              <w:t>15mm</w:t>
            </w:r>
            <w:r>
              <w:rPr>
                <w:rFonts w:hint="eastAsia"/>
                <w:color w:val="0000FF"/>
                <w:szCs w:val="21"/>
              </w:rPr>
              <w:t>，重量：</w:t>
            </w:r>
            <w:r>
              <w:rPr>
                <w:rFonts w:hint="eastAsia"/>
                <w:color w:val="0000FF"/>
                <w:szCs w:val="21"/>
              </w:rPr>
              <w:t>400g</w:t>
            </w:r>
            <w:r>
              <w:rPr>
                <w:rFonts w:hint="eastAsia"/>
                <w:color w:val="0000FF"/>
                <w:szCs w:val="21"/>
              </w:rPr>
              <w:t>。</w:t>
            </w:r>
            <w:r>
              <w:rPr>
                <w:rFonts w:hint="eastAsia"/>
                <w:color w:val="0000FF"/>
                <w:szCs w:val="21"/>
              </w:rPr>
              <w:t>PVC</w:t>
            </w:r>
            <w:r>
              <w:rPr>
                <w:rFonts w:hint="eastAsia"/>
                <w:color w:val="0000FF"/>
                <w:szCs w:val="21"/>
              </w:rPr>
              <w:t>环保塑料，颜色鲜艳，有把手，部分边缘有锯齿，两面均标有旋转方向指示，空心结构，触感柔软</w:t>
            </w:r>
          </w:p>
        </w:tc>
        <w:tc>
          <w:tcPr>
            <w:tcW w:w="607"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6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24</w:t>
            </w:r>
          </w:p>
        </w:tc>
      </w:tr>
      <w:tr w:rsidR="005351C6">
        <w:trPr>
          <w:trHeight w:val="585"/>
        </w:trPr>
        <w:tc>
          <w:tcPr>
            <w:tcW w:w="499" w:type="dxa"/>
            <w:tcBorders>
              <w:top w:val="nil"/>
              <w:left w:val="single" w:sz="8" w:space="0" w:color="auto"/>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10</w:t>
            </w:r>
          </w:p>
        </w:tc>
        <w:tc>
          <w:tcPr>
            <w:tcW w:w="104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软式铁饼</w:t>
            </w:r>
            <w:r>
              <w:rPr>
                <w:rFonts w:hint="eastAsia"/>
                <w:color w:val="0000FF"/>
                <w:szCs w:val="21"/>
              </w:rPr>
              <w:t>600g</w:t>
            </w:r>
          </w:p>
        </w:tc>
        <w:tc>
          <w:tcPr>
            <w:tcW w:w="5700" w:type="dxa"/>
            <w:tcBorders>
              <w:top w:val="nil"/>
              <w:left w:val="nil"/>
              <w:bottom w:val="single" w:sz="8" w:space="0" w:color="auto"/>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质量</w:t>
            </w:r>
            <w:r>
              <w:rPr>
                <w:rFonts w:hint="eastAsia"/>
                <w:color w:val="0000FF"/>
                <w:szCs w:val="21"/>
              </w:rPr>
              <w:t>300g</w:t>
            </w:r>
            <w:r>
              <w:rPr>
                <w:rFonts w:hint="eastAsia"/>
                <w:color w:val="0000FF"/>
                <w:szCs w:val="21"/>
              </w:rPr>
              <w:t>，直径φ</w:t>
            </w:r>
            <w:r>
              <w:rPr>
                <w:rFonts w:hint="eastAsia"/>
                <w:color w:val="0000FF"/>
                <w:szCs w:val="21"/>
              </w:rPr>
              <w:t>180mm-190mm</w:t>
            </w:r>
            <w:r>
              <w:rPr>
                <w:rFonts w:hint="eastAsia"/>
                <w:color w:val="0000FF"/>
                <w:szCs w:val="21"/>
              </w:rPr>
              <w:t>，中心厚度</w:t>
            </w:r>
            <w:r>
              <w:rPr>
                <w:rFonts w:hint="eastAsia"/>
                <w:color w:val="0000FF"/>
                <w:szCs w:val="21"/>
              </w:rPr>
              <w:t>40mm</w:t>
            </w:r>
            <w:r>
              <w:rPr>
                <w:rFonts w:hint="eastAsia"/>
                <w:color w:val="0000FF"/>
                <w:szCs w:val="21"/>
              </w:rPr>
              <w:t>，边缘厚度</w:t>
            </w:r>
            <w:r>
              <w:rPr>
                <w:rFonts w:hint="eastAsia"/>
                <w:color w:val="0000FF"/>
                <w:szCs w:val="21"/>
              </w:rPr>
              <w:t>15mm</w:t>
            </w:r>
            <w:r>
              <w:rPr>
                <w:rFonts w:hint="eastAsia"/>
                <w:color w:val="0000FF"/>
                <w:szCs w:val="21"/>
              </w:rPr>
              <w:t>，饼心直径</w:t>
            </w:r>
            <w:r>
              <w:rPr>
                <w:rFonts w:hint="eastAsia"/>
                <w:color w:val="0000FF"/>
                <w:szCs w:val="21"/>
              </w:rPr>
              <w:t>50mm</w:t>
            </w:r>
            <w:r>
              <w:rPr>
                <w:rFonts w:hint="eastAsia"/>
                <w:color w:val="0000FF"/>
                <w:szCs w:val="21"/>
              </w:rPr>
              <w:t>～</w:t>
            </w:r>
            <w:r>
              <w:rPr>
                <w:rFonts w:hint="eastAsia"/>
                <w:color w:val="0000FF"/>
                <w:szCs w:val="21"/>
              </w:rPr>
              <w:t>57mm</w:t>
            </w:r>
            <w:r>
              <w:rPr>
                <w:rFonts w:hint="eastAsia"/>
                <w:color w:val="0000FF"/>
                <w:szCs w:val="21"/>
              </w:rPr>
              <w:t>。环保塑胶材料制成，色彩鲜艳，质地柔软</w:t>
            </w:r>
            <w:r>
              <w:rPr>
                <w:rFonts w:hint="eastAsia"/>
                <w:color w:val="0000FF"/>
                <w:szCs w:val="21"/>
              </w:rPr>
              <w:t>,</w:t>
            </w:r>
            <w:r>
              <w:rPr>
                <w:rFonts w:hint="eastAsia"/>
                <w:color w:val="0000FF"/>
                <w:szCs w:val="21"/>
              </w:rPr>
              <w:t>两边对称，外表光滑</w:t>
            </w:r>
          </w:p>
        </w:tc>
        <w:tc>
          <w:tcPr>
            <w:tcW w:w="607"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6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24</w:t>
            </w:r>
          </w:p>
        </w:tc>
      </w:tr>
      <w:tr w:rsidR="005351C6">
        <w:trPr>
          <w:trHeight w:val="585"/>
        </w:trPr>
        <w:tc>
          <w:tcPr>
            <w:tcW w:w="499" w:type="dxa"/>
            <w:tcBorders>
              <w:top w:val="nil"/>
              <w:left w:val="single" w:sz="8" w:space="0" w:color="auto"/>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11</w:t>
            </w:r>
          </w:p>
        </w:tc>
        <w:tc>
          <w:tcPr>
            <w:tcW w:w="104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塑胶练习标枪</w:t>
            </w:r>
          </w:p>
        </w:tc>
        <w:tc>
          <w:tcPr>
            <w:tcW w:w="5700" w:type="dxa"/>
            <w:tcBorders>
              <w:top w:val="nil"/>
              <w:left w:val="nil"/>
              <w:bottom w:val="single" w:sz="8" w:space="0" w:color="auto"/>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长</w:t>
            </w:r>
            <w:r>
              <w:rPr>
                <w:rFonts w:hint="eastAsia"/>
                <w:color w:val="0000FF"/>
                <w:szCs w:val="21"/>
              </w:rPr>
              <w:t>690mm</w:t>
            </w:r>
            <w:r>
              <w:rPr>
                <w:rFonts w:hint="eastAsia"/>
                <w:color w:val="0000FF"/>
                <w:szCs w:val="21"/>
              </w:rPr>
              <w:t>，直径φ</w:t>
            </w:r>
            <w:r>
              <w:rPr>
                <w:rFonts w:hint="eastAsia"/>
                <w:color w:val="0000FF"/>
                <w:szCs w:val="21"/>
              </w:rPr>
              <w:t>33mm</w:t>
            </w:r>
            <w:r>
              <w:rPr>
                <w:rFonts w:hint="eastAsia"/>
                <w:color w:val="0000FF"/>
                <w:szCs w:val="21"/>
              </w:rPr>
              <w:t>，尾翼最宽处：</w:t>
            </w:r>
            <w:r>
              <w:rPr>
                <w:rFonts w:hint="eastAsia"/>
                <w:color w:val="0000FF"/>
                <w:szCs w:val="21"/>
              </w:rPr>
              <w:t>100mm,</w:t>
            </w:r>
            <w:r>
              <w:rPr>
                <w:rFonts w:hint="eastAsia"/>
                <w:color w:val="0000FF"/>
                <w:szCs w:val="21"/>
              </w:rPr>
              <w:t>重量：</w:t>
            </w:r>
            <w:r>
              <w:rPr>
                <w:rFonts w:hint="eastAsia"/>
                <w:color w:val="0000FF"/>
                <w:szCs w:val="21"/>
              </w:rPr>
              <w:t>300</w:t>
            </w:r>
            <w:r>
              <w:rPr>
                <w:rFonts w:hint="eastAsia"/>
                <w:color w:val="0000FF"/>
                <w:szCs w:val="21"/>
              </w:rPr>
              <w:t>克。颜色：红、黄、兰；外形：呈火箭形状；材质：</w:t>
            </w:r>
            <w:r>
              <w:rPr>
                <w:rFonts w:hint="eastAsia"/>
                <w:color w:val="0000FF"/>
                <w:szCs w:val="21"/>
              </w:rPr>
              <w:t>PVC+PP</w:t>
            </w:r>
            <w:r>
              <w:rPr>
                <w:rFonts w:hint="eastAsia"/>
                <w:color w:val="0000FF"/>
                <w:szCs w:val="21"/>
              </w:rPr>
              <w:t>投掷类</w:t>
            </w:r>
          </w:p>
        </w:tc>
        <w:tc>
          <w:tcPr>
            <w:tcW w:w="607"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6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24</w:t>
            </w:r>
          </w:p>
        </w:tc>
      </w:tr>
      <w:tr w:rsidR="005351C6">
        <w:trPr>
          <w:trHeight w:val="585"/>
        </w:trPr>
        <w:tc>
          <w:tcPr>
            <w:tcW w:w="499" w:type="dxa"/>
            <w:tcBorders>
              <w:top w:val="nil"/>
              <w:left w:val="single" w:sz="8" w:space="0" w:color="auto"/>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12</w:t>
            </w:r>
          </w:p>
        </w:tc>
        <w:tc>
          <w:tcPr>
            <w:tcW w:w="104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撑杆跳软式撑杆</w:t>
            </w:r>
          </w:p>
        </w:tc>
        <w:tc>
          <w:tcPr>
            <w:tcW w:w="5700" w:type="dxa"/>
            <w:tcBorders>
              <w:top w:val="nil"/>
              <w:left w:val="nil"/>
              <w:bottom w:val="single" w:sz="8" w:space="0" w:color="auto"/>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杆长：</w:t>
            </w:r>
            <w:r>
              <w:rPr>
                <w:rFonts w:hint="eastAsia"/>
                <w:color w:val="0000FF"/>
                <w:szCs w:val="21"/>
              </w:rPr>
              <w:t>2000mm</w:t>
            </w:r>
            <w:r>
              <w:rPr>
                <w:rFonts w:hint="eastAsia"/>
                <w:color w:val="0000FF"/>
                <w:szCs w:val="21"/>
              </w:rPr>
              <w:t>，直径：φ</w:t>
            </w:r>
            <w:r>
              <w:rPr>
                <w:rFonts w:hint="eastAsia"/>
                <w:color w:val="0000FF"/>
                <w:szCs w:val="21"/>
              </w:rPr>
              <w:t>25mm</w:t>
            </w:r>
            <w:r>
              <w:rPr>
                <w:rFonts w:hint="eastAsia"/>
                <w:color w:val="0000FF"/>
                <w:szCs w:val="21"/>
              </w:rPr>
              <w:t>～</w:t>
            </w:r>
            <w:r>
              <w:rPr>
                <w:rFonts w:hint="eastAsia"/>
                <w:color w:val="0000FF"/>
                <w:szCs w:val="21"/>
              </w:rPr>
              <w:t>30mm</w:t>
            </w:r>
            <w:r>
              <w:rPr>
                <w:rFonts w:hint="eastAsia"/>
                <w:color w:val="0000FF"/>
                <w:szCs w:val="21"/>
              </w:rPr>
              <w:t>。内部材质为管状玻璃纤维，外部材质为发泡橡胶，有防滑纹，两头有防磨损的塑胶球头</w:t>
            </w:r>
          </w:p>
        </w:tc>
        <w:tc>
          <w:tcPr>
            <w:tcW w:w="607"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根</w:t>
            </w:r>
          </w:p>
        </w:tc>
        <w:tc>
          <w:tcPr>
            <w:tcW w:w="66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8</w:t>
            </w:r>
          </w:p>
        </w:tc>
      </w:tr>
      <w:tr w:rsidR="005351C6">
        <w:trPr>
          <w:trHeight w:val="870"/>
        </w:trPr>
        <w:tc>
          <w:tcPr>
            <w:tcW w:w="499" w:type="dxa"/>
            <w:tcBorders>
              <w:top w:val="nil"/>
              <w:left w:val="single" w:sz="8" w:space="0" w:color="auto"/>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13</w:t>
            </w:r>
          </w:p>
        </w:tc>
        <w:tc>
          <w:tcPr>
            <w:tcW w:w="104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标志杆组合</w:t>
            </w:r>
          </w:p>
        </w:tc>
        <w:tc>
          <w:tcPr>
            <w:tcW w:w="5700" w:type="dxa"/>
            <w:tcBorders>
              <w:top w:val="nil"/>
              <w:left w:val="nil"/>
              <w:bottom w:val="single" w:sz="8" w:space="0" w:color="auto"/>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杆长</w:t>
            </w:r>
            <w:r>
              <w:rPr>
                <w:rFonts w:hint="eastAsia"/>
                <w:color w:val="0000FF"/>
                <w:szCs w:val="21"/>
              </w:rPr>
              <w:t>1200mm</w:t>
            </w:r>
            <w:r>
              <w:rPr>
                <w:rFonts w:hint="eastAsia"/>
                <w:color w:val="0000FF"/>
                <w:szCs w:val="21"/>
              </w:rPr>
              <w:t>，杆直径φ</w:t>
            </w:r>
            <w:r>
              <w:rPr>
                <w:rFonts w:hint="eastAsia"/>
                <w:color w:val="0000FF"/>
                <w:szCs w:val="21"/>
              </w:rPr>
              <w:t>27mm</w:t>
            </w:r>
            <w:r>
              <w:rPr>
                <w:rFonts w:hint="eastAsia"/>
                <w:color w:val="0000FF"/>
                <w:szCs w:val="21"/>
              </w:rPr>
              <w:t>，底座高</w:t>
            </w:r>
            <w:r>
              <w:rPr>
                <w:rFonts w:hint="eastAsia"/>
                <w:color w:val="0000FF"/>
                <w:szCs w:val="21"/>
              </w:rPr>
              <w:t>107mm</w:t>
            </w:r>
            <w:r>
              <w:rPr>
                <w:rFonts w:hint="eastAsia"/>
                <w:color w:val="0000FF"/>
                <w:szCs w:val="21"/>
              </w:rPr>
              <w:t>，底座直径φ</w:t>
            </w:r>
            <w:r>
              <w:rPr>
                <w:rFonts w:hint="eastAsia"/>
                <w:color w:val="0000FF"/>
                <w:szCs w:val="21"/>
              </w:rPr>
              <w:t>195mm</w:t>
            </w:r>
            <w:r>
              <w:rPr>
                <w:rFonts w:hint="eastAsia"/>
                <w:color w:val="0000FF"/>
                <w:szCs w:val="21"/>
              </w:rPr>
              <w:t>，标志旗尺寸</w:t>
            </w:r>
            <w:r>
              <w:rPr>
                <w:rFonts w:hint="eastAsia"/>
                <w:color w:val="0000FF"/>
                <w:szCs w:val="21"/>
              </w:rPr>
              <w:t>300mm*300mm</w:t>
            </w:r>
            <w:r>
              <w:rPr>
                <w:rFonts w:hint="eastAsia"/>
                <w:color w:val="0000FF"/>
                <w:szCs w:val="21"/>
              </w:rPr>
              <w:t>。特征：杆和座可以分离，底座可以灌水和沙子，底座呈契形，杆越往里插越紧卡子：固定杆与杆</w:t>
            </w:r>
            <w:r>
              <w:rPr>
                <w:rFonts w:hint="eastAsia"/>
                <w:color w:val="0000FF"/>
                <w:szCs w:val="21"/>
              </w:rPr>
              <w:t>,</w:t>
            </w:r>
            <w:r>
              <w:rPr>
                <w:rFonts w:hint="eastAsia"/>
                <w:color w:val="0000FF"/>
                <w:szCs w:val="21"/>
              </w:rPr>
              <w:t>材质</w:t>
            </w:r>
            <w:r>
              <w:rPr>
                <w:rFonts w:hint="eastAsia"/>
                <w:color w:val="0000FF"/>
                <w:szCs w:val="21"/>
              </w:rPr>
              <w:t>PP</w:t>
            </w:r>
            <w:r>
              <w:rPr>
                <w:rFonts w:hint="eastAsia"/>
                <w:color w:val="0000FF"/>
                <w:szCs w:val="21"/>
              </w:rPr>
              <w:t>，标志旗为三角形织物</w:t>
            </w:r>
          </w:p>
        </w:tc>
        <w:tc>
          <w:tcPr>
            <w:tcW w:w="607"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套</w:t>
            </w:r>
          </w:p>
        </w:tc>
        <w:tc>
          <w:tcPr>
            <w:tcW w:w="66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48</w:t>
            </w:r>
          </w:p>
        </w:tc>
      </w:tr>
      <w:tr w:rsidR="005351C6">
        <w:trPr>
          <w:trHeight w:val="585"/>
        </w:trPr>
        <w:tc>
          <w:tcPr>
            <w:tcW w:w="499" w:type="dxa"/>
            <w:tcBorders>
              <w:top w:val="nil"/>
              <w:left w:val="single" w:sz="8" w:space="0" w:color="auto"/>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14</w:t>
            </w:r>
          </w:p>
        </w:tc>
        <w:tc>
          <w:tcPr>
            <w:tcW w:w="104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投掷数字锥</w:t>
            </w:r>
          </w:p>
        </w:tc>
        <w:tc>
          <w:tcPr>
            <w:tcW w:w="5700" w:type="dxa"/>
            <w:tcBorders>
              <w:top w:val="nil"/>
              <w:left w:val="nil"/>
              <w:bottom w:val="single" w:sz="8" w:space="0" w:color="auto"/>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高</w:t>
            </w:r>
            <w:r>
              <w:rPr>
                <w:rFonts w:hint="eastAsia"/>
                <w:color w:val="0000FF"/>
                <w:szCs w:val="21"/>
              </w:rPr>
              <w:t>270mm</w:t>
            </w:r>
            <w:r>
              <w:rPr>
                <w:rFonts w:hint="eastAsia"/>
                <w:color w:val="0000FF"/>
                <w:szCs w:val="21"/>
              </w:rPr>
              <w:t>，上直径φ</w:t>
            </w:r>
            <w:r>
              <w:rPr>
                <w:rFonts w:hint="eastAsia"/>
                <w:color w:val="0000FF"/>
                <w:szCs w:val="21"/>
              </w:rPr>
              <w:t>58mm</w:t>
            </w:r>
            <w:r>
              <w:rPr>
                <w:rFonts w:hint="eastAsia"/>
                <w:color w:val="0000FF"/>
                <w:szCs w:val="21"/>
              </w:rPr>
              <w:t>，下直径</w:t>
            </w:r>
            <w:r>
              <w:rPr>
                <w:rFonts w:hint="eastAsia"/>
                <w:color w:val="0000FF"/>
                <w:szCs w:val="21"/>
              </w:rPr>
              <w:t>:</w:t>
            </w:r>
            <w:r>
              <w:rPr>
                <w:rFonts w:hint="eastAsia"/>
                <w:color w:val="0000FF"/>
                <w:szCs w:val="21"/>
              </w:rPr>
              <w:t>φ</w:t>
            </w:r>
            <w:r>
              <w:rPr>
                <w:rFonts w:hint="eastAsia"/>
                <w:color w:val="0000FF"/>
                <w:szCs w:val="21"/>
              </w:rPr>
              <w:t>192m</w:t>
            </w:r>
            <w:r>
              <w:rPr>
                <w:rFonts w:hint="eastAsia"/>
                <w:color w:val="0000FF"/>
                <w:szCs w:val="21"/>
              </w:rPr>
              <w:t>。呈圆锥体状，不干胶粘贴有</w:t>
            </w:r>
            <w:r>
              <w:rPr>
                <w:rFonts w:hint="eastAsia"/>
                <w:color w:val="0000FF"/>
                <w:szCs w:val="21"/>
              </w:rPr>
              <w:t>5</w:t>
            </w:r>
            <w:r>
              <w:rPr>
                <w:rFonts w:hint="eastAsia"/>
                <w:color w:val="0000FF"/>
                <w:szCs w:val="21"/>
              </w:rPr>
              <w:t>、</w:t>
            </w:r>
            <w:r>
              <w:rPr>
                <w:rFonts w:hint="eastAsia"/>
                <w:color w:val="0000FF"/>
                <w:szCs w:val="21"/>
              </w:rPr>
              <w:t>10</w:t>
            </w:r>
            <w:r>
              <w:rPr>
                <w:rFonts w:hint="eastAsia"/>
                <w:color w:val="0000FF"/>
                <w:szCs w:val="21"/>
              </w:rPr>
              <w:t>、</w:t>
            </w:r>
            <w:r>
              <w:rPr>
                <w:rFonts w:hint="eastAsia"/>
                <w:color w:val="0000FF"/>
                <w:szCs w:val="21"/>
              </w:rPr>
              <w:t>15</w:t>
            </w:r>
            <w:r>
              <w:rPr>
                <w:rFonts w:hint="eastAsia"/>
                <w:color w:val="0000FF"/>
                <w:szCs w:val="21"/>
              </w:rPr>
              <w:t>、</w:t>
            </w:r>
            <w:r>
              <w:rPr>
                <w:rFonts w:hint="eastAsia"/>
                <w:color w:val="0000FF"/>
                <w:szCs w:val="21"/>
              </w:rPr>
              <w:t>20</w:t>
            </w:r>
            <w:r>
              <w:rPr>
                <w:rFonts w:hint="eastAsia"/>
                <w:color w:val="0000FF"/>
                <w:szCs w:val="21"/>
              </w:rPr>
              <w:t>、</w:t>
            </w:r>
            <w:r>
              <w:rPr>
                <w:rFonts w:hint="eastAsia"/>
                <w:color w:val="0000FF"/>
                <w:szCs w:val="21"/>
              </w:rPr>
              <w:t>25</w:t>
            </w:r>
            <w:r>
              <w:rPr>
                <w:rFonts w:hint="eastAsia"/>
                <w:color w:val="0000FF"/>
                <w:szCs w:val="21"/>
              </w:rPr>
              <w:t>、</w:t>
            </w:r>
            <w:r>
              <w:rPr>
                <w:rFonts w:hint="eastAsia"/>
                <w:color w:val="0000FF"/>
                <w:szCs w:val="21"/>
              </w:rPr>
              <w:t>30</w:t>
            </w:r>
            <w:r>
              <w:rPr>
                <w:rFonts w:hint="eastAsia"/>
                <w:color w:val="0000FF"/>
                <w:szCs w:val="21"/>
              </w:rPr>
              <w:t>、</w:t>
            </w:r>
            <w:r>
              <w:rPr>
                <w:rFonts w:hint="eastAsia"/>
                <w:color w:val="0000FF"/>
                <w:szCs w:val="21"/>
              </w:rPr>
              <w:t>35</w:t>
            </w:r>
            <w:r>
              <w:rPr>
                <w:rFonts w:hint="eastAsia"/>
                <w:color w:val="0000FF"/>
                <w:szCs w:val="21"/>
              </w:rPr>
              <w:t>、</w:t>
            </w:r>
            <w:r>
              <w:rPr>
                <w:rFonts w:hint="eastAsia"/>
                <w:color w:val="0000FF"/>
                <w:szCs w:val="21"/>
              </w:rPr>
              <w:t>40</w:t>
            </w:r>
            <w:r>
              <w:rPr>
                <w:rFonts w:hint="eastAsia"/>
                <w:color w:val="0000FF"/>
                <w:szCs w:val="21"/>
              </w:rPr>
              <w:t>等数字，材质</w:t>
            </w:r>
            <w:r>
              <w:rPr>
                <w:rFonts w:hint="eastAsia"/>
                <w:color w:val="0000FF"/>
                <w:szCs w:val="21"/>
              </w:rPr>
              <w:t>LDPE</w:t>
            </w:r>
            <w:r>
              <w:rPr>
                <w:rFonts w:hint="eastAsia"/>
                <w:color w:val="0000FF"/>
                <w:szCs w:val="21"/>
              </w:rPr>
              <w:t>，触感柔软</w:t>
            </w:r>
          </w:p>
        </w:tc>
        <w:tc>
          <w:tcPr>
            <w:tcW w:w="607"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6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32</w:t>
            </w:r>
          </w:p>
        </w:tc>
      </w:tr>
      <w:tr w:rsidR="005351C6">
        <w:trPr>
          <w:trHeight w:val="585"/>
        </w:trPr>
        <w:tc>
          <w:tcPr>
            <w:tcW w:w="499" w:type="dxa"/>
            <w:tcBorders>
              <w:top w:val="nil"/>
              <w:left w:val="single" w:sz="8" w:space="0" w:color="auto"/>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15</w:t>
            </w:r>
          </w:p>
        </w:tc>
        <w:tc>
          <w:tcPr>
            <w:tcW w:w="104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中号标志桶</w:t>
            </w:r>
          </w:p>
        </w:tc>
        <w:tc>
          <w:tcPr>
            <w:tcW w:w="5700" w:type="dxa"/>
            <w:tcBorders>
              <w:top w:val="nil"/>
              <w:left w:val="nil"/>
              <w:bottom w:val="single" w:sz="8" w:space="0" w:color="auto"/>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高</w:t>
            </w:r>
            <w:r>
              <w:rPr>
                <w:rFonts w:hint="eastAsia"/>
                <w:color w:val="0000FF"/>
                <w:szCs w:val="21"/>
              </w:rPr>
              <w:t>230mm</w:t>
            </w:r>
            <w:r>
              <w:rPr>
                <w:rFonts w:hint="eastAsia"/>
                <w:color w:val="0000FF"/>
                <w:szCs w:val="21"/>
              </w:rPr>
              <w:t>，上直径φ</w:t>
            </w:r>
            <w:r>
              <w:rPr>
                <w:rFonts w:hint="eastAsia"/>
                <w:color w:val="0000FF"/>
                <w:szCs w:val="21"/>
              </w:rPr>
              <w:t>3mm</w:t>
            </w:r>
            <w:r>
              <w:rPr>
                <w:rFonts w:hint="eastAsia"/>
                <w:color w:val="0000FF"/>
                <w:szCs w:val="21"/>
              </w:rPr>
              <w:t>，下边长</w:t>
            </w:r>
            <w:r>
              <w:rPr>
                <w:rFonts w:hint="eastAsia"/>
                <w:color w:val="0000FF"/>
                <w:szCs w:val="21"/>
              </w:rPr>
              <w:t>140m</w:t>
            </w:r>
            <w:r>
              <w:rPr>
                <w:rFonts w:hint="eastAsia"/>
                <w:color w:val="0000FF"/>
                <w:szCs w:val="21"/>
              </w:rPr>
              <w:t>。呈圆锥体状，上圆下方，放置平稳；材质为</w:t>
            </w:r>
            <w:r>
              <w:rPr>
                <w:rFonts w:hint="eastAsia"/>
                <w:color w:val="0000FF"/>
                <w:szCs w:val="21"/>
              </w:rPr>
              <w:t>PP</w:t>
            </w:r>
            <w:r>
              <w:rPr>
                <w:rFonts w:hint="eastAsia"/>
                <w:color w:val="0000FF"/>
                <w:szCs w:val="21"/>
              </w:rPr>
              <w:t>，触感柔软</w:t>
            </w:r>
          </w:p>
        </w:tc>
        <w:tc>
          <w:tcPr>
            <w:tcW w:w="607"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6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40</w:t>
            </w:r>
          </w:p>
        </w:tc>
      </w:tr>
      <w:tr w:rsidR="005351C6">
        <w:trPr>
          <w:trHeight w:val="585"/>
        </w:trPr>
        <w:tc>
          <w:tcPr>
            <w:tcW w:w="499" w:type="dxa"/>
            <w:tcBorders>
              <w:top w:val="nil"/>
              <w:left w:val="single" w:sz="8" w:space="0" w:color="auto"/>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16</w:t>
            </w:r>
          </w:p>
        </w:tc>
        <w:tc>
          <w:tcPr>
            <w:tcW w:w="104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小号标志物</w:t>
            </w:r>
          </w:p>
        </w:tc>
        <w:tc>
          <w:tcPr>
            <w:tcW w:w="5700" w:type="dxa"/>
            <w:tcBorders>
              <w:top w:val="nil"/>
              <w:left w:val="nil"/>
              <w:bottom w:val="single" w:sz="8" w:space="0" w:color="auto"/>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高</w:t>
            </w:r>
            <w:r>
              <w:rPr>
                <w:rFonts w:hint="eastAsia"/>
                <w:color w:val="0000FF"/>
                <w:szCs w:val="21"/>
              </w:rPr>
              <w:t>75mm</w:t>
            </w:r>
            <w:r>
              <w:rPr>
                <w:rFonts w:hint="eastAsia"/>
                <w:color w:val="0000FF"/>
                <w:szCs w:val="21"/>
              </w:rPr>
              <w:t>；上直径φ</w:t>
            </w:r>
            <w:r>
              <w:rPr>
                <w:rFonts w:hint="eastAsia"/>
                <w:color w:val="0000FF"/>
                <w:szCs w:val="21"/>
              </w:rPr>
              <w:t>65mm</w:t>
            </w:r>
            <w:r>
              <w:rPr>
                <w:rFonts w:hint="eastAsia"/>
                <w:color w:val="0000FF"/>
                <w:szCs w:val="21"/>
              </w:rPr>
              <w:t>；下直径φ</w:t>
            </w:r>
            <w:r>
              <w:rPr>
                <w:rFonts w:hint="eastAsia"/>
                <w:color w:val="0000FF"/>
                <w:szCs w:val="21"/>
              </w:rPr>
              <w:t>200m</w:t>
            </w:r>
            <w:r>
              <w:rPr>
                <w:rFonts w:hint="eastAsia"/>
                <w:color w:val="0000FF"/>
                <w:szCs w:val="21"/>
              </w:rPr>
              <w:t>。呈碟状，上边呈十字形口，便于收纳，下圆形放置平稳；材质</w:t>
            </w:r>
            <w:r>
              <w:rPr>
                <w:rFonts w:hint="eastAsia"/>
                <w:color w:val="0000FF"/>
                <w:szCs w:val="21"/>
              </w:rPr>
              <w:t>LDPE</w:t>
            </w:r>
            <w:r>
              <w:rPr>
                <w:rFonts w:hint="eastAsia"/>
                <w:color w:val="0000FF"/>
                <w:szCs w:val="21"/>
              </w:rPr>
              <w:t>触感柔软</w:t>
            </w:r>
          </w:p>
        </w:tc>
        <w:tc>
          <w:tcPr>
            <w:tcW w:w="607"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6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200</w:t>
            </w:r>
          </w:p>
        </w:tc>
      </w:tr>
      <w:tr w:rsidR="005351C6">
        <w:trPr>
          <w:trHeight w:val="312"/>
        </w:trPr>
        <w:tc>
          <w:tcPr>
            <w:tcW w:w="499" w:type="dxa"/>
            <w:vMerge w:val="restart"/>
            <w:tcBorders>
              <w:top w:val="nil"/>
              <w:left w:val="single" w:sz="8" w:space="0" w:color="auto"/>
              <w:bottom w:val="single" w:sz="8" w:space="0" w:color="000000"/>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17</w:t>
            </w:r>
          </w:p>
        </w:tc>
        <w:tc>
          <w:tcPr>
            <w:tcW w:w="1048" w:type="dxa"/>
            <w:vMerge w:val="restart"/>
            <w:tcBorders>
              <w:top w:val="nil"/>
              <w:left w:val="single" w:sz="8" w:space="0" w:color="auto"/>
              <w:bottom w:val="single" w:sz="8" w:space="0" w:color="000000"/>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彩带软球</w:t>
            </w:r>
          </w:p>
        </w:tc>
        <w:tc>
          <w:tcPr>
            <w:tcW w:w="5700" w:type="dxa"/>
            <w:vMerge w:val="restart"/>
            <w:tcBorders>
              <w:top w:val="nil"/>
              <w:left w:val="single" w:sz="8" w:space="0" w:color="auto"/>
              <w:bottom w:val="single" w:sz="8" w:space="0" w:color="000000"/>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球体直径：</w:t>
            </w:r>
            <w:r>
              <w:rPr>
                <w:rFonts w:hint="eastAsia"/>
                <w:color w:val="0000FF"/>
                <w:szCs w:val="21"/>
              </w:rPr>
              <w:t>70mm</w:t>
            </w:r>
            <w:r>
              <w:rPr>
                <w:rFonts w:hint="eastAsia"/>
                <w:color w:val="0000FF"/>
                <w:szCs w:val="21"/>
              </w:rPr>
              <w:t>；尾翼长：</w:t>
            </w:r>
            <w:r>
              <w:rPr>
                <w:rFonts w:hint="eastAsia"/>
                <w:color w:val="0000FF"/>
                <w:szCs w:val="21"/>
              </w:rPr>
              <w:t>600mm</w:t>
            </w:r>
            <w:r>
              <w:rPr>
                <w:rFonts w:hint="eastAsia"/>
                <w:color w:val="0000FF"/>
                <w:szCs w:val="21"/>
              </w:rPr>
              <w:t>；重量：</w:t>
            </w:r>
            <w:r>
              <w:rPr>
                <w:rFonts w:hint="eastAsia"/>
                <w:color w:val="0000FF"/>
                <w:szCs w:val="21"/>
              </w:rPr>
              <w:t>40g</w:t>
            </w:r>
            <w:r>
              <w:rPr>
                <w:rFonts w:hint="eastAsia"/>
                <w:color w:val="0000FF"/>
                <w:szCs w:val="21"/>
              </w:rPr>
              <w:t>。颜色：红、黄、兰材质：球体橡胶发泡。尾翼：彩色布料特征：用网兜将球体与尾翼连接，尾翼从球体开始分别为蓝、红、黄色相间，每截</w:t>
            </w:r>
            <w:r>
              <w:rPr>
                <w:rFonts w:hint="eastAsia"/>
                <w:color w:val="0000FF"/>
                <w:szCs w:val="21"/>
              </w:rPr>
              <w:t>200MM</w:t>
            </w:r>
            <w:r>
              <w:rPr>
                <w:rFonts w:hint="eastAsia"/>
                <w:color w:val="0000FF"/>
                <w:szCs w:val="21"/>
              </w:rPr>
              <w:t>。</w:t>
            </w:r>
          </w:p>
        </w:tc>
        <w:tc>
          <w:tcPr>
            <w:tcW w:w="607" w:type="dxa"/>
            <w:vMerge w:val="restart"/>
            <w:tcBorders>
              <w:top w:val="nil"/>
              <w:left w:val="single" w:sz="8" w:space="0" w:color="auto"/>
              <w:bottom w:val="single" w:sz="8" w:space="0" w:color="000000"/>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68" w:type="dxa"/>
            <w:vMerge w:val="restart"/>
            <w:tcBorders>
              <w:top w:val="nil"/>
              <w:left w:val="single" w:sz="8" w:space="0" w:color="auto"/>
              <w:bottom w:val="single" w:sz="8" w:space="0" w:color="000000"/>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50</w:t>
            </w:r>
          </w:p>
        </w:tc>
      </w:tr>
      <w:tr w:rsidR="005351C6">
        <w:trPr>
          <w:trHeight w:val="312"/>
        </w:trPr>
        <w:tc>
          <w:tcPr>
            <w:tcW w:w="499" w:type="dxa"/>
            <w:vMerge/>
            <w:tcBorders>
              <w:top w:val="nil"/>
              <w:left w:val="single" w:sz="8" w:space="0" w:color="auto"/>
              <w:bottom w:val="single" w:sz="8" w:space="0" w:color="000000"/>
              <w:right w:val="single" w:sz="8" w:space="0" w:color="auto"/>
            </w:tcBorders>
            <w:vAlign w:val="center"/>
          </w:tcPr>
          <w:p w:rsidR="005351C6" w:rsidRDefault="005351C6">
            <w:pPr>
              <w:ind w:leftChars="14" w:left="29"/>
              <w:jc w:val="left"/>
              <w:rPr>
                <w:color w:val="0000FF"/>
                <w:szCs w:val="21"/>
              </w:rPr>
            </w:pPr>
          </w:p>
        </w:tc>
        <w:tc>
          <w:tcPr>
            <w:tcW w:w="1048" w:type="dxa"/>
            <w:vMerge/>
            <w:tcBorders>
              <w:top w:val="nil"/>
              <w:left w:val="single" w:sz="8" w:space="0" w:color="auto"/>
              <w:bottom w:val="single" w:sz="8" w:space="0" w:color="000000"/>
              <w:right w:val="single" w:sz="8" w:space="0" w:color="auto"/>
            </w:tcBorders>
            <w:vAlign w:val="center"/>
          </w:tcPr>
          <w:p w:rsidR="005351C6" w:rsidRDefault="005351C6">
            <w:pPr>
              <w:ind w:leftChars="14" w:left="29"/>
              <w:jc w:val="left"/>
              <w:rPr>
                <w:color w:val="0000FF"/>
                <w:szCs w:val="21"/>
              </w:rPr>
            </w:pPr>
          </w:p>
        </w:tc>
        <w:tc>
          <w:tcPr>
            <w:tcW w:w="5700" w:type="dxa"/>
            <w:vMerge/>
            <w:tcBorders>
              <w:top w:val="nil"/>
              <w:left w:val="single" w:sz="8" w:space="0" w:color="auto"/>
              <w:bottom w:val="single" w:sz="8" w:space="0" w:color="000000"/>
              <w:right w:val="single" w:sz="8" w:space="0" w:color="auto"/>
            </w:tcBorders>
          </w:tcPr>
          <w:p w:rsidR="005351C6" w:rsidRDefault="005351C6">
            <w:pPr>
              <w:ind w:leftChars="14" w:left="29"/>
              <w:jc w:val="left"/>
              <w:rPr>
                <w:color w:val="0000FF"/>
                <w:szCs w:val="21"/>
              </w:rPr>
            </w:pPr>
          </w:p>
        </w:tc>
        <w:tc>
          <w:tcPr>
            <w:tcW w:w="607" w:type="dxa"/>
            <w:vMerge/>
            <w:tcBorders>
              <w:top w:val="nil"/>
              <w:left w:val="single" w:sz="8" w:space="0" w:color="auto"/>
              <w:bottom w:val="single" w:sz="8" w:space="0" w:color="000000"/>
              <w:right w:val="single" w:sz="8" w:space="0" w:color="auto"/>
            </w:tcBorders>
            <w:vAlign w:val="center"/>
          </w:tcPr>
          <w:p w:rsidR="005351C6" w:rsidRDefault="005351C6">
            <w:pPr>
              <w:ind w:leftChars="14" w:left="29"/>
              <w:jc w:val="left"/>
              <w:rPr>
                <w:color w:val="0000FF"/>
                <w:szCs w:val="21"/>
              </w:rPr>
            </w:pPr>
          </w:p>
        </w:tc>
        <w:tc>
          <w:tcPr>
            <w:tcW w:w="668" w:type="dxa"/>
            <w:vMerge/>
            <w:tcBorders>
              <w:top w:val="nil"/>
              <w:left w:val="single" w:sz="8" w:space="0" w:color="auto"/>
              <w:bottom w:val="single" w:sz="8" w:space="0" w:color="000000"/>
              <w:right w:val="single" w:sz="8" w:space="0" w:color="auto"/>
            </w:tcBorders>
            <w:vAlign w:val="center"/>
          </w:tcPr>
          <w:p w:rsidR="005351C6" w:rsidRDefault="005351C6">
            <w:pPr>
              <w:ind w:leftChars="14" w:left="29"/>
              <w:jc w:val="left"/>
              <w:rPr>
                <w:color w:val="0000FF"/>
                <w:szCs w:val="21"/>
              </w:rPr>
            </w:pPr>
          </w:p>
        </w:tc>
      </w:tr>
      <w:tr w:rsidR="005351C6">
        <w:trPr>
          <w:trHeight w:val="585"/>
        </w:trPr>
        <w:tc>
          <w:tcPr>
            <w:tcW w:w="499" w:type="dxa"/>
            <w:tcBorders>
              <w:top w:val="nil"/>
              <w:left w:val="single" w:sz="8" w:space="0" w:color="auto"/>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18</w:t>
            </w:r>
          </w:p>
        </w:tc>
        <w:tc>
          <w:tcPr>
            <w:tcW w:w="104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软式练习铅球</w:t>
            </w:r>
          </w:p>
        </w:tc>
        <w:tc>
          <w:tcPr>
            <w:tcW w:w="5700" w:type="dxa"/>
            <w:tcBorders>
              <w:top w:val="nil"/>
              <w:left w:val="nil"/>
              <w:bottom w:val="single" w:sz="8" w:space="0" w:color="auto"/>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直径：φ</w:t>
            </w:r>
            <w:r>
              <w:rPr>
                <w:rFonts w:hint="eastAsia"/>
                <w:color w:val="0000FF"/>
                <w:szCs w:val="21"/>
              </w:rPr>
              <w:t>90mm</w:t>
            </w:r>
            <w:r>
              <w:rPr>
                <w:rFonts w:hint="eastAsia"/>
                <w:color w:val="0000FF"/>
                <w:szCs w:val="21"/>
              </w:rPr>
              <w:t>～</w:t>
            </w:r>
            <w:r>
              <w:rPr>
                <w:rFonts w:hint="eastAsia"/>
                <w:color w:val="0000FF"/>
                <w:szCs w:val="21"/>
              </w:rPr>
              <w:t>100mm</w:t>
            </w:r>
            <w:r>
              <w:rPr>
                <w:rFonts w:hint="eastAsia"/>
                <w:color w:val="0000FF"/>
                <w:szCs w:val="21"/>
              </w:rPr>
              <w:t>，重量：</w:t>
            </w:r>
            <w:r>
              <w:rPr>
                <w:rFonts w:hint="eastAsia"/>
                <w:color w:val="0000FF"/>
                <w:szCs w:val="21"/>
              </w:rPr>
              <w:t>1000g</w:t>
            </w:r>
            <w:r>
              <w:rPr>
                <w:rFonts w:hint="eastAsia"/>
                <w:color w:val="0000FF"/>
                <w:szCs w:val="21"/>
              </w:rPr>
              <w:t>。颜色：蓝色，特征：可充气柔软，材质：</w:t>
            </w:r>
            <w:r>
              <w:rPr>
                <w:rFonts w:hint="eastAsia"/>
                <w:color w:val="0000FF"/>
                <w:szCs w:val="21"/>
              </w:rPr>
              <w:t>PVC+</w:t>
            </w:r>
            <w:r>
              <w:rPr>
                <w:rFonts w:hint="eastAsia"/>
                <w:color w:val="0000FF"/>
                <w:szCs w:val="21"/>
              </w:rPr>
              <w:t>铁砂，作投掷，安全。</w:t>
            </w:r>
          </w:p>
        </w:tc>
        <w:tc>
          <w:tcPr>
            <w:tcW w:w="607"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6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24</w:t>
            </w:r>
          </w:p>
        </w:tc>
      </w:tr>
      <w:tr w:rsidR="005351C6">
        <w:trPr>
          <w:trHeight w:val="312"/>
        </w:trPr>
        <w:tc>
          <w:tcPr>
            <w:tcW w:w="499" w:type="dxa"/>
            <w:vMerge w:val="restart"/>
            <w:tcBorders>
              <w:top w:val="nil"/>
              <w:left w:val="single" w:sz="8" w:space="0" w:color="auto"/>
              <w:bottom w:val="single" w:sz="8" w:space="0" w:color="000000"/>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19</w:t>
            </w:r>
          </w:p>
        </w:tc>
        <w:tc>
          <w:tcPr>
            <w:tcW w:w="1048" w:type="dxa"/>
            <w:vMerge w:val="restart"/>
            <w:tcBorders>
              <w:top w:val="nil"/>
              <w:left w:val="single" w:sz="8" w:space="0" w:color="auto"/>
              <w:bottom w:val="single" w:sz="8" w:space="0" w:color="000000"/>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大号标志桶</w:t>
            </w:r>
          </w:p>
        </w:tc>
        <w:tc>
          <w:tcPr>
            <w:tcW w:w="5700" w:type="dxa"/>
            <w:vMerge w:val="restart"/>
            <w:tcBorders>
              <w:top w:val="nil"/>
              <w:left w:val="single" w:sz="8" w:space="0" w:color="auto"/>
              <w:bottom w:val="single" w:sz="8" w:space="0" w:color="000000"/>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高：</w:t>
            </w:r>
            <w:r>
              <w:rPr>
                <w:rFonts w:hint="eastAsia"/>
                <w:color w:val="0000FF"/>
                <w:szCs w:val="21"/>
              </w:rPr>
              <w:t>500mm</w:t>
            </w:r>
            <w:r>
              <w:rPr>
                <w:rFonts w:hint="eastAsia"/>
                <w:color w:val="0000FF"/>
                <w:szCs w:val="21"/>
              </w:rPr>
              <w:t>，上直径：φ</w:t>
            </w:r>
            <w:r>
              <w:rPr>
                <w:rFonts w:hint="eastAsia"/>
                <w:color w:val="0000FF"/>
                <w:szCs w:val="21"/>
              </w:rPr>
              <w:t>45mm</w:t>
            </w:r>
            <w:r>
              <w:rPr>
                <w:rFonts w:hint="eastAsia"/>
                <w:color w:val="0000FF"/>
                <w:szCs w:val="21"/>
              </w:rPr>
              <w:t>，下边长：</w:t>
            </w:r>
            <w:r>
              <w:rPr>
                <w:rFonts w:hint="eastAsia"/>
                <w:color w:val="0000FF"/>
                <w:szCs w:val="21"/>
              </w:rPr>
              <w:t>230mm</w:t>
            </w:r>
            <w:r>
              <w:rPr>
                <w:rFonts w:hint="eastAsia"/>
                <w:color w:val="0000FF"/>
                <w:szCs w:val="21"/>
              </w:rPr>
              <w:t>。呈圆锥体状，上圆下方，放置平稳；材质为</w:t>
            </w:r>
            <w:r>
              <w:rPr>
                <w:rFonts w:hint="eastAsia"/>
                <w:color w:val="0000FF"/>
                <w:szCs w:val="21"/>
              </w:rPr>
              <w:t>PP</w:t>
            </w:r>
            <w:r>
              <w:rPr>
                <w:rFonts w:hint="eastAsia"/>
                <w:color w:val="0000FF"/>
                <w:szCs w:val="21"/>
              </w:rPr>
              <w:t>触感柔软</w:t>
            </w:r>
          </w:p>
        </w:tc>
        <w:tc>
          <w:tcPr>
            <w:tcW w:w="607" w:type="dxa"/>
            <w:vMerge w:val="restart"/>
            <w:tcBorders>
              <w:top w:val="nil"/>
              <w:left w:val="single" w:sz="8" w:space="0" w:color="auto"/>
              <w:bottom w:val="single" w:sz="8" w:space="0" w:color="000000"/>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68" w:type="dxa"/>
            <w:vMerge w:val="restart"/>
            <w:tcBorders>
              <w:top w:val="nil"/>
              <w:left w:val="single" w:sz="8" w:space="0" w:color="auto"/>
              <w:bottom w:val="single" w:sz="8" w:space="0" w:color="000000"/>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18</w:t>
            </w:r>
          </w:p>
        </w:tc>
      </w:tr>
      <w:tr w:rsidR="005351C6">
        <w:trPr>
          <w:trHeight w:val="312"/>
        </w:trPr>
        <w:tc>
          <w:tcPr>
            <w:tcW w:w="499" w:type="dxa"/>
            <w:vMerge/>
            <w:tcBorders>
              <w:top w:val="nil"/>
              <w:left w:val="single" w:sz="8" w:space="0" w:color="auto"/>
              <w:bottom w:val="single" w:sz="8" w:space="0" w:color="000000"/>
              <w:right w:val="single" w:sz="8" w:space="0" w:color="auto"/>
            </w:tcBorders>
            <w:vAlign w:val="center"/>
          </w:tcPr>
          <w:p w:rsidR="005351C6" w:rsidRDefault="005351C6">
            <w:pPr>
              <w:ind w:leftChars="14" w:left="29"/>
              <w:jc w:val="left"/>
              <w:rPr>
                <w:color w:val="0000FF"/>
                <w:szCs w:val="21"/>
              </w:rPr>
            </w:pPr>
          </w:p>
        </w:tc>
        <w:tc>
          <w:tcPr>
            <w:tcW w:w="1048" w:type="dxa"/>
            <w:vMerge/>
            <w:tcBorders>
              <w:top w:val="nil"/>
              <w:left w:val="single" w:sz="8" w:space="0" w:color="auto"/>
              <w:bottom w:val="single" w:sz="8" w:space="0" w:color="000000"/>
              <w:right w:val="single" w:sz="8" w:space="0" w:color="auto"/>
            </w:tcBorders>
            <w:vAlign w:val="center"/>
          </w:tcPr>
          <w:p w:rsidR="005351C6" w:rsidRDefault="005351C6">
            <w:pPr>
              <w:ind w:leftChars="14" w:left="29"/>
              <w:jc w:val="left"/>
              <w:rPr>
                <w:color w:val="0000FF"/>
                <w:szCs w:val="21"/>
              </w:rPr>
            </w:pPr>
          </w:p>
        </w:tc>
        <w:tc>
          <w:tcPr>
            <w:tcW w:w="5700" w:type="dxa"/>
            <w:vMerge/>
            <w:tcBorders>
              <w:top w:val="nil"/>
              <w:left w:val="single" w:sz="8" w:space="0" w:color="auto"/>
              <w:bottom w:val="single" w:sz="8" w:space="0" w:color="000000"/>
              <w:right w:val="single" w:sz="8" w:space="0" w:color="auto"/>
            </w:tcBorders>
          </w:tcPr>
          <w:p w:rsidR="005351C6" w:rsidRDefault="005351C6">
            <w:pPr>
              <w:ind w:leftChars="14" w:left="29"/>
              <w:jc w:val="left"/>
              <w:rPr>
                <w:color w:val="0000FF"/>
                <w:szCs w:val="21"/>
              </w:rPr>
            </w:pPr>
          </w:p>
        </w:tc>
        <w:tc>
          <w:tcPr>
            <w:tcW w:w="607" w:type="dxa"/>
            <w:vMerge/>
            <w:tcBorders>
              <w:top w:val="nil"/>
              <w:left w:val="single" w:sz="8" w:space="0" w:color="auto"/>
              <w:bottom w:val="single" w:sz="8" w:space="0" w:color="000000"/>
              <w:right w:val="single" w:sz="8" w:space="0" w:color="auto"/>
            </w:tcBorders>
            <w:vAlign w:val="center"/>
          </w:tcPr>
          <w:p w:rsidR="005351C6" w:rsidRDefault="005351C6">
            <w:pPr>
              <w:ind w:leftChars="14" w:left="29"/>
              <w:jc w:val="left"/>
              <w:rPr>
                <w:color w:val="0000FF"/>
                <w:szCs w:val="21"/>
              </w:rPr>
            </w:pPr>
          </w:p>
        </w:tc>
        <w:tc>
          <w:tcPr>
            <w:tcW w:w="668" w:type="dxa"/>
            <w:vMerge/>
            <w:tcBorders>
              <w:top w:val="nil"/>
              <w:left w:val="single" w:sz="8" w:space="0" w:color="auto"/>
              <w:bottom w:val="single" w:sz="8" w:space="0" w:color="000000"/>
              <w:right w:val="single" w:sz="8" w:space="0" w:color="auto"/>
            </w:tcBorders>
            <w:vAlign w:val="center"/>
          </w:tcPr>
          <w:p w:rsidR="005351C6" w:rsidRDefault="005351C6">
            <w:pPr>
              <w:ind w:leftChars="14" w:left="29"/>
              <w:jc w:val="left"/>
              <w:rPr>
                <w:color w:val="0000FF"/>
                <w:szCs w:val="21"/>
              </w:rPr>
            </w:pPr>
          </w:p>
        </w:tc>
      </w:tr>
      <w:tr w:rsidR="005351C6">
        <w:trPr>
          <w:trHeight w:val="585"/>
        </w:trPr>
        <w:tc>
          <w:tcPr>
            <w:tcW w:w="499" w:type="dxa"/>
            <w:tcBorders>
              <w:top w:val="nil"/>
              <w:left w:val="single" w:sz="8" w:space="0" w:color="auto"/>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20</w:t>
            </w:r>
          </w:p>
        </w:tc>
        <w:tc>
          <w:tcPr>
            <w:tcW w:w="104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橡胶实心球</w:t>
            </w:r>
          </w:p>
        </w:tc>
        <w:tc>
          <w:tcPr>
            <w:tcW w:w="5700" w:type="dxa"/>
            <w:tcBorders>
              <w:top w:val="nil"/>
              <w:left w:val="nil"/>
              <w:bottom w:val="single" w:sz="8" w:space="0" w:color="auto"/>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重量：</w:t>
            </w:r>
            <w:r>
              <w:rPr>
                <w:rFonts w:hint="eastAsia"/>
                <w:color w:val="0000FF"/>
                <w:szCs w:val="21"/>
              </w:rPr>
              <w:t>1000g,</w:t>
            </w:r>
            <w:r>
              <w:rPr>
                <w:rFonts w:hint="eastAsia"/>
                <w:color w:val="0000FF"/>
                <w:szCs w:val="21"/>
              </w:rPr>
              <w:t>直径</w:t>
            </w:r>
            <w:r>
              <w:rPr>
                <w:rFonts w:hint="eastAsia"/>
                <w:color w:val="0000FF"/>
                <w:szCs w:val="21"/>
              </w:rPr>
              <w:t>:</w:t>
            </w:r>
            <w:r>
              <w:rPr>
                <w:rFonts w:hint="eastAsia"/>
                <w:color w:val="0000FF"/>
                <w:szCs w:val="21"/>
              </w:rPr>
              <w:t>φ</w:t>
            </w:r>
            <w:r>
              <w:rPr>
                <w:rFonts w:hint="eastAsia"/>
                <w:color w:val="0000FF"/>
                <w:szCs w:val="21"/>
              </w:rPr>
              <w:t>160mm</w:t>
            </w:r>
            <w:r>
              <w:rPr>
                <w:rFonts w:hint="eastAsia"/>
                <w:color w:val="0000FF"/>
                <w:szCs w:val="21"/>
              </w:rPr>
              <w:t>～</w:t>
            </w:r>
            <w:r>
              <w:rPr>
                <w:rFonts w:hint="eastAsia"/>
                <w:color w:val="0000FF"/>
                <w:szCs w:val="21"/>
              </w:rPr>
              <w:t>170mm</w:t>
            </w:r>
            <w:r>
              <w:rPr>
                <w:rFonts w:hint="eastAsia"/>
                <w:color w:val="0000FF"/>
                <w:szCs w:val="21"/>
              </w:rPr>
              <w:t>。特征：可充气材质：外部天然橡胶，内部砂子</w:t>
            </w:r>
          </w:p>
        </w:tc>
        <w:tc>
          <w:tcPr>
            <w:tcW w:w="607"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6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18</w:t>
            </w:r>
          </w:p>
        </w:tc>
      </w:tr>
      <w:tr w:rsidR="005351C6">
        <w:trPr>
          <w:trHeight w:val="585"/>
        </w:trPr>
        <w:tc>
          <w:tcPr>
            <w:tcW w:w="499" w:type="dxa"/>
            <w:tcBorders>
              <w:top w:val="nil"/>
              <w:left w:val="single" w:sz="8" w:space="0" w:color="auto"/>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21</w:t>
            </w:r>
          </w:p>
        </w:tc>
        <w:tc>
          <w:tcPr>
            <w:tcW w:w="104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多功能折叠长垫</w:t>
            </w:r>
          </w:p>
        </w:tc>
        <w:tc>
          <w:tcPr>
            <w:tcW w:w="5700" w:type="dxa"/>
            <w:tcBorders>
              <w:top w:val="nil"/>
              <w:left w:val="nil"/>
              <w:bottom w:val="single" w:sz="8" w:space="0" w:color="auto"/>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规格尺寸</w:t>
            </w:r>
            <w:r>
              <w:rPr>
                <w:rFonts w:hint="eastAsia"/>
                <w:color w:val="0000FF"/>
                <w:szCs w:val="21"/>
              </w:rPr>
              <w:t>600*1900*25mm</w:t>
            </w:r>
            <w:r>
              <w:rPr>
                <w:rFonts w:hint="eastAsia"/>
                <w:color w:val="0000FF"/>
                <w:szCs w:val="21"/>
              </w:rPr>
              <w:t>，材质：双面皮革</w:t>
            </w:r>
            <w:r>
              <w:rPr>
                <w:rFonts w:hint="eastAsia"/>
                <w:color w:val="0000FF"/>
                <w:szCs w:val="21"/>
              </w:rPr>
              <w:t>+</w:t>
            </w:r>
            <w:r>
              <w:rPr>
                <w:rFonts w:hint="eastAsia"/>
                <w:color w:val="0000FF"/>
                <w:szCs w:val="21"/>
              </w:rPr>
              <w:t>环保塑料泡沫板。颜色</w:t>
            </w:r>
            <w:r>
              <w:rPr>
                <w:rFonts w:hint="eastAsia"/>
                <w:color w:val="0000FF"/>
                <w:szCs w:val="21"/>
              </w:rPr>
              <w:t xml:space="preserve"> </w:t>
            </w:r>
            <w:r>
              <w:rPr>
                <w:rFonts w:hint="eastAsia"/>
                <w:color w:val="0000FF"/>
                <w:szCs w:val="21"/>
              </w:rPr>
              <w:t>：彩色。特征：四个部分可以向任何方向折叠，变化各种形状</w:t>
            </w:r>
          </w:p>
        </w:tc>
        <w:tc>
          <w:tcPr>
            <w:tcW w:w="607"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6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8</w:t>
            </w:r>
          </w:p>
        </w:tc>
      </w:tr>
      <w:tr w:rsidR="005351C6">
        <w:trPr>
          <w:trHeight w:val="585"/>
        </w:trPr>
        <w:tc>
          <w:tcPr>
            <w:tcW w:w="499" w:type="dxa"/>
            <w:tcBorders>
              <w:top w:val="nil"/>
              <w:left w:val="single" w:sz="8" w:space="0" w:color="auto"/>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22</w:t>
            </w:r>
          </w:p>
        </w:tc>
        <w:tc>
          <w:tcPr>
            <w:tcW w:w="104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数字圆跳垫</w:t>
            </w:r>
          </w:p>
        </w:tc>
        <w:tc>
          <w:tcPr>
            <w:tcW w:w="5700" w:type="dxa"/>
            <w:tcBorders>
              <w:top w:val="nil"/>
              <w:left w:val="nil"/>
              <w:bottom w:val="single" w:sz="8" w:space="0" w:color="auto"/>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直径：φ</w:t>
            </w:r>
            <w:r>
              <w:rPr>
                <w:rFonts w:hint="eastAsia"/>
                <w:color w:val="0000FF"/>
                <w:szCs w:val="21"/>
              </w:rPr>
              <w:t>470mm</w:t>
            </w:r>
            <w:r>
              <w:rPr>
                <w:rFonts w:hint="eastAsia"/>
                <w:color w:val="0000FF"/>
                <w:szCs w:val="21"/>
              </w:rPr>
              <w:t>，厚度：</w:t>
            </w:r>
            <w:r>
              <w:rPr>
                <w:rFonts w:hint="eastAsia"/>
                <w:color w:val="0000FF"/>
                <w:szCs w:val="21"/>
              </w:rPr>
              <w:t>5mm</w:t>
            </w:r>
            <w:r>
              <w:rPr>
                <w:rFonts w:hint="eastAsia"/>
                <w:color w:val="0000FF"/>
                <w:szCs w:val="21"/>
              </w:rPr>
              <w:t>。材质：塑料泡沫</w:t>
            </w:r>
            <w:r>
              <w:rPr>
                <w:rFonts w:hint="eastAsia"/>
                <w:color w:val="0000FF"/>
                <w:szCs w:val="21"/>
              </w:rPr>
              <w:t>+</w:t>
            </w:r>
            <w:r>
              <w:rPr>
                <w:rFonts w:hint="eastAsia"/>
                <w:color w:val="0000FF"/>
                <w:szCs w:val="21"/>
              </w:rPr>
              <w:t>防滑皮革双面复合而成</w:t>
            </w:r>
            <w:r>
              <w:rPr>
                <w:rFonts w:hint="eastAsia"/>
                <w:color w:val="0000FF"/>
                <w:szCs w:val="21"/>
              </w:rPr>
              <w:t>,</w:t>
            </w:r>
            <w:r>
              <w:rPr>
                <w:rFonts w:hint="eastAsia"/>
                <w:color w:val="0000FF"/>
                <w:szCs w:val="21"/>
              </w:rPr>
              <w:t>印有</w:t>
            </w:r>
            <w:r>
              <w:rPr>
                <w:rFonts w:hint="eastAsia"/>
                <w:color w:val="0000FF"/>
                <w:szCs w:val="21"/>
              </w:rPr>
              <w:t>0-9</w:t>
            </w:r>
            <w:r>
              <w:rPr>
                <w:rFonts w:hint="eastAsia"/>
                <w:color w:val="0000FF"/>
                <w:szCs w:val="21"/>
              </w:rPr>
              <w:t>数字</w:t>
            </w:r>
          </w:p>
        </w:tc>
        <w:tc>
          <w:tcPr>
            <w:tcW w:w="607"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6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40</w:t>
            </w:r>
          </w:p>
        </w:tc>
      </w:tr>
      <w:tr w:rsidR="005351C6">
        <w:trPr>
          <w:trHeight w:val="870"/>
        </w:trPr>
        <w:tc>
          <w:tcPr>
            <w:tcW w:w="499" w:type="dxa"/>
            <w:tcBorders>
              <w:top w:val="nil"/>
              <w:left w:val="single" w:sz="8" w:space="0" w:color="auto"/>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23</w:t>
            </w:r>
          </w:p>
        </w:tc>
        <w:tc>
          <w:tcPr>
            <w:tcW w:w="104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十字跳垫</w:t>
            </w:r>
          </w:p>
        </w:tc>
        <w:tc>
          <w:tcPr>
            <w:tcW w:w="5700" w:type="dxa"/>
            <w:tcBorders>
              <w:top w:val="nil"/>
              <w:left w:val="nil"/>
              <w:bottom w:val="single" w:sz="8" w:space="0" w:color="auto"/>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长：</w:t>
            </w:r>
            <w:r>
              <w:rPr>
                <w:rFonts w:hint="eastAsia"/>
                <w:color w:val="0000FF"/>
                <w:szCs w:val="21"/>
              </w:rPr>
              <w:t>1500mm</w:t>
            </w:r>
            <w:r>
              <w:rPr>
                <w:rFonts w:hint="eastAsia"/>
                <w:color w:val="0000FF"/>
                <w:szCs w:val="21"/>
              </w:rPr>
              <w:t>，宽：</w:t>
            </w:r>
            <w:r>
              <w:rPr>
                <w:rFonts w:hint="eastAsia"/>
                <w:color w:val="0000FF"/>
                <w:szCs w:val="21"/>
              </w:rPr>
              <w:t>500mm</w:t>
            </w:r>
            <w:r>
              <w:rPr>
                <w:rFonts w:hint="eastAsia"/>
                <w:color w:val="0000FF"/>
                <w:szCs w:val="21"/>
              </w:rPr>
              <w:t>，厚度：</w:t>
            </w:r>
            <w:r>
              <w:rPr>
                <w:rFonts w:hint="eastAsia"/>
                <w:color w:val="0000FF"/>
                <w:szCs w:val="21"/>
              </w:rPr>
              <w:t>10mm</w:t>
            </w:r>
            <w:r>
              <w:rPr>
                <w:rFonts w:hint="eastAsia"/>
                <w:color w:val="0000FF"/>
                <w:szCs w:val="21"/>
              </w:rPr>
              <w:t>。</w:t>
            </w:r>
            <w:r>
              <w:rPr>
                <w:rFonts w:hint="eastAsia"/>
                <w:color w:val="0000FF"/>
                <w:szCs w:val="21"/>
              </w:rPr>
              <w:t>5</w:t>
            </w:r>
            <w:r>
              <w:rPr>
                <w:rFonts w:hint="eastAsia"/>
                <w:color w:val="0000FF"/>
                <w:szCs w:val="21"/>
              </w:rPr>
              <w:t>个正方形垫子呈十字相连，每个垫子按照一定顺序印有</w:t>
            </w:r>
            <w:r>
              <w:rPr>
                <w:rFonts w:hint="eastAsia"/>
                <w:color w:val="0000FF"/>
                <w:szCs w:val="21"/>
              </w:rPr>
              <w:t>0-4</w:t>
            </w:r>
            <w:r>
              <w:rPr>
                <w:rFonts w:hint="eastAsia"/>
                <w:color w:val="0000FF"/>
                <w:szCs w:val="21"/>
              </w:rPr>
              <w:t>数字，材质：体育专用细文革</w:t>
            </w:r>
            <w:r>
              <w:rPr>
                <w:rFonts w:hint="eastAsia"/>
                <w:color w:val="0000FF"/>
                <w:szCs w:val="21"/>
              </w:rPr>
              <w:t>+</w:t>
            </w:r>
            <w:r>
              <w:rPr>
                <w:rFonts w:hint="eastAsia"/>
                <w:color w:val="0000FF"/>
                <w:szCs w:val="21"/>
              </w:rPr>
              <w:t>环保塑料泡沫板用做跳跃练习</w:t>
            </w:r>
          </w:p>
        </w:tc>
        <w:tc>
          <w:tcPr>
            <w:tcW w:w="607"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6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8</w:t>
            </w:r>
          </w:p>
        </w:tc>
      </w:tr>
      <w:tr w:rsidR="005351C6">
        <w:trPr>
          <w:trHeight w:val="585"/>
        </w:trPr>
        <w:tc>
          <w:tcPr>
            <w:tcW w:w="499" w:type="dxa"/>
            <w:tcBorders>
              <w:top w:val="nil"/>
              <w:left w:val="single" w:sz="8" w:space="0" w:color="auto"/>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24</w:t>
            </w:r>
          </w:p>
        </w:tc>
        <w:tc>
          <w:tcPr>
            <w:tcW w:w="104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30</w:t>
            </w:r>
            <w:r>
              <w:rPr>
                <w:rFonts w:hint="eastAsia"/>
                <w:color w:val="0000FF"/>
                <w:szCs w:val="21"/>
              </w:rPr>
              <w:t>米大号皮尺</w:t>
            </w:r>
          </w:p>
        </w:tc>
        <w:tc>
          <w:tcPr>
            <w:tcW w:w="5700" w:type="dxa"/>
            <w:tcBorders>
              <w:top w:val="nil"/>
              <w:left w:val="nil"/>
              <w:bottom w:val="single" w:sz="8" w:space="0" w:color="auto"/>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宽：</w:t>
            </w:r>
            <w:r>
              <w:rPr>
                <w:rFonts w:hint="eastAsia"/>
                <w:color w:val="0000FF"/>
                <w:szCs w:val="21"/>
              </w:rPr>
              <w:t>150mm</w:t>
            </w:r>
            <w:r>
              <w:rPr>
                <w:rFonts w:hint="eastAsia"/>
                <w:color w:val="0000FF"/>
                <w:szCs w:val="21"/>
              </w:rPr>
              <w:t>，长度：</w:t>
            </w:r>
            <w:r>
              <w:rPr>
                <w:rFonts w:hint="eastAsia"/>
                <w:color w:val="0000FF"/>
                <w:szCs w:val="21"/>
              </w:rPr>
              <w:t>30000mm</w:t>
            </w:r>
            <w:r>
              <w:rPr>
                <w:rFonts w:hint="eastAsia"/>
                <w:color w:val="0000FF"/>
                <w:szCs w:val="21"/>
              </w:rPr>
              <w:t>。皮革材质，每</w:t>
            </w:r>
            <w:r>
              <w:rPr>
                <w:rFonts w:hint="eastAsia"/>
                <w:color w:val="0000FF"/>
                <w:szCs w:val="21"/>
              </w:rPr>
              <w:t>10</w:t>
            </w:r>
            <w:r>
              <w:rPr>
                <w:rFonts w:hint="eastAsia"/>
                <w:color w:val="0000FF"/>
                <w:szCs w:val="21"/>
              </w:rPr>
              <w:t>米一种颜色，整米和每</w:t>
            </w:r>
            <w:r>
              <w:rPr>
                <w:rFonts w:hint="eastAsia"/>
                <w:color w:val="0000FF"/>
                <w:szCs w:val="21"/>
              </w:rPr>
              <w:t>20</w:t>
            </w:r>
            <w:r>
              <w:rPr>
                <w:rFonts w:hint="eastAsia"/>
                <w:color w:val="0000FF"/>
                <w:szCs w:val="21"/>
              </w:rPr>
              <w:t>厘米丝网印刷有刻度</w:t>
            </w:r>
          </w:p>
        </w:tc>
        <w:tc>
          <w:tcPr>
            <w:tcW w:w="607"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6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w:t>
            </w:r>
          </w:p>
        </w:tc>
      </w:tr>
      <w:tr w:rsidR="005351C6">
        <w:trPr>
          <w:trHeight w:val="585"/>
        </w:trPr>
        <w:tc>
          <w:tcPr>
            <w:tcW w:w="499" w:type="dxa"/>
            <w:tcBorders>
              <w:top w:val="nil"/>
              <w:left w:val="single" w:sz="8" w:space="0" w:color="auto"/>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25</w:t>
            </w:r>
          </w:p>
        </w:tc>
        <w:tc>
          <w:tcPr>
            <w:tcW w:w="104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带轮便携器械包</w:t>
            </w:r>
          </w:p>
        </w:tc>
        <w:tc>
          <w:tcPr>
            <w:tcW w:w="5700" w:type="dxa"/>
            <w:tcBorders>
              <w:top w:val="nil"/>
              <w:left w:val="nil"/>
              <w:bottom w:val="single" w:sz="8" w:space="0" w:color="auto"/>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长</w:t>
            </w:r>
            <w:r>
              <w:rPr>
                <w:rFonts w:hint="eastAsia"/>
                <w:color w:val="0000FF"/>
                <w:szCs w:val="21"/>
              </w:rPr>
              <w:t>*</w:t>
            </w:r>
            <w:r>
              <w:rPr>
                <w:rFonts w:hint="eastAsia"/>
                <w:color w:val="0000FF"/>
                <w:szCs w:val="21"/>
              </w:rPr>
              <w:t>宽</w:t>
            </w:r>
            <w:r>
              <w:rPr>
                <w:rFonts w:hint="eastAsia"/>
                <w:color w:val="0000FF"/>
                <w:szCs w:val="21"/>
              </w:rPr>
              <w:t>*</w:t>
            </w:r>
            <w:r>
              <w:rPr>
                <w:rFonts w:hint="eastAsia"/>
                <w:color w:val="0000FF"/>
                <w:szCs w:val="21"/>
              </w:rPr>
              <w:t>高：</w:t>
            </w:r>
            <w:r>
              <w:rPr>
                <w:rFonts w:hint="eastAsia"/>
                <w:color w:val="0000FF"/>
                <w:szCs w:val="21"/>
              </w:rPr>
              <w:t>1300*350*500mm</w:t>
            </w:r>
            <w:r>
              <w:rPr>
                <w:rFonts w:hint="eastAsia"/>
                <w:color w:val="0000FF"/>
                <w:szCs w:val="21"/>
              </w:rPr>
              <w:t>。高强度牛津布或皮革制成，包底部装有滑轮，前面和两侧都有拉手，上面有粘钩杆套</w:t>
            </w:r>
          </w:p>
        </w:tc>
        <w:tc>
          <w:tcPr>
            <w:tcW w:w="607"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6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w:t>
            </w:r>
          </w:p>
        </w:tc>
      </w:tr>
      <w:tr w:rsidR="005351C6">
        <w:trPr>
          <w:trHeight w:val="585"/>
        </w:trPr>
        <w:tc>
          <w:tcPr>
            <w:tcW w:w="499" w:type="dxa"/>
            <w:tcBorders>
              <w:top w:val="nil"/>
              <w:left w:val="single" w:sz="8" w:space="0" w:color="auto"/>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26</w:t>
            </w:r>
          </w:p>
        </w:tc>
        <w:tc>
          <w:tcPr>
            <w:tcW w:w="104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软式接力棒</w:t>
            </w:r>
          </w:p>
        </w:tc>
        <w:tc>
          <w:tcPr>
            <w:tcW w:w="5700" w:type="dxa"/>
            <w:tcBorders>
              <w:top w:val="nil"/>
              <w:left w:val="nil"/>
              <w:bottom w:val="single" w:sz="8" w:space="0" w:color="auto"/>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长度为</w:t>
            </w:r>
            <w:r>
              <w:rPr>
                <w:rFonts w:hint="eastAsia"/>
                <w:color w:val="0000FF"/>
                <w:szCs w:val="21"/>
              </w:rPr>
              <w:t>300mm</w:t>
            </w:r>
            <w:r>
              <w:rPr>
                <w:rFonts w:hint="eastAsia"/>
                <w:color w:val="0000FF"/>
                <w:szCs w:val="21"/>
              </w:rPr>
              <w:t>，直径φ</w:t>
            </w:r>
            <w:r>
              <w:rPr>
                <w:rFonts w:hint="eastAsia"/>
                <w:color w:val="0000FF"/>
                <w:szCs w:val="21"/>
              </w:rPr>
              <w:t>35mm</w:t>
            </w:r>
            <w:r>
              <w:rPr>
                <w:rFonts w:hint="eastAsia"/>
                <w:color w:val="0000FF"/>
                <w:szCs w:val="21"/>
              </w:rPr>
              <w:t>。里面为</w:t>
            </w:r>
            <w:r>
              <w:rPr>
                <w:rFonts w:hint="eastAsia"/>
                <w:color w:val="0000FF"/>
                <w:szCs w:val="21"/>
              </w:rPr>
              <w:t>PVC</w:t>
            </w:r>
            <w:r>
              <w:rPr>
                <w:rFonts w:hint="eastAsia"/>
                <w:color w:val="0000FF"/>
                <w:szCs w:val="21"/>
              </w:rPr>
              <w:t>材料，外面及两端均由橡胶发泡材料包裹，质地柔软，色彩鲜艳。</w:t>
            </w:r>
          </w:p>
        </w:tc>
        <w:tc>
          <w:tcPr>
            <w:tcW w:w="607"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6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24</w:t>
            </w:r>
          </w:p>
        </w:tc>
      </w:tr>
      <w:tr w:rsidR="005351C6">
        <w:trPr>
          <w:trHeight w:val="870"/>
        </w:trPr>
        <w:tc>
          <w:tcPr>
            <w:tcW w:w="499" w:type="dxa"/>
            <w:tcBorders>
              <w:top w:val="nil"/>
              <w:left w:val="single" w:sz="8" w:space="0" w:color="auto"/>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27</w:t>
            </w:r>
          </w:p>
        </w:tc>
        <w:tc>
          <w:tcPr>
            <w:tcW w:w="104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起跑发令组合</w:t>
            </w:r>
          </w:p>
        </w:tc>
        <w:tc>
          <w:tcPr>
            <w:tcW w:w="5700" w:type="dxa"/>
            <w:tcBorders>
              <w:top w:val="nil"/>
              <w:left w:val="nil"/>
              <w:bottom w:val="single" w:sz="8" w:space="0" w:color="auto"/>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信号板长</w:t>
            </w:r>
            <w:r>
              <w:rPr>
                <w:rFonts w:hint="eastAsia"/>
                <w:color w:val="0000FF"/>
                <w:szCs w:val="21"/>
              </w:rPr>
              <w:t>250m</w:t>
            </w:r>
            <w:r>
              <w:rPr>
                <w:rFonts w:hint="eastAsia"/>
                <w:color w:val="0000FF"/>
                <w:szCs w:val="21"/>
              </w:rPr>
              <w:t>宽</w:t>
            </w:r>
            <w:r>
              <w:rPr>
                <w:rFonts w:hint="eastAsia"/>
                <w:color w:val="0000FF"/>
                <w:szCs w:val="21"/>
              </w:rPr>
              <w:t>180mm</w:t>
            </w:r>
            <w:r>
              <w:rPr>
                <w:rFonts w:hint="eastAsia"/>
                <w:color w:val="0000FF"/>
                <w:szCs w:val="21"/>
              </w:rPr>
              <w:t>厚度</w:t>
            </w:r>
            <w:r>
              <w:rPr>
                <w:rFonts w:hint="eastAsia"/>
                <w:color w:val="0000FF"/>
                <w:szCs w:val="21"/>
              </w:rPr>
              <w:t>2mm</w:t>
            </w:r>
            <w:r>
              <w:rPr>
                <w:rFonts w:hint="eastAsia"/>
                <w:color w:val="0000FF"/>
                <w:szCs w:val="21"/>
              </w:rPr>
              <w:t>；夹板长</w:t>
            </w:r>
            <w:r>
              <w:rPr>
                <w:rFonts w:hint="eastAsia"/>
                <w:color w:val="0000FF"/>
                <w:szCs w:val="21"/>
              </w:rPr>
              <w:t>450m</w:t>
            </w:r>
            <w:r>
              <w:rPr>
                <w:rFonts w:hint="eastAsia"/>
                <w:color w:val="0000FF"/>
                <w:szCs w:val="21"/>
              </w:rPr>
              <w:t>宽</w:t>
            </w:r>
            <w:r>
              <w:rPr>
                <w:rFonts w:hint="eastAsia"/>
                <w:color w:val="0000FF"/>
                <w:szCs w:val="21"/>
              </w:rPr>
              <w:t>40mm</w:t>
            </w:r>
            <w:r>
              <w:rPr>
                <w:rFonts w:hint="eastAsia"/>
                <w:color w:val="0000FF"/>
                <w:szCs w:val="21"/>
              </w:rPr>
              <w:t>，厚度</w:t>
            </w:r>
            <w:r>
              <w:rPr>
                <w:rFonts w:hint="eastAsia"/>
                <w:color w:val="0000FF"/>
                <w:szCs w:val="21"/>
              </w:rPr>
              <w:t>15mm</w:t>
            </w:r>
            <w:r>
              <w:rPr>
                <w:rFonts w:hint="eastAsia"/>
                <w:color w:val="0000FF"/>
                <w:szCs w:val="21"/>
              </w:rPr>
              <w:t>；两个板为亚克力材质，分别为红色和黄色，分别契合在两个夹板上，夹板为实木，由金属合页连接并配有金属把手</w:t>
            </w:r>
          </w:p>
        </w:tc>
        <w:tc>
          <w:tcPr>
            <w:tcW w:w="607"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6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w:t>
            </w:r>
          </w:p>
        </w:tc>
      </w:tr>
      <w:tr w:rsidR="005351C6">
        <w:trPr>
          <w:trHeight w:val="585"/>
        </w:trPr>
        <w:tc>
          <w:tcPr>
            <w:tcW w:w="499" w:type="dxa"/>
            <w:tcBorders>
              <w:top w:val="nil"/>
              <w:left w:val="single" w:sz="8" w:space="0" w:color="auto"/>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28</w:t>
            </w:r>
          </w:p>
        </w:tc>
        <w:tc>
          <w:tcPr>
            <w:tcW w:w="104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便携式充气筒</w:t>
            </w:r>
          </w:p>
        </w:tc>
        <w:tc>
          <w:tcPr>
            <w:tcW w:w="5700" w:type="dxa"/>
            <w:tcBorders>
              <w:top w:val="nil"/>
              <w:left w:val="nil"/>
              <w:bottom w:val="single" w:sz="8" w:space="0" w:color="auto"/>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气筒高度</w:t>
            </w:r>
            <w:r>
              <w:rPr>
                <w:rFonts w:hint="eastAsia"/>
                <w:color w:val="0000FF"/>
                <w:szCs w:val="21"/>
              </w:rPr>
              <w:t>300mm</w:t>
            </w:r>
            <w:r>
              <w:rPr>
                <w:rFonts w:hint="eastAsia"/>
                <w:color w:val="0000FF"/>
                <w:szCs w:val="21"/>
              </w:rPr>
              <w:t>，直径：φ</w:t>
            </w:r>
            <w:r>
              <w:rPr>
                <w:rFonts w:hint="eastAsia"/>
                <w:color w:val="0000FF"/>
                <w:szCs w:val="21"/>
              </w:rPr>
              <w:t xml:space="preserve">30mm </w:t>
            </w:r>
            <w:r>
              <w:rPr>
                <w:rFonts w:hint="eastAsia"/>
                <w:color w:val="0000FF"/>
                <w:szCs w:val="21"/>
              </w:rPr>
              <w:t>；材质：</w:t>
            </w:r>
            <w:r>
              <w:rPr>
                <w:rFonts w:hint="eastAsia"/>
                <w:color w:val="0000FF"/>
                <w:szCs w:val="21"/>
              </w:rPr>
              <w:t>PVC</w:t>
            </w:r>
            <w:r>
              <w:rPr>
                <w:rFonts w:hint="eastAsia"/>
                <w:color w:val="0000FF"/>
                <w:szCs w:val="21"/>
              </w:rPr>
              <w:t>，带充气软管及气针，把手套内有弹簧便于反复充气</w:t>
            </w:r>
          </w:p>
        </w:tc>
        <w:tc>
          <w:tcPr>
            <w:tcW w:w="607"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6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w:t>
            </w:r>
          </w:p>
        </w:tc>
      </w:tr>
      <w:tr w:rsidR="005351C6">
        <w:trPr>
          <w:trHeight w:val="585"/>
        </w:trPr>
        <w:tc>
          <w:tcPr>
            <w:tcW w:w="499" w:type="dxa"/>
            <w:tcBorders>
              <w:top w:val="nil"/>
              <w:left w:val="single" w:sz="8" w:space="0" w:color="auto"/>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29</w:t>
            </w:r>
          </w:p>
        </w:tc>
        <w:tc>
          <w:tcPr>
            <w:tcW w:w="104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运动计数器</w:t>
            </w:r>
          </w:p>
        </w:tc>
        <w:tc>
          <w:tcPr>
            <w:tcW w:w="5700" w:type="dxa"/>
            <w:tcBorders>
              <w:top w:val="nil"/>
              <w:left w:val="nil"/>
              <w:bottom w:val="single" w:sz="8" w:space="0" w:color="auto"/>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数字显示范围：</w:t>
            </w:r>
            <w:r>
              <w:rPr>
                <w:rFonts w:hint="eastAsia"/>
                <w:color w:val="0000FF"/>
                <w:szCs w:val="21"/>
              </w:rPr>
              <w:t>0-9999</w:t>
            </w:r>
            <w:r>
              <w:rPr>
                <w:rFonts w:hint="eastAsia"/>
                <w:color w:val="0000FF"/>
                <w:szCs w:val="21"/>
              </w:rPr>
              <w:t>；材质：</w:t>
            </w:r>
            <w:r>
              <w:rPr>
                <w:rFonts w:hint="eastAsia"/>
                <w:color w:val="0000FF"/>
                <w:szCs w:val="21"/>
              </w:rPr>
              <w:t>ABS</w:t>
            </w:r>
            <w:r>
              <w:rPr>
                <w:rFonts w:hint="eastAsia"/>
                <w:color w:val="0000FF"/>
                <w:szCs w:val="21"/>
              </w:rPr>
              <w:t>彩色塑钢，金属指环和按键，通过旋转侧面按钮可以随时回零</w:t>
            </w:r>
          </w:p>
        </w:tc>
        <w:tc>
          <w:tcPr>
            <w:tcW w:w="607"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6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24</w:t>
            </w:r>
          </w:p>
        </w:tc>
      </w:tr>
      <w:tr w:rsidR="005351C6">
        <w:trPr>
          <w:trHeight w:val="585"/>
        </w:trPr>
        <w:tc>
          <w:tcPr>
            <w:tcW w:w="499" w:type="dxa"/>
            <w:tcBorders>
              <w:top w:val="nil"/>
              <w:left w:val="single" w:sz="8" w:space="0" w:color="auto"/>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30</w:t>
            </w:r>
          </w:p>
        </w:tc>
        <w:tc>
          <w:tcPr>
            <w:tcW w:w="104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体育场地标志胶带</w:t>
            </w:r>
          </w:p>
        </w:tc>
        <w:tc>
          <w:tcPr>
            <w:tcW w:w="5700" w:type="dxa"/>
            <w:tcBorders>
              <w:top w:val="nil"/>
              <w:left w:val="nil"/>
              <w:bottom w:val="single" w:sz="8" w:space="0" w:color="auto"/>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宽：</w:t>
            </w:r>
            <w:r>
              <w:rPr>
                <w:rFonts w:hint="eastAsia"/>
                <w:color w:val="0000FF"/>
                <w:szCs w:val="21"/>
              </w:rPr>
              <w:t>40-50mm</w:t>
            </w:r>
            <w:r>
              <w:rPr>
                <w:rFonts w:hint="eastAsia"/>
                <w:color w:val="0000FF"/>
                <w:szCs w:val="21"/>
              </w:rPr>
              <w:t>，长度：</w:t>
            </w:r>
            <w:r>
              <w:rPr>
                <w:rFonts w:hint="eastAsia"/>
                <w:color w:val="0000FF"/>
                <w:szCs w:val="21"/>
              </w:rPr>
              <w:t>18m</w:t>
            </w:r>
            <w:r>
              <w:rPr>
                <w:rFonts w:hint="eastAsia"/>
                <w:color w:val="0000FF"/>
                <w:szCs w:val="21"/>
              </w:rPr>
              <w:t>；颜色：红、黄、蓝，用于塑胶等场地粘贴，标志等</w:t>
            </w:r>
          </w:p>
        </w:tc>
        <w:tc>
          <w:tcPr>
            <w:tcW w:w="607"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6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6</w:t>
            </w:r>
          </w:p>
        </w:tc>
      </w:tr>
      <w:tr w:rsidR="005351C6">
        <w:trPr>
          <w:trHeight w:val="285"/>
        </w:trPr>
        <w:tc>
          <w:tcPr>
            <w:tcW w:w="499" w:type="dxa"/>
            <w:vMerge w:val="restart"/>
            <w:tcBorders>
              <w:top w:val="nil"/>
              <w:left w:val="single" w:sz="8" w:space="0" w:color="auto"/>
              <w:bottom w:val="single" w:sz="8" w:space="0" w:color="000000"/>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31</w:t>
            </w:r>
          </w:p>
        </w:tc>
        <w:tc>
          <w:tcPr>
            <w:tcW w:w="1048" w:type="dxa"/>
            <w:vMerge w:val="restart"/>
            <w:tcBorders>
              <w:top w:val="nil"/>
              <w:left w:val="single" w:sz="8" w:space="0" w:color="auto"/>
              <w:bottom w:val="single" w:sz="8" w:space="0" w:color="000000"/>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少儿木柄跳绳</w:t>
            </w:r>
          </w:p>
        </w:tc>
        <w:tc>
          <w:tcPr>
            <w:tcW w:w="5700" w:type="dxa"/>
            <w:tcBorders>
              <w:top w:val="nil"/>
              <w:left w:val="nil"/>
              <w:bottom w:val="nil"/>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长度：</w:t>
            </w:r>
            <w:r>
              <w:rPr>
                <w:rFonts w:hint="eastAsia"/>
                <w:color w:val="0000FF"/>
                <w:szCs w:val="21"/>
              </w:rPr>
              <w:t>2600mm</w:t>
            </w:r>
            <w:r>
              <w:rPr>
                <w:rFonts w:hint="eastAsia"/>
                <w:color w:val="0000FF"/>
                <w:szCs w:val="21"/>
              </w:rPr>
              <w:t>，木柄采用原木制成跳绳用尼龙或棉绳</w:t>
            </w:r>
          </w:p>
        </w:tc>
        <w:tc>
          <w:tcPr>
            <w:tcW w:w="607" w:type="dxa"/>
            <w:vMerge w:val="restart"/>
            <w:tcBorders>
              <w:top w:val="nil"/>
              <w:left w:val="single" w:sz="8" w:space="0" w:color="auto"/>
              <w:bottom w:val="single" w:sz="8" w:space="0" w:color="000000"/>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68" w:type="dxa"/>
            <w:vMerge w:val="restart"/>
            <w:tcBorders>
              <w:top w:val="nil"/>
              <w:left w:val="single" w:sz="8" w:space="0" w:color="auto"/>
              <w:bottom w:val="single" w:sz="8" w:space="0" w:color="000000"/>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24</w:t>
            </w:r>
          </w:p>
        </w:tc>
      </w:tr>
      <w:tr w:rsidR="005351C6">
        <w:trPr>
          <w:trHeight w:val="300"/>
        </w:trPr>
        <w:tc>
          <w:tcPr>
            <w:tcW w:w="499" w:type="dxa"/>
            <w:vMerge/>
            <w:tcBorders>
              <w:top w:val="nil"/>
              <w:left w:val="single" w:sz="8" w:space="0" w:color="auto"/>
              <w:bottom w:val="single" w:sz="8" w:space="0" w:color="000000"/>
              <w:right w:val="single" w:sz="8" w:space="0" w:color="auto"/>
            </w:tcBorders>
            <w:vAlign w:val="center"/>
          </w:tcPr>
          <w:p w:rsidR="005351C6" w:rsidRDefault="005351C6">
            <w:pPr>
              <w:ind w:leftChars="14" w:left="29"/>
              <w:jc w:val="left"/>
              <w:rPr>
                <w:color w:val="0000FF"/>
                <w:szCs w:val="21"/>
              </w:rPr>
            </w:pPr>
          </w:p>
        </w:tc>
        <w:tc>
          <w:tcPr>
            <w:tcW w:w="1048" w:type="dxa"/>
            <w:vMerge/>
            <w:tcBorders>
              <w:top w:val="nil"/>
              <w:left w:val="single" w:sz="8" w:space="0" w:color="auto"/>
              <w:bottom w:val="single" w:sz="8" w:space="0" w:color="000000"/>
              <w:right w:val="single" w:sz="8" w:space="0" w:color="auto"/>
            </w:tcBorders>
            <w:vAlign w:val="center"/>
          </w:tcPr>
          <w:p w:rsidR="005351C6" w:rsidRDefault="005351C6">
            <w:pPr>
              <w:ind w:leftChars="14" w:left="29"/>
              <w:jc w:val="left"/>
              <w:rPr>
                <w:color w:val="0000FF"/>
                <w:szCs w:val="21"/>
              </w:rPr>
            </w:pPr>
          </w:p>
        </w:tc>
        <w:tc>
          <w:tcPr>
            <w:tcW w:w="5700" w:type="dxa"/>
            <w:tcBorders>
              <w:top w:val="nil"/>
              <w:left w:val="nil"/>
              <w:bottom w:val="single" w:sz="8" w:space="0" w:color="auto"/>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 xml:space="preserve">　</w:t>
            </w:r>
          </w:p>
        </w:tc>
        <w:tc>
          <w:tcPr>
            <w:tcW w:w="607" w:type="dxa"/>
            <w:vMerge/>
            <w:tcBorders>
              <w:top w:val="nil"/>
              <w:left w:val="single" w:sz="8" w:space="0" w:color="auto"/>
              <w:bottom w:val="single" w:sz="8" w:space="0" w:color="000000"/>
              <w:right w:val="single" w:sz="8" w:space="0" w:color="auto"/>
            </w:tcBorders>
            <w:vAlign w:val="center"/>
          </w:tcPr>
          <w:p w:rsidR="005351C6" w:rsidRDefault="005351C6">
            <w:pPr>
              <w:ind w:leftChars="14" w:left="29"/>
              <w:jc w:val="left"/>
              <w:rPr>
                <w:color w:val="0000FF"/>
                <w:szCs w:val="21"/>
              </w:rPr>
            </w:pPr>
          </w:p>
        </w:tc>
        <w:tc>
          <w:tcPr>
            <w:tcW w:w="668" w:type="dxa"/>
            <w:vMerge/>
            <w:tcBorders>
              <w:top w:val="nil"/>
              <w:left w:val="single" w:sz="8" w:space="0" w:color="auto"/>
              <w:bottom w:val="single" w:sz="8" w:space="0" w:color="000000"/>
              <w:right w:val="single" w:sz="8" w:space="0" w:color="auto"/>
            </w:tcBorders>
            <w:vAlign w:val="center"/>
          </w:tcPr>
          <w:p w:rsidR="005351C6" w:rsidRDefault="005351C6">
            <w:pPr>
              <w:ind w:leftChars="14" w:left="29"/>
              <w:jc w:val="left"/>
              <w:rPr>
                <w:color w:val="0000FF"/>
                <w:szCs w:val="21"/>
              </w:rPr>
            </w:pPr>
          </w:p>
        </w:tc>
      </w:tr>
      <w:tr w:rsidR="005351C6">
        <w:trPr>
          <w:trHeight w:val="585"/>
        </w:trPr>
        <w:tc>
          <w:tcPr>
            <w:tcW w:w="499" w:type="dxa"/>
            <w:tcBorders>
              <w:top w:val="nil"/>
              <w:left w:val="single" w:sz="8" w:space="0" w:color="auto"/>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32</w:t>
            </w:r>
          </w:p>
        </w:tc>
        <w:tc>
          <w:tcPr>
            <w:tcW w:w="104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体能训练弹力带</w:t>
            </w:r>
          </w:p>
        </w:tc>
        <w:tc>
          <w:tcPr>
            <w:tcW w:w="5700" w:type="dxa"/>
            <w:tcBorders>
              <w:top w:val="nil"/>
              <w:left w:val="nil"/>
              <w:bottom w:val="single" w:sz="8" w:space="0" w:color="auto"/>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宽度</w:t>
            </w:r>
            <w:r>
              <w:rPr>
                <w:rFonts w:hint="eastAsia"/>
                <w:color w:val="0000FF"/>
                <w:szCs w:val="21"/>
              </w:rPr>
              <w:t>45mm,</w:t>
            </w:r>
            <w:r>
              <w:rPr>
                <w:rFonts w:hint="eastAsia"/>
                <w:color w:val="0000FF"/>
                <w:szCs w:val="21"/>
              </w:rPr>
              <w:t>周长</w:t>
            </w:r>
            <w:r>
              <w:rPr>
                <w:rFonts w:hint="eastAsia"/>
                <w:color w:val="0000FF"/>
                <w:szCs w:val="21"/>
              </w:rPr>
              <w:t>2100mm,</w:t>
            </w:r>
            <w:r>
              <w:rPr>
                <w:rFonts w:hint="eastAsia"/>
                <w:color w:val="0000FF"/>
                <w:szCs w:val="21"/>
              </w:rPr>
              <w:t>厚度</w:t>
            </w:r>
            <w:r>
              <w:rPr>
                <w:rFonts w:hint="eastAsia"/>
                <w:color w:val="0000FF"/>
                <w:szCs w:val="21"/>
              </w:rPr>
              <w:t>2.5mm</w:t>
            </w:r>
            <w:r>
              <w:rPr>
                <w:rFonts w:hint="eastAsia"/>
                <w:color w:val="0000FF"/>
                <w:szCs w:val="21"/>
              </w:rPr>
              <w:t>。天然橡胶材料制成，无缝连接呈圆环状，外表光滑</w:t>
            </w:r>
          </w:p>
        </w:tc>
        <w:tc>
          <w:tcPr>
            <w:tcW w:w="607"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条</w:t>
            </w:r>
          </w:p>
        </w:tc>
        <w:tc>
          <w:tcPr>
            <w:tcW w:w="66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12</w:t>
            </w:r>
          </w:p>
        </w:tc>
      </w:tr>
      <w:tr w:rsidR="005351C6">
        <w:trPr>
          <w:trHeight w:val="870"/>
        </w:trPr>
        <w:tc>
          <w:tcPr>
            <w:tcW w:w="499" w:type="dxa"/>
            <w:tcBorders>
              <w:top w:val="nil"/>
              <w:left w:val="single" w:sz="8" w:space="0" w:color="auto"/>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33</w:t>
            </w:r>
          </w:p>
        </w:tc>
        <w:tc>
          <w:tcPr>
            <w:tcW w:w="104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便携式跨栏架</w:t>
            </w:r>
          </w:p>
        </w:tc>
        <w:tc>
          <w:tcPr>
            <w:tcW w:w="5700" w:type="dxa"/>
            <w:tcBorders>
              <w:top w:val="nil"/>
              <w:left w:val="nil"/>
              <w:bottom w:val="single" w:sz="8" w:space="0" w:color="auto"/>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栏板长度</w:t>
            </w:r>
            <w:r>
              <w:rPr>
                <w:rFonts w:hint="eastAsia"/>
                <w:color w:val="0000FF"/>
                <w:szCs w:val="21"/>
              </w:rPr>
              <w:t>1200mm</w:t>
            </w:r>
            <w:r>
              <w:rPr>
                <w:rFonts w:hint="eastAsia"/>
                <w:color w:val="0000FF"/>
                <w:szCs w:val="21"/>
              </w:rPr>
              <w:t>，宽度</w:t>
            </w:r>
            <w:r>
              <w:rPr>
                <w:rFonts w:hint="eastAsia"/>
                <w:color w:val="0000FF"/>
                <w:szCs w:val="21"/>
              </w:rPr>
              <w:t>70mm</w:t>
            </w:r>
            <w:r>
              <w:rPr>
                <w:rFonts w:hint="eastAsia"/>
                <w:color w:val="0000FF"/>
                <w:szCs w:val="21"/>
              </w:rPr>
              <w:t>；栏架底座长</w:t>
            </w:r>
            <w:r>
              <w:rPr>
                <w:rFonts w:hint="eastAsia"/>
                <w:color w:val="0000FF"/>
                <w:szCs w:val="21"/>
              </w:rPr>
              <w:t>700mm</w:t>
            </w:r>
            <w:r>
              <w:rPr>
                <w:rFonts w:hint="eastAsia"/>
                <w:color w:val="0000FF"/>
                <w:szCs w:val="21"/>
              </w:rPr>
              <w:t>，四档高度调节分别为：</w:t>
            </w:r>
            <w:r>
              <w:rPr>
                <w:rFonts w:hint="eastAsia"/>
                <w:color w:val="0000FF"/>
                <w:szCs w:val="21"/>
              </w:rPr>
              <w:t>550mm</w:t>
            </w:r>
            <w:r>
              <w:rPr>
                <w:rFonts w:hint="eastAsia"/>
                <w:color w:val="0000FF"/>
                <w:szCs w:val="21"/>
              </w:rPr>
              <w:t>、</w:t>
            </w:r>
            <w:r>
              <w:rPr>
                <w:rFonts w:hint="eastAsia"/>
                <w:color w:val="0000FF"/>
                <w:szCs w:val="21"/>
              </w:rPr>
              <w:t>650mm</w:t>
            </w:r>
            <w:r>
              <w:rPr>
                <w:rFonts w:hint="eastAsia"/>
                <w:color w:val="0000FF"/>
                <w:szCs w:val="21"/>
              </w:rPr>
              <w:t>、</w:t>
            </w:r>
            <w:r>
              <w:rPr>
                <w:rFonts w:hint="eastAsia"/>
                <w:color w:val="0000FF"/>
                <w:szCs w:val="21"/>
              </w:rPr>
              <w:t>760mm</w:t>
            </w:r>
            <w:r>
              <w:rPr>
                <w:rFonts w:hint="eastAsia"/>
                <w:color w:val="0000FF"/>
                <w:szCs w:val="21"/>
              </w:rPr>
              <w:t>和</w:t>
            </w:r>
            <w:r>
              <w:rPr>
                <w:rFonts w:hint="eastAsia"/>
                <w:color w:val="0000FF"/>
                <w:szCs w:val="21"/>
              </w:rPr>
              <w:t>840mm</w:t>
            </w:r>
            <w:r>
              <w:rPr>
                <w:rFonts w:hint="eastAsia"/>
                <w:color w:val="0000FF"/>
                <w:szCs w:val="21"/>
              </w:rPr>
              <w:t>；栏板为塑料，栏架为铝合金材料，底座与立杆之间通过塑料三通装置插接，拆卸组装方便，轻便、安全</w:t>
            </w:r>
          </w:p>
        </w:tc>
        <w:tc>
          <w:tcPr>
            <w:tcW w:w="607"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副</w:t>
            </w:r>
          </w:p>
        </w:tc>
        <w:tc>
          <w:tcPr>
            <w:tcW w:w="66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20</w:t>
            </w:r>
          </w:p>
        </w:tc>
      </w:tr>
      <w:tr w:rsidR="005351C6">
        <w:trPr>
          <w:trHeight w:val="585"/>
        </w:trPr>
        <w:tc>
          <w:tcPr>
            <w:tcW w:w="499" w:type="dxa"/>
            <w:tcBorders>
              <w:top w:val="nil"/>
              <w:left w:val="single" w:sz="8" w:space="0" w:color="auto"/>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34</w:t>
            </w:r>
          </w:p>
        </w:tc>
        <w:tc>
          <w:tcPr>
            <w:tcW w:w="104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铝合金接力棒</w:t>
            </w:r>
          </w:p>
        </w:tc>
        <w:tc>
          <w:tcPr>
            <w:tcW w:w="5700" w:type="dxa"/>
            <w:tcBorders>
              <w:top w:val="nil"/>
              <w:left w:val="nil"/>
              <w:bottom w:val="single" w:sz="8" w:space="0" w:color="auto"/>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长度</w:t>
            </w:r>
            <w:r>
              <w:rPr>
                <w:rFonts w:hint="eastAsia"/>
                <w:color w:val="0000FF"/>
                <w:szCs w:val="21"/>
              </w:rPr>
              <w:t>300mm,</w:t>
            </w:r>
            <w:r>
              <w:rPr>
                <w:rFonts w:hint="eastAsia"/>
                <w:color w:val="0000FF"/>
                <w:szCs w:val="21"/>
              </w:rPr>
              <w:t>直径φ</w:t>
            </w:r>
            <w:r>
              <w:rPr>
                <w:rFonts w:hint="eastAsia"/>
                <w:color w:val="0000FF"/>
                <w:szCs w:val="21"/>
              </w:rPr>
              <w:t>38mm,</w:t>
            </w:r>
            <w:r>
              <w:rPr>
                <w:rFonts w:hint="eastAsia"/>
                <w:color w:val="0000FF"/>
                <w:szCs w:val="21"/>
              </w:rPr>
              <w:t>重量</w:t>
            </w:r>
            <w:r>
              <w:rPr>
                <w:rFonts w:hint="eastAsia"/>
                <w:color w:val="0000FF"/>
                <w:szCs w:val="21"/>
              </w:rPr>
              <w:t>80g</w:t>
            </w:r>
            <w:r>
              <w:rPr>
                <w:rFonts w:hint="eastAsia"/>
                <w:color w:val="0000FF"/>
                <w:szCs w:val="21"/>
              </w:rPr>
              <w:t>。优质铝合金材料制成，棒体无缝，彩色亚光喷漆，两端边缘采用卷边工艺，色彩鲜艳</w:t>
            </w:r>
          </w:p>
        </w:tc>
        <w:tc>
          <w:tcPr>
            <w:tcW w:w="607"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6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16</w:t>
            </w:r>
          </w:p>
        </w:tc>
      </w:tr>
      <w:tr w:rsidR="005351C6">
        <w:trPr>
          <w:trHeight w:val="585"/>
        </w:trPr>
        <w:tc>
          <w:tcPr>
            <w:tcW w:w="499" w:type="dxa"/>
            <w:tcBorders>
              <w:top w:val="nil"/>
              <w:left w:val="single" w:sz="8" w:space="0" w:color="auto"/>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35</w:t>
            </w:r>
          </w:p>
        </w:tc>
        <w:tc>
          <w:tcPr>
            <w:tcW w:w="104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软式铅球</w:t>
            </w:r>
            <w:r>
              <w:rPr>
                <w:rFonts w:hint="eastAsia"/>
                <w:color w:val="0000FF"/>
                <w:szCs w:val="21"/>
              </w:rPr>
              <w:t>3kg</w:t>
            </w:r>
          </w:p>
        </w:tc>
        <w:tc>
          <w:tcPr>
            <w:tcW w:w="5700" w:type="dxa"/>
            <w:tcBorders>
              <w:top w:val="nil"/>
              <w:left w:val="nil"/>
              <w:bottom w:val="single" w:sz="8" w:space="0" w:color="auto"/>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质量</w:t>
            </w:r>
            <w:r>
              <w:rPr>
                <w:rFonts w:hint="eastAsia"/>
                <w:color w:val="0000FF"/>
                <w:szCs w:val="21"/>
              </w:rPr>
              <w:t>3000g</w:t>
            </w:r>
            <w:r>
              <w:rPr>
                <w:rFonts w:hint="eastAsia"/>
                <w:color w:val="0000FF"/>
                <w:szCs w:val="21"/>
              </w:rPr>
              <w:t>，直径</w:t>
            </w:r>
            <w:r>
              <w:rPr>
                <w:rFonts w:hint="eastAsia"/>
                <w:color w:val="0000FF"/>
                <w:szCs w:val="21"/>
              </w:rPr>
              <w:t>110mm</w:t>
            </w:r>
            <w:r>
              <w:rPr>
                <w:rFonts w:hint="eastAsia"/>
                <w:color w:val="0000FF"/>
                <w:szCs w:val="21"/>
              </w:rPr>
              <w:t>～</w:t>
            </w:r>
            <w:r>
              <w:rPr>
                <w:rFonts w:hint="eastAsia"/>
                <w:color w:val="0000FF"/>
                <w:szCs w:val="21"/>
              </w:rPr>
              <w:t>120mm</w:t>
            </w:r>
            <w:r>
              <w:rPr>
                <w:rFonts w:hint="eastAsia"/>
                <w:color w:val="0000FF"/>
                <w:szCs w:val="21"/>
              </w:rPr>
              <w:t>。外部为柔软塑胶材料外壳，内部为金属材料配重，契形软塞子上设有通气小孔</w:t>
            </w:r>
          </w:p>
        </w:tc>
        <w:tc>
          <w:tcPr>
            <w:tcW w:w="607"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6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12</w:t>
            </w:r>
          </w:p>
        </w:tc>
      </w:tr>
      <w:tr w:rsidR="005351C6">
        <w:trPr>
          <w:trHeight w:val="870"/>
        </w:trPr>
        <w:tc>
          <w:tcPr>
            <w:tcW w:w="499" w:type="dxa"/>
            <w:tcBorders>
              <w:top w:val="nil"/>
              <w:left w:val="single" w:sz="8" w:space="0" w:color="auto"/>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36</w:t>
            </w:r>
          </w:p>
        </w:tc>
        <w:tc>
          <w:tcPr>
            <w:tcW w:w="104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便携式起跑器</w:t>
            </w:r>
          </w:p>
        </w:tc>
        <w:tc>
          <w:tcPr>
            <w:tcW w:w="5700" w:type="dxa"/>
            <w:tcBorders>
              <w:top w:val="nil"/>
              <w:left w:val="nil"/>
              <w:bottom w:val="single" w:sz="8" w:space="0" w:color="auto"/>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长</w:t>
            </w:r>
            <w:r>
              <w:rPr>
                <w:rFonts w:hint="eastAsia"/>
                <w:color w:val="0000FF"/>
                <w:szCs w:val="21"/>
              </w:rPr>
              <w:t>160mm,</w:t>
            </w:r>
            <w:r>
              <w:rPr>
                <w:rFonts w:hint="eastAsia"/>
                <w:color w:val="0000FF"/>
                <w:szCs w:val="21"/>
              </w:rPr>
              <w:t>高</w:t>
            </w:r>
            <w:r>
              <w:rPr>
                <w:rFonts w:hint="eastAsia"/>
                <w:color w:val="0000FF"/>
                <w:szCs w:val="21"/>
              </w:rPr>
              <w:t>80mm</w:t>
            </w:r>
            <w:r>
              <w:rPr>
                <w:rFonts w:hint="eastAsia"/>
                <w:color w:val="0000FF"/>
                <w:szCs w:val="21"/>
              </w:rPr>
              <w:t>，中间部分凸起，两个斜面与底面的角度分别为：</w:t>
            </w:r>
            <w:r>
              <w:rPr>
                <w:rFonts w:hint="eastAsia"/>
                <w:color w:val="0000FF"/>
                <w:szCs w:val="21"/>
              </w:rPr>
              <w:t>40-45</w:t>
            </w:r>
            <w:r>
              <w:rPr>
                <w:rFonts w:hint="eastAsia"/>
                <w:color w:val="0000FF"/>
                <w:szCs w:val="21"/>
              </w:rPr>
              <w:t>度和</w:t>
            </w:r>
            <w:r>
              <w:rPr>
                <w:rFonts w:hint="eastAsia"/>
                <w:color w:val="0000FF"/>
                <w:szCs w:val="21"/>
              </w:rPr>
              <w:t>70-80</w:t>
            </w:r>
            <w:r>
              <w:rPr>
                <w:rFonts w:hint="eastAsia"/>
                <w:color w:val="0000FF"/>
                <w:szCs w:val="21"/>
              </w:rPr>
              <w:t>度。柔软塑胶材料制成</w:t>
            </w:r>
            <w:r>
              <w:rPr>
                <w:rFonts w:hint="eastAsia"/>
                <w:color w:val="0000FF"/>
                <w:szCs w:val="21"/>
              </w:rPr>
              <w:t>,</w:t>
            </w:r>
            <w:r>
              <w:rPr>
                <w:rFonts w:hint="eastAsia"/>
                <w:color w:val="0000FF"/>
                <w:szCs w:val="21"/>
              </w:rPr>
              <w:t>凸起处的两面呈不同的倾角并有防滑纹，底部有防滑网格</w:t>
            </w:r>
          </w:p>
        </w:tc>
        <w:tc>
          <w:tcPr>
            <w:tcW w:w="607"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6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36</w:t>
            </w:r>
          </w:p>
        </w:tc>
      </w:tr>
      <w:tr w:rsidR="005351C6">
        <w:trPr>
          <w:trHeight w:val="585"/>
        </w:trPr>
        <w:tc>
          <w:tcPr>
            <w:tcW w:w="499" w:type="dxa"/>
            <w:tcBorders>
              <w:top w:val="nil"/>
              <w:left w:val="single" w:sz="8" w:space="0" w:color="auto"/>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37</w:t>
            </w:r>
          </w:p>
        </w:tc>
        <w:tc>
          <w:tcPr>
            <w:tcW w:w="104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体能训练绳梯</w:t>
            </w:r>
          </w:p>
        </w:tc>
        <w:tc>
          <w:tcPr>
            <w:tcW w:w="5700" w:type="dxa"/>
            <w:tcBorders>
              <w:top w:val="nil"/>
              <w:left w:val="nil"/>
              <w:bottom w:val="single" w:sz="8" w:space="0" w:color="auto"/>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绳梯总长：</w:t>
            </w:r>
            <w:r>
              <w:rPr>
                <w:rFonts w:hint="eastAsia"/>
                <w:color w:val="0000FF"/>
                <w:szCs w:val="21"/>
              </w:rPr>
              <w:t>1000mm,</w:t>
            </w:r>
            <w:r>
              <w:rPr>
                <w:rFonts w:hint="eastAsia"/>
                <w:color w:val="0000FF"/>
                <w:szCs w:val="21"/>
              </w:rPr>
              <w:t>宽：</w:t>
            </w:r>
            <w:r>
              <w:rPr>
                <w:rFonts w:hint="eastAsia"/>
                <w:color w:val="0000FF"/>
                <w:szCs w:val="21"/>
              </w:rPr>
              <w:t>500mm,PP</w:t>
            </w:r>
            <w:r>
              <w:rPr>
                <w:rFonts w:hint="eastAsia"/>
                <w:color w:val="0000FF"/>
                <w:szCs w:val="21"/>
              </w:rPr>
              <w:t>横条长：</w:t>
            </w:r>
            <w:r>
              <w:rPr>
                <w:rFonts w:hint="eastAsia"/>
                <w:color w:val="0000FF"/>
                <w:szCs w:val="21"/>
              </w:rPr>
              <w:t>505mm</w:t>
            </w:r>
            <w:r>
              <w:rPr>
                <w:rFonts w:hint="eastAsia"/>
                <w:color w:val="0000FF"/>
                <w:szCs w:val="21"/>
              </w:rPr>
              <w:t>宽：</w:t>
            </w:r>
            <w:r>
              <w:rPr>
                <w:rFonts w:hint="eastAsia"/>
                <w:color w:val="0000FF"/>
                <w:szCs w:val="21"/>
              </w:rPr>
              <w:t xml:space="preserve">37mm </w:t>
            </w:r>
            <w:r>
              <w:rPr>
                <w:rFonts w:hint="eastAsia"/>
                <w:color w:val="0000FF"/>
                <w:szCs w:val="21"/>
              </w:rPr>
              <w:t>厚：</w:t>
            </w:r>
            <w:r>
              <w:rPr>
                <w:rFonts w:hint="eastAsia"/>
                <w:color w:val="0000FF"/>
                <w:szCs w:val="21"/>
              </w:rPr>
              <w:t>5mm,</w:t>
            </w:r>
            <w:r>
              <w:rPr>
                <w:rFonts w:hint="eastAsia"/>
                <w:color w:val="0000FF"/>
                <w:szCs w:val="21"/>
              </w:rPr>
              <w:t>尼龙绳宽</w:t>
            </w:r>
            <w:r>
              <w:rPr>
                <w:rFonts w:hint="eastAsia"/>
                <w:color w:val="0000FF"/>
                <w:szCs w:val="21"/>
              </w:rPr>
              <w:t>25mm</w:t>
            </w:r>
            <w:r>
              <w:rPr>
                <w:rFonts w:hint="eastAsia"/>
                <w:color w:val="0000FF"/>
                <w:szCs w:val="21"/>
              </w:rPr>
              <w:t>。绳梯的阶梯之间的宽度可灵活调节</w:t>
            </w:r>
          </w:p>
        </w:tc>
        <w:tc>
          <w:tcPr>
            <w:tcW w:w="607"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6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8</w:t>
            </w:r>
          </w:p>
        </w:tc>
      </w:tr>
      <w:tr w:rsidR="005351C6">
        <w:trPr>
          <w:trHeight w:val="585"/>
        </w:trPr>
        <w:tc>
          <w:tcPr>
            <w:tcW w:w="499" w:type="dxa"/>
            <w:tcBorders>
              <w:top w:val="nil"/>
              <w:left w:val="single" w:sz="8" w:space="0" w:color="auto"/>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38</w:t>
            </w:r>
          </w:p>
        </w:tc>
        <w:tc>
          <w:tcPr>
            <w:tcW w:w="104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实践指南教材</w:t>
            </w:r>
          </w:p>
        </w:tc>
        <w:tc>
          <w:tcPr>
            <w:tcW w:w="5700" w:type="dxa"/>
            <w:tcBorders>
              <w:top w:val="nil"/>
              <w:left w:val="nil"/>
              <w:bottom w:val="single" w:sz="8" w:space="0" w:color="auto"/>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国际田联发行教材</w:t>
            </w:r>
          </w:p>
        </w:tc>
        <w:tc>
          <w:tcPr>
            <w:tcW w:w="607"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本</w:t>
            </w:r>
          </w:p>
        </w:tc>
        <w:tc>
          <w:tcPr>
            <w:tcW w:w="66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6</w:t>
            </w:r>
          </w:p>
        </w:tc>
      </w:tr>
      <w:tr w:rsidR="005351C6">
        <w:trPr>
          <w:trHeight w:val="300"/>
        </w:trPr>
        <w:tc>
          <w:tcPr>
            <w:tcW w:w="499" w:type="dxa"/>
            <w:tcBorders>
              <w:top w:val="nil"/>
              <w:left w:val="single" w:sz="8" w:space="0" w:color="auto"/>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39</w:t>
            </w:r>
          </w:p>
        </w:tc>
        <w:tc>
          <w:tcPr>
            <w:tcW w:w="104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教学卡片</w:t>
            </w:r>
          </w:p>
        </w:tc>
        <w:tc>
          <w:tcPr>
            <w:tcW w:w="5700" w:type="dxa"/>
            <w:tcBorders>
              <w:top w:val="nil"/>
              <w:left w:val="nil"/>
              <w:bottom w:val="single" w:sz="8" w:space="0" w:color="auto"/>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国际田联发行教材</w:t>
            </w:r>
          </w:p>
        </w:tc>
        <w:tc>
          <w:tcPr>
            <w:tcW w:w="607"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本</w:t>
            </w:r>
          </w:p>
        </w:tc>
        <w:tc>
          <w:tcPr>
            <w:tcW w:w="66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6</w:t>
            </w:r>
          </w:p>
        </w:tc>
      </w:tr>
      <w:tr w:rsidR="005351C6">
        <w:trPr>
          <w:trHeight w:val="585"/>
        </w:trPr>
        <w:tc>
          <w:tcPr>
            <w:tcW w:w="499" w:type="dxa"/>
            <w:tcBorders>
              <w:top w:val="nil"/>
              <w:left w:val="single" w:sz="8" w:space="0" w:color="auto"/>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40</w:t>
            </w:r>
          </w:p>
        </w:tc>
        <w:tc>
          <w:tcPr>
            <w:tcW w:w="104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少儿趣味田径证书</w:t>
            </w:r>
          </w:p>
        </w:tc>
        <w:tc>
          <w:tcPr>
            <w:tcW w:w="5700" w:type="dxa"/>
            <w:tcBorders>
              <w:top w:val="nil"/>
              <w:left w:val="nil"/>
              <w:bottom w:val="single" w:sz="8" w:space="0" w:color="auto"/>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国际田联发行教材</w:t>
            </w:r>
          </w:p>
        </w:tc>
        <w:tc>
          <w:tcPr>
            <w:tcW w:w="607"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张</w:t>
            </w:r>
          </w:p>
        </w:tc>
        <w:tc>
          <w:tcPr>
            <w:tcW w:w="66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200</w:t>
            </w:r>
          </w:p>
        </w:tc>
      </w:tr>
      <w:tr w:rsidR="005351C6">
        <w:trPr>
          <w:trHeight w:val="585"/>
        </w:trPr>
        <w:tc>
          <w:tcPr>
            <w:tcW w:w="499" w:type="dxa"/>
            <w:tcBorders>
              <w:top w:val="nil"/>
              <w:left w:val="single" w:sz="8" w:space="0" w:color="auto"/>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41</w:t>
            </w:r>
          </w:p>
        </w:tc>
        <w:tc>
          <w:tcPr>
            <w:tcW w:w="104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实践指南光盘</w:t>
            </w:r>
          </w:p>
        </w:tc>
        <w:tc>
          <w:tcPr>
            <w:tcW w:w="5700" w:type="dxa"/>
            <w:tcBorders>
              <w:top w:val="nil"/>
              <w:left w:val="nil"/>
              <w:bottom w:val="single" w:sz="8" w:space="0" w:color="auto"/>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国际田联发行教材</w:t>
            </w:r>
          </w:p>
        </w:tc>
        <w:tc>
          <w:tcPr>
            <w:tcW w:w="607"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张</w:t>
            </w:r>
          </w:p>
        </w:tc>
        <w:tc>
          <w:tcPr>
            <w:tcW w:w="66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6</w:t>
            </w:r>
          </w:p>
        </w:tc>
      </w:tr>
      <w:tr w:rsidR="005351C6">
        <w:trPr>
          <w:trHeight w:val="1155"/>
        </w:trPr>
        <w:tc>
          <w:tcPr>
            <w:tcW w:w="499" w:type="dxa"/>
            <w:tcBorders>
              <w:top w:val="nil"/>
              <w:left w:val="single" w:sz="8" w:space="0" w:color="auto"/>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42</w:t>
            </w:r>
          </w:p>
        </w:tc>
        <w:tc>
          <w:tcPr>
            <w:tcW w:w="104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国际田联少儿田径讲师培训资料光盘</w:t>
            </w:r>
          </w:p>
        </w:tc>
        <w:tc>
          <w:tcPr>
            <w:tcW w:w="5700" w:type="dxa"/>
            <w:tcBorders>
              <w:top w:val="nil"/>
              <w:left w:val="nil"/>
              <w:bottom w:val="single" w:sz="8" w:space="0" w:color="auto"/>
              <w:right w:val="single" w:sz="8" w:space="0" w:color="auto"/>
            </w:tcBorders>
            <w:shd w:val="clear" w:color="auto" w:fill="auto"/>
          </w:tcPr>
          <w:p w:rsidR="005351C6" w:rsidRDefault="00AD6F57">
            <w:pPr>
              <w:ind w:leftChars="14" w:left="29"/>
              <w:jc w:val="left"/>
              <w:rPr>
                <w:color w:val="0000FF"/>
                <w:szCs w:val="21"/>
              </w:rPr>
            </w:pPr>
            <w:r>
              <w:rPr>
                <w:rFonts w:hint="eastAsia"/>
                <w:color w:val="0000FF"/>
                <w:szCs w:val="21"/>
              </w:rPr>
              <w:t>国际田联发行教材</w:t>
            </w:r>
          </w:p>
        </w:tc>
        <w:tc>
          <w:tcPr>
            <w:tcW w:w="607"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张</w:t>
            </w:r>
          </w:p>
        </w:tc>
        <w:tc>
          <w:tcPr>
            <w:tcW w:w="668" w:type="dxa"/>
            <w:tcBorders>
              <w:top w:val="nil"/>
              <w:left w:val="nil"/>
              <w:bottom w:val="single" w:sz="8" w:space="0" w:color="auto"/>
              <w:right w:val="single" w:sz="8"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6</w:t>
            </w:r>
          </w:p>
        </w:tc>
      </w:tr>
    </w:tbl>
    <w:p w:rsidR="005351C6" w:rsidRDefault="005351C6">
      <w:pPr>
        <w:ind w:leftChars="14" w:left="29"/>
        <w:jc w:val="left"/>
        <w:rPr>
          <w:color w:val="0000FF"/>
          <w:szCs w:val="21"/>
        </w:rPr>
      </w:pPr>
    </w:p>
    <w:p w:rsidR="005351C6" w:rsidRDefault="00AD6F57">
      <w:pPr>
        <w:ind w:leftChars="14" w:left="29"/>
        <w:jc w:val="left"/>
        <w:rPr>
          <w:color w:val="0000FF"/>
          <w:szCs w:val="21"/>
        </w:rPr>
      </w:pPr>
      <w:r>
        <w:rPr>
          <w:rFonts w:hint="eastAsia"/>
          <w:color w:val="0000FF"/>
          <w:szCs w:val="21"/>
        </w:rPr>
        <w:br w:type="page"/>
      </w:r>
      <w:r>
        <w:rPr>
          <w:rFonts w:hint="eastAsia"/>
          <w:color w:val="0000FF"/>
          <w:szCs w:val="21"/>
        </w:rPr>
        <w:lastRenderedPageBreak/>
        <w:t>第二部分：传统器材</w:t>
      </w:r>
    </w:p>
    <w:tbl>
      <w:tblPr>
        <w:tblW w:w="8672" w:type="dxa"/>
        <w:tblInd w:w="-176" w:type="dxa"/>
        <w:tblLayout w:type="fixed"/>
        <w:tblLook w:val="04A0"/>
      </w:tblPr>
      <w:tblGrid>
        <w:gridCol w:w="540"/>
        <w:gridCol w:w="796"/>
        <w:gridCol w:w="6424"/>
        <w:gridCol w:w="364"/>
        <w:gridCol w:w="548"/>
      </w:tblGrid>
      <w:tr w:rsidR="005351C6">
        <w:trPr>
          <w:trHeight w:val="402"/>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序号</w:t>
            </w:r>
          </w:p>
        </w:tc>
        <w:tc>
          <w:tcPr>
            <w:tcW w:w="796" w:type="dxa"/>
            <w:tcBorders>
              <w:top w:val="single" w:sz="4" w:space="0" w:color="auto"/>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名称</w:t>
            </w:r>
          </w:p>
        </w:tc>
        <w:tc>
          <w:tcPr>
            <w:tcW w:w="6424" w:type="dxa"/>
            <w:tcBorders>
              <w:top w:val="single" w:sz="4" w:space="0" w:color="auto"/>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参数</w:t>
            </w:r>
          </w:p>
        </w:tc>
        <w:tc>
          <w:tcPr>
            <w:tcW w:w="364" w:type="dxa"/>
            <w:tcBorders>
              <w:top w:val="single" w:sz="4" w:space="0" w:color="auto"/>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单位</w:t>
            </w:r>
          </w:p>
        </w:tc>
        <w:tc>
          <w:tcPr>
            <w:tcW w:w="548" w:type="dxa"/>
            <w:tcBorders>
              <w:top w:val="single" w:sz="4" w:space="0" w:color="auto"/>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数量</w:t>
            </w:r>
          </w:p>
        </w:tc>
      </w:tr>
      <w:tr w:rsidR="005351C6">
        <w:trPr>
          <w:trHeight w:val="106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接力棒</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w:t>
            </w:r>
            <w:r>
              <w:rPr>
                <w:rFonts w:hint="eastAsia"/>
                <w:color w:val="0000FF"/>
                <w:szCs w:val="21"/>
              </w:rPr>
              <w:t>．长度</w:t>
            </w:r>
            <w:r>
              <w:rPr>
                <w:rFonts w:hint="eastAsia"/>
                <w:color w:val="0000FF"/>
                <w:szCs w:val="21"/>
              </w:rPr>
              <w:t>300mm</w:t>
            </w:r>
            <w:r>
              <w:rPr>
                <w:rFonts w:hint="eastAsia"/>
                <w:color w:val="0000FF"/>
                <w:szCs w:val="21"/>
              </w:rPr>
              <w:t>，直径</w:t>
            </w:r>
            <w:r>
              <w:rPr>
                <w:rFonts w:hint="eastAsia"/>
                <w:color w:val="0000FF"/>
                <w:szCs w:val="21"/>
              </w:rPr>
              <w:t>28</w:t>
            </w:r>
            <w:r>
              <w:rPr>
                <w:rFonts w:hint="eastAsia"/>
                <w:color w:val="0000FF"/>
                <w:szCs w:val="21"/>
              </w:rPr>
              <w:t>～</w:t>
            </w:r>
            <w:r>
              <w:rPr>
                <w:rFonts w:hint="eastAsia"/>
                <w:color w:val="0000FF"/>
                <w:szCs w:val="21"/>
              </w:rPr>
              <w:t>30mm</w:t>
            </w:r>
            <w:r>
              <w:rPr>
                <w:rFonts w:hint="eastAsia"/>
                <w:color w:val="0000FF"/>
                <w:szCs w:val="21"/>
              </w:rPr>
              <w:t>，重量≥</w:t>
            </w:r>
            <w:r>
              <w:rPr>
                <w:rFonts w:hint="eastAsia"/>
                <w:color w:val="0000FF"/>
                <w:szCs w:val="21"/>
              </w:rPr>
              <w:t>50</w:t>
            </w:r>
            <w:r>
              <w:rPr>
                <w:rFonts w:hint="eastAsia"/>
                <w:color w:val="0000FF"/>
                <w:szCs w:val="21"/>
              </w:rPr>
              <w:t>克，铝合金材质，光滑空心圆管。</w:t>
            </w:r>
            <w:r>
              <w:rPr>
                <w:rFonts w:hint="eastAsia"/>
                <w:color w:val="0000FF"/>
                <w:szCs w:val="21"/>
              </w:rPr>
              <w:t xml:space="preserve">                                          2</w:t>
            </w:r>
            <w:r>
              <w:rPr>
                <w:rFonts w:hint="eastAsia"/>
                <w:color w:val="0000FF"/>
                <w:szCs w:val="21"/>
              </w:rPr>
              <w:t>．两端堵口与棒身一体连接，选用机器包边，无毛刺。</w:t>
            </w:r>
            <w:r>
              <w:rPr>
                <w:rFonts w:hint="eastAsia"/>
                <w:color w:val="0000FF"/>
                <w:szCs w:val="21"/>
              </w:rPr>
              <w:t xml:space="preserve">                                                                 3</w:t>
            </w:r>
            <w:r>
              <w:rPr>
                <w:rFonts w:hint="eastAsia"/>
                <w:color w:val="0000FF"/>
                <w:szCs w:val="21"/>
              </w:rPr>
              <w:t>．不能使用塑料堵口，棒的两端倒角卷边处理。</w:t>
            </w:r>
            <w:r>
              <w:rPr>
                <w:rFonts w:hint="eastAsia"/>
                <w:color w:val="0000FF"/>
                <w:szCs w:val="21"/>
              </w:rPr>
              <w:t xml:space="preserve">                                                                             4</w:t>
            </w:r>
            <w:r>
              <w:rPr>
                <w:rFonts w:hint="eastAsia"/>
                <w:color w:val="0000FF"/>
                <w:szCs w:val="21"/>
              </w:rPr>
              <w:t>．表面氧化或静电喷涂，红白色各半，色泽均匀鲜艳。</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根</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60</w:t>
            </w:r>
          </w:p>
        </w:tc>
      </w:tr>
      <w:tr w:rsidR="005351C6">
        <w:trPr>
          <w:trHeight w:val="81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小栏架</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栏板为</w:t>
            </w:r>
            <w:r>
              <w:rPr>
                <w:rFonts w:hint="eastAsia"/>
                <w:color w:val="0000FF"/>
                <w:szCs w:val="21"/>
              </w:rPr>
              <w:t>ABS</w:t>
            </w:r>
            <w:r>
              <w:rPr>
                <w:rFonts w:hint="eastAsia"/>
                <w:color w:val="0000FF"/>
                <w:szCs w:val="21"/>
              </w:rPr>
              <w:t>成型材料，可升降，最低</w:t>
            </w:r>
            <w:r>
              <w:rPr>
                <w:rFonts w:hint="eastAsia"/>
                <w:color w:val="0000FF"/>
                <w:szCs w:val="21"/>
              </w:rPr>
              <w:t>50cm</w:t>
            </w:r>
            <w:r>
              <w:rPr>
                <w:rFonts w:hint="eastAsia"/>
                <w:color w:val="0000FF"/>
                <w:szCs w:val="21"/>
              </w:rPr>
              <w:t>。底部方管</w:t>
            </w:r>
            <w:r>
              <w:rPr>
                <w:rFonts w:hint="eastAsia"/>
                <w:color w:val="0000FF"/>
                <w:szCs w:val="21"/>
              </w:rPr>
              <w:t>50x50mm</w:t>
            </w:r>
            <w:r>
              <w:rPr>
                <w:rFonts w:hint="eastAsia"/>
                <w:color w:val="0000FF"/>
                <w:szCs w:val="21"/>
              </w:rPr>
              <w:t>内置配重，可调至满足比赛规则的要求。所有钢制件表面均经酸洗、磷化等初级处理后在自动喷涂线上采用纯聚酯粉末静电喷涂完成最后表面处理，各项指标均符合</w:t>
            </w:r>
            <w:r>
              <w:rPr>
                <w:rFonts w:hint="eastAsia"/>
                <w:color w:val="0000FF"/>
                <w:szCs w:val="21"/>
              </w:rPr>
              <w:t>GB/T19851.1-2005</w:t>
            </w:r>
            <w:r>
              <w:rPr>
                <w:rFonts w:hint="eastAsia"/>
                <w:color w:val="0000FF"/>
                <w:szCs w:val="21"/>
              </w:rPr>
              <w:t>标准。</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付</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60</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3</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发令枪</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双发式或多发式。金属、</w:t>
            </w:r>
            <w:r>
              <w:rPr>
                <w:rFonts w:hint="eastAsia"/>
                <w:color w:val="0000FF"/>
                <w:szCs w:val="21"/>
              </w:rPr>
              <w:t>5.6mm</w:t>
            </w:r>
            <w:r>
              <w:rPr>
                <w:rFonts w:hint="eastAsia"/>
                <w:color w:val="0000FF"/>
                <w:szCs w:val="21"/>
              </w:rPr>
              <w:t>定装发令弹；击发方式：单发击发；声响：</w:t>
            </w:r>
            <w:r>
              <w:rPr>
                <w:rFonts w:hint="eastAsia"/>
                <w:color w:val="0000FF"/>
                <w:szCs w:val="21"/>
              </w:rPr>
              <w:t>100</w:t>
            </w:r>
            <w:r>
              <w:rPr>
                <w:rFonts w:hint="eastAsia"/>
                <w:color w:val="0000FF"/>
                <w:szCs w:val="21"/>
              </w:rPr>
              <w:t>米处不小于</w:t>
            </w:r>
            <w:r>
              <w:rPr>
                <w:rFonts w:hint="eastAsia"/>
                <w:color w:val="0000FF"/>
                <w:szCs w:val="21"/>
              </w:rPr>
              <w:t>60</w:t>
            </w:r>
            <w:r>
              <w:rPr>
                <w:rFonts w:hint="eastAsia"/>
                <w:color w:val="0000FF"/>
                <w:szCs w:val="21"/>
              </w:rPr>
              <w:t>分贝；烟雾：</w:t>
            </w:r>
            <w:r>
              <w:rPr>
                <w:rFonts w:hint="eastAsia"/>
                <w:color w:val="0000FF"/>
                <w:szCs w:val="21"/>
              </w:rPr>
              <w:t>150</w:t>
            </w:r>
            <w:r>
              <w:rPr>
                <w:rFonts w:hint="eastAsia"/>
                <w:color w:val="0000FF"/>
                <w:szCs w:val="21"/>
              </w:rPr>
              <w:t>米处清晰可见。按</w:t>
            </w:r>
            <w:r>
              <w:rPr>
                <w:rFonts w:hint="eastAsia"/>
                <w:color w:val="0000FF"/>
                <w:szCs w:val="21"/>
              </w:rPr>
              <w:t>DB51/T288.41-1999</w:t>
            </w:r>
            <w:r>
              <w:rPr>
                <w:rFonts w:hint="eastAsia"/>
                <w:color w:val="0000FF"/>
                <w:szCs w:val="21"/>
              </w:rPr>
              <w:t>标准执行</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把</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6</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标志杆（筒）</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标志杆高</w:t>
            </w:r>
            <w:r>
              <w:rPr>
                <w:rFonts w:hint="eastAsia"/>
                <w:color w:val="0000FF"/>
                <w:szCs w:val="21"/>
              </w:rPr>
              <w:t>1600mm</w:t>
            </w:r>
            <w:r>
              <w:rPr>
                <w:rFonts w:hint="eastAsia"/>
                <w:color w:val="0000FF"/>
                <w:szCs w:val="21"/>
              </w:rPr>
              <w:t>，立杆采用</w:t>
            </w:r>
            <w:r>
              <w:rPr>
                <w:rFonts w:hint="eastAsia"/>
                <w:color w:val="0000FF"/>
                <w:szCs w:val="21"/>
              </w:rPr>
              <w:t>PVC</w:t>
            </w:r>
            <w:r>
              <w:rPr>
                <w:rFonts w:hint="eastAsia"/>
                <w:color w:val="0000FF"/>
                <w:szCs w:val="21"/>
              </w:rPr>
              <w:t>材质，直径</w:t>
            </w:r>
            <w:r>
              <w:rPr>
                <w:rFonts w:hint="eastAsia"/>
                <w:color w:val="0000FF"/>
                <w:szCs w:val="21"/>
              </w:rPr>
              <w:t>25mm</w:t>
            </w:r>
            <w:r>
              <w:rPr>
                <w:rFonts w:hint="eastAsia"/>
                <w:color w:val="0000FF"/>
                <w:szCs w:val="21"/>
              </w:rPr>
              <w:t>，厚</w:t>
            </w:r>
            <w:r>
              <w:rPr>
                <w:rFonts w:hint="eastAsia"/>
                <w:color w:val="0000FF"/>
                <w:szCs w:val="21"/>
              </w:rPr>
              <w:t>1.2mm</w:t>
            </w:r>
            <w:r>
              <w:rPr>
                <w:rFonts w:hint="eastAsia"/>
                <w:color w:val="0000FF"/>
                <w:szCs w:val="21"/>
              </w:rPr>
              <w:t>，表面静电喷涂，三角形红色旗面，带橡胶底盘，底盘直径</w:t>
            </w:r>
            <w:r>
              <w:rPr>
                <w:rFonts w:hint="eastAsia"/>
                <w:color w:val="0000FF"/>
                <w:szCs w:val="21"/>
              </w:rPr>
              <w:t>220mm</w:t>
            </w:r>
            <w:r>
              <w:rPr>
                <w:rFonts w:hint="eastAsia"/>
                <w:color w:val="0000FF"/>
                <w:szCs w:val="21"/>
              </w:rPr>
              <w:t>，重量不少于</w:t>
            </w:r>
            <w:r>
              <w:rPr>
                <w:rFonts w:hint="eastAsia"/>
                <w:color w:val="0000FF"/>
                <w:szCs w:val="21"/>
              </w:rPr>
              <w:t>2800g</w:t>
            </w:r>
            <w:r>
              <w:rPr>
                <w:rFonts w:hint="eastAsia"/>
                <w:color w:val="0000FF"/>
                <w:szCs w:val="21"/>
              </w:rPr>
              <w:t>，表面光滑，放置平稳。</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根</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40</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5</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秒表</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三排显示，</w:t>
            </w:r>
            <w:r>
              <w:rPr>
                <w:rFonts w:hint="eastAsia"/>
                <w:color w:val="0000FF"/>
                <w:szCs w:val="21"/>
              </w:rPr>
              <w:t>60</w:t>
            </w:r>
            <w:r>
              <w:rPr>
                <w:rFonts w:hint="eastAsia"/>
                <w:color w:val="0000FF"/>
                <w:szCs w:val="21"/>
              </w:rPr>
              <w:t>时段记忆功能（</w:t>
            </w:r>
            <w:r>
              <w:rPr>
                <w:rFonts w:hint="eastAsia"/>
                <w:color w:val="0000FF"/>
                <w:szCs w:val="21"/>
              </w:rPr>
              <w:t>1/100</w:t>
            </w:r>
            <w:r>
              <w:rPr>
                <w:rFonts w:hint="eastAsia"/>
                <w:color w:val="0000FF"/>
                <w:szCs w:val="21"/>
              </w:rPr>
              <w:t>秒精确计时）预置倒数计时，专设步频节拍器可显示最快、最慢、平均时间时间、日历、定时闹响（</w:t>
            </w:r>
            <w:r>
              <w:rPr>
                <w:rFonts w:hint="eastAsia"/>
                <w:color w:val="0000FF"/>
                <w:szCs w:val="21"/>
              </w:rPr>
              <w:t>12/24</w:t>
            </w:r>
            <w:r>
              <w:rPr>
                <w:rFonts w:hint="eastAsia"/>
                <w:color w:val="0000FF"/>
                <w:szCs w:val="21"/>
              </w:rPr>
              <w:t>小时制式转换）大容量锂电池，电池寿命</w:t>
            </w:r>
            <w:r>
              <w:rPr>
                <w:rFonts w:hint="eastAsia"/>
                <w:color w:val="0000FF"/>
                <w:szCs w:val="21"/>
              </w:rPr>
              <w:t>3</w:t>
            </w:r>
            <w:r>
              <w:rPr>
                <w:rFonts w:hint="eastAsia"/>
                <w:color w:val="0000FF"/>
                <w:szCs w:val="21"/>
              </w:rPr>
              <w:t>年</w:t>
            </w:r>
            <w:r>
              <w:rPr>
                <w:rFonts w:hint="eastAsia"/>
                <w:color w:val="0000FF"/>
                <w:szCs w:val="21"/>
              </w:rPr>
              <w:t>,</w:t>
            </w:r>
            <w:r>
              <w:rPr>
                <w:rFonts w:hint="eastAsia"/>
                <w:color w:val="0000FF"/>
                <w:szCs w:val="21"/>
              </w:rPr>
              <w:t>二种秒表功能模式</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块</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12</w:t>
            </w:r>
          </w:p>
        </w:tc>
      </w:tr>
      <w:tr w:rsidR="005351C6">
        <w:trPr>
          <w:trHeight w:val="243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6</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跳高架</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w:t>
            </w:r>
            <w:r>
              <w:rPr>
                <w:rFonts w:hint="eastAsia"/>
                <w:color w:val="0000FF"/>
                <w:szCs w:val="21"/>
              </w:rPr>
              <w:t>、跳高架由底座、铝合金立柱、横杆托架、微调支脚构成；可升降，稳定性好</w:t>
            </w:r>
            <w:r>
              <w:rPr>
                <w:rFonts w:hint="eastAsia"/>
                <w:color w:val="0000FF"/>
                <w:szCs w:val="21"/>
              </w:rPr>
              <w:t>,</w:t>
            </w:r>
            <w:r>
              <w:rPr>
                <w:rFonts w:hint="eastAsia"/>
                <w:color w:val="0000FF"/>
                <w:szCs w:val="21"/>
              </w:rPr>
              <w:t>刻度清晰，铝合金横杆。</w:t>
            </w:r>
            <w:r>
              <w:rPr>
                <w:rFonts w:hint="eastAsia"/>
                <w:color w:val="0000FF"/>
                <w:szCs w:val="21"/>
              </w:rPr>
              <w:br/>
              <w:t>2</w:t>
            </w:r>
            <w:r>
              <w:rPr>
                <w:rFonts w:hint="eastAsia"/>
                <w:color w:val="0000FF"/>
                <w:szCs w:val="21"/>
              </w:rPr>
              <w:t>、跳高架可拆装，升降范围</w:t>
            </w:r>
            <w:r>
              <w:rPr>
                <w:rFonts w:hint="eastAsia"/>
                <w:color w:val="0000FF"/>
                <w:szCs w:val="21"/>
              </w:rPr>
              <w:t>600--2600mm</w:t>
            </w:r>
            <w:r>
              <w:rPr>
                <w:rFonts w:hint="eastAsia"/>
                <w:color w:val="0000FF"/>
                <w:szCs w:val="21"/>
              </w:rPr>
              <w:t>，升降自如、无卡滞现象；升降支柱组装后支撑稳定，挺直，便于调整、安放。</w:t>
            </w:r>
            <w:r>
              <w:rPr>
                <w:rFonts w:hint="eastAsia"/>
                <w:color w:val="0000FF"/>
                <w:szCs w:val="21"/>
              </w:rPr>
              <w:br/>
              <w:t>3</w:t>
            </w:r>
            <w:r>
              <w:rPr>
                <w:rFonts w:hint="eastAsia"/>
                <w:color w:val="0000FF"/>
                <w:szCs w:val="21"/>
              </w:rPr>
              <w:t>、立柱选用≥</w:t>
            </w:r>
            <w:r>
              <w:rPr>
                <w:rFonts w:hint="eastAsia"/>
                <w:color w:val="0000FF"/>
                <w:szCs w:val="21"/>
              </w:rPr>
              <w:t>40*80mm</w:t>
            </w:r>
            <w:r>
              <w:rPr>
                <w:rFonts w:hint="eastAsia"/>
                <w:color w:val="0000FF"/>
                <w:szCs w:val="21"/>
              </w:rPr>
              <w:t>铝合金管制作，具有良好的抗弯强度；立柱表面做较好的防护处理，标尺刻度清晰。</w:t>
            </w:r>
            <w:r>
              <w:rPr>
                <w:rFonts w:hint="eastAsia"/>
                <w:color w:val="0000FF"/>
                <w:szCs w:val="21"/>
              </w:rPr>
              <w:br/>
              <w:t>4</w:t>
            </w:r>
            <w:r>
              <w:rPr>
                <w:rFonts w:hint="eastAsia"/>
                <w:color w:val="0000FF"/>
                <w:szCs w:val="21"/>
              </w:rPr>
              <w:t>、底座选用铁板折边拼焊制作，重量不低于</w:t>
            </w:r>
            <w:r>
              <w:rPr>
                <w:rFonts w:hint="eastAsia"/>
                <w:color w:val="0000FF"/>
                <w:szCs w:val="21"/>
              </w:rPr>
              <w:t>30kg,</w:t>
            </w:r>
            <w:r>
              <w:rPr>
                <w:rFonts w:hint="eastAsia"/>
                <w:color w:val="0000FF"/>
                <w:szCs w:val="21"/>
              </w:rPr>
              <w:t>底部设有滚轮，便于移动。</w:t>
            </w:r>
            <w:r>
              <w:rPr>
                <w:rFonts w:hint="eastAsia"/>
                <w:color w:val="0000FF"/>
                <w:szCs w:val="21"/>
              </w:rPr>
              <w:br/>
              <w:t>5</w:t>
            </w:r>
            <w:r>
              <w:rPr>
                <w:rFonts w:hint="eastAsia"/>
                <w:color w:val="0000FF"/>
                <w:szCs w:val="21"/>
              </w:rPr>
              <w:t>、跳高架横杆托架，上下移动方便。</w:t>
            </w:r>
            <w:r>
              <w:rPr>
                <w:rFonts w:hint="eastAsia"/>
                <w:color w:val="0000FF"/>
                <w:szCs w:val="21"/>
              </w:rPr>
              <w:br/>
              <w:t>6</w:t>
            </w:r>
            <w:r>
              <w:rPr>
                <w:rFonts w:hint="eastAsia"/>
                <w:color w:val="0000FF"/>
                <w:szCs w:val="21"/>
              </w:rPr>
              <w:t>、跳高架底座底部设有微调机构，通过调节微调机构可满足场地不平整引起的跳高架的稳定性和横杆的高度要求。</w:t>
            </w:r>
            <w:r>
              <w:rPr>
                <w:rFonts w:hint="eastAsia"/>
                <w:color w:val="0000FF"/>
                <w:szCs w:val="21"/>
              </w:rPr>
              <w:br/>
              <w:t>7</w:t>
            </w:r>
            <w:r>
              <w:rPr>
                <w:rFonts w:hint="eastAsia"/>
                <w:color w:val="0000FF"/>
                <w:szCs w:val="21"/>
              </w:rPr>
              <w:t>、产品具有耐酸碱、耐湿热、抗老化等优点，能适合潮湿和酸雨环境，适用于室外长期使用。</w:t>
            </w:r>
            <w:r>
              <w:rPr>
                <w:rFonts w:hint="eastAsia"/>
                <w:color w:val="0000FF"/>
                <w:szCs w:val="21"/>
              </w:rPr>
              <w:br/>
              <w:t xml:space="preserve"> </w:t>
            </w:r>
            <w:r>
              <w:rPr>
                <w:rFonts w:hint="eastAsia"/>
                <w:color w:val="0000FF"/>
                <w:szCs w:val="21"/>
              </w:rPr>
              <w:t>产品的安全性能符合</w:t>
            </w:r>
            <w:r>
              <w:rPr>
                <w:rFonts w:hint="eastAsia"/>
                <w:color w:val="0000FF"/>
                <w:szCs w:val="21"/>
              </w:rPr>
              <w:t xml:space="preserve"> GB17498</w:t>
            </w:r>
            <w:r>
              <w:rPr>
                <w:rFonts w:hint="eastAsia"/>
                <w:color w:val="0000FF"/>
                <w:szCs w:val="21"/>
              </w:rPr>
              <w:t>标准的要求。</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付</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6</w:t>
            </w:r>
          </w:p>
        </w:tc>
      </w:tr>
      <w:tr w:rsidR="005351C6">
        <w:trPr>
          <w:trHeight w:val="81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7</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跳高横竿</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比赛型。</w:t>
            </w:r>
            <w:r>
              <w:rPr>
                <w:rFonts w:hint="eastAsia"/>
                <w:color w:val="0000FF"/>
                <w:szCs w:val="21"/>
              </w:rPr>
              <w:t>1</w:t>
            </w:r>
            <w:r>
              <w:rPr>
                <w:rFonts w:hint="eastAsia"/>
                <w:color w:val="0000FF"/>
                <w:szCs w:val="21"/>
              </w:rPr>
              <w:t>．跳高横杆由横杆和横杆接头组成。</w:t>
            </w:r>
            <w:r>
              <w:rPr>
                <w:rFonts w:hint="eastAsia"/>
                <w:color w:val="0000FF"/>
                <w:szCs w:val="21"/>
              </w:rPr>
              <w:t>2</w:t>
            </w:r>
            <w:r>
              <w:rPr>
                <w:rFonts w:hint="eastAsia"/>
                <w:color w:val="0000FF"/>
                <w:szCs w:val="21"/>
              </w:rPr>
              <w:t>．横杆采用φ</w:t>
            </w:r>
            <w:r>
              <w:rPr>
                <w:rFonts w:hint="eastAsia"/>
                <w:color w:val="0000FF"/>
                <w:szCs w:val="21"/>
              </w:rPr>
              <w:t>30</w:t>
            </w:r>
            <w:r>
              <w:rPr>
                <w:rFonts w:hint="eastAsia"/>
                <w:color w:val="0000FF"/>
                <w:szCs w:val="21"/>
              </w:rPr>
              <w:t>的玻璃钢材料制作，总长为</w:t>
            </w:r>
            <w:r>
              <w:rPr>
                <w:rFonts w:hint="eastAsia"/>
                <w:color w:val="0000FF"/>
                <w:szCs w:val="21"/>
              </w:rPr>
              <w:t>4000mm</w:t>
            </w:r>
            <w:r>
              <w:rPr>
                <w:rFonts w:hint="eastAsia"/>
                <w:color w:val="0000FF"/>
                <w:szCs w:val="21"/>
              </w:rPr>
              <w:t>，质量小于</w:t>
            </w:r>
            <w:r>
              <w:rPr>
                <w:rFonts w:hint="eastAsia"/>
                <w:color w:val="0000FF"/>
                <w:szCs w:val="21"/>
              </w:rPr>
              <w:t>2000g</w:t>
            </w:r>
            <w:r>
              <w:rPr>
                <w:rFonts w:hint="eastAsia"/>
                <w:color w:val="0000FF"/>
                <w:szCs w:val="21"/>
              </w:rPr>
              <w:t>。横杆接头采用特殊的外形结构。</w:t>
            </w:r>
            <w:r>
              <w:rPr>
                <w:rFonts w:hint="eastAsia"/>
                <w:color w:val="0000FF"/>
                <w:szCs w:val="21"/>
              </w:rPr>
              <w:t>3</w:t>
            </w:r>
            <w:r>
              <w:rPr>
                <w:rFonts w:hint="eastAsia"/>
                <w:color w:val="0000FF"/>
                <w:szCs w:val="21"/>
              </w:rPr>
              <w:t>．横杆固定在立柱上时，中心自然下垂应小于</w:t>
            </w:r>
            <w:r>
              <w:rPr>
                <w:rFonts w:hint="eastAsia"/>
                <w:color w:val="0000FF"/>
                <w:szCs w:val="21"/>
              </w:rPr>
              <w:t>20mm</w:t>
            </w:r>
            <w:r>
              <w:rPr>
                <w:rFonts w:hint="eastAsia"/>
                <w:color w:val="0000FF"/>
                <w:szCs w:val="21"/>
              </w:rPr>
              <w:t>。</w:t>
            </w:r>
            <w:r>
              <w:rPr>
                <w:rFonts w:hint="eastAsia"/>
                <w:color w:val="0000FF"/>
                <w:szCs w:val="21"/>
              </w:rPr>
              <w:t>4</w:t>
            </w:r>
            <w:r>
              <w:rPr>
                <w:rFonts w:hint="eastAsia"/>
                <w:color w:val="0000FF"/>
                <w:szCs w:val="21"/>
              </w:rPr>
              <w:t>．横杠应具有一定的弹性，在横杠中央悬挂</w:t>
            </w:r>
            <w:r>
              <w:rPr>
                <w:rFonts w:hint="eastAsia"/>
                <w:color w:val="0000FF"/>
                <w:szCs w:val="21"/>
              </w:rPr>
              <w:t>3kg</w:t>
            </w:r>
            <w:r>
              <w:rPr>
                <w:rFonts w:hint="eastAsia"/>
                <w:color w:val="0000FF"/>
                <w:szCs w:val="21"/>
              </w:rPr>
              <w:t>重物时，横杠中心下垂应不超过</w:t>
            </w:r>
            <w:r>
              <w:rPr>
                <w:rFonts w:hint="eastAsia"/>
                <w:color w:val="0000FF"/>
                <w:szCs w:val="21"/>
              </w:rPr>
              <w:t>70mm</w:t>
            </w:r>
            <w:r>
              <w:rPr>
                <w:rFonts w:hint="eastAsia"/>
                <w:color w:val="0000FF"/>
                <w:szCs w:val="21"/>
              </w:rPr>
              <w:t>。</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根</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12</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8</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木尺</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材质为铝合金，</w:t>
            </w:r>
            <w:r>
              <w:rPr>
                <w:rFonts w:hint="eastAsia"/>
                <w:color w:val="0000FF"/>
                <w:szCs w:val="21"/>
              </w:rPr>
              <w:t>20mm*40mm</w:t>
            </w:r>
            <w:r>
              <w:rPr>
                <w:rFonts w:hint="eastAsia"/>
                <w:color w:val="0000FF"/>
                <w:szCs w:val="21"/>
              </w:rPr>
              <w:t>方管，长</w:t>
            </w:r>
            <w:r>
              <w:rPr>
                <w:rFonts w:hint="eastAsia"/>
                <w:color w:val="0000FF"/>
                <w:szCs w:val="21"/>
              </w:rPr>
              <w:t>2m</w:t>
            </w:r>
            <w:r>
              <w:rPr>
                <w:rFonts w:hint="eastAsia"/>
                <w:color w:val="0000FF"/>
                <w:szCs w:val="21"/>
              </w:rPr>
              <w:t>，刻度字码清晰，喷涂光亮，无漏喷、划痕等缺陷。</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根</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10</w:t>
            </w:r>
          </w:p>
        </w:tc>
      </w:tr>
      <w:tr w:rsidR="005351C6">
        <w:trPr>
          <w:trHeight w:val="135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9</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山羊</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该产品符合标准</w:t>
            </w:r>
            <w:r>
              <w:rPr>
                <w:rFonts w:hint="eastAsia"/>
                <w:color w:val="0000FF"/>
                <w:szCs w:val="21"/>
              </w:rPr>
              <w:t>GB/T19851.2-2005</w:t>
            </w:r>
            <w:r>
              <w:rPr>
                <w:rFonts w:hint="eastAsia"/>
                <w:color w:val="0000FF"/>
                <w:szCs w:val="21"/>
              </w:rPr>
              <w:t>的国家相关规定；升降</w:t>
            </w:r>
            <w:r>
              <w:rPr>
                <w:rFonts w:hint="eastAsia"/>
                <w:color w:val="0000FF"/>
                <w:szCs w:val="21"/>
              </w:rPr>
              <w:t>1000mm-1300mm</w:t>
            </w:r>
            <w:r>
              <w:rPr>
                <w:rFonts w:hint="eastAsia"/>
                <w:color w:val="0000FF"/>
                <w:szCs w:val="21"/>
              </w:rPr>
              <w:t>，升降间距</w:t>
            </w:r>
            <w:r>
              <w:rPr>
                <w:rFonts w:hint="eastAsia"/>
                <w:color w:val="0000FF"/>
                <w:szCs w:val="21"/>
              </w:rPr>
              <w:t>50mm</w:t>
            </w:r>
            <w:r>
              <w:rPr>
                <w:rFonts w:hint="eastAsia"/>
                <w:color w:val="0000FF"/>
                <w:szCs w:val="21"/>
              </w:rPr>
              <w:t>，山羊头内用实木拼制，外包革面，尺寸：</w:t>
            </w:r>
            <w:r>
              <w:rPr>
                <w:rFonts w:hint="eastAsia"/>
                <w:color w:val="0000FF"/>
                <w:szCs w:val="21"/>
              </w:rPr>
              <w:t>500mm</w:t>
            </w:r>
            <w:r>
              <w:rPr>
                <w:rFonts w:hint="eastAsia"/>
                <w:color w:val="0000FF"/>
                <w:szCs w:val="21"/>
              </w:rPr>
              <w:t>×</w:t>
            </w:r>
            <w:r>
              <w:rPr>
                <w:rFonts w:hint="eastAsia"/>
                <w:color w:val="0000FF"/>
                <w:szCs w:val="21"/>
              </w:rPr>
              <w:t>300mm</w:t>
            </w:r>
            <w:r>
              <w:rPr>
                <w:rFonts w:hint="eastAsia"/>
                <w:color w:val="0000FF"/>
                <w:szCs w:val="21"/>
              </w:rPr>
              <w:t>×</w:t>
            </w:r>
            <w:r>
              <w:rPr>
                <w:rFonts w:hint="eastAsia"/>
                <w:color w:val="0000FF"/>
                <w:szCs w:val="21"/>
              </w:rPr>
              <w:t>260mm</w:t>
            </w:r>
            <w:r>
              <w:rPr>
                <w:rFonts w:hint="eastAsia"/>
                <w:color w:val="0000FF"/>
                <w:szCs w:val="21"/>
              </w:rPr>
              <w:t>。腿外管直径</w:t>
            </w:r>
            <w:r>
              <w:rPr>
                <w:rFonts w:hint="eastAsia"/>
                <w:color w:val="0000FF"/>
                <w:szCs w:val="21"/>
              </w:rPr>
              <w:t>60mm</w:t>
            </w:r>
            <w:r>
              <w:rPr>
                <w:rFonts w:hint="eastAsia"/>
                <w:color w:val="0000FF"/>
                <w:szCs w:val="21"/>
              </w:rPr>
              <w:t>，内管直径</w:t>
            </w:r>
            <w:r>
              <w:rPr>
                <w:rFonts w:hint="eastAsia"/>
                <w:color w:val="0000FF"/>
                <w:szCs w:val="21"/>
              </w:rPr>
              <w:t>50mm</w:t>
            </w:r>
            <w:r>
              <w:rPr>
                <w:rFonts w:hint="eastAsia"/>
                <w:color w:val="0000FF"/>
                <w:szCs w:val="21"/>
              </w:rPr>
              <w:t>，壁厚</w:t>
            </w:r>
            <w:r>
              <w:rPr>
                <w:rFonts w:hint="eastAsia"/>
                <w:color w:val="0000FF"/>
                <w:szCs w:val="21"/>
              </w:rPr>
              <w:t>3mm</w:t>
            </w:r>
            <w:r>
              <w:rPr>
                <w:rFonts w:hint="eastAsia"/>
                <w:color w:val="0000FF"/>
                <w:szCs w:val="21"/>
              </w:rPr>
              <w:t>；羊脚底椭圆面长径</w:t>
            </w:r>
            <w:r>
              <w:rPr>
                <w:rFonts w:hint="eastAsia"/>
                <w:color w:val="0000FF"/>
                <w:szCs w:val="21"/>
              </w:rPr>
              <w:t>100mm</w:t>
            </w:r>
            <w:r>
              <w:rPr>
                <w:rFonts w:hint="eastAsia"/>
                <w:color w:val="0000FF"/>
                <w:szCs w:val="21"/>
              </w:rPr>
              <w:t>，短径</w:t>
            </w:r>
            <w:r>
              <w:rPr>
                <w:rFonts w:hint="eastAsia"/>
                <w:color w:val="0000FF"/>
                <w:szCs w:val="21"/>
              </w:rPr>
              <w:t>80mm</w:t>
            </w:r>
            <w:r>
              <w:rPr>
                <w:rFonts w:hint="eastAsia"/>
                <w:color w:val="0000FF"/>
                <w:szCs w:val="21"/>
              </w:rPr>
              <w:t>，采用铸铁；山羊身必须平整，软硬适宜，手感舒服，底托，箍于腿连接牢靠内外管配合严密，升降灵活，组装后落地平稳，应色泽一致，不允许有伤疤，缝线应不漏针跳线，无气泡无流挂。腿外管表面采用抛丸喷砂，酸洗磷化除锈，表面静电喷涂，全部使用优质纯聚酯室外粉末，厚度不低于</w:t>
            </w:r>
            <w:r>
              <w:rPr>
                <w:rFonts w:hint="eastAsia"/>
                <w:color w:val="0000FF"/>
                <w:szCs w:val="21"/>
              </w:rPr>
              <w:t>80um</w:t>
            </w:r>
            <w:r>
              <w:rPr>
                <w:rFonts w:hint="eastAsia"/>
                <w:color w:val="0000FF"/>
                <w:szCs w:val="21"/>
              </w:rPr>
              <w:t>色彩鲜艳，腿内管镀鉻。</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6</w:t>
            </w:r>
          </w:p>
        </w:tc>
      </w:tr>
      <w:tr w:rsidR="005351C6">
        <w:trPr>
          <w:trHeight w:val="135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10</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跳箱</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w:t>
            </w:r>
            <w:r>
              <w:rPr>
                <w:rFonts w:hint="eastAsia"/>
                <w:color w:val="0000FF"/>
                <w:szCs w:val="21"/>
              </w:rPr>
              <w:t>、跳箱分为五级，总高</w:t>
            </w:r>
            <w:r>
              <w:rPr>
                <w:rFonts w:hint="eastAsia"/>
                <w:color w:val="0000FF"/>
                <w:szCs w:val="21"/>
              </w:rPr>
              <w:t>800mm</w:t>
            </w:r>
            <w:r>
              <w:rPr>
                <w:rFonts w:hint="eastAsia"/>
                <w:color w:val="0000FF"/>
                <w:szCs w:val="21"/>
              </w:rPr>
              <w:t>，用</w:t>
            </w:r>
            <w:r>
              <w:rPr>
                <w:rFonts w:hint="eastAsia"/>
                <w:color w:val="0000FF"/>
                <w:szCs w:val="21"/>
              </w:rPr>
              <w:t>25mm</w:t>
            </w:r>
            <w:r>
              <w:rPr>
                <w:rFonts w:hint="eastAsia"/>
                <w:color w:val="0000FF"/>
                <w:szCs w:val="21"/>
              </w:rPr>
              <w:t>厚硬杂木制成（桦木除外），面涂有起保护和装饰用的漆层，箱体间拼装稳定牢固，平直，接地平稳。</w:t>
            </w:r>
            <w:r>
              <w:rPr>
                <w:rFonts w:hint="eastAsia"/>
                <w:color w:val="0000FF"/>
                <w:szCs w:val="21"/>
              </w:rPr>
              <w:t xml:space="preserve">                                                                                      2</w:t>
            </w:r>
            <w:r>
              <w:rPr>
                <w:rFonts w:hint="eastAsia"/>
                <w:color w:val="0000FF"/>
                <w:szCs w:val="21"/>
              </w:rPr>
              <w:t>、跳箱从上至下逐渐增大呈梯形，跳箱盖平整，软硬适宜，手感舒适，用重体海绵做成弧形，表面用优质人造革包制，泡钉封口，级间用内撑木插联组合，每节衔接应平整，紧凑。</w:t>
            </w:r>
            <w:r>
              <w:rPr>
                <w:rFonts w:hint="eastAsia"/>
                <w:color w:val="0000FF"/>
                <w:szCs w:val="21"/>
              </w:rPr>
              <w:t xml:space="preserve">                                                                      3</w:t>
            </w:r>
            <w:r>
              <w:rPr>
                <w:rFonts w:hint="eastAsia"/>
                <w:color w:val="0000FF"/>
                <w:szCs w:val="21"/>
              </w:rPr>
              <w:t>、安全性能应符合</w:t>
            </w:r>
            <w:r>
              <w:rPr>
                <w:rFonts w:hint="eastAsia"/>
                <w:color w:val="0000FF"/>
                <w:szCs w:val="21"/>
              </w:rPr>
              <w:t xml:space="preserve"> GB17498</w:t>
            </w:r>
            <w:r>
              <w:rPr>
                <w:rFonts w:hint="eastAsia"/>
                <w:color w:val="0000FF"/>
                <w:szCs w:val="21"/>
              </w:rPr>
              <w:t>标准要求，产品应符合</w:t>
            </w:r>
            <w:r>
              <w:rPr>
                <w:rFonts w:hint="eastAsia"/>
                <w:color w:val="0000FF"/>
                <w:szCs w:val="21"/>
              </w:rPr>
              <w:t>JY0001-2003</w:t>
            </w:r>
            <w:r>
              <w:rPr>
                <w:rFonts w:hint="eastAsia"/>
                <w:color w:val="0000FF"/>
                <w:szCs w:val="21"/>
              </w:rPr>
              <w:t>《教学仪器产品一般质量要求》的有关规定。。</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6</w:t>
            </w:r>
          </w:p>
        </w:tc>
      </w:tr>
      <w:tr w:rsidR="005351C6">
        <w:trPr>
          <w:trHeight w:val="81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11</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助跳板</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w:t>
            </w:r>
            <w:r>
              <w:rPr>
                <w:rFonts w:hint="eastAsia"/>
                <w:color w:val="0000FF"/>
                <w:szCs w:val="21"/>
              </w:rPr>
              <w:t>．助跳板长</w:t>
            </w:r>
            <w:r>
              <w:rPr>
                <w:rFonts w:hint="eastAsia"/>
                <w:color w:val="0000FF"/>
                <w:szCs w:val="21"/>
              </w:rPr>
              <w:t>1200mm</w:t>
            </w:r>
            <w:r>
              <w:rPr>
                <w:rFonts w:hint="eastAsia"/>
                <w:color w:val="0000FF"/>
                <w:szCs w:val="21"/>
              </w:rPr>
              <w:t>，宽</w:t>
            </w:r>
            <w:r>
              <w:rPr>
                <w:rFonts w:hint="eastAsia"/>
                <w:color w:val="0000FF"/>
                <w:szCs w:val="21"/>
              </w:rPr>
              <w:t>600mm,</w:t>
            </w:r>
            <w:r>
              <w:rPr>
                <w:rFonts w:hint="eastAsia"/>
                <w:color w:val="0000FF"/>
                <w:szCs w:val="21"/>
              </w:rPr>
              <w:t>高</w:t>
            </w:r>
            <w:r>
              <w:rPr>
                <w:rFonts w:hint="eastAsia"/>
                <w:color w:val="0000FF"/>
                <w:szCs w:val="21"/>
              </w:rPr>
              <w:t>150mm</w:t>
            </w:r>
            <w:r>
              <w:rPr>
                <w:rFonts w:hint="eastAsia"/>
                <w:color w:val="0000FF"/>
                <w:szCs w:val="21"/>
              </w:rPr>
              <w:t>。</w:t>
            </w:r>
            <w:r>
              <w:rPr>
                <w:rFonts w:hint="eastAsia"/>
                <w:color w:val="0000FF"/>
                <w:szCs w:val="21"/>
              </w:rPr>
              <w:br/>
              <w:t>2</w:t>
            </w:r>
            <w:r>
              <w:rPr>
                <w:rFonts w:hint="eastAsia"/>
                <w:color w:val="0000FF"/>
                <w:szCs w:val="21"/>
              </w:rPr>
              <w:t>．上盖表层应有柔性层和防滑层。</w:t>
            </w:r>
            <w:r>
              <w:rPr>
                <w:rFonts w:hint="eastAsia"/>
                <w:color w:val="0000FF"/>
                <w:szCs w:val="21"/>
              </w:rPr>
              <w:br/>
              <w:t>3</w:t>
            </w:r>
            <w:r>
              <w:rPr>
                <w:rFonts w:hint="eastAsia"/>
                <w:color w:val="0000FF"/>
                <w:szCs w:val="21"/>
              </w:rPr>
              <w:t>．</w:t>
            </w:r>
            <w:r>
              <w:rPr>
                <w:rFonts w:hint="eastAsia"/>
                <w:color w:val="0000FF"/>
                <w:szCs w:val="21"/>
              </w:rPr>
              <w:t>S</w:t>
            </w:r>
            <w:r>
              <w:rPr>
                <w:rFonts w:hint="eastAsia"/>
                <w:color w:val="0000FF"/>
                <w:szCs w:val="21"/>
              </w:rPr>
              <w:t>型弹簧，材质坚硬而富有弹性，表面漆层均匀光洁，木材无裂缝，无疤痕，不变形并经脱脂干燥处理。</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块</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10</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12</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小沙包</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重量</w:t>
            </w:r>
            <w:r>
              <w:rPr>
                <w:rFonts w:hint="eastAsia"/>
                <w:color w:val="0000FF"/>
                <w:szCs w:val="21"/>
              </w:rPr>
              <w:t>180</w:t>
            </w:r>
            <w:r>
              <w:rPr>
                <w:rFonts w:hint="eastAsia"/>
                <w:color w:val="0000FF"/>
                <w:szCs w:val="21"/>
              </w:rPr>
              <w:t>克，采用优质帆布制成，平滑、无毛刺，色彩鲜艳。</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120</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13</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垒球</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应采用适宜的材料制成，商标、图案应清晰；球表面应进行防滑处理，不得有颗粒脱落。</w:t>
            </w:r>
            <w:r>
              <w:rPr>
                <w:rFonts w:hint="eastAsia"/>
                <w:color w:val="0000FF"/>
                <w:szCs w:val="21"/>
              </w:rPr>
              <w:t>10</w:t>
            </w:r>
            <w:r>
              <w:rPr>
                <w:rFonts w:hint="eastAsia"/>
                <w:color w:val="0000FF"/>
                <w:szCs w:val="21"/>
              </w:rPr>
              <w:t>寸，符合国标</w:t>
            </w:r>
            <w:r>
              <w:rPr>
                <w:rFonts w:hint="eastAsia"/>
                <w:color w:val="0000FF"/>
                <w:szCs w:val="21"/>
              </w:rPr>
              <w:t>GB/T19851.19-2007</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120</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14</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实心球</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1kg</w:t>
            </w:r>
            <w:r>
              <w:rPr>
                <w:rFonts w:hint="eastAsia"/>
                <w:color w:val="0000FF"/>
                <w:szCs w:val="21"/>
              </w:rPr>
              <w:t>充气，橡胶胆。周长</w:t>
            </w:r>
            <w:r>
              <w:rPr>
                <w:rFonts w:hint="eastAsia"/>
                <w:color w:val="0000FF"/>
                <w:szCs w:val="21"/>
              </w:rPr>
              <w:t>420-440mm</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120</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15</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投掷靶</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组合用</w:t>
            </w:r>
            <w:r>
              <w:rPr>
                <w:rFonts w:hint="eastAsia"/>
                <w:color w:val="0000FF"/>
                <w:szCs w:val="21"/>
              </w:rPr>
              <w:t>,</w:t>
            </w:r>
            <w:r>
              <w:rPr>
                <w:rFonts w:hint="eastAsia"/>
                <w:color w:val="0000FF"/>
                <w:szCs w:val="21"/>
              </w:rPr>
              <w:t>带支架，支架高</w:t>
            </w:r>
            <w:r>
              <w:rPr>
                <w:rFonts w:hint="eastAsia"/>
                <w:color w:val="0000FF"/>
                <w:szCs w:val="21"/>
              </w:rPr>
              <w:t>1.60m,</w:t>
            </w:r>
            <w:r>
              <w:rPr>
                <w:rFonts w:hint="eastAsia"/>
                <w:color w:val="0000FF"/>
                <w:szCs w:val="21"/>
              </w:rPr>
              <w:t>移动折叠式</w:t>
            </w:r>
            <w:r>
              <w:rPr>
                <w:rFonts w:hint="eastAsia"/>
                <w:color w:val="0000FF"/>
                <w:szCs w:val="21"/>
              </w:rPr>
              <w:t>,</w:t>
            </w:r>
            <w:r>
              <w:rPr>
                <w:rFonts w:hint="eastAsia"/>
                <w:color w:val="0000FF"/>
                <w:szCs w:val="21"/>
              </w:rPr>
              <w:t>可投掷小皮球、小沙包。</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16</w:t>
            </w:r>
          </w:p>
        </w:tc>
      </w:tr>
      <w:tr w:rsidR="005351C6">
        <w:trPr>
          <w:trHeight w:val="81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19</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皮尺</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w:t>
            </w:r>
            <w:r>
              <w:rPr>
                <w:rFonts w:hint="eastAsia"/>
                <w:color w:val="0000FF"/>
                <w:szCs w:val="21"/>
              </w:rPr>
              <w:t>、供中小学体育教学测试用，</w:t>
            </w:r>
            <w:r>
              <w:rPr>
                <w:rFonts w:hint="eastAsia"/>
                <w:color w:val="0000FF"/>
                <w:szCs w:val="21"/>
              </w:rPr>
              <w:t>50m</w:t>
            </w:r>
            <w:r>
              <w:rPr>
                <w:rFonts w:hint="eastAsia"/>
                <w:color w:val="0000FF"/>
                <w:szCs w:val="21"/>
              </w:rPr>
              <w:t>。</w:t>
            </w:r>
            <w:r>
              <w:rPr>
                <w:rFonts w:hint="eastAsia"/>
                <w:color w:val="0000FF"/>
                <w:szCs w:val="21"/>
              </w:rPr>
              <w:t xml:space="preserve">                                                                                        2</w:t>
            </w:r>
            <w:r>
              <w:rPr>
                <w:rFonts w:hint="eastAsia"/>
                <w:color w:val="0000FF"/>
                <w:szCs w:val="21"/>
              </w:rPr>
              <w:t>、皮尺</w:t>
            </w:r>
            <w:r>
              <w:rPr>
                <w:rFonts w:hint="eastAsia"/>
                <w:color w:val="0000FF"/>
                <w:szCs w:val="21"/>
              </w:rPr>
              <w:t>1000mm</w:t>
            </w:r>
            <w:r>
              <w:rPr>
                <w:rFonts w:hint="eastAsia"/>
                <w:color w:val="0000FF"/>
                <w:szCs w:val="21"/>
              </w:rPr>
              <w:t>长示值允许误差≤</w:t>
            </w:r>
            <w:r>
              <w:rPr>
                <w:rFonts w:hint="eastAsia"/>
                <w:color w:val="0000FF"/>
                <w:szCs w:val="21"/>
              </w:rPr>
              <w:t>2mm</w:t>
            </w:r>
            <w:r>
              <w:rPr>
                <w:rFonts w:hint="eastAsia"/>
                <w:color w:val="0000FF"/>
                <w:szCs w:val="21"/>
              </w:rPr>
              <w:t>，最小分度值</w:t>
            </w:r>
            <w:r>
              <w:rPr>
                <w:rFonts w:hint="eastAsia"/>
                <w:color w:val="0000FF"/>
                <w:szCs w:val="21"/>
              </w:rPr>
              <w:t>5mm,</w:t>
            </w:r>
            <w:r>
              <w:rPr>
                <w:rFonts w:hint="eastAsia"/>
                <w:color w:val="0000FF"/>
                <w:szCs w:val="21"/>
              </w:rPr>
              <w:t>整厘米刻度线与半厘米刻度线以长短宽窄区分。</w:t>
            </w:r>
            <w:r>
              <w:rPr>
                <w:rFonts w:hint="eastAsia"/>
                <w:color w:val="0000FF"/>
                <w:szCs w:val="21"/>
              </w:rPr>
              <w:t xml:space="preserve">                                                                                 3</w:t>
            </w:r>
            <w:r>
              <w:rPr>
                <w:rFonts w:hint="eastAsia"/>
                <w:color w:val="0000FF"/>
                <w:szCs w:val="21"/>
              </w:rPr>
              <w:t>、刻线均匀，清晰，垂直纵边，无断线，刻度值印刷清晰准确，不易脱落。</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20</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体操垫（大）</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120</w:t>
            </w:r>
            <w:r>
              <w:rPr>
                <w:rFonts w:hint="eastAsia"/>
                <w:color w:val="0000FF"/>
                <w:szCs w:val="21"/>
              </w:rPr>
              <w:t>×</w:t>
            </w:r>
            <w:r>
              <w:rPr>
                <w:rFonts w:hint="eastAsia"/>
                <w:color w:val="0000FF"/>
                <w:szCs w:val="21"/>
              </w:rPr>
              <w:t>200</w:t>
            </w:r>
            <w:r>
              <w:rPr>
                <w:rFonts w:hint="eastAsia"/>
                <w:color w:val="0000FF"/>
                <w:szCs w:val="21"/>
              </w:rPr>
              <w:t>×</w:t>
            </w:r>
            <w:r>
              <w:rPr>
                <w:rFonts w:hint="eastAsia"/>
                <w:color w:val="0000FF"/>
                <w:szCs w:val="21"/>
              </w:rPr>
              <w:t>10cm</w:t>
            </w:r>
            <w:r>
              <w:rPr>
                <w:rFonts w:hint="eastAsia"/>
                <w:color w:val="0000FF"/>
                <w:szCs w:val="21"/>
              </w:rPr>
              <w:t>，优质海绵，海绵密度不底于</w:t>
            </w:r>
            <w:r>
              <w:rPr>
                <w:rFonts w:hint="eastAsia"/>
                <w:color w:val="0000FF"/>
                <w:szCs w:val="21"/>
              </w:rPr>
              <w:t>35#</w:t>
            </w:r>
            <w:r>
              <w:rPr>
                <w:rFonts w:hint="eastAsia"/>
                <w:color w:val="0000FF"/>
                <w:szCs w:val="21"/>
              </w:rPr>
              <w:t>，必须采用防水性帆布，四角为直角，表面平整、无褶皱、色泽均匀一致。表面层不得由对视觉由干扰的图像或标志。应符合国家标准</w:t>
            </w:r>
            <w:r>
              <w:rPr>
                <w:rFonts w:hint="eastAsia"/>
                <w:color w:val="0000FF"/>
                <w:szCs w:val="21"/>
              </w:rPr>
              <w:t>GB/T19851.2-2007</w:t>
            </w:r>
            <w:r>
              <w:rPr>
                <w:rFonts w:hint="eastAsia"/>
                <w:color w:val="0000FF"/>
                <w:szCs w:val="21"/>
              </w:rPr>
              <w:t>。</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块</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24</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21</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体操垫（小）</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60*60*10cm</w:t>
            </w:r>
            <w:r>
              <w:rPr>
                <w:rFonts w:hint="eastAsia"/>
                <w:color w:val="0000FF"/>
                <w:szCs w:val="21"/>
              </w:rPr>
              <w:t>折叠，优质海绵，海绵密度不底于</w:t>
            </w:r>
            <w:r>
              <w:rPr>
                <w:rFonts w:hint="eastAsia"/>
                <w:color w:val="0000FF"/>
                <w:szCs w:val="21"/>
              </w:rPr>
              <w:t>35#</w:t>
            </w:r>
            <w:r>
              <w:rPr>
                <w:rFonts w:hint="eastAsia"/>
                <w:color w:val="0000FF"/>
                <w:szCs w:val="21"/>
              </w:rPr>
              <w:t>，必须采用防水性帆布，四角为直角，表面平整、无褶皱、色泽均匀一致。表面层不得由对视觉由干扰的图像或标志。应符合国家标准</w:t>
            </w:r>
            <w:r>
              <w:rPr>
                <w:rFonts w:hint="eastAsia"/>
                <w:color w:val="0000FF"/>
                <w:szCs w:val="21"/>
              </w:rPr>
              <w:t>GB/T19851.2-2007</w:t>
            </w:r>
            <w:r>
              <w:rPr>
                <w:rFonts w:hint="eastAsia"/>
                <w:color w:val="0000FF"/>
                <w:szCs w:val="21"/>
              </w:rPr>
              <w:t>。</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块</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184</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22</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低单杠</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高</w:t>
            </w:r>
            <w:r>
              <w:rPr>
                <w:rFonts w:hint="eastAsia"/>
                <w:color w:val="0000FF"/>
                <w:szCs w:val="21"/>
              </w:rPr>
              <w:t>2.8m</w:t>
            </w:r>
            <w:r>
              <w:rPr>
                <w:rFonts w:hint="eastAsia"/>
                <w:color w:val="0000FF"/>
                <w:szCs w:val="21"/>
              </w:rPr>
              <w:t>，长</w:t>
            </w:r>
            <w:r>
              <w:rPr>
                <w:rFonts w:hint="eastAsia"/>
                <w:color w:val="0000FF"/>
                <w:szCs w:val="21"/>
              </w:rPr>
              <w:t>2.2m</w:t>
            </w:r>
            <w:r>
              <w:rPr>
                <w:rFonts w:hint="eastAsia"/>
                <w:color w:val="0000FF"/>
                <w:szCs w:val="21"/>
              </w:rPr>
              <w:t>，杠面为</w:t>
            </w:r>
            <w:r>
              <w:rPr>
                <w:rFonts w:hint="eastAsia"/>
                <w:color w:val="0000FF"/>
                <w:szCs w:val="21"/>
              </w:rPr>
              <w:t>28mm</w:t>
            </w:r>
            <w:r>
              <w:rPr>
                <w:rFonts w:hint="eastAsia"/>
                <w:color w:val="0000FF"/>
                <w:szCs w:val="21"/>
              </w:rPr>
              <w:t>弹簧钢，立柱φ</w:t>
            </w:r>
            <w:r>
              <w:rPr>
                <w:rFonts w:hint="eastAsia"/>
                <w:color w:val="0000FF"/>
                <w:szCs w:val="21"/>
              </w:rPr>
              <w:t>114mm,</w:t>
            </w:r>
            <w:r>
              <w:rPr>
                <w:rFonts w:hint="eastAsia"/>
                <w:color w:val="0000FF"/>
                <w:szCs w:val="21"/>
              </w:rPr>
              <w:t>壁厚</w:t>
            </w:r>
            <w:r>
              <w:rPr>
                <w:rFonts w:hint="eastAsia"/>
                <w:color w:val="0000FF"/>
                <w:szCs w:val="21"/>
              </w:rPr>
              <w:t>3mm.</w:t>
            </w:r>
            <w:r>
              <w:rPr>
                <w:rFonts w:hint="eastAsia"/>
                <w:color w:val="0000FF"/>
                <w:szCs w:val="21"/>
              </w:rPr>
              <w:t>整套采用纯聚酯粉末静电喷涂，各项指标均符合</w:t>
            </w:r>
            <w:r>
              <w:rPr>
                <w:rFonts w:hint="eastAsia"/>
                <w:color w:val="0000FF"/>
                <w:szCs w:val="21"/>
              </w:rPr>
              <w:t>GB/T19851.1-2005</w:t>
            </w:r>
            <w:r>
              <w:rPr>
                <w:rFonts w:hint="eastAsia"/>
                <w:color w:val="0000FF"/>
                <w:szCs w:val="21"/>
              </w:rPr>
              <w:t>标准。</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付</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23</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高单杠</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高</w:t>
            </w:r>
            <w:r>
              <w:rPr>
                <w:rFonts w:hint="eastAsia"/>
                <w:color w:val="0000FF"/>
                <w:szCs w:val="21"/>
              </w:rPr>
              <w:t>2.3m</w:t>
            </w:r>
            <w:r>
              <w:rPr>
                <w:rFonts w:hint="eastAsia"/>
                <w:color w:val="0000FF"/>
                <w:szCs w:val="21"/>
              </w:rPr>
              <w:t>，长</w:t>
            </w:r>
            <w:r>
              <w:rPr>
                <w:rFonts w:hint="eastAsia"/>
                <w:color w:val="0000FF"/>
                <w:szCs w:val="21"/>
              </w:rPr>
              <w:t>2.2m</w:t>
            </w:r>
            <w:r>
              <w:rPr>
                <w:rFonts w:hint="eastAsia"/>
                <w:color w:val="0000FF"/>
                <w:szCs w:val="21"/>
              </w:rPr>
              <w:t>，杠面为弹簧钢，立柱φ</w:t>
            </w:r>
            <w:r>
              <w:rPr>
                <w:rFonts w:hint="eastAsia"/>
                <w:color w:val="0000FF"/>
                <w:szCs w:val="21"/>
              </w:rPr>
              <w:t>114mm</w:t>
            </w:r>
            <w:r>
              <w:rPr>
                <w:rFonts w:hint="eastAsia"/>
                <w:color w:val="0000FF"/>
                <w:szCs w:val="21"/>
              </w:rPr>
              <w:t>，壁厚</w:t>
            </w:r>
            <w:r>
              <w:rPr>
                <w:rFonts w:hint="eastAsia"/>
                <w:color w:val="0000FF"/>
                <w:szCs w:val="21"/>
              </w:rPr>
              <w:t>3mm.</w:t>
            </w:r>
            <w:r>
              <w:rPr>
                <w:rFonts w:hint="eastAsia"/>
                <w:color w:val="0000FF"/>
                <w:szCs w:val="21"/>
              </w:rPr>
              <w:t>整套采用纯聚酯粉末静电喷涂，各项指标均符合</w:t>
            </w:r>
            <w:r>
              <w:rPr>
                <w:rFonts w:hint="eastAsia"/>
                <w:color w:val="0000FF"/>
                <w:szCs w:val="21"/>
              </w:rPr>
              <w:t>GB/T19851.1-2005</w:t>
            </w:r>
            <w:r>
              <w:rPr>
                <w:rFonts w:hint="eastAsia"/>
                <w:color w:val="0000FF"/>
                <w:szCs w:val="21"/>
              </w:rPr>
              <w:t>标准。</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付</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w:t>
            </w:r>
          </w:p>
        </w:tc>
      </w:tr>
      <w:tr w:rsidR="005351C6">
        <w:trPr>
          <w:trHeight w:val="249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26</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平梯</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所有铁制件表面均经酸洗、磷化等初级处理后在自动喷涂线上采用纯聚酯粉末喷涂完成最后表面处理，涂层厚度</w:t>
            </w:r>
            <w:r>
              <w:rPr>
                <w:rFonts w:hint="eastAsia"/>
                <w:color w:val="0000FF"/>
                <w:szCs w:val="21"/>
              </w:rPr>
              <w:t>70-80um</w:t>
            </w:r>
            <w:r>
              <w:rPr>
                <w:rFonts w:hint="eastAsia"/>
                <w:color w:val="0000FF"/>
                <w:szCs w:val="21"/>
              </w:rPr>
              <w:t>，确保涂层能在户外长期使用。产品涂料配方不应含有毒元素。试品经</w:t>
            </w:r>
            <w:r>
              <w:rPr>
                <w:rFonts w:hint="eastAsia"/>
                <w:color w:val="0000FF"/>
                <w:szCs w:val="21"/>
              </w:rPr>
              <w:t>GB1771-9136</w:t>
            </w:r>
            <w:r>
              <w:rPr>
                <w:rFonts w:hint="eastAsia"/>
                <w:color w:val="0000FF"/>
                <w:szCs w:val="21"/>
              </w:rPr>
              <w:t>小时盐雾试验，涂膜无变化，划格处单面腐蚀＜</w:t>
            </w:r>
            <w:r>
              <w:rPr>
                <w:rFonts w:hint="eastAsia"/>
                <w:color w:val="0000FF"/>
                <w:szCs w:val="21"/>
              </w:rPr>
              <w:t>2mm</w:t>
            </w:r>
            <w:r>
              <w:rPr>
                <w:rFonts w:hint="eastAsia"/>
                <w:color w:val="0000FF"/>
                <w:szCs w:val="21"/>
              </w:rPr>
              <w:t>，产品具有耐酸碱、耐湿热、抗老化、外观美观等特点，能适合潮湿和酸雨环境。浇注器材地基所使用的混凝土强度不低于</w:t>
            </w:r>
            <w:r>
              <w:rPr>
                <w:rFonts w:hint="eastAsia"/>
                <w:color w:val="0000FF"/>
                <w:szCs w:val="21"/>
              </w:rPr>
              <w:t>C20</w:t>
            </w:r>
            <w:r>
              <w:rPr>
                <w:rFonts w:hint="eastAsia"/>
                <w:color w:val="0000FF"/>
                <w:szCs w:val="21"/>
              </w:rPr>
              <w:t>，且在地基没有完全凝固前，应有专人监护；距器材地基外部边缘</w:t>
            </w:r>
            <w:r>
              <w:rPr>
                <w:rFonts w:hint="eastAsia"/>
                <w:color w:val="0000FF"/>
                <w:szCs w:val="21"/>
              </w:rPr>
              <w:t>500mm</w:t>
            </w:r>
            <w:r>
              <w:rPr>
                <w:rFonts w:hint="eastAsia"/>
                <w:color w:val="0000FF"/>
                <w:szCs w:val="21"/>
              </w:rPr>
              <w:t>范围的地面应进行硬化处理；器材地基及其周围的硬化表面不应高于安装器材周围的地面。焊接要求：采用</w:t>
            </w:r>
            <w:r>
              <w:rPr>
                <w:rFonts w:hint="eastAsia"/>
                <w:color w:val="0000FF"/>
                <w:szCs w:val="21"/>
              </w:rPr>
              <w:t>CO2</w:t>
            </w:r>
            <w:r>
              <w:rPr>
                <w:rFonts w:hint="eastAsia"/>
                <w:color w:val="0000FF"/>
                <w:szCs w:val="21"/>
              </w:rPr>
              <w:t>保护焊焊接成型，焊缝均匀、牢固无虚焊、无漏焊、无泡渣、裂纹等缺陷。拼接角度流畅，结构简洁美观。室外地埋固定式，立柱地上高度</w:t>
            </w:r>
            <w:r>
              <w:rPr>
                <w:rFonts w:hint="eastAsia"/>
                <w:color w:val="0000FF"/>
                <w:szCs w:val="21"/>
              </w:rPr>
              <w:t>2200mm</w:t>
            </w:r>
            <w:r>
              <w:rPr>
                <w:rFonts w:hint="eastAsia"/>
                <w:color w:val="0000FF"/>
                <w:szCs w:val="21"/>
              </w:rPr>
              <w:t>，平梯长</w:t>
            </w:r>
            <w:r>
              <w:rPr>
                <w:rFonts w:hint="eastAsia"/>
                <w:color w:val="0000FF"/>
                <w:szCs w:val="21"/>
              </w:rPr>
              <w:t>4000mm</w:t>
            </w:r>
            <w:r>
              <w:rPr>
                <w:rFonts w:hint="eastAsia"/>
                <w:color w:val="0000FF"/>
                <w:szCs w:val="21"/>
              </w:rPr>
              <w:t>，平梯横杠内有效使用宽度</w:t>
            </w:r>
            <w:r>
              <w:rPr>
                <w:rFonts w:hint="eastAsia"/>
                <w:color w:val="0000FF"/>
                <w:szCs w:val="21"/>
              </w:rPr>
              <w:t>700mm</w:t>
            </w:r>
            <w:r>
              <w:rPr>
                <w:rFonts w:hint="eastAsia"/>
                <w:color w:val="0000FF"/>
                <w:szCs w:val="21"/>
              </w:rPr>
              <w:t>。立柱和采用φ</w:t>
            </w:r>
            <w:r>
              <w:rPr>
                <w:rFonts w:hint="eastAsia"/>
                <w:color w:val="0000FF"/>
                <w:szCs w:val="21"/>
              </w:rPr>
              <w:t>60mm</w:t>
            </w:r>
            <w:r>
              <w:rPr>
                <w:rFonts w:hint="eastAsia"/>
                <w:color w:val="0000FF"/>
                <w:szCs w:val="21"/>
              </w:rPr>
              <w:t>×</w:t>
            </w:r>
            <w:r>
              <w:rPr>
                <w:rFonts w:hint="eastAsia"/>
                <w:color w:val="0000FF"/>
                <w:szCs w:val="21"/>
              </w:rPr>
              <w:t>3mm</w:t>
            </w:r>
            <w:r>
              <w:rPr>
                <w:rFonts w:hint="eastAsia"/>
                <w:color w:val="0000FF"/>
                <w:szCs w:val="21"/>
              </w:rPr>
              <w:t>优质圆钢管，横梁φ</w:t>
            </w:r>
            <w:r>
              <w:rPr>
                <w:rFonts w:hint="eastAsia"/>
                <w:color w:val="0000FF"/>
                <w:szCs w:val="21"/>
              </w:rPr>
              <w:t>60mm</w:t>
            </w:r>
            <w:r>
              <w:rPr>
                <w:rFonts w:hint="eastAsia"/>
                <w:color w:val="0000FF"/>
                <w:szCs w:val="21"/>
              </w:rPr>
              <w:t>×</w:t>
            </w:r>
            <w:r>
              <w:rPr>
                <w:rFonts w:hint="eastAsia"/>
                <w:color w:val="0000FF"/>
                <w:szCs w:val="21"/>
              </w:rPr>
              <w:t>3mm</w:t>
            </w:r>
            <w:r>
              <w:rPr>
                <w:rFonts w:hint="eastAsia"/>
                <w:color w:val="0000FF"/>
                <w:szCs w:val="21"/>
              </w:rPr>
              <w:t>，梯杆采用φ</w:t>
            </w:r>
            <w:r>
              <w:rPr>
                <w:rFonts w:hint="eastAsia"/>
                <w:color w:val="0000FF"/>
                <w:szCs w:val="21"/>
              </w:rPr>
              <w:t>32mm</w:t>
            </w:r>
            <w:r>
              <w:rPr>
                <w:rFonts w:hint="eastAsia"/>
                <w:color w:val="0000FF"/>
                <w:szCs w:val="21"/>
              </w:rPr>
              <w:t>×</w:t>
            </w:r>
            <w:r>
              <w:rPr>
                <w:rFonts w:hint="eastAsia"/>
                <w:color w:val="0000FF"/>
                <w:szCs w:val="21"/>
              </w:rPr>
              <w:t>3mm</w:t>
            </w:r>
            <w:r>
              <w:rPr>
                <w:rFonts w:hint="eastAsia"/>
                <w:color w:val="0000FF"/>
                <w:szCs w:val="21"/>
              </w:rPr>
              <w:t>优质圆钢管。梯步：每端不少于</w:t>
            </w:r>
            <w:r>
              <w:rPr>
                <w:rFonts w:hint="eastAsia"/>
                <w:color w:val="0000FF"/>
                <w:szCs w:val="21"/>
              </w:rPr>
              <w:t>3</w:t>
            </w:r>
            <w:r>
              <w:rPr>
                <w:rFonts w:hint="eastAsia"/>
                <w:color w:val="0000FF"/>
                <w:szCs w:val="21"/>
              </w:rPr>
              <w:t>梯，间距≤</w:t>
            </w:r>
            <w:r>
              <w:rPr>
                <w:rFonts w:hint="eastAsia"/>
                <w:color w:val="0000FF"/>
                <w:szCs w:val="21"/>
              </w:rPr>
              <w:t>350mm</w:t>
            </w:r>
            <w:r>
              <w:rPr>
                <w:rFonts w:hint="eastAsia"/>
                <w:color w:val="0000FF"/>
                <w:szCs w:val="21"/>
              </w:rPr>
              <w:t>，顶部梯步每</w:t>
            </w:r>
            <w:r>
              <w:rPr>
                <w:rFonts w:hint="eastAsia"/>
                <w:color w:val="0000FF"/>
                <w:szCs w:val="21"/>
              </w:rPr>
              <w:t>250mm</w:t>
            </w:r>
            <w:r>
              <w:rPr>
                <w:rFonts w:hint="eastAsia"/>
                <w:color w:val="0000FF"/>
                <w:szCs w:val="21"/>
              </w:rPr>
              <w:t>间距设一步。安装应采用直埋方式，立柱地埋深度不小于</w:t>
            </w:r>
            <w:r>
              <w:rPr>
                <w:rFonts w:hint="eastAsia"/>
                <w:color w:val="0000FF"/>
                <w:szCs w:val="21"/>
              </w:rPr>
              <w:t>600mm</w:t>
            </w:r>
            <w:r>
              <w:rPr>
                <w:rFonts w:hint="eastAsia"/>
                <w:color w:val="0000FF"/>
                <w:szCs w:val="21"/>
              </w:rPr>
              <w:t>。桩基尺寸：</w:t>
            </w:r>
            <w:r>
              <w:rPr>
                <w:rFonts w:hint="eastAsia"/>
                <w:color w:val="0000FF"/>
                <w:szCs w:val="21"/>
              </w:rPr>
              <w:t>800</w:t>
            </w:r>
            <w:r>
              <w:rPr>
                <w:rFonts w:hint="eastAsia"/>
                <w:color w:val="0000FF"/>
                <w:szCs w:val="21"/>
              </w:rPr>
              <w:t>×</w:t>
            </w:r>
            <w:r>
              <w:rPr>
                <w:rFonts w:hint="eastAsia"/>
                <w:color w:val="0000FF"/>
                <w:szCs w:val="21"/>
              </w:rPr>
              <w:t>500</w:t>
            </w:r>
            <w:r>
              <w:rPr>
                <w:rFonts w:hint="eastAsia"/>
                <w:color w:val="0000FF"/>
                <w:szCs w:val="21"/>
              </w:rPr>
              <w:t>×</w:t>
            </w:r>
            <w:r>
              <w:rPr>
                <w:rFonts w:hint="eastAsia"/>
                <w:color w:val="0000FF"/>
                <w:szCs w:val="21"/>
              </w:rPr>
              <w:t>600mm</w:t>
            </w:r>
            <w:r>
              <w:rPr>
                <w:rFonts w:hint="eastAsia"/>
                <w:color w:val="0000FF"/>
                <w:szCs w:val="21"/>
              </w:rPr>
              <w:t>。</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付</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27</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拔河绳</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长</w:t>
            </w:r>
            <w:r>
              <w:rPr>
                <w:rFonts w:hint="eastAsia"/>
                <w:color w:val="0000FF"/>
                <w:szCs w:val="21"/>
              </w:rPr>
              <w:t>30m,</w:t>
            </w:r>
            <w:r>
              <w:rPr>
                <w:rFonts w:hint="eastAsia"/>
                <w:color w:val="0000FF"/>
                <w:szCs w:val="21"/>
              </w:rPr>
              <w:t>φ</w:t>
            </w:r>
            <w:r>
              <w:rPr>
                <w:rFonts w:hint="eastAsia"/>
                <w:color w:val="0000FF"/>
                <w:szCs w:val="21"/>
              </w:rPr>
              <w:t>35mm</w:t>
            </w:r>
            <w:r>
              <w:rPr>
                <w:rFonts w:hint="eastAsia"/>
                <w:color w:val="0000FF"/>
                <w:szCs w:val="21"/>
              </w:rPr>
              <w:t>麻质绳，产品特点：国家体育总局达标拔河绳，每根拔河绳可承受不小于</w:t>
            </w:r>
            <w:r>
              <w:rPr>
                <w:rFonts w:hint="eastAsia"/>
                <w:color w:val="0000FF"/>
                <w:szCs w:val="21"/>
              </w:rPr>
              <w:t>5</w:t>
            </w:r>
            <w:r>
              <w:rPr>
                <w:rFonts w:hint="eastAsia"/>
                <w:color w:val="0000FF"/>
                <w:szCs w:val="21"/>
              </w:rPr>
              <w:t>吨拉力，完全符合比赛标准。</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根</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3</w:t>
            </w:r>
          </w:p>
        </w:tc>
      </w:tr>
      <w:tr w:rsidR="005351C6">
        <w:trPr>
          <w:trHeight w:val="416"/>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28</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毽子</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w:t>
            </w:r>
            <w:r>
              <w:rPr>
                <w:rFonts w:hint="eastAsia"/>
                <w:color w:val="0000FF"/>
                <w:szCs w:val="21"/>
              </w:rPr>
              <w:t>．毽子高</w:t>
            </w:r>
            <w:r>
              <w:rPr>
                <w:rFonts w:hint="eastAsia"/>
                <w:color w:val="0000FF"/>
                <w:szCs w:val="21"/>
              </w:rPr>
              <w:t>130-135mm</w:t>
            </w:r>
            <w:r>
              <w:rPr>
                <w:rFonts w:hint="eastAsia"/>
                <w:color w:val="0000FF"/>
                <w:szCs w:val="21"/>
              </w:rPr>
              <w:t>，重</w:t>
            </w:r>
            <w:r>
              <w:rPr>
                <w:rFonts w:hint="eastAsia"/>
                <w:color w:val="0000FF"/>
                <w:szCs w:val="21"/>
              </w:rPr>
              <w:t>13-15g</w:t>
            </w:r>
            <w:r>
              <w:rPr>
                <w:rFonts w:hint="eastAsia"/>
                <w:color w:val="0000FF"/>
                <w:szCs w:val="21"/>
              </w:rPr>
              <w:t>。</w:t>
            </w:r>
            <w:r>
              <w:rPr>
                <w:rFonts w:hint="eastAsia"/>
                <w:color w:val="0000FF"/>
                <w:szCs w:val="21"/>
              </w:rPr>
              <w:t xml:space="preserve">                                                                     2</w:t>
            </w:r>
            <w:r>
              <w:rPr>
                <w:rFonts w:hint="eastAsia"/>
                <w:color w:val="0000FF"/>
                <w:szCs w:val="21"/>
              </w:rPr>
              <w:t>．毽垫直径</w:t>
            </w:r>
            <w:r>
              <w:rPr>
                <w:rFonts w:hint="eastAsia"/>
                <w:color w:val="0000FF"/>
                <w:szCs w:val="21"/>
              </w:rPr>
              <w:t>38-40mm</w:t>
            </w:r>
            <w:r>
              <w:rPr>
                <w:rFonts w:hint="eastAsia"/>
                <w:color w:val="0000FF"/>
                <w:szCs w:val="21"/>
              </w:rPr>
              <w:t>，厚度</w:t>
            </w:r>
            <w:r>
              <w:rPr>
                <w:rFonts w:hint="eastAsia"/>
                <w:color w:val="0000FF"/>
                <w:szCs w:val="21"/>
              </w:rPr>
              <w:t>15-20mm</w:t>
            </w:r>
            <w:r>
              <w:rPr>
                <w:rFonts w:hint="eastAsia"/>
                <w:color w:val="0000FF"/>
                <w:szCs w:val="21"/>
              </w:rPr>
              <w:t>；毽毛≥</w:t>
            </w:r>
            <w:r>
              <w:rPr>
                <w:rFonts w:hint="eastAsia"/>
                <w:color w:val="0000FF"/>
                <w:szCs w:val="21"/>
              </w:rPr>
              <w:t>100mm</w:t>
            </w:r>
            <w:r>
              <w:rPr>
                <w:rFonts w:hint="eastAsia"/>
                <w:color w:val="0000FF"/>
                <w:szCs w:val="21"/>
              </w:rPr>
              <w:t>；毽垫为金属材料，底部为橡胶制弹性底垫。</w:t>
            </w:r>
            <w:r>
              <w:rPr>
                <w:rFonts w:hint="eastAsia"/>
                <w:color w:val="0000FF"/>
                <w:szCs w:val="21"/>
              </w:rPr>
              <w:t xml:space="preserve">                             </w:t>
            </w:r>
          </w:p>
          <w:p w:rsidR="005351C6" w:rsidRDefault="00AD6F57">
            <w:pPr>
              <w:ind w:leftChars="14" w:left="29"/>
              <w:jc w:val="left"/>
              <w:rPr>
                <w:color w:val="0000FF"/>
                <w:szCs w:val="21"/>
              </w:rPr>
            </w:pPr>
            <w:r>
              <w:rPr>
                <w:rFonts w:hint="eastAsia"/>
                <w:color w:val="0000FF"/>
                <w:szCs w:val="21"/>
              </w:rPr>
              <w:t>3</w:t>
            </w:r>
            <w:r>
              <w:rPr>
                <w:rFonts w:hint="eastAsia"/>
                <w:color w:val="0000FF"/>
                <w:szCs w:val="21"/>
              </w:rPr>
              <w:t>．毽毛为四根经处理的长鸡毛组成，羽毛宽</w:t>
            </w:r>
            <w:r>
              <w:rPr>
                <w:rFonts w:hint="eastAsia"/>
                <w:color w:val="0000FF"/>
                <w:szCs w:val="21"/>
              </w:rPr>
              <w:t>32-35mm</w:t>
            </w:r>
            <w:r>
              <w:rPr>
                <w:rFonts w:hint="eastAsia"/>
                <w:color w:val="0000FF"/>
                <w:szCs w:val="21"/>
              </w:rPr>
              <w:t>，插毛管高</w:t>
            </w:r>
            <w:r>
              <w:rPr>
                <w:rFonts w:hint="eastAsia"/>
                <w:color w:val="0000FF"/>
                <w:szCs w:val="21"/>
              </w:rPr>
              <w:t>22-24mm</w:t>
            </w:r>
            <w:r>
              <w:rPr>
                <w:rFonts w:hint="eastAsia"/>
                <w:color w:val="0000FF"/>
                <w:szCs w:val="21"/>
              </w:rPr>
              <w:t>。毽毛色彩鲜艳，符合学生心理特点。</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240</w:t>
            </w:r>
          </w:p>
        </w:tc>
      </w:tr>
      <w:tr w:rsidR="005351C6">
        <w:trPr>
          <w:trHeight w:val="81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29</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短跳绳</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绳长</w:t>
            </w:r>
            <w:r>
              <w:rPr>
                <w:rFonts w:hint="eastAsia"/>
                <w:color w:val="0000FF"/>
                <w:szCs w:val="21"/>
              </w:rPr>
              <w:t>2800mm</w:t>
            </w:r>
            <w:r>
              <w:rPr>
                <w:rFonts w:hint="eastAsia"/>
                <w:color w:val="0000FF"/>
                <w:szCs w:val="21"/>
              </w:rPr>
              <w:t>，±</w:t>
            </w:r>
            <w:r>
              <w:rPr>
                <w:rFonts w:hint="eastAsia"/>
                <w:color w:val="0000FF"/>
                <w:szCs w:val="21"/>
              </w:rPr>
              <w:t>5mm</w:t>
            </w:r>
            <w:r>
              <w:rPr>
                <w:rFonts w:hint="eastAsia"/>
                <w:color w:val="0000FF"/>
                <w:szCs w:val="21"/>
              </w:rPr>
              <w:t>，直径</w:t>
            </w:r>
            <w:r>
              <w:rPr>
                <w:rFonts w:hint="eastAsia"/>
                <w:color w:val="0000FF"/>
                <w:szCs w:val="21"/>
              </w:rPr>
              <w:t>5mm</w:t>
            </w:r>
            <w:r>
              <w:rPr>
                <w:rFonts w:hint="eastAsia"/>
                <w:color w:val="0000FF"/>
                <w:szCs w:val="21"/>
              </w:rPr>
              <w:t>～</w:t>
            </w:r>
            <w:r>
              <w:rPr>
                <w:rFonts w:hint="eastAsia"/>
                <w:color w:val="0000FF"/>
                <w:szCs w:val="21"/>
              </w:rPr>
              <w:t>6mm</w:t>
            </w:r>
            <w:r>
              <w:rPr>
                <w:rFonts w:hint="eastAsia"/>
                <w:color w:val="0000FF"/>
                <w:szCs w:val="21"/>
              </w:rPr>
              <w:t>，符合跳绳绳子标准，柄长</w:t>
            </w:r>
            <w:r>
              <w:rPr>
                <w:rFonts w:hint="eastAsia"/>
                <w:color w:val="0000FF"/>
                <w:szCs w:val="21"/>
              </w:rPr>
              <w:t>180mm</w:t>
            </w:r>
            <w:r>
              <w:rPr>
                <w:rFonts w:hint="eastAsia"/>
                <w:color w:val="0000FF"/>
                <w:szCs w:val="21"/>
              </w:rPr>
              <w:t>，直径</w:t>
            </w:r>
            <w:r>
              <w:rPr>
                <w:rFonts w:hint="eastAsia"/>
                <w:color w:val="0000FF"/>
                <w:szCs w:val="21"/>
              </w:rPr>
              <w:t>27mm</w:t>
            </w:r>
            <w:r>
              <w:rPr>
                <w:rFonts w:hint="eastAsia"/>
                <w:color w:val="0000FF"/>
                <w:szCs w:val="21"/>
              </w:rPr>
              <w:t>～</w:t>
            </w:r>
            <w:r>
              <w:rPr>
                <w:rFonts w:hint="eastAsia"/>
                <w:color w:val="0000FF"/>
                <w:szCs w:val="21"/>
              </w:rPr>
              <w:t>29mm</w:t>
            </w:r>
            <w:r>
              <w:rPr>
                <w:rFonts w:hint="eastAsia"/>
                <w:color w:val="0000FF"/>
                <w:szCs w:val="21"/>
              </w:rPr>
              <w:t>，符合跳绳手柄标准；产品为按钮式可调节训练用绳，采用</w:t>
            </w:r>
            <w:r>
              <w:rPr>
                <w:rFonts w:hint="eastAsia"/>
                <w:color w:val="0000FF"/>
                <w:szCs w:val="21"/>
              </w:rPr>
              <w:t>ABS</w:t>
            </w:r>
            <w:r>
              <w:rPr>
                <w:rFonts w:hint="eastAsia"/>
                <w:color w:val="0000FF"/>
                <w:szCs w:val="21"/>
              </w:rPr>
              <w:t>材料，符合模具手柄防滑设计，轴承可防止绳子转动灵活、不打结，调节方式为按住调节钮上下拉动调节绳子的长短。</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根</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240</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30</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长跳绳</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跳绳的绳和柄应采用无毒、环保、适宜的材料制成。绳长</w:t>
            </w:r>
            <w:r>
              <w:rPr>
                <w:rFonts w:hint="eastAsia"/>
                <w:color w:val="0000FF"/>
                <w:szCs w:val="21"/>
              </w:rPr>
              <w:t>5000-6000mm,</w:t>
            </w:r>
            <w:r>
              <w:rPr>
                <w:rFonts w:hint="eastAsia"/>
                <w:color w:val="0000FF"/>
                <w:szCs w:val="21"/>
              </w:rPr>
              <w:t>直径φ</w:t>
            </w:r>
            <w:r>
              <w:rPr>
                <w:rFonts w:hint="eastAsia"/>
                <w:color w:val="0000FF"/>
                <w:szCs w:val="21"/>
              </w:rPr>
              <w:t>8mm-</w:t>
            </w:r>
            <w:r>
              <w:rPr>
                <w:rFonts w:hint="eastAsia"/>
                <w:color w:val="0000FF"/>
                <w:szCs w:val="21"/>
              </w:rPr>
              <w:t>φ</w:t>
            </w:r>
            <w:r>
              <w:rPr>
                <w:rFonts w:hint="eastAsia"/>
                <w:color w:val="0000FF"/>
                <w:szCs w:val="21"/>
              </w:rPr>
              <w:t>9mm</w:t>
            </w:r>
            <w:r>
              <w:rPr>
                <w:rFonts w:hint="eastAsia"/>
                <w:color w:val="0000FF"/>
                <w:szCs w:val="21"/>
              </w:rPr>
              <w:t>。柄长</w:t>
            </w:r>
            <w:r>
              <w:rPr>
                <w:rFonts w:hint="eastAsia"/>
                <w:color w:val="0000FF"/>
                <w:szCs w:val="21"/>
              </w:rPr>
              <w:t>140mm</w:t>
            </w:r>
            <w:r>
              <w:rPr>
                <w:rFonts w:hint="eastAsia"/>
                <w:color w:val="0000FF"/>
                <w:szCs w:val="21"/>
              </w:rPr>
              <w:t>～</w:t>
            </w:r>
            <w:r>
              <w:rPr>
                <w:rFonts w:hint="eastAsia"/>
                <w:color w:val="0000FF"/>
                <w:szCs w:val="21"/>
              </w:rPr>
              <w:t>170mm,</w:t>
            </w:r>
            <w:r>
              <w:rPr>
                <w:rFonts w:hint="eastAsia"/>
                <w:color w:val="0000FF"/>
                <w:szCs w:val="21"/>
              </w:rPr>
              <w:t>直径φ</w:t>
            </w:r>
            <w:r>
              <w:rPr>
                <w:rFonts w:hint="eastAsia"/>
                <w:color w:val="0000FF"/>
                <w:szCs w:val="21"/>
              </w:rPr>
              <w:t>26mm-</w:t>
            </w:r>
            <w:r>
              <w:rPr>
                <w:rFonts w:hint="eastAsia"/>
                <w:color w:val="0000FF"/>
                <w:szCs w:val="21"/>
              </w:rPr>
              <w:t>φ</w:t>
            </w:r>
            <w:r>
              <w:rPr>
                <w:rFonts w:hint="eastAsia"/>
                <w:color w:val="0000FF"/>
                <w:szCs w:val="21"/>
              </w:rPr>
              <w:t>33mm</w:t>
            </w:r>
            <w:r>
              <w:rPr>
                <w:rFonts w:hint="eastAsia"/>
                <w:color w:val="0000FF"/>
                <w:szCs w:val="21"/>
              </w:rPr>
              <w:t>（握手柄）。执行</w:t>
            </w:r>
            <w:r>
              <w:rPr>
                <w:rFonts w:hint="eastAsia"/>
                <w:color w:val="0000FF"/>
                <w:szCs w:val="21"/>
              </w:rPr>
              <w:t>GB6675-2003</w:t>
            </w:r>
            <w:r>
              <w:rPr>
                <w:rFonts w:hint="eastAsia"/>
                <w:color w:val="0000FF"/>
                <w:szCs w:val="21"/>
              </w:rPr>
              <w:t>国家玩具安全技术规范。</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根</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120</w:t>
            </w:r>
          </w:p>
        </w:tc>
      </w:tr>
      <w:tr w:rsidR="005351C6">
        <w:trPr>
          <w:trHeight w:val="274"/>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31</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小篮球</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w:t>
            </w:r>
            <w:r>
              <w:rPr>
                <w:rFonts w:hint="eastAsia"/>
                <w:color w:val="0000FF"/>
                <w:szCs w:val="21"/>
              </w:rPr>
              <w:t>小学生用篮球：圆周长</w:t>
            </w:r>
            <w:r>
              <w:rPr>
                <w:rFonts w:hint="eastAsia"/>
                <w:color w:val="0000FF"/>
                <w:szCs w:val="21"/>
              </w:rPr>
              <w:t>650mm</w:t>
            </w:r>
            <w:r>
              <w:rPr>
                <w:rFonts w:hint="eastAsia"/>
                <w:color w:val="0000FF"/>
                <w:szCs w:val="21"/>
              </w:rPr>
              <w:t>；圆周差</w:t>
            </w:r>
            <w:r>
              <w:rPr>
                <w:rFonts w:hint="eastAsia"/>
                <w:color w:val="0000FF"/>
                <w:szCs w:val="21"/>
              </w:rPr>
              <w:t>2mm</w:t>
            </w:r>
            <w:r>
              <w:rPr>
                <w:rFonts w:hint="eastAsia"/>
                <w:color w:val="0000FF"/>
                <w:szCs w:val="21"/>
              </w:rPr>
              <w:t>、球的质量为</w:t>
            </w:r>
            <w:r>
              <w:rPr>
                <w:rFonts w:hint="eastAsia"/>
                <w:color w:val="0000FF"/>
                <w:szCs w:val="21"/>
              </w:rPr>
              <w:t>425g;</w:t>
            </w:r>
            <w:r>
              <w:rPr>
                <w:rFonts w:hint="eastAsia"/>
                <w:color w:val="0000FF"/>
                <w:szCs w:val="21"/>
              </w:rPr>
              <w:t>球体表面选用优质牛皮材料，厚度</w:t>
            </w:r>
            <w:r>
              <w:rPr>
                <w:rFonts w:hint="eastAsia"/>
                <w:color w:val="0000FF"/>
                <w:szCs w:val="21"/>
              </w:rPr>
              <w:t>1.5mm</w:t>
            </w:r>
            <w:r>
              <w:rPr>
                <w:rFonts w:hint="eastAsia"/>
                <w:color w:val="0000FF"/>
                <w:szCs w:val="21"/>
              </w:rPr>
              <w:t>。内胆绕线包胶成为一体，绕线采用一根尼龙线和两根腈纶线合绕，重量</w:t>
            </w:r>
            <w:r>
              <w:rPr>
                <w:rFonts w:hint="eastAsia"/>
                <w:color w:val="0000FF"/>
                <w:szCs w:val="21"/>
              </w:rPr>
              <w:t>55g</w:t>
            </w:r>
            <w:r>
              <w:rPr>
                <w:rFonts w:hint="eastAsia"/>
                <w:color w:val="0000FF"/>
                <w:szCs w:val="21"/>
              </w:rPr>
              <w:t>，含胶量</w:t>
            </w:r>
            <w:r>
              <w:rPr>
                <w:rFonts w:hint="eastAsia"/>
                <w:color w:val="0000FF"/>
                <w:szCs w:val="21"/>
              </w:rPr>
              <w:t>35%</w:t>
            </w:r>
            <w:r>
              <w:rPr>
                <w:rFonts w:hint="eastAsia"/>
                <w:color w:val="0000FF"/>
                <w:szCs w:val="21"/>
              </w:rPr>
              <w:t>。中胎用橡胶材料制成，对内胆和表皮之间成支撑结构。做工胶梗平直无欠硫过硫现象。</w:t>
            </w:r>
            <w:r>
              <w:rPr>
                <w:rFonts w:hint="eastAsia"/>
                <w:color w:val="0000FF"/>
                <w:szCs w:val="21"/>
              </w:rPr>
              <w:t xml:space="preserve">                                                                          2.</w:t>
            </w:r>
            <w:r>
              <w:rPr>
                <w:rFonts w:hint="eastAsia"/>
                <w:color w:val="0000FF"/>
                <w:szCs w:val="21"/>
              </w:rPr>
              <w:t>充气气压为：</w:t>
            </w:r>
            <w:r>
              <w:rPr>
                <w:rFonts w:hint="eastAsia"/>
                <w:color w:val="0000FF"/>
                <w:szCs w:val="21"/>
              </w:rPr>
              <w:t>0.048Mpa.</w:t>
            </w:r>
            <w:r>
              <w:rPr>
                <w:rFonts w:hint="eastAsia"/>
                <w:color w:val="0000FF"/>
                <w:szCs w:val="21"/>
              </w:rPr>
              <w:t>充气后常温停放</w:t>
            </w:r>
            <w:r>
              <w:rPr>
                <w:rFonts w:hint="eastAsia"/>
                <w:color w:val="0000FF"/>
                <w:szCs w:val="21"/>
              </w:rPr>
              <w:t>36h</w:t>
            </w:r>
            <w:r>
              <w:rPr>
                <w:rFonts w:hint="eastAsia"/>
                <w:color w:val="0000FF"/>
                <w:szCs w:val="21"/>
              </w:rPr>
              <w:t>后，气压下降率</w:t>
            </w:r>
            <w:r>
              <w:rPr>
                <w:rFonts w:hint="eastAsia"/>
                <w:color w:val="0000FF"/>
                <w:szCs w:val="21"/>
              </w:rPr>
              <w:t>12%</w:t>
            </w:r>
            <w:r>
              <w:rPr>
                <w:rFonts w:hint="eastAsia"/>
                <w:color w:val="0000FF"/>
                <w:szCs w:val="21"/>
              </w:rPr>
              <w:t>，静置</w:t>
            </w:r>
            <w:r>
              <w:rPr>
                <w:rFonts w:hint="eastAsia"/>
                <w:color w:val="0000FF"/>
                <w:szCs w:val="21"/>
              </w:rPr>
              <w:t>24 h</w:t>
            </w:r>
            <w:r>
              <w:rPr>
                <w:rFonts w:hint="eastAsia"/>
                <w:color w:val="0000FF"/>
                <w:szCs w:val="21"/>
              </w:rPr>
              <w:t>后气压下降</w:t>
            </w:r>
            <w:r>
              <w:rPr>
                <w:rFonts w:hint="eastAsia"/>
                <w:color w:val="0000FF"/>
                <w:szCs w:val="21"/>
              </w:rPr>
              <w:t>8%</w:t>
            </w:r>
            <w:r>
              <w:rPr>
                <w:rFonts w:hint="eastAsia"/>
                <w:color w:val="0000FF"/>
                <w:szCs w:val="21"/>
              </w:rPr>
              <w:t>。球嘴朝上，置于球底离回弹高度仪底板（硬质木板）</w:t>
            </w:r>
            <w:r>
              <w:rPr>
                <w:rFonts w:hint="eastAsia"/>
                <w:color w:val="0000FF"/>
                <w:szCs w:val="21"/>
              </w:rPr>
              <w:t>1800mm</w:t>
            </w:r>
            <w:r>
              <w:rPr>
                <w:rFonts w:hint="eastAsia"/>
                <w:color w:val="0000FF"/>
                <w:szCs w:val="21"/>
              </w:rPr>
              <w:t>处，使其自由落下，以球的顶部为基准，其回弹高度可达到</w:t>
            </w:r>
            <w:r>
              <w:rPr>
                <w:rFonts w:hint="eastAsia"/>
                <w:color w:val="0000FF"/>
                <w:szCs w:val="21"/>
              </w:rPr>
              <w:t>1400mm</w:t>
            </w:r>
            <w:r>
              <w:rPr>
                <w:rFonts w:hint="eastAsia"/>
                <w:color w:val="0000FF"/>
                <w:szCs w:val="21"/>
              </w:rPr>
              <w:t>。冲击次数达</w:t>
            </w:r>
            <w:r>
              <w:rPr>
                <w:rFonts w:hint="eastAsia"/>
                <w:color w:val="0000FF"/>
                <w:szCs w:val="21"/>
              </w:rPr>
              <w:t>3000</w:t>
            </w:r>
            <w:r>
              <w:rPr>
                <w:rFonts w:hint="eastAsia"/>
                <w:color w:val="0000FF"/>
                <w:szCs w:val="21"/>
              </w:rPr>
              <w:t>次以上。防水</w:t>
            </w:r>
            <w:r>
              <w:rPr>
                <w:rFonts w:hint="eastAsia"/>
                <w:color w:val="0000FF"/>
                <w:szCs w:val="21"/>
              </w:rPr>
              <w:t>:</w:t>
            </w:r>
            <w:r>
              <w:rPr>
                <w:rFonts w:hint="eastAsia"/>
                <w:color w:val="0000FF"/>
                <w:szCs w:val="21"/>
              </w:rPr>
              <w:t>篮球淋水后，其增加质量不超过原质量的</w:t>
            </w:r>
            <w:r>
              <w:rPr>
                <w:rFonts w:hint="eastAsia"/>
                <w:color w:val="0000FF"/>
                <w:szCs w:val="21"/>
              </w:rPr>
              <w:t>15%</w:t>
            </w:r>
            <w:r>
              <w:rPr>
                <w:rFonts w:hint="eastAsia"/>
                <w:color w:val="0000FF"/>
                <w:szCs w:val="21"/>
              </w:rPr>
              <w:t>，即</w:t>
            </w:r>
            <w:r>
              <w:rPr>
                <w:rFonts w:hint="eastAsia"/>
                <w:color w:val="0000FF"/>
                <w:szCs w:val="21"/>
              </w:rPr>
              <w:t>79.5g</w:t>
            </w:r>
            <w:r>
              <w:rPr>
                <w:rFonts w:hint="eastAsia"/>
                <w:color w:val="0000FF"/>
                <w:szCs w:val="21"/>
              </w:rPr>
              <w:t>。</w:t>
            </w:r>
            <w:r>
              <w:rPr>
                <w:rFonts w:hint="eastAsia"/>
                <w:color w:val="0000FF"/>
                <w:szCs w:val="21"/>
              </w:rPr>
              <w:t xml:space="preserve">                                                                              3.</w:t>
            </w:r>
            <w:r>
              <w:rPr>
                <w:rFonts w:hint="eastAsia"/>
                <w:color w:val="0000FF"/>
                <w:szCs w:val="21"/>
              </w:rPr>
              <w:t>图案商标字迹清晰、图案端正；污渍、颜色不均匀</w:t>
            </w:r>
            <w:r>
              <w:rPr>
                <w:rFonts w:hint="eastAsia"/>
                <w:color w:val="0000FF"/>
                <w:szCs w:val="21"/>
              </w:rPr>
              <w:t>0.5m</w:t>
            </w:r>
            <w:r>
              <w:rPr>
                <w:rFonts w:hint="eastAsia"/>
                <w:color w:val="0000FF"/>
                <w:szCs w:val="21"/>
              </w:rPr>
              <w:t>视距不明显。没有露线和球面气泡杂质。球体表面图案、字体清晰端正，做</w:t>
            </w:r>
            <w:r>
              <w:rPr>
                <w:rFonts w:hint="eastAsia"/>
                <w:color w:val="0000FF"/>
                <w:szCs w:val="21"/>
              </w:rPr>
              <w:lastRenderedPageBreak/>
              <w:t>工精细。皮革的皮质坚实、丰满、柔软、细腻。</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个</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100</w:t>
            </w:r>
          </w:p>
        </w:tc>
      </w:tr>
      <w:tr w:rsidR="005351C6">
        <w:trPr>
          <w:trHeight w:val="378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32</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小篮球架</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w:t>
            </w:r>
            <w:r>
              <w:rPr>
                <w:rFonts w:hint="eastAsia"/>
                <w:color w:val="0000FF"/>
                <w:szCs w:val="21"/>
              </w:rPr>
              <w:t>、篮球架伸臂长≥</w:t>
            </w:r>
            <w:r>
              <w:rPr>
                <w:rFonts w:hint="eastAsia"/>
                <w:color w:val="0000FF"/>
                <w:szCs w:val="21"/>
              </w:rPr>
              <w:t>1.85m</w:t>
            </w:r>
            <w:r>
              <w:rPr>
                <w:rFonts w:hint="eastAsia"/>
                <w:color w:val="0000FF"/>
                <w:szCs w:val="21"/>
              </w:rPr>
              <w:t>，篮圈上沿离地面≥</w:t>
            </w:r>
            <w:r>
              <w:rPr>
                <w:rFonts w:hint="eastAsia"/>
                <w:color w:val="0000FF"/>
                <w:szCs w:val="21"/>
              </w:rPr>
              <w:t>2.75m</w:t>
            </w:r>
            <w:r>
              <w:rPr>
                <w:rFonts w:hint="eastAsia"/>
                <w:color w:val="0000FF"/>
                <w:szCs w:val="21"/>
              </w:rPr>
              <w:t>，篮球架箱体与立柱连接底板、箱体与地面接触四角和篮板上拉杆链接组件均采用优质精密铸钢件制作。</w:t>
            </w:r>
            <w:r>
              <w:rPr>
                <w:rFonts w:hint="eastAsia"/>
                <w:color w:val="0000FF"/>
                <w:szCs w:val="21"/>
              </w:rPr>
              <w:br/>
              <w:t>2</w:t>
            </w:r>
            <w:r>
              <w:rPr>
                <w:rFonts w:hint="eastAsia"/>
                <w:color w:val="0000FF"/>
                <w:szCs w:val="21"/>
              </w:rPr>
              <w:t>、篮球架底座尺寸长</w:t>
            </w:r>
            <w:r>
              <w:rPr>
                <w:rFonts w:hint="eastAsia"/>
                <w:color w:val="0000FF"/>
                <w:szCs w:val="21"/>
              </w:rPr>
              <w:t>x</w:t>
            </w:r>
            <w:r>
              <w:rPr>
                <w:rFonts w:hint="eastAsia"/>
                <w:color w:val="0000FF"/>
                <w:szCs w:val="21"/>
              </w:rPr>
              <w:t>宽</w:t>
            </w:r>
            <w:r>
              <w:rPr>
                <w:rFonts w:hint="eastAsia"/>
                <w:color w:val="0000FF"/>
                <w:szCs w:val="21"/>
              </w:rPr>
              <w:t>=2000*1000mm,</w:t>
            </w:r>
            <w:r>
              <w:rPr>
                <w:rFonts w:hint="eastAsia"/>
                <w:color w:val="0000FF"/>
                <w:szCs w:val="21"/>
              </w:rPr>
              <w:t>壁厚不小于</w:t>
            </w:r>
            <w:r>
              <w:rPr>
                <w:rFonts w:hint="eastAsia"/>
                <w:color w:val="0000FF"/>
                <w:szCs w:val="21"/>
              </w:rPr>
              <w:t>2.5mm</w:t>
            </w:r>
            <w:r>
              <w:rPr>
                <w:rFonts w:hint="eastAsia"/>
                <w:color w:val="0000FF"/>
                <w:szCs w:val="21"/>
              </w:rPr>
              <w:t>。主立柱采用</w:t>
            </w:r>
            <w:r>
              <w:rPr>
                <w:rFonts w:hint="eastAsia"/>
                <w:color w:val="0000FF"/>
                <w:szCs w:val="21"/>
              </w:rPr>
              <w:t>130*130mm</w:t>
            </w:r>
            <w:r>
              <w:rPr>
                <w:rFonts w:hint="eastAsia"/>
                <w:color w:val="0000FF"/>
                <w:szCs w:val="21"/>
              </w:rPr>
              <w:t>方管</w:t>
            </w:r>
            <w:r>
              <w:rPr>
                <w:rFonts w:hint="eastAsia"/>
                <w:color w:val="0000FF"/>
                <w:szCs w:val="21"/>
              </w:rPr>
              <w:t>,</w:t>
            </w:r>
            <w:r>
              <w:rPr>
                <w:rFonts w:hint="eastAsia"/>
                <w:color w:val="0000FF"/>
                <w:szCs w:val="21"/>
              </w:rPr>
              <w:t>壁厚不小于</w:t>
            </w:r>
            <w:r>
              <w:rPr>
                <w:rFonts w:hint="eastAsia"/>
                <w:color w:val="0000FF"/>
                <w:szCs w:val="21"/>
              </w:rPr>
              <w:t>3mm</w:t>
            </w:r>
            <w:r>
              <w:rPr>
                <w:rFonts w:hint="eastAsia"/>
                <w:color w:val="0000FF"/>
                <w:szCs w:val="21"/>
              </w:rPr>
              <w:t>。伸壁采用钢板一次折边成型拼焊而成；篮球架上拉杆采用Φ</w:t>
            </w:r>
            <w:r>
              <w:rPr>
                <w:rFonts w:hint="eastAsia"/>
                <w:color w:val="0000FF"/>
                <w:szCs w:val="21"/>
              </w:rPr>
              <w:t>42mm</w:t>
            </w:r>
            <w:r>
              <w:rPr>
                <w:rFonts w:hint="eastAsia"/>
                <w:color w:val="0000FF"/>
                <w:szCs w:val="21"/>
              </w:rPr>
              <w:t>圆管，圆管在弯管机上一次折弯成型。后拉杆采用</w:t>
            </w:r>
            <w:r>
              <w:rPr>
                <w:rFonts w:hint="eastAsia"/>
                <w:color w:val="0000FF"/>
                <w:szCs w:val="21"/>
              </w:rPr>
              <w:t>40*60mm</w:t>
            </w:r>
            <w:r>
              <w:rPr>
                <w:rFonts w:hint="eastAsia"/>
                <w:color w:val="0000FF"/>
                <w:szCs w:val="21"/>
              </w:rPr>
              <w:t>方管。</w:t>
            </w:r>
            <w:r>
              <w:rPr>
                <w:rFonts w:hint="eastAsia"/>
                <w:color w:val="0000FF"/>
                <w:szCs w:val="21"/>
              </w:rPr>
              <w:br/>
              <w:t>3.</w:t>
            </w:r>
            <w:r>
              <w:rPr>
                <w:rFonts w:hint="eastAsia"/>
                <w:color w:val="0000FF"/>
                <w:szCs w:val="21"/>
              </w:rPr>
              <w:t>篮板：规尺寸</w:t>
            </w:r>
            <w:r>
              <w:rPr>
                <w:rFonts w:hint="eastAsia"/>
                <w:color w:val="0000FF"/>
                <w:szCs w:val="21"/>
              </w:rPr>
              <w:t>1400x900</w:t>
            </w:r>
            <w:r>
              <w:rPr>
                <w:rFonts w:hint="eastAsia"/>
                <w:color w:val="0000FF"/>
                <w:szCs w:val="21"/>
              </w:rPr>
              <w:t>（</w:t>
            </w:r>
            <w:r>
              <w:rPr>
                <w:rFonts w:hint="eastAsia"/>
                <w:color w:val="0000FF"/>
                <w:szCs w:val="21"/>
              </w:rPr>
              <w:t>mm</w:t>
            </w:r>
            <w:r>
              <w:rPr>
                <w:rFonts w:hint="eastAsia"/>
                <w:color w:val="0000FF"/>
                <w:szCs w:val="21"/>
              </w:rPr>
              <w:t>），篮板配用</w:t>
            </w:r>
            <w:r>
              <w:rPr>
                <w:rFonts w:hint="eastAsia"/>
                <w:color w:val="0000FF"/>
                <w:szCs w:val="21"/>
              </w:rPr>
              <w:t>12mm</w:t>
            </w:r>
            <w:r>
              <w:rPr>
                <w:rFonts w:hint="eastAsia"/>
                <w:color w:val="0000FF"/>
                <w:szCs w:val="21"/>
              </w:rPr>
              <w:t>厚国际通用的高强度安全玻璃篮板，具有透明度高、耐侯性好、抗老化、耐腐蚀、不易模糊等特点，铝合金包边，铝合金厚度为</w:t>
            </w:r>
            <w:r>
              <w:rPr>
                <w:rFonts w:hint="eastAsia"/>
                <w:color w:val="0000FF"/>
                <w:szCs w:val="21"/>
              </w:rPr>
              <w:t>3mm</w:t>
            </w:r>
            <w:r>
              <w:rPr>
                <w:rFonts w:hint="eastAsia"/>
                <w:color w:val="0000FF"/>
                <w:szCs w:val="21"/>
              </w:rPr>
              <w:t>，并在篮板下沿及侧面覆盖有保护条，能保护运动员扣篮时不受伤害。</w:t>
            </w:r>
            <w:r>
              <w:rPr>
                <w:rFonts w:hint="eastAsia"/>
                <w:color w:val="0000FF"/>
                <w:szCs w:val="21"/>
              </w:rPr>
              <w:br/>
              <w:t>4.</w:t>
            </w:r>
            <w:r>
              <w:rPr>
                <w:rFonts w:hint="eastAsia"/>
                <w:color w:val="0000FF"/>
                <w:szCs w:val="21"/>
              </w:rPr>
              <w:t>篮圈：篮圈采用Φ</w:t>
            </w:r>
            <w:r>
              <w:rPr>
                <w:rFonts w:hint="eastAsia"/>
                <w:color w:val="0000FF"/>
                <w:szCs w:val="21"/>
              </w:rPr>
              <w:t>18mm</w:t>
            </w:r>
            <w:r>
              <w:rPr>
                <w:rFonts w:hint="eastAsia"/>
                <w:color w:val="0000FF"/>
                <w:szCs w:val="21"/>
              </w:rPr>
              <w:t>实心圆钢制作，圈下焊有冲压成型的圆弧形网钩，十二段均匀分布留适当间隙，配尼龙篮网。篮圈抗弯性能好，水平固定在篮板上</w:t>
            </w:r>
            <w:r>
              <w:rPr>
                <w:rFonts w:hint="eastAsia"/>
                <w:color w:val="0000FF"/>
                <w:szCs w:val="21"/>
              </w:rPr>
              <w:t>,</w:t>
            </w:r>
            <w:r>
              <w:rPr>
                <w:rFonts w:hint="eastAsia"/>
                <w:color w:val="0000FF"/>
                <w:szCs w:val="21"/>
              </w:rPr>
              <w:br/>
              <w:t>5.</w:t>
            </w:r>
            <w:r>
              <w:rPr>
                <w:rFonts w:hint="eastAsia"/>
                <w:color w:val="0000FF"/>
                <w:szCs w:val="21"/>
              </w:rPr>
              <w:t>所有紧固件采用达克罗螺丝，能保证长年不生锈。</w:t>
            </w:r>
            <w:r>
              <w:rPr>
                <w:rFonts w:hint="eastAsia"/>
                <w:color w:val="0000FF"/>
                <w:szCs w:val="21"/>
              </w:rPr>
              <w:br/>
              <w:t>6.</w:t>
            </w:r>
            <w:r>
              <w:rPr>
                <w:rFonts w:hint="eastAsia"/>
                <w:color w:val="0000FF"/>
                <w:szCs w:val="21"/>
              </w:rPr>
              <w:t>表面处理</w:t>
            </w:r>
            <w:r>
              <w:rPr>
                <w:rFonts w:hint="eastAsia"/>
                <w:color w:val="0000FF"/>
                <w:szCs w:val="21"/>
              </w:rPr>
              <w:t>:</w:t>
            </w:r>
            <w:r>
              <w:rPr>
                <w:rFonts w:hint="eastAsia"/>
                <w:color w:val="0000FF"/>
                <w:szCs w:val="21"/>
              </w:rPr>
              <w:t>所有钢制件表面均经酸洗、磷化等初级处理后在自动喷涂线上采用杜邦静电环氧基粉末喷涂完成最后表面处理，涂层厚度</w:t>
            </w:r>
            <w:r>
              <w:rPr>
                <w:rFonts w:hint="eastAsia"/>
                <w:color w:val="0000FF"/>
                <w:szCs w:val="21"/>
              </w:rPr>
              <w:t>70</w:t>
            </w:r>
            <w:r>
              <w:rPr>
                <w:rFonts w:hint="eastAsia"/>
                <w:color w:val="0000FF"/>
                <w:szCs w:val="21"/>
              </w:rPr>
              <w:t>—</w:t>
            </w:r>
            <w:r>
              <w:rPr>
                <w:rFonts w:hint="eastAsia"/>
                <w:color w:val="0000FF"/>
                <w:szCs w:val="21"/>
              </w:rPr>
              <w:t>80um</w:t>
            </w:r>
            <w:r>
              <w:rPr>
                <w:rFonts w:hint="eastAsia"/>
                <w:color w:val="0000FF"/>
                <w:szCs w:val="21"/>
              </w:rPr>
              <w:t>，铅笔硬度达</w:t>
            </w:r>
            <w:r>
              <w:rPr>
                <w:rFonts w:hint="eastAsia"/>
                <w:color w:val="0000FF"/>
                <w:szCs w:val="21"/>
              </w:rPr>
              <w:t>3H+</w:t>
            </w:r>
            <w:r>
              <w:rPr>
                <w:rFonts w:hint="eastAsia"/>
                <w:color w:val="0000FF"/>
                <w:szCs w:val="21"/>
              </w:rPr>
              <w:t>，试品经</w:t>
            </w:r>
            <w:r>
              <w:rPr>
                <w:rFonts w:hint="eastAsia"/>
                <w:color w:val="0000FF"/>
                <w:szCs w:val="21"/>
              </w:rPr>
              <w:t>GB1771-91 36</w:t>
            </w:r>
            <w:r>
              <w:rPr>
                <w:rFonts w:hint="eastAsia"/>
                <w:color w:val="0000FF"/>
                <w:szCs w:val="21"/>
              </w:rPr>
              <w:t>小时盐雾试验，涂膜无变化，划格处单面腐蚀＜</w:t>
            </w:r>
            <w:r>
              <w:rPr>
                <w:rFonts w:hint="eastAsia"/>
                <w:color w:val="0000FF"/>
                <w:szCs w:val="21"/>
              </w:rPr>
              <w:t>2mm</w:t>
            </w:r>
            <w:r>
              <w:rPr>
                <w:rFonts w:hint="eastAsia"/>
                <w:color w:val="0000FF"/>
                <w:szCs w:val="21"/>
              </w:rPr>
              <w:t>，产品具有耐酸碱、耐湿热、抗老化、外观美观等优点，能适合潮湿和酸雨环境，室内室外均可使用，且产品涂料配方不含有毒元素，避免损害使用者的健康。</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付</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3</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34</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小足球</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3</w:t>
            </w:r>
            <w:r>
              <w:rPr>
                <w:rFonts w:hint="eastAsia"/>
                <w:color w:val="0000FF"/>
                <w:szCs w:val="21"/>
              </w:rPr>
              <w:t>号，圆周长</w:t>
            </w:r>
            <w:r>
              <w:rPr>
                <w:rFonts w:hint="eastAsia"/>
                <w:color w:val="0000FF"/>
                <w:szCs w:val="21"/>
              </w:rPr>
              <w:t>535mm</w:t>
            </w:r>
            <w:r>
              <w:rPr>
                <w:rFonts w:hint="eastAsia"/>
                <w:color w:val="0000FF"/>
                <w:szCs w:val="21"/>
              </w:rPr>
              <w:t>～</w:t>
            </w:r>
            <w:r>
              <w:rPr>
                <w:rFonts w:hint="eastAsia"/>
                <w:color w:val="0000FF"/>
                <w:szCs w:val="21"/>
              </w:rPr>
              <w:t>560mm</w:t>
            </w:r>
            <w:r>
              <w:rPr>
                <w:rFonts w:hint="eastAsia"/>
                <w:color w:val="0000FF"/>
                <w:szCs w:val="21"/>
              </w:rPr>
              <w:t>；质量</w:t>
            </w:r>
            <w:r>
              <w:rPr>
                <w:rFonts w:hint="eastAsia"/>
                <w:color w:val="0000FF"/>
                <w:szCs w:val="21"/>
              </w:rPr>
              <w:t>270g</w:t>
            </w:r>
            <w:r>
              <w:rPr>
                <w:rFonts w:hint="eastAsia"/>
                <w:color w:val="0000FF"/>
                <w:szCs w:val="21"/>
              </w:rPr>
              <w:t>～</w:t>
            </w:r>
            <w:r>
              <w:rPr>
                <w:rFonts w:hint="eastAsia"/>
                <w:color w:val="0000FF"/>
                <w:szCs w:val="21"/>
              </w:rPr>
              <w:t>320g</w:t>
            </w:r>
            <w:r>
              <w:rPr>
                <w:rFonts w:hint="eastAsia"/>
                <w:color w:val="0000FF"/>
                <w:szCs w:val="21"/>
              </w:rPr>
              <w:t>，国内知名品牌，</w:t>
            </w:r>
            <w:r>
              <w:rPr>
                <w:rFonts w:hint="eastAsia"/>
                <w:color w:val="0000FF"/>
                <w:szCs w:val="21"/>
              </w:rPr>
              <w:t>PU</w:t>
            </w:r>
            <w:r>
              <w:rPr>
                <w:rFonts w:hint="eastAsia"/>
                <w:color w:val="0000FF"/>
                <w:szCs w:val="21"/>
              </w:rPr>
              <w:t>材质，纯手工缝制，丁基内胆，</w:t>
            </w:r>
            <w:r>
              <w:rPr>
                <w:rFonts w:hint="eastAsia"/>
                <w:color w:val="0000FF"/>
                <w:szCs w:val="21"/>
              </w:rPr>
              <w:t>2</w:t>
            </w:r>
            <w:r>
              <w:rPr>
                <w:rFonts w:hint="eastAsia"/>
                <w:color w:val="0000FF"/>
                <w:szCs w:val="21"/>
              </w:rPr>
              <w:t>层以上涤棉；其他标准均要符合</w:t>
            </w:r>
            <w:r>
              <w:rPr>
                <w:rFonts w:hint="eastAsia"/>
                <w:color w:val="0000FF"/>
                <w:szCs w:val="21"/>
              </w:rPr>
              <w:t>GB/T19851.2-2005</w:t>
            </w:r>
            <w:r>
              <w:rPr>
                <w:rFonts w:hint="eastAsia"/>
                <w:color w:val="0000FF"/>
                <w:szCs w:val="21"/>
              </w:rPr>
              <w:t>要求中的相关规定。</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120</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35</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足球</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5#</w:t>
            </w:r>
            <w:r>
              <w:rPr>
                <w:rFonts w:hint="eastAsia"/>
                <w:color w:val="0000FF"/>
                <w:szCs w:val="21"/>
              </w:rPr>
              <w:t>，国内知名品牌，</w:t>
            </w:r>
            <w:r>
              <w:rPr>
                <w:rFonts w:hint="eastAsia"/>
                <w:color w:val="0000FF"/>
                <w:szCs w:val="21"/>
              </w:rPr>
              <w:t>PU</w:t>
            </w:r>
            <w:r>
              <w:rPr>
                <w:rFonts w:hint="eastAsia"/>
                <w:color w:val="0000FF"/>
                <w:szCs w:val="21"/>
              </w:rPr>
              <w:t>材质，纯手工缝制，丁基内胆，</w:t>
            </w:r>
            <w:r>
              <w:rPr>
                <w:rFonts w:hint="eastAsia"/>
                <w:color w:val="0000FF"/>
                <w:szCs w:val="21"/>
              </w:rPr>
              <w:t>2</w:t>
            </w:r>
            <w:r>
              <w:rPr>
                <w:rFonts w:hint="eastAsia"/>
                <w:color w:val="0000FF"/>
                <w:szCs w:val="21"/>
              </w:rPr>
              <w:t>层以上涤棉；其他标准均要符合</w:t>
            </w:r>
            <w:r>
              <w:rPr>
                <w:rFonts w:hint="eastAsia"/>
                <w:color w:val="0000FF"/>
                <w:szCs w:val="21"/>
              </w:rPr>
              <w:t>GB/T19851.2-2005</w:t>
            </w:r>
            <w:r>
              <w:rPr>
                <w:rFonts w:hint="eastAsia"/>
                <w:color w:val="0000FF"/>
                <w:szCs w:val="21"/>
              </w:rPr>
              <w:t>要求中的相关规定。</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120</w:t>
            </w:r>
          </w:p>
        </w:tc>
      </w:tr>
      <w:tr w:rsidR="005351C6">
        <w:trPr>
          <w:trHeight w:val="135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38</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足球门</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w:t>
            </w:r>
            <w:r>
              <w:rPr>
                <w:rFonts w:hint="eastAsia"/>
                <w:color w:val="0000FF"/>
                <w:szCs w:val="21"/>
              </w:rPr>
              <w:t>、移动式。门宽</w:t>
            </w:r>
            <w:r>
              <w:rPr>
                <w:rFonts w:hint="eastAsia"/>
                <w:color w:val="0000FF"/>
                <w:szCs w:val="21"/>
              </w:rPr>
              <w:t>7320mm</w:t>
            </w:r>
            <w:r>
              <w:rPr>
                <w:rFonts w:hint="eastAsia"/>
                <w:color w:val="0000FF"/>
                <w:szCs w:val="21"/>
              </w:rPr>
              <w:t>±</w:t>
            </w:r>
            <w:r>
              <w:rPr>
                <w:rFonts w:hint="eastAsia"/>
                <w:color w:val="0000FF"/>
                <w:szCs w:val="21"/>
              </w:rPr>
              <w:t>5mm</w:t>
            </w:r>
            <w:r>
              <w:rPr>
                <w:rFonts w:hint="eastAsia"/>
                <w:color w:val="0000FF"/>
                <w:szCs w:val="21"/>
              </w:rPr>
              <w:t>，门高为</w:t>
            </w:r>
            <w:r>
              <w:rPr>
                <w:rFonts w:hint="eastAsia"/>
                <w:color w:val="0000FF"/>
                <w:szCs w:val="21"/>
              </w:rPr>
              <w:t>2440mm</w:t>
            </w:r>
            <w:r>
              <w:rPr>
                <w:rFonts w:hint="eastAsia"/>
                <w:color w:val="0000FF"/>
                <w:szCs w:val="21"/>
              </w:rPr>
              <w:t>±</w:t>
            </w:r>
            <w:r>
              <w:rPr>
                <w:rFonts w:hint="eastAsia"/>
                <w:color w:val="0000FF"/>
                <w:szCs w:val="21"/>
              </w:rPr>
              <w:t>5mm</w:t>
            </w:r>
            <w:r>
              <w:rPr>
                <w:rFonts w:hint="eastAsia"/>
                <w:color w:val="0000FF"/>
                <w:szCs w:val="21"/>
              </w:rPr>
              <w:t>。</w:t>
            </w:r>
            <w:r>
              <w:rPr>
                <w:rFonts w:hint="eastAsia"/>
                <w:color w:val="0000FF"/>
                <w:szCs w:val="21"/>
              </w:rPr>
              <w:t>2</w:t>
            </w:r>
            <w:r>
              <w:rPr>
                <w:rFonts w:hint="eastAsia"/>
                <w:color w:val="0000FF"/>
                <w:szCs w:val="21"/>
              </w:rPr>
              <w:t>、门柱和门围均采用</w:t>
            </w:r>
            <w:r>
              <w:rPr>
                <w:rFonts w:hint="eastAsia"/>
                <w:color w:val="0000FF"/>
                <w:szCs w:val="21"/>
              </w:rPr>
              <w:t>114mm</w:t>
            </w:r>
            <w:r>
              <w:rPr>
                <w:rFonts w:hint="eastAsia"/>
                <w:color w:val="0000FF"/>
                <w:szCs w:val="21"/>
              </w:rPr>
              <w:t>×</w:t>
            </w:r>
            <w:r>
              <w:rPr>
                <w:rFonts w:hint="eastAsia"/>
                <w:color w:val="0000FF"/>
                <w:szCs w:val="21"/>
              </w:rPr>
              <w:t>3mm</w:t>
            </w:r>
            <w:r>
              <w:rPr>
                <w:rFonts w:hint="eastAsia"/>
                <w:color w:val="0000FF"/>
                <w:szCs w:val="21"/>
              </w:rPr>
              <w:t>钢管焊接，门后支架采用直径</w:t>
            </w:r>
            <w:r>
              <w:rPr>
                <w:rFonts w:hint="eastAsia"/>
                <w:color w:val="0000FF"/>
                <w:szCs w:val="21"/>
              </w:rPr>
              <w:t>60</w:t>
            </w:r>
            <w:r>
              <w:rPr>
                <w:rFonts w:hint="eastAsia"/>
                <w:color w:val="0000FF"/>
                <w:szCs w:val="21"/>
              </w:rPr>
              <w:t>钢管焊接。</w:t>
            </w:r>
            <w:r>
              <w:rPr>
                <w:rFonts w:hint="eastAsia"/>
                <w:color w:val="0000FF"/>
                <w:szCs w:val="21"/>
              </w:rPr>
              <w:t>3</w:t>
            </w:r>
            <w:r>
              <w:rPr>
                <w:rFonts w:hint="eastAsia"/>
                <w:color w:val="0000FF"/>
                <w:szCs w:val="21"/>
              </w:rPr>
              <w:t>、球门为白色，，表面色泽一致。</w:t>
            </w:r>
            <w:r>
              <w:rPr>
                <w:rFonts w:hint="eastAsia"/>
                <w:color w:val="0000FF"/>
                <w:szCs w:val="21"/>
              </w:rPr>
              <w:t>4</w:t>
            </w:r>
            <w:r>
              <w:rPr>
                <w:rFonts w:hint="eastAsia"/>
                <w:color w:val="0000FF"/>
                <w:szCs w:val="21"/>
              </w:rPr>
              <w:t>、各配件焊接牢固，钢件部分均经酸洗、磷化、采用室外专用优质烤漆粉末，表面无漏喷、脱漆及划痕；无漏焊、虚焊、包渣、裂纹；表面平整、无毛刺</w:t>
            </w:r>
            <w:r>
              <w:rPr>
                <w:rFonts w:hint="eastAsia"/>
                <w:color w:val="0000FF"/>
                <w:szCs w:val="21"/>
              </w:rPr>
              <w:t>,</w:t>
            </w:r>
            <w:r>
              <w:rPr>
                <w:rFonts w:hint="eastAsia"/>
                <w:color w:val="0000FF"/>
                <w:szCs w:val="21"/>
              </w:rPr>
              <w:t>能适应潮湿和酸雨环境，不会出现脱落、锈蚀等现象。各项指标均符合</w:t>
            </w:r>
            <w:r>
              <w:rPr>
                <w:rFonts w:hint="eastAsia"/>
                <w:color w:val="0000FF"/>
                <w:szCs w:val="21"/>
              </w:rPr>
              <w:t>GB/T19851.1-2005</w:t>
            </w:r>
            <w:r>
              <w:rPr>
                <w:rFonts w:hint="eastAsia"/>
                <w:color w:val="0000FF"/>
                <w:szCs w:val="21"/>
              </w:rPr>
              <w:t>标准。</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付</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39</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足球网</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适合</w:t>
            </w:r>
            <w:r>
              <w:rPr>
                <w:rFonts w:hint="eastAsia"/>
                <w:color w:val="0000FF"/>
                <w:szCs w:val="21"/>
              </w:rPr>
              <w:t>1</w:t>
            </w:r>
            <w:r>
              <w:rPr>
                <w:rFonts w:hint="eastAsia"/>
                <w:color w:val="0000FF"/>
                <w:szCs w:val="21"/>
              </w:rPr>
              <w:t>号、</w:t>
            </w:r>
            <w:r>
              <w:rPr>
                <w:rFonts w:hint="eastAsia"/>
                <w:color w:val="0000FF"/>
                <w:szCs w:val="21"/>
              </w:rPr>
              <w:t>2</w:t>
            </w:r>
            <w:r>
              <w:rPr>
                <w:rFonts w:hint="eastAsia"/>
                <w:color w:val="0000FF"/>
                <w:szCs w:val="21"/>
              </w:rPr>
              <w:t>号、</w:t>
            </w:r>
            <w:r>
              <w:rPr>
                <w:rFonts w:hint="eastAsia"/>
                <w:color w:val="0000FF"/>
                <w:szCs w:val="21"/>
              </w:rPr>
              <w:t>3</w:t>
            </w:r>
            <w:r>
              <w:rPr>
                <w:rFonts w:hint="eastAsia"/>
                <w:color w:val="0000FF"/>
                <w:szCs w:val="21"/>
              </w:rPr>
              <w:t>号足球门使用的各种规格足球网。</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网</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6</w:t>
            </w:r>
          </w:p>
        </w:tc>
      </w:tr>
      <w:tr w:rsidR="005351C6">
        <w:trPr>
          <w:trHeight w:val="416"/>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40</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软式排球</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w:t>
            </w:r>
            <w:r>
              <w:rPr>
                <w:rFonts w:hint="eastAsia"/>
                <w:color w:val="0000FF"/>
                <w:szCs w:val="21"/>
              </w:rPr>
              <w:t>．国内知名品牌，使用软质聚氨酯泡沫塑料，其材料应符合</w:t>
            </w:r>
            <w:r>
              <w:rPr>
                <w:rFonts w:hint="eastAsia"/>
                <w:color w:val="0000FF"/>
                <w:szCs w:val="21"/>
              </w:rPr>
              <w:t>GB/T 10802-1989</w:t>
            </w:r>
            <w:r>
              <w:rPr>
                <w:rFonts w:hint="eastAsia"/>
                <w:color w:val="0000FF"/>
                <w:szCs w:val="21"/>
              </w:rPr>
              <w:t>的规定；</w:t>
            </w:r>
            <w:r>
              <w:rPr>
                <w:rFonts w:hint="eastAsia"/>
                <w:color w:val="0000FF"/>
                <w:szCs w:val="21"/>
              </w:rPr>
              <w:t xml:space="preserve">                                     </w:t>
            </w:r>
          </w:p>
          <w:p w:rsidR="005351C6" w:rsidRDefault="00AD6F57">
            <w:pPr>
              <w:ind w:leftChars="14" w:left="29"/>
              <w:jc w:val="left"/>
              <w:rPr>
                <w:color w:val="0000FF"/>
                <w:szCs w:val="21"/>
              </w:rPr>
            </w:pPr>
            <w:r>
              <w:rPr>
                <w:rFonts w:hint="eastAsia"/>
                <w:color w:val="0000FF"/>
                <w:szCs w:val="21"/>
              </w:rPr>
              <w:t>2</w:t>
            </w:r>
            <w:r>
              <w:rPr>
                <w:rFonts w:hint="eastAsia"/>
                <w:color w:val="0000FF"/>
                <w:szCs w:val="21"/>
              </w:rPr>
              <w:t>．球用胶粘剂中有害物质限量应符合</w:t>
            </w:r>
            <w:r>
              <w:rPr>
                <w:rFonts w:hint="eastAsia"/>
                <w:color w:val="0000FF"/>
                <w:szCs w:val="21"/>
              </w:rPr>
              <w:t>GB 19340-2003</w:t>
            </w:r>
            <w:r>
              <w:rPr>
                <w:rFonts w:hint="eastAsia"/>
                <w:color w:val="0000FF"/>
                <w:szCs w:val="21"/>
              </w:rPr>
              <w:t>的规定；</w:t>
            </w:r>
            <w:r>
              <w:rPr>
                <w:rFonts w:hint="eastAsia"/>
                <w:color w:val="0000FF"/>
                <w:szCs w:val="21"/>
              </w:rPr>
              <w:t xml:space="preserve">                                                               3</w:t>
            </w:r>
            <w:r>
              <w:rPr>
                <w:rFonts w:hint="eastAsia"/>
                <w:color w:val="0000FF"/>
                <w:szCs w:val="21"/>
              </w:rPr>
              <w:t>．成品球内发泡塑料气孔中不应残留对人体和环境有害物质；</w:t>
            </w:r>
            <w:r>
              <w:rPr>
                <w:rFonts w:hint="eastAsia"/>
                <w:color w:val="0000FF"/>
                <w:szCs w:val="21"/>
              </w:rPr>
              <w:t xml:space="preserve">                                                             4</w:t>
            </w:r>
            <w:r>
              <w:rPr>
                <w:rFonts w:hint="eastAsia"/>
                <w:color w:val="0000FF"/>
                <w:szCs w:val="21"/>
              </w:rPr>
              <w:t>．球体颜色均匀，产品标志图案完整，接缝表面平整。产品的外观、规格、性能要求应符合</w:t>
            </w:r>
            <w:r>
              <w:rPr>
                <w:rFonts w:hint="eastAsia"/>
                <w:color w:val="0000FF"/>
                <w:szCs w:val="21"/>
              </w:rPr>
              <w:t>GB/T 19851.6--2005</w:t>
            </w:r>
            <w:r>
              <w:rPr>
                <w:rFonts w:hint="eastAsia"/>
                <w:color w:val="0000FF"/>
                <w:szCs w:val="21"/>
              </w:rPr>
              <w:t>《软式排球》一等品的有关规定。</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120</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41</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排球</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圆周长</w:t>
            </w:r>
            <w:r>
              <w:rPr>
                <w:rFonts w:hint="eastAsia"/>
                <w:color w:val="0000FF"/>
                <w:szCs w:val="21"/>
              </w:rPr>
              <w:t>600mm</w:t>
            </w:r>
            <w:r>
              <w:rPr>
                <w:rFonts w:hint="eastAsia"/>
                <w:color w:val="0000FF"/>
                <w:szCs w:val="21"/>
              </w:rPr>
              <w:t>～</w:t>
            </w:r>
            <w:r>
              <w:rPr>
                <w:rFonts w:hint="eastAsia"/>
                <w:color w:val="0000FF"/>
                <w:szCs w:val="21"/>
              </w:rPr>
              <w:t>620mm</w:t>
            </w:r>
            <w:r>
              <w:rPr>
                <w:rFonts w:hint="eastAsia"/>
                <w:color w:val="0000FF"/>
                <w:szCs w:val="21"/>
              </w:rPr>
              <w:t>；质量</w:t>
            </w:r>
            <w:r>
              <w:rPr>
                <w:rFonts w:hint="eastAsia"/>
                <w:color w:val="0000FF"/>
                <w:szCs w:val="21"/>
              </w:rPr>
              <w:t>200g</w:t>
            </w:r>
            <w:r>
              <w:rPr>
                <w:rFonts w:hint="eastAsia"/>
                <w:color w:val="0000FF"/>
                <w:szCs w:val="21"/>
              </w:rPr>
              <w:t>～</w:t>
            </w:r>
            <w:r>
              <w:rPr>
                <w:rFonts w:hint="eastAsia"/>
                <w:color w:val="0000FF"/>
                <w:szCs w:val="21"/>
              </w:rPr>
              <w:t>240g</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120</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44</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乒乓</w:t>
            </w:r>
            <w:r>
              <w:rPr>
                <w:rFonts w:hint="eastAsia"/>
                <w:color w:val="0000FF"/>
                <w:szCs w:val="21"/>
              </w:rPr>
              <w:lastRenderedPageBreak/>
              <w:t>球台</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1</w:t>
            </w:r>
            <w:r>
              <w:rPr>
                <w:rFonts w:hint="eastAsia"/>
                <w:color w:val="0000FF"/>
                <w:szCs w:val="21"/>
              </w:rPr>
              <w:t>、台面尺寸规格：≥</w:t>
            </w:r>
            <w:r>
              <w:rPr>
                <w:rFonts w:hint="eastAsia"/>
                <w:color w:val="0000FF"/>
                <w:szCs w:val="21"/>
              </w:rPr>
              <w:t>2740mm</w:t>
            </w:r>
            <w:r>
              <w:rPr>
                <w:rFonts w:hint="eastAsia"/>
                <w:color w:val="0000FF"/>
                <w:szCs w:val="21"/>
              </w:rPr>
              <w:t>×</w:t>
            </w:r>
            <w:r>
              <w:rPr>
                <w:rFonts w:hint="eastAsia"/>
                <w:color w:val="0000FF"/>
                <w:szCs w:val="21"/>
              </w:rPr>
              <w:t>1525mm,</w:t>
            </w:r>
            <w:r>
              <w:rPr>
                <w:rFonts w:hint="eastAsia"/>
                <w:color w:val="0000FF"/>
                <w:szCs w:val="21"/>
              </w:rPr>
              <w:t>台高≥</w:t>
            </w:r>
            <w:r>
              <w:rPr>
                <w:rFonts w:hint="eastAsia"/>
                <w:color w:val="0000FF"/>
                <w:szCs w:val="21"/>
              </w:rPr>
              <w:t>760mm</w:t>
            </w:r>
            <w:r>
              <w:rPr>
                <w:rFonts w:hint="eastAsia"/>
                <w:color w:val="0000FF"/>
                <w:szCs w:val="21"/>
              </w:rPr>
              <w:t>，配置铁制</w:t>
            </w:r>
            <w:r>
              <w:rPr>
                <w:rFonts w:hint="eastAsia"/>
                <w:color w:val="0000FF"/>
                <w:szCs w:val="21"/>
              </w:rPr>
              <w:lastRenderedPageBreak/>
              <w:t>球网（高</w:t>
            </w:r>
            <w:r>
              <w:rPr>
                <w:rFonts w:hint="eastAsia"/>
                <w:color w:val="0000FF"/>
                <w:szCs w:val="21"/>
              </w:rPr>
              <w:t>150mm</w:t>
            </w:r>
            <w:r>
              <w:rPr>
                <w:rFonts w:hint="eastAsia"/>
                <w:color w:val="0000FF"/>
                <w:szCs w:val="21"/>
              </w:rPr>
              <w:t>，长</w:t>
            </w:r>
            <w:r>
              <w:rPr>
                <w:rFonts w:hint="eastAsia"/>
                <w:color w:val="0000FF"/>
                <w:szCs w:val="21"/>
              </w:rPr>
              <w:t>1570mm</w:t>
            </w:r>
            <w:r>
              <w:rPr>
                <w:rFonts w:hint="eastAsia"/>
                <w:color w:val="0000FF"/>
                <w:szCs w:val="21"/>
              </w:rPr>
              <w:t>），符合标准要求。</w:t>
            </w:r>
            <w:r>
              <w:rPr>
                <w:rFonts w:hint="eastAsia"/>
                <w:color w:val="0000FF"/>
                <w:szCs w:val="21"/>
              </w:rPr>
              <w:br/>
              <w:t>2</w:t>
            </w:r>
            <w:r>
              <w:rPr>
                <w:rFonts w:hint="eastAsia"/>
                <w:color w:val="0000FF"/>
                <w:szCs w:val="21"/>
              </w:rPr>
              <w:t>、球台台面采用</w:t>
            </w:r>
            <w:r>
              <w:rPr>
                <w:rFonts w:hint="eastAsia"/>
                <w:color w:val="0000FF"/>
                <w:szCs w:val="21"/>
              </w:rPr>
              <w:t>SMC</w:t>
            </w:r>
            <w:r>
              <w:rPr>
                <w:rFonts w:hint="eastAsia"/>
                <w:color w:val="0000FF"/>
                <w:szCs w:val="21"/>
              </w:rPr>
              <w:t>材料，整体高温模压一次成型，球台台面四角为</w:t>
            </w:r>
            <w:r>
              <w:rPr>
                <w:rFonts w:hint="eastAsia"/>
                <w:color w:val="0000FF"/>
                <w:szCs w:val="21"/>
              </w:rPr>
              <w:t>R</w:t>
            </w:r>
            <w:r>
              <w:rPr>
                <w:rFonts w:hint="eastAsia"/>
                <w:color w:val="0000FF"/>
                <w:szCs w:val="21"/>
              </w:rPr>
              <w:t>型弧角，不能为直角，能有效防止运动员在使用中受到尖锐碰击。</w:t>
            </w:r>
            <w:r>
              <w:rPr>
                <w:rFonts w:hint="eastAsia"/>
                <w:color w:val="0000FF"/>
                <w:szCs w:val="21"/>
              </w:rPr>
              <w:br/>
              <w:t>3</w:t>
            </w:r>
            <w:r>
              <w:rPr>
                <w:rFonts w:hint="eastAsia"/>
                <w:color w:val="0000FF"/>
                <w:szCs w:val="21"/>
              </w:rPr>
              <w:t>、台面翻边高度</w:t>
            </w:r>
            <w:r>
              <w:rPr>
                <w:rFonts w:hint="eastAsia"/>
                <w:color w:val="0000FF"/>
                <w:szCs w:val="21"/>
              </w:rPr>
              <w:t xml:space="preserve">50mm, </w:t>
            </w:r>
            <w:r>
              <w:rPr>
                <w:rFonts w:hint="eastAsia"/>
                <w:color w:val="0000FF"/>
                <w:szCs w:val="21"/>
              </w:rPr>
              <w:t>翻边厚度</w:t>
            </w:r>
            <w:r>
              <w:rPr>
                <w:rFonts w:hint="eastAsia"/>
                <w:color w:val="0000FF"/>
                <w:szCs w:val="21"/>
              </w:rPr>
              <w:t>6.5mm</w:t>
            </w:r>
            <w:r>
              <w:rPr>
                <w:rFonts w:hint="eastAsia"/>
                <w:color w:val="0000FF"/>
                <w:szCs w:val="21"/>
              </w:rPr>
              <w:t>；主加强筋高度</w:t>
            </w:r>
            <w:r>
              <w:rPr>
                <w:rFonts w:hint="eastAsia"/>
                <w:color w:val="0000FF"/>
                <w:szCs w:val="21"/>
              </w:rPr>
              <w:t>25mm</w:t>
            </w:r>
            <w:r>
              <w:rPr>
                <w:rFonts w:hint="eastAsia"/>
                <w:color w:val="0000FF"/>
                <w:szCs w:val="21"/>
              </w:rPr>
              <w:t>，厚度</w:t>
            </w:r>
            <w:r>
              <w:rPr>
                <w:rFonts w:hint="eastAsia"/>
                <w:color w:val="0000FF"/>
                <w:szCs w:val="21"/>
              </w:rPr>
              <w:t>4mm</w:t>
            </w:r>
            <w:r>
              <w:rPr>
                <w:rFonts w:hint="eastAsia"/>
                <w:color w:val="0000FF"/>
                <w:szCs w:val="21"/>
              </w:rPr>
              <w:t>。背面小方格内有对角加强筋，高</w:t>
            </w:r>
            <w:r>
              <w:rPr>
                <w:rFonts w:hint="eastAsia"/>
                <w:color w:val="0000FF"/>
                <w:szCs w:val="21"/>
              </w:rPr>
              <w:t>3mm</w:t>
            </w:r>
            <w:r>
              <w:rPr>
                <w:rFonts w:hint="eastAsia"/>
                <w:color w:val="0000FF"/>
                <w:szCs w:val="21"/>
              </w:rPr>
              <w:t>，宽</w:t>
            </w:r>
            <w:r>
              <w:rPr>
                <w:rFonts w:hint="eastAsia"/>
                <w:color w:val="0000FF"/>
                <w:szCs w:val="21"/>
              </w:rPr>
              <w:t>5mm</w:t>
            </w:r>
            <w:r>
              <w:rPr>
                <w:rFonts w:hint="eastAsia"/>
                <w:color w:val="0000FF"/>
                <w:szCs w:val="21"/>
              </w:rPr>
              <w:t>；台面与彩虹支腿连接处必须用</w:t>
            </w:r>
            <w:r>
              <w:rPr>
                <w:rFonts w:hint="eastAsia"/>
                <w:color w:val="0000FF"/>
                <w:szCs w:val="21"/>
              </w:rPr>
              <w:t>20</w:t>
            </w:r>
            <w:r>
              <w:rPr>
                <w:rFonts w:hint="eastAsia"/>
                <w:color w:val="0000FF"/>
                <w:szCs w:val="21"/>
              </w:rPr>
              <w:t>×</w:t>
            </w:r>
            <w:r>
              <w:rPr>
                <w:rFonts w:hint="eastAsia"/>
                <w:color w:val="0000FF"/>
                <w:szCs w:val="21"/>
              </w:rPr>
              <w:t>30mm</w:t>
            </w:r>
            <w:r>
              <w:rPr>
                <w:rFonts w:hint="eastAsia"/>
                <w:color w:val="0000FF"/>
                <w:szCs w:val="21"/>
              </w:rPr>
              <w:t>的方管加固框连接。</w:t>
            </w:r>
            <w:r>
              <w:rPr>
                <w:rFonts w:hint="eastAsia"/>
                <w:color w:val="0000FF"/>
                <w:szCs w:val="21"/>
              </w:rPr>
              <w:br/>
              <w:t>4</w:t>
            </w:r>
            <w:r>
              <w:rPr>
                <w:rFonts w:hint="eastAsia"/>
                <w:color w:val="0000FF"/>
                <w:szCs w:val="21"/>
              </w:rPr>
              <w:t>、台面能承受</w:t>
            </w:r>
            <w:r>
              <w:rPr>
                <w:rFonts w:hint="eastAsia"/>
                <w:color w:val="0000FF"/>
                <w:szCs w:val="21"/>
              </w:rPr>
              <w:t>500N</w:t>
            </w:r>
            <w:r>
              <w:rPr>
                <w:rFonts w:hint="eastAsia"/>
                <w:color w:val="0000FF"/>
                <w:szCs w:val="21"/>
              </w:rPr>
              <w:t>静载荷要求和冲击球冲击要求，稳定性好，耐气候性强、耐老化程度高，防腐、防晒、防雨、阻燃、不易变形等，保证在户外使用</w:t>
            </w:r>
            <w:r>
              <w:rPr>
                <w:rFonts w:hint="eastAsia"/>
                <w:color w:val="0000FF"/>
                <w:szCs w:val="21"/>
              </w:rPr>
              <w:t>8</w:t>
            </w:r>
            <w:r>
              <w:rPr>
                <w:rFonts w:hint="eastAsia"/>
                <w:color w:val="0000FF"/>
                <w:szCs w:val="21"/>
              </w:rPr>
              <w:t>年内不变形、不开裂、不损坏。</w:t>
            </w:r>
            <w:r>
              <w:rPr>
                <w:rFonts w:hint="eastAsia"/>
                <w:color w:val="0000FF"/>
                <w:szCs w:val="21"/>
              </w:rPr>
              <w:br/>
              <w:t>5</w:t>
            </w:r>
            <w:r>
              <w:rPr>
                <w:rFonts w:hint="eastAsia"/>
                <w:color w:val="0000FF"/>
                <w:szCs w:val="21"/>
              </w:rPr>
              <w:t>、底架采用彩虹腿设计结构，（Φ</w:t>
            </w:r>
            <w:r>
              <w:rPr>
                <w:rFonts w:hint="eastAsia"/>
                <w:color w:val="0000FF"/>
                <w:szCs w:val="21"/>
              </w:rPr>
              <w:t>60</w:t>
            </w:r>
            <w:r>
              <w:rPr>
                <w:rFonts w:hint="eastAsia"/>
                <w:color w:val="0000FF"/>
                <w:szCs w:val="21"/>
              </w:rPr>
              <w:t>×</w:t>
            </w:r>
            <w:r>
              <w:rPr>
                <w:rFonts w:hint="eastAsia"/>
                <w:color w:val="0000FF"/>
                <w:szCs w:val="21"/>
              </w:rPr>
              <w:t>2.5</w:t>
            </w:r>
            <w:r>
              <w:rPr>
                <w:rFonts w:hint="eastAsia"/>
                <w:color w:val="0000FF"/>
                <w:szCs w:val="21"/>
              </w:rPr>
              <w:t>）</w:t>
            </w:r>
            <w:r>
              <w:rPr>
                <w:rFonts w:hint="eastAsia"/>
                <w:color w:val="0000FF"/>
                <w:szCs w:val="21"/>
              </w:rPr>
              <w:t>mm</w:t>
            </w:r>
            <w:r>
              <w:rPr>
                <w:rFonts w:hint="eastAsia"/>
                <w:color w:val="0000FF"/>
                <w:szCs w:val="21"/>
              </w:rPr>
              <w:t>优质钢管，保证整体的稳定性；台腿外边距两端台边</w:t>
            </w:r>
            <w:r>
              <w:rPr>
                <w:rFonts w:hint="eastAsia"/>
                <w:color w:val="0000FF"/>
                <w:szCs w:val="21"/>
              </w:rPr>
              <w:t>280mm</w:t>
            </w:r>
            <w:r>
              <w:rPr>
                <w:rFonts w:hint="eastAsia"/>
                <w:color w:val="0000FF"/>
                <w:szCs w:val="21"/>
              </w:rPr>
              <w:t>，任何撑档离地大于</w:t>
            </w:r>
            <w:r>
              <w:rPr>
                <w:rFonts w:hint="eastAsia"/>
                <w:color w:val="0000FF"/>
                <w:szCs w:val="21"/>
              </w:rPr>
              <w:t>230mm</w:t>
            </w:r>
            <w:r>
              <w:rPr>
                <w:rFonts w:hint="eastAsia"/>
                <w:color w:val="0000FF"/>
                <w:szCs w:val="21"/>
              </w:rPr>
              <w:t>，保证使用者的运动安全。</w:t>
            </w:r>
            <w:r>
              <w:rPr>
                <w:rFonts w:hint="eastAsia"/>
                <w:color w:val="0000FF"/>
                <w:szCs w:val="21"/>
              </w:rPr>
              <w:br/>
              <w:t>6</w:t>
            </w:r>
            <w:r>
              <w:rPr>
                <w:rFonts w:hint="eastAsia"/>
                <w:color w:val="0000FF"/>
                <w:szCs w:val="21"/>
              </w:rPr>
              <w:t>、球台网及网架防锈、防松、防盗、防损坏；焊接严密牢固、无漏焊、虚焊、包渣、裂纹等缺陷。</w:t>
            </w:r>
            <w:r>
              <w:rPr>
                <w:rFonts w:hint="eastAsia"/>
                <w:color w:val="0000FF"/>
                <w:szCs w:val="21"/>
              </w:rPr>
              <w:br/>
              <w:t>7</w:t>
            </w:r>
            <w:r>
              <w:rPr>
                <w:rFonts w:hint="eastAsia"/>
                <w:color w:val="0000FF"/>
                <w:szCs w:val="21"/>
              </w:rPr>
              <w:t>、器材不允许有钩挂、卡夹等潜在危险，表面处理采用抛光工艺，除锈彻底，增大工件表面面积，增强塑粉附着力，外表面环保静电粉末。</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张</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w:t>
            </w:r>
          </w:p>
        </w:tc>
      </w:tr>
      <w:tr w:rsidR="005351C6">
        <w:trPr>
          <w:trHeight w:val="189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45</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室内乒乓球桌</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w:t>
            </w:r>
            <w:r>
              <w:rPr>
                <w:rFonts w:hint="eastAsia"/>
                <w:color w:val="0000FF"/>
                <w:szCs w:val="21"/>
              </w:rPr>
              <w:t>．</w:t>
            </w:r>
            <w:r>
              <w:rPr>
                <w:rFonts w:hint="eastAsia"/>
                <w:color w:val="0000FF"/>
                <w:szCs w:val="21"/>
              </w:rPr>
              <w:t>2740</w:t>
            </w:r>
            <w:r>
              <w:rPr>
                <w:rFonts w:hint="eastAsia"/>
                <w:color w:val="0000FF"/>
                <w:szCs w:val="21"/>
              </w:rPr>
              <w:t>×</w:t>
            </w:r>
            <w:r>
              <w:rPr>
                <w:rFonts w:hint="eastAsia"/>
                <w:color w:val="0000FF"/>
                <w:szCs w:val="21"/>
              </w:rPr>
              <w:t>1525</w:t>
            </w:r>
            <w:r>
              <w:rPr>
                <w:rFonts w:hint="eastAsia"/>
                <w:color w:val="0000FF"/>
                <w:szCs w:val="21"/>
              </w:rPr>
              <w:t>×</w:t>
            </w:r>
            <w:r>
              <w:rPr>
                <w:rFonts w:hint="eastAsia"/>
                <w:color w:val="0000FF"/>
                <w:szCs w:val="21"/>
              </w:rPr>
              <w:t>760mm</w:t>
            </w:r>
            <w:r>
              <w:rPr>
                <w:rFonts w:hint="eastAsia"/>
                <w:color w:val="0000FF"/>
                <w:szCs w:val="21"/>
              </w:rPr>
              <w:t>。</w:t>
            </w:r>
            <w:r>
              <w:rPr>
                <w:rFonts w:hint="eastAsia"/>
                <w:color w:val="0000FF"/>
                <w:szCs w:val="21"/>
              </w:rPr>
              <w:br/>
              <w:t>2</w:t>
            </w:r>
            <w:r>
              <w:rPr>
                <w:rFonts w:hint="eastAsia"/>
                <w:color w:val="0000FF"/>
                <w:szCs w:val="21"/>
              </w:rPr>
              <w:t>．台面采用高强度压缩特殊木材厚度</w:t>
            </w:r>
            <w:r>
              <w:rPr>
                <w:rFonts w:hint="eastAsia"/>
                <w:color w:val="0000FF"/>
                <w:szCs w:val="21"/>
              </w:rPr>
              <w:t>15mm</w:t>
            </w:r>
            <w:r>
              <w:rPr>
                <w:rFonts w:hint="eastAsia"/>
                <w:color w:val="0000FF"/>
                <w:szCs w:val="21"/>
              </w:rPr>
              <w:t>，单折带微调。</w:t>
            </w:r>
            <w:r>
              <w:rPr>
                <w:rFonts w:hint="eastAsia"/>
                <w:color w:val="0000FF"/>
                <w:szCs w:val="21"/>
              </w:rPr>
              <w:br/>
              <w:t>3</w:t>
            </w:r>
            <w:r>
              <w:rPr>
                <w:rFonts w:hint="eastAsia"/>
                <w:color w:val="0000FF"/>
                <w:szCs w:val="21"/>
              </w:rPr>
              <w:t>．球台钢制腿为喷塑、方管，尺寸</w:t>
            </w:r>
            <w:r>
              <w:rPr>
                <w:rFonts w:hint="eastAsia"/>
                <w:color w:val="0000FF"/>
                <w:szCs w:val="21"/>
              </w:rPr>
              <w:t>40</w:t>
            </w:r>
            <w:r>
              <w:rPr>
                <w:rFonts w:hint="eastAsia"/>
                <w:color w:val="0000FF"/>
                <w:szCs w:val="21"/>
              </w:rPr>
              <w:t>×</w:t>
            </w:r>
            <w:r>
              <w:rPr>
                <w:rFonts w:hint="eastAsia"/>
                <w:color w:val="0000FF"/>
                <w:szCs w:val="21"/>
              </w:rPr>
              <w:t>40mm</w:t>
            </w:r>
            <w:r>
              <w:rPr>
                <w:rFonts w:hint="eastAsia"/>
                <w:color w:val="0000FF"/>
                <w:szCs w:val="21"/>
              </w:rPr>
              <w:t>，壁厚≥</w:t>
            </w:r>
            <w:r>
              <w:rPr>
                <w:rFonts w:hint="eastAsia"/>
                <w:color w:val="0000FF"/>
                <w:szCs w:val="21"/>
              </w:rPr>
              <w:t>2.5mm</w:t>
            </w:r>
            <w:r>
              <w:rPr>
                <w:rFonts w:hint="eastAsia"/>
                <w:color w:val="0000FF"/>
                <w:szCs w:val="21"/>
              </w:rPr>
              <w:t>。</w:t>
            </w:r>
            <w:r>
              <w:rPr>
                <w:rFonts w:hint="eastAsia"/>
                <w:color w:val="0000FF"/>
                <w:szCs w:val="21"/>
              </w:rPr>
              <w:br/>
              <w:t>4</w:t>
            </w:r>
            <w:r>
              <w:rPr>
                <w:rFonts w:hint="eastAsia"/>
                <w:color w:val="0000FF"/>
                <w:szCs w:val="21"/>
              </w:rPr>
              <w:t>．弹性：</w:t>
            </w:r>
            <w:r>
              <w:rPr>
                <w:rFonts w:hint="eastAsia"/>
                <w:color w:val="0000FF"/>
                <w:szCs w:val="21"/>
              </w:rPr>
              <w:t>220-250MM</w:t>
            </w:r>
            <w:r>
              <w:rPr>
                <w:rFonts w:hint="eastAsia"/>
                <w:color w:val="0000FF"/>
                <w:szCs w:val="21"/>
              </w:rPr>
              <w:t>，弹性均匀度：≤</w:t>
            </w:r>
            <w:r>
              <w:rPr>
                <w:rFonts w:hint="eastAsia"/>
                <w:color w:val="0000FF"/>
                <w:szCs w:val="21"/>
              </w:rPr>
              <w:t>10MM</w:t>
            </w:r>
            <w:r>
              <w:rPr>
                <w:rFonts w:hint="eastAsia"/>
                <w:color w:val="0000FF"/>
                <w:szCs w:val="21"/>
              </w:rPr>
              <w:t>，台面光泽度：≤</w:t>
            </w:r>
            <w:r>
              <w:rPr>
                <w:rFonts w:hint="eastAsia"/>
                <w:color w:val="0000FF"/>
                <w:szCs w:val="21"/>
              </w:rPr>
              <w:t>10</w:t>
            </w:r>
            <w:r>
              <w:rPr>
                <w:rFonts w:hint="eastAsia"/>
                <w:color w:val="0000FF"/>
                <w:szCs w:val="21"/>
              </w:rPr>
              <w:t>度，台面摩擦系数：≤</w:t>
            </w:r>
            <w:r>
              <w:rPr>
                <w:rFonts w:hint="eastAsia"/>
                <w:color w:val="0000FF"/>
                <w:szCs w:val="21"/>
              </w:rPr>
              <w:t>0.4</w:t>
            </w:r>
            <w:r>
              <w:rPr>
                <w:rFonts w:hint="eastAsia"/>
                <w:color w:val="0000FF"/>
                <w:szCs w:val="21"/>
              </w:rPr>
              <w:t>。</w:t>
            </w:r>
            <w:r>
              <w:rPr>
                <w:rFonts w:hint="eastAsia"/>
                <w:color w:val="0000FF"/>
                <w:szCs w:val="21"/>
              </w:rPr>
              <w:br/>
              <w:t>5</w:t>
            </w:r>
            <w:r>
              <w:rPr>
                <w:rFonts w:hint="eastAsia"/>
                <w:color w:val="0000FF"/>
                <w:szCs w:val="21"/>
              </w:rPr>
              <w:t>．球台稳定性：≤</w:t>
            </w:r>
            <w:r>
              <w:rPr>
                <w:rFonts w:hint="eastAsia"/>
                <w:color w:val="0000FF"/>
                <w:szCs w:val="21"/>
              </w:rPr>
              <w:t>7MM</w:t>
            </w:r>
            <w:r>
              <w:rPr>
                <w:rFonts w:hint="eastAsia"/>
                <w:color w:val="0000FF"/>
                <w:szCs w:val="21"/>
              </w:rPr>
              <w:t>整副球台分成两半，每副球台分两次折叠完成，推移轻巧方便，内脚装脚轮（</w:t>
            </w:r>
            <w:r>
              <w:rPr>
                <w:rFonts w:hint="eastAsia"/>
                <w:color w:val="0000FF"/>
                <w:szCs w:val="21"/>
              </w:rPr>
              <w:t>100mm</w:t>
            </w:r>
            <w:r>
              <w:rPr>
                <w:rFonts w:hint="eastAsia"/>
                <w:color w:val="0000FF"/>
                <w:szCs w:val="21"/>
              </w:rPr>
              <w:t>），外脚装高度调节装置。</w:t>
            </w:r>
            <w:r>
              <w:rPr>
                <w:rFonts w:hint="eastAsia"/>
                <w:color w:val="0000FF"/>
                <w:szCs w:val="21"/>
              </w:rPr>
              <w:br/>
              <w:t>6</w:t>
            </w:r>
            <w:r>
              <w:rPr>
                <w:rFonts w:hint="eastAsia"/>
                <w:color w:val="0000FF"/>
                <w:szCs w:val="21"/>
              </w:rPr>
              <w:t>．带网及网架。</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付</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w:t>
            </w:r>
          </w:p>
        </w:tc>
      </w:tr>
      <w:tr w:rsidR="005351C6">
        <w:trPr>
          <w:trHeight w:val="108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46</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乒乓球发球机</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额定电压：</w:t>
            </w:r>
            <w:r>
              <w:rPr>
                <w:rFonts w:hint="eastAsia"/>
                <w:color w:val="0000FF"/>
                <w:szCs w:val="21"/>
              </w:rPr>
              <w:t>100-240V~1.5A 50-60HZ</w:t>
            </w:r>
            <w:r>
              <w:rPr>
                <w:rFonts w:hint="eastAsia"/>
                <w:color w:val="0000FF"/>
                <w:szCs w:val="21"/>
              </w:rPr>
              <w:t>，消耗功率：</w:t>
            </w:r>
            <w:r>
              <w:rPr>
                <w:rFonts w:hint="eastAsia"/>
                <w:color w:val="0000FF"/>
                <w:szCs w:val="21"/>
              </w:rPr>
              <w:t>50W</w:t>
            </w:r>
            <w:r>
              <w:rPr>
                <w:rFonts w:hint="eastAsia"/>
                <w:color w:val="0000FF"/>
                <w:szCs w:val="21"/>
              </w:rPr>
              <w:t>，总重：</w:t>
            </w:r>
            <w:r>
              <w:rPr>
                <w:rFonts w:hint="eastAsia"/>
                <w:color w:val="0000FF"/>
                <w:szCs w:val="21"/>
              </w:rPr>
              <w:t>21.3kg</w:t>
            </w:r>
            <w:r>
              <w:rPr>
                <w:rFonts w:hint="eastAsia"/>
                <w:color w:val="0000FF"/>
                <w:szCs w:val="21"/>
              </w:rPr>
              <w:t>，机身体积：</w:t>
            </w:r>
            <w:r>
              <w:rPr>
                <w:rFonts w:hint="eastAsia"/>
                <w:color w:val="0000FF"/>
                <w:szCs w:val="21"/>
              </w:rPr>
              <w:t>1.5*47*37.5cm,</w:t>
            </w:r>
            <w:r>
              <w:rPr>
                <w:rFonts w:hint="eastAsia"/>
                <w:color w:val="0000FF"/>
                <w:szCs w:val="21"/>
              </w:rPr>
              <w:t>可发长短球，可发八种不同旋转球，每分钟出球个数</w:t>
            </w:r>
            <w:r>
              <w:rPr>
                <w:rFonts w:hint="eastAsia"/>
                <w:color w:val="0000FF"/>
                <w:szCs w:val="21"/>
              </w:rPr>
              <w:t>30-120</w:t>
            </w:r>
            <w:r>
              <w:rPr>
                <w:rFonts w:hint="eastAsia"/>
                <w:color w:val="0000FF"/>
                <w:szCs w:val="21"/>
              </w:rPr>
              <w:t>球，出球速度</w:t>
            </w:r>
            <w:r>
              <w:rPr>
                <w:rFonts w:hint="eastAsia"/>
                <w:color w:val="0000FF"/>
                <w:szCs w:val="21"/>
              </w:rPr>
              <w:t>4-30m/s</w:t>
            </w:r>
            <w:r>
              <w:rPr>
                <w:rFonts w:hint="eastAsia"/>
                <w:color w:val="0000FF"/>
                <w:szCs w:val="21"/>
              </w:rPr>
              <w:t>，可上下调整出球的垂直角度，可随意调整前后左右落点变化，可自动回球，设有计时功能。</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台</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47</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乒乓球网架</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网架长度</w:t>
            </w:r>
            <w:r>
              <w:rPr>
                <w:rFonts w:hint="eastAsia"/>
                <w:color w:val="0000FF"/>
                <w:szCs w:val="21"/>
              </w:rPr>
              <w:t>152.5mm</w:t>
            </w:r>
            <w:r>
              <w:rPr>
                <w:rFonts w:hint="eastAsia"/>
                <w:color w:val="0000FF"/>
                <w:szCs w:val="21"/>
              </w:rPr>
              <w:t>±</w:t>
            </w:r>
            <w:r>
              <w:rPr>
                <w:rFonts w:hint="eastAsia"/>
                <w:color w:val="0000FF"/>
                <w:szCs w:val="21"/>
              </w:rPr>
              <w:t>2mm</w:t>
            </w:r>
            <w:r>
              <w:rPr>
                <w:rFonts w:hint="eastAsia"/>
                <w:color w:val="0000FF"/>
                <w:szCs w:val="21"/>
              </w:rPr>
              <w:t>，网架高度</w:t>
            </w:r>
            <w:r>
              <w:rPr>
                <w:rFonts w:hint="eastAsia"/>
                <w:color w:val="0000FF"/>
                <w:szCs w:val="21"/>
              </w:rPr>
              <w:t>130mm</w:t>
            </w:r>
            <w:r>
              <w:rPr>
                <w:rFonts w:hint="eastAsia"/>
                <w:color w:val="0000FF"/>
                <w:szCs w:val="21"/>
              </w:rPr>
              <w:t>±</w:t>
            </w:r>
            <w:r>
              <w:rPr>
                <w:rFonts w:hint="eastAsia"/>
                <w:color w:val="0000FF"/>
                <w:szCs w:val="21"/>
              </w:rPr>
              <w:t>2mm</w:t>
            </w:r>
            <w:r>
              <w:rPr>
                <w:rFonts w:hint="eastAsia"/>
                <w:color w:val="0000FF"/>
                <w:szCs w:val="21"/>
              </w:rPr>
              <w:t>，可夹厚度≥</w:t>
            </w:r>
            <w:r>
              <w:rPr>
                <w:rFonts w:hint="eastAsia"/>
                <w:color w:val="0000FF"/>
                <w:szCs w:val="21"/>
              </w:rPr>
              <w:t>30mm</w:t>
            </w:r>
            <w:r>
              <w:rPr>
                <w:rFonts w:hint="eastAsia"/>
                <w:color w:val="0000FF"/>
                <w:szCs w:val="21"/>
              </w:rPr>
              <w:t>。</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付</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6</w:t>
            </w:r>
          </w:p>
        </w:tc>
      </w:tr>
      <w:tr w:rsidR="005351C6">
        <w:trPr>
          <w:trHeight w:val="108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48</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乒乓球</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w:t>
            </w:r>
            <w:r>
              <w:rPr>
                <w:rFonts w:hint="eastAsia"/>
                <w:color w:val="0000FF"/>
                <w:szCs w:val="21"/>
              </w:rPr>
              <w:t>．球重：</w:t>
            </w:r>
            <w:r>
              <w:rPr>
                <w:rFonts w:hint="eastAsia"/>
                <w:color w:val="0000FF"/>
                <w:szCs w:val="21"/>
              </w:rPr>
              <w:t>2.20g -2.60g</w:t>
            </w:r>
            <w:r>
              <w:rPr>
                <w:rFonts w:hint="eastAsia"/>
                <w:color w:val="0000FF"/>
                <w:szCs w:val="21"/>
              </w:rPr>
              <w:t>。</w:t>
            </w:r>
            <w:r>
              <w:rPr>
                <w:rFonts w:hint="eastAsia"/>
                <w:color w:val="0000FF"/>
                <w:szCs w:val="21"/>
              </w:rPr>
              <w:t xml:space="preserve">                                                                                   2</w:t>
            </w:r>
            <w:r>
              <w:rPr>
                <w:rFonts w:hint="eastAsia"/>
                <w:color w:val="0000FF"/>
                <w:szCs w:val="21"/>
              </w:rPr>
              <w:t>．园度：</w:t>
            </w:r>
            <w:r>
              <w:rPr>
                <w:rFonts w:hint="eastAsia"/>
                <w:color w:val="0000FF"/>
                <w:szCs w:val="21"/>
              </w:rPr>
              <w:t>0.4mm</w:t>
            </w:r>
            <w:r>
              <w:rPr>
                <w:rFonts w:hint="eastAsia"/>
                <w:color w:val="0000FF"/>
                <w:szCs w:val="21"/>
              </w:rPr>
              <w:t>，直径：</w:t>
            </w:r>
            <w:r>
              <w:rPr>
                <w:rFonts w:hint="eastAsia"/>
                <w:color w:val="0000FF"/>
                <w:szCs w:val="21"/>
              </w:rPr>
              <w:t>43.4mm-44.4mm</w:t>
            </w:r>
            <w:r>
              <w:rPr>
                <w:rFonts w:hint="eastAsia"/>
                <w:color w:val="0000FF"/>
                <w:szCs w:val="21"/>
              </w:rPr>
              <w:t>。</w:t>
            </w:r>
            <w:r>
              <w:rPr>
                <w:rFonts w:hint="eastAsia"/>
                <w:color w:val="0000FF"/>
                <w:szCs w:val="21"/>
              </w:rPr>
              <w:t xml:space="preserve">                                                                               3</w:t>
            </w:r>
            <w:r>
              <w:rPr>
                <w:rFonts w:hint="eastAsia"/>
                <w:color w:val="0000FF"/>
                <w:szCs w:val="21"/>
              </w:rPr>
              <w:t>．弹跳：</w:t>
            </w:r>
            <w:r>
              <w:rPr>
                <w:rFonts w:hint="eastAsia"/>
                <w:color w:val="0000FF"/>
                <w:szCs w:val="21"/>
              </w:rPr>
              <w:t>220mm-250 mm</w:t>
            </w:r>
            <w:r>
              <w:rPr>
                <w:rFonts w:hint="eastAsia"/>
                <w:color w:val="0000FF"/>
                <w:szCs w:val="21"/>
              </w:rPr>
              <w:t>以上。</w:t>
            </w:r>
            <w:r>
              <w:rPr>
                <w:rFonts w:hint="eastAsia"/>
                <w:color w:val="0000FF"/>
                <w:szCs w:val="21"/>
              </w:rPr>
              <w:t xml:space="preserve">                                                                                               4</w:t>
            </w:r>
            <w:r>
              <w:rPr>
                <w:rFonts w:hint="eastAsia"/>
                <w:color w:val="0000FF"/>
                <w:szCs w:val="21"/>
              </w:rPr>
              <w:t>．硬度：两顶受压下陷差距不大于</w:t>
            </w:r>
            <w:r>
              <w:rPr>
                <w:rFonts w:hint="eastAsia"/>
                <w:color w:val="0000FF"/>
                <w:szCs w:val="21"/>
              </w:rPr>
              <w:t>0.35mm5</w:t>
            </w:r>
            <w:r>
              <w:rPr>
                <w:rFonts w:hint="eastAsia"/>
                <w:color w:val="0000FF"/>
                <w:szCs w:val="21"/>
              </w:rPr>
              <w:t>．牢度：受冲击</w:t>
            </w:r>
            <w:r>
              <w:rPr>
                <w:rFonts w:hint="eastAsia"/>
                <w:color w:val="0000FF"/>
                <w:szCs w:val="21"/>
              </w:rPr>
              <w:t>700</w:t>
            </w:r>
            <w:r>
              <w:rPr>
                <w:rFonts w:hint="eastAsia"/>
                <w:color w:val="0000FF"/>
                <w:szCs w:val="21"/>
              </w:rPr>
              <w:t>次以上不破</w:t>
            </w:r>
            <w:r>
              <w:rPr>
                <w:rFonts w:hint="eastAsia"/>
                <w:color w:val="0000FF"/>
                <w:szCs w:val="21"/>
              </w:rPr>
              <w:t xml:space="preserve">6. </w:t>
            </w:r>
            <w:r>
              <w:rPr>
                <w:rFonts w:hint="eastAsia"/>
                <w:color w:val="0000FF"/>
                <w:szCs w:val="21"/>
              </w:rPr>
              <w:t>材料为赛璐珞，接缝整齐，表面不反光。</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300</w:t>
            </w:r>
          </w:p>
        </w:tc>
      </w:tr>
      <w:tr w:rsidR="005351C6">
        <w:trPr>
          <w:trHeight w:val="81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49</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乒乓球拍</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w:t>
            </w:r>
            <w:r>
              <w:rPr>
                <w:rFonts w:hint="eastAsia"/>
                <w:color w:val="0000FF"/>
                <w:szCs w:val="21"/>
              </w:rPr>
              <w:t>、</w:t>
            </w:r>
            <w:r>
              <w:rPr>
                <w:rFonts w:hint="eastAsia"/>
                <w:color w:val="0000FF"/>
                <w:szCs w:val="21"/>
              </w:rPr>
              <w:t>2</w:t>
            </w:r>
            <w:r>
              <w:rPr>
                <w:rFonts w:hint="eastAsia"/>
                <w:color w:val="0000FF"/>
                <w:szCs w:val="21"/>
              </w:rPr>
              <w:t>块为</w:t>
            </w:r>
            <w:r>
              <w:rPr>
                <w:rFonts w:hint="eastAsia"/>
                <w:color w:val="0000FF"/>
                <w:szCs w:val="21"/>
              </w:rPr>
              <w:t>1</w:t>
            </w:r>
            <w:r>
              <w:rPr>
                <w:rFonts w:hint="eastAsia"/>
                <w:color w:val="0000FF"/>
                <w:szCs w:val="21"/>
              </w:rPr>
              <w:t>副，直握拍，正反双胶，鲜红色或黑色，拍面平整；</w:t>
            </w:r>
            <w:r>
              <w:rPr>
                <w:rFonts w:hint="eastAsia"/>
                <w:color w:val="0000FF"/>
                <w:szCs w:val="21"/>
              </w:rPr>
              <w:t xml:space="preserve">                                                       2</w:t>
            </w:r>
            <w:r>
              <w:rPr>
                <w:rFonts w:hint="eastAsia"/>
                <w:color w:val="0000FF"/>
                <w:szCs w:val="21"/>
              </w:rPr>
              <w:t>、拍柄、拍面、拍身边缘均应光滑无光泽，拍身边缘不得呈白色；</w:t>
            </w:r>
            <w:r>
              <w:rPr>
                <w:rFonts w:hint="eastAsia"/>
                <w:color w:val="0000FF"/>
                <w:szCs w:val="21"/>
              </w:rPr>
              <w:t xml:space="preserve">                                                                     3</w:t>
            </w:r>
            <w:r>
              <w:rPr>
                <w:rFonts w:hint="eastAsia"/>
                <w:color w:val="0000FF"/>
                <w:szCs w:val="21"/>
              </w:rPr>
              <w:t>、胶粒分布均匀，高度应不低于</w:t>
            </w:r>
            <w:r>
              <w:rPr>
                <w:rFonts w:hint="eastAsia"/>
                <w:color w:val="0000FF"/>
                <w:szCs w:val="21"/>
              </w:rPr>
              <w:t>0.5mm4</w:t>
            </w:r>
            <w:r>
              <w:rPr>
                <w:rFonts w:hint="eastAsia"/>
                <w:color w:val="0000FF"/>
                <w:szCs w:val="21"/>
              </w:rPr>
              <w:t>、胶合部位牢固，不开裂。</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付</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120</w:t>
            </w:r>
          </w:p>
        </w:tc>
      </w:tr>
      <w:tr w:rsidR="005351C6">
        <w:trPr>
          <w:trHeight w:val="243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50</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羽毛球</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w:t>
            </w:r>
            <w:r>
              <w:rPr>
                <w:rFonts w:hint="eastAsia"/>
                <w:color w:val="0000FF"/>
                <w:szCs w:val="21"/>
              </w:rPr>
              <w:t>．球重</w:t>
            </w:r>
            <w:r>
              <w:rPr>
                <w:rFonts w:hint="eastAsia"/>
                <w:color w:val="0000FF"/>
                <w:szCs w:val="21"/>
              </w:rPr>
              <w:t>2.35g</w:t>
            </w:r>
            <w:r>
              <w:rPr>
                <w:rFonts w:hint="eastAsia"/>
                <w:color w:val="0000FF"/>
                <w:szCs w:val="21"/>
              </w:rPr>
              <w:t>～</w:t>
            </w:r>
            <w:r>
              <w:rPr>
                <w:rFonts w:hint="eastAsia"/>
                <w:color w:val="0000FF"/>
                <w:szCs w:val="21"/>
              </w:rPr>
              <w:t>2.63g</w:t>
            </w:r>
            <w:r>
              <w:rPr>
                <w:rFonts w:hint="eastAsia"/>
                <w:color w:val="0000FF"/>
                <w:szCs w:val="21"/>
              </w:rPr>
              <w:t>，球口外径：</w:t>
            </w:r>
            <w:r>
              <w:rPr>
                <w:rFonts w:hint="eastAsia"/>
                <w:color w:val="0000FF"/>
                <w:szCs w:val="21"/>
              </w:rPr>
              <w:t>65</w:t>
            </w:r>
            <w:r>
              <w:rPr>
                <w:rFonts w:hint="eastAsia"/>
                <w:color w:val="0000FF"/>
                <w:szCs w:val="21"/>
              </w:rPr>
              <w:t>～</w:t>
            </w:r>
            <w:r>
              <w:rPr>
                <w:rFonts w:hint="eastAsia"/>
                <w:color w:val="0000FF"/>
                <w:szCs w:val="21"/>
              </w:rPr>
              <w:t>68mm</w:t>
            </w:r>
            <w:r>
              <w:rPr>
                <w:rFonts w:hint="eastAsia"/>
                <w:color w:val="0000FF"/>
                <w:szCs w:val="21"/>
              </w:rPr>
              <w:t>，球头直径：</w:t>
            </w:r>
            <w:r>
              <w:rPr>
                <w:rFonts w:hint="eastAsia"/>
                <w:color w:val="0000FF"/>
                <w:szCs w:val="21"/>
              </w:rPr>
              <w:t>25</w:t>
            </w:r>
            <w:r>
              <w:rPr>
                <w:rFonts w:hint="eastAsia"/>
                <w:color w:val="0000FF"/>
                <w:szCs w:val="21"/>
              </w:rPr>
              <w:t>～</w:t>
            </w:r>
            <w:r>
              <w:rPr>
                <w:rFonts w:hint="eastAsia"/>
                <w:color w:val="0000FF"/>
                <w:szCs w:val="21"/>
              </w:rPr>
              <w:t>27mm</w:t>
            </w:r>
            <w:r>
              <w:rPr>
                <w:rFonts w:hint="eastAsia"/>
                <w:color w:val="0000FF"/>
                <w:szCs w:val="21"/>
              </w:rPr>
              <w:t>，球头高度：</w:t>
            </w:r>
            <w:r>
              <w:rPr>
                <w:rFonts w:hint="eastAsia"/>
                <w:color w:val="0000FF"/>
                <w:szCs w:val="21"/>
              </w:rPr>
              <w:t>24</w:t>
            </w:r>
            <w:r>
              <w:rPr>
                <w:rFonts w:hint="eastAsia"/>
                <w:color w:val="0000FF"/>
                <w:szCs w:val="21"/>
              </w:rPr>
              <w:t>～</w:t>
            </w:r>
            <w:r>
              <w:rPr>
                <w:rFonts w:hint="eastAsia"/>
                <w:color w:val="0000FF"/>
                <w:szCs w:val="21"/>
              </w:rPr>
              <w:t>26mm</w:t>
            </w:r>
            <w:r>
              <w:rPr>
                <w:rFonts w:hint="eastAsia"/>
                <w:color w:val="0000FF"/>
                <w:szCs w:val="21"/>
              </w:rPr>
              <w:t>，毛片插长</w:t>
            </w:r>
            <w:r>
              <w:rPr>
                <w:rFonts w:hint="eastAsia"/>
                <w:color w:val="0000FF"/>
                <w:szCs w:val="21"/>
              </w:rPr>
              <w:t>63</w:t>
            </w:r>
            <w:r>
              <w:rPr>
                <w:rFonts w:hint="eastAsia"/>
                <w:color w:val="0000FF"/>
                <w:szCs w:val="21"/>
              </w:rPr>
              <w:t>～</w:t>
            </w:r>
            <w:r>
              <w:rPr>
                <w:rFonts w:hint="eastAsia"/>
                <w:color w:val="0000FF"/>
                <w:szCs w:val="21"/>
              </w:rPr>
              <w:t>64mm</w:t>
            </w:r>
            <w:r>
              <w:rPr>
                <w:rFonts w:hint="eastAsia"/>
                <w:color w:val="0000FF"/>
                <w:szCs w:val="21"/>
              </w:rPr>
              <w:t>，上线</w:t>
            </w:r>
            <w:r>
              <w:rPr>
                <w:rFonts w:hint="eastAsia"/>
                <w:color w:val="0000FF"/>
                <w:szCs w:val="21"/>
              </w:rPr>
              <w:t>21</w:t>
            </w:r>
            <w:r>
              <w:rPr>
                <w:rFonts w:hint="eastAsia"/>
                <w:color w:val="0000FF"/>
                <w:szCs w:val="21"/>
              </w:rPr>
              <w:t>～</w:t>
            </w:r>
            <w:r>
              <w:rPr>
                <w:rFonts w:hint="eastAsia"/>
                <w:color w:val="0000FF"/>
                <w:szCs w:val="21"/>
              </w:rPr>
              <w:t>24mm</w:t>
            </w:r>
            <w:r>
              <w:rPr>
                <w:rFonts w:hint="eastAsia"/>
                <w:color w:val="0000FF"/>
                <w:szCs w:val="21"/>
              </w:rPr>
              <w:t>，下线：</w:t>
            </w:r>
            <w:r>
              <w:rPr>
                <w:rFonts w:hint="eastAsia"/>
                <w:color w:val="0000FF"/>
                <w:szCs w:val="21"/>
              </w:rPr>
              <w:t>10</w:t>
            </w:r>
            <w:r>
              <w:rPr>
                <w:rFonts w:hint="eastAsia"/>
                <w:color w:val="0000FF"/>
                <w:szCs w:val="21"/>
              </w:rPr>
              <w:t>～</w:t>
            </w:r>
            <w:r>
              <w:rPr>
                <w:rFonts w:hint="eastAsia"/>
                <w:color w:val="0000FF"/>
                <w:szCs w:val="21"/>
              </w:rPr>
              <w:t>12mm</w:t>
            </w:r>
            <w:r>
              <w:rPr>
                <w:rFonts w:hint="eastAsia"/>
                <w:color w:val="0000FF"/>
                <w:szCs w:val="21"/>
              </w:rPr>
              <w:t>，质量：</w:t>
            </w:r>
            <w:r>
              <w:rPr>
                <w:rFonts w:hint="eastAsia"/>
                <w:color w:val="0000FF"/>
                <w:szCs w:val="21"/>
              </w:rPr>
              <w:t>4.5</w:t>
            </w:r>
            <w:r>
              <w:rPr>
                <w:rFonts w:hint="eastAsia"/>
                <w:color w:val="0000FF"/>
                <w:szCs w:val="21"/>
              </w:rPr>
              <w:t>～</w:t>
            </w:r>
            <w:r>
              <w:rPr>
                <w:rFonts w:hint="eastAsia"/>
                <w:color w:val="0000FF"/>
                <w:szCs w:val="21"/>
              </w:rPr>
              <w:t>5.8g</w:t>
            </w:r>
            <w:r>
              <w:rPr>
                <w:rFonts w:hint="eastAsia"/>
                <w:color w:val="0000FF"/>
                <w:szCs w:val="21"/>
              </w:rPr>
              <w:t>，毛片数量：</w:t>
            </w:r>
            <w:r>
              <w:rPr>
                <w:rFonts w:hint="eastAsia"/>
                <w:color w:val="0000FF"/>
                <w:szCs w:val="21"/>
              </w:rPr>
              <w:t>16</w:t>
            </w:r>
            <w:r>
              <w:rPr>
                <w:rFonts w:hint="eastAsia"/>
                <w:color w:val="0000FF"/>
                <w:szCs w:val="21"/>
              </w:rPr>
              <w:t>片。</w:t>
            </w:r>
            <w:r>
              <w:rPr>
                <w:rFonts w:hint="eastAsia"/>
                <w:color w:val="0000FF"/>
                <w:szCs w:val="21"/>
              </w:rPr>
              <w:t xml:space="preserve">                                                      2. </w:t>
            </w:r>
            <w:r>
              <w:rPr>
                <w:rFonts w:hint="eastAsia"/>
                <w:color w:val="0000FF"/>
                <w:szCs w:val="21"/>
              </w:rPr>
              <w:t>头行圆正，皮面洁白，线圈整齐，胶水均匀不泛白，毛形完整，毛梗光洁，毛片洁白，插毛整齐，商标完整。</w:t>
            </w:r>
            <w:r>
              <w:rPr>
                <w:rFonts w:hint="eastAsia"/>
                <w:color w:val="0000FF"/>
                <w:szCs w:val="21"/>
              </w:rPr>
              <w:t xml:space="preserve">                                                                                 3. </w:t>
            </w:r>
            <w:r>
              <w:rPr>
                <w:rFonts w:hint="eastAsia"/>
                <w:color w:val="0000FF"/>
                <w:szCs w:val="21"/>
              </w:rPr>
              <w:t>弹跳高度在</w:t>
            </w:r>
            <w:r>
              <w:rPr>
                <w:rFonts w:hint="eastAsia"/>
                <w:color w:val="0000FF"/>
                <w:szCs w:val="21"/>
              </w:rPr>
              <w:t>210</w:t>
            </w:r>
            <w:r>
              <w:rPr>
                <w:rFonts w:hint="eastAsia"/>
                <w:color w:val="0000FF"/>
                <w:szCs w:val="21"/>
              </w:rPr>
              <w:t>㎜以上，重心距中心线偏差≯</w:t>
            </w:r>
            <w:r>
              <w:rPr>
                <w:rFonts w:hint="eastAsia"/>
                <w:color w:val="0000FF"/>
                <w:szCs w:val="21"/>
              </w:rPr>
              <w:t>433</w:t>
            </w:r>
            <w:r>
              <w:rPr>
                <w:rFonts w:hint="eastAsia"/>
                <w:color w:val="0000FF"/>
                <w:szCs w:val="21"/>
              </w:rPr>
              <w:t>㎜，牢度应在受冲击</w:t>
            </w:r>
            <w:r>
              <w:rPr>
                <w:rFonts w:hint="eastAsia"/>
                <w:color w:val="0000FF"/>
                <w:szCs w:val="21"/>
              </w:rPr>
              <w:t>700</w:t>
            </w:r>
            <w:r>
              <w:rPr>
                <w:rFonts w:hint="eastAsia"/>
                <w:color w:val="0000FF"/>
                <w:szCs w:val="21"/>
              </w:rPr>
              <w:t>次以上不破，外观接缝整齐不返光。</w:t>
            </w:r>
            <w:r>
              <w:rPr>
                <w:rFonts w:hint="eastAsia"/>
                <w:color w:val="0000FF"/>
                <w:szCs w:val="21"/>
              </w:rPr>
              <w:t xml:space="preserve">                                                              4. </w:t>
            </w:r>
            <w:r>
              <w:rPr>
                <w:rFonts w:hint="eastAsia"/>
                <w:color w:val="0000FF"/>
                <w:szCs w:val="21"/>
              </w:rPr>
              <w:t>毛片为鹅、鸭刀翎毛；球头为软木、复合软木、合成材料或代替品。</w:t>
            </w:r>
            <w:r>
              <w:rPr>
                <w:rFonts w:hint="eastAsia"/>
                <w:color w:val="0000FF"/>
                <w:szCs w:val="21"/>
              </w:rPr>
              <w:t xml:space="preserve">                                        5. </w:t>
            </w:r>
            <w:r>
              <w:rPr>
                <w:rFonts w:hint="eastAsia"/>
                <w:color w:val="0000FF"/>
                <w:szCs w:val="21"/>
              </w:rPr>
              <w:t>羽毛球需用球筒包装，球筒要圆正、与端盖配合适中、筒身不允许有凹陷。</w:t>
            </w:r>
            <w:r>
              <w:rPr>
                <w:rFonts w:hint="eastAsia"/>
                <w:color w:val="0000FF"/>
                <w:szCs w:val="21"/>
              </w:rPr>
              <w:t xml:space="preserve">                                             6. </w:t>
            </w:r>
            <w:r>
              <w:rPr>
                <w:rFonts w:hint="eastAsia"/>
                <w:color w:val="0000FF"/>
                <w:szCs w:val="21"/>
              </w:rPr>
              <w:t>羽毛球击发后，飞行落点范围在</w:t>
            </w:r>
            <w:r>
              <w:rPr>
                <w:rFonts w:hint="eastAsia"/>
                <w:color w:val="0000FF"/>
                <w:szCs w:val="21"/>
              </w:rPr>
              <w:t>460mm</w:t>
            </w:r>
            <w:r>
              <w:rPr>
                <w:rFonts w:hint="eastAsia"/>
                <w:color w:val="0000FF"/>
                <w:szCs w:val="21"/>
              </w:rPr>
              <w:t>之内。</w:t>
            </w:r>
            <w:r>
              <w:rPr>
                <w:rFonts w:hint="eastAsia"/>
                <w:color w:val="0000FF"/>
                <w:szCs w:val="21"/>
              </w:rPr>
              <w:t xml:space="preserve">                                                                             7. </w:t>
            </w:r>
            <w:r>
              <w:rPr>
                <w:rFonts w:hint="eastAsia"/>
                <w:color w:val="0000FF"/>
                <w:szCs w:val="21"/>
              </w:rPr>
              <w:t>飞行稳定性的合格率＞</w:t>
            </w:r>
            <w:r>
              <w:rPr>
                <w:rFonts w:hint="eastAsia"/>
                <w:color w:val="0000FF"/>
                <w:szCs w:val="21"/>
              </w:rPr>
              <w:t>70%</w:t>
            </w:r>
            <w:r>
              <w:rPr>
                <w:rFonts w:hint="eastAsia"/>
                <w:color w:val="0000FF"/>
                <w:szCs w:val="21"/>
              </w:rPr>
              <w:t>。</w:t>
            </w:r>
            <w:r>
              <w:rPr>
                <w:rFonts w:hint="eastAsia"/>
                <w:color w:val="0000FF"/>
                <w:szCs w:val="21"/>
              </w:rPr>
              <w:t xml:space="preserve">                                                                                               8. </w:t>
            </w:r>
            <w:r>
              <w:rPr>
                <w:rFonts w:hint="eastAsia"/>
                <w:color w:val="0000FF"/>
                <w:szCs w:val="21"/>
              </w:rPr>
              <w:t>耐用特性，球头硬度：</w:t>
            </w:r>
            <w:r>
              <w:rPr>
                <w:rFonts w:hint="eastAsia"/>
                <w:color w:val="0000FF"/>
                <w:szCs w:val="21"/>
              </w:rPr>
              <w:t>60</w:t>
            </w:r>
            <w:r>
              <w:rPr>
                <w:rFonts w:hint="eastAsia"/>
                <w:color w:val="0000FF"/>
                <w:szCs w:val="21"/>
              </w:rPr>
              <w:t>～</w:t>
            </w:r>
            <w:r>
              <w:rPr>
                <w:rFonts w:hint="eastAsia"/>
                <w:color w:val="0000FF"/>
                <w:szCs w:val="21"/>
              </w:rPr>
              <w:t>90</w:t>
            </w:r>
            <w:r>
              <w:rPr>
                <w:rFonts w:hint="eastAsia"/>
                <w:color w:val="0000FF"/>
                <w:szCs w:val="21"/>
              </w:rPr>
              <w:t>邵氏度；球口不变形受压次数：≥</w:t>
            </w:r>
            <w:r>
              <w:rPr>
                <w:rFonts w:hint="eastAsia"/>
                <w:color w:val="0000FF"/>
                <w:szCs w:val="21"/>
              </w:rPr>
              <w:t>2</w:t>
            </w:r>
            <w:r>
              <w:rPr>
                <w:rFonts w:hint="eastAsia"/>
                <w:color w:val="0000FF"/>
                <w:szCs w:val="21"/>
              </w:rPr>
              <w:t>；毛片与球头粘合牢度≥</w:t>
            </w:r>
            <w:r>
              <w:rPr>
                <w:rFonts w:hint="eastAsia"/>
                <w:color w:val="0000FF"/>
                <w:szCs w:val="21"/>
              </w:rPr>
              <w:t>150N</w:t>
            </w:r>
            <w:r>
              <w:rPr>
                <w:rFonts w:hint="eastAsia"/>
                <w:color w:val="0000FF"/>
                <w:szCs w:val="21"/>
              </w:rPr>
              <w:t>。</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300</w:t>
            </w:r>
          </w:p>
        </w:tc>
      </w:tr>
      <w:tr w:rsidR="005351C6">
        <w:trPr>
          <w:trHeight w:val="189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51</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羽毛球拍</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铝合金框，尼龙球网，规格：</w:t>
            </w:r>
            <w:r>
              <w:rPr>
                <w:rFonts w:hint="eastAsia"/>
                <w:color w:val="0000FF"/>
                <w:szCs w:val="21"/>
              </w:rPr>
              <w:t>670mm*200mm                                                                          1</w:t>
            </w:r>
            <w:r>
              <w:rPr>
                <w:rFonts w:hint="eastAsia"/>
                <w:color w:val="0000FF"/>
                <w:szCs w:val="21"/>
              </w:rPr>
              <w:t>、产品整体铝合金制，（弦线除外）；</w:t>
            </w:r>
            <w:r>
              <w:rPr>
                <w:rFonts w:hint="eastAsia"/>
                <w:color w:val="0000FF"/>
                <w:szCs w:val="21"/>
              </w:rPr>
              <w:br/>
              <w:t>2</w:t>
            </w:r>
            <w:r>
              <w:rPr>
                <w:rFonts w:hint="eastAsia"/>
                <w:color w:val="0000FF"/>
                <w:szCs w:val="21"/>
              </w:rPr>
              <w:t>、长度≤</w:t>
            </w:r>
            <w:r>
              <w:rPr>
                <w:rFonts w:hint="eastAsia"/>
                <w:color w:val="0000FF"/>
                <w:szCs w:val="21"/>
              </w:rPr>
              <w:t>630mm</w:t>
            </w:r>
            <w:r>
              <w:rPr>
                <w:rFonts w:hint="eastAsia"/>
                <w:color w:val="0000FF"/>
                <w:szCs w:val="21"/>
              </w:rPr>
              <w:t>，球拍宽度≤</w:t>
            </w:r>
            <w:r>
              <w:rPr>
                <w:rFonts w:hint="eastAsia"/>
                <w:color w:val="0000FF"/>
                <w:szCs w:val="21"/>
              </w:rPr>
              <w:t>230mm</w:t>
            </w:r>
            <w:r>
              <w:rPr>
                <w:rFonts w:hint="eastAsia"/>
                <w:color w:val="0000FF"/>
                <w:szCs w:val="21"/>
              </w:rPr>
              <w:t>，球拍弦面长度≤</w:t>
            </w:r>
            <w:r>
              <w:rPr>
                <w:rFonts w:hint="eastAsia"/>
                <w:color w:val="0000FF"/>
                <w:szCs w:val="21"/>
              </w:rPr>
              <w:t>280mm</w:t>
            </w:r>
            <w:r>
              <w:rPr>
                <w:rFonts w:hint="eastAsia"/>
                <w:color w:val="0000FF"/>
                <w:szCs w:val="21"/>
              </w:rPr>
              <w:t>；</w:t>
            </w:r>
            <w:r>
              <w:rPr>
                <w:rFonts w:hint="eastAsia"/>
                <w:color w:val="0000FF"/>
                <w:szCs w:val="21"/>
              </w:rPr>
              <w:br/>
              <w:t>3</w:t>
            </w:r>
            <w:r>
              <w:rPr>
                <w:rFonts w:hint="eastAsia"/>
                <w:color w:val="0000FF"/>
                <w:szCs w:val="21"/>
              </w:rPr>
              <w:t>、整体重量：</w:t>
            </w:r>
            <w:r>
              <w:rPr>
                <w:rFonts w:hint="eastAsia"/>
                <w:color w:val="0000FF"/>
                <w:szCs w:val="21"/>
              </w:rPr>
              <w:t>95-120g</w:t>
            </w:r>
            <w:r>
              <w:rPr>
                <w:rFonts w:hint="eastAsia"/>
                <w:color w:val="0000FF"/>
                <w:szCs w:val="21"/>
              </w:rPr>
              <w:t>；</w:t>
            </w:r>
            <w:r>
              <w:rPr>
                <w:rFonts w:hint="eastAsia"/>
                <w:color w:val="0000FF"/>
                <w:szCs w:val="21"/>
              </w:rPr>
              <w:br/>
              <w:t>4</w:t>
            </w:r>
            <w:r>
              <w:rPr>
                <w:rFonts w:hint="eastAsia"/>
                <w:color w:val="0000FF"/>
                <w:szCs w:val="21"/>
              </w:rPr>
              <w:t>、拍弦直径：</w:t>
            </w:r>
            <w:r>
              <w:rPr>
                <w:rFonts w:hint="eastAsia"/>
                <w:color w:val="0000FF"/>
                <w:szCs w:val="21"/>
              </w:rPr>
              <w:t>0.9mm</w:t>
            </w:r>
            <w:r>
              <w:rPr>
                <w:rFonts w:hint="eastAsia"/>
                <w:color w:val="0000FF"/>
                <w:szCs w:val="21"/>
              </w:rPr>
              <w:t>；</w:t>
            </w:r>
            <w:r>
              <w:rPr>
                <w:rFonts w:hint="eastAsia"/>
                <w:color w:val="0000FF"/>
                <w:szCs w:val="21"/>
              </w:rPr>
              <w:br/>
              <w:t>5</w:t>
            </w:r>
            <w:r>
              <w:rPr>
                <w:rFonts w:hint="eastAsia"/>
                <w:color w:val="0000FF"/>
                <w:szCs w:val="21"/>
              </w:rPr>
              <w:t>、握柄直径：</w:t>
            </w:r>
            <w:r>
              <w:rPr>
                <w:rFonts w:hint="eastAsia"/>
                <w:color w:val="0000FF"/>
                <w:szCs w:val="21"/>
              </w:rPr>
              <w:t>25mm</w:t>
            </w:r>
            <w:r>
              <w:rPr>
                <w:rFonts w:hint="eastAsia"/>
                <w:color w:val="0000FF"/>
                <w:szCs w:val="21"/>
              </w:rPr>
              <w:t>；</w:t>
            </w:r>
            <w:r>
              <w:rPr>
                <w:rFonts w:hint="eastAsia"/>
                <w:color w:val="0000FF"/>
                <w:szCs w:val="21"/>
              </w:rPr>
              <w:br/>
              <w:t>6</w:t>
            </w:r>
            <w:r>
              <w:rPr>
                <w:rFonts w:hint="eastAsia"/>
                <w:color w:val="0000FF"/>
                <w:szCs w:val="21"/>
              </w:rPr>
              <w:t>、拍身表面光滑，拍上贴标签，印刷图案应文字清楚，粘贴平整。</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付</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120</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52</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羽毛球架</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材质：铁箱灌注水泥，立杆为钢管，配有电镀紧线器滑轮，网住高</w:t>
            </w:r>
            <w:r>
              <w:rPr>
                <w:rFonts w:hint="eastAsia"/>
                <w:color w:val="0000FF"/>
                <w:szCs w:val="21"/>
              </w:rPr>
              <w:t>1.55</w:t>
            </w:r>
            <w:r>
              <w:rPr>
                <w:rFonts w:hint="eastAsia"/>
                <w:color w:val="0000FF"/>
                <w:szCs w:val="21"/>
              </w:rPr>
              <w:t>米，网柱直径</w:t>
            </w:r>
            <w:r>
              <w:rPr>
                <w:rFonts w:hint="eastAsia"/>
                <w:color w:val="0000FF"/>
                <w:szCs w:val="21"/>
              </w:rPr>
              <w:t>44mm</w:t>
            </w:r>
            <w:r>
              <w:rPr>
                <w:rFonts w:hint="eastAsia"/>
                <w:color w:val="0000FF"/>
                <w:szCs w:val="21"/>
              </w:rPr>
              <w:t>，网架重量</w:t>
            </w:r>
            <w:r>
              <w:rPr>
                <w:rFonts w:hint="eastAsia"/>
                <w:color w:val="0000FF"/>
                <w:szCs w:val="21"/>
              </w:rPr>
              <w:t>90kg</w:t>
            </w:r>
            <w:r>
              <w:rPr>
                <w:rFonts w:hint="eastAsia"/>
                <w:color w:val="0000FF"/>
                <w:szCs w:val="21"/>
              </w:rPr>
              <w:t>左右。底座带轮。</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付</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10</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53</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羽毛球网</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羽毛球网长度≥</w:t>
            </w:r>
            <w:r>
              <w:rPr>
                <w:rFonts w:hint="eastAsia"/>
                <w:color w:val="0000FF"/>
                <w:szCs w:val="21"/>
              </w:rPr>
              <w:t>6100mm</w:t>
            </w:r>
            <w:r>
              <w:rPr>
                <w:rFonts w:hint="eastAsia"/>
                <w:color w:val="0000FF"/>
                <w:szCs w:val="21"/>
              </w:rPr>
              <w:t>，宽度</w:t>
            </w:r>
            <w:r>
              <w:rPr>
                <w:rFonts w:hint="eastAsia"/>
                <w:color w:val="0000FF"/>
                <w:szCs w:val="21"/>
              </w:rPr>
              <w:t>500mm</w:t>
            </w:r>
            <w:r>
              <w:rPr>
                <w:rFonts w:hint="eastAsia"/>
                <w:color w:val="0000FF"/>
                <w:szCs w:val="21"/>
              </w:rPr>
              <w:t>±</w:t>
            </w:r>
            <w:r>
              <w:rPr>
                <w:rFonts w:hint="eastAsia"/>
                <w:color w:val="0000FF"/>
                <w:szCs w:val="21"/>
              </w:rPr>
              <w:t>25mm</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付</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10</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58</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板羽球</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w:t>
            </w:r>
            <w:r>
              <w:rPr>
                <w:rFonts w:hint="eastAsia"/>
                <w:color w:val="0000FF"/>
                <w:szCs w:val="21"/>
              </w:rPr>
              <w:t>．又名毽球，三毛球。</w:t>
            </w:r>
            <w:r>
              <w:rPr>
                <w:rFonts w:hint="eastAsia"/>
                <w:color w:val="0000FF"/>
                <w:szCs w:val="21"/>
              </w:rPr>
              <w:t>2</w:t>
            </w:r>
            <w:r>
              <w:rPr>
                <w:rFonts w:hint="eastAsia"/>
                <w:color w:val="0000FF"/>
                <w:szCs w:val="21"/>
              </w:rPr>
              <w:t>．三根禽类长翎毛。</w:t>
            </w:r>
            <w:r>
              <w:rPr>
                <w:rFonts w:hint="eastAsia"/>
                <w:color w:val="0000FF"/>
                <w:szCs w:val="21"/>
              </w:rPr>
              <w:t>3</w:t>
            </w:r>
            <w:r>
              <w:rPr>
                <w:rFonts w:hint="eastAsia"/>
                <w:color w:val="0000FF"/>
                <w:szCs w:val="21"/>
              </w:rPr>
              <w:t>．羽毛长</w:t>
            </w:r>
            <w:r>
              <w:rPr>
                <w:rFonts w:hint="eastAsia"/>
                <w:color w:val="0000FF"/>
                <w:szCs w:val="21"/>
              </w:rPr>
              <w:t>10</w:t>
            </w:r>
            <w:r>
              <w:rPr>
                <w:rFonts w:hint="eastAsia"/>
                <w:color w:val="0000FF"/>
                <w:szCs w:val="21"/>
              </w:rPr>
              <w:t>～</w:t>
            </w:r>
            <w:r>
              <w:rPr>
                <w:rFonts w:hint="eastAsia"/>
                <w:color w:val="0000FF"/>
                <w:szCs w:val="21"/>
              </w:rPr>
              <w:t>12</w:t>
            </w:r>
            <w:r>
              <w:rPr>
                <w:rFonts w:hint="eastAsia"/>
                <w:color w:val="0000FF"/>
                <w:szCs w:val="21"/>
              </w:rPr>
              <w:t>厘米，高弹橡胶底座。</w:t>
            </w:r>
            <w:r>
              <w:rPr>
                <w:rFonts w:hint="eastAsia"/>
                <w:color w:val="0000FF"/>
                <w:szCs w:val="21"/>
              </w:rPr>
              <w:t xml:space="preserve">   </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240</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59</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板羽球拍</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w:t>
            </w:r>
            <w:r>
              <w:rPr>
                <w:rFonts w:hint="eastAsia"/>
                <w:color w:val="0000FF"/>
                <w:szCs w:val="21"/>
              </w:rPr>
              <w:t>．规格：</w:t>
            </w:r>
            <w:r>
              <w:rPr>
                <w:rFonts w:hint="eastAsia"/>
                <w:color w:val="0000FF"/>
                <w:szCs w:val="21"/>
              </w:rPr>
              <w:t>35</w:t>
            </w:r>
            <w:r>
              <w:rPr>
                <w:rFonts w:hint="eastAsia"/>
                <w:color w:val="0000FF"/>
                <w:szCs w:val="21"/>
              </w:rPr>
              <w:t>×</w:t>
            </w:r>
            <w:r>
              <w:rPr>
                <w:rFonts w:hint="eastAsia"/>
                <w:color w:val="0000FF"/>
                <w:szCs w:val="21"/>
              </w:rPr>
              <w:t>17cm</w:t>
            </w:r>
            <w:r>
              <w:rPr>
                <w:rFonts w:hint="eastAsia"/>
                <w:color w:val="0000FF"/>
                <w:szCs w:val="21"/>
              </w:rPr>
              <w:t>。</w:t>
            </w:r>
            <w:r>
              <w:rPr>
                <w:rFonts w:hint="eastAsia"/>
                <w:color w:val="0000FF"/>
                <w:szCs w:val="21"/>
              </w:rPr>
              <w:t>2</w:t>
            </w:r>
            <w:r>
              <w:rPr>
                <w:rFonts w:hint="eastAsia"/>
                <w:color w:val="0000FF"/>
                <w:szCs w:val="21"/>
              </w:rPr>
              <w:t>．材质：五合板。</w:t>
            </w:r>
            <w:r>
              <w:rPr>
                <w:rFonts w:hint="eastAsia"/>
                <w:color w:val="0000FF"/>
                <w:szCs w:val="21"/>
              </w:rPr>
              <w:t>3</w:t>
            </w:r>
            <w:r>
              <w:rPr>
                <w:rFonts w:hint="eastAsia"/>
                <w:color w:val="0000FF"/>
                <w:szCs w:val="21"/>
              </w:rPr>
              <w:t>．拍面厚</w:t>
            </w:r>
            <w:r>
              <w:rPr>
                <w:rFonts w:hint="eastAsia"/>
                <w:color w:val="0000FF"/>
                <w:szCs w:val="21"/>
              </w:rPr>
              <w:t xml:space="preserve"> 0.8cm</w:t>
            </w:r>
            <w:r>
              <w:rPr>
                <w:rFonts w:hint="eastAsia"/>
                <w:color w:val="0000FF"/>
                <w:szCs w:val="21"/>
              </w:rPr>
              <w:t>，表面光滑无毛刺。</w:t>
            </w:r>
            <w:r>
              <w:rPr>
                <w:rFonts w:hint="eastAsia"/>
                <w:color w:val="0000FF"/>
                <w:szCs w:val="21"/>
              </w:rPr>
              <w:t xml:space="preserve"> </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付</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120</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60</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球类推车</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20*20mm</w:t>
            </w:r>
            <w:r>
              <w:rPr>
                <w:rFonts w:hint="eastAsia"/>
                <w:color w:val="0000FF"/>
                <w:szCs w:val="21"/>
              </w:rPr>
              <w:t>方管，</w:t>
            </w:r>
            <w:r>
              <w:rPr>
                <w:rFonts w:hint="eastAsia"/>
                <w:color w:val="0000FF"/>
                <w:szCs w:val="21"/>
              </w:rPr>
              <w:t>600*900mm</w:t>
            </w:r>
            <w:r>
              <w:rPr>
                <w:rFonts w:hint="eastAsia"/>
                <w:color w:val="0000FF"/>
                <w:szCs w:val="21"/>
              </w:rPr>
              <w:t>拆装式，各项指标均符合</w:t>
            </w:r>
            <w:r>
              <w:rPr>
                <w:rFonts w:hint="eastAsia"/>
                <w:color w:val="0000FF"/>
                <w:szCs w:val="21"/>
              </w:rPr>
              <w:t>GB/T19851.1-2005</w:t>
            </w:r>
            <w:r>
              <w:rPr>
                <w:rFonts w:hint="eastAsia"/>
                <w:color w:val="0000FF"/>
                <w:szCs w:val="21"/>
              </w:rPr>
              <w:t>标准。产品具有耐酸碱、耐湿热、抗老化、外观美观等优点，能适合潮湿和酸雨环境，且产品涂料配方不含有毒元素，避免损害使用者的健康。</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台</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8</w:t>
            </w:r>
          </w:p>
        </w:tc>
      </w:tr>
      <w:tr w:rsidR="005351C6">
        <w:trPr>
          <w:trHeight w:val="968"/>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61</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身高体重测试仪</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 xml:space="preserve">1. </w:t>
            </w:r>
            <w:r>
              <w:rPr>
                <w:rFonts w:hint="eastAsia"/>
                <w:color w:val="0000FF"/>
                <w:szCs w:val="21"/>
              </w:rPr>
              <w:t>直接测量人体的身高体重，反映被测者身体匀称度和发育形态指数（</w:t>
            </w:r>
            <w:r>
              <w:rPr>
                <w:rFonts w:hint="eastAsia"/>
                <w:color w:val="0000FF"/>
                <w:szCs w:val="21"/>
              </w:rPr>
              <w:t>BMI</w:t>
            </w:r>
            <w:r>
              <w:rPr>
                <w:rFonts w:hint="eastAsia"/>
                <w:color w:val="0000FF"/>
                <w:szCs w:val="21"/>
              </w:rPr>
              <w:t>）；</w:t>
            </w:r>
            <w:r>
              <w:rPr>
                <w:rFonts w:hint="eastAsia"/>
                <w:color w:val="0000FF"/>
                <w:szCs w:val="21"/>
              </w:rPr>
              <w:br/>
              <w:t xml:space="preserve">2. </w:t>
            </w:r>
            <w:r>
              <w:rPr>
                <w:rFonts w:hint="eastAsia"/>
                <w:color w:val="0000FF"/>
                <w:szCs w:val="21"/>
              </w:rPr>
              <w:t>身高测试采用电机加光栅感应测量身高，精度高</w:t>
            </w:r>
            <w:r>
              <w:rPr>
                <w:rFonts w:hint="eastAsia"/>
                <w:color w:val="0000FF"/>
                <w:szCs w:val="21"/>
              </w:rPr>
              <w:t>,</w:t>
            </w:r>
            <w:r>
              <w:rPr>
                <w:rFonts w:hint="eastAsia"/>
                <w:color w:val="0000FF"/>
                <w:szCs w:val="21"/>
              </w:rPr>
              <w:t>不易受外在环境干扰；身高触头采用可折叠式设计。</w:t>
            </w:r>
            <w:r>
              <w:rPr>
                <w:rFonts w:hint="eastAsia"/>
                <w:color w:val="0000FF"/>
                <w:szCs w:val="21"/>
              </w:rPr>
              <w:br/>
              <w:t xml:space="preserve">3. </w:t>
            </w:r>
            <w:r>
              <w:rPr>
                <w:rFonts w:hint="eastAsia"/>
                <w:color w:val="0000FF"/>
                <w:szCs w:val="21"/>
              </w:rPr>
              <w:t>体重底座采用全铝材质一体化压铸成型，体重使用高精度体重传感器，测试精度高，耐疲劳、寿命长。</w:t>
            </w:r>
            <w:r>
              <w:rPr>
                <w:rFonts w:hint="eastAsia"/>
                <w:color w:val="0000FF"/>
                <w:szCs w:val="21"/>
              </w:rPr>
              <w:br/>
              <w:t xml:space="preserve">4. </w:t>
            </w:r>
            <w:r>
              <w:rPr>
                <w:rFonts w:hint="eastAsia"/>
                <w:color w:val="0000FF"/>
                <w:szCs w:val="21"/>
              </w:rPr>
              <w:t>测试仪采用</w:t>
            </w:r>
            <w:r>
              <w:rPr>
                <w:rFonts w:hint="eastAsia"/>
                <w:color w:val="0000FF"/>
                <w:szCs w:val="21"/>
              </w:rPr>
              <w:t>3.5</w:t>
            </w:r>
            <w:r>
              <w:rPr>
                <w:rFonts w:hint="eastAsia"/>
                <w:color w:val="0000FF"/>
                <w:szCs w:val="21"/>
              </w:rPr>
              <w:t>吋真彩</w:t>
            </w:r>
            <w:r>
              <w:rPr>
                <w:rFonts w:hint="eastAsia"/>
                <w:color w:val="0000FF"/>
                <w:szCs w:val="21"/>
              </w:rPr>
              <w:t>TFT LCD</w:t>
            </w:r>
            <w:r>
              <w:rPr>
                <w:rFonts w:hint="eastAsia"/>
                <w:color w:val="0000FF"/>
                <w:szCs w:val="21"/>
              </w:rPr>
              <w:t>液晶显示屏显示测试值（身高体重数值及</w:t>
            </w:r>
            <w:r>
              <w:rPr>
                <w:rFonts w:hint="eastAsia"/>
                <w:color w:val="0000FF"/>
                <w:szCs w:val="21"/>
              </w:rPr>
              <w:t>BMI</w:t>
            </w:r>
            <w:r>
              <w:rPr>
                <w:rFonts w:hint="eastAsia"/>
                <w:color w:val="0000FF"/>
                <w:szCs w:val="21"/>
              </w:rPr>
              <w:t>指数），界面美观，操作简单。</w:t>
            </w:r>
            <w:r>
              <w:rPr>
                <w:rFonts w:hint="eastAsia"/>
                <w:color w:val="0000FF"/>
                <w:szCs w:val="21"/>
              </w:rPr>
              <w:br/>
              <w:t xml:space="preserve">5. </w:t>
            </w:r>
            <w:r>
              <w:rPr>
                <w:rFonts w:hint="eastAsia"/>
                <w:color w:val="0000FF"/>
                <w:szCs w:val="21"/>
              </w:rPr>
              <w:t>测试仪具有同步语音播报身高、体重测试数值功能，语音播报可设置开启或关闭。</w:t>
            </w:r>
            <w:r>
              <w:rPr>
                <w:rFonts w:hint="eastAsia"/>
                <w:color w:val="0000FF"/>
                <w:szCs w:val="21"/>
              </w:rPr>
              <w:br/>
              <w:t xml:space="preserve">6. </w:t>
            </w:r>
            <w:r>
              <w:rPr>
                <w:rFonts w:hint="eastAsia"/>
                <w:color w:val="0000FF"/>
                <w:szCs w:val="21"/>
              </w:rPr>
              <w:t>主机</w:t>
            </w:r>
            <w:r>
              <w:rPr>
                <w:rFonts w:hint="eastAsia"/>
                <w:color w:val="0000FF"/>
                <w:szCs w:val="21"/>
              </w:rPr>
              <w:t>CPU</w:t>
            </w:r>
            <w:r>
              <w:rPr>
                <w:rFonts w:hint="eastAsia"/>
                <w:color w:val="0000FF"/>
                <w:szCs w:val="21"/>
              </w:rPr>
              <w:t>采用高端四核芯片，支持</w:t>
            </w:r>
            <w:r>
              <w:rPr>
                <w:rFonts w:hint="eastAsia"/>
                <w:color w:val="0000FF"/>
                <w:szCs w:val="21"/>
              </w:rPr>
              <w:t>64</w:t>
            </w:r>
            <w:r>
              <w:rPr>
                <w:rFonts w:hint="eastAsia"/>
                <w:color w:val="0000FF"/>
                <w:szCs w:val="21"/>
              </w:rPr>
              <w:t>位运算，</w:t>
            </w:r>
            <w:r>
              <w:rPr>
                <w:rFonts w:hint="eastAsia"/>
                <w:color w:val="0000FF"/>
                <w:szCs w:val="21"/>
              </w:rPr>
              <w:t>Cortex-A53</w:t>
            </w:r>
            <w:r>
              <w:rPr>
                <w:rFonts w:hint="eastAsia"/>
                <w:color w:val="0000FF"/>
                <w:szCs w:val="21"/>
              </w:rPr>
              <w:t>构架，</w:t>
            </w:r>
            <w:r>
              <w:rPr>
                <w:rFonts w:hint="eastAsia"/>
                <w:color w:val="0000FF"/>
                <w:szCs w:val="21"/>
              </w:rPr>
              <w:t>1.0GB RAM</w:t>
            </w:r>
            <w:r>
              <w:rPr>
                <w:rFonts w:hint="eastAsia"/>
                <w:color w:val="0000FF"/>
                <w:szCs w:val="21"/>
              </w:rPr>
              <w:t>运行内存</w:t>
            </w:r>
            <w:r>
              <w:rPr>
                <w:rFonts w:hint="eastAsia"/>
                <w:color w:val="0000FF"/>
                <w:szCs w:val="21"/>
              </w:rPr>
              <w:t>/8GB ROM FLASH</w:t>
            </w:r>
            <w:r>
              <w:rPr>
                <w:rFonts w:hint="eastAsia"/>
                <w:color w:val="0000FF"/>
                <w:szCs w:val="21"/>
              </w:rPr>
              <w:t>存储空间。在系统反应速度，性能和功耗上都有出色的表现，支持</w:t>
            </w:r>
            <w:r>
              <w:rPr>
                <w:rFonts w:hint="eastAsia"/>
                <w:color w:val="0000FF"/>
                <w:szCs w:val="21"/>
              </w:rPr>
              <w:t>H.265</w:t>
            </w:r>
            <w:r>
              <w:rPr>
                <w:rFonts w:hint="eastAsia"/>
                <w:color w:val="0000FF"/>
                <w:szCs w:val="21"/>
              </w:rPr>
              <w:t>视频硬件解码，可直插</w:t>
            </w:r>
            <w:r>
              <w:rPr>
                <w:rFonts w:hint="eastAsia"/>
                <w:color w:val="0000FF"/>
                <w:szCs w:val="21"/>
              </w:rPr>
              <w:t>U</w:t>
            </w:r>
            <w:r>
              <w:rPr>
                <w:rFonts w:hint="eastAsia"/>
                <w:color w:val="0000FF"/>
                <w:szCs w:val="21"/>
              </w:rPr>
              <w:lastRenderedPageBreak/>
              <w:t>盘现场播放测试视频录像。</w:t>
            </w:r>
            <w:r>
              <w:rPr>
                <w:rFonts w:hint="eastAsia"/>
                <w:color w:val="0000FF"/>
                <w:szCs w:val="21"/>
              </w:rPr>
              <w:br/>
            </w:r>
            <w:r>
              <w:rPr>
                <w:rFonts w:hint="eastAsia"/>
                <w:color w:val="0000FF"/>
                <w:szCs w:val="21"/>
              </w:rPr>
              <w:t>★</w:t>
            </w:r>
            <w:r>
              <w:rPr>
                <w:rFonts w:hint="eastAsia"/>
                <w:color w:val="0000FF"/>
                <w:szCs w:val="21"/>
              </w:rPr>
              <w:t xml:space="preserve">7. </w:t>
            </w:r>
            <w:r>
              <w:rPr>
                <w:rFonts w:hint="eastAsia"/>
                <w:color w:val="0000FF"/>
                <w:szCs w:val="21"/>
              </w:rPr>
              <w:t>主机具有内置自动一体化热敏打印机功能（非外接型），可实时打印测试成绩，便于测试者即时掌握自身实际身体素质情况。</w:t>
            </w:r>
            <w:r>
              <w:rPr>
                <w:rFonts w:hint="eastAsia"/>
                <w:color w:val="0000FF"/>
                <w:szCs w:val="21"/>
              </w:rPr>
              <w:br/>
              <w:t xml:space="preserve">8. </w:t>
            </w:r>
            <w:r>
              <w:rPr>
                <w:rFonts w:hint="eastAsia"/>
                <w:color w:val="0000FF"/>
                <w:szCs w:val="21"/>
              </w:rPr>
              <w:t>主机预留两个标准化</w:t>
            </w:r>
            <w:r>
              <w:rPr>
                <w:rFonts w:hint="eastAsia"/>
                <w:color w:val="0000FF"/>
                <w:szCs w:val="21"/>
              </w:rPr>
              <w:t>USB2.0</w:t>
            </w:r>
            <w:r>
              <w:rPr>
                <w:rFonts w:hint="eastAsia"/>
                <w:color w:val="0000FF"/>
                <w:szCs w:val="21"/>
              </w:rPr>
              <w:t>接口，可直接插入</w:t>
            </w:r>
            <w:r>
              <w:rPr>
                <w:rFonts w:hint="eastAsia"/>
                <w:color w:val="0000FF"/>
                <w:szCs w:val="21"/>
              </w:rPr>
              <w:t>U</w:t>
            </w:r>
            <w:r>
              <w:rPr>
                <w:rFonts w:hint="eastAsia"/>
                <w:color w:val="0000FF"/>
                <w:szCs w:val="21"/>
              </w:rPr>
              <w:t>盘导入</w:t>
            </w:r>
            <w:r>
              <w:rPr>
                <w:rFonts w:hint="eastAsia"/>
                <w:color w:val="0000FF"/>
                <w:szCs w:val="21"/>
              </w:rPr>
              <w:t>100000</w:t>
            </w:r>
            <w:r>
              <w:rPr>
                <w:rFonts w:hint="eastAsia"/>
                <w:color w:val="0000FF"/>
                <w:szCs w:val="21"/>
              </w:rPr>
              <w:t>条测试名单信息，也可直接导出测试成绩至</w:t>
            </w:r>
            <w:r>
              <w:rPr>
                <w:rFonts w:hint="eastAsia"/>
                <w:color w:val="0000FF"/>
                <w:szCs w:val="21"/>
              </w:rPr>
              <w:t>U</w:t>
            </w:r>
            <w:r>
              <w:rPr>
                <w:rFonts w:hint="eastAsia"/>
                <w:color w:val="0000FF"/>
                <w:szCs w:val="21"/>
              </w:rPr>
              <w:t>盘自动生成</w:t>
            </w:r>
            <w:r>
              <w:rPr>
                <w:rFonts w:hint="eastAsia"/>
                <w:color w:val="0000FF"/>
                <w:szCs w:val="21"/>
              </w:rPr>
              <w:t>Excel</w:t>
            </w:r>
            <w:r>
              <w:rPr>
                <w:rFonts w:hint="eastAsia"/>
                <w:color w:val="0000FF"/>
                <w:szCs w:val="21"/>
              </w:rPr>
              <w:t>表格。</w:t>
            </w:r>
            <w:r>
              <w:rPr>
                <w:rFonts w:hint="eastAsia"/>
                <w:color w:val="0000FF"/>
                <w:szCs w:val="21"/>
              </w:rPr>
              <w:br/>
              <w:t xml:space="preserve">9. </w:t>
            </w:r>
            <w:r>
              <w:rPr>
                <w:rFonts w:hint="eastAsia"/>
                <w:color w:val="0000FF"/>
                <w:szCs w:val="21"/>
              </w:rPr>
              <w:t>主机内置大容量可充电锂电池，可独立工作</w:t>
            </w:r>
            <w:r>
              <w:rPr>
                <w:rFonts w:hint="eastAsia"/>
                <w:color w:val="0000FF"/>
                <w:szCs w:val="21"/>
              </w:rPr>
              <w:t>1</w:t>
            </w:r>
            <w:r>
              <w:rPr>
                <w:rFonts w:hint="eastAsia"/>
                <w:color w:val="0000FF"/>
                <w:szCs w:val="21"/>
              </w:rPr>
              <w:t>个工作日以上，在停电时不影响测试。</w:t>
            </w:r>
            <w:r>
              <w:rPr>
                <w:rFonts w:hint="eastAsia"/>
                <w:color w:val="0000FF"/>
                <w:szCs w:val="21"/>
              </w:rPr>
              <w:br/>
            </w:r>
            <w:r>
              <w:rPr>
                <w:rFonts w:hint="eastAsia"/>
                <w:color w:val="0000FF"/>
                <w:szCs w:val="21"/>
              </w:rPr>
              <w:t>★</w:t>
            </w:r>
            <w:r>
              <w:rPr>
                <w:rFonts w:hint="eastAsia"/>
                <w:color w:val="0000FF"/>
                <w:szCs w:val="21"/>
              </w:rPr>
              <w:t xml:space="preserve">10. </w:t>
            </w:r>
            <w:r>
              <w:rPr>
                <w:rFonts w:hint="eastAsia"/>
                <w:color w:val="0000FF"/>
                <w:szCs w:val="21"/>
              </w:rPr>
              <w:t>主机运行</w:t>
            </w:r>
            <w:r>
              <w:rPr>
                <w:rFonts w:hint="eastAsia"/>
                <w:color w:val="0000FF"/>
                <w:szCs w:val="21"/>
              </w:rPr>
              <w:t>Android(</w:t>
            </w:r>
            <w:r>
              <w:rPr>
                <w:rFonts w:hint="eastAsia"/>
                <w:color w:val="0000FF"/>
                <w:szCs w:val="21"/>
              </w:rPr>
              <w:t>安卓</w:t>
            </w:r>
            <w:r>
              <w:rPr>
                <w:rFonts w:hint="eastAsia"/>
                <w:color w:val="0000FF"/>
                <w:szCs w:val="21"/>
              </w:rPr>
              <w:t>)6.0.1</w:t>
            </w:r>
            <w:r>
              <w:rPr>
                <w:rFonts w:hint="eastAsia"/>
                <w:color w:val="0000FF"/>
                <w:szCs w:val="21"/>
              </w:rPr>
              <w:t>系统，具有强大的功能和易于操作的图形化界面。采用</w:t>
            </w:r>
            <w:r>
              <w:rPr>
                <w:rFonts w:hint="eastAsia"/>
                <w:color w:val="0000FF"/>
                <w:szCs w:val="21"/>
              </w:rPr>
              <w:t>7</w:t>
            </w:r>
            <w:r>
              <w:rPr>
                <w:rFonts w:hint="eastAsia"/>
                <w:color w:val="0000FF"/>
                <w:szCs w:val="21"/>
              </w:rPr>
              <w:t>吋</w:t>
            </w:r>
            <w:r>
              <w:rPr>
                <w:rFonts w:hint="eastAsia"/>
                <w:color w:val="0000FF"/>
                <w:szCs w:val="21"/>
              </w:rPr>
              <w:t>1024</w:t>
            </w:r>
            <w:r>
              <w:rPr>
                <w:rFonts w:hint="eastAsia"/>
                <w:color w:val="0000FF"/>
                <w:szCs w:val="21"/>
              </w:rPr>
              <w:t>×</w:t>
            </w:r>
            <w:r>
              <w:rPr>
                <w:rFonts w:hint="eastAsia"/>
                <w:color w:val="0000FF"/>
                <w:szCs w:val="21"/>
              </w:rPr>
              <w:t>600</w:t>
            </w:r>
            <w:r>
              <w:rPr>
                <w:rFonts w:hint="eastAsia"/>
                <w:color w:val="0000FF"/>
                <w:szCs w:val="21"/>
              </w:rPr>
              <w:t>高清触摸电容屏，配合丽色显示技术</w:t>
            </w:r>
            <w:r>
              <w:rPr>
                <w:rFonts w:hint="eastAsia"/>
                <w:color w:val="0000FF"/>
                <w:szCs w:val="21"/>
              </w:rPr>
              <w:t>SmartColor</w:t>
            </w:r>
            <w:r>
              <w:rPr>
                <w:rFonts w:hint="eastAsia"/>
                <w:color w:val="0000FF"/>
                <w:szCs w:val="21"/>
              </w:rPr>
              <w:t>，改善图像的显示质量，提升用户的视觉体验。支持多点触控，简化操作步骤，提升用户体验。可实时显示测试者彩色照片，防止人员替考作弊。</w:t>
            </w:r>
            <w:r>
              <w:rPr>
                <w:rFonts w:hint="eastAsia"/>
                <w:color w:val="0000FF"/>
                <w:szCs w:val="21"/>
              </w:rPr>
              <w:br/>
              <w:t xml:space="preserve">11. </w:t>
            </w:r>
            <w:r>
              <w:rPr>
                <w:rFonts w:hint="eastAsia"/>
                <w:color w:val="0000FF"/>
                <w:szCs w:val="21"/>
              </w:rPr>
              <w:t>专业定制设计的</w:t>
            </w:r>
            <w:r>
              <w:rPr>
                <w:rFonts w:hint="eastAsia"/>
                <w:color w:val="0000FF"/>
                <w:szCs w:val="21"/>
              </w:rPr>
              <w:t>UI</w:t>
            </w:r>
            <w:r>
              <w:rPr>
                <w:rFonts w:hint="eastAsia"/>
                <w:color w:val="0000FF"/>
                <w:szCs w:val="21"/>
              </w:rPr>
              <w:t>操作界面，简洁，美观。测试步骤有中文提示，实时语音播报测试者姓名性别等信息、播报测试步骤和测试结果。可实现双屏幕同步显示测试过程和结果。</w:t>
            </w:r>
            <w:r>
              <w:rPr>
                <w:rFonts w:hint="eastAsia"/>
                <w:color w:val="0000FF"/>
                <w:szCs w:val="21"/>
              </w:rPr>
              <w:br/>
              <w:t xml:space="preserve">12. </w:t>
            </w:r>
            <w:r>
              <w:rPr>
                <w:rFonts w:hint="eastAsia"/>
                <w:color w:val="0000FF"/>
                <w:szCs w:val="21"/>
              </w:rPr>
              <w:t>无线组网方式实现主机与</w:t>
            </w:r>
            <w:r>
              <w:rPr>
                <w:rFonts w:hint="eastAsia"/>
                <w:color w:val="0000FF"/>
                <w:szCs w:val="21"/>
              </w:rPr>
              <w:t>PC</w:t>
            </w:r>
            <w:r>
              <w:rPr>
                <w:rFonts w:hint="eastAsia"/>
                <w:color w:val="0000FF"/>
                <w:szCs w:val="21"/>
              </w:rPr>
              <w:t>电脑之间、主机与测试仪之间的无线通讯（</w:t>
            </w:r>
            <w:r>
              <w:rPr>
                <w:rFonts w:hint="eastAsia"/>
                <w:color w:val="0000FF"/>
                <w:szCs w:val="21"/>
              </w:rPr>
              <w:t>2.4G</w:t>
            </w:r>
            <w:r>
              <w:rPr>
                <w:rFonts w:hint="eastAsia"/>
                <w:color w:val="0000FF"/>
                <w:szCs w:val="21"/>
              </w:rPr>
              <w:t>）；主机与</w:t>
            </w:r>
            <w:r>
              <w:rPr>
                <w:rFonts w:hint="eastAsia"/>
                <w:color w:val="0000FF"/>
                <w:szCs w:val="21"/>
              </w:rPr>
              <w:t>PC</w:t>
            </w:r>
            <w:r>
              <w:rPr>
                <w:rFonts w:hint="eastAsia"/>
                <w:color w:val="0000FF"/>
                <w:szCs w:val="21"/>
              </w:rPr>
              <w:t>电脑之间采用</w:t>
            </w:r>
            <w:r>
              <w:rPr>
                <w:rFonts w:hint="eastAsia"/>
                <w:color w:val="0000FF"/>
                <w:szCs w:val="21"/>
              </w:rPr>
              <w:t>WIFI</w:t>
            </w:r>
            <w:r>
              <w:rPr>
                <w:rFonts w:hint="eastAsia"/>
                <w:color w:val="0000FF"/>
                <w:szCs w:val="21"/>
              </w:rPr>
              <w:t>无线连接通讯方式传输测试数据，多台主机的测试数据可分为实时上传与集中上传两种方式。</w:t>
            </w:r>
            <w:r>
              <w:rPr>
                <w:rFonts w:hint="eastAsia"/>
                <w:color w:val="0000FF"/>
                <w:szCs w:val="21"/>
              </w:rPr>
              <w:br/>
            </w:r>
            <w:r>
              <w:rPr>
                <w:rFonts w:hint="eastAsia"/>
                <w:color w:val="0000FF"/>
                <w:szCs w:val="21"/>
              </w:rPr>
              <w:t>★</w:t>
            </w:r>
            <w:r>
              <w:rPr>
                <w:rFonts w:hint="eastAsia"/>
                <w:color w:val="0000FF"/>
                <w:szCs w:val="21"/>
              </w:rPr>
              <w:t xml:space="preserve">13. </w:t>
            </w:r>
            <w:r>
              <w:rPr>
                <w:rFonts w:hint="eastAsia"/>
                <w:color w:val="0000FF"/>
                <w:szCs w:val="21"/>
              </w:rPr>
              <w:t>主机具多种身份识别功能：可通过触摸屏输入、机械键盘输入、非接触式</w:t>
            </w:r>
            <w:r>
              <w:rPr>
                <w:rFonts w:hint="eastAsia"/>
                <w:color w:val="0000FF"/>
                <w:szCs w:val="21"/>
              </w:rPr>
              <w:t>IC</w:t>
            </w:r>
            <w:r>
              <w:rPr>
                <w:rFonts w:hint="eastAsia"/>
                <w:color w:val="0000FF"/>
                <w:szCs w:val="21"/>
              </w:rPr>
              <w:t>卡（兼容校园一卡通）、条码扫描枪等识别方法；输入学号具备自动递增功能；主机菜单具备单项查询，集体查询，分组查询，具有年级班级组别日期等多种筛选数据方式，查询便捷。可以导入评分标准，对测试结果实时评分。</w:t>
            </w:r>
            <w:r>
              <w:rPr>
                <w:rFonts w:hint="eastAsia"/>
                <w:color w:val="0000FF"/>
                <w:szCs w:val="21"/>
              </w:rPr>
              <w:br/>
              <w:t xml:space="preserve">14. </w:t>
            </w:r>
            <w:r>
              <w:rPr>
                <w:rFonts w:hint="eastAsia"/>
                <w:color w:val="0000FF"/>
                <w:szCs w:val="21"/>
              </w:rPr>
              <w:t>主机兼容多种测试项目程序，方便用户切换设置不同的应用场景；主机可无线扩展连接多台单机进行同步测试提高测试效率，主机可自动识别单机，具有抗干扰强的优点，能将数据上传至国家学生体质健康管理系统（配合使用国家学生体质健康管理数据上报系统）。</w:t>
            </w:r>
            <w:r>
              <w:rPr>
                <w:rFonts w:hint="eastAsia"/>
                <w:color w:val="0000FF"/>
                <w:szCs w:val="21"/>
              </w:rPr>
              <w:br/>
              <w:t xml:space="preserve">15. </w:t>
            </w:r>
            <w:r>
              <w:rPr>
                <w:rFonts w:hint="eastAsia"/>
                <w:color w:val="0000FF"/>
                <w:szCs w:val="21"/>
              </w:rPr>
              <w:t>数据管理，能够</w:t>
            </w:r>
            <w:r>
              <w:rPr>
                <w:rFonts w:hint="eastAsia"/>
                <w:color w:val="0000FF"/>
                <w:szCs w:val="21"/>
              </w:rPr>
              <w:t>U</w:t>
            </w:r>
            <w:r>
              <w:rPr>
                <w:rFonts w:hint="eastAsia"/>
                <w:color w:val="0000FF"/>
                <w:szCs w:val="21"/>
              </w:rPr>
              <w:t>盘导入测试者数据，测试者头像照片，也可以无线同步下发测试者数据，通过不同的设置可以适应复杂多变的测试现场。</w:t>
            </w:r>
            <w:r>
              <w:rPr>
                <w:rFonts w:hint="eastAsia"/>
                <w:color w:val="0000FF"/>
                <w:szCs w:val="21"/>
              </w:rPr>
              <w:br/>
              <w:t xml:space="preserve">16. </w:t>
            </w:r>
            <w:r>
              <w:rPr>
                <w:rFonts w:hint="eastAsia"/>
                <w:color w:val="0000FF"/>
                <w:szCs w:val="21"/>
              </w:rPr>
              <w:t>主机具备数据多重备份（数据库、文本、</w:t>
            </w:r>
            <w:r>
              <w:rPr>
                <w:rFonts w:hint="eastAsia"/>
                <w:color w:val="0000FF"/>
                <w:szCs w:val="21"/>
              </w:rPr>
              <w:t>U</w:t>
            </w:r>
            <w:r>
              <w:rPr>
                <w:rFonts w:hint="eastAsia"/>
                <w:color w:val="0000FF"/>
                <w:szCs w:val="21"/>
              </w:rPr>
              <w:t>盘、数据上传等备份方式），保证测试成绩安全可靠，具有数据一键恢复功能防止误删。</w:t>
            </w:r>
            <w:r>
              <w:rPr>
                <w:rFonts w:hint="eastAsia"/>
                <w:color w:val="0000FF"/>
                <w:szCs w:val="21"/>
              </w:rPr>
              <w:t>SQlite</w:t>
            </w:r>
            <w:r>
              <w:rPr>
                <w:rFonts w:hint="eastAsia"/>
                <w:color w:val="0000FF"/>
                <w:szCs w:val="21"/>
              </w:rPr>
              <w:t>数据库，让查询效率提高，存储更多的数据。</w:t>
            </w:r>
            <w:r>
              <w:rPr>
                <w:rFonts w:hint="eastAsia"/>
                <w:color w:val="0000FF"/>
                <w:szCs w:val="21"/>
              </w:rPr>
              <w:br/>
              <w:t xml:space="preserve">17. </w:t>
            </w:r>
            <w:r>
              <w:rPr>
                <w:rFonts w:hint="eastAsia"/>
                <w:color w:val="0000FF"/>
                <w:szCs w:val="21"/>
              </w:rPr>
              <w:t>可靠性高、耐疲劳、寿命长，适应频繁、大量人群集中测试。根据《</w:t>
            </w:r>
            <w:r>
              <w:rPr>
                <w:rFonts w:hint="eastAsia"/>
                <w:color w:val="0000FF"/>
                <w:szCs w:val="21"/>
              </w:rPr>
              <w:t>GB/T19851.122005</w:t>
            </w:r>
            <w:r>
              <w:rPr>
                <w:rFonts w:hint="eastAsia"/>
                <w:color w:val="0000FF"/>
                <w:szCs w:val="21"/>
              </w:rPr>
              <w:t>》中小学体育器材和场地国标设计。</w:t>
            </w:r>
            <w:r>
              <w:rPr>
                <w:rFonts w:hint="eastAsia"/>
                <w:color w:val="0000FF"/>
                <w:szCs w:val="21"/>
              </w:rPr>
              <w:t xml:space="preserve"> </w:t>
            </w:r>
            <w:r>
              <w:rPr>
                <w:rFonts w:hint="eastAsia"/>
                <w:color w:val="0000FF"/>
                <w:szCs w:val="21"/>
              </w:rPr>
              <w:br/>
              <w:t xml:space="preserve">18. </w:t>
            </w:r>
            <w:r>
              <w:rPr>
                <w:rFonts w:hint="eastAsia"/>
                <w:color w:val="0000FF"/>
                <w:szCs w:val="21"/>
              </w:rPr>
              <w:t>主要技术参数：</w:t>
            </w:r>
            <w:r>
              <w:rPr>
                <w:rFonts w:hint="eastAsia"/>
                <w:color w:val="0000FF"/>
                <w:szCs w:val="21"/>
              </w:rPr>
              <w:br/>
            </w:r>
            <w:r>
              <w:rPr>
                <w:rFonts w:hint="eastAsia"/>
                <w:color w:val="0000FF"/>
                <w:szCs w:val="21"/>
              </w:rPr>
              <w:t>测量范围：</w:t>
            </w:r>
            <w:r>
              <w:rPr>
                <w:rFonts w:hint="eastAsia"/>
                <w:color w:val="0000FF"/>
                <w:szCs w:val="21"/>
              </w:rPr>
              <w:br/>
            </w:r>
            <w:r>
              <w:rPr>
                <w:rFonts w:hint="eastAsia"/>
                <w:color w:val="0000FF"/>
                <w:szCs w:val="21"/>
              </w:rPr>
              <w:t>身高：</w:t>
            </w:r>
            <w:r>
              <w:rPr>
                <w:rFonts w:hint="eastAsia"/>
                <w:color w:val="0000FF"/>
                <w:szCs w:val="21"/>
              </w:rPr>
              <w:t>90cm</w:t>
            </w:r>
            <w:r>
              <w:rPr>
                <w:rFonts w:hint="eastAsia"/>
                <w:color w:val="0000FF"/>
                <w:szCs w:val="21"/>
              </w:rPr>
              <w:t>～</w:t>
            </w:r>
            <w:r>
              <w:rPr>
                <w:rFonts w:hint="eastAsia"/>
                <w:color w:val="0000FF"/>
                <w:szCs w:val="21"/>
              </w:rPr>
              <w:t xml:space="preserve">210cm      </w:t>
            </w:r>
            <w:r>
              <w:rPr>
                <w:rFonts w:hint="eastAsia"/>
                <w:color w:val="0000FF"/>
                <w:szCs w:val="21"/>
              </w:rPr>
              <w:t>体重：</w:t>
            </w:r>
            <w:r>
              <w:rPr>
                <w:rFonts w:hint="eastAsia"/>
                <w:color w:val="0000FF"/>
                <w:szCs w:val="21"/>
              </w:rPr>
              <w:t xml:space="preserve">5kg </w:t>
            </w:r>
            <w:r>
              <w:rPr>
                <w:rFonts w:hint="eastAsia"/>
                <w:color w:val="0000FF"/>
                <w:szCs w:val="21"/>
              </w:rPr>
              <w:t>～</w:t>
            </w:r>
            <w:r>
              <w:rPr>
                <w:rFonts w:hint="eastAsia"/>
                <w:color w:val="0000FF"/>
                <w:szCs w:val="21"/>
              </w:rPr>
              <w:t>150kg</w:t>
            </w:r>
            <w:r>
              <w:rPr>
                <w:rFonts w:hint="eastAsia"/>
                <w:color w:val="0000FF"/>
                <w:szCs w:val="21"/>
              </w:rPr>
              <w:br/>
            </w:r>
            <w:r>
              <w:rPr>
                <w:rFonts w:hint="eastAsia"/>
                <w:color w:val="0000FF"/>
                <w:szCs w:val="21"/>
              </w:rPr>
              <w:t>分度值：身高：</w:t>
            </w:r>
            <w:r>
              <w:rPr>
                <w:rFonts w:hint="eastAsia"/>
                <w:color w:val="0000FF"/>
                <w:szCs w:val="21"/>
              </w:rPr>
              <w:t xml:space="preserve">0.1cm    </w:t>
            </w:r>
            <w:r>
              <w:rPr>
                <w:rFonts w:hint="eastAsia"/>
                <w:color w:val="0000FF"/>
                <w:szCs w:val="21"/>
              </w:rPr>
              <w:t>体重：</w:t>
            </w:r>
            <w:r>
              <w:rPr>
                <w:rFonts w:hint="eastAsia"/>
                <w:color w:val="0000FF"/>
                <w:szCs w:val="21"/>
              </w:rPr>
              <w:t>0.1kg</w:t>
            </w:r>
            <w:r>
              <w:rPr>
                <w:rFonts w:hint="eastAsia"/>
                <w:color w:val="0000FF"/>
                <w:szCs w:val="21"/>
              </w:rPr>
              <w:br/>
            </w:r>
            <w:r>
              <w:rPr>
                <w:rFonts w:hint="eastAsia"/>
                <w:color w:val="0000FF"/>
                <w:szCs w:val="21"/>
              </w:rPr>
              <w:t>误差：身高：±</w:t>
            </w:r>
            <w:r>
              <w:rPr>
                <w:rFonts w:hint="eastAsia"/>
                <w:color w:val="0000FF"/>
                <w:szCs w:val="21"/>
              </w:rPr>
              <w:t xml:space="preserve">0.1%FS      </w:t>
            </w:r>
            <w:r>
              <w:rPr>
                <w:rFonts w:hint="eastAsia"/>
                <w:color w:val="0000FF"/>
                <w:szCs w:val="21"/>
              </w:rPr>
              <w:t>体重：±</w:t>
            </w:r>
            <w:r>
              <w:rPr>
                <w:rFonts w:hint="eastAsia"/>
                <w:color w:val="0000FF"/>
                <w:szCs w:val="21"/>
              </w:rPr>
              <w:t>0.2%FS</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台</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w:t>
            </w:r>
          </w:p>
        </w:tc>
      </w:tr>
      <w:tr w:rsidR="005351C6">
        <w:trPr>
          <w:trHeight w:val="273"/>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62</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握力测试仪</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 xml:space="preserve">1. </w:t>
            </w:r>
            <w:r>
              <w:rPr>
                <w:rFonts w:hint="eastAsia"/>
                <w:color w:val="0000FF"/>
                <w:szCs w:val="21"/>
              </w:rPr>
              <w:t>测试受试者前臂和手部肌肉力量，反映人体上肢力量的发展水平；</w:t>
            </w:r>
            <w:r>
              <w:rPr>
                <w:rFonts w:hint="eastAsia"/>
                <w:color w:val="0000FF"/>
                <w:szCs w:val="21"/>
              </w:rPr>
              <w:br/>
              <w:t xml:space="preserve">2. </w:t>
            </w:r>
            <w:r>
              <w:rPr>
                <w:rFonts w:hint="eastAsia"/>
                <w:color w:val="0000FF"/>
                <w:szCs w:val="21"/>
              </w:rPr>
              <w:t>测试仪自带大屏幕</w:t>
            </w:r>
            <w:r>
              <w:rPr>
                <w:rFonts w:hint="eastAsia"/>
                <w:color w:val="0000FF"/>
                <w:szCs w:val="21"/>
              </w:rPr>
              <w:t>LCD</w:t>
            </w:r>
            <w:r>
              <w:rPr>
                <w:rFonts w:hint="eastAsia"/>
                <w:color w:val="0000FF"/>
                <w:szCs w:val="21"/>
              </w:rPr>
              <w:t>显示器，内置机芯装置和手工调节螺母，可根据手掌大小自由调节握距，握力计内置高精度桥式应变式传感器，精准度高；</w:t>
            </w:r>
            <w:r>
              <w:rPr>
                <w:rFonts w:hint="eastAsia"/>
                <w:color w:val="0000FF"/>
                <w:szCs w:val="21"/>
              </w:rPr>
              <w:br/>
            </w:r>
            <w:r>
              <w:rPr>
                <w:rFonts w:hint="eastAsia"/>
                <w:color w:val="0000FF"/>
                <w:szCs w:val="21"/>
              </w:rPr>
              <w:lastRenderedPageBreak/>
              <w:t xml:space="preserve">3. </w:t>
            </w:r>
            <w:r>
              <w:rPr>
                <w:rFonts w:hint="eastAsia"/>
                <w:color w:val="0000FF"/>
                <w:szCs w:val="21"/>
              </w:rPr>
              <w:t>测试仪可设置测试次数，可进行三次测量取最大值；</w:t>
            </w:r>
            <w:r>
              <w:rPr>
                <w:rFonts w:hint="eastAsia"/>
                <w:color w:val="0000FF"/>
                <w:szCs w:val="21"/>
              </w:rPr>
              <w:br/>
              <w:t xml:space="preserve">4. </w:t>
            </w:r>
            <w:r>
              <w:rPr>
                <w:rFonts w:hint="eastAsia"/>
                <w:color w:val="0000FF"/>
                <w:szCs w:val="21"/>
              </w:rPr>
              <w:t>测试仪内外握把均内置不锈钢片，加强牢固度，防止握把变形，握力计外壳采用尼龙加玻纤新型材质，整体结实耐用，比</w:t>
            </w:r>
            <w:r>
              <w:rPr>
                <w:rFonts w:hint="eastAsia"/>
                <w:color w:val="0000FF"/>
                <w:szCs w:val="21"/>
              </w:rPr>
              <w:t>ABS</w:t>
            </w:r>
            <w:r>
              <w:rPr>
                <w:rFonts w:hint="eastAsia"/>
                <w:color w:val="0000FF"/>
                <w:szCs w:val="21"/>
              </w:rPr>
              <w:t>塑料件更强硬耐磨耐摔；</w:t>
            </w:r>
            <w:r>
              <w:rPr>
                <w:rFonts w:hint="eastAsia"/>
                <w:color w:val="0000FF"/>
                <w:szCs w:val="21"/>
              </w:rPr>
              <w:br/>
              <w:t xml:space="preserve">5. </w:t>
            </w:r>
            <w:r>
              <w:rPr>
                <w:rFonts w:hint="eastAsia"/>
                <w:color w:val="0000FF"/>
                <w:szCs w:val="21"/>
              </w:rPr>
              <w:t>主机</w:t>
            </w:r>
            <w:r>
              <w:rPr>
                <w:rFonts w:hint="eastAsia"/>
                <w:color w:val="0000FF"/>
                <w:szCs w:val="21"/>
              </w:rPr>
              <w:t>CPU</w:t>
            </w:r>
            <w:r>
              <w:rPr>
                <w:rFonts w:hint="eastAsia"/>
                <w:color w:val="0000FF"/>
                <w:szCs w:val="21"/>
              </w:rPr>
              <w:t>采用高端四核芯片，支持</w:t>
            </w:r>
            <w:r>
              <w:rPr>
                <w:rFonts w:hint="eastAsia"/>
                <w:color w:val="0000FF"/>
                <w:szCs w:val="21"/>
              </w:rPr>
              <w:t>64</w:t>
            </w:r>
            <w:r>
              <w:rPr>
                <w:rFonts w:hint="eastAsia"/>
                <w:color w:val="0000FF"/>
                <w:szCs w:val="21"/>
              </w:rPr>
              <w:t>位运算，</w:t>
            </w:r>
            <w:r>
              <w:rPr>
                <w:rFonts w:hint="eastAsia"/>
                <w:color w:val="0000FF"/>
                <w:szCs w:val="21"/>
              </w:rPr>
              <w:t>Cortex-A53</w:t>
            </w:r>
            <w:r>
              <w:rPr>
                <w:rFonts w:hint="eastAsia"/>
                <w:color w:val="0000FF"/>
                <w:szCs w:val="21"/>
              </w:rPr>
              <w:t>构架，</w:t>
            </w:r>
            <w:r>
              <w:rPr>
                <w:rFonts w:hint="eastAsia"/>
                <w:color w:val="0000FF"/>
                <w:szCs w:val="21"/>
              </w:rPr>
              <w:t>1.0GB RAM</w:t>
            </w:r>
            <w:r>
              <w:rPr>
                <w:rFonts w:hint="eastAsia"/>
                <w:color w:val="0000FF"/>
                <w:szCs w:val="21"/>
              </w:rPr>
              <w:t>运行内存</w:t>
            </w:r>
            <w:r>
              <w:rPr>
                <w:rFonts w:hint="eastAsia"/>
                <w:color w:val="0000FF"/>
                <w:szCs w:val="21"/>
              </w:rPr>
              <w:t>/8GB ROM FLASH</w:t>
            </w:r>
            <w:r>
              <w:rPr>
                <w:rFonts w:hint="eastAsia"/>
                <w:color w:val="0000FF"/>
                <w:szCs w:val="21"/>
              </w:rPr>
              <w:t>存储空间。在系统反应速度，性能和功耗上都有出色的表现，支持</w:t>
            </w:r>
            <w:r>
              <w:rPr>
                <w:rFonts w:hint="eastAsia"/>
                <w:color w:val="0000FF"/>
                <w:szCs w:val="21"/>
              </w:rPr>
              <w:t>H.265</w:t>
            </w:r>
            <w:r>
              <w:rPr>
                <w:rFonts w:hint="eastAsia"/>
                <w:color w:val="0000FF"/>
                <w:szCs w:val="21"/>
              </w:rPr>
              <w:t>视频硬件解码，可直插</w:t>
            </w:r>
            <w:r>
              <w:rPr>
                <w:rFonts w:hint="eastAsia"/>
                <w:color w:val="0000FF"/>
                <w:szCs w:val="21"/>
              </w:rPr>
              <w:t>U</w:t>
            </w:r>
            <w:r>
              <w:rPr>
                <w:rFonts w:hint="eastAsia"/>
                <w:color w:val="0000FF"/>
                <w:szCs w:val="21"/>
              </w:rPr>
              <w:t>盘现场播放测试视频录像。</w:t>
            </w:r>
            <w:r>
              <w:rPr>
                <w:rFonts w:hint="eastAsia"/>
                <w:color w:val="0000FF"/>
                <w:szCs w:val="21"/>
              </w:rPr>
              <w:br/>
            </w:r>
            <w:r>
              <w:rPr>
                <w:rFonts w:hint="eastAsia"/>
                <w:color w:val="0000FF"/>
                <w:szCs w:val="21"/>
              </w:rPr>
              <w:t>★</w:t>
            </w:r>
            <w:r>
              <w:rPr>
                <w:rFonts w:hint="eastAsia"/>
                <w:color w:val="0000FF"/>
                <w:szCs w:val="21"/>
              </w:rPr>
              <w:t xml:space="preserve">6. </w:t>
            </w:r>
            <w:r>
              <w:rPr>
                <w:rFonts w:hint="eastAsia"/>
                <w:color w:val="0000FF"/>
                <w:szCs w:val="21"/>
              </w:rPr>
              <w:t>主机具有内置自动一体化热敏打印机功能（非外接型），可实时打印测试成绩，便于测试者即时掌握自身实际身体素质情况。</w:t>
            </w:r>
            <w:r>
              <w:rPr>
                <w:rFonts w:hint="eastAsia"/>
                <w:color w:val="0000FF"/>
                <w:szCs w:val="21"/>
              </w:rPr>
              <w:br/>
              <w:t xml:space="preserve">7. </w:t>
            </w:r>
            <w:r>
              <w:rPr>
                <w:rFonts w:hint="eastAsia"/>
                <w:color w:val="0000FF"/>
                <w:szCs w:val="21"/>
              </w:rPr>
              <w:t>主机预留两个标准化</w:t>
            </w:r>
            <w:r>
              <w:rPr>
                <w:rFonts w:hint="eastAsia"/>
                <w:color w:val="0000FF"/>
                <w:szCs w:val="21"/>
              </w:rPr>
              <w:t>USB2.0</w:t>
            </w:r>
            <w:r>
              <w:rPr>
                <w:rFonts w:hint="eastAsia"/>
                <w:color w:val="0000FF"/>
                <w:szCs w:val="21"/>
              </w:rPr>
              <w:t>接口，可直接插入</w:t>
            </w:r>
            <w:r>
              <w:rPr>
                <w:rFonts w:hint="eastAsia"/>
                <w:color w:val="0000FF"/>
                <w:szCs w:val="21"/>
              </w:rPr>
              <w:t>U</w:t>
            </w:r>
            <w:r>
              <w:rPr>
                <w:rFonts w:hint="eastAsia"/>
                <w:color w:val="0000FF"/>
                <w:szCs w:val="21"/>
              </w:rPr>
              <w:t>盘导入</w:t>
            </w:r>
            <w:r>
              <w:rPr>
                <w:rFonts w:hint="eastAsia"/>
                <w:color w:val="0000FF"/>
                <w:szCs w:val="21"/>
              </w:rPr>
              <w:t>100000</w:t>
            </w:r>
            <w:r>
              <w:rPr>
                <w:rFonts w:hint="eastAsia"/>
                <w:color w:val="0000FF"/>
                <w:szCs w:val="21"/>
              </w:rPr>
              <w:t>条测试名单信息，也可直接导出测试成绩至</w:t>
            </w:r>
            <w:r>
              <w:rPr>
                <w:rFonts w:hint="eastAsia"/>
                <w:color w:val="0000FF"/>
                <w:szCs w:val="21"/>
              </w:rPr>
              <w:t>U</w:t>
            </w:r>
            <w:r>
              <w:rPr>
                <w:rFonts w:hint="eastAsia"/>
                <w:color w:val="0000FF"/>
                <w:szCs w:val="21"/>
              </w:rPr>
              <w:t>盘自动生成</w:t>
            </w:r>
            <w:r>
              <w:rPr>
                <w:rFonts w:hint="eastAsia"/>
                <w:color w:val="0000FF"/>
                <w:szCs w:val="21"/>
              </w:rPr>
              <w:t>Excel</w:t>
            </w:r>
            <w:r>
              <w:rPr>
                <w:rFonts w:hint="eastAsia"/>
                <w:color w:val="0000FF"/>
                <w:szCs w:val="21"/>
              </w:rPr>
              <w:t>表格。</w:t>
            </w:r>
            <w:r>
              <w:rPr>
                <w:rFonts w:hint="eastAsia"/>
                <w:color w:val="0000FF"/>
                <w:szCs w:val="21"/>
              </w:rPr>
              <w:br/>
              <w:t xml:space="preserve">8. </w:t>
            </w:r>
            <w:r>
              <w:rPr>
                <w:rFonts w:hint="eastAsia"/>
                <w:color w:val="0000FF"/>
                <w:szCs w:val="21"/>
              </w:rPr>
              <w:t>主机内置大容量可充电锂电池，可独立工作</w:t>
            </w:r>
            <w:r>
              <w:rPr>
                <w:rFonts w:hint="eastAsia"/>
                <w:color w:val="0000FF"/>
                <w:szCs w:val="21"/>
              </w:rPr>
              <w:t>1</w:t>
            </w:r>
            <w:r>
              <w:rPr>
                <w:rFonts w:hint="eastAsia"/>
                <w:color w:val="0000FF"/>
                <w:szCs w:val="21"/>
              </w:rPr>
              <w:t>个工作日以上，在停电时不影响测试。</w:t>
            </w:r>
            <w:r>
              <w:rPr>
                <w:rFonts w:hint="eastAsia"/>
                <w:color w:val="0000FF"/>
                <w:szCs w:val="21"/>
              </w:rPr>
              <w:br/>
            </w:r>
            <w:r>
              <w:rPr>
                <w:rFonts w:hint="eastAsia"/>
                <w:color w:val="0000FF"/>
                <w:szCs w:val="21"/>
              </w:rPr>
              <w:t>★</w:t>
            </w:r>
            <w:r>
              <w:rPr>
                <w:rFonts w:hint="eastAsia"/>
                <w:color w:val="0000FF"/>
                <w:szCs w:val="21"/>
              </w:rPr>
              <w:t xml:space="preserve">9. </w:t>
            </w:r>
            <w:r>
              <w:rPr>
                <w:rFonts w:hint="eastAsia"/>
                <w:color w:val="0000FF"/>
                <w:szCs w:val="21"/>
              </w:rPr>
              <w:t>主机运行</w:t>
            </w:r>
            <w:r>
              <w:rPr>
                <w:rFonts w:hint="eastAsia"/>
                <w:color w:val="0000FF"/>
                <w:szCs w:val="21"/>
              </w:rPr>
              <w:t>Android(</w:t>
            </w:r>
            <w:r>
              <w:rPr>
                <w:rFonts w:hint="eastAsia"/>
                <w:color w:val="0000FF"/>
                <w:szCs w:val="21"/>
              </w:rPr>
              <w:t>安卓</w:t>
            </w:r>
            <w:r>
              <w:rPr>
                <w:rFonts w:hint="eastAsia"/>
                <w:color w:val="0000FF"/>
                <w:szCs w:val="21"/>
              </w:rPr>
              <w:t>)6.0.1</w:t>
            </w:r>
            <w:r>
              <w:rPr>
                <w:rFonts w:hint="eastAsia"/>
                <w:color w:val="0000FF"/>
                <w:szCs w:val="21"/>
              </w:rPr>
              <w:t>系统，具有强大的功能和易于操作的图形化界面。采用</w:t>
            </w:r>
            <w:r>
              <w:rPr>
                <w:rFonts w:hint="eastAsia"/>
                <w:color w:val="0000FF"/>
                <w:szCs w:val="21"/>
              </w:rPr>
              <w:t>7</w:t>
            </w:r>
            <w:r>
              <w:rPr>
                <w:rFonts w:hint="eastAsia"/>
                <w:color w:val="0000FF"/>
                <w:szCs w:val="21"/>
              </w:rPr>
              <w:t>吋</w:t>
            </w:r>
            <w:r>
              <w:rPr>
                <w:rFonts w:hint="eastAsia"/>
                <w:color w:val="0000FF"/>
                <w:szCs w:val="21"/>
              </w:rPr>
              <w:t>1024</w:t>
            </w:r>
            <w:r>
              <w:rPr>
                <w:rFonts w:hint="eastAsia"/>
                <w:color w:val="0000FF"/>
                <w:szCs w:val="21"/>
              </w:rPr>
              <w:t>×</w:t>
            </w:r>
            <w:r>
              <w:rPr>
                <w:rFonts w:hint="eastAsia"/>
                <w:color w:val="0000FF"/>
                <w:szCs w:val="21"/>
              </w:rPr>
              <w:t>600</w:t>
            </w:r>
            <w:r>
              <w:rPr>
                <w:rFonts w:hint="eastAsia"/>
                <w:color w:val="0000FF"/>
                <w:szCs w:val="21"/>
              </w:rPr>
              <w:t>高清触摸电容屏，配合丽色显示技术</w:t>
            </w:r>
            <w:r>
              <w:rPr>
                <w:rFonts w:hint="eastAsia"/>
                <w:color w:val="0000FF"/>
                <w:szCs w:val="21"/>
              </w:rPr>
              <w:t>SmartColor</w:t>
            </w:r>
            <w:r>
              <w:rPr>
                <w:rFonts w:hint="eastAsia"/>
                <w:color w:val="0000FF"/>
                <w:szCs w:val="21"/>
              </w:rPr>
              <w:t>，改善图像的显示质量，提升用户的视觉体验。支持多点触控，简化操作步骤，提升用户体验。可实时显示测试者彩色照片，防止人员替考作弊。</w:t>
            </w:r>
            <w:r>
              <w:rPr>
                <w:rFonts w:hint="eastAsia"/>
                <w:color w:val="0000FF"/>
                <w:szCs w:val="21"/>
              </w:rPr>
              <w:br/>
              <w:t xml:space="preserve">10. </w:t>
            </w:r>
            <w:r>
              <w:rPr>
                <w:rFonts w:hint="eastAsia"/>
                <w:color w:val="0000FF"/>
                <w:szCs w:val="21"/>
              </w:rPr>
              <w:t>专业定制设计的</w:t>
            </w:r>
            <w:r>
              <w:rPr>
                <w:rFonts w:hint="eastAsia"/>
                <w:color w:val="0000FF"/>
                <w:szCs w:val="21"/>
              </w:rPr>
              <w:t>UI</w:t>
            </w:r>
            <w:r>
              <w:rPr>
                <w:rFonts w:hint="eastAsia"/>
                <w:color w:val="0000FF"/>
                <w:szCs w:val="21"/>
              </w:rPr>
              <w:t>操作界面，简洁，美观。测试步骤有中文提示，实时语音播报测试者姓名性别等信息、播报测试步骤和测试结果。可实现双屏幕同步显示测试过程和结果。</w:t>
            </w:r>
            <w:r>
              <w:rPr>
                <w:rFonts w:hint="eastAsia"/>
                <w:color w:val="0000FF"/>
                <w:szCs w:val="21"/>
              </w:rPr>
              <w:br/>
              <w:t xml:space="preserve">11. </w:t>
            </w:r>
            <w:r>
              <w:rPr>
                <w:rFonts w:hint="eastAsia"/>
                <w:color w:val="0000FF"/>
                <w:szCs w:val="21"/>
              </w:rPr>
              <w:t>无线组网方式实现主机与</w:t>
            </w:r>
            <w:r>
              <w:rPr>
                <w:rFonts w:hint="eastAsia"/>
                <w:color w:val="0000FF"/>
                <w:szCs w:val="21"/>
              </w:rPr>
              <w:t>PC</w:t>
            </w:r>
            <w:r>
              <w:rPr>
                <w:rFonts w:hint="eastAsia"/>
                <w:color w:val="0000FF"/>
                <w:szCs w:val="21"/>
              </w:rPr>
              <w:t>电脑之间、主机与测试仪之间的无线通讯（</w:t>
            </w:r>
            <w:r>
              <w:rPr>
                <w:rFonts w:hint="eastAsia"/>
                <w:color w:val="0000FF"/>
                <w:szCs w:val="21"/>
              </w:rPr>
              <w:t>2.4G</w:t>
            </w:r>
            <w:r>
              <w:rPr>
                <w:rFonts w:hint="eastAsia"/>
                <w:color w:val="0000FF"/>
                <w:szCs w:val="21"/>
              </w:rPr>
              <w:t>）；主机与</w:t>
            </w:r>
            <w:r>
              <w:rPr>
                <w:rFonts w:hint="eastAsia"/>
                <w:color w:val="0000FF"/>
                <w:szCs w:val="21"/>
              </w:rPr>
              <w:t>PC</w:t>
            </w:r>
            <w:r>
              <w:rPr>
                <w:rFonts w:hint="eastAsia"/>
                <w:color w:val="0000FF"/>
                <w:szCs w:val="21"/>
              </w:rPr>
              <w:t>电脑之间采用</w:t>
            </w:r>
            <w:r>
              <w:rPr>
                <w:rFonts w:hint="eastAsia"/>
                <w:color w:val="0000FF"/>
                <w:szCs w:val="21"/>
              </w:rPr>
              <w:t>WIFI</w:t>
            </w:r>
            <w:r>
              <w:rPr>
                <w:rFonts w:hint="eastAsia"/>
                <w:color w:val="0000FF"/>
                <w:szCs w:val="21"/>
              </w:rPr>
              <w:t>无线连接通讯方式传输测试数据，多台主机的测试数据可分为实时上传与集中上传两种方式。</w:t>
            </w:r>
            <w:r>
              <w:rPr>
                <w:rFonts w:hint="eastAsia"/>
                <w:color w:val="0000FF"/>
                <w:szCs w:val="21"/>
              </w:rPr>
              <w:br/>
            </w:r>
            <w:r>
              <w:rPr>
                <w:rFonts w:hint="eastAsia"/>
                <w:color w:val="0000FF"/>
                <w:szCs w:val="21"/>
              </w:rPr>
              <w:t>★</w:t>
            </w:r>
            <w:r>
              <w:rPr>
                <w:rFonts w:hint="eastAsia"/>
                <w:color w:val="0000FF"/>
                <w:szCs w:val="21"/>
              </w:rPr>
              <w:t xml:space="preserve">12. </w:t>
            </w:r>
            <w:r>
              <w:rPr>
                <w:rFonts w:hint="eastAsia"/>
                <w:color w:val="0000FF"/>
                <w:szCs w:val="21"/>
              </w:rPr>
              <w:t>主机具多种身份识别功能：可通过触摸屏输入、机械键盘输入、非接触式</w:t>
            </w:r>
            <w:r>
              <w:rPr>
                <w:rFonts w:hint="eastAsia"/>
                <w:color w:val="0000FF"/>
                <w:szCs w:val="21"/>
              </w:rPr>
              <w:t>IC</w:t>
            </w:r>
            <w:r>
              <w:rPr>
                <w:rFonts w:hint="eastAsia"/>
                <w:color w:val="0000FF"/>
                <w:szCs w:val="21"/>
              </w:rPr>
              <w:t>卡（兼容校园一卡通）、条码扫描枪等识别方法；输入学号具备自动递增功能；主机菜单具备单项查询，集体查询，分组查询，具有年级班级组别日期等多种筛选数据方式，查询便捷。可以导入评分标准，对测试结果实时评分。</w:t>
            </w:r>
            <w:r>
              <w:rPr>
                <w:rFonts w:hint="eastAsia"/>
                <w:color w:val="0000FF"/>
                <w:szCs w:val="21"/>
              </w:rPr>
              <w:br/>
              <w:t xml:space="preserve">13. </w:t>
            </w:r>
            <w:r>
              <w:rPr>
                <w:rFonts w:hint="eastAsia"/>
                <w:color w:val="0000FF"/>
                <w:szCs w:val="21"/>
              </w:rPr>
              <w:t>主机兼容多种测试项目程序，方便用户切换设置不同的应用场景；主机可无线扩展连接多台单机进行同步测试提高测试效率，主机可自动识别单机，具有抗干扰强的优点，能将数据上传至国家学生体质健康管理系统（配合使用国家学生体质健康管理数据上报系统）。</w:t>
            </w:r>
            <w:r>
              <w:rPr>
                <w:rFonts w:hint="eastAsia"/>
                <w:color w:val="0000FF"/>
                <w:szCs w:val="21"/>
              </w:rPr>
              <w:br/>
              <w:t xml:space="preserve">14. </w:t>
            </w:r>
            <w:r>
              <w:rPr>
                <w:rFonts w:hint="eastAsia"/>
                <w:color w:val="0000FF"/>
                <w:szCs w:val="21"/>
              </w:rPr>
              <w:t>数据管理，能够</w:t>
            </w:r>
            <w:r>
              <w:rPr>
                <w:rFonts w:hint="eastAsia"/>
                <w:color w:val="0000FF"/>
                <w:szCs w:val="21"/>
              </w:rPr>
              <w:t>U</w:t>
            </w:r>
            <w:r>
              <w:rPr>
                <w:rFonts w:hint="eastAsia"/>
                <w:color w:val="0000FF"/>
                <w:szCs w:val="21"/>
              </w:rPr>
              <w:t>盘导入测试者数据，测试者头像照片，也可以无线同步下发测试者数据，通过不同的设置可以适应复杂多变的测试现场。</w:t>
            </w:r>
            <w:r>
              <w:rPr>
                <w:rFonts w:hint="eastAsia"/>
                <w:color w:val="0000FF"/>
                <w:szCs w:val="21"/>
              </w:rPr>
              <w:br/>
              <w:t xml:space="preserve">15. </w:t>
            </w:r>
            <w:r>
              <w:rPr>
                <w:rFonts w:hint="eastAsia"/>
                <w:color w:val="0000FF"/>
                <w:szCs w:val="21"/>
              </w:rPr>
              <w:t>主机具备数据多重备份（数据库、文本、</w:t>
            </w:r>
            <w:r>
              <w:rPr>
                <w:rFonts w:hint="eastAsia"/>
                <w:color w:val="0000FF"/>
                <w:szCs w:val="21"/>
              </w:rPr>
              <w:t>U</w:t>
            </w:r>
            <w:r>
              <w:rPr>
                <w:rFonts w:hint="eastAsia"/>
                <w:color w:val="0000FF"/>
                <w:szCs w:val="21"/>
              </w:rPr>
              <w:t>盘、数据上传等备份方式），保证测试成绩安全可靠，具有数据一键恢复功能防止误删。</w:t>
            </w:r>
            <w:r>
              <w:rPr>
                <w:rFonts w:hint="eastAsia"/>
                <w:color w:val="0000FF"/>
                <w:szCs w:val="21"/>
              </w:rPr>
              <w:t>SQlite</w:t>
            </w:r>
            <w:r>
              <w:rPr>
                <w:rFonts w:hint="eastAsia"/>
                <w:color w:val="0000FF"/>
                <w:szCs w:val="21"/>
              </w:rPr>
              <w:t>数据库，让查询效率提高，存储更多的数据。</w:t>
            </w:r>
            <w:r>
              <w:rPr>
                <w:rFonts w:hint="eastAsia"/>
                <w:color w:val="0000FF"/>
                <w:szCs w:val="21"/>
              </w:rPr>
              <w:br/>
              <w:t xml:space="preserve">16. </w:t>
            </w:r>
            <w:r>
              <w:rPr>
                <w:rFonts w:hint="eastAsia"/>
                <w:color w:val="0000FF"/>
                <w:szCs w:val="21"/>
              </w:rPr>
              <w:t>可靠性高、耐疲劳、寿命长，适应频繁、大量人群集中测试。根据《</w:t>
            </w:r>
            <w:r>
              <w:rPr>
                <w:rFonts w:hint="eastAsia"/>
                <w:color w:val="0000FF"/>
                <w:szCs w:val="21"/>
              </w:rPr>
              <w:t>GB/T19851.122005</w:t>
            </w:r>
            <w:r>
              <w:rPr>
                <w:rFonts w:hint="eastAsia"/>
                <w:color w:val="0000FF"/>
                <w:szCs w:val="21"/>
              </w:rPr>
              <w:t>》中小学体育器材和场地国标设计。</w:t>
            </w:r>
            <w:r>
              <w:rPr>
                <w:rFonts w:hint="eastAsia"/>
                <w:color w:val="0000FF"/>
                <w:szCs w:val="21"/>
              </w:rPr>
              <w:br/>
              <w:t xml:space="preserve">17. </w:t>
            </w:r>
            <w:r>
              <w:rPr>
                <w:rFonts w:hint="eastAsia"/>
                <w:color w:val="0000FF"/>
                <w:szCs w:val="21"/>
              </w:rPr>
              <w:t>主要技术参数：</w:t>
            </w:r>
            <w:r>
              <w:rPr>
                <w:rFonts w:hint="eastAsia"/>
                <w:color w:val="0000FF"/>
                <w:szCs w:val="21"/>
              </w:rPr>
              <w:br/>
              <w:t xml:space="preserve">  </w:t>
            </w:r>
            <w:r>
              <w:rPr>
                <w:rFonts w:hint="eastAsia"/>
                <w:color w:val="0000FF"/>
                <w:szCs w:val="21"/>
              </w:rPr>
              <w:t>测量范围：</w:t>
            </w:r>
            <w:r>
              <w:rPr>
                <w:rFonts w:hint="eastAsia"/>
                <w:color w:val="0000FF"/>
                <w:szCs w:val="21"/>
              </w:rPr>
              <w:t>5kgf</w:t>
            </w:r>
            <w:r>
              <w:rPr>
                <w:rFonts w:hint="eastAsia"/>
                <w:color w:val="0000FF"/>
                <w:szCs w:val="21"/>
              </w:rPr>
              <w:t>－</w:t>
            </w:r>
            <w:r>
              <w:rPr>
                <w:rFonts w:hint="eastAsia"/>
                <w:color w:val="0000FF"/>
                <w:szCs w:val="21"/>
              </w:rPr>
              <w:t xml:space="preserve">120kgf   </w:t>
            </w:r>
            <w:r>
              <w:rPr>
                <w:rFonts w:hint="eastAsia"/>
                <w:color w:val="0000FF"/>
                <w:szCs w:val="21"/>
              </w:rPr>
              <w:br/>
            </w:r>
            <w:r>
              <w:rPr>
                <w:rFonts w:hint="eastAsia"/>
                <w:color w:val="0000FF"/>
                <w:szCs w:val="21"/>
              </w:rPr>
              <w:lastRenderedPageBreak/>
              <w:t xml:space="preserve">  </w:t>
            </w:r>
            <w:r>
              <w:rPr>
                <w:rFonts w:hint="eastAsia"/>
                <w:color w:val="0000FF"/>
                <w:szCs w:val="21"/>
              </w:rPr>
              <w:t>分度值：</w:t>
            </w:r>
            <w:r>
              <w:rPr>
                <w:rFonts w:hint="eastAsia"/>
                <w:color w:val="0000FF"/>
                <w:szCs w:val="21"/>
              </w:rPr>
              <w:t>0.1kgf</w:t>
            </w:r>
            <w:r>
              <w:rPr>
                <w:rFonts w:hint="eastAsia"/>
                <w:color w:val="0000FF"/>
                <w:szCs w:val="21"/>
              </w:rPr>
              <w:br/>
              <w:t xml:space="preserve">  </w:t>
            </w:r>
            <w:r>
              <w:rPr>
                <w:rFonts w:hint="eastAsia"/>
                <w:color w:val="0000FF"/>
                <w:szCs w:val="21"/>
              </w:rPr>
              <w:t>误差：±</w:t>
            </w:r>
            <w:r>
              <w:rPr>
                <w:rFonts w:hint="eastAsia"/>
                <w:color w:val="0000FF"/>
                <w:szCs w:val="21"/>
              </w:rPr>
              <w:t>0.3kgf</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台</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w:t>
            </w:r>
          </w:p>
        </w:tc>
      </w:tr>
      <w:tr w:rsidR="005351C6">
        <w:trPr>
          <w:trHeight w:val="1266"/>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63</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肺活量测试仪</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 xml:space="preserve">1. </w:t>
            </w:r>
            <w:r>
              <w:rPr>
                <w:rFonts w:hint="eastAsia"/>
                <w:color w:val="0000FF"/>
                <w:szCs w:val="21"/>
              </w:rPr>
              <w:t>测定人体呼吸的最大通气能力，测试数值反映肺的容积和肺的扩展能力。</w:t>
            </w:r>
            <w:r>
              <w:rPr>
                <w:rFonts w:hint="eastAsia"/>
                <w:color w:val="0000FF"/>
                <w:szCs w:val="21"/>
              </w:rPr>
              <w:br/>
              <w:t xml:space="preserve">2. </w:t>
            </w:r>
            <w:r>
              <w:rPr>
                <w:rFonts w:hint="eastAsia"/>
                <w:color w:val="0000FF"/>
                <w:szCs w:val="21"/>
              </w:rPr>
              <w:t>使用进口高精密传感器，精度高，吹管优化设计与处理，不易产生积水，防补气（防作弊）功能，补气时自动锁定数据。</w:t>
            </w:r>
            <w:r>
              <w:rPr>
                <w:rFonts w:hint="eastAsia"/>
                <w:color w:val="0000FF"/>
                <w:szCs w:val="21"/>
              </w:rPr>
              <w:br/>
              <w:t xml:space="preserve">3. </w:t>
            </w:r>
            <w:r>
              <w:rPr>
                <w:rFonts w:hint="eastAsia"/>
                <w:color w:val="0000FF"/>
                <w:szCs w:val="21"/>
              </w:rPr>
              <w:t>测试仪采用一体化设计，</w:t>
            </w:r>
            <w:r>
              <w:rPr>
                <w:rFonts w:hint="eastAsia"/>
                <w:color w:val="0000FF"/>
                <w:szCs w:val="21"/>
              </w:rPr>
              <w:t>128</w:t>
            </w:r>
            <w:r>
              <w:rPr>
                <w:rFonts w:hint="eastAsia"/>
                <w:color w:val="0000FF"/>
                <w:szCs w:val="21"/>
              </w:rPr>
              <w:t>×</w:t>
            </w:r>
            <w:r>
              <w:rPr>
                <w:rFonts w:hint="eastAsia"/>
                <w:color w:val="0000FF"/>
                <w:szCs w:val="21"/>
              </w:rPr>
              <w:t>64</w:t>
            </w:r>
            <w:r>
              <w:rPr>
                <w:rFonts w:hint="eastAsia"/>
                <w:color w:val="0000FF"/>
                <w:szCs w:val="21"/>
              </w:rPr>
              <w:t>液晶显示，具有锁定功能，读数方便。一键式操作，使用简便，同时具有清零功能。采用单节</w:t>
            </w:r>
            <w:r>
              <w:rPr>
                <w:rFonts w:hint="eastAsia"/>
                <w:color w:val="0000FF"/>
                <w:szCs w:val="21"/>
              </w:rPr>
              <w:t>7</w:t>
            </w:r>
            <w:r>
              <w:rPr>
                <w:rFonts w:hint="eastAsia"/>
                <w:color w:val="0000FF"/>
                <w:szCs w:val="21"/>
              </w:rPr>
              <w:t>号电池供电，低功耗设计，</w:t>
            </w:r>
            <w:r>
              <w:rPr>
                <w:rFonts w:hint="eastAsia"/>
                <w:color w:val="0000FF"/>
                <w:szCs w:val="21"/>
              </w:rPr>
              <w:t>3</w:t>
            </w:r>
            <w:r>
              <w:rPr>
                <w:rFonts w:hint="eastAsia"/>
                <w:color w:val="0000FF"/>
                <w:szCs w:val="21"/>
              </w:rPr>
              <w:t>分钟未使用自动关机，带低电量提示功能。</w:t>
            </w:r>
            <w:r>
              <w:rPr>
                <w:rFonts w:hint="eastAsia"/>
                <w:color w:val="0000FF"/>
                <w:szCs w:val="21"/>
              </w:rPr>
              <w:br/>
              <w:t xml:space="preserve">4. </w:t>
            </w:r>
            <w:r>
              <w:rPr>
                <w:rFonts w:hint="eastAsia"/>
                <w:color w:val="0000FF"/>
                <w:szCs w:val="21"/>
              </w:rPr>
              <w:t>主机</w:t>
            </w:r>
            <w:r>
              <w:rPr>
                <w:rFonts w:hint="eastAsia"/>
                <w:color w:val="0000FF"/>
                <w:szCs w:val="21"/>
              </w:rPr>
              <w:t>CPU</w:t>
            </w:r>
            <w:r>
              <w:rPr>
                <w:rFonts w:hint="eastAsia"/>
                <w:color w:val="0000FF"/>
                <w:szCs w:val="21"/>
              </w:rPr>
              <w:t>采用高端四核芯片，支持</w:t>
            </w:r>
            <w:r>
              <w:rPr>
                <w:rFonts w:hint="eastAsia"/>
                <w:color w:val="0000FF"/>
                <w:szCs w:val="21"/>
              </w:rPr>
              <w:t>64</w:t>
            </w:r>
            <w:r>
              <w:rPr>
                <w:rFonts w:hint="eastAsia"/>
                <w:color w:val="0000FF"/>
                <w:szCs w:val="21"/>
              </w:rPr>
              <w:t>位运算，</w:t>
            </w:r>
            <w:r>
              <w:rPr>
                <w:rFonts w:hint="eastAsia"/>
                <w:color w:val="0000FF"/>
                <w:szCs w:val="21"/>
              </w:rPr>
              <w:t>Cortex-A53</w:t>
            </w:r>
            <w:r>
              <w:rPr>
                <w:rFonts w:hint="eastAsia"/>
                <w:color w:val="0000FF"/>
                <w:szCs w:val="21"/>
              </w:rPr>
              <w:t>构架，</w:t>
            </w:r>
            <w:r>
              <w:rPr>
                <w:rFonts w:hint="eastAsia"/>
                <w:color w:val="0000FF"/>
                <w:szCs w:val="21"/>
              </w:rPr>
              <w:t>1.0GB RAM</w:t>
            </w:r>
            <w:r>
              <w:rPr>
                <w:rFonts w:hint="eastAsia"/>
                <w:color w:val="0000FF"/>
                <w:szCs w:val="21"/>
              </w:rPr>
              <w:t>运行内存</w:t>
            </w:r>
            <w:r>
              <w:rPr>
                <w:rFonts w:hint="eastAsia"/>
                <w:color w:val="0000FF"/>
                <w:szCs w:val="21"/>
              </w:rPr>
              <w:t>/8GB ROM FLASH</w:t>
            </w:r>
            <w:r>
              <w:rPr>
                <w:rFonts w:hint="eastAsia"/>
                <w:color w:val="0000FF"/>
                <w:szCs w:val="21"/>
              </w:rPr>
              <w:t>存储空间。在系统反应速度，性能和功耗上都有出色的表现，支持</w:t>
            </w:r>
            <w:r>
              <w:rPr>
                <w:rFonts w:hint="eastAsia"/>
                <w:color w:val="0000FF"/>
                <w:szCs w:val="21"/>
              </w:rPr>
              <w:t>H.265</w:t>
            </w:r>
            <w:r>
              <w:rPr>
                <w:rFonts w:hint="eastAsia"/>
                <w:color w:val="0000FF"/>
                <w:szCs w:val="21"/>
              </w:rPr>
              <w:t>视频硬件解码，可直插</w:t>
            </w:r>
            <w:r>
              <w:rPr>
                <w:rFonts w:hint="eastAsia"/>
                <w:color w:val="0000FF"/>
                <w:szCs w:val="21"/>
              </w:rPr>
              <w:t>U</w:t>
            </w:r>
            <w:r>
              <w:rPr>
                <w:rFonts w:hint="eastAsia"/>
                <w:color w:val="0000FF"/>
                <w:szCs w:val="21"/>
              </w:rPr>
              <w:t>盘现场播放测试视频录像。</w:t>
            </w:r>
            <w:r>
              <w:rPr>
                <w:rFonts w:hint="eastAsia"/>
                <w:color w:val="0000FF"/>
                <w:szCs w:val="21"/>
              </w:rPr>
              <w:br/>
            </w:r>
            <w:r>
              <w:rPr>
                <w:rFonts w:hint="eastAsia"/>
                <w:color w:val="0000FF"/>
                <w:szCs w:val="21"/>
              </w:rPr>
              <w:t>★</w:t>
            </w:r>
            <w:r>
              <w:rPr>
                <w:rFonts w:hint="eastAsia"/>
                <w:color w:val="0000FF"/>
                <w:szCs w:val="21"/>
              </w:rPr>
              <w:t xml:space="preserve">5. </w:t>
            </w:r>
            <w:r>
              <w:rPr>
                <w:rFonts w:hint="eastAsia"/>
                <w:color w:val="0000FF"/>
                <w:szCs w:val="21"/>
              </w:rPr>
              <w:t>主机具有内置自动一体化热敏打印机功能（非外接型），可实时打印测试成绩，便于测试者即时掌握自身实际身体素质情况。</w:t>
            </w:r>
            <w:r>
              <w:rPr>
                <w:rFonts w:hint="eastAsia"/>
                <w:color w:val="0000FF"/>
                <w:szCs w:val="21"/>
              </w:rPr>
              <w:br/>
              <w:t xml:space="preserve">6. </w:t>
            </w:r>
            <w:r>
              <w:rPr>
                <w:rFonts w:hint="eastAsia"/>
                <w:color w:val="0000FF"/>
                <w:szCs w:val="21"/>
              </w:rPr>
              <w:t>主机预留两个标准化</w:t>
            </w:r>
            <w:r>
              <w:rPr>
                <w:rFonts w:hint="eastAsia"/>
                <w:color w:val="0000FF"/>
                <w:szCs w:val="21"/>
              </w:rPr>
              <w:t>USB2.0</w:t>
            </w:r>
            <w:r>
              <w:rPr>
                <w:rFonts w:hint="eastAsia"/>
                <w:color w:val="0000FF"/>
                <w:szCs w:val="21"/>
              </w:rPr>
              <w:t>接口，可直接插入</w:t>
            </w:r>
            <w:r>
              <w:rPr>
                <w:rFonts w:hint="eastAsia"/>
                <w:color w:val="0000FF"/>
                <w:szCs w:val="21"/>
              </w:rPr>
              <w:t>U</w:t>
            </w:r>
            <w:r>
              <w:rPr>
                <w:rFonts w:hint="eastAsia"/>
                <w:color w:val="0000FF"/>
                <w:szCs w:val="21"/>
              </w:rPr>
              <w:t>盘导入</w:t>
            </w:r>
            <w:r>
              <w:rPr>
                <w:rFonts w:hint="eastAsia"/>
                <w:color w:val="0000FF"/>
                <w:szCs w:val="21"/>
              </w:rPr>
              <w:t>100000</w:t>
            </w:r>
            <w:r>
              <w:rPr>
                <w:rFonts w:hint="eastAsia"/>
                <w:color w:val="0000FF"/>
                <w:szCs w:val="21"/>
              </w:rPr>
              <w:t>条测试名单信息，也可直接导出测试成绩至</w:t>
            </w:r>
            <w:r>
              <w:rPr>
                <w:rFonts w:hint="eastAsia"/>
                <w:color w:val="0000FF"/>
                <w:szCs w:val="21"/>
              </w:rPr>
              <w:t>U</w:t>
            </w:r>
            <w:r>
              <w:rPr>
                <w:rFonts w:hint="eastAsia"/>
                <w:color w:val="0000FF"/>
                <w:szCs w:val="21"/>
              </w:rPr>
              <w:t>盘自动生成</w:t>
            </w:r>
            <w:r>
              <w:rPr>
                <w:rFonts w:hint="eastAsia"/>
                <w:color w:val="0000FF"/>
                <w:szCs w:val="21"/>
              </w:rPr>
              <w:t>Excel</w:t>
            </w:r>
            <w:r>
              <w:rPr>
                <w:rFonts w:hint="eastAsia"/>
                <w:color w:val="0000FF"/>
                <w:szCs w:val="21"/>
              </w:rPr>
              <w:t>表格。</w:t>
            </w:r>
            <w:r>
              <w:rPr>
                <w:rFonts w:hint="eastAsia"/>
                <w:color w:val="0000FF"/>
                <w:szCs w:val="21"/>
              </w:rPr>
              <w:br/>
              <w:t xml:space="preserve">7. </w:t>
            </w:r>
            <w:r>
              <w:rPr>
                <w:rFonts w:hint="eastAsia"/>
                <w:color w:val="0000FF"/>
                <w:szCs w:val="21"/>
              </w:rPr>
              <w:t>主机内置大容量可充电锂电池，可独立工作</w:t>
            </w:r>
            <w:r>
              <w:rPr>
                <w:rFonts w:hint="eastAsia"/>
                <w:color w:val="0000FF"/>
                <w:szCs w:val="21"/>
              </w:rPr>
              <w:t>1</w:t>
            </w:r>
            <w:r>
              <w:rPr>
                <w:rFonts w:hint="eastAsia"/>
                <w:color w:val="0000FF"/>
                <w:szCs w:val="21"/>
              </w:rPr>
              <w:t>个工作日以上，在停电时不影响测试。</w:t>
            </w:r>
            <w:r>
              <w:rPr>
                <w:rFonts w:hint="eastAsia"/>
                <w:color w:val="0000FF"/>
                <w:szCs w:val="21"/>
              </w:rPr>
              <w:br/>
            </w:r>
            <w:r>
              <w:rPr>
                <w:rFonts w:hint="eastAsia"/>
                <w:color w:val="0000FF"/>
                <w:szCs w:val="21"/>
              </w:rPr>
              <w:t>★</w:t>
            </w:r>
            <w:r>
              <w:rPr>
                <w:rFonts w:hint="eastAsia"/>
                <w:color w:val="0000FF"/>
                <w:szCs w:val="21"/>
              </w:rPr>
              <w:t xml:space="preserve">8. </w:t>
            </w:r>
            <w:r>
              <w:rPr>
                <w:rFonts w:hint="eastAsia"/>
                <w:color w:val="0000FF"/>
                <w:szCs w:val="21"/>
              </w:rPr>
              <w:t>主机运行</w:t>
            </w:r>
            <w:r>
              <w:rPr>
                <w:rFonts w:hint="eastAsia"/>
                <w:color w:val="0000FF"/>
                <w:szCs w:val="21"/>
              </w:rPr>
              <w:t>Android(</w:t>
            </w:r>
            <w:r>
              <w:rPr>
                <w:rFonts w:hint="eastAsia"/>
                <w:color w:val="0000FF"/>
                <w:szCs w:val="21"/>
              </w:rPr>
              <w:t>安卓</w:t>
            </w:r>
            <w:r>
              <w:rPr>
                <w:rFonts w:hint="eastAsia"/>
                <w:color w:val="0000FF"/>
                <w:szCs w:val="21"/>
              </w:rPr>
              <w:t>)6.0.1</w:t>
            </w:r>
            <w:r>
              <w:rPr>
                <w:rFonts w:hint="eastAsia"/>
                <w:color w:val="0000FF"/>
                <w:szCs w:val="21"/>
              </w:rPr>
              <w:t>系统，具有强大的功能和易于操作的图形化界面。采用</w:t>
            </w:r>
            <w:r>
              <w:rPr>
                <w:rFonts w:hint="eastAsia"/>
                <w:color w:val="0000FF"/>
                <w:szCs w:val="21"/>
              </w:rPr>
              <w:t>7</w:t>
            </w:r>
            <w:r>
              <w:rPr>
                <w:rFonts w:hint="eastAsia"/>
                <w:color w:val="0000FF"/>
                <w:szCs w:val="21"/>
              </w:rPr>
              <w:t>吋</w:t>
            </w:r>
            <w:r>
              <w:rPr>
                <w:rFonts w:hint="eastAsia"/>
                <w:color w:val="0000FF"/>
                <w:szCs w:val="21"/>
              </w:rPr>
              <w:t>1024</w:t>
            </w:r>
            <w:r>
              <w:rPr>
                <w:rFonts w:hint="eastAsia"/>
                <w:color w:val="0000FF"/>
                <w:szCs w:val="21"/>
              </w:rPr>
              <w:t>×</w:t>
            </w:r>
            <w:r>
              <w:rPr>
                <w:rFonts w:hint="eastAsia"/>
                <w:color w:val="0000FF"/>
                <w:szCs w:val="21"/>
              </w:rPr>
              <w:t>600</w:t>
            </w:r>
            <w:r>
              <w:rPr>
                <w:rFonts w:hint="eastAsia"/>
                <w:color w:val="0000FF"/>
                <w:szCs w:val="21"/>
              </w:rPr>
              <w:t>高清触摸电容屏，配合丽色显示技术</w:t>
            </w:r>
            <w:r>
              <w:rPr>
                <w:rFonts w:hint="eastAsia"/>
                <w:color w:val="0000FF"/>
                <w:szCs w:val="21"/>
              </w:rPr>
              <w:t>SmartColor</w:t>
            </w:r>
            <w:r>
              <w:rPr>
                <w:rFonts w:hint="eastAsia"/>
                <w:color w:val="0000FF"/>
                <w:szCs w:val="21"/>
              </w:rPr>
              <w:t>，改善图像的显示质量，提升用户的视觉体验。支持多点触控，简化操作步骤，提升用户体验。可实时显示测试者彩色照片，防止人员替考作弊。</w:t>
            </w:r>
            <w:r>
              <w:rPr>
                <w:rFonts w:hint="eastAsia"/>
                <w:color w:val="0000FF"/>
                <w:szCs w:val="21"/>
              </w:rPr>
              <w:br/>
              <w:t xml:space="preserve">9. </w:t>
            </w:r>
            <w:r>
              <w:rPr>
                <w:rFonts w:hint="eastAsia"/>
                <w:color w:val="0000FF"/>
                <w:szCs w:val="21"/>
              </w:rPr>
              <w:t>专业定制设计的</w:t>
            </w:r>
            <w:r>
              <w:rPr>
                <w:rFonts w:hint="eastAsia"/>
                <w:color w:val="0000FF"/>
                <w:szCs w:val="21"/>
              </w:rPr>
              <w:t>UI</w:t>
            </w:r>
            <w:r>
              <w:rPr>
                <w:rFonts w:hint="eastAsia"/>
                <w:color w:val="0000FF"/>
                <w:szCs w:val="21"/>
              </w:rPr>
              <w:t>操作界面，简洁，美观。测试步骤有中文提示，实时语音播报测试者姓名性别等信息、播报测试步骤和测试结果。可实现双屏幕同步显示测试过程和结果。</w:t>
            </w:r>
            <w:r>
              <w:rPr>
                <w:rFonts w:hint="eastAsia"/>
                <w:color w:val="0000FF"/>
                <w:szCs w:val="21"/>
              </w:rPr>
              <w:br/>
              <w:t xml:space="preserve">10. </w:t>
            </w:r>
            <w:r>
              <w:rPr>
                <w:rFonts w:hint="eastAsia"/>
                <w:color w:val="0000FF"/>
                <w:szCs w:val="21"/>
              </w:rPr>
              <w:t>无线组网方式实现主机与</w:t>
            </w:r>
            <w:r>
              <w:rPr>
                <w:rFonts w:hint="eastAsia"/>
                <w:color w:val="0000FF"/>
                <w:szCs w:val="21"/>
              </w:rPr>
              <w:t>PC</w:t>
            </w:r>
            <w:r>
              <w:rPr>
                <w:rFonts w:hint="eastAsia"/>
                <w:color w:val="0000FF"/>
                <w:szCs w:val="21"/>
              </w:rPr>
              <w:t>电脑之间、主机与测试仪之间的无线通讯（</w:t>
            </w:r>
            <w:r>
              <w:rPr>
                <w:rFonts w:hint="eastAsia"/>
                <w:color w:val="0000FF"/>
                <w:szCs w:val="21"/>
              </w:rPr>
              <w:t>2.4G</w:t>
            </w:r>
            <w:r>
              <w:rPr>
                <w:rFonts w:hint="eastAsia"/>
                <w:color w:val="0000FF"/>
                <w:szCs w:val="21"/>
              </w:rPr>
              <w:t>）；主机与</w:t>
            </w:r>
            <w:r>
              <w:rPr>
                <w:rFonts w:hint="eastAsia"/>
                <w:color w:val="0000FF"/>
                <w:szCs w:val="21"/>
              </w:rPr>
              <w:t>PC</w:t>
            </w:r>
            <w:r>
              <w:rPr>
                <w:rFonts w:hint="eastAsia"/>
                <w:color w:val="0000FF"/>
                <w:szCs w:val="21"/>
              </w:rPr>
              <w:t>电脑之间采用</w:t>
            </w:r>
            <w:r>
              <w:rPr>
                <w:rFonts w:hint="eastAsia"/>
                <w:color w:val="0000FF"/>
                <w:szCs w:val="21"/>
              </w:rPr>
              <w:t>WIFI</w:t>
            </w:r>
            <w:r>
              <w:rPr>
                <w:rFonts w:hint="eastAsia"/>
                <w:color w:val="0000FF"/>
                <w:szCs w:val="21"/>
              </w:rPr>
              <w:t>无线连接通讯方式传输测试数据，多台主机的测试数据可分为实时上传与集中上传两种方式。</w:t>
            </w:r>
            <w:r>
              <w:rPr>
                <w:rFonts w:hint="eastAsia"/>
                <w:color w:val="0000FF"/>
                <w:szCs w:val="21"/>
              </w:rPr>
              <w:br/>
            </w:r>
            <w:r>
              <w:rPr>
                <w:rFonts w:hint="eastAsia"/>
                <w:color w:val="0000FF"/>
                <w:szCs w:val="21"/>
              </w:rPr>
              <w:t>★</w:t>
            </w:r>
            <w:r>
              <w:rPr>
                <w:rFonts w:hint="eastAsia"/>
                <w:color w:val="0000FF"/>
                <w:szCs w:val="21"/>
              </w:rPr>
              <w:t xml:space="preserve">11. </w:t>
            </w:r>
            <w:r>
              <w:rPr>
                <w:rFonts w:hint="eastAsia"/>
                <w:color w:val="0000FF"/>
                <w:szCs w:val="21"/>
              </w:rPr>
              <w:t>主机具多种身份识别功能：可通过触摸屏输入、机械键盘输入、非接触式</w:t>
            </w:r>
            <w:r>
              <w:rPr>
                <w:rFonts w:hint="eastAsia"/>
                <w:color w:val="0000FF"/>
                <w:szCs w:val="21"/>
              </w:rPr>
              <w:t>IC</w:t>
            </w:r>
            <w:r>
              <w:rPr>
                <w:rFonts w:hint="eastAsia"/>
                <w:color w:val="0000FF"/>
                <w:szCs w:val="21"/>
              </w:rPr>
              <w:t>卡（兼容校园一卡通）、条码扫描枪等识别方法；输入学号具备自动递增功能；主机菜单具备单项查询，集体查询，分组查询，具有年级班级组别日期等多种筛选数据方式，查询便捷。可以导入评分标准，对测试结果实时评分。</w:t>
            </w:r>
            <w:r>
              <w:rPr>
                <w:rFonts w:hint="eastAsia"/>
                <w:color w:val="0000FF"/>
                <w:szCs w:val="21"/>
              </w:rPr>
              <w:br/>
              <w:t xml:space="preserve">12. </w:t>
            </w:r>
            <w:r>
              <w:rPr>
                <w:rFonts w:hint="eastAsia"/>
                <w:color w:val="0000FF"/>
                <w:szCs w:val="21"/>
              </w:rPr>
              <w:t>主机兼容多种测试项目程序，方便用户切换设置不同的应用场景；主机可无线扩展连接多台单机进行同步测试提高测试效率，主机可自动识别单机，具有抗干扰强的优点，能将数据上传至国家学生体质健康管理系统（配合使用国家学生体质健康管理数据上报系统）。</w:t>
            </w:r>
            <w:r>
              <w:rPr>
                <w:rFonts w:hint="eastAsia"/>
                <w:color w:val="0000FF"/>
                <w:szCs w:val="21"/>
              </w:rPr>
              <w:br/>
              <w:t xml:space="preserve">13. </w:t>
            </w:r>
            <w:r>
              <w:rPr>
                <w:rFonts w:hint="eastAsia"/>
                <w:color w:val="0000FF"/>
                <w:szCs w:val="21"/>
              </w:rPr>
              <w:t>数据管理，能够</w:t>
            </w:r>
            <w:r>
              <w:rPr>
                <w:rFonts w:hint="eastAsia"/>
                <w:color w:val="0000FF"/>
                <w:szCs w:val="21"/>
              </w:rPr>
              <w:t>U</w:t>
            </w:r>
            <w:r>
              <w:rPr>
                <w:rFonts w:hint="eastAsia"/>
                <w:color w:val="0000FF"/>
                <w:szCs w:val="21"/>
              </w:rPr>
              <w:t>盘导入测试者数据，测试者头像照片，也可以无线同步下发测试者数据，通过不同的设置可以适应复杂多变的测试现场。</w:t>
            </w:r>
            <w:r>
              <w:rPr>
                <w:rFonts w:hint="eastAsia"/>
                <w:color w:val="0000FF"/>
                <w:szCs w:val="21"/>
              </w:rPr>
              <w:br/>
              <w:t xml:space="preserve">14. </w:t>
            </w:r>
            <w:r>
              <w:rPr>
                <w:rFonts w:hint="eastAsia"/>
                <w:color w:val="0000FF"/>
                <w:szCs w:val="21"/>
              </w:rPr>
              <w:t>主机具备数据多重备份（数据库、文本、</w:t>
            </w:r>
            <w:r>
              <w:rPr>
                <w:rFonts w:hint="eastAsia"/>
                <w:color w:val="0000FF"/>
                <w:szCs w:val="21"/>
              </w:rPr>
              <w:t>U</w:t>
            </w:r>
            <w:r>
              <w:rPr>
                <w:rFonts w:hint="eastAsia"/>
                <w:color w:val="0000FF"/>
                <w:szCs w:val="21"/>
              </w:rPr>
              <w:t>盘、数据上传等备份</w:t>
            </w:r>
            <w:r>
              <w:rPr>
                <w:rFonts w:hint="eastAsia"/>
                <w:color w:val="0000FF"/>
                <w:szCs w:val="21"/>
              </w:rPr>
              <w:lastRenderedPageBreak/>
              <w:t>方式），保证测试成绩安全可靠，具有数据一键恢复功能防止误删。</w:t>
            </w:r>
            <w:r>
              <w:rPr>
                <w:rFonts w:hint="eastAsia"/>
                <w:color w:val="0000FF"/>
                <w:szCs w:val="21"/>
              </w:rPr>
              <w:t>SQlite</w:t>
            </w:r>
            <w:r>
              <w:rPr>
                <w:rFonts w:hint="eastAsia"/>
                <w:color w:val="0000FF"/>
                <w:szCs w:val="21"/>
              </w:rPr>
              <w:t>数据库，让查询效率提高，存储更多的数据。</w:t>
            </w:r>
            <w:r>
              <w:rPr>
                <w:rFonts w:hint="eastAsia"/>
                <w:color w:val="0000FF"/>
                <w:szCs w:val="21"/>
              </w:rPr>
              <w:br/>
              <w:t xml:space="preserve">15. </w:t>
            </w:r>
            <w:r>
              <w:rPr>
                <w:rFonts w:hint="eastAsia"/>
                <w:color w:val="0000FF"/>
                <w:szCs w:val="21"/>
              </w:rPr>
              <w:t>可靠性高、耐疲劳、寿命长，适应频繁、大量人群集中测试。根据《</w:t>
            </w:r>
            <w:r>
              <w:rPr>
                <w:rFonts w:hint="eastAsia"/>
                <w:color w:val="0000FF"/>
                <w:szCs w:val="21"/>
              </w:rPr>
              <w:t>GB/T19851.122005</w:t>
            </w:r>
            <w:r>
              <w:rPr>
                <w:rFonts w:hint="eastAsia"/>
                <w:color w:val="0000FF"/>
                <w:szCs w:val="21"/>
              </w:rPr>
              <w:t>》中小学体育器材和场地国标设计。</w:t>
            </w:r>
            <w:r>
              <w:rPr>
                <w:rFonts w:hint="eastAsia"/>
                <w:color w:val="0000FF"/>
                <w:szCs w:val="21"/>
              </w:rPr>
              <w:br/>
              <w:t xml:space="preserve">16. </w:t>
            </w:r>
            <w:r>
              <w:rPr>
                <w:rFonts w:hint="eastAsia"/>
                <w:color w:val="0000FF"/>
                <w:szCs w:val="21"/>
              </w:rPr>
              <w:t>主要技术参数：</w:t>
            </w:r>
            <w:r>
              <w:rPr>
                <w:rFonts w:hint="eastAsia"/>
                <w:color w:val="0000FF"/>
                <w:szCs w:val="21"/>
              </w:rPr>
              <w:br/>
              <w:t xml:space="preserve">    </w:t>
            </w:r>
            <w:r>
              <w:rPr>
                <w:rFonts w:hint="eastAsia"/>
                <w:color w:val="0000FF"/>
                <w:szCs w:val="21"/>
              </w:rPr>
              <w:t>量程：</w:t>
            </w:r>
            <w:r>
              <w:rPr>
                <w:rFonts w:hint="eastAsia"/>
                <w:color w:val="0000FF"/>
                <w:szCs w:val="21"/>
              </w:rPr>
              <w:t>100</w:t>
            </w:r>
            <w:r>
              <w:rPr>
                <w:rFonts w:hint="eastAsia"/>
                <w:color w:val="0000FF"/>
                <w:szCs w:val="21"/>
              </w:rPr>
              <w:t>～</w:t>
            </w:r>
            <w:r>
              <w:rPr>
                <w:rFonts w:hint="eastAsia"/>
                <w:color w:val="0000FF"/>
                <w:szCs w:val="21"/>
              </w:rPr>
              <w:t xml:space="preserve">9999ml                                </w:t>
            </w:r>
            <w:r>
              <w:rPr>
                <w:rFonts w:hint="eastAsia"/>
                <w:color w:val="0000FF"/>
                <w:szCs w:val="21"/>
              </w:rPr>
              <w:br/>
              <w:t xml:space="preserve">    </w:t>
            </w:r>
            <w:r>
              <w:rPr>
                <w:rFonts w:hint="eastAsia"/>
                <w:color w:val="0000FF"/>
                <w:szCs w:val="21"/>
              </w:rPr>
              <w:t>分度值：</w:t>
            </w:r>
            <w:r>
              <w:rPr>
                <w:rFonts w:hint="eastAsia"/>
                <w:color w:val="0000FF"/>
                <w:szCs w:val="21"/>
              </w:rPr>
              <w:t>1ml</w:t>
            </w:r>
            <w:r>
              <w:rPr>
                <w:rFonts w:hint="eastAsia"/>
                <w:color w:val="0000FF"/>
                <w:szCs w:val="21"/>
              </w:rPr>
              <w:br/>
            </w:r>
            <w:r>
              <w:rPr>
                <w:rFonts w:hint="eastAsia"/>
                <w:color w:val="0000FF"/>
                <w:szCs w:val="21"/>
              </w:rPr>
              <w:t>误差：±</w:t>
            </w:r>
            <w:r>
              <w:rPr>
                <w:rFonts w:hint="eastAsia"/>
                <w:color w:val="0000FF"/>
                <w:szCs w:val="21"/>
              </w:rPr>
              <w:t xml:space="preserve">1.5%FS </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台</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w:t>
            </w:r>
          </w:p>
        </w:tc>
      </w:tr>
      <w:tr w:rsidR="005351C6">
        <w:trPr>
          <w:trHeight w:val="197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64</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坐位体前屈测试仪</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 xml:space="preserve">1. </w:t>
            </w:r>
            <w:r>
              <w:rPr>
                <w:rFonts w:hint="eastAsia"/>
                <w:color w:val="0000FF"/>
                <w:szCs w:val="21"/>
              </w:rPr>
              <w:t>自动测量坐位体前屈的数值，从而反映躯干、腰、髋等部位关节、肌肉和韧带的伸展性和柔韧性。</w:t>
            </w:r>
            <w:r>
              <w:rPr>
                <w:rFonts w:hint="eastAsia"/>
                <w:color w:val="0000FF"/>
                <w:szCs w:val="21"/>
              </w:rPr>
              <w:br/>
              <w:t xml:space="preserve">2. </w:t>
            </w:r>
            <w:r>
              <w:rPr>
                <w:rFonts w:hint="eastAsia"/>
                <w:color w:val="0000FF"/>
                <w:szCs w:val="21"/>
              </w:rPr>
              <w:t>推板具有防作弊功能，反推或者停顿超时自动锁定读数。传感器精度高，抗光性强，不易受外在环境影响；</w:t>
            </w:r>
            <w:r>
              <w:rPr>
                <w:rFonts w:hint="eastAsia"/>
                <w:color w:val="0000FF"/>
                <w:szCs w:val="21"/>
              </w:rPr>
              <w:br/>
              <w:t xml:space="preserve">3. </w:t>
            </w:r>
            <w:r>
              <w:rPr>
                <w:rFonts w:hint="eastAsia"/>
                <w:color w:val="0000FF"/>
                <w:szCs w:val="21"/>
              </w:rPr>
              <w:t>测试仪具有自动清零功能。低功耗设计，</w:t>
            </w:r>
            <w:r>
              <w:rPr>
                <w:rFonts w:hint="eastAsia"/>
                <w:color w:val="0000FF"/>
                <w:szCs w:val="21"/>
              </w:rPr>
              <w:t>3</w:t>
            </w:r>
            <w:r>
              <w:rPr>
                <w:rFonts w:hint="eastAsia"/>
                <w:color w:val="0000FF"/>
                <w:szCs w:val="21"/>
              </w:rPr>
              <w:t>分钟未使用自动关机，带低电量提示功能。</w:t>
            </w:r>
            <w:r>
              <w:rPr>
                <w:rFonts w:hint="eastAsia"/>
                <w:color w:val="0000FF"/>
                <w:szCs w:val="21"/>
              </w:rPr>
              <w:br/>
              <w:t xml:space="preserve">4. </w:t>
            </w:r>
            <w:r>
              <w:rPr>
                <w:rFonts w:hint="eastAsia"/>
                <w:color w:val="0000FF"/>
                <w:szCs w:val="21"/>
              </w:rPr>
              <w:t>带辅助测试床体，含海绵座垫及铁质挡板。</w:t>
            </w:r>
            <w:r>
              <w:rPr>
                <w:rFonts w:hint="eastAsia"/>
                <w:color w:val="0000FF"/>
                <w:szCs w:val="21"/>
              </w:rPr>
              <w:br/>
              <w:t xml:space="preserve">5. </w:t>
            </w:r>
            <w:r>
              <w:rPr>
                <w:rFonts w:hint="eastAsia"/>
                <w:color w:val="0000FF"/>
                <w:szCs w:val="21"/>
              </w:rPr>
              <w:t>主机</w:t>
            </w:r>
            <w:r>
              <w:rPr>
                <w:rFonts w:hint="eastAsia"/>
                <w:color w:val="0000FF"/>
                <w:szCs w:val="21"/>
              </w:rPr>
              <w:t>CPU</w:t>
            </w:r>
            <w:r>
              <w:rPr>
                <w:rFonts w:hint="eastAsia"/>
                <w:color w:val="0000FF"/>
                <w:szCs w:val="21"/>
              </w:rPr>
              <w:t>采用高端四核芯片，支持</w:t>
            </w:r>
            <w:r>
              <w:rPr>
                <w:rFonts w:hint="eastAsia"/>
                <w:color w:val="0000FF"/>
                <w:szCs w:val="21"/>
              </w:rPr>
              <w:t>64</w:t>
            </w:r>
            <w:r>
              <w:rPr>
                <w:rFonts w:hint="eastAsia"/>
                <w:color w:val="0000FF"/>
                <w:szCs w:val="21"/>
              </w:rPr>
              <w:t>位运算，</w:t>
            </w:r>
            <w:r>
              <w:rPr>
                <w:rFonts w:hint="eastAsia"/>
                <w:color w:val="0000FF"/>
                <w:szCs w:val="21"/>
              </w:rPr>
              <w:t>Cortex-A53</w:t>
            </w:r>
            <w:r>
              <w:rPr>
                <w:rFonts w:hint="eastAsia"/>
                <w:color w:val="0000FF"/>
                <w:szCs w:val="21"/>
              </w:rPr>
              <w:t>构架，</w:t>
            </w:r>
            <w:r>
              <w:rPr>
                <w:rFonts w:hint="eastAsia"/>
                <w:color w:val="0000FF"/>
                <w:szCs w:val="21"/>
              </w:rPr>
              <w:t>1.0GB RAM</w:t>
            </w:r>
            <w:r>
              <w:rPr>
                <w:rFonts w:hint="eastAsia"/>
                <w:color w:val="0000FF"/>
                <w:szCs w:val="21"/>
              </w:rPr>
              <w:t>运行内存</w:t>
            </w:r>
            <w:r>
              <w:rPr>
                <w:rFonts w:hint="eastAsia"/>
                <w:color w:val="0000FF"/>
                <w:szCs w:val="21"/>
              </w:rPr>
              <w:t>/8GB ROM FLASH</w:t>
            </w:r>
            <w:r>
              <w:rPr>
                <w:rFonts w:hint="eastAsia"/>
                <w:color w:val="0000FF"/>
                <w:szCs w:val="21"/>
              </w:rPr>
              <w:t>存储空间。在系统反应速度，性能和功耗上都有出色的表现，支持</w:t>
            </w:r>
            <w:r>
              <w:rPr>
                <w:rFonts w:hint="eastAsia"/>
                <w:color w:val="0000FF"/>
                <w:szCs w:val="21"/>
              </w:rPr>
              <w:t>H.265</w:t>
            </w:r>
            <w:r>
              <w:rPr>
                <w:rFonts w:hint="eastAsia"/>
                <w:color w:val="0000FF"/>
                <w:szCs w:val="21"/>
              </w:rPr>
              <w:t>视频硬件解码，可直插</w:t>
            </w:r>
            <w:r>
              <w:rPr>
                <w:rFonts w:hint="eastAsia"/>
                <w:color w:val="0000FF"/>
                <w:szCs w:val="21"/>
              </w:rPr>
              <w:t>U</w:t>
            </w:r>
            <w:r>
              <w:rPr>
                <w:rFonts w:hint="eastAsia"/>
                <w:color w:val="0000FF"/>
                <w:szCs w:val="21"/>
              </w:rPr>
              <w:t>盘现场播放测试视频录像。</w:t>
            </w:r>
            <w:r>
              <w:rPr>
                <w:rFonts w:hint="eastAsia"/>
                <w:color w:val="0000FF"/>
                <w:szCs w:val="21"/>
              </w:rPr>
              <w:br/>
            </w:r>
            <w:r>
              <w:rPr>
                <w:rFonts w:hint="eastAsia"/>
                <w:color w:val="0000FF"/>
                <w:szCs w:val="21"/>
              </w:rPr>
              <w:t>★</w:t>
            </w:r>
            <w:r>
              <w:rPr>
                <w:rFonts w:hint="eastAsia"/>
                <w:color w:val="0000FF"/>
                <w:szCs w:val="21"/>
              </w:rPr>
              <w:t xml:space="preserve">6. </w:t>
            </w:r>
            <w:r>
              <w:rPr>
                <w:rFonts w:hint="eastAsia"/>
                <w:color w:val="0000FF"/>
                <w:szCs w:val="21"/>
              </w:rPr>
              <w:t>主机具有内置自动一体化热敏打印机功能（非外接型），可实时打印测试成绩，便于测试者即时掌握自身实际身体素质情况。</w:t>
            </w:r>
            <w:r>
              <w:rPr>
                <w:rFonts w:hint="eastAsia"/>
                <w:color w:val="0000FF"/>
                <w:szCs w:val="21"/>
              </w:rPr>
              <w:br/>
              <w:t xml:space="preserve">7. </w:t>
            </w:r>
            <w:r>
              <w:rPr>
                <w:rFonts w:hint="eastAsia"/>
                <w:color w:val="0000FF"/>
                <w:szCs w:val="21"/>
              </w:rPr>
              <w:t>主机预留两个标准化</w:t>
            </w:r>
            <w:r>
              <w:rPr>
                <w:rFonts w:hint="eastAsia"/>
                <w:color w:val="0000FF"/>
                <w:szCs w:val="21"/>
              </w:rPr>
              <w:t>USB2.0</w:t>
            </w:r>
            <w:r>
              <w:rPr>
                <w:rFonts w:hint="eastAsia"/>
                <w:color w:val="0000FF"/>
                <w:szCs w:val="21"/>
              </w:rPr>
              <w:t>接口，可直接插入</w:t>
            </w:r>
            <w:r>
              <w:rPr>
                <w:rFonts w:hint="eastAsia"/>
                <w:color w:val="0000FF"/>
                <w:szCs w:val="21"/>
              </w:rPr>
              <w:t>U</w:t>
            </w:r>
            <w:r>
              <w:rPr>
                <w:rFonts w:hint="eastAsia"/>
                <w:color w:val="0000FF"/>
                <w:szCs w:val="21"/>
              </w:rPr>
              <w:t>盘导入</w:t>
            </w:r>
            <w:r>
              <w:rPr>
                <w:rFonts w:hint="eastAsia"/>
                <w:color w:val="0000FF"/>
                <w:szCs w:val="21"/>
              </w:rPr>
              <w:t>100000</w:t>
            </w:r>
            <w:r>
              <w:rPr>
                <w:rFonts w:hint="eastAsia"/>
                <w:color w:val="0000FF"/>
                <w:szCs w:val="21"/>
              </w:rPr>
              <w:t>条测试名单信息，也可直接导出测试成绩至</w:t>
            </w:r>
            <w:r>
              <w:rPr>
                <w:rFonts w:hint="eastAsia"/>
                <w:color w:val="0000FF"/>
                <w:szCs w:val="21"/>
              </w:rPr>
              <w:t>U</w:t>
            </w:r>
            <w:r>
              <w:rPr>
                <w:rFonts w:hint="eastAsia"/>
                <w:color w:val="0000FF"/>
                <w:szCs w:val="21"/>
              </w:rPr>
              <w:t>盘自动生成</w:t>
            </w:r>
            <w:r>
              <w:rPr>
                <w:rFonts w:hint="eastAsia"/>
                <w:color w:val="0000FF"/>
                <w:szCs w:val="21"/>
              </w:rPr>
              <w:t>Excel</w:t>
            </w:r>
            <w:r>
              <w:rPr>
                <w:rFonts w:hint="eastAsia"/>
                <w:color w:val="0000FF"/>
                <w:szCs w:val="21"/>
              </w:rPr>
              <w:t>表格。</w:t>
            </w:r>
            <w:r>
              <w:rPr>
                <w:rFonts w:hint="eastAsia"/>
                <w:color w:val="0000FF"/>
                <w:szCs w:val="21"/>
              </w:rPr>
              <w:br/>
              <w:t xml:space="preserve">8. </w:t>
            </w:r>
            <w:r>
              <w:rPr>
                <w:rFonts w:hint="eastAsia"/>
                <w:color w:val="0000FF"/>
                <w:szCs w:val="21"/>
              </w:rPr>
              <w:t>主机内置大容量可充电锂电池，可独立工作</w:t>
            </w:r>
            <w:r>
              <w:rPr>
                <w:rFonts w:hint="eastAsia"/>
                <w:color w:val="0000FF"/>
                <w:szCs w:val="21"/>
              </w:rPr>
              <w:t>1</w:t>
            </w:r>
            <w:r>
              <w:rPr>
                <w:rFonts w:hint="eastAsia"/>
                <w:color w:val="0000FF"/>
                <w:szCs w:val="21"/>
              </w:rPr>
              <w:t>个工作日以上，在停电时不影响测试。</w:t>
            </w:r>
            <w:r>
              <w:rPr>
                <w:rFonts w:hint="eastAsia"/>
                <w:color w:val="0000FF"/>
                <w:szCs w:val="21"/>
              </w:rPr>
              <w:br/>
            </w:r>
            <w:r>
              <w:rPr>
                <w:rFonts w:hint="eastAsia"/>
                <w:color w:val="0000FF"/>
                <w:szCs w:val="21"/>
              </w:rPr>
              <w:t>★</w:t>
            </w:r>
            <w:r>
              <w:rPr>
                <w:rFonts w:hint="eastAsia"/>
                <w:color w:val="0000FF"/>
                <w:szCs w:val="21"/>
              </w:rPr>
              <w:t xml:space="preserve">9. </w:t>
            </w:r>
            <w:r>
              <w:rPr>
                <w:rFonts w:hint="eastAsia"/>
                <w:color w:val="0000FF"/>
                <w:szCs w:val="21"/>
              </w:rPr>
              <w:t>主机运行</w:t>
            </w:r>
            <w:r>
              <w:rPr>
                <w:rFonts w:hint="eastAsia"/>
                <w:color w:val="0000FF"/>
                <w:szCs w:val="21"/>
              </w:rPr>
              <w:t>Android(</w:t>
            </w:r>
            <w:r>
              <w:rPr>
                <w:rFonts w:hint="eastAsia"/>
                <w:color w:val="0000FF"/>
                <w:szCs w:val="21"/>
              </w:rPr>
              <w:t>安卓</w:t>
            </w:r>
            <w:r>
              <w:rPr>
                <w:rFonts w:hint="eastAsia"/>
                <w:color w:val="0000FF"/>
                <w:szCs w:val="21"/>
              </w:rPr>
              <w:t>)6.0.1</w:t>
            </w:r>
            <w:r>
              <w:rPr>
                <w:rFonts w:hint="eastAsia"/>
                <w:color w:val="0000FF"/>
                <w:szCs w:val="21"/>
              </w:rPr>
              <w:t>系统，具有强大的功能和易于操作的图形化界面。采用</w:t>
            </w:r>
            <w:r>
              <w:rPr>
                <w:rFonts w:hint="eastAsia"/>
                <w:color w:val="0000FF"/>
                <w:szCs w:val="21"/>
              </w:rPr>
              <w:t>7</w:t>
            </w:r>
            <w:r>
              <w:rPr>
                <w:rFonts w:hint="eastAsia"/>
                <w:color w:val="0000FF"/>
                <w:szCs w:val="21"/>
              </w:rPr>
              <w:t>吋</w:t>
            </w:r>
            <w:r>
              <w:rPr>
                <w:rFonts w:hint="eastAsia"/>
                <w:color w:val="0000FF"/>
                <w:szCs w:val="21"/>
              </w:rPr>
              <w:t>1024</w:t>
            </w:r>
            <w:r>
              <w:rPr>
                <w:rFonts w:hint="eastAsia"/>
                <w:color w:val="0000FF"/>
                <w:szCs w:val="21"/>
              </w:rPr>
              <w:t>×</w:t>
            </w:r>
            <w:r>
              <w:rPr>
                <w:rFonts w:hint="eastAsia"/>
                <w:color w:val="0000FF"/>
                <w:szCs w:val="21"/>
              </w:rPr>
              <w:t>600</w:t>
            </w:r>
            <w:r>
              <w:rPr>
                <w:rFonts w:hint="eastAsia"/>
                <w:color w:val="0000FF"/>
                <w:szCs w:val="21"/>
              </w:rPr>
              <w:t>高清触摸电容屏，配合丽色显示技术</w:t>
            </w:r>
            <w:r>
              <w:rPr>
                <w:rFonts w:hint="eastAsia"/>
                <w:color w:val="0000FF"/>
                <w:szCs w:val="21"/>
              </w:rPr>
              <w:t>SmartColor</w:t>
            </w:r>
            <w:r>
              <w:rPr>
                <w:rFonts w:hint="eastAsia"/>
                <w:color w:val="0000FF"/>
                <w:szCs w:val="21"/>
              </w:rPr>
              <w:t>，改善图像的显示质量，提升用户的视觉体验。支持多点触控，简化操作步骤，提升用户体验。可实时显示测试者彩色照片，防止人员替考作弊。</w:t>
            </w:r>
            <w:r>
              <w:rPr>
                <w:rFonts w:hint="eastAsia"/>
                <w:color w:val="0000FF"/>
                <w:szCs w:val="21"/>
              </w:rPr>
              <w:br/>
              <w:t xml:space="preserve">10. </w:t>
            </w:r>
            <w:r>
              <w:rPr>
                <w:rFonts w:hint="eastAsia"/>
                <w:color w:val="0000FF"/>
                <w:szCs w:val="21"/>
              </w:rPr>
              <w:t>专业定制设计的</w:t>
            </w:r>
            <w:r>
              <w:rPr>
                <w:rFonts w:hint="eastAsia"/>
                <w:color w:val="0000FF"/>
                <w:szCs w:val="21"/>
              </w:rPr>
              <w:t>UI</w:t>
            </w:r>
            <w:r>
              <w:rPr>
                <w:rFonts w:hint="eastAsia"/>
                <w:color w:val="0000FF"/>
                <w:szCs w:val="21"/>
              </w:rPr>
              <w:t>操作界面，简洁，美观。测试步骤有中文提示，实时语音播报测试者姓名性别等信息、播报测试步骤和测试结果。可实现双屏幕同步显示测试过程和结果。</w:t>
            </w:r>
            <w:r>
              <w:rPr>
                <w:rFonts w:hint="eastAsia"/>
                <w:color w:val="0000FF"/>
                <w:szCs w:val="21"/>
              </w:rPr>
              <w:br/>
              <w:t xml:space="preserve">11. </w:t>
            </w:r>
            <w:r>
              <w:rPr>
                <w:rFonts w:hint="eastAsia"/>
                <w:color w:val="0000FF"/>
                <w:szCs w:val="21"/>
              </w:rPr>
              <w:t>无线组网方式实现主机与</w:t>
            </w:r>
            <w:r>
              <w:rPr>
                <w:rFonts w:hint="eastAsia"/>
                <w:color w:val="0000FF"/>
                <w:szCs w:val="21"/>
              </w:rPr>
              <w:t>PC</w:t>
            </w:r>
            <w:r>
              <w:rPr>
                <w:rFonts w:hint="eastAsia"/>
                <w:color w:val="0000FF"/>
                <w:szCs w:val="21"/>
              </w:rPr>
              <w:t>电脑之间、主机与测试仪之间的无线通讯（</w:t>
            </w:r>
            <w:r>
              <w:rPr>
                <w:rFonts w:hint="eastAsia"/>
                <w:color w:val="0000FF"/>
                <w:szCs w:val="21"/>
              </w:rPr>
              <w:t>2.4G</w:t>
            </w:r>
            <w:r>
              <w:rPr>
                <w:rFonts w:hint="eastAsia"/>
                <w:color w:val="0000FF"/>
                <w:szCs w:val="21"/>
              </w:rPr>
              <w:t>）；主机与</w:t>
            </w:r>
            <w:r>
              <w:rPr>
                <w:rFonts w:hint="eastAsia"/>
                <w:color w:val="0000FF"/>
                <w:szCs w:val="21"/>
              </w:rPr>
              <w:t>PC</w:t>
            </w:r>
            <w:r>
              <w:rPr>
                <w:rFonts w:hint="eastAsia"/>
                <w:color w:val="0000FF"/>
                <w:szCs w:val="21"/>
              </w:rPr>
              <w:t>电脑之间采用</w:t>
            </w:r>
            <w:r>
              <w:rPr>
                <w:rFonts w:hint="eastAsia"/>
                <w:color w:val="0000FF"/>
                <w:szCs w:val="21"/>
              </w:rPr>
              <w:t>WIFI</w:t>
            </w:r>
            <w:r>
              <w:rPr>
                <w:rFonts w:hint="eastAsia"/>
                <w:color w:val="0000FF"/>
                <w:szCs w:val="21"/>
              </w:rPr>
              <w:t>无线连接通讯方式传输测试数据，多台主机的测试数据可分为实时上传与集中上传两种方式。</w:t>
            </w:r>
            <w:r>
              <w:rPr>
                <w:rFonts w:hint="eastAsia"/>
                <w:color w:val="0000FF"/>
                <w:szCs w:val="21"/>
              </w:rPr>
              <w:br/>
            </w:r>
            <w:r>
              <w:rPr>
                <w:rFonts w:hint="eastAsia"/>
                <w:color w:val="0000FF"/>
                <w:szCs w:val="21"/>
              </w:rPr>
              <w:t>★</w:t>
            </w:r>
            <w:r>
              <w:rPr>
                <w:rFonts w:hint="eastAsia"/>
                <w:color w:val="0000FF"/>
                <w:szCs w:val="21"/>
              </w:rPr>
              <w:t xml:space="preserve">12. </w:t>
            </w:r>
            <w:r>
              <w:rPr>
                <w:rFonts w:hint="eastAsia"/>
                <w:color w:val="0000FF"/>
                <w:szCs w:val="21"/>
              </w:rPr>
              <w:t>主机具多种身份识别功能：可通过触摸屏输入、机械键盘输入、非接触式</w:t>
            </w:r>
            <w:r>
              <w:rPr>
                <w:rFonts w:hint="eastAsia"/>
                <w:color w:val="0000FF"/>
                <w:szCs w:val="21"/>
              </w:rPr>
              <w:t>IC</w:t>
            </w:r>
            <w:r>
              <w:rPr>
                <w:rFonts w:hint="eastAsia"/>
                <w:color w:val="0000FF"/>
                <w:szCs w:val="21"/>
              </w:rPr>
              <w:t>卡（兼容校园一卡通）、条码扫描枪等识别方法；输入学号具备自动递增功能；主机菜单具备单项查询，集体查询，分组查询，具有年级班级组别日期等多种筛选数据方式，查询便捷。可以导入评分标准，对测试结果实时评分。</w:t>
            </w:r>
            <w:r>
              <w:rPr>
                <w:rFonts w:hint="eastAsia"/>
                <w:color w:val="0000FF"/>
                <w:szCs w:val="21"/>
              </w:rPr>
              <w:br/>
              <w:t xml:space="preserve">13. </w:t>
            </w:r>
            <w:r>
              <w:rPr>
                <w:rFonts w:hint="eastAsia"/>
                <w:color w:val="0000FF"/>
                <w:szCs w:val="21"/>
              </w:rPr>
              <w:t>主机兼容多种测试项目程序，方便用户切换设置不同的应用场景；主机可无线扩展连接多台单机进行同步测试提高测试效率，主机可自动识别单机，具有抗干扰强的优点，能将数据上传至国家学生体质健康管理系统（配合使用国家学生体质健康管理数据上报系</w:t>
            </w:r>
            <w:r>
              <w:rPr>
                <w:rFonts w:hint="eastAsia"/>
                <w:color w:val="0000FF"/>
                <w:szCs w:val="21"/>
              </w:rPr>
              <w:lastRenderedPageBreak/>
              <w:t>统）。</w:t>
            </w:r>
            <w:r>
              <w:rPr>
                <w:rFonts w:hint="eastAsia"/>
                <w:color w:val="0000FF"/>
                <w:szCs w:val="21"/>
              </w:rPr>
              <w:br/>
              <w:t xml:space="preserve">14. </w:t>
            </w:r>
            <w:r>
              <w:rPr>
                <w:rFonts w:hint="eastAsia"/>
                <w:color w:val="0000FF"/>
                <w:szCs w:val="21"/>
              </w:rPr>
              <w:t>数据管理，能够</w:t>
            </w:r>
            <w:r>
              <w:rPr>
                <w:rFonts w:hint="eastAsia"/>
                <w:color w:val="0000FF"/>
                <w:szCs w:val="21"/>
              </w:rPr>
              <w:t>U</w:t>
            </w:r>
            <w:r>
              <w:rPr>
                <w:rFonts w:hint="eastAsia"/>
                <w:color w:val="0000FF"/>
                <w:szCs w:val="21"/>
              </w:rPr>
              <w:t>盘导入测试者数据，测试者头像照片，也可以无线同步下发测试者数据，通过不同的设置可以适应复杂多变的测试现场。</w:t>
            </w:r>
            <w:r>
              <w:rPr>
                <w:rFonts w:hint="eastAsia"/>
                <w:color w:val="0000FF"/>
                <w:szCs w:val="21"/>
              </w:rPr>
              <w:br/>
              <w:t xml:space="preserve">15. </w:t>
            </w:r>
            <w:r>
              <w:rPr>
                <w:rFonts w:hint="eastAsia"/>
                <w:color w:val="0000FF"/>
                <w:szCs w:val="21"/>
              </w:rPr>
              <w:t>主机具备数据多重备份（数据库、文本、</w:t>
            </w:r>
            <w:r>
              <w:rPr>
                <w:rFonts w:hint="eastAsia"/>
                <w:color w:val="0000FF"/>
                <w:szCs w:val="21"/>
              </w:rPr>
              <w:t>U</w:t>
            </w:r>
            <w:r>
              <w:rPr>
                <w:rFonts w:hint="eastAsia"/>
                <w:color w:val="0000FF"/>
                <w:szCs w:val="21"/>
              </w:rPr>
              <w:t>盘、数据上传等备份方式），保证测试成绩安全可靠，具有数据一键恢复功能防止误删。</w:t>
            </w:r>
            <w:r>
              <w:rPr>
                <w:rFonts w:hint="eastAsia"/>
                <w:color w:val="0000FF"/>
                <w:szCs w:val="21"/>
              </w:rPr>
              <w:t>SQlite</w:t>
            </w:r>
            <w:r>
              <w:rPr>
                <w:rFonts w:hint="eastAsia"/>
                <w:color w:val="0000FF"/>
                <w:szCs w:val="21"/>
              </w:rPr>
              <w:t>数据库，让查询效率提高，存储更多的数据。</w:t>
            </w:r>
            <w:r>
              <w:rPr>
                <w:rFonts w:hint="eastAsia"/>
                <w:color w:val="0000FF"/>
                <w:szCs w:val="21"/>
              </w:rPr>
              <w:br/>
              <w:t xml:space="preserve">16. </w:t>
            </w:r>
            <w:r>
              <w:rPr>
                <w:rFonts w:hint="eastAsia"/>
                <w:color w:val="0000FF"/>
                <w:szCs w:val="21"/>
              </w:rPr>
              <w:t>可靠性高、耐疲劳、寿命长，适应频繁、大量人群集中测试。根据《</w:t>
            </w:r>
            <w:r>
              <w:rPr>
                <w:rFonts w:hint="eastAsia"/>
                <w:color w:val="0000FF"/>
                <w:szCs w:val="21"/>
              </w:rPr>
              <w:t>GB/T19851.122005</w:t>
            </w:r>
            <w:r>
              <w:rPr>
                <w:rFonts w:hint="eastAsia"/>
                <w:color w:val="0000FF"/>
                <w:szCs w:val="21"/>
              </w:rPr>
              <w:t>》中小学体育器材和场地国标设计。</w:t>
            </w:r>
            <w:r>
              <w:rPr>
                <w:rFonts w:hint="eastAsia"/>
                <w:color w:val="0000FF"/>
                <w:szCs w:val="21"/>
              </w:rPr>
              <w:br/>
              <w:t xml:space="preserve">17. </w:t>
            </w:r>
            <w:r>
              <w:rPr>
                <w:rFonts w:hint="eastAsia"/>
                <w:color w:val="0000FF"/>
                <w:szCs w:val="21"/>
              </w:rPr>
              <w:t>主要技术参数</w:t>
            </w:r>
            <w:r>
              <w:rPr>
                <w:rFonts w:hint="eastAsia"/>
                <w:color w:val="0000FF"/>
                <w:szCs w:val="21"/>
              </w:rPr>
              <w:br/>
              <w:t xml:space="preserve">    </w:t>
            </w:r>
            <w:r>
              <w:rPr>
                <w:rFonts w:hint="eastAsia"/>
                <w:color w:val="0000FF"/>
                <w:szCs w:val="21"/>
              </w:rPr>
              <w:t>测量范围：－</w:t>
            </w:r>
            <w:r>
              <w:rPr>
                <w:rFonts w:hint="eastAsia"/>
                <w:color w:val="0000FF"/>
                <w:szCs w:val="21"/>
              </w:rPr>
              <w:t>20cm</w:t>
            </w:r>
            <w:r>
              <w:rPr>
                <w:rFonts w:hint="eastAsia"/>
                <w:color w:val="0000FF"/>
                <w:szCs w:val="21"/>
              </w:rPr>
              <w:t>～</w:t>
            </w:r>
            <w:r>
              <w:rPr>
                <w:rFonts w:hint="eastAsia"/>
                <w:color w:val="0000FF"/>
                <w:szCs w:val="21"/>
              </w:rPr>
              <w:t>35cm</w:t>
            </w:r>
            <w:r>
              <w:rPr>
                <w:rFonts w:hint="eastAsia"/>
                <w:color w:val="0000FF"/>
                <w:szCs w:val="21"/>
              </w:rPr>
              <w:br/>
            </w:r>
            <w:r>
              <w:rPr>
                <w:rFonts w:hint="eastAsia"/>
                <w:color w:val="0000FF"/>
                <w:szCs w:val="21"/>
              </w:rPr>
              <w:t>分度值：</w:t>
            </w:r>
            <w:r>
              <w:rPr>
                <w:rFonts w:hint="eastAsia"/>
                <w:color w:val="0000FF"/>
                <w:szCs w:val="21"/>
              </w:rPr>
              <w:t>0.1cm</w:t>
            </w:r>
            <w:r>
              <w:rPr>
                <w:rFonts w:hint="eastAsia"/>
                <w:color w:val="0000FF"/>
                <w:szCs w:val="21"/>
              </w:rPr>
              <w:br/>
            </w:r>
            <w:r>
              <w:rPr>
                <w:rFonts w:hint="eastAsia"/>
                <w:color w:val="0000FF"/>
                <w:szCs w:val="21"/>
              </w:rPr>
              <w:t>误差：</w:t>
            </w:r>
            <w:r>
              <w:rPr>
                <w:rFonts w:hint="eastAsia"/>
                <w:color w:val="0000FF"/>
                <w:szCs w:val="21"/>
              </w:rPr>
              <w:t xml:space="preserve"> </w:t>
            </w:r>
            <w:r>
              <w:rPr>
                <w:rFonts w:hint="eastAsia"/>
                <w:color w:val="0000FF"/>
                <w:szCs w:val="21"/>
              </w:rPr>
              <w:t>±</w:t>
            </w:r>
            <w:r>
              <w:rPr>
                <w:rFonts w:hint="eastAsia"/>
                <w:color w:val="0000FF"/>
                <w:szCs w:val="21"/>
              </w:rPr>
              <w:t xml:space="preserve">0.1cm  </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台</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w:t>
            </w:r>
          </w:p>
        </w:tc>
      </w:tr>
      <w:tr w:rsidR="005351C6">
        <w:trPr>
          <w:trHeight w:val="699"/>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65</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仰卧起坐测试仪</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 xml:space="preserve">1. </w:t>
            </w:r>
            <w:r>
              <w:rPr>
                <w:rFonts w:hint="eastAsia"/>
                <w:color w:val="0000FF"/>
                <w:szCs w:val="21"/>
              </w:rPr>
              <w:t>通过对被试者在规定时间内完成仰卧起坐的个数，可反映人体的腹部肌群力量。</w:t>
            </w:r>
            <w:r>
              <w:rPr>
                <w:rFonts w:hint="eastAsia"/>
                <w:color w:val="0000FF"/>
                <w:szCs w:val="21"/>
              </w:rPr>
              <w:br/>
              <w:t xml:space="preserve">2. </w:t>
            </w:r>
            <w:r>
              <w:rPr>
                <w:rFonts w:hint="eastAsia"/>
                <w:color w:val="0000FF"/>
                <w:szCs w:val="21"/>
              </w:rPr>
              <w:t>测试感应杆可随受测者身高来进行前后调节，达到测试动作标准化管理。测试感应探头采用高精度抗干扰传感器，具有抗阳光干扰设计，提高测试灵敏度。</w:t>
            </w:r>
            <w:r>
              <w:rPr>
                <w:rFonts w:hint="eastAsia"/>
                <w:color w:val="0000FF"/>
                <w:szCs w:val="21"/>
              </w:rPr>
              <w:br/>
              <w:t xml:space="preserve">3. </w:t>
            </w:r>
            <w:r>
              <w:rPr>
                <w:rFonts w:hint="eastAsia"/>
                <w:color w:val="0000FF"/>
                <w:szCs w:val="21"/>
              </w:rPr>
              <w:t>单机采用</w:t>
            </w:r>
            <w:r>
              <w:rPr>
                <w:rFonts w:hint="eastAsia"/>
                <w:color w:val="0000FF"/>
                <w:szCs w:val="21"/>
              </w:rPr>
              <w:t>96</w:t>
            </w:r>
            <w:r>
              <w:rPr>
                <w:rFonts w:hint="eastAsia"/>
                <w:color w:val="0000FF"/>
                <w:szCs w:val="21"/>
              </w:rPr>
              <w:t>×</w:t>
            </w:r>
            <w:r>
              <w:rPr>
                <w:rFonts w:hint="eastAsia"/>
                <w:color w:val="0000FF"/>
                <w:szCs w:val="21"/>
              </w:rPr>
              <w:t>16</w:t>
            </w:r>
            <w:r>
              <w:rPr>
                <w:rFonts w:hint="eastAsia"/>
                <w:color w:val="0000FF"/>
                <w:szCs w:val="21"/>
              </w:rPr>
              <w:t>规格的</w:t>
            </w:r>
            <w:r>
              <w:rPr>
                <w:rFonts w:hint="eastAsia"/>
                <w:color w:val="0000FF"/>
                <w:szCs w:val="21"/>
              </w:rPr>
              <w:t>LED</w:t>
            </w:r>
            <w:r>
              <w:rPr>
                <w:rFonts w:hint="eastAsia"/>
                <w:color w:val="0000FF"/>
                <w:szCs w:val="21"/>
              </w:rPr>
              <w:t>点阵屏幕显示，显示内容丰富，可显示中文、英文、数字和其它符号；配有红外遥控器，操作距离可达</w:t>
            </w:r>
            <w:r>
              <w:rPr>
                <w:rFonts w:hint="eastAsia"/>
                <w:color w:val="0000FF"/>
                <w:szCs w:val="21"/>
              </w:rPr>
              <w:t>3</w:t>
            </w:r>
            <w:r>
              <w:rPr>
                <w:rFonts w:hint="eastAsia"/>
                <w:color w:val="0000FF"/>
                <w:szCs w:val="21"/>
              </w:rPr>
              <w:t>～</w:t>
            </w:r>
            <w:r>
              <w:rPr>
                <w:rFonts w:hint="eastAsia"/>
                <w:color w:val="0000FF"/>
                <w:szCs w:val="21"/>
              </w:rPr>
              <w:t>5</w:t>
            </w:r>
            <w:r>
              <w:rPr>
                <w:rFonts w:hint="eastAsia"/>
                <w:color w:val="0000FF"/>
                <w:szCs w:val="21"/>
              </w:rPr>
              <w:t>米。</w:t>
            </w:r>
            <w:r>
              <w:rPr>
                <w:rFonts w:hint="eastAsia"/>
                <w:color w:val="0000FF"/>
                <w:szCs w:val="21"/>
              </w:rPr>
              <w:br/>
              <w:t xml:space="preserve">4. </w:t>
            </w:r>
            <w:r>
              <w:rPr>
                <w:rFonts w:hint="eastAsia"/>
                <w:color w:val="0000FF"/>
                <w:szCs w:val="21"/>
              </w:rPr>
              <w:t>配有仰卧起坐测试专用床体，带勾脚，勾脚套有海绵垫抗压减震、防滑，保护测试者脚面。</w:t>
            </w:r>
            <w:r>
              <w:rPr>
                <w:rFonts w:hint="eastAsia"/>
                <w:color w:val="0000FF"/>
                <w:szCs w:val="21"/>
              </w:rPr>
              <w:br/>
              <w:t xml:space="preserve">5. </w:t>
            </w:r>
            <w:r>
              <w:rPr>
                <w:rFonts w:hint="eastAsia"/>
                <w:color w:val="0000FF"/>
                <w:szCs w:val="21"/>
              </w:rPr>
              <w:t>主机</w:t>
            </w:r>
            <w:r>
              <w:rPr>
                <w:rFonts w:hint="eastAsia"/>
                <w:color w:val="0000FF"/>
                <w:szCs w:val="21"/>
              </w:rPr>
              <w:t>CPU</w:t>
            </w:r>
            <w:r>
              <w:rPr>
                <w:rFonts w:hint="eastAsia"/>
                <w:color w:val="0000FF"/>
                <w:szCs w:val="21"/>
              </w:rPr>
              <w:t>采用高端四核芯片，支持</w:t>
            </w:r>
            <w:r>
              <w:rPr>
                <w:rFonts w:hint="eastAsia"/>
                <w:color w:val="0000FF"/>
                <w:szCs w:val="21"/>
              </w:rPr>
              <w:t>64</w:t>
            </w:r>
            <w:r>
              <w:rPr>
                <w:rFonts w:hint="eastAsia"/>
                <w:color w:val="0000FF"/>
                <w:szCs w:val="21"/>
              </w:rPr>
              <w:t>位运算，</w:t>
            </w:r>
            <w:r>
              <w:rPr>
                <w:rFonts w:hint="eastAsia"/>
                <w:color w:val="0000FF"/>
                <w:szCs w:val="21"/>
              </w:rPr>
              <w:t>Cortex-A53</w:t>
            </w:r>
            <w:r>
              <w:rPr>
                <w:rFonts w:hint="eastAsia"/>
                <w:color w:val="0000FF"/>
                <w:szCs w:val="21"/>
              </w:rPr>
              <w:t>构架，</w:t>
            </w:r>
            <w:r>
              <w:rPr>
                <w:rFonts w:hint="eastAsia"/>
                <w:color w:val="0000FF"/>
                <w:szCs w:val="21"/>
              </w:rPr>
              <w:t>1.0GB RAM</w:t>
            </w:r>
            <w:r>
              <w:rPr>
                <w:rFonts w:hint="eastAsia"/>
                <w:color w:val="0000FF"/>
                <w:szCs w:val="21"/>
              </w:rPr>
              <w:t>运行内存</w:t>
            </w:r>
            <w:r>
              <w:rPr>
                <w:rFonts w:hint="eastAsia"/>
                <w:color w:val="0000FF"/>
                <w:szCs w:val="21"/>
              </w:rPr>
              <w:t>/8GB ROM FLASH</w:t>
            </w:r>
            <w:r>
              <w:rPr>
                <w:rFonts w:hint="eastAsia"/>
                <w:color w:val="0000FF"/>
                <w:szCs w:val="21"/>
              </w:rPr>
              <w:t>存储空间。在系统反应速度，性能和功耗上都有出色的表现，支持</w:t>
            </w:r>
            <w:r>
              <w:rPr>
                <w:rFonts w:hint="eastAsia"/>
                <w:color w:val="0000FF"/>
                <w:szCs w:val="21"/>
              </w:rPr>
              <w:t>H.265</w:t>
            </w:r>
            <w:r>
              <w:rPr>
                <w:rFonts w:hint="eastAsia"/>
                <w:color w:val="0000FF"/>
                <w:szCs w:val="21"/>
              </w:rPr>
              <w:t>视频硬件解码，可直插</w:t>
            </w:r>
            <w:r>
              <w:rPr>
                <w:rFonts w:hint="eastAsia"/>
                <w:color w:val="0000FF"/>
                <w:szCs w:val="21"/>
              </w:rPr>
              <w:t>U</w:t>
            </w:r>
            <w:r>
              <w:rPr>
                <w:rFonts w:hint="eastAsia"/>
                <w:color w:val="0000FF"/>
                <w:szCs w:val="21"/>
              </w:rPr>
              <w:t>盘现场播放测试视频录像。</w:t>
            </w:r>
            <w:r>
              <w:rPr>
                <w:rFonts w:hint="eastAsia"/>
                <w:color w:val="0000FF"/>
                <w:szCs w:val="21"/>
              </w:rPr>
              <w:br/>
            </w:r>
            <w:r>
              <w:rPr>
                <w:rFonts w:hint="eastAsia"/>
                <w:color w:val="0000FF"/>
                <w:szCs w:val="21"/>
              </w:rPr>
              <w:t>★</w:t>
            </w:r>
            <w:r>
              <w:rPr>
                <w:rFonts w:hint="eastAsia"/>
                <w:color w:val="0000FF"/>
                <w:szCs w:val="21"/>
              </w:rPr>
              <w:t xml:space="preserve">6. </w:t>
            </w:r>
            <w:r>
              <w:rPr>
                <w:rFonts w:hint="eastAsia"/>
                <w:color w:val="0000FF"/>
                <w:szCs w:val="21"/>
              </w:rPr>
              <w:t>主机具有内置自动一体化热敏打印机功能（非外接型），可实时打印测试成绩，便于测试者即时掌握自身实际身体素质情况。</w:t>
            </w:r>
            <w:r>
              <w:rPr>
                <w:rFonts w:hint="eastAsia"/>
                <w:color w:val="0000FF"/>
                <w:szCs w:val="21"/>
              </w:rPr>
              <w:br/>
              <w:t xml:space="preserve">7. </w:t>
            </w:r>
            <w:r>
              <w:rPr>
                <w:rFonts w:hint="eastAsia"/>
                <w:color w:val="0000FF"/>
                <w:szCs w:val="21"/>
              </w:rPr>
              <w:t>主机预留两个标准化</w:t>
            </w:r>
            <w:r>
              <w:rPr>
                <w:rFonts w:hint="eastAsia"/>
                <w:color w:val="0000FF"/>
                <w:szCs w:val="21"/>
              </w:rPr>
              <w:t>USB2.0</w:t>
            </w:r>
            <w:r>
              <w:rPr>
                <w:rFonts w:hint="eastAsia"/>
                <w:color w:val="0000FF"/>
                <w:szCs w:val="21"/>
              </w:rPr>
              <w:t>接口，可直接插入</w:t>
            </w:r>
            <w:r>
              <w:rPr>
                <w:rFonts w:hint="eastAsia"/>
                <w:color w:val="0000FF"/>
                <w:szCs w:val="21"/>
              </w:rPr>
              <w:t>U</w:t>
            </w:r>
            <w:r>
              <w:rPr>
                <w:rFonts w:hint="eastAsia"/>
                <w:color w:val="0000FF"/>
                <w:szCs w:val="21"/>
              </w:rPr>
              <w:t>盘导入</w:t>
            </w:r>
            <w:r>
              <w:rPr>
                <w:rFonts w:hint="eastAsia"/>
                <w:color w:val="0000FF"/>
                <w:szCs w:val="21"/>
              </w:rPr>
              <w:t>100000</w:t>
            </w:r>
            <w:r>
              <w:rPr>
                <w:rFonts w:hint="eastAsia"/>
                <w:color w:val="0000FF"/>
                <w:szCs w:val="21"/>
              </w:rPr>
              <w:t>条测试名单信息，也可直接导出测试成绩至</w:t>
            </w:r>
            <w:r>
              <w:rPr>
                <w:rFonts w:hint="eastAsia"/>
                <w:color w:val="0000FF"/>
                <w:szCs w:val="21"/>
              </w:rPr>
              <w:t>U</w:t>
            </w:r>
            <w:r>
              <w:rPr>
                <w:rFonts w:hint="eastAsia"/>
                <w:color w:val="0000FF"/>
                <w:szCs w:val="21"/>
              </w:rPr>
              <w:t>盘自动生成</w:t>
            </w:r>
            <w:r>
              <w:rPr>
                <w:rFonts w:hint="eastAsia"/>
                <w:color w:val="0000FF"/>
                <w:szCs w:val="21"/>
              </w:rPr>
              <w:t>Excel</w:t>
            </w:r>
            <w:r>
              <w:rPr>
                <w:rFonts w:hint="eastAsia"/>
                <w:color w:val="0000FF"/>
                <w:szCs w:val="21"/>
              </w:rPr>
              <w:t>表格。</w:t>
            </w:r>
            <w:r>
              <w:rPr>
                <w:rFonts w:hint="eastAsia"/>
                <w:color w:val="0000FF"/>
                <w:szCs w:val="21"/>
              </w:rPr>
              <w:br/>
              <w:t xml:space="preserve">8. </w:t>
            </w:r>
            <w:r>
              <w:rPr>
                <w:rFonts w:hint="eastAsia"/>
                <w:color w:val="0000FF"/>
                <w:szCs w:val="21"/>
              </w:rPr>
              <w:t>主机内置大容量可充电锂电池，可独立工作</w:t>
            </w:r>
            <w:r>
              <w:rPr>
                <w:rFonts w:hint="eastAsia"/>
                <w:color w:val="0000FF"/>
                <w:szCs w:val="21"/>
              </w:rPr>
              <w:t>1</w:t>
            </w:r>
            <w:r>
              <w:rPr>
                <w:rFonts w:hint="eastAsia"/>
                <w:color w:val="0000FF"/>
                <w:szCs w:val="21"/>
              </w:rPr>
              <w:t>个工作日以上，在停电时不影响测试。</w:t>
            </w:r>
            <w:r>
              <w:rPr>
                <w:rFonts w:hint="eastAsia"/>
                <w:color w:val="0000FF"/>
                <w:szCs w:val="21"/>
              </w:rPr>
              <w:br/>
            </w:r>
            <w:r>
              <w:rPr>
                <w:rFonts w:hint="eastAsia"/>
                <w:color w:val="0000FF"/>
                <w:szCs w:val="21"/>
              </w:rPr>
              <w:t>★</w:t>
            </w:r>
            <w:r>
              <w:rPr>
                <w:rFonts w:hint="eastAsia"/>
                <w:color w:val="0000FF"/>
                <w:szCs w:val="21"/>
              </w:rPr>
              <w:t xml:space="preserve">9. </w:t>
            </w:r>
            <w:r>
              <w:rPr>
                <w:rFonts w:hint="eastAsia"/>
                <w:color w:val="0000FF"/>
                <w:szCs w:val="21"/>
              </w:rPr>
              <w:t>主机运行</w:t>
            </w:r>
            <w:r>
              <w:rPr>
                <w:rFonts w:hint="eastAsia"/>
                <w:color w:val="0000FF"/>
                <w:szCs w:val="21"/>
              </w:rPr>
              <w:t>Android(</w:t>
            </w:r>
            <w:r>
              <w:rPr>
                <w:rFonts w:hint="eastAsia"/>
                <w:color w:val="0000FF"/>
                <w:szCs w:val="21"/>
              </w:rPr>
              <w:t>安卓</w:t>
            </w:r>
            <w:r>
              <w:rPr>
                <w:rFonts w:hint="eastAsia"/>
                <w:color w:val="0000FF"/>
                <w:szCs w:val="21"/>
              </w:rPr>
              <w:t>)6.0.1</w:t>
            </w:r>
            <w:r>
              <w:rPr>
                <w:rFonts w:hint="eastAsia"/>
                <w:color w:val="0000FF"/>
                <w:szCs w:val="21"/>
              </w:rPr>
              <w:t>系统，具有强大的功能和易于操作的图形化界面。采用</w:t>
            </w:r>
            <w:r>
              <w:rPr>
                <w:rFonts w:hint="eastAsia"/>
                <w:color w:val="0000FF"/>
                <w:szCs w:val="21"/>
              </w:rPr>
              <w:t>7</w:t>
            </w:r>
            <w:r>
              <w:rPr>
                <w:rFonts w:hint="eastAsia"/>
                <w:color w:val="0000FF"/>
                <w:szCs w:val="21"/>
              </w:rPr>
              <w:t>吋</w:t>
            </w:r>
            <w:r>
              <w:rPr>
                <w:rFonts w:hint="eastAsia"/>
                <w:color w:val="0000FF"/>
                <w:szCs w:val="21"/>
              </w:rPr>
              <w:t>1024</w:t>
            </w:r>
            <w:r>
              <w:rPr>
                <w:rFonts w:hint="eastAsia"/>
                <w:color w:val="0000FF"/>
                <w:szCs w:val="21"/>
              </w:rPr>
              <w:t>×</w:t>
            </w:r>
            <w:r>
              <w:rPr>
                <w:rFonts w:hint="eastAsia"/>
                <w:color w:val="0000FF"/>
                <w:szCs w:val="21"/>
              </w:rPr>
              <w:t>600</w:t>
            </w:r>
            <w:r>
              <w:rPr>
                <w:rFonts w:hint="eastAsia"/>
                <w:color w:val="0000FF"/>
                <w:szCs w:val="21"/>
              </w:rPr>
              <w:t>高清触摸电容屏，配合丽色显示技术</w:t>
            </w:r>
            <w:r>
              <w:rPr>
                <w:rFonts w:hint="eastAsia"/>
                <w:color w:val="0000FF"/>
                <w:szCs w:val="21"/>
              </w:rPr>
              <w:t>SmartColor</w:t>
            </w:r>
            <w:r>
              <w:rPr>
                <w:rFonts w:hint="eastAsia"/>
                <w:color w:val="0000FF"/>
                <w:szCs w:val="21"/>
              </w:rPr>
              <w:t>，改善图像的显示质量，提升用户的视觉体验。支持多点触控，简化操作步骤，提升用户体验。可实时显示测试者彩色照片，防止人员替考作弊。</w:t>
            </w:r>
            <w:r>
              <w:rPr>
                <w:rFonts w:hint="eastAsia"/>
                <w:color w:val="0000FF"/>
                <w:szCs w:val="21"/>
              </w:rPr>
              <w:br/>
              <w:t xml:space="preserve">10. </w:t>
            </w:r>
            <w:r>
              <w:rPr>
                <w:rFonts w:hint="eastAsia"/>
                <w:color w:val="0000FF"/>
                <w:szCs w:val="21"/>
              </w:rPr>
              <w:t>专业定制设计的</w:t>
            </w:r>
            <w:r>
              <w:rPr>
                <w:rFonts w:hint="eastAsia"/>
                <w:color w:val="0000FF"/>
                <w:szCs w:val="21"/>
              </w:rPr>
              <w:t>UI</w:t>
            </w:r>
            <w:r>
              <w:rPr>
                <w:rFonts w:hint="eastAsia"/>
                <w:color w:val="0000FF"/>
                <w:szCs w:val="21"/>
              </w:rPr>
              <w:t>操作界面，简洁，美观。测试步骤有中文提示，实时语音播报测试者姓名性别等信息、播报测试步骤和测试结果。可实现双屏幕同步显示测试过程和结果。</w:t>
            </w:r>
            <w:r>
              <w:rPr>
                <w:rFonts w:hint="eastAsia"/>
                <w:color w:val="0000FF"/>
                <w:szCs w:val="21"/>
              </w:rPr>
              <w:br/>
              <w:t xml:space="preserve">11. </w:t>
            </w:r>
            <w:r>
              <w:rPr>
                <w:rFonts w:hint="eastAsia"/>
                <w:color w:val="0000FF"/>
                <w:szCs w:val="21"/>
              </w:rPr>
              <w:t>无线组网方式实现主机与</w:t>
            </w:r>
            <w:r>
              <w:rPr>
                <w:rFonts w:hint="eastAsia"/>
                <w:color w:val="0000FF"/>
                <w:szCs w:val="21"/>
              </w:rPr>
              <w:t>PC</w:t>
            </w:r>
            <w:r>
              <w:rPr>
                <w:rFonts w:hint="eastAsia"/>
                <w:color w:val="0000FF"/>
                <w:szCs w:val="21"/>
              </w:rPr>
              <w:t>电脑之间、主机与测试仪之间的无线通讯（</w:t>
            </w:r>
            <w:r>
              <w:rPr>
                <w:rFonts w:hint="eastAsia"/>
                <w:color w:val="0000FF"/>
                <w:szCs w:val="21"/>
              </w:rPr>
              <w:t>2.4G</w:t>
            </w:r>
            <w:r>
              <w:rPr>
                <w:rFonts w:hint="eastAsia"/>
                <w:color w:val="0000FF"/>
                <w:szCs w:val="21"/>
              </w:rPr>
              <w:t>）；主机与</w:t>
            </w:r>
            <w:r>
              <w:rPr>
                <w:rFonts w:hint="eastAsia"/>
                <w:color w:val="0000FF"/>
                <w:szCs w:val="21"/>
              </w:rPr>
              <w:t>PC</w:t>
            </w:r>
            <w:r>
              <w:rPr>
                <w:rFonts w:hint="eastAsia"/>
                <w:color w:val="0000FF"/>
                <w:szCs w:val="21"/>
              </w:rPr>
              <w:t>电脑之间采用</w:t>
            </w:r>
            <w:r>
              <w:rPr>
                <w:rFonts w:hint="eastAsia"/>
                <w:color w:val="0000FF"/>
                <w:szCs w:val="21"/>
              </w:rPr>
              <w:t>WIFI</w:t>
            </w:r>
            <w:r>
              <w:rPr>
                <w:rFonts w:hint="eastAsia"/>
                <w:color w:val="0000FF"/>
                <w:szCs w:val="21"/>
              </w:rPr>
              <w:t>无线连接通讯方式传输测试数据，多台主机的测试数据可分为实时上传与集中上传两种方式。</w:t>
            </w:r>
            <w:r>
              <w:rPr>
                <w:rFonts w:hint="eastAsia"/>
                <w:color w:val="0000FF"/>
                <w:szCs w:val="21"/>
              </w:rPr>
              <w:br/>
            </w:r>
            <w:r>
              <w:rPr>
                <w:rFonts w:hint="eastAsia"/>
                <w:color w:val="0000FF"/>
                <w:szCs w:val="21"/>
              </w:rPr>
              <w:t>★</w:t>
            </w:r>
            <w:r>
              <w:rPr>
                <w:rFonts w:hint="eastAsia"/>
                <w:color w:val="0000FF"/>
                <w:szCs w:val="21"/>
              </w:rPr>
              <w:t xml:space="preserve">12. </w:t>
            </w:r>
            <w:r>
              <w:rPr>
                <w:rFonts w:hint="eastAsia"/>
                <w:color w:val="0000FF"/>
                <w:szCs w:val="21"/>
              </w:rPr>
              <w:t>主机具多种身份识别功能：可通过触摸屏输入、机械键盘输入、</w:t>
            </w:r>
            <w:r>
              <w:rPr>
                <w:rFonts w:hint="eastAsia"/>
                <w:color w:val="0000FF"/>
                <w:szCs w:val="21"/>
              </w:rPr>
              <w:lastRenderedPageBreak/>
              <w:t>非接触式</w:t>
            </w:r>
            <w:r>
              <w:rPr>
                <w:rFonts w:hint="eastAsia"/>
                <w:color w:val="0000FF"/>
                <w:szCs w:val="21"/>
              </w:rPr>
              <w:t>IC</w:t>
            </w:r>
            <w:r>
              <w:rPr>
                <w:rFonts w:hint="eastAsia"/>
                <w:color w:val="0000FF"/>
                <w:szCs w:val="21"/>
              </w:rPr>
              <w:t>卡（兼容校园一卡通）、条码扫描枪等识别方法；输入学号具备自动递增功能；主机菜单具备单项查询，集体查询，分组查询，具有年级班级组别日期等多种筛选数据方式，查询便捷。可以导入评分标准，对测试结果实时评分。</w:t>
            </w:r>
            <w:r>
              <w:rPr>
                <w:rFonts w:hint="eastAsia"/>
                <w:color w:val="0000FF"/>
                <w:szCs w:val="21"/>
              </w:rPr>
              <w:br/>
              <w:t xml:space="preserve">13. </w:t>
            </w:r>
            <w:r>
              <w:rPr>
                <w:rFonts w:hint="eastAsia"/>
                <w:color w:val="0000FF"/>
                <w:szCs w:val="21"/>
              </w:rPr>
              <w:t>主机兼容多种测试项目程序，方便用户切换设置不同的应用场景；主机可无线扩展连接多台单机进行同步测试提高测试效率，主机可自动识别单机，具有抗干扰强的优点，能将数据上传至国家学生体质健康管理系统（配合使用国家学生体质健康管理数据上报系统）。</w:t>
            </w:r>
            <w:r>
              <w:rPr>
                <w:rFonts w:hint="eastAsia"/>
                <w:color w:val="0000FF"/>
                <w:szCs w:val="21"/>
              </w:rPr>
              <w:br/>
              <w:t xml:space="preserve">14. </w:t>
            </w:r>
            <w:r>
              <w:rPr>
                <w:rFonts w:hint="eastAsia"/>
                <w:color w:val="0000FF"/>
                <w:szCs w:val="21"/>
              </w:rPr>
              <w:t>数据管理，能够</w:t>
            </w:r>
            <w:r>
              <w:rPr>
                <w:rFonts w:hint="eastAsia"/>
                <w:color w:val="0000FF"/>
                <w:szCs w:val="21"/>
              </w:rPr>
              <w:t>U</w:t>
            </w:r>
            <w:r>
              <w:rPr>
                <w:rFonts w:hint="eastAsia"/>
                <w:color w:val="0000FF"/>
                <w:szCs w:val="21"/>
              </w:rPr>
              <w:t>盘导入测试者数据，测试者头像照片，也可以无线同步下发测试者数据，通过不同的设置可以适应复杂多变的测试现场。</w:t>
            </w:r>
            <w:r>
              <w:rPr>
                <w:rFonts w:hint="eastAsia"/>
                <w:color w:val="0000FF"/>
                <w:szCs w:val="21"/>
              </w:rPr>
              <w:br/>
              <w:t xml:space="preserve">15. </w:t>
            </w:r>
            <w:r>
              <w:rPr>
                <w:rFonts w:hint="eastAsia"/>
                <w:color w:val="0000FF"/>
                <w:szCs w:val="21"/>
              </w:rPr>
              <w:t>主机具备数据多重备份（数据库、文本、</w:t>
            </w:r>
            <w:r>
              <w:rPr>
                <w:rFonts w:hint="eastAsia"/>
                <w:color w:val="0000FF"/>
                <w:szCs w:val="21"/>
              </w:rPr>
              <w:t>U</w:t>
            </w:r>
            <w:r>
              <w:rPr>
                <w:rFonts w:hint="eastAsia"/>
                <w:color w:val="0000FF"/>
                <w:szCs w:val="21"/>
              </w:rPr>
              <w:t>盘、数据上传等备份方式），保证测试成绩安全可靠，具有数据一键恢复功能防止误删。</w:t>
            </w:r>
            <w:r>
              <w:rPr>
                <w:rFonts w:hint="eastAsia"/>
                <w:color w:val="0000FF"/>
                <w:szCs w:val="21"/>
              </w:rPr>
              <w:t>SQlite</w:t>
            </w:r>
            <w:r>
              <w:rPr>
                <w:rFonts w:hint="eastAsia"/>
                <w:color w:val="0000FF"/>
                <w:szCs w:val="21"/>
              </w:rPr>
              <w:t>数据库，让查询效率提高，存储更多的数据。</w:t>
            </w:r>
            <w:r>
              <w:rPr>
                <w:rFonts w:hint="eastAsia"/>
                <w:color w:val="0000FF"/>
                <w:szCs w:val="21"/>
              </w:rPr>
              <w:br/>
              <w:t xml:space="preserve">16. </w:t>
            </w:r>
            <w:r>
              <w:rPr>
                <w:rFonts w:hint="eastAsia"/>
                <w:color w:val="0000FF"/>
                <w:szCs w:val="21"/>
              </w:rPr>
              <w:t>可靠性高、耐疲劳、寿命长，适应频繁、大量人群集中测试。根据《</w:t>
            </w:r>
            <w:r>
              <w:rPr>
                <w:rFonts w:hint="eastAsia"/>
                <w:color w:val="0000FF"/>
                <w:szCs w:val="21"/>
              </w:rPr>
              <w:t>GB/T19851.122005</w:t>
            </w:r>
            <w:r>
              <w:rPr>
                <w:rFonts w:hint="eastAsia"/>
                <w:color w:val="0000FF"/>
                <w:szCs w:val="21"/>
              </w:rPr>
              <w:t>》中小学体育器材和场地国标设计。</w:t>
            </w:r>
            <w:r>
              <w:rPr>
                <w:rFonts w:hint="eastAsia"/>
                <w:color w:val="0000FF"/>
                <w:szCs w:val="21"/>
              </w:rPr>
              <w:br/>
              <w:t xml:space="preserve">17. </w:t>
            </w:r>
            <w:r>
              <w:rPr>
                <w:rFonts w:hint="eastAsia"/>
                <w:color w:val="0000FF"/>
                <w:szCs w:val="21"/>
              </w:rPr>
              <w:t>主要技术参数</w:t>
            </w:r>
            <w:r>
              <w:rPr>
                <w:rFonts w:hint="eastAsia"/>
                <w:color w:val="0000FF"/>
                <w:szCs w:val="21"/>
              </w:rPr>
              <w:br/>
              <w:t xml:space="preserve">  </w:t>
            </w:r>
            <w:r>
              <w:rPr>
                <w:rFonts w:hint="eastAsia"/>
                <w:color w:val="0000FF"/>
                <w:szCs w:val="21"/>
              </w:rPr>
              <w:t>测量范围：</w:t>
            </w:r>
            <w:r>
              <w:rPr>
                <w:rFonts w:hint="eastAsia"/>
                <w:color w:val="0000FF"/>
                <w:szCs w:val="21"/>
              </w:rPr>
              <w:t>0</w:t>
            </w:r>
            <w:r>
              <w:rPr>
                <w:rFonts w:hint="eastAsia"/>
                <w:color w:val="0000FF"/>
                <w:szCs w:val="21"/>
              </w:rPr>
              <w:t>～</w:t>
            </w:r>
            <w:r>
              <w:rPr>
                <w:rFonts w:hint="eastAsia"/>
                <w:color w:val="0000FF"/>
                <w:szCs w:val="21"/>
              </w:rPr>
              <w:t>999</w:t>
            </w:r>
            <w:r>
              <w:rPr>
                <w:rFonts w:hint="eastAsia"/>
                <w:color w:val="0000FF"/>
                <w:szCs w:val="21"/>
              </w:rPr>
              <w:t>次</w:t>
            </w:r>
            <w:r>
              <w:rPr>
                <w:rFonts w:hint="eastAsia"/>
                <w:color w:val="0000FF"/>
                <w:szCs w:val="21"/>
              </w:rPr>
              <w:t xml:space="preserve">   </w:t>
            </w:r>
            <w:r>
              <w:rPr>
                <w:rFonts w:hint="eastAsia"/>
                <w:color w:val="0000FF"/>
                <w:szCs w:val="21"/>
              </w:rPr>
              <w:br/>
              <w:t xml:space="preserve">  </w:t>
            </w:r>
            <w:r>
              <w:rPr>
                <w:rFonts w:hint="eastAsia"/>
                <w:color w:val="0000FF"/>
                <w:szCs w:val="21"/>
              </w:rPr>
              <w:t>分度值：</w:t>
            </w:r>
            <w:r>
              <w:rPr>
                <w:rFonts w:hint="eastAsia"/>
                <w:color w:val="0000FF"/>
                <w:szCs w:val="21"/>
              </w:rPr>
              <w:t>1</w:t>
            </w:r>
            <w:r>
              <w:rPr>
                <w:rFonts w:hint="eastAsia"/>
                <w:color w:val="0000FF"/>
                <w:szCs w:val="21"/>
              </w:rPr>
              <w:t>次</w:t>
            </w:r>
            <w:r>
              <w:rPr>
                <w:rFonts w:hint="eastAsia"/>
                <w:color w:val="0000FF"/>
                <w:szCs w:val="21"/>
              </w:rPr>
              <w:br/>
              <w:t xml:space="preserve">  </w:t>
            </w:r>
            <w:r>
              <w:rPr>
                <w:rFonts w:hint="eastAsia"/>
                <w:color w:val="0000FF"/>
                <w:szCs w:val="21"/>
              </w:rPr>
              <w:t>测量精度：±</w:t>
            </w:r>
            <w:r>
              <w:rPr>
                <w:rFonts w:hint="eastAsia"/>
                <w:color w:val="0000FF"/>
                <w:szCs w:val="21"/>
              </w:rPr>
              <w:t>1</w:t>
            </w:r>
            <w:r>
              <w:rPr>
                <w:rFonts w:hint="eastAsia"/>
                <w:color w:val="0000FF"/>
                <w:szCs w:val="21"/>
              </w:rPr>
              <w:t>次</w:t>
            </w:r>
            <w:r>
              <w:rPr>
                <w:rFonts w:hint="eastAsia"/>
                <w:color w:val="0000FF"/>
                <w:szCs w:val="21"/>
              </w:rPr>
              <w:t xml:space="preserve">   </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台</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w:t>
            </w:r>
          </w:p>
        </w:tc>
      </w:tr>
      <w:tr w:rsidR="005351C6">
        <w:trPr>
          <w:trHeight w:val="197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66</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50</w:t>
            </w:r>
            <w:r>
              <w:rPr>
                <w:rFonts w:hint="eastAsia"/>
                <w:color w:val="0000FF"/>
                <w:szCs w:val="21"/>
              </w:rPr>
              <w:t>米跑测试仪</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 xml:space="preserve">1. </w:t>
            </w:r>
            <w:r>
              <w:rPr>
                <w:rFonts w:hint="eastAsia"/>
                <w:color w:val="0000FF"/>
                <w:szCs w:val="21"/>
              </w:rPr>
              <w:t>自动测量</w:t>
            </w:r>
            <w:r>
              <w:rPr>
                <w:rFonts w:hint="eastAsia"/>
                <w:color w:val="0000FF"/>
                <w:szCs w:val="21"/>
              </w:rPr>
              <w:t>50</w:t>
            </w:r>
            <w:r>
              <w:rPr>
                <w:rFonts w:hint="eastAsia"/>
                <w:color w:val="0000FF"/>
                <w:szCs w:val="21"/>
              </w:rPr>
              <w:t>米跑的时间</w:t>
            </w:r>
            <w:r>
              <w:rPr>
                <w:rFonts w:hint="eastAsia"/>
                <w:color w:val="0000FF"/>
                <w:szCs w:val="21"/>
              </w:rPr>
              <w:t>,</w:t>
            </w:r>
            <w:r>
              <w:rPr>
                <w:rFonts w:hint="eastAsia"/>
                <w:color w:val="0000FF"/>
                <w:szCs w:val="21"/>
              </w:rPr>
              <w:t>测试受试者速度，反应速度、灵敏素质及神经系统灵活性的发展水平。</w:t>
            </w:r>
            <w:r>
              <w:rPr>
                <w:rFonts w:hint="eastAsia"/>
                <w:color w:val="0000FF"/>
                <w:szCs w:val="21"/>
              </w:rPr>
              <w:br/>
              <w:t xml:space="preserve">2. </w:t>
            </w:r>
            <w:r>
              <w:rPr>
                <w:rFonts w:hint="eastAsia"/>
                <w:color w:val="0000FF"/>
                <w:szCs w:val="21"/>
              </w:rPr>
              <w:t>主机具有抢跑重置功能，无需重新录入测试者信息可扩展测试</w:t>
            </w:r>
            <w:r>
              <w:rPr>
                <w:rFonts w:hint="eastAsia"/>
                <w:color w:val="0000FF"/>
                <w:szCs w:val="21"/>
              </w:rPr>
              <w:t>100</w:t>
            </w:r>
            <w:r>
              <w:rPr>
                <w:rFonts w:hint="eastAsia"/>
                <w:color w:val="0000FF"/>
                <w:szCs w:val="21"/>
              </w:rPr>
              <w:t>米、</w:t>
            </w:r>
            <w:r>
              <w:rPr>
                <w:rFonts w:hint="eastAsia"/>
                <w:color w:val="0000FF"/>
                <w:szCs w:val="21"/>
              </w:rPr>
              <w:t>150</w:t>
            </w:r>
            <w:r>
              <w:rPr>
                <w:rFonts w:hint="eastAsia"/>
                <w:color w:val="0000FF"/>
                <w:szCs w:val="21"/>
              </w:rPr>
              <w:t>米、</w:t>
            </w:r>
            <w:r>
              <w:rPr>
                <w:rFonts w:hint="eastAsia"/>
                <w:color w:val="0000FF"/>
                <w:szCs w:val="21"/>
              </w:rPr>
              <w:t>200</w:t>
            </w:r>
            <w:r>
              <w:rPr>
                <w:rFonts w:hint="eastAsia"/>
                <w:color w:val="0000FF"/>
                <w:szCs w:val="21"/>
              </w:rPr>
              <w:t>米、</w:t>
            </w:r>
            <w:r>
              <w:rPr>
                <w:rFonts w:hint="eastAsia"/>
                <w:color w:val="0000FF"/>
                <w:szCs w:val="21"/>
              </w:rPr>
              <w:t>400</w:t>
            </w:r>
            <w:r>
              <w:rPr>
                <w:rFonts w:hint="eastAsia"/>
                <w:color w:val="0000FF"/>
                <w:szCs w:val="21"/>
              </w:rPr>
              <w:t>米跑等项目。</w:t>
            </w:r>
            <w:r>
              <w:rPr>
                <w:rFonts w:hint="eastAsia"/>
                <w:color w:val="0000FF"/>
                <w:szCs w:val="21"/>
              </w:rPr>
              <w:br/>
              <w:t xml:space="preserve">3. </w:t>
            </w:r>
            <w:r>
              <w:rPr>
                <w:rFonts w:hint="eastAsia"/>
                <w:color w:val="0000FF"/>
                <w:szCs w:val="21"/>
              </w:rPr>
              <w:t>豪华型标配是</w:t>
            </w:r>
            <w:r>
              <w:rPr>
                <w:rFonts w:hint="eastAsia"/>
                <w:color w:val="0000FF"/>
                <w:szCs w:val="21"/>
              </w:rPr>
              <w:t>4</w:t>
            </w:r>
            <w:r>
              <w:rPr>
                <w:rFonts w:hint="eastAsia"/>
                <w:color w:val="0000FF"/>
                <w:szCs w:val="21"/>
              </w:rPr>
              <w:t>人同测，可扩展同时进行</w:t>
            </w:r>
            <w:r>
              <w:rPr>
                <w:rFonts w:hint="eastAsia"/>
                <w:color w:val="0000FF"/>
                <w:szCs w:val="21"/>
              </w:rPr>
              <w:t>8</w:t>
            </w:r>
            <w:r>
              <w:rPr>
                <w:rFonts w:hint="eastAsia"/>
                <w:color w:val="0000FF"/>
                <w:szCs w:val="21"/>
              </w:rPr>
              <w:t>人测试。</w:t>
            </w:r>
            <w:r>
              <w:rPr>
                <w:rFonts w:hint="eastAsia"/>
                <w:color w:val="0000FF"/>
                <w:szCs w:val="21"/>
              </w:rPr>
              <w:br/>
              <w:t xml:space="preserve">4. </w:t>
            </w:r>
            <w:r>
              <w:rPr>
                <w:rFonts w:hint="eastAsia"/>
                <w:color w:val="0000FF"/>
                <w:szCs w:val="21"/>
              </w:rPr>
              <w:t>主机</w:t>
            </w:r>
            <w:r>
              <w:rPr>
                <w:rFonts w:hint="eastAsia"/>
                <w:color w:val="0000FF"/>
                <w:szCs w:val="21"/>
              </w:rPr>
              <w:t>CPU</w:t>
            </w:r>
            <w:r>
              <w:rPr>
                <w:rFonts w:hint="eastAsia"/>
                <w:color w:val="0000FF"/>
                <w:szCs w:val="21"/>
              </w:rPr>
              <w:t>采用高端四核芯片，支持</w:t>
            </w:r>
            <w:r>
              <w:rPr>
                <w:rFonts w:hint="eastAsia"/>
                <w:color w:val="0000FF"/>
                <w:szCs w:val="21"/>
              </w:rPr>
              <w:t>64</w:t>
            </w:r>
            <w:r>
              <w:rPr>
                <w:rFonts w:hint="eastAsia"/>
                <w:color w:val="0000FF"/>
                <w:szCs w:val="21"/>
              </w:rPr>
              <w:t>位运算，</w:t>
            </w:r>
            <w:r>
              <w:rPr>
                <w:rFonts w:hint="eastAsia"/>
                <w:color w:val="0000FF"/>
                <w:szCs w:val="21"/>
              </w:rPr>
              <w:t>Cortex-A53</w:t>
            </w:r>
            <w:r>
              <w:rPr>
                <w:rFonts w:hint="eastAsia"/>
                <w:color w:val="0000FF"/>
                <w:szCs w:val="21"/>
              </w:rPr>
              <w:t>构架，</w:t>
            </w:r>
            <w:r>
              <w:rPr>
                <w:rFonts w:hint="eastAsia"/>
                <w:color w:val="0000FF"/>
                <w:szCs w:val="21"/>
              </w:rPr>
              <w:t>1.0GB RAM</w:t>
            </w:r>
            <w:r>
              <w:rPr>
                <w:rFonts w:hint="eastAsia"/>
                <w:color w:val="0000FF"/>
                <w:szCs w:val="21"/>
              </w:rPr>
              <w:t>运行内存</w:t>
            </w:r>
            <w:r>
              <w:rPr>
                <w:rFonts w:hint="eastAsia"/>
                <w:color w:val="0000FF"/>
                <w:szCs w:val="21"/>
              </w:rPr>
              <w:t>/8GB ROM FLASH</w:t>
            </w:r>
            <w:r>
              <w:rPr>
                <w:rFonts w:hint="eastAsia"/>
                <w:color w:val="0000FF"/>
                <w:szCs w:val="21"/>
              </w:rPr>
              <w:t>存储空间。在系统反应速度，性能和功耗上都有出色的表现，支持</w:t>
            </w:r>
            <w:r>
              <w:rPr>
                <w:rFonts w:hint="eastAsia"/>
                <w:color w:val="0000FF"/>
                <w:szCs w:val="21"/>
              </w:rPr>
              <w:t>H.265</w:t>
            </w:r>
            <w:r>
              <w:rPr>
                <w:rFonts w:hint="eastAsia"/>
                <w:color w:val="0000FF"/>
                <w:szCs w:val="21"/>
              </w:rPr>
              <w:t>视频硬件解码，可直插</w:t>
            </w:r>
            <w:r>
              <w:rPr>
                <w:rFonts w:hint="eastAsia"/>
                <w:color w:val="0000FF"/>
                <w:szCs w:val="21"/>
              </w:rPr>
              <w:t>U</w:t>
            </w:r>
            <w:r>
              <w:rPr>
                <w:rFonts w:hint="eastAsia"/>
                <w:color w:val="0000FF"/>
                <w:szCs w:val="21"/>
              </w:rPr>
              <w:t>盘现场播放测试视频录像。</w:t>
            </w:r>
            <w:r>
              <w:rPr>
                <w:rFonts w:hint="eastAsia"/>
                <w:color w:val="0000FF"/>
                <w:szCs w:val="21"/>
              </w:rPr>
              <w:br/>
            </w:r>
            <w:r>
              <w:rPr>
                <w:rFonts w:hint="eastAsia"/>
                <w:color w:val="0000FF"/>
                <w:szCs w:val="21"/>
              </w:rPr>
              <w:t>★</w:t>
            </w:r>
            <w:r>
              <w:rPr>
                <w:rFonts w:hint="eastAsia"/>
                <w:color w:val="0000FF"/>
                <w:szCs w:val="21"/>
              </w:rPr>
              <w:t xml:space="preserve">5. </w:t>
            </w:r>
            <w:r>
              <w:rPr>
                <w:rFonts w:hint="eastAsia"/>
                <w:color w:val="0000FF"/>
                <w:szCs w:val="21"/>
              </w:rPr>
              <w:t>主机具有内置自动一体化热敏打印机功能（非外接型），可实时打印测试成绩，便于测试者即时掌握自身实际身体素质情况。</w:t>
            </w:r>
            <w:r>
              <w:rPr>
                <w:rFonts w:hint="eastAsia"/>
                <w:color w:val="0000FF"/>
                <w:szCs w:val="21"/>
              </w:rPr>
              <w:br/>
              <w:t xml:space="preserve">6. </w:t>
            </w:r>
            <w:r>
              <w:rPr>
                <w:rFonts w:hint="eastAsia"/>
                <w:color w:val="0000FF"/>
                <w:szCs w:val="21"/>
              </w:rPr>
              <w:t>主机预留两个标准化</w:t>
            </w:r>
            <w:r>
              <w:rPr>
                <w:rFonts w:hint="eastAsia"/>
                <w:color w:val="0000FF"/>
                <w:szCs w:val="21"/>
              </w:rPr>
              <w:t>USB2.0</w:t>
            </w:r>
            <w:r>
              <w:rPr>
                <w:rFonts w:hint="eastAsia"/>
                <w:color w:val="0000FF"/>
                <w:szCs w:val="21"/>
              </w:rPr>
              <w:t>接口，可直接插入</w:t>
            </w:r>
            <w:r>
              <w:rPr>
                <w:rFonts w:hint="eastAsia"/>
                <w:color w:val="0000FF"/>
                <w:szCs w:val="21"/>
              </w:rPr>
              <w:t>U</w:t>
            </w:r>
            <w:r>
              <w:rPr>
                <w:rFonts w:hint="eastAsia"/>
                <w:color w:val="0000FF"/>
                <w:szCs w:val="21"/>
              </w:rPr>
              <w:t>盘导入</w:t>
            </w:r>
            <w:r>
              <w:rPr>
                <w:rFonts w:hint="eastAsia"/>
                <w:color w:val="0000FF"/>
                <w:szCs w:val="21"/>
              </w:rPr>
              <w:t>100000</w:t>
            </w:r>
            <w:r>
              <w:rPr>
                <w:rFonts w:hint="eastAsia"/>
                <w:color w:val="0000FF"/>
                <w:szCs w:val="21"/>
              </w:rPr>
              <w:t>条测试名单信息，也可直接导出测试成绩至</w:t>
            </w:r>
            <w:r>
              <w:rPr>
                <w:rFonts w:hint="eastAsia"/>
                <w:color w:val="0000FF"/>
                <w:szCs w:val="21"/>
              </w:rPr>
              <w:t>U</w:t>
            </w:r>
            <w:r>
              <w:rPr>
                <w:rFonts w:hint="eastAsia"/>
                <w:color w:val="0000FF"/>
                <w:szCs w:val="21"/>
              </w:rPr>
              <w:t>盘自动生成</w:t>
            </w:r>
            <w:r>
              <w:rPr>
                <w:rFonts w:hint="eastAsia"/>
                <w:color w:val="0000FF"/>
                <w:szCs w:val="21"/>
              </w:rPr>
              <w:t>Excel</w:t>
            </w:r>
            <w:r>
              <w:rPr>
                <w:rFonts w:hint="eastAsia"/>
                <w:color w:val="0000FF"/>
                <w:szCs w:val="21"/>
              </w:rPr>
              <w:t>表格。</w:t>
            </w:r>
            <w:r>
              <w:rPr>
                <w:rFonts w:hint="eastAsia"/>
                <w:color w:val="0000FF"/>
                <w:szCs w:val="21"/>
              </w:rPr>
              <w:br/>
              <w:t xml:space="preserve">7. </w:t>
            </w:r>
            <w:r>
              <w:rPr>
                <w:rFonts w:hint="eastAsia"/>
                <w:color w:val="0000FF"/>
                <w:szCs w:val="21"/>
              </w:rPr>
              <w:t>主机内置大容量可充电锂电池，可独立工作</w:t>
            </w:r>
            <w:r>
              <w:rPr>
                <w:rFonts w:hint="eastAsia"/>
                <w:color w:val="0000FF"/>
                <w:szCs w:val="21"/>
              </w:rPr>
              <w:t>1</w:t>
            </w:r>
            <w:r>
              <w:rPr>
                <w:rFonts w:hint="eastAsia"/>
                <w:color w:val="0000FF"/>
                <w:szCs w:val="21"/>
              </w:rPr>
              <w:t>个工作日以上，在停电时不影响测试。</w:t>
            </w:r>
            <w:r>
              <w:rPr>
                <w:rFonts w:hint="eastAsia"/>
                <w:color w:val="0000FF"/>
                <w:szCs w:val="21"/>
              </w:rPr>
              <w:br/>
            </w:r>
            <w:r>
              <w:rPr>
                <w:rFonts w:hint="eastAsia"/>
                <w:color w:val="0000FF"/>
                <w:szCs w:val="21"/>
              </w:rPr>
              <w:t>★</w:t>
            </w:r>
            <w:r>
              <w:rPr>
                <w:rFonts w:hint="eastAsia"/>
                <w:color w:val="0000FF"/>
                <w:szCs w:val="21"/>
              </w:rPr>
              <w:t xml:space="preserve">8. </w:t>
            </w:r>
            <w:r>
              <w:rPr>
                <w:rFonts w:hint="eastAsia"/>
                <w:color w:val="0000FF"/>
                <w:szCs w:val="21"/>
              </w:rPr>
              <w:t>主机运行</w:t>
            </w:r>
            <w:r>
              <w:rPr>
                <w:rFonts w:hint="eastAsia"/>
                <w:color w:val="0000FF"/>
                <w:szCs w:val="21"/>
              </w:rPr>
              <w:t>Android(</w:t>
            </w:r>
            <w:r>
              <w:rPr>
                <w:rFonts w:hint="eastAsia"/>
                <w:color w:val="0000FF"/>
                <w:szCs w:val="21"/>
              </w:rPr>
              <w:t>安卓</w:t>
            </w:r>
            <w:r>
              <w:rPr>
                <w:rFonts w:hint="eastAsia"/>
                <w:color w:val="0000FF"/>
                <w:szCs w:val="21"/>
              </w:rPr>
              <w:t>)6.0.1</w:t>
            </w:r>
            <w:r>
              <w:rPr>
                <w:rFonts w:hint="eastAsia"/>
                <w:color w:val="0000FF"/>
                <w:szCs w:val="21"/>
              </w:rPr>
              <w:t>系统，具有强大的功能和易于操作的图形化界面。采用</w:t>
            </w:r>
            <w:r>
              <w:rPr>
                <w:rFonts w:hint="eastAsia"/>
                <w:color w:val="0000FF"/>
                <w:szCs w:val="21"/>
              </w:rPr>
              <w:t>7</w:t>
            </w:r>
            <w:r>
              <w:rPr>
                <w:rFonts w:hint="eastAsia"/>
                <w:color w:val="0000FF"/>
                <w:szCs w:val="21"/>
              </w:rPr>
              <w:t>吋</w:t>
            </w:r>
            <w:r>
              <w:rPr>
                <w:rFonts w:hint="eastAsia"/>
                <w:color w:val="0000FF"/>
                <w:szCs w:val="21"/>
              </w:rPr>
              <w:t>1024</w:t>
            </w:r>
            <w:r>
              <w:rPr>
                <w:rFonts w:hint="eastAsia"/>
                <w:color w:val="0000FF"/>
                <w:szCs w:val="21"/>
              </w:rPr>
              <w:t>×</w:t>
            </w:r>
            <w:r>
              <w:rPr>
                <w:rFonts w:hint="eastAsia"/>
                <w:color w:val="0000FF"/>
                <w:szCs w:val="21"/>
              </w:rPr>
              <w:t>600</w:t>
            </w:r>
            <w:r>
              <w:rPr>
                <w:rFonts w:hint="eastAsia"/>
                <w:color w:val="0000FF"/>
                <w:szCs w:val="21"/>
              </w:rPr>
              <w:t>高清触摸电容屏，配合丽色显示技术</w:t>
            </w:r>
            <w:r>
              <w:rPr>
                <w:rFonts w:hint="eastAsia"/>
                <w:color w:val="0000FF"/>
                <w:szCs w:val="21"/>
              </w:rPr>
              <w:t>SmartColor</w:t>
            </w:r>
            <w:r>
              <w:rPr>
                <w:rFonts w:hint="eastAsia"/>
                <w:color w:val="0000FF"/>
                <w:szCs w:val="21"/>
              </w:rPr>
              <w:t>，改善图像的显示质量，提升用户的视觉体验。支持多点触控，简化操作步骤，提升用户体验。可实时显示测试者彩色照片，防止人员替考作弊。</w:t>
            </w:r>
            <w:r>
              <w:rPr>
                <w:rFonts w:hint="eastAsia"/>
                <w:color w:val="0000FF"/>
                <w:szCs w:val="21"/>
              </w:rPr>
              <w:br/>
              <w:t xml:space="preserve">9. </w:t>
            </w:r>
            <w:r>
              <w:rPr>
                <w:rFonts w:hint="eastAsia"/>
                <w:color w:val="0000FF"/>
                <w:szCs w:val="21"/>
              </w:rPr>
              <w:t>专业定制设计的</w:t>
            </w:r>
            <w:r>
              <w:rPr>
                <w:rFonts w:hint="eastAsia"/>
                <w:color w:val="0000FF"/>
                <w:szCs w:val="21"/>
              </w:rPr>
              <w:t>UI</w:t>
            </w:r>
            <w:r>
              <w:rPr>
                <w:rFonts w:hint="eastAsia"/>
                <w:color w:val="0000FF"/>
                <w:szCs w:val="21"/>
              </w:rPr>
              <w:t>操作界面，简洁，美观。测试步骤有中文提示，实时语音播报测试者姓名性别等信息、播报测试步骤和测试结果。可实现双屏幕同步显示测试过程和结果。</w:t>
            </w:r>
            <w:r>
              <w:rPr>
                <w:rFonts w:hint="eastAsia"/>
                <w:color w:val="0000FF"/>
                <w:szCs w:val="21"/>
              </w:rPr>
              <w:br/>
              <w:t xml:space="preserve">10. </w:t>
            </w:r>
            <w:r>
              <w:rPr>
                <w:rFonts w:hint="eastAsia"/>
                <w:color w:val="0000FF"/>
                <w:szCs w:val="21"/>
              </w:rPr>
              <w:t>无线组网方式实现主机与</w:t>
            </w:r>
            <w:r>
              <w:rPr>
                <w:rFonts w:hint="eastAsia"/>
                <w:color w:val="0000FF"/>
                <w:szCs w:val="21"/>
              </w:rPr>
              <w:t>PC</w:t>
            </w:r>
            <w:r>
              <w:rPr>
                <w:rFonts w:hint="eastAsia"/>
                <w:color w:val="0000FF"/>
                <w:szCs w:val="21"/>
              </w:rPr>
              <w:t>电脑之间、主机与测试仪之间的无线通讯（</w:t>
            </w:r>
            <w:r>
              <w:rPr>
                <w:rFonts w:hint="eastAsia"/>
                <w:color w:val="0000FF"/>
                <w:szCs w:val="21"/>
              </w:rPr>
              <w:t>2.4G</w:t>
            </w:r>
            <w:r>
              <w:rPr>
                <w:rFonts w:hint="eastAsia"/>
                <w:color w:val="0000FF"/>
                <w:szCs w:val="21"/>
              </w:rPr>
              <w:t>）；主机与</w:t>
            </w:r>
            <w:r>
              <w:rPr>
                <w:rFonts w:hint="eastAsia"/>
                <w:color w:val="0000FF"/>
                <w:szCs w:val="21"/>
              </w:rPr>
              <w:t>PC</w:t>
            </w:r>
            <w:r>
              <w:rPr>
                <w:rFonts w:hint="eastAsia"/>
                <w:color w:val="0000FF"/>
                <w:szCs w:val="21"/>
              </w:rPr>
              <w:t>电脑之间采用</w:t>
            </w:r>
            <w:r>
              <w:rPr>
                <w:rFonts w:hint="eastAsia"/>
                <w:color w:val="0000FF"/>
                <w:szCs w:val="21"/>
              </w:rPr>
              <w:t>WIFI</w:t>
            </w:r>
            <w:r>
              <w:rPr>
                <w:rFonts w:hint="eastAsia"/>
                <w:color w:val="0000FF"/>
                <w:szCs w:val="21"/>
              </w:rPr>
              <w:t>无线连接通讯方式传</w:t>
            </w:r>
            <w:r>
              <w:rPr>
                <w:rFonts w:hint="eastAsia"/>
                <w:color w:val="0000FF"/>
                <w:szCs w:val="21"/>
              </w:rPr>
              <w:lastRenderedPageBreak/>
              <w:t>输测试数据，多台主机的测试数据可分为实时上传与集中上传两种方式。</w:t>
            </w:r>
            <w:r>
              <w:rPr>
                <w:rFonts w:hint="eastAsia"/>
                <w:color w:val="0000FF"/>
                <w:szCs w:val="21"/>
              </w:rPr>
              <w:br/>
            </w:r>
            <w:r>
              <w:rPr>
                <w:rFonts w:hint="eastAsia"/>
                <w:color w:val="0000FF"/>
                <w:szCs w:val="21"/>
              </w:rPr>
              <w:t>★</w:t>
            </w:r>
            <w:r>
              <w:rPr>
                <w:rFonts w:hint="eastAsia"/>
                <w:color w:val="0000FF"/>
                <w:szCs w:val="21"/>
              </w:rPr>
              <w:t xml:space="preserve">11. </w:t>
            </w:r>
            <w:r>
              <w:rPr>
                <w:rFonts w:hint="eastAsia"/>
                <w:color w:val="0000FF"/>
                <w:szCs w:val="21"/>
              </w:rPr>
              <w:t>主机具多种身份识别功能：可通过触摸屏输入、机械键盘输入、非接触式</w:t>
            </w:r>
            <w:r>
              <w:rPr>
                <w:rFonts w:hint="eastAsia"/>
                <w:color w:val="0000FF"/>
                <w:szCs w:val="21"/>
              </w:rPr>
              <w:t>IC</w:t>
            </w:r>
            <w:r>
              <w:rPr>
                <w:rFonts w:hint="eastAsia"/>
                <w:color w:val="0000FF"/>
                <w:szCs w:val="21"/>
              </w:rPr>
              <w:t>卡（兼容校园一卡通）、条码扫描枪等识别方法；输入学号具备自动递增功能；主机菜单具备单项查询，集体查询，分组查询，具有年级班级组别日期等多种筛选数据方式，查询便捷。可以导入评分标准，对测试结果实时评分。</w:t>
            </w:r>
            <w:r>
              <w:rPr>
                <w:rFonts w:hint="eastAsia"/>
                <w:color w:val="0000FF"/>
                <w:szCs w:val="21"/>
              </w:rPr>
              <w:br/>
              <w:t xml:space="preserve">12. </w:t>
            </w:r>
            <w:r>
              <w:rPr>
                <w:rFonts w:hint="eastAsia"/>
                <w:color w:val="0000FF"/>
                <w:szCs w:val="21"/>
              </w:rPr>
              <w:t>主机兼容多种测试项目程序，方便用户切换设置不同的应用场景；主机可无线扩展连接多台单机进行同步测试提高测试效率，主机可自动识别单机，具有抗干扰强的优点，能将数据上传至国家学生体质健康管理系统（配合使用国家学生体质健康管理数据上报系统）。</w:t>
            </w:r>
            <w:r>
              <w:rPr>
                <w:rFonts w:hint="eastAsia"/>
                <w:color w:val="0000FF"/>
                <w:szCs w:val="21"/>
              </w:rPr>
              <w:br/>
              <w:t xml:space="preserve">13. </w:t>
            </w:r>
            <w:r>
              <w:rPr>
                <w:rFonts w:hint="eastAsia"/>
                <w:color w:val="0000FF"/>
                <w:szCs w:val="21"/>
              </w:rPr>
              <w:t>数据管理，能够</w:t>
            </w:r>
            <w:r>
              <w:rPr>
                <w:rFonts w:hint="eastAsia"/>
                <w:color w:val="0000FF"/>
                <w:szCs w:val="21"/>
              </w:rPr>
              <w:t>U</w:t>
            </w:r>
            <w:r>
              <w:rPr>
                <w:rFonts w:hint="eastAsia"/>
                <w:color w:val="0000FF"/>
                <w:szCs w:val="21"/>
              </w:rPr>
              <w:t>盘导入测试者数据，测试者头像照片，也可以无线同步下发测试者数据，通过不同的设置可以适应复杂多变的测试现场。</w:t>
            </w:r>
            <w:r>
              <w:rPr>
                <w:rFonts w:hint="eastAsia"/>
                <w:color w:val="0000FF"/>
                <w:szCs w:val="21"/>
              </w:rPr>
              <w:br/>
              <w:t xml:space="preserve">14. </w:t>
            </w:r>
            <w:r>
              <w:rPr>
                <w:rFonts w:hint="eastAsia"/>
                <w:color w:val="0000FF"/>
                <w:szCs w:val="21"/>
              </w:rPr>
              <w:t>主机具备数据多重备份（数据库、文本、</w:t>
            </w:r>
            <w:r>
              <w:rPr>
                <w:rFonts w:hint="eastAsia"/>
                <w:color w:val="0000FF"/>
                <w:szCs w:val="21"/>
              </w:rPr>
              <w:t>U</w:t>
            </w:r>
            <w:r>
              <w:rPr>
                <w:rFonts w:hint="eastAsia"/>
                <w:color w:val="0000FF"/>
                <w:szCs w:val="21"/>
              </w:rPr>
              <w:t>盘、数据上传等备份方式），保证测试成绩安全可靠，具有数据一键恢复功能防止误删。</w:t>
            </w:r>
            <w:r>
              <w:rPr>
                <w:rFonts w:hint="eastAsia"/>
                <w:color w:val="0000FF"/>
                <w:szCs w:val="21"/>
              </w:rPr>
              <w:t>SQlite</w:t>
            </w:r>
            <w:r>
              <w:rPr>
                <w:rFonts w:hint="eastAsia"/>
                <w:color w:val="0000FF"/>
                <w:szCs w:val="21"/>
              </w:rPr>
              <w:t>数据库，让查询效率提高，存储更多的数据。</w:t>
            </w:r>
            <w:r>
              <w:rPr>
                <w:rFonts w:hint="eastAsia"/>
                <w:color w:val="0000FF"/>
                <w:szCs w:val="21"/>
              </w:rPr>
              <w:br/>
              <w:t xml:space="preserve">15. </w:t>
            </w:r>
            <w:r>
              <w:rPr>
                <w:rFonts w:hint="eastAsia"/>
                <w:color w:val="0000FF"/>
                <w:szCs w:val="21"/>
              </w:rPr>
              <w:t>可靠性高、耐疲劳、寿命长，适应频繁、大量人群集中测试。根据《</w:t>
            </w:r>
            <w:r>
              <w:rPr>
                <w:rFonts w:hint="eastAsia"/>
                <w:color w:val="0000FF"/>
                <w:szCs w:val="21"/>
              </w:rPr>
              <w:t>GB/T19851.122005</w:t>
            </w:r>
            <w:r>
              <w:rPr>
                <w:rFonts w:hint="eastAsia"/>
                <w:color w:val="0000FF"/>
                <w:szCs w:val="21"/>
              </w:rPr>
              <w:t>》中小学体育器材和场地国标设计。</w:t>
            </w:r>
            <w:r>
              <w:rPr>
                <w:rFonts w:hint="eastAsia"/>
                <w:color w:val="0000FF"/>
                <w:szCs w:val="21"/>
              </w:rPr>
              <w:br/>
              <w:t xml:space="preserve">16. </w:t>
            </w:r>
            <w:r>
              <w:rPr>
                <w:rFonts w:hint="eastAsia"/>
                <w:color w:val="0000FF"/>
                <w:szCs w:val="21"/>
              </w:rPr>
              <w:t>主要技术参数：</w:t>
            </w:r>
            <w:r>
              <w:rPr>
                <w:rFonts w:hint="eastAsia"/>
                <w:color w:val="0000FF"/>
                <w:szCs w:val="21"/>
              </w:rPr>
              <w:br/>
              <w:t xml:space="preserve">    </w:t>
            </w:r>
            <w:r>
              <w:rPr>
                <w:rFonts w:hint="eastAsia"/>
                <w:color w:val="0000FF"/>
                <w:szCs w:val="21"/>
              </w:rPr>
              <w:t xml:space="preserve">　测量范围：</w:t>
            </w:r>
            <w:r>
              <w:rPr>
                <w:rFonts w:hint="eastAsia"/>
                <w:color w:val="0000FF"/>
                <w:szCs w:val="21"/>
              </w:rPr>
              <w:t>0S</w:t>
            </w:r>
            <w:r>
              <w:rPr>
                <w:rFonts w:hint="eastAsia"/>
                <w:color w:val="0000FF"/>
                <w:szCs w:val="21"/>
              </w:rPr>
              <w:t>～</w:t>
            </w:r>
            <w:r>
              <w:rPr>
                <w:rFonts w:hint="eastAsia"/>
                <w:color w:val="0000FF"/>
                <w:szCs w:val="21"/>
              </w:rPr>
              <w:t xml:space="preserve">999.9S  </w:t>
            </w:r>
            <w:r>
              <w:rPr>
                <w:rFonts w:hint="eastAsia"/>
                <w:color w:val="0000FF"/>
                <w:szCs w:val="21"/>
              </w:rPr>
              <w:br/>
            </w:r>
            <w:r>
              <w:rPr>
                <w:rFonts w:hint="eastAsia"/>
                <w:color w:val="0000FF"/>
                <w:szCs w:val="21"/>
              </w:rPr>
              <w:t xml:space="preserve">　　　分度值：</w:t>
            </w:r>
            <w:r>
              <w:rPr>
                <w:rFonts w:hint="eastAsia"/>
                <w:color w:val="0000FF"/>
                <w:szCs w:val="21"/>
              </w:rPr>
              <w:t xml:space="preserve">0.1s  </w:t>
            </w:r>
            <w:r>
              <w:rPr>
                <w:rFonts w:hint="eastAsia"/>
                <w:color w:val="0000FF"/>
                <w:szCs w:val="21"/>
              </w:rPr>
              <w:t>误差：±</w:t>
            </w:r>
            <w:r>
              <w:rPr>
                <w:rFonts w:hint="eastAsia"/>
                <w:color w:val="0000FF"/>
                <w:szCs w:val="21"/>
              </w:rPr>
              <w:t>1.5%</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台</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w:t>
            </w:r>
          </w:p>
        </w:tc>
      </w:tr>
      <w:tr w:rsidR="005351C6">
        <w:trPr>
          <w:trHeight w:val="699"/>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67</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跳绳测试仪</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 xml:space="preserve">1. </w:t>
            </w:r>
            <w:r>
              <w:rPr>
                <w:rFonts w:hint="eastAsia"/>
                <w:color w:val="0000FF"/>
                <w:szCs w:val="21"/>
              </w:rPr>
              <w:t>测试受试者的下肢力量和身体协调能力，</w:t>
            </w:r>
            <w:r>
              <w:rPr>
                <w:rFonts w:hint="eastAsia"/>
                <w:color w:val="0000FF"/>
                <w:szCs w:val="21"/>
              </w:rPr>
              <w:br/>
              <w:t xml:space="preserve">2. </w:t>
            </w:r>
            <w:r>
              <w:rPr>
                <w:rFonts w:hint="eastAsia"/>
                <w:color w:val="0000FF"/>
                <w:szCs w:val="21"/>
              </w:rPr>
              <w:t>测试仪自带液晶显示器，能与主机同步显示测试数据。</w:t>
            </w:r>
            <w:r>
              <w:rPr>
                <w:rFonts w:hint="eastAsia"/>
                <w:color w:val="0000FF"/>
                <w:szCs w:val="21"/>
              </w:rPr>
              <w:br/>
              <w:t xml:space="preserve">3. </w:t>
            </w:r>
            <w:r>
              <w:rPr>
                <w:rFonts w:hint="eastAsia"/>
                <w:color w:val="0000FF"/>
                <w:szCs w:val="21"/>
              </w:rPr>
              <w:t>测试仪结构简单方便，采用体育考试常用的悬浮式轴承结构设计，高强度铝合金接头可套用</w:t>
            </w:r>
            <w:r>
              <w:rPr>
                <w:rFonts w:hint="eastAsia"/>
                <w:color w:val="0000FF"/>
                <w:szCs w:val="21"/>
              </w:rPr>
              <w:t>2~6mm</w:t>
            </w:r>
            <w:r>
              <w:rPr>
                <w:rFonts w:hint="eastAsia"/>
                <w:color w:val="0000FF"/>
                <w:szCs w:val="21"/>
              </w:rPr>
              <w:t>的钢丝绳，方便更换跳绳和调节跳绳长度，自带防滑绳扣同时具有防作弊功能。</w:t>
            </w:r>
            <w:r>
              <w:rPr>
                <w:rFonts w:hint="eastAsia"/>
                <w:color w:val="0000FF"/>
                <w:szCs w:val="21"/>
              </w:rPr>
              <w:br/>
              <w:t xml:space="preserve">4. </w:t>
            </w:r>
            <w:r>
              <w:rPr>
                <w:rFonts w:hint="eastAsia"/>
                <w:color w:val="0000FF"/>
                <w:szCs w:val="21"/>
              </w:rPr>
              <w:t>一键式操作，使用简便，带蜂鸣器提醒</w:t>
            </w:r>
            <w:r>
              <w:rPr>
                <w:rFonts w:hint="eastAsia"/>
                <w:color w:val="0000FF"/>
                <w:szCs w:val="21"/>
              </w:rPr>
              <w:br/>
              <w:t xml:space="preserve">5. </w:t>
            </w:r>
            <w:r>
              <w:rPr>
                <w:rFonts w:hint="eastAsia"/>
                <w:color w:val="0000FF"/>
                <w:szCs w:val="21"/>
              </w:rPr>
              <w:t>豪华型标配</w:t>
            </w:r>
            <w:r>
              <w:rPr>
                <w:rFonts w:hint="eastAsia"/>
                <w:color w:val="0000FF"/>
                <w:szCs w:val="21"/>
              </w:rPr>
              <w:t>10</w:t>
            </w:r>
            <w:r>
              <w:rPr>
                <w:rFonts w:hint="eastAsia"/>
                <w:color w:val="0000FF"/>
                <w:szCs w:val="21"/>
              </w:rPr>
              <w:t>人同测，可扩充实现</w:t>
            </w:r>
            <w:r>
              <w:rPr>
                <w:rFonts w:hint="eastAsia"/>
                <w:color w:val="0000FF"/>
                <w:szCs w:val="21"/>
              </w:rPr>
              <w:t>30</w:t>
            </w:r>
            <w:r>
              <w:rPr>
                <w:rFonts w:hint="eastAsia"/>
                <w:color w:val="0000FF"/>
                <w:szCs w:val="21"/>
              </w:rPr>
              <w:t>人同时测试；</w:t>
            </w:r>
            <w:r>
              <w:rPr>
                <w:rFonts w:hint="eastAsia"/>
                <w:color w:val="0000FF"/>
                <w:szCs w:val="21"/>
              </w:rPr>
              <w:br/>
              <w:t xml:space="preserve">6. </w:t>
            </w:r>
            <w:r>
              <w:rPr>
                <w:rFonts w:hint="eastAsia"/>
                <w:color w:val="0000FF"/>
                <w:szCs w:val="21"/>
              </w:rPr>
              <w:t>主机</w:t>
            </w:r>
            <w:r>
              <w:rPr>
                <w:rFonts w:hint="eastAsia"/>
                <w:color w:val="0000FF"/>
                <w:szCs w:val="21"/>
              </w:rPr>
              <w:t>CPU</w:t>
            </w:r>
            <w:r>
              <w:rPr>
                <w:rFonts w:hint="eastAsia"/>
                <w:color w:val="0000FF"/>
                <w:szCs w:val="21"/>
              </w:rPr>
              <w:t>采用高端四核芯片，支持</w:t>
            </w:r>
            <w:r>
              <w:rPr>
                <w:rFonts w:hint="eastAsia"/>
                <w:color w:val="0000FF"/>
                <w:szCs w:val="21"/>
              </w:rPr>
              <w:t>64</w:t>
            </w:r>
            <w:r>
              <w:rPr>
                <w:rFonts w:hint="eastAsia"/>
                <w:color w:val="0000FF"/>
                <w:szCs w:val="21"/>
              </w:rPr>
              <w:t>位运算，</w:t>
            </w:r>
            <w:r>
              <w:rPr>
                <w:rFonts w:hint="eastAsia"/>
                <w:color w:val="0000FF"/>
                <w:szCs w:val="21"/>
              </w:rPr>
              <w:t>Cortex-A53</w:t>
            </w:r>
            <w:r>
              <w:rPr>
                <w:rFonts w:hint="eastAsia"/>
                <w:color w:val="0000FF"/>
                <w:szCs w:val="21"/>
              </w:rPr>
              <w:t>构架，</w:t>
            </w:r>
            <w:r>
              <w:rPr>
                <w:rFonts w:hint="eastAsia"/>
                <w:color w:val="0000FF"/>
                <w:szCs w:val="21"/>
              </w:rPr>
              <w:t>1.0GB RAM</w:t>
            </w:r>
            <w:r>
              <w:rPr>
                <w:rFonts w:hint="eastAsia"/>
                <w:color w:val="0000FF"/>
                <w:szCs w:val="21"/>
              </w:rPr>
              <w:t>运行内存</w:t>
            </w:r>
            <w:r>
              <w:rPr>
                <w:rFonts w:hint="eastAsia"/>
                <w:color w:val="0000FF"/>
                <w:szCs w:val="21"/>
              </w:rPr>
              <w:t>/8GB ROM FLASH</w:t>
            </w:r>
            <w:r>
              <w:rPr>
                <w:rFonts w:hint="eastAsia"/>
                <w:color w:val="0000FF"/>
                <w:szCs w:val="21"/>
              </w:rPr>
              <w:t>存储空间。在系统反应速度，性能和功耗上都有出色的表现，支持</w:t>
            </w:r>
            <w:r>
              <w:rPr>
                <w:rFonts w:hint="eastAsia"/>
                <w:color w:val="0000FF"/>
                <w:szCs w:val="21"/>
              </w:rPr>
              <w:t>H.265</w:t>
            </w:r>
            <w:r>
              <w:rPr>
                <w:rFonts w:hint="eastAsia"/>
                <w:color w:val="0000FF"/>
                <w:szCs w:val="21"/>
              </w:rPr>
              <w:t>视频硬件解码，可直插</w:t>
            </w:r>
            <w:r>
              <w:rPr>
                <w:rFonts w:hint="eastAsia"/>
                <w:color w:val="0000FF"/>
                <w:szCs w:val="21"/>
              </w:rPr>
              <w:t>U</w:t>
            </w:r>
            <w:r>
              <w:rPr>
                <w:rFonts w:hint="eastAsia"/>
                <w:color w:val="0000FF"/>
                <w:szCs w:val="21"/>
              </w:rPr>
              <w:t>盘现场播放测试视频录像。</w:t>
            </w:r>
            <w:r>
              <w:rPr>
                <w:rFonts w:hint="eastAsia"/>
                <w:color w:val="0000FF"/>
                <w:szCs w:val="21"/>
              </w:rPr>
              <w:br/>
            </w:r>
            <w:r>
              <w:rPr>
                <w:rFonts w:hint="eastAsia"/>
                <w:color w:val="0000FF"/>
                <w:szCs w:val="21"/>
              </w:rPr>
              <w:t>★</w:t>
            </w:r>
            <w:r>
              <w:rPr>
                <w:rFonts w:hint="eastAsia"/>
                <w:color w:val="0000FF"/>
                <w:szCs w:val="21"/>
              </w:rPr>
              <w:t xml:space="preserve">7. </w:t>
            </w:r>
            <w:r>
              <w:rPr>
                <w:rFonts w:hint="eastAsia"/>
                <w:color w:val="0000FF"/>
                <w:szCs w:val="21"/>
              </w:rPr>
              <w:t>主机具有内置自动一体化热敏打印机功能（非外接型），可实时打印测试成绩，便于测试者即时掌握自身实际身体素质情况。</w:t>
            </w:r>
            <w:r>
              <w:rPr>
                <w:rFonts w:hint="eastAsia"/>
                <w:color w:val="0000FF"/>
                <w:szCs w:val="21"/>
              </w:rPr>
              <w:br/>
              <w:t xml:space="preserve">8. </w:t>
            </w:r>
            <w:r>
              <w:rPr>
                <w:rFonts w:hint="eastAsia"/>
                <w:color w:val="0000FF"/>
                <w:szCs w:val="21"/>
              </w:rPr>
              <w:t>主机预留两个标准化</w:t>
            </w:r>
            <w:r>
              <w:rPr>
                <w:rFonts w:hint="eastAsia"/>
                <w:color w:val="0000FF"/>
                <w:szCs w:val="21"/>
              </w:rPr>
              <w:t>USB2.0</w:t>
            </w:r>
            <w:r>
              <w:rPr>
                <w:rFonts w:hint="eastAsia"/>
                <w:color w:val="0000FF"/>
                <w:szCs w:val="21"/>
              </w:rPr>
              <w:t>接口，可直接插入</w:t>
            </w:r>
            <w:r>
              <w:rPr>
                <w:rFonts w:hint="eastAsia"/>
                <w:color w:val="0000FF"/>
                <w:szCs w:val="21"/>
              </w:rPr>
              <w:t>U</w:t>
            </w:r>
            <w:r>
              <w:rPr>
                <w:rFonts w:hint="eastAsia"/>
                <w:color w:val="0000FF"/>
                <w:szCs w:val="21"/>
              </w:rPr>
              <w:t>盘导入</w:t>
            </w:r>
            <w:r>
              <w:rPr>
                <w:rFonts w:hint="eastAsia"/>
                <w:color w:val="0000FF"/>
                <w:szCs w:val="21"/>
              </w:rPr>
              <w:t>100000</w:t>
            </w:r>
            <w:r>
              <w:rPr>
                <w:rFonts w:hint="eastAsia"/>
                <w:color w:val="0000FF"/>
                <w:szCs w:val="21"/>
              </w:rPr>
              <w:t>条测试名单信息，也可直接导出测试成绩至</w:t>
            </w:r>
            <w:r>
              <w:rPr>
                <w:rFonts w:hint="eastAsia"/>
                <w:color w:val="0000FF"/>
                <w:szCs w:val="21"/>
              </w:rPr>
              <w:t>U</w:t>
            </w:r>
            <w:r>
              <w:rPr>
                <w:rFonts w:hint="eastAsia"/>
                <w:color w:val="0000FF"/>
                <w:szCs w:val="21"/>
              </w:rPr>
              <w:t>盘自动生成</w:t>
            </w:r>
            <w:r>
              <w:rPr>
                <w:rFonts w:hint="eastAsia"/>
                <w:color w:val="0000FF"/>
                <w:szCs w:val="21"/>
              </w:rPr>
              <w:t>Excel</w:t>
            </w:r>
            <w:r>
              <w:rPr>
                <w:rFonts w:hint="eastAsia"/>
                <w:color w:val="0000FF"/>
                <w:szCs w:val="21"/>
              </w:rPr>
              <w:t>表格。</w:t>
            </w:r>
            <w:r>
              <w:rPr>
                <w:rFonts w:hint="eastAsia"/>
                <w:color w:val="0000FF"/>
                <w:szCs w:val="21"/>
              </w:rPr>
              <w:br/>
              <w:t xml:space="preserve">9. </w:t>
            </w:r>
            <w:r>
              <w:rPr>
                <w:rFonts w:hint="eastAsia"/>
                <w:color w:val="0000FF"/>
                <w:szCs w:val="21"/>
              </w:rPr>
              <w:t>主机内置大容量可充电锂电池，可独立工作</w:t>
            </w:r>
            <w:r>
              <w:rPr>
                <w:rFonts w:hint="eastAsia"/>
                <w:color w:val="0000FF"/>
                <w:szCs w:val="21"/>
              </w:rPr>
              <w:t>1</w:t>
            </w:r>
            <w:r>
              <w:rPr>
                <w:rFonts w:hint="eastAsia"/>
                <w:color w:val="0000FF"/>
                <w:szCs w:val="21"/>
              </w:rPr>
              <w:t>个工作日以上，在停电时不影响测试。</w:t>
            </w:r>
            <w:r>
              <w:rPr>
                <w:rFonts w:hint="eastAsia"/>
                <w:color w:val="0000FF"/>
                <w:szCs w:val="21"/>
              </w:rPr>
              <w:br/>
            </w:r>
            <w:r>
              <w:rPr>
                <w:rFonts w:hint="eastAsia"/>
                <w:color w:val="0000FF"/>
                <w:szCs w:val="21"/>
              </w:rPr>
              <w:t>★</w:t>
            </w:r>
            <w:r>
              <w:rPr>
                <w:rFonts w:hint="eastAsia"/>
                <w:color w:val="0000FF"/>
                <w:szCs w:val="21"/>
              </w:rPr>
              <w:t xml:space="preserve">10. </w:t>
            </w:r>
            <w:r>
              <w:rPr>
                <w:rFonts w:hint="eastAsia"/>
                <w:color w:val="0000FF"/>
                <w:szCs w:val="21"/>
              </w:rPr>
              <w:t>主机运行</w:t>
            </w:r>
            <w:r>
              <w:rPr>
                <w:rFonts w:hint="eastAsia"/>
                <w:color w:val="0000FF"/>
                <w:szCs w:val="21"/>
              </w:rPr>
              <w:t>Android(</w:t>
            </w:r>
            <w:r>
              <w:rPr>
                <w:rFonts w:hint="eastAsia"/>
                <w:color w:val="0000FF"/>
                <w:szCs w:val="21"/>
              </w:rPr>
              <w:t>安卓</w:t>
            </w:r>
            <w:r>
              <w:rPr>
                <w:rFonts w:hint="eastAsia"/>
                <w:color w:val="0000FF"/>
                <w:szCs w:val="21"/>
              </w:rPr>
              <w:t>)6.0.1</w:t>
            </w:r>
            <w:r>
              <w:rPr>
                <w:rFonts w:hint="eastAsia"/>
                <w:color w:val="0000FF"/>
                <w:szCs w:val="21"/>
              </w:rPr>
              <w:t>系统，具有强大的功能和易于操作的图形化界面。采用</w:t>
            </w:r>
            <w:r>
              <w:rPr>
                <w:rFonts w:hint="eastAsia"/>
                <w:color w:val="0000FF"/>
                <w:szCs w:val="21"/>
              </w:rPr>
              <w:t>7</w:t>
            </w:r>
            <w:r>
              <w:rPr>
                <w:rFonts w:hint="eastAsia"/>
                <w:color w:val="0000FF"/>
                <w:szCs w:val="21"/>
              </w:rPr>
              <w:t>吋</w:t>
            </w:r>
            <w:r>
              <w:rPr>
                <w:rFonts w:hint="eastAsia"/>
                <w:color w:val="0000FF"/>
                <w:szCs w:val="21"/>
              </w:rPr>
              <w:t>1024</w:t>
            </w:r>
            <w:r>
              <w:rPr>
                <w:rFonts w:hint="eastAsia"/>
                <w:color w:val="0000FF"/>
                <w:szCs w:val="21"/>
              </w:rPr>
              <w:t>×</w:t>
            </w:r>
            <w:r>
              <w:rPr>
                <w:rFonts w:hint="eastAsia"/>
                <w:color w:val="0000FF"/>
                <w:szCs w:val="21"/>
              </w:rPr>
              <w:t>600</w:t>
            </w:r>
            <w:r>
              <w:rPr>
                <w:rFonts w:hint="eastAsia"/>
                <w:color w:val="0000FF"/>
                <w:szCs w:val="21"/>
              </w:rPr>
              <w:t>高清触摸电容屏，配合丽色显示技术</w:t>
            </w:r>
            <w:r>
              <w:rPr>
                <w:rFonts w:hint="eastAsia"/>
                <w:color w:val="0000FF"/>
                <w:szCs w:val="21"/>
              </w:rPr>
              <w:t>SmartColor</w:t>
            </w:r>
            <w:r>
              <w:rPr>
                <w:rFonts w:hint="eastAsia"/>
                <w:color w:val="0000FF"/>
                <w:szCs w:val="21"/>
              </w:rPr>
              <w:t>，改善图像的显示质量，提升用户的视觉体验。支持多点触控，简化操作步骤，提升用户体验。可实时显示测试者彩色照片，防止人员替考作弊。</w:t>
            </w:r>
            <w:r>
              <w:rPr>
                <w:rFonts w:hint="eastAsia"/>
                <w:color w:val="0000FF"/>
                <w:szCs w:val="21"/>
              </w:rPr>
              <w:br/>
              <w:t xml:space="preserve">11. </w:t>
            </w:r>
            <w:r>
              <w:rPr>
                <w:rFonts w:hint="eastAsia"/>
                <w:color w:val="0000FF"/>
                <w:szCs w:val="21"/>
              </w:rPr>
              <w:t>专业定制设计的</w:t>
            </w:r>
            <w:r>
              <w:rPr>
                <w:rFonts w:hint="eastAsia"/>
                <w:color w:val="0000FF"/>
                <w:szCs w:val="21"/>
              </w:rPr>
              <w:t>UI</w:t>
            </w:r>
            <w:r>
              <w:rPr>
                <w:rFonts w:hint="eastAsia"/>
                <w:color w:val="0000FF"/>
                <w:szCs w:val="21"/>
              </w:rPr>
              <w:t>操作界面，简洁，美观。测试步骤有中文提</w:t>
            </w:r>
            <w:r>
              <w:rPr>
                <w:rFonts w:hint="eastAsia"/>
                <w:color w:val="0000FF"/>
                <w:szCs w:val="21"/>
              </w:rPr>
              <w:lastRenderedPageBreak/>
              <w:t>示，实时语音播报测试者姓名性别等信息、播报测试步骤和测试结果。可实现双屏幕同步显示测试过程和结果。</w:t>
            </w:r>
            <w:r>
              <w:rPr>
                <w:rFonts w:hint="eastAsia"/>
                <w:color w:val="0000FF"/>
                <w:szCs w:val="21"/>
              </w:rPr>
              <w:br/>
              <w:t xml:space="preserve">12. </w:t>
            </w:r>
            <w:r>
              <w:rPr>
                <w:rFonts w:hint="eastAsia"/>
                <w:color w:val="0000FF"/>
                <w:szCs w:val="21"/>
              </w:rPr>
              <w:t>无线组网方式实现主机与</w:t>
            </w:r>
            <w:r>
              <w:rPr>
                <w:rFonts w:hint="eastAsia"/>
                <w:color w:val="0000FF"/>
                <w:szCs w:val="21"/>
              </w:rPr>
              <w:t>PC</w:t>
            </w:r>
            <w:r>
              <w:rPr>
                <w:rFonts w:hint="eastAsia"/>
                <w:color w:val="0000FF"/>
                <w:szCs w:val="21"/>
              </w:rPr>
              <w:t>电脑之间、主机与测试仪之间的无线通讯（</w:t>
            </w:r>
            <w:r>
              <w:rPr>
                <w:rFonts w:hint="eastAsia"/>
                <w:color w:val="0000FF"/>
                <w:szCs w:val="21"/>
              </w:rPr>
              <w:t>2.4G</w:t>
            </w:r>
            <w:r>
              <w:rPr>
                <w:rFonts w:hint="eastAsia"/>
                <w:color w:val="0000FF"/>
                <w:szCs w:val="21"/>
              </w:rPr>
              <w:t>）；主机与</w:t>
            </w:r>
            <w:r>
              <w:rPr>
                <w:rFonts w:hint="eastAsia"/>
                <w:color w:val="0000FF"/>
                <w:szCs w:val="21"/>
              </w:rPr>
              <w:t>PC</w:t>
            </w:r>
            <w:r>
              <w:rPr>
                <w:rFonts w:hint="eastAsia"/>
                <w:color w:val="0000FF"/>
                <w:szCs w:val="21"/>
              </w:rPr>
              <w:t>电脑之间采用</w:t>
            </w:r>
            <w:r>
              <w:rPr>
                <w:rFonts w:hint="eastAsia"/>
                <w:color w:val="0000FF"/>
                <w:szCs w:val="21"/>
              </w:rPr>
              <w:t>WIFI</w:t>
            </w:r>
            <w:r>
              <w:rPr>
                <w:rFonts w:hint="eastAsia"/>
                <w:color w:val="0000FF"/>
                <w:szCs w:val="21"/>
              </w:rPr>
              <w:t>无线连接通讯方式传输测试数据，多台主机的测试数据可分为实时上传与集中上传两种方式。</w:t>
            </w:r>
            <w:r>
              <w:rPr>
                <w:rFonts w:hint="eastAsia"/>
                <w:color w:val="0000FF"/>
                <w:szCs w:val="21"/>
              </w:rPr>
              <w:br/>
            </w:r>
            <w:r>
              <w:rPr>
                <w:rFonts w:hint="eastAsia"/>
                <w:color w:val="0000FF"/>
                <w:szCs w:val="21"/>
              </w:rPr>
              <w:t>★</w:t>
            </w:r>
            <w:r>
              <w:rPr>
                <w:rFonts w:hint="eastAsia"/>
                <w:color w:val="0000FF"/>
                <w:szCs w:val="21"/>
              </w:rPr>
              <w:t xml:space="preserve">13. </w:t>
            </w:r>
            <w:r>
              <w:rPr>
                <w:rFonts w:hint="eastAsia"/>
                <w:color w:val="0000FF"/>
                <w:szCs w:val="21"/>
              </w:rPr>
              <w:t>主机具多种身份识别功能：可通过触摸屏输入、机械键盘输入、非接触式</w:t>
            </w:r>
            <w:r>
              <w:rPr>
                <w:rFonts w:hint="eastAsia"/>
                <w:color w:val="0000FF"/>
                <w:szCs w:val="21"/>
              </w:rPr>
              <w:t>IC</w:t>
            </w:r>
            <w:r>
              <w:rPr>
                <w:rFonts w:hint="eastAsia"/>
                <w:color w:val="0000FF"/>
                <w:szCs w:val="21"/>
              </w:rPr>
              <w:t>卡（兼容校园一卡通）、条码扫描枪等识别方法；输入学号具备自动递增功能；主机菜单具备单项查询，集体查询，分组查询，具有年级班级组别日期等多种筛选数据方式，查询便捷。可以导入评分标准，对测试结果实时评分。</w:t>
            </w:r>
            <w:r>
              <w:rPr>
                <w:rFonts w:hint="eastAsia"/>
                <w:color w:val="0000FF"/>
                <w:szCs w:val="21"/>
              </w:rPr>
              <w:br/>
              <w:t xml:space="preserve">14. </w:t>
            </w:r>
            <w:r>
              <w:rPr>
                <w:rFonts w:hint="eastAsia"/>
                <w:color w:val="0000FF"/>
                <w:szCs w:val="21"/>
              </w:rPr>
              <w:t>主机兼容多种测试项目程序，方便用户切换设置不同的应用场景；主机可无线扩展连接多台单机进行同步测试提高测试效率，主机可自动识别单机，具有抗干扰强的优点，能将数据上传至国家学生体质健康管理系统（配合使用国家学生体质健康管理数据上报系统）。</w:t>
            </w:r>
            <w:r>
              <w:rPr>
                <w:rFonts w:hint="eastAsia"/>
                <w:color w:val="0000FF"/>
                <w:szCs w:val="21"/>
              </w:rPr>
              <w:br/>
              <w:t xml:space="preserve">15. </w:t>
            </w:r>
            <w:r>
              <w:rPr>
                <w:rFonts w:hint="eastAsia"/>
                <w:color w:val="0000FF"/>
                <w:szCs w:val="21"/>
              </w:rPr>
              <w:t>数据管理，能够</w:t>
            </w:r>
            <w:r>
              <w:rPr>
                <w:rFonts w:hint="eastAsia"/>
                <w:color w:val="0000FF"/>
                <w:szCs w:val="21"/>
              </w:rPr>
              <w:t>U</w:t>
            </w:r>
            <w:r>
              <w:rPr>
                <w:rFonts w:hint="eastAsia"/>
                <w:color w:val="0000FF"/>
                <w:szCs w:val="21"/>
              </w:rPr>
              <w:t>盘导入测试者数据，测试者头像照片，也可以无线同步下发测试者数据，通过不同的设置可以适应复杂多变的测试现场。</w:t>
            </w:r>
            <w:r>
              <w:rPr>
                <w:rFonts w:hint="eastAsia"/>
                <w:color w:val="0000FF"/>
                <w:szCs w:val="21"/>
              </w:rPr>
              <w:br/>
              <w:t xml:space="preserve">16. </w:t>
            </w:r>
            <w:r>
              <w:rPr>
                <w:rFonts w:hint="eastAsia"/>
                <w:color w:val="0000FF"/>
                <w:szCs w:val="21"/>
              </w:rPr>
              <w:t>主机具备数据多重备份（数据库、文本、</w:t>
            </w:r>
            <w:r>
              <w:rPr>
                <w:rFonts w:hint="eastAsia"/>
                <w:color w:val="0000FF"/>
                <w:szCs w:val="21"/>
              </w:rPr>
              <w:t>U</w:t>
            </w:r>
            <w:r>
              <w:rPr>
                <w:rFonts w:hint="eastAsia"/>
                <w:color w:val="0000FF"/>
                <w:szCs w:val="21"/>
              </w:rPr>
              <w:t>盘、数据上传等备份方式），保证测试成绩安全可靠，具有数据一键恢复功能防止误删。</w:t>
            </w:r>
            <w:r>
              <w:rPr>
                <w:rFonts w:hint="eastAsia"/>
                <w:color w:val="0000FF"/>
                <w:szCs w:val="21"/>
              </w:rPr>
              <w:t>SQlite</w:t>
            </w:r>
            <w:r>
              <w:rPr>
                <w:rFonts w:hint="eastAsia"/>
                <w:color w:val="0000FF"/>
                <w:szCs w:val="21"/>
              </w:rPr>
              <w:t>数据库，让查询效率提高，存储更多的数据。</w:t>
            </w:r>
            <w:r>
              <w:rPr>
                <w:rFonts w:hint="eastAsia"/>
                <w:color w:val="0000FF"/>
                <w:szCs w:val="21"/>
              </w:rPr>
              <w:br/>
              <w:t xml:space="preserve">17. </w:t>
            </w:r>
            <w:r>
              <w:rPr>
                <w:rFonts w:hint="eastAsia"/>
                <w:color w:val="0000FF"/>
                <w:szCs w:val="21"/>
              </w:rPr>
              <w:t>可靠性高、耐疲劳、寿命长，适应频繁、大量人群集中测试。根据《</w:t>
            </w:r>
            <w:r>
              <w:rPr>
                <w:rFonts w:hint="eastAsia"/>
                <w:color w:val="0000FF"/>
                <w:szCs w:val="21"/>
              </w:rPr>
              <w:t>GB/T19851.122005</w:t>
            </w:r>
            <w:r>
              <w:rPr>
                <w:rFonts w:hint="eastAsia"/>
                <w:color w:val="0000FF"/>
                <w:szCs w:val="21"/>
              </w:rPr>
              <w:t>》中小学体育器材和场地国标设计。</w:t>
            </w:r>
            <w:r>
              <w:rPr>
                <w:rFonts w:hint="eastAsia"/>
                <w:color w:val="0000FF"/>
                <w:szCs w:val="21"/>
              </w:rPr>
              <w:br/>
              <w:t xml:space="preserve">18. </w:t>
            </w:r>
            <w:r>
              <w:rPr>
                <w:rFonts w:hint="eastAsia"/>
                <w:color w:val="0000FF"/>
                <w:szCs w:val="21"/>
              </w:rPr>
              <w:t>主要技术参数：</w:t>
            </w:r>
            <w:r>
              <w:rPr>
                <w:rFonts w:hint="eastAsia"/>
                <w:color w:val="0000FF"/>
                <w:szCs w:val="21"/>
              </w:rPr>
              <w:br/>
              <w:t xml:space="preserve">   </w:t>
            </w:r>
            <w:r>
              <w:rPr>
                <w:rFonts w:hint="eastAsia"/>
                <w:color w:val="0000FF"/>
                <w:szCs w:val="21"/>
              </w:rPr>
              <w:t xml:space="preserve">　</w:t>
            </w:r>
            <w:r>
              <w:rPr>
                <w:rFonts w:hint="eastAsia"/>
                <w:color w:val="0000FF"/>
                <w:szCs w:val="21"/>
              </w:rPr>
              <w:t xml:space="preserve"> </w:t>
            </w:r>
            <w:r>
              <w:rPr>
                <w:rFonts w:hint="eastAsia"/>
                <w:color w:val="0000FF"/>
                <w:szCs w:val="21"/>
              </w:rPr>
              <w:t>测量范围：</w:t>
            </w:r>
            <w:r>
              <w:rPr>
                <w:rFonts w:hint="eastAsia"/>
                <w:color w:val="0000FF"/>
                <w:szCs w:val="21"/>
              </w:rPr>
              <w:t>0</w:t>
            </w:r>
            <w:r>
              <w:rPr>
                <w:rFonts w:hint="eastAsia"/>
                <w:color w:val="0000FF"/>
                <w:szCs w:val="21"/>
              </w:rPr>
              <w:t>～</w:t>
            </w:r>
            <w:r>
              <w:rPr>
                <w:rFonts w:hint="eastAsia"/>
                <w:color w:val="0000FF"/>
                <w:szCs w:val="21"/>
              </w:rPr>
              <w:t>999</w:t>
            </w:r>
            <w:r>
              <w:rPr>
                <w:rFonts w:hint="eastAsia"/>
                <w:color w:val="0000FF"/>
                <w:szCs w:val="21"/>
              </w:rPr>
              <w:t>次</w:t>
            </w:r>
            <w:r>
              <w:rPr>
                <w:rFonts w:hint="eastAsia"/>
                <w:color w:val="0000FF"/>
                <w:szCs w:val="21"/>
              </w:rPr>
              <w:br/>
            </w:r>
            <w:r>
              <w:rPr>
                <w:rFonts w:hint="eastAsia"/>
                <w:color w:val="0000FF"/>
                <w:szCs w:val="21"/>
              </w:rPr>
              <w:t xml:space="preserve">　　　分度值：</w:t>
            </w:r>
            <w:r>
              <w:rPr>
                <w:rFonts w:hint="eastAsia"/>
                <w:color w:val="0000FF"/>
                <w:szCs w:val="21"/>
              </w:rPr>
              <w:t>1</w:t>
            </w:r>
            <w:r>
              <w:rPr>
                <w:rFonts w:hint="eastAsia"/>
                <w:color w:val="0000FF"/>
                <w:szCs w:val="21"/>
              </w:rPr>
              <w:t>次</w:t>
            </w:r>
            <w:r>
              <w:rPr>
                <w:rFonts w:hint="eastAsia"/>
                <w:color w:val="0000FF"/>
                <w:szCs w:val="21"/>
              </w:rPr>
              <w:br/>
            </w:r>
            <w:r>
              <w:rPr>
                <w:rFonts w:hint="eastAsia"/>
                <w:color w:val="0000FF"/>
                <w:szCs w:val="21"/>
              </w:rPr>
              <w:t xml:space="preserve">　　　误差：</w:t>
            </w:r>
            <w:r>
              <w:rPr>
                <w:rFonts w:hint="eastAsia"/>
                <w:color w:val="0000FF"/>
                <w:szCs w:val="21"/>
              </w:rPr>
              <w:t xml:space="preserve"> </w:t>
            </w:r>
            <w:r>
              <w:rPr>
                <w:rFonts w:hint="eastAsia"/>
                <w:color w:val="0000FF"/>
                <w:szCs w:val="21"/>
              </w:rPr>
              <w:t>±</w:t>
            </w:r>
            <w:r>
              <w:rPr>
                <w:rFonts w:hint="eastAsia"/>
                <w:color w:val="0000FF"/>
                <w:szCs w:val="21"/>
              </w:rPr>
              <w:t>1</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台</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w:t>
            </w:r>
          </w:p>
        </w:tc>
      </w:tr>
      <w:tr w:rsidR="005351C6">
        <w:trPr>
          <w:trHeight w:val="416"/>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68</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往返跑测试仪</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 xml:space="preserve">1. </w:t>
            </w:r>
            <w:r>
              <w:rPr>
                <w:rFonts w:hint="eastAsia"/>
                <w:color w:val="0000FF"/>
                <w:szCs w:val="21"/>
              </w:rPr>
              <w:t>自动测量</w:t>
            </w:r>
            <w:r>
              <w:rPr>
                <w:rFonts w:hint="eastAsia"/>
                <w:color w:val="0000FF"/>
                <w:szCs w:val="21"/>
              </w:rPr>
              <w:t>50</w:t>
            </w:r>
            <w:r>
              <w:rPr>
                <w:rFonts w:hint="eastAsia"/>
                <w:color w:val="0000FF"/>
                <w:szCs w:val="21"/>
              </w:rPr>
              <w:t>米×</w:t>
            </w:r>
            <w:r>
              <w:rPr>
                <w:rFonts w:hint="eastAsia"/>
                <w:color w:val="0000FF"/>
                <w:szCs w:val="21"/>
              </w:rPr>
              <w:t>8</w:t>
            </w:r>
            <w:r>
              <w:rPr>
                <w:rFonts w:hint="eastAsia"/>
                <w:color w:val="0000FF"/>
                <w:szCs w:val="21"/>
              </w:rPr>
              <w:t>往返跑的时间，测试受试者速度，反应速度，灵敏素质及神经系统灵活性的发展水平。</w:t>
            </w:r>
            <w:r>
              <w:rPr>
                <w:rFonts w:hint="eastAsia"/>
                <w:color w:val="0000FF"/>
                <w:szCs w:val="21"/>
              </w:rPr>
              <w:br/>
              <w:t xml:space="preserve">2. </w:t>
            </w:r>
            <w:r>
              <w:rPr>
                <w:rFonts w:hint="eastAsia"/>
                <w:color w:val="0000FF"/>
                <w:szCs w:val="21"/>
              </w:rPr>
              <w:t>仪器可扩展测试</w:t>
            </w:r>
            <w:r>
              <w:rPr>
                <w:rFonts w:hint="eastAsia"/>
                <w:color w:val="0000FF"/>
                <w:szCs w:val="21"/>
              </w:rPr>
              <w:t>10</w:t>
            </w:r>
            <w:r>
              <w:rPr>
                <w:rFonts w:hint="eastAsia"/>
                <w:color w:val="0000FF"/>
                <w:szCs w:val="21"/>
              </w:rPr>
              <w:t>米×</w:t>
            </w:r>
            <w:r>
              <w:rPr>
                <w:rFonts w:hint="eastAsia"/>
                <w:color w:val="0000FF"/>
                <w:szCs w:val="21"/>
              </w:rPr>
              <w:t>8</w:t>
            </w:r>
            <w:r>
              <w:rPr>
                <w:rFonts w:hint="eastAsia"/>
                <w:color w:val="0000FF"/>
                <w:szCs w:val="21"/>
              </w:rPr>
              <w:t>次，</w:t>
            </w:r>
            <w:r>
              <w:rPr>
                <w:rFonts w:hint="eastAsia"/>
                <w:color w:val="0000FF"/>
                <w:szCs w:val="21"/>
              </w:rPr>
              <w:t>15</w:t>
            </w:r>
            <w:r>
              <w:rPr>
                <w:rFonts w:hint="eastAsia"/>
                <w:color w:val="0000FF"/>
                <w:szCs w:val="21"/>
              </w:rPr>
              <w:t>米×</w:t>
            </w:r>
            <w:r>
              <w:rPr>
                <w:rFonts w:hint="eastAsia"/>
                <w:color w:val="0000FF"/>
                <w:szCs w:val="21"/>
              </w:rPr>
              <w:t>8</w:t>
            </w:r>
            <w:r>
              <w:rPr>
                <w:rFonts w:hint="eastAsia"/>
                <w:color w:val="0000FF"/>
                <w:szCs w:val="21"/>
              </w:rPr>
              <w:t>次，</w:t>
            </w:r>
            <w:r>
              <w:rPr>
                <w:rFonts w:hint="eastAsia"/>
                <w:color w:val="0000FF"/>
                <w:szCs w:val="21"/>
              </w:rPr>
              <w:t>25</w:t>
            </w:r>
            <w:r>
              <w:rPr>
                <w:rFonts w:hint="eastAsia"/>
                <w:color w:val="0000FF"/>
                <w:szCs w:val="21"/>
              </w:rPr>
              <w:t>米×</w:t>
            </w:r>
            <w:r>
              <w:rPr>
                <w:rFonts w:hint="eastAsia"/>
                <w:color w:val="0000FF"/>
                <w:szCs w:val="21"/>
              </w:rPr>
              <w:t>4</w:t>
            </w:r>
            <w:r>
              <w:rPr>
                <w:rFonts w:hint="eastAsia"/>
                <w:color w:val="0000FF"/>
                <w:szCs w:val="21"/>
              </w:rPr>
              <w:t>次等不同距离次数规格要求的折返跑。</w:t>
            </w:r>
            <w:r>
              <w:rPr>
                <w:rFonts w:hint="eastAsia"/>
                <w:color w:val="0000FF"/>
                <w:szCs w:val="21"/>
              </w:rPr>
              <w:br/>
              <w:t xml:space="preserve">3. </w:t>
            </w:r>
            <w:r>
              <w:rPr>
                <w:rFonts w:hint="eastAsia"/>
                <w:color w:val="0000FF"/>
                <w:szCs w:val="21"/>
              </w:rPr>
              <w:t>起点具有抢跑犯规检测装置，豪华型标配标配是</w:t>
            </w:r>
            <w:r>
              <w:rPr>
                <w:rFonts w:hint="eastAsia"/>
                <w:color w:val="0000FF"/>
                <w:szCs w:val="21"/>
              </w:rPr>
              <w:t>2</w:t>
            </w:r>
            <w:r>
              <w:rPr>
                <w:rFonts w:hint="eastAsia"/>
                <w:color w:val="0000FF"/>
                <w:szCs w:val="21"/>
              </w:rPr>
              <w:t>人同测，最多可同时进行</w:t>
            </w:r>
            <w:r>
              <w:rPr>
                <w:rFonts w:hint="eastAsia"/>
                <w:color w:val="0000FF"/>
                <w:szCs w:val="21"/>
              </w:rPr>
              <w:t>4</w:t>
            </w:r>
            <w:r>
              <w:rPr>
                <w:rFonts w:hint="eastAsia"/>
                <w:color w:val="0000FF"/>
                <w:szCs w:val="21"/>
              </w:rPr>
              <w:t>人测试。</w:t>
            </w:r>
            <w:r>
              <w:rPr>
                <w:rFonts w:hint="eastAsia"/>
                <w:color w:val="0000FF"/>
                <w:szCs w:val="21"/>
              </w:rPr>
              <w:br/>
              <w:t xml:space="preserve">4. </w:t>
            </w:r>
            <w:r>
              <w:rPr>
                <w:rFonts w:hint="eastAsia"/>
                <w:color w:val="0000FF"/>
                <w:szCs w:val="21"/>
              </w:rPr>
              <w:t>主机</w:t>
            </w:r>
            <w:r>
              <w:rPr>
                <w:rFonts w:hint="eastAsia"/>
                <w:color w:val="0000FF"/>
                <w:szCs w:val="21"/>
              </w:rPr>
              <w:t>CPU</w:t>
            </w:r>
            <w:r>
              <w:rPr>
                <w:rFonts w:hint="eastAsia"/>
                <w:color w:val="0000FF"/>
                <w:szCs w:val="21"/>
              </w:rPr>
              <w:t>采用高端四核芯片，支持</w:t>
            </w:r>
            <w:r>
              <w:rPr>
                <w:rFonts w:hint="eastAsia"/>
                <w:color w:val="0000FF"/>
                <w:szCs w:val="21"/>
              </w:rPr>
              <w:t>64</w:t>
            </w:r>
            <w:r>
              <w:rPr>
                <w:rFonts w:hint="eastAsia"/>
                <w:color w:val="0000FF"/>
                <w:szCs w:val="21"/>
              </w:rPr>
              <w:t>位运算，</w:t>
            </w:r>
            <w:r>
              <w:rPr>
                <w:rFonts w:hint="eastAsia"/>
                <w:color w:val="0000FF"/>
                <w:szCs w:val="21"/>
              </w:rPr>
              <w:t>Cortex-A53</w:t>
            </w:r>
            <w:r>
              <w:rPr>
                <w:rFonts w:hint="eastAsia"/>
                <w:color w:val="0000FF"/>
                <w:szCs w:val="21"/>
              </w:rPr>
              <w:t>构架，</w:t>
            </w:r>
            <w:r>
              <w:rPr>
                <w:rFonts w:hint="eastAsia"/>
                <w:color w:val="0000FF"/>
                <w:szCs w:val="21"/>
              </w:rPr>
              <w:t>1.0GB RAM</w:t>
            </w:r>
            <w:r>
              <w:rPr>
                <w:rFonts w:hint="eastAsia"/>
                <w:color w:val="0000FF"/>
                <w:szCs w:val="21"/>
              </w:rPr>
              <w:t>运行内存</w:t>
            </w:r>
            <w:r>
              <w:rPr>
                <w:rFonts w:hint="eastAsia"/>
                <w:color w:val="0000FF"/>
                <w:szCs w:val="21"/>
              </w:rPr>
              <w:t>/8GB ROM FLASH</w:t>
            </w:r>
            <w:r>
              <w:rPr>
                <w:rFonts w:hint="eastAsia"/>
                <w:color w:val="0000FF"/>
                <w:szCs w:val="21"/>
              </w:rPr>
              <w:t>存储空间。在系统反应速度，性能和功耗上都有出色的表现，支持</w:t>
            </w:r>
            <w:r>
              <w:rPr>
                <w:rFonts w:hint="eastAsia"/>
                <w:color w:val="0000FF"/>
                <w:szCs w:val="21"/>
              </w:rPr>
              <w:t>H.265</w:t>
            </w:r>
            <w:r>
              <w:rPr>
                <w:rFonts w:hint="eastAsia"/>
                <w:color w:val="0000FF"/>
                <w:szCs w:val="21"/>
              </w:rPr>
              <w:t>视频硬件解码，可直插</w:t>
            </w:r>
            <w:r>
              <w:rPr>
                <w:rFonts w:hint="eastAsia"/>
                <w:color w:val="0000FF"/>
                <w:szCs w:val="21"/>
              </w:rPr>
              <w:t>U</w:t>
            </w:r>
            <w:r>
              <w:rPr>
                <w:rFonts w:hint="eastAsia"/>
                <w:color w:val="0000FF"/>
                <w:szCs w:val="21"/>
              </w:rPr>
              <w:t>盘现场播放测试视频录像。</w:t>
            </w:r>
            <w:r>
              <w:rPr>
                <w:rFonts w:hint="eastAsia"/>
                <w:color w:val="0000FF"/>
                <w:szCs w:val="21"/>
              </w:rPr>
              <w:br/>
            </w:r>
            <w:r>
              <w:rPr>
                <w:rFonts w:hint="eastAsia"/>
                <w:color w:val="0000FF"/>
                <w:szCs w:val="21"/>
              </w:rPr>
              <w:t>★</w:t>
            </w:r>
            <w:r>
              <w:rPr>
                <w:rFonts w:hint="eastAsia"/>
                <w:color w:val="0000FF"/>
                <w:szCs w:val="21"/>
              </w:rPr>
              <w:t xml:space="preserve">5. </w:t>
            </w:r>
            <w:r>
              <w:rPr>
                <w:rFonts w:hint="eastAsia"/>
                <w:color w:val="0000FF"/>
                <w:szCs w:val="21"/>
              </w:rPr>
              <w:t>主机具有内置自动一体化热敏打印机功能（非外接型），可实时打印测试成绩，便于测试者即时掌握自身实际身体素质情况。</w:t>
            </w:r>
            <w:r>
              <w:rPr>
                <w:rFonts w:hint="eastAsia"/>
                <w:color w:val="0000FF"/>
                <w:szCs w:val="21"/>
              </w:rPr>
              <w:br/>
              <w:t xml:space="preserve">6. </w:t>
            </w:r>
            <w:r>
              <w:rPr>
                <w:rFonts w:hint="eastAsia"/>
                <w:color w:val="0000FF"/>
                <w:szCs w:val="21"/>
              </w:rPr>
              <w:t>主机预留两个标准化</w:t>
            </w:r>
            <w:r>
              <w:rPr>
                <w:rFonts w:hint="eastAsia"/>
                <w:color w:val="0000FF"/>
                <w:szCs w:val="21"/>
              </w:rPr>
              <w:t>USB2.0</w:t>
            </w:r>
            <w:r>
              <w:rPr>
                <w:rFonts w:hint="eastAsia"/>
                <w:color w:val="0000FF"/>
                <w:szCs w:val="21"/>
              </w:rPr>
              <w:t>接口，可直接插入</w:t>
            </w:r>
            <w:r>
              <w:rPr>
                <w:rFonts w:hint="eastAsia"/>
                <w:color w:val="0000FF"/>
                <w:szCs w:val="21"/>
              </w:rPr>
              <w:t>U</w:t>
            </w:r>
            <w:r>
              <w:rPr>
                <w:rFonts w:hint="eastAsia"/>
                <w:color w:val="0000FF"/>
                <w:szCs w:val="21"/>
              </w:rPr>
              <w:t>盘导入</w:t>
            </w:r>
            <w:r>
              <w:rPr>
                <w:rFonts w:hint="eastAsia"/>
                <w:color w:val="0000FF"/>
                <w:szCs w:val="21"/>
              </w:rPr>
              <w:t>100000</w:t>
            </w:r>
            <w:r>
              <w:rPr>
                <w:rFonts w:hint="eastAsia"/>
                <w:color w:val="0000FF"/>
                <w:szCs w:val="21"/>
              </w:rPr>
              <w:t>条测试名单信息，也可直接导出测试成绩至</w:t>
            </w:r>
            <w:r>
              <w:rPr>
                <w:rFonts w:hint="eastAsia"/>
                <w:color w:val="0000FF"/>
                <w:szCs w:val="21"/>
              </w:rPr>
              <w:t>U</w:t>
            </w:r>
            <w:r>
              <w:rPr>
                <w:rFonts w:hint="eastAsia"/>
                <w:color w:val="0000FF"/>
                <w:szCs w:val="21"/>
              </w:rPr>
              <w:t>盘自动生成</w:t>
            </w:r>
            <w:r>
              <w:rPr>
                <w:rFonts w:hint="eastAsia"/>
                <w:color w:val="0000FF"/>
                <w:szCs w:val="21"/>
              </w:rPr>
              <w:t>Excel</w:t>
            </w:r>
            <w:r>
              <w:rPr>
                <w:rFonts w:hint="eastAsia"/>
                <w:color w:val="0000FF"/>
                <w:szCs w:val="21"/>
              </w:rPr>
              <w:t>表格。</w:t>
            </w:r>
            <w:r>
              <w:rPr>
                <w:rFonts w:hint="eastAsia"/>
                <w:color w:val="0000FF"/>
                <w:szCs w:val="21"/>
              </w:rPr>
              <w:br/>
              <w:t xml:space="preserve">7. </w:t>
            </w:r>
            <w:r>
              <w:rPr>
                <w:rFonts w:hint="eastAsia"/>
                <w:color w:val="0000FF"/>
                <w:szCs w:val="21"/>
              </w:rPr>
              <w:t>主机内置大容量可充电锂电池，可独立工作</w:t>
            </w:r>
            <w:r>
              <w:rPr>
                <w:rFonts w:hint="eastAsia"/>
                <w:color w:val="0000FF"/>
                <w:szCs w:val="21"/>
              </w:rPr>
              <w:t>1</w:t>
            </w:r>
            <w:r>
              <w:rPr>
                <w:rFonts w:hint="eastAsia"/>
                <w:color w:val="0000FF"/>
                <w:szCs w:val="21"/>
              </w:rPr>
              <w:t>个工作日以上，在停电时不影响测试。</w:t>
            </w:r>
            <w:r>
              <w:rPr>
                <w:rFonts w:hint="eastAsia"/>
                <w:color w:val="0000FF"/>
                <w:szCs w:val="21"/>
              </w:rPr>
              <w:br/>
            </w:r>
            <w:r>
              <w:rPr>
                <w:rFonts w:hint="eastAsia"/>
                <w:color w:val="0000FF"/>
                <w:szCs w:val="21"/>
              </w:rPr>
              <w:t>★</w:t>
            </w:r>
            <w:r>
              <w:rPr>
                <w:rFonts w:hint="eastAsia"/>
                <w:color w:val="0000FF"/>
                <w:szCs w:val="21"/>
              </w:rPr>
              <w:t xml:space="preserve">8. </w:t>
            </w:r>
            <w:r>
              <w:rPr>
                <w:rFonts w:hint="eastAsia"/>
                <w:color w:val="0000FF"/>
                <w:szCs w:val="21"/>
              </w:rPr>
              <w:t>主机运行</w:t>
            </w:r>
            <w:r>
              <w:rPr>
                <w:rFonts w:hint="eastAsia"/>
                <w:color w:val="0000FF"/>
                <w:szCs w:val="21"/>
              </w:rPr>
              <w:t>Android(</w:t>
            </w:r>
            <w:r>
              <w:rPr>
                <w:rFonts w:hint="eastAsia"/>
                <w:color w:val="0000FF"/>
                <w:szCs w:val="21"/>
              </w:rPr>
              <w:t>安卓</w:t>
            </w:r>
            <w:r>
              <w:rPr>
                <w:rFonts w:hint="eastAsia"/>
                <w:color w:val="0000FF"/>
                <w:szCs w:val="21"/>
              </w:rPr>
              <w:t>)6.0.1</w:t>
            </w:r>
            <w:r>
              <w:rPr>
                <w:rFonts w:hint="eastAsia"/>
                <w:color w:val="0000FF"/>
                <w:szCs w:val="21"/>
              </w:rPr>
              <w:t>系统，具有强大的功能和易于操作的图形化界面。采用</w:t>
            </w:r>
            <w:r>
              <w:rPr>
                <w:rFonts w:hint="eastAsia"/>
                <w:color w:val="0000FF"/>
                <w:szCs w:val="21"/>
              </w:rPr>
              <w:t>7</w:t>
            </w:r>
            <w:r>
              <w:rPr>
                <w:rFonts w:hint="eastAsia"/>
                <w:color w:val="0000FF"/>
                <w:szCs w:val="21"/>
              </w:rPr>
              <w:t>吋</w:t>
            </w:r>
            <w:r>
              <w:rPr>
                <w:rFonts w:hint="eastAsia"/>
                <w:color w:val="0000FF"/>
                <w:szCs w:val="21"/>
              </w:rPr>
              <w:t>1024</w:t>
            </w:r>
            <w:r>
              <w:rPr>
                <w:rFonts w:hint="eastAsia"/>
                <w:color w:val="0000FF"/>
                <w:szCs w:val="21"/>
              </w:rPr>
              <w:t>×</w:t>
            </w:r>
            <w:r>
              <w:rPr>
                <w:rFonts w:hint="eastAsia"/>
                <w:color w:val="0000FF"/>
                <w:szCs w:val="21"/>
              </w:rPr>
              <w:t>600</w:t>
            </w:r>
            <w:r>
              <w:rPr>
                <w:rFonts w:hint="eastAsia"/>
                <w:color w:val="0000FF"/>
                <w:szCs w:val="21"/>
              </w:rPr>
              <w:t>高清触摸电容屏，配合丽色显</w:t>
            </w:r>
            <w:r>
              <w:rPr>
                <w:rFonts w:hint="eastAsia"/>
                <w:color w:val="0000FF"/>
                <w:szCs w:val="21"/>
              </w:rPr>
              <w:lastRenderedPageBreak/>
              <w:t>示技术</w:t>
            </w:r>
            <w:r>
              <w:rPr>
                <w:rFonts w:hint="eastAsia"/>
                <w:color w:val="0000FF"/>
                <w:szCs w:val="21"/>
              </w:rPr>
              <w:t>SmartColor</w:t>
            </w:r>
            <w:r>
              <w:rPr>
                <w:rFonts w:hint="eastAsia"/>
                <w:color w:val="0000FF"/>
                <w:szCs w:val="21"/>
              </w:rPr>
              <w:t>，改善图像的显示质量，提升用户的视觉体验。支持多点触控，简化操作步骤，提升用户体验。可实时显示测试者彩色照片，防止人员替考作弊。</w:t>
            </w:r>
            <w:r>
              <w:rPr>
                <w:rFonts w:hint="eastAsia"/>
                <w:color w:val="0000FF"/>
                <w:szCs w:val="21"/>
              </w:rPr>
              <w:br/>
              <w:t xml:space="preserve">9. </w:t>
            </w:r>
            <w:r>
              <w:rPr>
                <w:rFonts w:hint="eastAsia"/>
                <w:color w:val="0000FF"/>
                <w:szCs w:val="21"/>
              </w:rPr>
              <w:t>专业定制设计的</w:t>
            </w:r>
            <w:r>
              <w:rPr>
                <w:rFonts w:hint="eastAsia"/>
                <w:color w:val="0000FF"/>
                <w:szCs w:val="21"/>
              </w:rPr>
              <w:t>UI</w:t>
            </w:r>
            <w:r>
              <w:rPr>
                <w:rFonts w:hint="eastAsia"/>
                <w:color w:val="0000FF"/>
                <w:szCs w:val="21"/>
              </w:rPr>
              <w:t>操作界面，简洁，美观。测试步骤有中文提示，实时语音播报测试者姓名性别等信息、播报测试步骤和测试结果。可实现双屏幕同步显示测试过程和结果。</w:t>
            </w:r>
            <w:r>
              <w:rPr>
                <w:rFonts w:hint="eastAsia"/>
                <w:color w:val="0000FF"/>
                <w:szCs w:val="21"/>
              </w:rPr>
              <w:br/>
              <w:t xml:space="preserve">10. </w:t>
            </w:r>
            <w:r>
              <w:rPr>
                <w:rFonts w:hint="eastAsia"/>
                <w:color w:val="0000FF"/>
                <w:szCs w:val="21"/>
              </w:rPr>
              <w:t>无线组网方式实现主机与</w:t>
            </w:r>
            <w:r>
              <w:rPr>
                <w:rFonts w:hint="eastAsia"/>
                <w:color w:val="0000FF"/>
                <w:szCs w:val="21"/>
              </w:rPr>
              <w:t>PC</w:t>
            </w:r>
            <w:r>
              <w:rPr>
                <w:rFonts w:hint="eastAsia"/>
                <w:color w:val="0000FF"/>
                <w:szCs w:val="21"/>
              </w:rPr>
              <w:t>电脑之间、主机与测试仪之间的无线通讯（</w:t>
            </w:r>
            <w:r>
              <w:rPr>
                <w:rFonts w:hint="eastAsia"/>
                <w:color w:val="0000FF"/>
                <w:szCs w:val="21"/>
              </w:rPr>
              <w:t>2.4G</w:t>
            </w:r>
            <w:r>
              <w:rPr>
                <w:rFonts w:hint="eastAsia"/>
                <w:color w:val="0000FF"/>
                <w:szCs w:val="21"/>
              </w:rPr>
              <w:t>）；主机与</w:t>
            </w:r>
            <w:r>
              <w:rPr>
                <w:rFonts w:hint="eastAsia"/>
                <w:color w:val="0000FF"/>
                <w:szCs w:val="21"/>
              </w:rPr>
              <w:t>PC</w:t>
            </w:r>
            <w:r>
              <w:rPr>
                <w:rFonts w:hint="eastAsia"/>
                <w:color w:val="0000FF"/>
                <w:szCs w:val="21"/>
              </w:rPr>
              <w:t>电脑之间采用</w:t>
            </w:r>
            <w:r>
              <w:rPr>
                <w:rFonts w:hint="eastAsia"/>
                <w:color w:val="0000FF"/>
                <w:szCs w:val="21"/>
              </w:rPr>
              <w:t>WIFI</w:t>
            </w:r>
            <w:r>
              <w:rPr>
                <w:rFonts w:hint="eastAsia"/>
                <w:color w:val="0000FF"/>
                <w:szCs w:val="21"/>
              </w:rPr>
              <w:t>无线连接通讯方式传输测试数据，多台主机的测试数据可分为实时上传与集中上传两种方式。</w:t>
            </w:r>
            <w:r>
              <w:rPr>
                <w:rFonts w:hint="eastAsia"/>
                <w:color w:val="0000FF"/>
                <w:szCs w:val="21"/>
              </w:rPr>
              <w:br/>
            </w:r>
            <w:r>
              <w:rPr>
                <w:rFonts w:hint="eastAsia"/>
                <w:color w:val="0000FF"/>
                <w:szCs w:val="21"/>
              </w:rPr>
              <w:t>★</w:t>
            </w:r>
            <w:r>
              <w:rPr>
                <w:rFonts w:hint="eastAsia"/>
                <w:color w:val="0000FF"/>
                <w:szCs w:val="21"/>
              </w:rPr>
              <w:t xml:space="preserve">11. </w:t>
            </w:r>
            <w:r>
              <w:rPr>
                <w:rFonts w:hint="eastAsia"/>
                <w:color w:val="0000FF"/>
                <w:szCs w:val="21"/>
              </w:rPr>
              <w:t>主机具多种身份识别功能：可通过触摸屏输入、机械键盘输入、非接触式</w:t>
            </w:r>
            <w:r>
              <w:rPr>
                <w:rFonts w:hint="eastAsia"/>
                <w:color w:val="0000FF"/>
                <w:szCs w:val="21"/>
              </w:rPr>
              <w:t>IC</w:t>
            </w:r>
            <w:r>
              <w:rPr>
                <w:rFonts w:hint="eastAsia"/>
                <w:color w:val="0000FF"/>
                <w:szCs w:val="21"/>
              </w:rPr>
              <w:t>卡（兼容校园一卡通）、条码扫描枪等识别方法；输入学号具备自动递增功能；主机菜单具备单项查询，集体查询，分组查询，具有年级班级组别日期等多种筛选数据方式，查询便捷。可以导入评分标准，对测试结果实时评分。</w:t>
            </w:r>
            <w:r>
              <w:rPr>
                <w:rFonts w:hint="eastAsia"/>
                <w:color w:val="0000FF"/>
                <w:szCs w:val="21"/>
              </w:rPr>
              <w:br/>
              <w:t xml:space="preserve">12. </w:t>
            </w:r>
            <w:r>
              <w:rPr>
                <w:rFonts w:hint="eastAsia"/>
                <w:color w:val="0000FF"/>
                <w:szCs w:val="21"/>
              </w:rPr>
              <w:t>主机兼容多种测试项目程序，方便用户切换设置不同的应用场景；主机可无线扩展连接多台单机进行同步测试提高测试效率，主机可自动识别单机，具有抗干扰强的优点，能将数据上传至国家学生体质健康管理系统（配合使用国家学生体质健康管理数据上报系统）。</w:t>
            </w:r>
            <w:r>
              <w:rPr>
                <w:rFonts w:hint="eastAsia"/>
                <w:color w:val="0000FF"/>
                <w:szCs w:val="21"/>
              </w:rPr>
              <w:br/>
              <w:t xml:space="preserve">13. </w:t>
            </w:r>
            <w:r>
              <w:rPr>
                <w:rFonts w:hint="eastAsia"/>
                <w:color w:val="0000FF"/>
                <w:szCs w:val="21"/>
              </w:rPr>
              <w:t>数据管理，能够</w:t>
            </w:r>
            <w:r>
              <w:rPr>
                <w:rFonts w:hint="eastAsia"/>
                <w:color w:val="0000FF"/>
                <w:szCs w:val="21"/>
              </w:rPr>
              <w:t>U</w:t>
            </w:r>
            <w:r>
              <w:rPr>
                <w:rFonts w:hint="eastAsia"/>
                <w:color w:val="0000FF"/>
                <w:szCs w:val="21"/>
              </w:rPr>
              <w:t>盘导入测试者数据，测试者头像照片，也可以无线同步下发测试者数据，通过不同的设置可以适应复杂多变的测试现场。</w:t>
            </w:r>
            <w:r>
              <w:rPr>
                <w:rFonts w:hint="eastAsia"/>
                <w:color w:val="0000FF"/>
                <w:szCs w:val="21"/>
              </w:rPr>
              <w:br/>
              <w:t xml:space="preserve">14. </w:t>
            </w:r>
            <w:r>
              <w:rPr>
                <w:rFonts w:hint="eastAsia"/>
                <w:color w:val="0000FF"/>
                <w:szCs w:val="21"/>
              </w:rPr>
              <w:t>主机具备数据多重备份（数据库、文本、</w:t>
            </w:r>
            <w:r>
              <w:rPr>
                <w:rFonts w:hint="eastAsia"/>
                <w:color w:val="0000FF"/>
                <w:szCs w:val="21"/>
              </w:rPr>
              <w:t>U</w:t>
            </w:r>
            <w:r>
              <w:rPr>
                <w:rFonts w:hint="eastAsia"/>
                <w:color w:val="0000FF"/>
                <w:szCs w:val="21"/>
              </w:rPr>
              <w:t>盘、数据上传等备份方式），保证测试成绩安全可靠，具有数据一键恢复功能防止误删。</w:t>
            </w:r>
            <w:r>
              <w:rPr>
                <w:rFonts w:hint="eastAsia"/>
                <w:color w:val="0000FF"/>
                <w:szCs w:val="21"/>
              </w:rPr>
              <w:t>SQlite</w:t>
            </w:r>
            <w:r>
              <w:rPr>
                <w:rFonts w:hint="eastAsia"/>
                <w:color w:val="0000FF"/>
                <w:szCs w:val="21"/>
              </w:rPr>
              <w:t>数据库，让查询效率提高，存储更多的数据。</w:t>
            </w:r>
            <w:r>
              <w:rPr>
                <w:rFonts w:hint="eastAsia"/>
                <w:color w:val="0000FF"/>
                <w:szCs w:val="21"/>
              </w:rPr>
              <w:br/>
              <w:t xml:space="preserve">15. </w:t>
            </w:r>
            <w:r>
              <w:rPr>
                <w:rFonts w:hint="eastAsia"/>
                <w:color w:val="0000FF"/>
                <w:szCs w:val="21"/>
              </w:rPr>
              <w:t>可靠性高、耐疲劳、寿命长，适应频繁、大量人群集中测试。根据《</w:t>
            </w:r>
            <w:r>
              <w:rPr>
                <w:rFonts w:hint="eastAsia"/>
                <w:color w:val="0000FF"/>
                <w:szCs w:val="21"/>
              </w:rPr>
              <w:t>GB/T19851.122005</w:t>
            </w:r>
            <w:r>
              <w:rPr>
                <w:rFonts w:hint="eastAsia"/>
                <w:color w:val="0000FF"/>
                <w:szCs w:val="21"/>
              </w:rPr>
              <w:t>》中小学体育器材和场地国标设计。</w:t>
            </w:r>
            <w:r>
              <w:rPr>
                <w:rFonts w:hint="eastAsia"/>
                <w:color w:val="0000FF"/>
                <w:szCs w:val="21"/>
              </w:rPr>
              <w:br/>
              <w:t xml:space="preserve">16. </w:t>
            </w:r>
            <w:r>
              <w:rPr>
                <w:rFonts w:hint="eastAsia"/>
                <w:color w:val="0000FF"/>
                <w:szCs w:val="21"/>
              </w:rPr>
              <w:t>主要技术参数：</w:t>
            </w:r>
            <w:r>
              <w:rPr>
                <w:rFonts w:hint="eastAsia"/>
                <w:color w:val="0000FF"/>
                <w:szCs w:val="21"/>
              </w:rPr>
              <w:br/>
              <w:t xml:space="preserve">    </w:t>
            </w:r>
            <w:r>
              <w:rPr>
                <w:rFonts w:hint="eastAsia"/>
                <w:color w:val="0000FF"/>
                <w:szCs w:val="21"/>
              </w:rPr>
              <w:t xml:space="preserve">　测量范围：</w:t>
            </w:r>
            <w:r>
              <w:rPr>
                <w:rFonts w:hint="eastAsia"/>
                <w:color w:val="0000FF"/>
                <w:szCs w:val="21"/>
              </w:rPr>
              <w:t>0S</w:t>
            </w:r>
            <w:r>
              <w:rPr>
                <w:rFonts w:hint="eastAsia"/>
                <w:color w:val="0000FF"/>
                <w:szCs w:val="21"/>
              </w:rPr>
              <w:t>～</w:t>
            </w:r>
            <w:r>
              <w:rPr>
                <w:rFonts w:hint="eastAsia"/>
                <w:color w:val="0000FF"/>
                <w:szCs w:val="21"/>
              </w:rPr>
              <w:t xml:space="preserve">999.9S  </w:t>
            </w:r>
            <w:r>
              <w:rPr>
                <w:rFonts w:hint="eastAsia"/>
                <w:color w:val="0000FF"/>
                <w:szCs w:val="21"/>
              </w:rPr>
              <w:br/>
            </w:r>
            <w:r>
              <w:rPr>
                <w:rFonts w:hint="eastAsia"/>
                <w:color w:val="0000FF"/>
                <w:szCs w:val="21"/>
              </w:rPr>
              <w:t xml:space="preserve">　　　分度值：</w:t>
            </w:r>
            <w:r>
              <w:rPr>
                <w:rFonts w:hint="eastAsia"/>
                <w:color w:val="0000FF"/>
                <w:szCs w:val="21"/>
              </w:rPr>
              <w:t>0.01s</w:t>
            </w:r>
            <w:r>
              <w:rPr>
                <w:rFonts w:hint="eastAsia"/>
                <w:color w:val="0000FF"/>
                <w:szCs w:val="21"/>
              </w:rPr>
              <w:br/>
            </w:r>
            <w:r>
              <w:rPr>
                <w:rFonts w:hint="eastAsia"/>
                <w:color w:val="0000FF"/>
                <w:szCs w:val="21"/>
              </w:rPr>
              <w:t xml:space="preserve">　　　误差：±</w:t>
            </w:r>
            <w:r>
              <w:rPr>
                <w:rFonts w:hint="eastAsia"/>
                <w:color w:val="0000FF"/>
                <w:szCs w:val="21"/>
              </w:rPr>
              <w:t xml:space="preserve">1.5% </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台</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69</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计算器</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中小学专用，</w:t>
            </w:r>
            <w:r>
              <w:rPr>
                <w:rFonts w:hint="eastAsia"/>
                <w:color w:val="0000FF"/>
                <w:szCs w:val="21"/>
              </w:rPr>
              <w:t>12</w:t>
            </w:r>
            <w:r>
              <w:rPr>
                <w:rFonts w:hint="eastAsia"/>
                <w:color w:val="0000FF"/>
                <w:szCs w:val="21"/>
              </w:rPr>
              <w:t>位。</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台</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6</w:t>
            </w:r>
          </w:p>
        </w:tc>
      </w:tr>
      <w:tr w:rsidR="005351C6">
        <w:trPr>
          <w:trHeight w:val="1399"/>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70</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扩音器</w:t>
            </w:r>
          </w:p>
        </w:tc>
        <w:tc>
          <w:tcPr>
            <w:tcW w:w="6424" w:type="dxa"/>
            <w:tcBorders>
              <w:top w:val="nil"/>
              <w:left w:val="nil"/>
              <w:bottom w:val="single" w:sz="4" w:space="0" w:color="auto"/>
              <w:right w:val="single" w:sz="4" w:space="0" w:color="auto"/>
            </w:tcBorders>
            <w:shd w:val="clear" w:color="auto" w:fill="auto"/>
          </w:tcPr>
          <w:p w:rsidR="005351C6" w:rsidRDefault="00AD6F57">
            <w:pPr>
              <w:ind w:leftChars="14" w:left="29"/>
              <w:jc w:val="left"/>
              <w:rPr>
                <w:color w:val="0000FF"/>
                <w:szCs w:val="21"/>
              </w:rPr>
            </w:pPr>
            <w:r>
              <w:rPr>
                <w:rFonts w:hint="eastAsia"/>
                <w:color w:val="0000FF"/>
                <w:szCs w:val="21"/>
              </w:rPr>
              <w:t>1</w:t>
            </w:r>
            <w:r>
              <w:rPr>
                <w:rFonts w:hint="eastAsia"/>
                <w:color w:val="0000FF"/>
                <w:szCs w:val="21"/>
              </w:rPr>
              <w:t>、</w:t>
            </w:r>
            <w:r>
              <w:rPr>
                <w:rFonts w:hint="eastAsia"/>
                <w:color w:val="0000FF"/>
                <w:szCs w:val="21"/>
              </w:rPr>
              <w:t xml:space="preserve"> </w:t>
            </w:r>
            <w:r>
              <w:rPr>
                <w:rFonts w:hint="eastAsia"/>
                <w:color w:val="0000FF"/>
                <w:szCs w:val="21"/>
              </w:rPr>
              <w:t>喇叭尺寸：</w:t>
            </w:r>
            <w:r>
              <w:rPr>
                <w:rFonts w:hint="eastAsia"/>
                <w:color w:val="0000FF"/>
                <w:szCs w:val="21"/>
              </w:rPr>
              <w:t>10</w:t>
            </w:r>
            <w:r>
              <w:rPr>
                <w:rFonts w:hint="eastAsia"/>
                <w:color w:val="0000FF"/>
                <w:szCs w:val="21"/>
              </w:rPr>
              <w:t>寸全频低音喇叭</w:t>
            </w:r>
            <w:r>
              <w:rPr>
                <w:rFonts w:hint="eastAsia"/>
                <w:color w:val="0000FF"/>
                <w:szCs w:val="21"/>
              </w:rPr>
              <w:t xml:space="preserve"> 3.5</w:t>
            </w:r>
            <w:r>
              <w:rPr>
                <w:rFonts w:hint="eastAsia"/>
                <w:color w:val="0000FF"/>
                <w:szCs w:val="21"/>
              </w:rPr>
              <w:t>寸高音，额定功率：</w:t>
            </w:r>
            <w:r>
              <w:rPr>
                <w:rFonts w:hint="eastAsia"/>
                <w:color w:val="0000FF"/>
                <w:szCs w:val="21"/>
              </w:rPr>
              <w:t xml:space="preserve">80W  </w:t>
            </w:r>
            <w:r>
              <w:rPr>
                <w:rFonts w:hint="eastAsia"/>
                <w:color w:val="0000FF"/>
                <w:szCs w:val="21"/>
              </w:rPr>
              <w:t>峰值功率：</w:t>
            </w:r>
            <w:r>
              <w:rPr>
                <w:rFonts w:hint="eastAsia"/>
                <w:color w:val="0000FF"/>
                <w:szCs w:val="21"/>
              </w:rPr>
              <w:t>150W</w:t>
            </w:r>
            <w:r>
              <w:rPr>
                <w:rFonts w:hint="eastAsia"/>
                <w:color w:val="0000FF"/>
                <w:szCs w:val="21"/>
              </w:rPr>
              <w:t>，电池容量：</w:t>
            </w:r>
            <w:r>
              <w:rPr>
                <w:rFonts w:hint="eastAsia"/>
                <w:color w:val="0000FF"/>
                <w:szCs w:val="21"/>
              </w:rPr>
              <w:t>4400</w:t>
            </w:r>
            <w:r>
              <w:rPr>
                <w:rFonts w:hint="eastAsia"/>
                <w:color w:val="0000FF"/>
                <w:szCs w:val="21"/>
              </w:rPr>
              <w:t>毫安锂电，充电器：</w:t>
            </w:r>
            <w:r>
              <w:rPr>
                <w:rFonts w:hint="eastAsia"/>
                <w:color w:val="0000FF"/>
                <w:szCs w:val="21"/>
              </w:rPr>
              <w:t>DC9V\1.2A</w:t>
            </w:r>
            <w:r>
              <w:rPr>
                <w:rFonts w:hint="eastAsia"/>
                <w:color w:val="0000FF"/>
                <w:szCs w:val="21"/>
              </w:rPr>
              <w:t>，话筒频点：</w:t>
            </w:r>
            <w:r>
              <w:rPr>
                <w:rFonts w:hint="eastAsia"/>
                <w:color w:val="0000FF"/>
                <w:szCs w:val="21"/>
              </w:rPr>
              <w:t>250.6MHz;                                                                       2</w:t>
            </w:r>
            <w:r>
              <w:rPr>
                <w:rFonts w:hint="eastAsia"/>
                <w:color w:val="0000FF"/>
                <w:szCs w:val="21"/>
              </w:rPr>
              <w:t>、</w:t>
            </w:r>
            <w:r>
              <w:rPr>
                <w:rFonts w:hint="eastAsia"/>
                <w:color w:val="0000FF"/>
                <w:szCs w:val="21"/>
              </w:rPr>
              <w:t xml:space="preserve"> </w:t>
            </w:r>
            <w:r>
              <w:rPr>
                <w:rFonts w:hint="eastAsia"/>
                <w:color w:val="0000FF"/>
                <w:szCs w:val="21"/>
              </w:rPr>
              <w:t>功能：蓝牙、语音、录音、外接</w:t>
            </w:r>
            <w:r>
              <w:rPr>
                <w:rFonts w:hint="eastAsia"/>
                <w:color w:val="0000FF"/>
                <w:szCs w:val="21"/>
              </w:rPr>
              <w:t>12V</w:t>
            </w:r>
            <w:r>
              <w:rPr>
                <w:rFonts w:hint="eastAsia"/>
                <w:color w:val="0000FF"/>
                <w:szCs w:val="21"/>
              </w:rPr>
              <w:t>，配件：单手持话筒、充电器、说明书，适用范围：户外活动（如体操、广场舞蹈、产品促销、旅行聚会等）</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台</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w:t>
            </w:r>
          </w:p>
        </w:tc>
      </w:tr>
      <w:tr w:rsidR="005351C6">
        <w:trPr>
          <w:trHeight w:val="799"/>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71</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电动打气泵</w:t>
            </w:r>
          </w:p>
        </w:tc>
        <w:tc>
          <w:tcPr>
            <w:tcW w:w="6424" w:type="dxa"/>
            <w:tcBorders>
              <w:top w:val="nil"/>
              <w:left w:val="nil"/>
              <w:bottom w:val="single" w:sz="4" w:space="0" w:color="auto"/>
              <w:right w:val="single" w:sz="4" w:space="0" w:color="auto"/>
            </w:tcBorders>
            <w:shd w:val="clear" w:color="auto" w:fill="auto"/>
          </w:tcPr>
          <w:p w:rsidR="005351C6" w:rsidRDefault="00AD6F57">
            <w:pPr>
              <w:ind w:leftChars="14" w:left="29"/>
              <w:jc w:val="left"/>
              <w:rPr>
                <w:color w:val="0000FF"/>
                <w:szCs w:val="21"/>
              </w:rPr>
            </w:pPr>
            <w:r>
              <w:rPr>
                <w:rFonts w:hint="eastAsia"/>
                <w:color w:val="0000FF"/>
                <w:szCs w:val="21"/>
              </w:rPr>
              <w:t>电压</w:t>
            </w:r>
            <w:r>
              <w:rPr>
                <w:rFonts w:hint="eastAsia"/>
                <w:color w:val="0000FF"/>
                <w:szCs w:val="21"/>
              </w:rPr>
              <w:t>220v/50hz</w:t>
            </w:r>
            <w:r>
              <w:rPr>
                <w:rFonts w:hint="eastAsia"/>
                <w:color w:val="0000FF"/>
                <w:szCs w:val="21"/>
              </w:rPr>
              <w:t>，功率</w:t>
            </w:r>
            <w:r>
              <w:rPr>
                <w:rFonts w:hint="eastAsia"/>
                <w:color w:val="0000FF"/>
                <w:szCs w:val="21"/>
              </w:rPr>
              <w:t>320w</w:t>
            </w:r>
            <w:r>
              <w:rPr>
                <w:rFonts w:hint="eastAsia"/>
                <w:color w:val="0000FF"/>
                <w:szCs w:val="21"/>
              </w:rPr>
              <w:t>，排气量：</w:t>
            </w:r>
            <w:r>
              <w:rPr>
                <w:rFonts w:hint="eastAsia"/>
                <w:color w:val="0000FF"/>
                <w:szCs w:val="21"/>
              </w:rPr>
              <w:t>32l/min</w:t>
            </w:r>
            <w:r>
              <w:rPr>
                <w:rFonts w:hint="eastAsia"/>
                <w:color w:val="0000FF"/>
                <w:szCs w:val="21"/>
              </w:rPr>
              <w:t>，压力：</w:t>
            </w:r>
            <w:r>
              <w:rPr>
                <w:rFonts w:hint="eastAsia"/>
                <w:color w:val="0000FF"/>
                <w:szCs w:val="21"/>
              </w:rPr>
              <w:t>2mpa</w:t>
            </w:r>
            <w:r>
              <w:rPr>
                <w:rFonts w:hint="eastAsia"/>
                <w:color w:val="0000FF"/>
                <w:szCs w:val="21"/>
              </w:rPr>
              <w:t>，整机重量：≥</w:t>
            </w:r>
            <w:r>
              <w:rPr>
                <w:rFonts w:hint="eastAsia"/>
                <w:color w:val="0000FF"/>
                <w:szCs w:val="21"/>
              </w:rPr>
              <w:t>8kg</w:t>
            </w:r>
            <w:r>
              <w:rPr>
                <w:rFonts w:hint="eastAsia"/>
                <w:color w:val="0000FF"/>
                <w:szCs w:val="21"/>
              </w:rPr>
              <w:t>，外形尺寸</w:t>
            </w:r>
            <w:r>
              <w:rPr>
                <w:rFonts w:hint="eastAsia"/>
                <w:color w:val="0000FF"/>
                <w:szCs w:val="21"/>
              </w:rPr>
              <w:t>:305</w:t>
            </w:r>
            <w:r>
              <w:rPr>
                <w:rFonts w:hint="eastAsia"/>
                <w:color w:val="0000FF"/>
                <w:szCs w:val="21"/>
              </w:rPr>
              <w:t>×</w:t>
            </w:r>
            <w:r>
              <w:rPr>
                <w:rFonts w:hint="eastAsia"/>
                <w:color w:val="0000FF"/>
                <w:szCs w:val="21"/>
              </w:rPr>
              <w:t>245</w:t>
            </w:r>
            <w:r>
              <w:rPr>
                <w:rFonts w:hint="eastAsia"/>
                <w:color w:val="0000FF"/>
                <w:szCs w:val="21"/>
              </w:rPr>
              <w:t>×</w:t>
            </w:r>
            <w:r>
              <w:rPr>
                <w:rFonts w:hint="eastAsia"/>
                <w:color w:val="0000FF"/>
                <w:szCs w:val="21"/>
              </w:rPr>
              <w:t>400</w:t>
            </w:r>
            <w:r>
              <w:rPr>
                <w:rFonts w:hint="eastAsia"/>
                <w:color w:val="0000FF"/>
                <w:szCs w:val="21"/>
              </w:rPr>
              <w:t>（</w:t>
            </w:r>
            <w:r>
              <w:rPr>
                <w:rFonts w:hint="eastAsia"/>
                <w:color w:val="0000FF"/>
                <w:szCs w:val="21"/>
              </w:rPr>
              <w:t>mm</w:t>
            </w:r>
            <w:r>
              <w:rPr>
                <w:rFonts w:hint="eastAsia"/>
                <w:color w:val="0000FF"/>
                <w:szCs w:val="21"/>
              </w:rPr>
              <w:t>）。</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台</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72</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气筒</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产品由气筒、踏脚、活塞、活塞杆、手柄、橡胶管、气针夹等组成；铝材制成；踏脚选用金属制成。</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6</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75</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体操</w:t>
            </w:r>
            <w:r>
              <w:rPr>
                <w:rFonts w:hint="eastAsia"/>
                <w:color w:val="0000FF"/>
                <w:szCs w:val="21"/>
              </w:rPr>
              <w:lastRenderedPageBreak/>
              <w:t>棒</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木质，</w:t>
            </w:r>
            <w:r>
              <w:rPr>
                <w:rFonts w:hint="eastAsia"/>
                <w:color w:val="0000FF"/>
                <w:szCs w:val="21"/>
              </w:rPr>
              <w:t xml:space="preserve">1. </w:t>
            </w:r>
            <w:r>
              <w:rPr>
                <w:rFonts w:hint="eastAsia"/>
                <w:color w:val="0000FF"/>
                <w:szCs w:val="21"/>
              </w:rPr>
              <w:t>截面直径</w:t>
            </w:r>
            <w:r>
              <w:rPr>
                <w:rFonts w:hint="eastAsia"/>
                <w:color w:val="0000FF"/>
                <w:szCs w:val="21"/>
              </w:rPr>
              <w:t>30mm</w:t>
            </w:r>
            <w:r>
              <w:rPr>
                <w:rFonts w:hint="eastAsia"/>
                <w:color w:val="0000FF"/>
                <w:szCs w:val="21"/>
              </w:rPr>
              <w:t>。表面光滑无毛刺、缺损。</w:t>
            </w:r>
            <w:r>
              <w:rPr>
                <w:rFonts w:hint="eastAsia"/>
                <w:color w:val="0000FF"/>
                <w:szCs w:val="21"/>
              </w:rPr>
              <w:t>2</w:t>
            </w:r>
            <w:r>
              <w:rPr>
                <w:rFonts w:hint="eastAsia"/>
                <w:color w:val="0000FF"/>
                <w:szCs w:val="21"/>
              </w:rPr>
              <w:t>．外观颜色鲜</w:t>
            </w:r>
            <w:r>
              <w:rPr>
                <w:rFonts w:hint="eastAsia"/>
                <w:color w:val="0000FF"/>
                <w:szCs w:val="21"/>
              </w:rPr>
              <w:lastRenderedPageBreak/>
              <w:t>艳醒目。</w:t>
            </w:r>
            <w:r>
              <w:rPr>
                <w:rFonts w:hint="eastAsia"/>
                <w:color w:val="0000FF"/>
                <w:szCs w:val="21"/>
              </w:rPr>
              <w:t xml:space="preserve">3. </w:t>
            </w:r>
            <w:r>
              <w:rPr>
                <w:rFonts w:hint="eastAsia"/>
                <w:color w:val="0000FF"/>
                <w:szCs w:val="21"/>
              </w:rPr>
              <w:t>体操棒长</w:t>
            </w:r>
            <w:r>
              <w:rPr>
                <w:rFonts w:hint="eastAsia"/>
                <w:color w:val="0000FF"/>
                <w:szCs w:val="21"/>
              </w:rPr>
              <w:t>1000mm</w:t>
            </w:r>
            <w:r>
              <w:rPr>
                <w:rFonts w:hint="eastAsia"/>
                <w:color w:val="0000FF"/>
                <w:szCs w:val="21"/>
              </w:rPr>
              <w:t>。</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根</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92</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76</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体操凳</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尺寸：</w:t>
            </w:r>
            <w:r>
              <w:rPr>
                <w:rFonts w:hint="eastAsia"/>
                <w:color w:val="0000FF"/>
                <w:szCs w:val="21"/>
              </w:rPr>
              <w:t>3000</w:t>
            </w:r>
            <w:r>
              <w:rPr>
                <w:rFonts w:hint="eastAsia"/>
                <w:color w:val="0000FF"/>
                <w:szCs w:val="21"/>
              </w:rPr>
              <w:t>×</w:t>
            </w:r>
            <w:r>
              <w:rPr>
                <w:rFonts w:hint="eastAsia"/>
                <w:color w:val="0000FF"/>
                <w:szCs w:val="21"/>
              </w:rPr>
              <w:t>300</w:t>
            </w:r>
            <w:r>
              <w:rPr>
                <w:rFonts w:hint="eastAsia"/>
                <w:color w:val="0000FF"/>
                <w:szCs w:val="21"/>
              </w:rPr>
              <w:t>×</w:t>
            </w:r>
            <w:r>
              <w:rPr>
                <w:rFonts w:hint="eastAsia"/>
                <w:color w:val="0000FF"/>
                <w:szCs w:val="21"/>
              </w:rPr>
              <w:t>200mm</w:t>
            </w:r>
            <w:r>
              <w:rPr>
                <w:rFonts w:hint="eastAsia"/>
                <w:color w:val="0000FF"/>
                <w:szCs w:val="21"/>
              </w:rPr>
              <w:t>。</w:t>
            </w:r>
            <w:r>
              <w:rPr>
                <w:rFonts w:hint="eastAsia"/>
                <w:color w:val="0000FF"/>
                <w:szCs w:val="21"/>
              </w:rPr>
              <w:t>2</w:t>
            </w:r>
            <w:r>
              <w:rPr>
                <w:rFonts w:hint="eastAsia"/>
                <w:color w:val="0000FF"/>
                <w:szCs w:val="21"/>
              </w:rPr>
              <w:t>．板面厚</w:t>
            </w:r>
            <w:r>
              <w:rPr>
                <w:rFonts w:hint="eastAsia"/>
                <w:color w:val="0000FF"/>
                <w:szCs w:val="21"/>
              </w:rPr>
              <w:t>60mm</w:t>
            </w:r>
            <w:r>
              <w:rPr>
                <w:rFonts w:hint="eastAsia"/>
                <w:color w:val="0000FF"/>
                <w:szCs w:val="21"/>
              </w:rPr>
              <w:t>，放置稳固，以木质为主，表面平整，棱角光滑，无毛刺、缺损、木疥。</w:t>
            </w:r>
            <w:r>
              <w:rPr>
                <w:rFonts w:hint="eastAsia"/>
                <w:color w:val="0000FF"/>
                <w:szCs w:val="21"/>
              </w:rPr>
              <w:t>3</w:t>
            </w:r>
            <w:r>
              <w:rPr>
                <w:rFonts w:hint="eastAsia"/>
                <w:color w:val="0000FF"/>
                <w:szCs w:val="21"/>
              </w:rPr>
              <w:t>．外观颜色鲜艳醒目</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张</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8</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77</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木哑铃</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优质木料，重量：</w:t>
            </w:r>
            <w:r>
              <w:rPr>
                <w:rFonts w:hint="eastAsia"/>
                <w:color w:val="0000FF"/>
                <w:szCs w:val="21"/>
              </w:rPr>
              <w:t>0.15</w:t>
            </w:r>
            <w:r>
              <w:rPr>
                <w:rFonts w:hint="eastAsia"/>
                <w:color w:val="0000FF"/>
                <w:szCs w:val="21"/>
              </w:rPr>
              <w:t>（</w:t>
            </w:r>
            <w:r>
              <w:rPr>
                <w:rFonts w:hint="eastAsia"/>
                <w:color w:val="0000FF"/>
                <w:szCs w:val="21"/>
              </w:rPr>
              <w:t>kg</w:t>
            </w:r>
            <w:r>
              <w:rPr>
                <w:rFonts w:hint="eastAsia"/>
                <w:color w:val="0000FF"/>
                <w:szCs w:val="21"/>
              </w:rPr>
              <w:t>），表面光滑，无毛刺</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付</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120</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78</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呼啦圈</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800mm</w:t>
            </w:r>
            <w:r>
              <w:rPr>
                <w:rFonts w:hint="eastAsia"/>
                <w:color w:val="0000FF"/>
                <w:szCs w:val="21"/>
              </w:rPr>
              <w:t>内径，直径</w:t>
            </w:r>
            <w:r>
              <w:rPr>
                <w:rFonts w:hint="eastAsia"/>
                <w:color w:val="0000FF"/>
                <w:szCs w:val="21"/>
              </w:rPr>
              <w:t>45mm</w:t>
            </w:r>
            <w:r>
              <w:rPr>
                <w:rFonts w:hint="eastAsia"/>
                <w:color w:val="0000FF"/>
                <w:szCs w:val="21"/>
              </w:rPr>
              <w:t>粗，泡沫钢管。</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120</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79</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海绵包</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3.0m</w:t>
            </w:r>
            <w:r>
              <w:rPr>
                <w:rFonts w:hint="eastAsia"/>
                <w:color w:val="0000FF"/>
                <w:szCs w:val="21"/>
              </w:rPr>
              <w:t>×</w:t>
            </w:r>
            <w:r>
              <w:rPr>
                <w:rFonts w:hint="eastAsia"/>
                <w:color w:val="0000FF"/>
                <w:szCs w:val="21"/>
              </w:rPr>
              <w:t>2.0m</w:t>
            </w:r>
            <w:r>
              <w:rPr>
                <w:rFonts w:hint="eastAsia"/>
                <w:color w:val="0000FF"/>
                <w:szCs w:val="21"/>
              </w:rPr>
              <w:t>×</w:t>
            </w:r>
            <w:r>
              <w:rPr>
                <w:rFonts w:hint="eastAsia"/>
                <w:color w:val="0000FF"/>
                <w:szCs w:val="21"/>
              </w:rPr>
              <w:t>0.2m</w:t>
            </w:r>
            <w:r>
              <w:rPr>
                <w:rFonts w:hint="eastAsia"/>
                <w:color w:val="0000FF"/>
                <w:szCs w:val="21"/>
              </w:rPr>
              <w:t>折叠式，外套帆布、四角革包，内胆为优质高弹海绵</w:t>
            </w:r>
            <w:r>
              <w:rPr>
                <w:rFonts w:hint="eastAsia"/>
                <w:color w:val="0000FF"/>
                <w:szCs w:val="21"/>
              </w:rPr>
              <w:t>,</w:t>
            </w:r>
            <w:r>
              <w:rPr>
                <w:rFonts w:hint="eastAsia"/>
                <w:color w:val="0000FF"/>
                <w:szCs w:val="21"/>
              </w:rPr>
              <w:t>经防静电处理</w:t>
            </w:r>
            <w:r>
              <w:rPr>
                <w:rFonts w:hint="eastAsia"/>
                <w:color w:val="0000FF"/>
                <w:szCs w:val="21"/>
              </w:rPr>
              <w:t>,</w:t>
            </w:r>
            <w:r>
              <w:rPr>
                <w:rFonts w:hint="eastAsia"/>
                <w:color w:val="0000FF"/>
                <w:szCs w:val="21"/>
              </w:rPr>
              <w:t>强力好</w:t>
            </w:r>
            <w:r>
              <w:rPr>
                <w:rFonts w:hint="eastAsia"/>
                <w:color w:val="0000FF"/>
                <w:szCs w:val="21"/>
              </w:rPr>
              <w:t>,</w:t>
            </w:r>
            <w:r>
              <w:rPr>
                <w:rFonts w:hint="eastAsia"/>
                <w:color w:val="0000FF"/>
                <w:szCs w:val="21"/>
              </w:rPr>
              <w:t>接缝处平整、均匀牢固、棱角平整、手把结实</w:t>
            </w:r>
            <w:r>
              <w:rPr>
                <w:rFonts w:hint="eastAsia"/>
                <w:color w:val="0000FF"/>
                <w:szCs w:val="21"/>
              </w:rPr>
              <w:t>.</w:t>
            </w:r>
            <w:r>
              <w:rPr>
                <w:rFonts w:hint="eastAsia"/>
                <w:color w:val="0000FF"/>
                <w:szCs w:val="21"/>
              </w:rPr>
              <w:t>按</w:t>
            </w:r>
            <w:r>
              <w:rPr>
                <w:rFonts w:hint="eastAsia"/>
                <w:color w:val="0000FF"/>
                <w:szCs w:val="21"/>
              </w:rPr>
              <w:t>DB51/T288.8-1999</w:t>
            </w:r>
            <w:r>
              <w:rPr>
                <w:rFonts w:hint="eastAsia"/>
                <w:color w:val="0000FF"/>
                <w:szCs w:val="21"/>
              </w:rPr>
              <w:t>标准执行。</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块</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80</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小皮球</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直径</w:t>
            </w:r>
            <w:r>
              <w:rPr>
                <w:rFonts w:hint="eastAsia"/>
                <w:color w:val="0000FF"/>
                <w:szCs w:val="21"/>
              </w:rPr>
              <w:t>17cm</w:t>
            </w:r>
            <w:r>
              <w:rPr>
                <w:rFonts w:hint="eastAsia"/>
                <w:color w:val="0000FF"/>
                <w:szCs w:val="21"/>
              </w:rPr>
              <w:t>，天然橡胶，表面童趣印花，无特殊气味，无毒无害。</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120</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81</w:t>
            </w:r>
          </w:p>
        </w:tc>
        <w:tc>
          <w:tcPr>
            <w:tcW w:w="796"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牵珑球</w:t>
            </w:r>
          </w:p>
        </w:tc>
        <w:tc>
          <w:tcPr>
            <w:tcW w:w="6424"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羊毛、优质橡胶内胆带线。</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548"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120</w:t>
            </w:r>
          </w:p>
        </w:tc>
      </w:tr>
      <w:tr w:rsidR="005351C6">
        <w:trPr>
          <w:trHeight w:val="983"/>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82</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体育器材柜</w:t>
            </w:r>
          </w:p>
        </w:tc>
        <w:tc>
          <w:tcPr>
            <w:tcW w:w="6424"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规格：</w:t>
            </w:r>
            <w:r>
              <w:rPr>
                <w:rFonts w:hint="eastAsia"/>
                <w:color w:val="0000FF"/>
                <w:szCs w:val="21"/>
              </w:rPr>
              <w:t>200*50*200</w:t>
            </w:r>
            <w:r>
              <w:rPr>
                <w:rFonts w:hint="eastAsia"/>
                <w:color w:val="0000FF"/>
                <w:szCs w:val="21"/>
              </w:rPr>
              <w:t>，</w:t>
            </w:r>
            <w:r>
              <w:rPr>
                <w:rFonts w:hint="eastAsia"/>
                <w:color w:val="0000FF"/>
                <w:szCs w:val="21"/>
              </w:rPr>
              <w:t>5</w:t>
            </w:r>
            <w:r>
              <w:rPr>
                <w:rFonts w:hint="eastAsia"/>
                <w:color w:val="0000FF"/>
                <w:szCs w:val="21"/>
              </w:rPr>
              <w:t>层板。立柱为：</w:t>
            </w:r>
            <w:r>
              <w:rPr>
                <w:rFonts w:hint="eastAsia"/>
                <w:color w:val="0000FF"/>
                <w:szCs w:val="21"/>
              </w:rPr>
              <w:t>30*50*0.7mmC</w:t>
            </w:r>
            <w:r>
              <w:rPr>
                <w:rFonts w:hint="eastAsia"/>
                <w:color w:val="0000FF"/>
                <w:szCs w:val="21"/>
              </w:rPr>
              <w:t>型钢冲孔为：蝴蝶孔横梁为：</w:t>
            </w:r>
            <w:r>
              <w:rPr>
                <w:rFonts w:hint="eastAsia"/>
                <w:color w:val="0000FF"/>
                <w:szCs w:val="21"/>
              </w:rPr>
              <w:t>30*50*0.7mmP</w:t>
            </w:r>
            <w:r>
              <w:rPr>
                <w:rFonts w:hint="eastAsia"/>
                <w:color w:val="0000FF"/>
                <w:szCs w:val="21"/>
              </w:rPr>
              <w:t>型钢。层板为：</w:t>
            </w:r>
            <w:r>
              <w:rPr>
                <w:rFonts w:hint="eastAsia"/>
                <w:color w:val="0000FF"/>
                <w:szCs w:val="21"/>
              </w:rPr>
              <w:t>0.3mm</w:t>
            </w:r>
            <w:r>
              <w:rPr>
                <w:rFonts w:hint="eastAsia"/>
                <w:color w:val="0000FF"/>
                <w:szCs w:val="21"/>
              </w:rPr>
              <w:t>厚的钢板共</w:t>
            </w:r>
            <w:r>
              <w:rPr>
                <w:rFonts w:hint="eastAsia"/>
                <w:color w:val="0000FF"/>
                <w:szCs w:val="21"/>
              </w:rPr>
              <w:t>5</w:t>
            </w:r>
            <w:r>
              <w:rPr>
                <w:rFonts w:hint="eastAsia"/>
                <w:color w:val="0000FF"/>
                <w:szCs w:val="21"/>
              </w:rPr>
              <w:t>层，每层</w:t>
            </w:r>
            <w:r>
              <w:rPr>
                <w:rFonts w:hint="eastAsia"/>
                <w:color w:val="0000FF"/>
                <w:szCs w:val="21"/>
              </w:rPr>
              <w:t>2</w:t>
            </w:r>
            <w:r>
              <w:rPr>
                <w:rFonts w:hint="eastAsia"/>
                <w:color w:val="0000FF"/>
                <w:szCs w:val="21"/>
              </w:rPr>
              <w:t>张板。产品描述：立柱采用蝴蝶孔结构，横梁挂件与蝴蝶孔相卡拆装方便。横梁采用</w:t>
            </w:r>
            <w:r>
              <w:rPr>
                <w:rFonts w:hint="eastAsia"/>
                <w:color w:val="0000FF"/>
                <w:szCs w:val="21"/>
              </w:rPr>
              <w:t>P</w:t>
            </w:r>
            <w:r>
              <w:rPr>
                <w:rFonts w:hint="eastAsia"/>
                <w:color w:val="0000FF"/>
                <w:szCs w:val="21"/>
              </w:rPr>
              <w:t>型钢管焊接挂片，结合立柱蝴蝶孔卡扣使用。无需螺丝安装，省时省力。层板下面电焊轧制时超强型增强筋，每层隔板不少于四根加强筋，存放货物在承载受力时不易变形。立柱采用</w:t>
            </w:r>
            <w:r>
              <w:rPr>
                <w:rFonts w:hint="eastAsia"/>
                <w:color w:val="0000FF"/>
                <w:szCs w:val="21"/>
              </w:rPr>
              <w:t>C</w:t>
            </w:r>
            <w:r>
              <w:rPr>
                <w:rFonts w:hint="eastAsia"/>
                <w:color w:val="0000FF"/>
                <w:szCs w:val="21"/>
              </w:rPr>
              <w:t>型钢，柱片蝴蝶孔。底脚焊有底片，可以增强货架与地面的摩擦力，能更好的增强稳固性。货架采用立柱、横梁与层板结合的结构形式；货架均可自由装拆，每层层高可根据货物要求自行调整，调距为</w:t>
            </w:r>
            <w:r>
              <w:rPr>
                <w:rFonts w:hint="eastAsia"/>
                <w:color w:val="0000FF"/>
                <w:szCs w:val="21"/>
              </w:rPr>
              <w:t>75mm</w:t>
            </w:r>
            <w:r>
              <w:rPr>
                <w:rFonts w:hint="eastAsia"/>
                <w:color w:val="0000FF"/>
                <w:szCs w:val="21"/>
              </w:rPr>
              <w:t>。货架层承重量大，蝴蝶孔设计，自由升降，安装容易，搬运方便。</w:t>
            </w:r>
            <w:r>
              <w:rPr>
                <w:rFonts w:hint="eastAsia"/>
                <w:color w:val="0000FF"/>
                <w:szCs w:val="21"/>
              </w:rPr>
              <w:t>6.</w:t>
            </w:r>
            <w:r>
              <w:rPr>
                <w:rFonts w:hint="eastAsia"/>
                <w:color w:val="0000FF"/>
                <w:szCs w:val="21"/>
              </w:rPr>
              <w:t>货架零部件均经过除锈、除油、酸洗、磷化、喷雾等表面处理，使用寿命长。</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548"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16</w:t>
            </w:r>
          </w:p>
        </w:tc>
      </w:tr>
      <w:tr w:rsidR="005351C6">
        <w:trPr>
          <w:trHeight w:val="135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83</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起跑器</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w:t>
            </w:r>
            <w:r>
              <w:rPr>
                <w:rFonts w:hint="eastAsia"/>
                <w:color w:val="0000FF"/>
                <w:szCs w:val="21"/>
              </w:rPr>
              <w:t>主要原材料为铝合金，插钉为圆钢；</w:t>
            </w:r>
            <w:r>
              <w:rPr>
                <w:rFonts w:hint="eastAsia"/>
                <w:color w:val="0000FF"/>
                <w:szCs w:val="21"/>
              </w:rPr>
              <w:t>2.</w:t>
            </w:r>
            <w:r>
              <w:rPr>
                <w:rFonts w:hint="eastAsia"/>
                <w:color w:val="0000FF"/>
                <w:szCs w:val="21"/>
              </w:rPr>
              <w:t>起跑器主要由底座和踏脚座组成，塑胶场地与灰渣场地两用；</w:t>
            </w:r>
            <w:r>
              <w:rPr>
                <w:rFonts w:hint="eastAsia"/>
                <w:color w:val="0000FF"/>
                <w:szCs w:val="21"/>
              </w:rPr>
              <w:t>3.</w:t>
            </w:r>
            <w:r>
              <w:rPr>
                <w:rFonts w:hint="eastAsia"/>
                <w:color w:val="0000FF"/>
                <w:szCs w:val="21"/>
              </w:rPr>
              <w:t>起跑器底座用铝合金制作，通过定位销与地面接触，防止移位；</w:t>
            </w:r>
            <w:r>
              <w:rPr>
                <w:rFonts w:hint="eastAsia"/>
                <w:color w:val="0000FF"/>
                <w:szCs w:val="21"/>
              </w:rPr>
              <w:t>4.</w:t>
            </w:r>
            <w:r>
              <w:rPr>
                <w:rFonts w:hint="eastAsia"/>
                <w:color w:val="0000FF"/>
                <w:szCs w:val="21"/>
              </w:rPr>
              <w:t>起跑器踏脚座分固定座和活动座，经镀铬处理，活动座面板采用橡胶层，起防滑作用，活动座面板斜度可调；</w:t>
            </w:r>
            <w:r>
              <w:rPr>
                <w:rFonts w:hint="eastAsia"/>
                <w:color w:val="0000FF"/>
                <w:szCs w:val="21"/>
              </w:rPr>
              <w:t>5.</w:t>
            </w:r>
            <w:r>
              <w:rPr>
                <w:rFonts w:hint="eastAsia"/>
                <w:color w:val="0000FF"/>
                <w:szCs w:val="21"/>
              </w:rPr>
              <w:t>所有钢制件均经除锈、磷化等金属表面处理</w:t>
            </w:r>
            <w:r>
              <w:rPr>
                <w:rFonts w:hint="eastAsia"/>
                <w:color w:val="0000FF"/>
                <w:szCs w:val="21"/>
              </w:rPr>
              <w:t>6.</w:t>
            </w:r>
            <w:r>
              <w:rPr>
                <w:rFonts w:hint="eastAsia"/>
                <w:color w:val="0000FF"/>
                <w:szCs w:val="21"/>
              </w:rPr>
              <w:t>本产品应符合</w:t>
            </w:r>
            <w:r>
              <w:rPr>
                <w:rFonts w:hint="eastAsia"/>
                <w:color w:val="0000FF"/>
                <w:szCs w:val="21"/>
              </w:rPr>
              <w:t>JY0001-2003</w:t>
            </w:r>
            <w:r>
              <w:rPr>
                <w:rFonts w:hint="eastAsia"/>
                <w:color w:val="0000FF"/>
                <w:szCs w:val="21"/>
              </w:rPr>
              <w:t>《教学仪器产品一般质量要求》的有关规定</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548"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16</w:t>
            </w:r>
          </w:p>
        </w:tc>
      </w:tr>
      <w:tr w:rsidR="005351C6">
        <w:trPr>
          <w:trHeight w:val="81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84</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钉鞋</w:t>
            </w:r>
          </w:p>
        </w:tc>
        <w:tc>
          <w:tcPr>
            <w:tcW w:w="6424"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8</w:t>
            </w:r>
            <w:r>
              <w:rPr>
                <w:rFonts w:hint="eastAsia"/>
                <w:color w:val="0000FF"/>
                <w:szCs w:val="21"/>
              </w:rPr>
              <w:t>钉</w:t>
            </w:r>
            <w:r>
              <w:rPr>
                <w:rFonts w:hint="eastAsia"/>
                <w:color w:val="0000FF"/>
                <w:szCs w:val="21"/>
              </w:rPr>
              <w:t>,</w:t>
            </w:r>
            <w:r>
              <w:rPr>
                <w:rFonts w:hint="eastAsia"/>
                <w:color w:val="0000FF"/>
                <w:szCs w:val="21"/>
              </w:rPr>
              <w:t>中学生各种码号。材料：帮面合成纤维、优质人工皮革，鞋底：合成树脂</w:t>
            </w:r>
            <w:r>
              <w:rPr>
                <w:rFonts w:hint="eastAsia"/>
                <w:color w:val="0000FF"/>
                <w:szCs w:val="21"/>
              </w:rPr>
              <w:t>EVA</w:t>
            </w:r>
            <w:r>
              <w:rPr>
                <w:rFonts w:hint="eastAsia"/>
                <w:color w:val="0000FF"/>
                <w:szCs w:val="21"/>
              </w:rPr>
              <w:t>，颜色及鞋号好用户指定，采用浮雕纹理</w:t>
            </w:r>
            <w:r>
              <w:rPr>
                <w:rFonts w:hint="eastAsia"/>
                <w:color w:val="0000FF"/>
                <w:szCs w:val="21"/>
              </w:rPr>
              <w:t>LOGO</w:t>
            </w:r>
            <w:r>
              <w:rPr>
                <w:rFonts w:hint="eastAsia"/>
                <w:color w:val="0000FF"/>
                <w:szCs w:val="21"/>
              </w:rPr>
              <w:t>，美观独特，彰显非凡品质，鞋子采用网布与</w:t>
            </w:r>
            <w:r>
              <w:rPr>
                <w:rFonts w:hint="eastAsia"/>
                <w:color w:val="0000FF"/>
                <w:szCs w:val="21"/>
              </w:rPr>
              <w:t>PU</w:t>
            </w:r>
            <w:r>
              <w:rPr>
                <w:rFonts w:hint="eastAsia"/>
                <w:color w:val="0000FF"/>
                <w:szCs w:val="21"/>
              </w:rPr>
              <w:t>亮革结合，超强透气性，软底设计，跑步中动力传输快，有效减少体力消耗。配件鞋钉两套，扳手、鞋带，鞋盒。</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双</w:t>
            </w:r>
          </w:p>
        </w:tc>
        <w:tc>
          <w:tcPr>
            <w:tcW w:w="548"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60</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85</w:t>
            </w:r>
          </w:p>
        </w:tc>
        <w:tc>
          <w:tcPr>
            <w:tcW w:w="796"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钻圈架</w:t>
            </w:r>
          </w:p>
        </w:tc>
        <w:tc>
          <w:tcPr>
            <w:tcW w:w="6424"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直径：</w:t>
            </w:r>
            <w:r>
              <w:rPr>
                <w:rFonts w:hint="eastAsia"/>
                <w:color w:val="0000FF"/>
                <w:szCs w:val="21"/>
              </w:rPr>
              <w:t>52cm</w:t>
            </w:r>
            <w:r>
              <w:rPr>
                <w:rFonts w:hint="eastAsia"/>
                <w:color w:val="0000FF"/>
                <w:szCs w:val="21"/>
              </w:rPr>
              <w:t>；重量：</w:t>
            </w:r>
            <w:r>
              <w:rPr>
                <w:rFonts w:hint="eastAsia"/>
                <w:color w:val="0000FF"/>
                <w:szCs w:val="21"/>
              </w:rPr>
              <w:t>2.2kg</w:t>
            </w:r>
            <w:r>
              <w:rPr>
                <w:rFonts w:hint="eastAsia"/>
                <w:color w:val="0000FF"/>
                <w:szCs w:val="21"/>
              </w:rPr>
              <w:t>；材质：</w:t>
            </w:r>
            <w:r>
              <w:rPr>
                <w:rFonts w:hint="eastAsia"/>
                <w:color w:val="0000FF"/>
                <w:szCs w:val="21"/>
              </w:rPr>
              <w:t>16mm</w:t>
            </w:r>
            <w:r>
              <w:rPr>
                <w:rFonts w:hint="eastAsia"/>
                <w:color w:val="0000FF"/>
                <w:szCs w:val="21"/>
              </w:rPr>
              <w:t>圆管，底座</w:t>
            </w:r>
            <w:r>
              <w:rPr>
                <w:rFonts w:hint="eastAsia"/>
                <w:color w:val="0000FF"/>
                <w:szCs w:val="21"/>
              </w:rPr>
              <w:t>2*4cm</w:t>
            </w:r>
            <w:r>
              <w:rPr>
                <w:rFonts w:hint="eastAsia"/>
                <w:color w:val="0000FF"/>
                <w:szCs w:val="21"/>
              </w:rPr>
              <w:t>方管；可用于中小学体育训练、游戏互动使用。也可用于足球训练使用</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548"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16</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86</w:t>
            </w:r>
          </w:p>
        </w:tc>
        <w:tc>
          <w:tcPr>
            <w:tcW w:w="796" w:type="dxa"/>
            <w:tcBorders>
              <w:top w:val="single" w:sz="4" w:space="0" w:color="auto"/>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铅球</w:t>
            </w:r>
          </w:p>
        </w:tc>
        <w:tc>
          <w:tcPr>
            <w:tcW w:w="6424"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3kg</w:t>
            </w:r>
            <w:r>
              <w:rPr>
                <w:rFonts w:hint="eastAsia"/>
                <w:color w:val="0000FF"/>
                <w:szCs w:val="21"/>
              </w:rPr>
              <w:t>，表面光滑，均匀，圆周公差＜</w:t>
            </w:r>
            <w:r>
              <w:rPr>
                <w:rFonts w:hint="eastAsia"/>
                <w:color w:val="0000FF"/>
                <w:szCs w:val="21"/>
              </w:rPr>
              <w:t>0.05</w:t>
            </w:r>
            <w:r>
              <w:rPr>
                <w:rFonts w:hint="eastAsia"/>
                <w:color w:val="0000FF"/>
                <w:szCs w:val="21"/>
              </w:rPr>
              <w:t>。实心铸铁材质。</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548"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6</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87</w:t>
            </w:r>
          </w:p>
        </w:tc>
        <w:tc>
          <w:tcPr>
            <w:tcW w:w="796" w:type="dxa"/>
            <w:tcBorders>
              <w:top w:val="single" w:sz="4" w:space="0" w:color="auto"/>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铅球</w:t>
            </w:r>
          </w:p>
        </w:tc>
        <w:tc>
          <w:tcPr>
            <w:tcW w:w="6424"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 xml:space="preserve">4kg </w:t>
            </w:r>
            <w:r>
              <w:rPr>
                <w:rFonts w:hint="eastAsia"/>
                <w:color w:val="0000FF"/>
                <w:szCs w:val="21"/>
              </w:rPr>
              <w:t>表面光滑，均匀，圆周公差＜</w:t>
            </w:r>
            <w:r>
              <w:rPr>
                <w:rFonts w:hint="eastAsia"/>
                <w:color w:val="0000FF"/>
                <w:szCs w:val="21"/>
              </w:rPr>
              <w:t>0.05</w:t>
            </w:r>
            <w:r>
              <w:rPr>
                <w:rFonts w:hint="eastAsia"/>
                <w:color w:val="0000FF"/>
                <w:szCs w:val="21"/>
              </w:rPr>
              <w:t>。实心铸铁材质。</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548"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6</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88</w:t>
            </w:r>
          </w:p>
        </w:tc>
        <w:tc>
          <w:tcPr>
            <w:tcW w:w="796" w:type="dxa"/>
            <w:tcBorders>
              <w:top w:val="single" w:sz="4" w:space="0" w:color="auto"/>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起跳板</w:t>
            </w:r>
          </w:p>
        </w:tc>
        <w:tc>
          <w:tcPr>
            <w:tcW w:w="6424"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材质：整块松木，跳远踏板，规格：</w:t>
            </w:r>
            <w:r>
              <w:rPr>
                <w:rFonts w:hint="eastAsia"/>
                <w:color w:val="0000FF"/>
                <w:szCs w:val="21"/>
              </w:rPr>
              <w:t>1.22m*0.3m*0.1m</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548"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3</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89</w:t>
            </w:r>
          </w:p>
        </w:tc>
        <w:tc>
          <w:tcPr>
            <w:tcW w:w="796" w:type="dxa"/>
            <w:tcBorders>
              <w:top w:val="single" w:sz="4" w:space="0" w:color="auto"/>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划线器</w:t>
            </w:r>
          </w:p>
        </w:tc>
        <w:tc>
          <w:tcPr>
            <w:tcW w:w="6424"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带轮</w:t>
            </w:r>
            <w:r>
              <w:rPr>
                <w:rFonts w:hint="eastAsia"/>
                <w:color w:val="0000FF"/>
                <w:szCs w:val="21"/>
              </w:rPr>
              <w:t xml:space="preserve"> </w:t>
            </w:r>
            <w:r>
              <w:rPr>
                <w:rFonts w:hint="eastAsia"/>
                <w:color w:val="0000FF"/>
                <w:szCs w:val="21"/>
              </w:rPr>
              <w:t>可移动，滑轮设置合理，推动灵活，放置平稳，漏石灰均匀。</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548"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3</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90</w:t>
            </w:r>
          </w:p>
        </w:tc>
        <w:tc>
          <w:tcPr>
            <w:tcW w:w="796"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纱巾</w:t>
            </w:r>
          </w:p>
        </w:tc>
        <w:tc>
          <w:tcPr>
            <w:tcW w:w="6424"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绸缎料。</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块</w:t>
            </w:r>
          </w:p>
        </w:tc>
        <w:tc>
          <w:tcPr>
            <w:tcW w:w="548"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92</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91</w:t>
            </w:r>
          </w:p>
        </w:tc>
        <w:tc>
          <w:tcPr>
            <w:tcW w:w="796"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彩带</w:t>
            </w:r>
          </w:p>
        </w:tc>
        <w:tc>
          <w:tcPr>
            <w:tcW w:w="6424"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 xml:space="preserve"> </w:t>
            </w:r>
            <w:r>
              <w:rPr>
                <w:rFonts w:hint="eastAsia"/>
                <w:color w:val="0000FF"/>
                <w:szCs w:val="21"/>
              </w:rPr>
              <w:t>带宽</w:t>
            </w:r>
            <w:r>
              <w:rPr>
                <w:rFonts w:hint="eastAsia"/>
                <w:color w:val="0000FF"/>
                <w:szCs w:val="21"/>
              </w:rPr>
              <w:t>5</w:t>
            </w:r>
            <w:r>
              <w:rPr>
                <w:rFonts w:hint="eastAsia"/>
                <w:color w:val="0000FF"/>
                <w:szCs w:val="21"/>
              </w:rPr>
              <w:t>厘米，长</w:t>
            </w:r>
            <w:r>
              <w:rPr>
                <w:rFonts w:hint="eastAsia"/>
                <w:color w:val="0000FF"/>
                <w:szCs w:val="21"/>
              </w:rPr>
              <w:t>6</w:t>
            </w:r>
            <w:r>
              <w:rPr>
                <w:rFonts w:hint="eastAsia"/>
                <w:color w:val="0000FF"/>
                <w:szCs w:val="21"/>
              </w:rPr>
              <w:t>米。彩带面料采用人造丝单独织成，不抽丝，有质感；彩带手棒：玻璃纤维，套皮套，坚纫耐用；红色皮套手柄部分直径１厘米，长</w:t>
            </w:r>
            <w:r>
              <w:rPr>
                <w:rFonts w:hint="eastAsia"/>
                <w:color w:val="0000FF"/>
                <w:szCs w:val="21"/>
              </w:rPr>
              <w:t>9</w:t>
            </w:r>
            <w:r>
              <w:rPr>
                <w:rFonts w:hint="eastAsia"/>
                <w:color w:val="0000FF"/>
                <w:szCs w:val="21"/>
              </w:rPr>
              <w:t>；</w:t>
            </w:r>
            <w:r>
              <w:rPr>
                <w:rFonts w:hint="eastAsia"/>
                <w:color w:val="0000FF"/>
                <w:szCs w:val="21"/>
              </w:rPr>
              <w:t>5</w:t>
            </w:r>
            <w:r>
              <w:rPr>
                <w:rFonts w:hint="eastAsia"/>
                <w:color w:val="0000FF"/>
                <w:szCs w:val="21"/>
              </w:rPr>
              <w:t>厘米；棒总长</w:t>
            </w:r>
            <w:r>
              <w:rPr>
                <w:rFonts w:hint="eastAsia"/>
                <w:color w:val="0000FF"/>
                <w:szCs w:val="21"/>
              </w:rPr>
              <w:t>58</w:t>
            </w:r>
            <w:r>
              <w:rPr>
                <w:rFonts w:hint="eastAsia"/>
                <w:color w:val="0000FF"/>
                <w:szCs w:val="21"/>
              </w:rPr>
              <w:t>厘米不包括环扣，环扣部分长</w:t>
            </w:r>
            <w:r>
              <w:rPr>
                <w:rFonts w:hint="eastAsia"/>
                <w:color w:val="0000FF"/>
                <w:szCs w:val="21"/>
              </w:rPr>
              <w:t>7</w:t>
            </w:r>
            <w:r>
              <w:rPr>
                <w:rFonts w:hint="eastAsia"/>
                <w:color w:val="0000FF"/>
                <w:szCs w:val="21"/>
              </w:rPr>
              <w:t>厘米。</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548"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92</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92</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艺术体操球</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直径</w:t>
            </w:r>
            <w:r>
              <w:rPr>
                <w:rFonts w:hint="eastAsia"/>
                <w:color w:val="0000FF"/>
                <w:szCs w:val="21"/>
              </w:rPr>
              <w:t>18cm</w:t>
            </w:r>
            <w:r>
              <w:rPr>
                <w:rFonts w:hint="eastAsia"/>
                <w:color w:val="0000FF"/>
                <w:szCs w:val="21"/>
              </w:rPr>
              <w:t>～</w:t>
            </w:r>
            <w:r>
              <w:rPr>
                <w:rFonts w:hint="eastAsia"/>
                <w:color w:val="0000FF"/>
                <w:szCs w:val="21"/>
              </w:rPr>
              <w:t>20cm</w:t>
            </w:r>
            <w:r>
              <w:rPr>
                <w:rFonts w:hint="eastAsia"/>
                <w:color w:val="0000FF"/>
                <w:szCs w:val="21"/>
              </w:rPr>
              <w:t>，质量约</w:t>
            </w:r>
            <w:r>
              <w:rPr>
                <w:rFonts w:hint="eastAsia"/>
                <w:color w:val="0000FF"/>
                <w:szCs w:val="21"/>
              </w:rPr>
              <w:t>400g</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46</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93</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艺术体操圈</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内径</w:t>
            </w:r>
            <w:r>
              <w:rPr>
                <w:rFonts w:hint="eastAsia"/>
                <w:color w:val="0000FF"/>
                <w:szCs w:val="21"/>
              </w:rPr>
              <w:t>80cm</w:t>
            </w:r>
            <w:r>
              <w:rPr>
                <w:rFonts w:hint="eastAsia"/>
                <w:color w:val="0000FF"/>
                <w:szCs w:val="21"/>
              </w:rPr>
              <w:t>～</w:t>
            </w:r>
            <w:r>
              <w:rPr>
                <w:rFonts w:hint="eastAsia"/>
                <w:color w:val="0000FF"/>
                <w:szCs w:val="21"/>
              </w:rPr>
              <w:t>90cm</w:t>
            </w:r>
            <w:r>
              <w:rPr>
                <w:rFonts w:hint="eastAsia"/>
                <w:color w:val="0000FF"/>
                <w:szCs w:val="21"/>
              </w:rPr>
              <w:t>，质量约</w:t>
            </w:r>
            <w:r>
              <w:rPr>
                <w:rFonts w:hint="eastAsia"/>
                <w:color w:val="0000FF"/>
                <w:szCs w:val="21"/>
              </w:rPr>
              <w:t>300g</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46</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94</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艺术体操棒</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长</w:t>
            </w:r>
            <w:r>
              <w:rPr>
                <w:rFonts w:hint="eastAsia"/>
                <w:color w:val="0000FF"/>
                <w:szCs w:val="21"/>
              </w:rPr>
              <w:t>40cm</w:t>
            </w:r>
            <w:r>
              <w:rPr>
                <w:rFonts w:hint="eastAsia"/>
                <w:color w:val="0000FF"/>
                <w:szCs w:val="21"/>
              </w:rPr>
              <w:t>～</w:t>
            </w:r>
            <w:r>
              <w:rPr>
                <w:rFonts w:hint="eastAsia"/>
                <w:color w:val="0000FF"/>
                <w:szCs w:val="21"/>
              </w:rPr>
              <w:t>50cm</w:t>
            </w:r>
            <w:r>
              <w:rPr>
                <w:rFonts w:hint="eastAsia"/>
                <w:color w:val="0000FF"/>
                <w:szCs w:val="21"/>
              </w:rPr>
              <w:t>，质量至少</w:t>
            </w:r>
            <w:r>
              <w:rPr>
                <w:rFonts w:hint="eastAsia"/>
                <w:color w:val="0000FF"/>
                <w:szCs w:val="21"/>
              </w:rPr>
              <w:t>150g</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根</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46</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95</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艺术体操绳</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长度应与学生身高相称</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根</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46</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96</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艺术体操带</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带长</w:t>
            </w:r>
            <w:r>
              <w:rPr>
                <w:rFonts w:hint="eastAsia"/>
                <w:color w:val="0000FF"/>
                <w:szCs w:val="21"/>
              </w:rPr>
              <w:t>6m</w:t>
            </w:r>
            <w:r>
              <w:rPr>
                <w:rFonts w:hint="eastAsia"/>
                <w:color w:val="0000FF"/>
                <w:szCs w:val="21"/>
              </w:rPr>
              <w:t>，宽</w:t>
            </w:r>
            <w:r>
              <w:rPr>
                <w:rFonts w:hint="eastAsia"/>
                <w:color w:val="0000FF"/>
                <w:szCs w:val="21"/>
              </w:rPr>
              <w:t>40mm</w:t>
            </w:r>
            <w:r>
              <w:rPr>
                <w:rFonts w:hint="eastAsia"/>
                <w:color w:val="0000FF"/>
                <w:szCs w:val="21"/>
              </w:rPr>
              <w:t>～</w:t>
            </w:r>
            <w:r>
              <w:rPr>
                <w:rFonts w:hint="eastAsia"/>
                <w:color w:val="0000FF"/>
                <w:szCs w:val="21"/>
              </w:rPr>
              <w:t>60mm</w:t>
            </w:r>
            <w:r>
              <w:rPr>
                <w:rFonts w:hint="eastAsia"/>
                <w:color w:val="0000FF"/>
                <w:szCs w:val="21"/>
              </w:rPr>
              <w:t>，重</w:t>
            </w:r>
            <w:r>
              <w:rPr>
                <w:rFonts w:hint="eastAsia"/>
                <w:color w:val="0000FF"/>
                <w:szCs w:val="21"/>
              </w:rPr>
              <w:t>35g</w:t>
            </w:r>
            <w:r>
              <w:rPr>
                <w:rFonts w:hint="eastAsia"/>
                <w:color w:val="0000FF"/>
                <w:szCs w:val="21"/>
              </w:rPr>
              <w:t>以上；</w:t>
            </w:r>
            <w:r>
              <w:rPr>
                <w:rFonts w:hint="eastAsia"/>
                <w:color w:val="0000FF"/>
                <w:szCs w:val="21"/>
              </w:rPr>
              <w:br/>
            </w:r>
            <w:r>
              <w:rPr>
                <w:rFonts w:hint="eastAsia"/>
                <w:color w:val="0000FF"/>
                <w:szCs w:val="21"/>
              </w:rPr>
              <w:t>棍长</w:t>
            </w:r>
            <w:r>
              <w:rPr>
                <w:rFonts w:hint="eastAsia"/>
                <w:color w:val="0000FF"/>
                <w:szCs w:val="21"/>
              </w:rPr>
              <w:t>500mm</w:t>
            </w:r>
            <w:r>
              <w:rPr>
                <w:rFonts w:hint="eastAsia"/>
                <w:color w:val="0000FF"/>
                <w:szCs w:val="21"/>
              </w:rPr>
              <w:t>～</w:t>
            </w:r>
            <w:r>
              <w:rPr>
                <w:rFonts w:hint="eastAsia"/>
                <w:color w:val="0000FF"/>
                <w:szCs w:val="21"/>
              </w:rPr>
              <w:t>600mm</w:t>
            </w:r>
            <w:r>
              <w:rPr>
                <w:rFonts w:hint="eastAsia"/>
                <w:color w:val="0000FF"/>
                <w:szCs w:val="21"/>
              </w:rPr>
              <w:t>，直径不超过</w:t>
            </w:r>
            <w:r>
              <w:rPr>
                <w:rFonts w:hint="eastAsia"/>
                <w:color w:val="0000FF"/>
                <w:szCs w:val="21"/>
              </w:rPr>
              <w:t>10mm</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条</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46</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97</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小学体育教学挂图</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应为国家正式出版物</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套</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98</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广播体操教学挂图</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应为国家正式出版物</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张</w:t>
            </w:r>
          </w:p>
        </w:tc>
        <w:tc>
          <w:tcPr>
            <w:tcW w:w="548"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w:t>
            </w:r>
          </w:p>
        </w:tc>
      </w:tr>
    </w:tbl>
    <w:p w:rsidR="005351C6" w:rsidRDefault="005351C6">
      <w:pPr>
        <w:ind w:leftChars="14" w:left="29"/>
        <w:jc w:val="left"/>
        <w:rPr>
          <w:color w:val="0000FF"/>
          <w:szCs w:val="21"/>
        </w:rPr>
      </w:pPr>
    </w:p>
    <w:p w:rsidR="005351C6" w:rsidRDefault="00AD6F57">
      <w:pPr>
        <w:ind w:leftChars="14" w:left="29"/>
        <w:jc w:val="left"/>
        <w:rPr>
          <w:color w:val="0000FF"/>
          <w:szCs w:val="21"/>
        </w:rPr>
      </w:pPr>
      <w:r>
        <w:rPr>
          <w:rFonts w:hint="eastAsia"/>
          <w:color w:val="0000FF"/>
          <w:szCs w:val="21"/>
        </w:rPr>
        <w:br w:type="page"/>
      </w:r>
      <w:r>
        <w:rPr>
          <w:rFonts w:hint="eastAsia"/>
          <w:color w:val="0000FF"/>
          <w:szCs w:val="21"/>
        </w:rPr>
        <w:lastRenderedPageBreak/>
        <w:t>第二部分：传统器材</w:t>
      </w:r>
    </w:p>
    <w:tbl>
      <w:tblPr>
        <w:tblW w:w="8808" w:type="dxa"/>
        <w:tblInd w:w="-176" w:type="dxa"/>
        <w:tblLayout w:type="fixed"/>
        <w:tblLook w:val="04A0"/>
      </w:tblPr>
      <w:tblGrid>
        <w:gridCol w:w="540"/>
        <w:gridCol w:w="796"/>
        <w:gridCol w:w="6424"/>
        <w:gridCol w:w="364"/>
        <w:gridCol w:w="684"/>
      </w:tblGrid>
      <w:tr w:rsidR="005351C6">
        <w:trPr>
          <w:trHeight w:val="402"/>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序号</w:t>
            </w:r>
          </w:p>
        </w:tc>
        <w:tc>
          <w:tcPr>
            <w:tcW w:w="796" w:type="dxa"/>
            <w:tcBorders>
              <w:top w:val="single" w:sz="4" w:space="0" w:color="auto"/>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名称</w:t>
            </w:r>
          </w:p>
        </w:tc>
        <w:tc>
          <w:tcPr>
            <w:tcW w:w="6424" w:type="dxa"/>
            <w:tcBorders>
              <w:top w:val="single" w:sz="4" w:space="0" w:color="auto"/>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参数</w:t>
            </w:r>
          </w:p>
        </w:tc>
        <w:tc>
          <w:tcPr>
            <w:tcW w:w="364" w:type="dxa"/>
            <w:tcBorders>
              <w:top w:val="single" w:sz="4" w:space="0" w:color="auto"/>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单位</w:t>
            </w:r>
          </w:p>
        </w:tc>
        <w:tc>
          <w:tcPr>
            <w:tcW w:w="684" w:type="dxa"/>
            <w:tcBorders>
              <w:top w:val="single" w:sz="4" w:space="0" w:color="auto"/>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数量</w:t>
            </w:r>
          </w:p>
        </w:tc>
      </w:tr>
      <w:tr w:rsidR="005351C6">
        <w:trPr>
          <w:trHeight w:val="106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接力棒</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w:t>
            </w:r>
            <w:r>
              <w:rPr>
                <w:rFonts w:hint="eastAsia"/>
                <w:color w:val="0000FF"/>
                <w:szCs w:val="21"/>
              </w:rPr>
              <w:t>．长度</w:t>
            </w:r>
            <w:r>
              <w:rPr>
                <w:rFonts w:hint="eastAsia"/>
                <w:color w:val="0000FF"/>
                <w:szCs w:val="21"/>
              </w:rPr>
              <w:t>300mm</w:t>
            </w:r>
            <w:r>
              <w:rPr>
                <w:rFonts w:hint="eastAsia"/>
                <w:color w:val="0000FF"/>
                <w:szCs w:val="21"/>
              </w:rPr>
              <w:t>，直径</w:t>
            </w:r>
            <w:r>
              <w:rPr>
                <w:rFonts w:hint="eastAsia"/>
                <w:color w:val="0000FF"/>
                <w:szCs w:val="21"/>
              </w:rPr>
              <w:t>28</w:t>
            </w:r>
            <w:r>
              <w:rPr>
                <w:rFonts w:hint="eastAsia"/>
                <w:color w:val="0000FF"/>
                <w:szCs w:val="21"/>
              </w:rPr>
              <w:t>～</w:t>
            </w:r>
            <w:r>
              <w:rPr>
                <w:rFonts w:hint="eastAsia"/>
                <w:color w:val="0000FF"/>
                <w:szCs w:val="21"/>
              </w:rPr>
              <w:t>30mm</w:t>
            </w:r>
            <w:r>
              <w:rPr>
                <w:rFonts w:hint="eastAsia"/>
                <w:color w:val="0000FF"/>
                <w:szCs w:val="21"/>
              </w:rPr>
              <w:t>，重量≥</w:t>
            </w:r>
            <w:r>
              <w:rPr>
                <w:rFonts w:hint="eastAsia"/>
                <w:color w:val="0000FF"/>
                <w:szCs w:val="21"/>
              </w:rPr>
              <w:t>50</w:t>
            </w:r>
            <w:r>
              <w:rPr>
                <w:rFonts w:hint="eastAsia"/>
                <w:color w:val="0000FF"/>
                <w:szCs w:val="21"/>
              </w:rPr>
              <w:t>克，铝合金材质，光滑空心圆管。</w:t>
            </w:r>
            <w:r>
              <w:rPr>
                <w:rFonts w:hint="eastAsia"/>
                <w:color w:val="0000FF"/>
                <w:szCs w:val="21"/>
              </w:rPr>
              <w:t xml:space="preserve">                                          2</w:t>
            </w:r>
            <w:r>
              <w:rPr>
                <w:rFonts w:hint="eastAsia"/>
                <w:color w:val="0000FF"/>
                <w:szCs w:val="21"/>
              </w:rPr>
              <w:t>．两端堵口与棒身一体连接，选用机器包边，无毛刺。</w:t>
            </w:r>
            <w:r>
              <w:rPr>
                <w:rFonts w:hint="eastAsia"/>
                <w:color w:val="0000FF"/>
                <w:szCs w:val="21"/>
              </w:rPr>
              <w:t xml:space="preserve">                                                                 3</w:t>
            </w:r>
            <w:r>
              <w:rPr>
                <w:rFonts w:hint="eastAsia"/>
                <w:color w:val="0000FF"/>
                <w:szCs w:val="21"/>
              </w:rPr>
              <w:t>．不能使用塑料堵口，棒的两端倒角卷边处理。</w:t>
            </w:r>
            <w:r>
              <w:rPr>
                <w:rFonts w:hint="eastAsia"/>
                <w:color w:val="0000FF"/>
                <w:szCs w:val="21"/>
              </w:rPr>
              <w:t xml:space="preserve">                                                                             4</w:t>
            </w:r>
            <w:r>
              <w:rPr>
                <w:rFonts w:hint="eastAsia"/>
                <w:color w:val="0000FF"/>
                <w:szCs w:val="21"/>
              </w:rPr>
              <w:t>．表面氧化或静电喷涂，红白色各半，色泽均匀鲜艳。</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根</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60</w:t>
            </w:r>
          </w:p>
        </w:tc>
      </w:tr>
      <w:tr w:rsidR="005351C6">
        <w:trPr>
          <w:trHeight w:val="81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小栏架</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栏板为</w:t>
            </w:r>
            <w:r>
              <w:rPr>
                <w:rFonts w:hint="eastAsia"/>
                <w:color w:val="0000FF"/>
                <w:szCs w:val="21"/>
              </w:rPr>
              <w:t>ABS</w:t>
            </w:r>
            <w:r>
              <w:rPr>
                <w:rFonts w:hint="eastAsia"/>
                <w:color w:val="0000FF"/>
                <w:szCs w:val="21"/>
              </w:rPr>
              <w:t>成型材料，可升降，最低</w:t>
            </w:r>
            <w:r>
              <w:rPr>
                <w:rFonts w:hint="eastAsia"/>
                <w:color w:val="0000FF"/>
                <w:szCs w:val="21"/>
              </w:rPr>
              <w:t>50cm</w:t>
            </w:r>
            <w:r>
              <w:rPr>
                <w:rFonts w:hint="eastAsia"/>
                <w:color w:val="0000FF"/>
                <w:szCs w:val="21"/>
              </w:rPr>
              <w:t>。底部方管</w:t>
            </w:r>
            <w:r>
              <w:rPr>
                <w:rFonts w:hint="eastAsia"/>
                <w:color w:val="0000FF"/>
                <w:szCs w:val="21"/>
              </w:rPr>
              <w:t>50x50mm</w:t>
            </w:r>
            <w:r>
              <w:rPr>
                <w:rFonts w:hint="eastAsia"/>
                <w:color w:val="0000FF"/>
                <w:szCs w:val="21"/>
              </w:rPr>
              <w:t>内置配重，可调至满足比赛规则的要求。所有钢制件表面均经酸洗、磷化等初级处理后在自动喷涂线上采用纯聚酯粉末静电喷涂完成最后表面处理，各项指标均符合</w:t>
            </w:r>
            <w:r>
              <w:rPr>
                <w:rFonts w:hint="eastAsia"/>
                <w:color w:val="0000FF"/>
                <w:szCs w:val="21"/>
              </w:rPr>
              <w:t>GB/T19851.1-2005</w:t>
            </w:r>
            <w:r>
              <w:rPr>
                <w:rFonts w:hint="eastAsia"/>
                <w:color w:val="0000FF"/>
                <w:szCs w:val="21"/>
              </w:rPr>
              <w:t>标准。</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付</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60</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3</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发令枪</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双发式或多发式。金属、</w:t>
            </w:r>
            <w:r>
              <w:rPr>
                <w:rFonts w:hint="eastAsia"/>
                <w:color w:val="0000FF"/>
                <w:szCs w:val="21"/>
              </w:rPr>
              <w:t>5.6mm</w:t>
            </w:r>
            <w:r>
              <w:rPr>
                <w:rFonts w:hint="eastAsia"/>
                <w:color w:val="0000FF"/>
                <w:szCs w:val="21"/>
              </w:rPr>
              <w:t>定装发令弹；击发方式：单发击发；声响：</w:t>
            </w:r>
            <w:r>
              <w:rPr>
                <w:rFonts w:hint="eastAsia"/>
                <w:color w:val="0000FF"/>
                <w:szCs w:val="21"/>
              </w:rPr>
              <w:t>100</w:t>
            </w:r>
            <w:r>
              <w:rPr>
                <w:rFonts w:hint="eastAsia"/>
                <w:color w:val="0000FF"/>
                <w:szCs w:val="21"/>
              </w:rPr>
              <w:t>米处不小于</w:t>
            </w:r>
            <w:r>
              <w:rPr>
                <w:rFonts w:hint="eastAsia"/>
                <w:color w:val="0000FF"/>
                <w:szCs w:val="21"/>
              </w:rPr>
              <w:t>60</w:t>
            </w:r>
            <w:r>
              <w:rPr>
                <w:rFonts w:hint="eastAsia"/>
                <w:color w:val="0000FF"/>
                <w:szCs w:val="21"/>
              </w:rPr>
              <w:t>分贝；烟雾：</w:t>
            </w:r>
            <w:r>
              <w:rPr>
                <w:rFonts w:hint="eastAsia"/>
                <w:color w:val="0000FF"/>
                <w:szCs w:val="21"/>
              </w:rPr>
              <w:t>150</w:t>
            </w:r>
            <w:r>
              <w:rPr>
                <w:rFonts w:hint="eastAsia"/>
                <w:color w:val="0000FF"/>
                <w:szCs w:val="21"/>
              </w:rPr>
              <w:t>米处清晰可见。按</w:t>
            </w:r>
            <w:r>
              <w:rPr>
                <w:rFonts w:hint="eastAsia"/>
                <w:color w:val="0000FF"/>
                <w:szCs w:val="21"/>
              </w:rPr>
              <w:t>DB51/T288.41-1999</w:t>
            </w:r>
            <w:r>
              <w:rPr>
                <w:rFonts w:hint="eastAsia"/>
                <w:color w:val="0000FF"/>
                <w:szCs w:val="21"/>
              </w:rPr>
              <w:t>标准执行</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把</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6</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标志杆（筒）</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标志杆高</w:t>
            </w:r>
            <w:r>
              <w:rPr>
                <w:rFonts w:hint="eastAsia"/>
                <w:color w:val="0000FF"/>
                <w:szCs w:val="21"/>
              </w:rPr>
              <w:t>1600mm</w:t>
            </w:r>
            <w:r>
              <w:rPr>
                <w:rFonts w:hint="eastAsia"/>
                <w:color w:val="0000FF"/>
                <w:szCs w:val="21"/>
              </w:rPr>
              <w:t>，立杆采用</w:t>
            </w:r>
            <w:r>
              <w:rPr>
                <w:rFonts w:hint="eastAsia"/>
                <w:color w:val="0000FF"/>
                <w:szCs w:val="21"/>
              </w:rPr>
              <w:t>PVC</w:t>
            </w:r>
            <w:r>
              <w:rPr>
                <w:rFonts w:hint="eastAsia"/>
                <w:color w:val="0000FF"/>
                <w:szCs w:val="21"/>
              </w:rPr>
              <w:t>材质，直径</w:t>
            </w:r>
            <w:r>
              <w:rPr>
                <w:rFonts w:hint="eastAsia"/>
                <w:color w:val="0000FF"/>
                <w:szCs w:val="21"/>
              </w:rPr>
              <w:t>25mm</w:t>
            </w:r>
            <w:r>
              <w:rPr>
                <w:rFonts w:hint="eastAsia"/>
                <w:color w:val="0000FF"/>
                <w:szCs w:val="21"/>
              </w:rPr>
              <w:t>，厚</w:t>
            </w:r>
            <w:r>
              <w:rPr>
                <w:rFonts w:hint="eastAsia"/>
                <w:color w:val="0000FF"/>
                <w:szCs w:val="21"/>
              </w:rPr>
              <w:t>1.2mm</w:t>
            </w:r>
            <w:r>
              <w:rPr>
                <w:rFonts w:hint="eastAsia"/>
                <w:color w:val="0000FF"/>
                <w:szCs w:val="21"/>
              </w:rPr>
              <w:t>，表面静电喷涂，三角形红色旗面，带橡胶底盘，底盘直径</w:t>
            </w:r>
            <w:r>
              <w:rPr>
                <w:rFonts w:hint="eastAsia"/>
                <w:color w:val="0000FF"/>
                <w:szCs w:val="21"/>
              </w:rPr>
              <w:t>220mm</w:t>
            </w:r>
            <w:r>
              <w:rPr>
                <w:rFonts w:hint="eastAsia"/>
                <w:color w:val="0000FF"/>
                <w:szCs w:val="21"/>
              </w:rPr>
              <w:t>，重量不少于</w:t>
            </w:r>
            <w:r>
              <w:rPr>
                <w:rFonts w:hint="eastAsia"/>
                <w:color w:val="0000FF"/>
                <w:szCs w:val="21"/>
              </w:rPr>
              <w:t>2800g</w:t>
            </w:r>
            <w:r>
              <w:rPr>
                <w:rFonts w:hint="eastAsia"/>
                <w:color w:val="0000FF"/>
                <w:szCs w:val="21"/>
              </w:rPr>
              <w:t>，表面光滑，放置平稳。</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根</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40</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5</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秒表</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三排显示，</w:t>
            </w:r>
            <w:r>
              <w:rPr>
                <w:rFonts w:hint="eastAsia"/>
                <w:color w:val="0000FF"/>
                <w:szCs w:val="21"/>
              </w:rPr>
              <w:t>60</w:t>
            </w:r>
            <w:r>
              <w:rPr>
                <w:rFonts w:hint="eastAsia"/>
                <w:color w:val="0000FF"/>
                <w:szCs w:val="21"/>
              </w:rPr>
              <w:t>时段记忆功能（</w:t>
            </w:r>
            <w:r>
              <w:rPr>
                <w:rFonts w:hint="eastAsia"/>
                <w:color w:val="0000FF"/>
                <w:szCs w:val="21"/>
              </w:rPr>
              <w:t>1/100</w:t>
            </w:r>
            <w:r>
              <w:rPr>
                <w:rFonts w:hint="eastAsia"/>
                <w:color w:val="0000FF"/>
                <w:szCs w:val="21"/>
              </w:rPr>
              <w:t>秒精确计时）预置倒数计时，专设步频节拍器可显示最快、最慢、平均时间时间、日历、定时闹响（</w:t>
            </w:r>
            <w:r>
              <w:rPr>
                <w:rFonts w:hint="eastAsia"/>
                <w:color w:val="0000FF"/>
                <w:szCs w:val="21"/>
              </w:rPr>
              <w:t>12/24</w:t>
            </w:r>
            <w:r>
              <w:rPr>
                <w:rFonts w:hint="eastAsia"/>
                <w:color w:val="0000FF"/>
                <w:szCs w:val="21"/>
              </w:rPr>
              <w:t>小时制式转换）大容量锂电池，电池寿命</w:t>
            </w:r>
            <w:r>
              <w:rPr>
                <w:rFonts w:hint="eastAsia"/>
                <w:color w:val="0000FF"/>
                <w:szCs w:val="21"/>
              </w:rPr>
              <w:t>3</w:t>
            </w:r>
            <w:r>
              <w:rPr>
                <w:rFonts w:hint="eastAsia"/>
                <w:color w:val="0000FF"/>
                <w:szCs w:val="21"/>
              </w:rPr>
              <w:t>年</w:t>
            </w:r>
            <w:r>
              <w:rPr>
                <w:rFonts w:hint="eastAsia"/>
                <w:color w:val="0000FF"/>
                <w:szCs w:val="21"/>
              </w:rPr>
              <w:t>,</w:t>
            </w:r>
            <w:r>
              <w:rPr>
                <w:rFonts w:hint="eastAsia"/>
                <w:color w:val="0000FF"/>
                <w:szCs w:val="21"/>
              </w:rPr>
              <w:t>二种秒表功能模式</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块</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12</w:t>
            </w:r>
          </w:p>
        </w:tc>
      </w:tr>
      <w:tr w:rsidR="005351C6">
        <w:trPr>
          <w:trHeight w:val="243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6</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跳高架</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w:t>
            </w:r>
            <w:r>
              <w:rPr>
                <w:rFonts w:hint="eastAsia"/>
                <w:color w:val="0000FF"/>
                <w:szCs w:val="21"/>
              </w:rPr>
              <w:t>、跳高架由底座、铝合金立柱、横杆托架、微调支脚构成；可升降，稳定性好</w:t>
            </w:r>
            <w:r>
              <w:rPr>
                <w:rFonts w:hint="eastAsia"/>
                <w:color w:val="0000FF"/>
                <w:szCs w:val="21"/>
              </w:rPr>
              <w:t>,</w:t>
            </w:r>
            <w:r>
              <w:rPr>
                <w:rFonts w:hint="eastAsia"/>
                <w:color w:val="0000FF"/>
                <w:szCs w:val="21"/>
              </w:rPr>
              <w:t>刻度清晰，铝合金横杆。</w:t>
            </w:r>
            <w:r>
              <w:rPr>
                <w:rFonts w:hint="eastAsia"/>
                <w:color w:val="0000FF"/>
                <w:szCs w:val="21"/>
              </w:rPr>
              <w:br/>
              <w:t>2</w:t>
            </w:r>
            <w:r>
              <w:rPr>
                <w:rFonts w:hint="eastAsia"/>
                <w:color w:val="0000FF"/>
                <w:szCs w:val="21"/>
              </w:rPr>
              <w:t>、跳高架可拆装，升降范围</w:t>
            </w:r>
            <w:r>
              <w:rPr>
                <w:rFonts w:hint="eastAsia"/>
                <w:color w:val="0000FF"/>
                <w:szCs w:val="21"/>
              </w:rPr>
              <w:t>600--2600mm</w:t>
            </w:r>
            <w:r>
              <w:rPr>
                <w:rFonts w:hint="eastAsia"/>
                <w:color w:val="0000FF"/>
                <w:szCs w:val="21"/>
              </w:rPr>
              <w:t>，升降自如、无卡滞现象；升降支柱组装后支撑稳定，挺直，便于调整、安放。</w:t>
            </w:r>
            <w:r>
              <w:rPr>
                <w:rFonts w:hint="eastAsia"/>
                <w:color w:val="0000FF"/>
                <w:szCs w:val="21"/>
              </w:rPr>
              <w:br/>
              <w:t>3</w:t>
            </w:r>
            <w:r>
              <w:rPr>
                <w:rFonts w:hint="eastAsia"/>
                <w:color w:val="0000FF"/>
                <w:szCs w:val="21"/>
              </w:rPr>
              <w:t>、立柱选用≥</w:t>
            </w:r>
            <w:r>
              <w:rPr>
                <w:rFonts w:hint="eastAsia"/>
                <w:color w:val="0000FF"/>
                <w:szCs w:val="21"/>
              </w:rPr>
              <w:t>40*80mm</w:t>
            </w:r>
            <w:r>
              <w:rPr>
                <w:rFonts w:hint="eastAsia"/>
                <w:color w:val="0000FF"/>
                <w:szCs w:val="21"/>
              </w:rPr>
              <w:t>铝合金管制作，具有良好的抗弯强度；立柱表面做较好的防护处理，标尺刻度清晰。</w:t>
            </w:r>
            <w:r>
              <w:rPr>
                <w:rFonts w:hint="eastAsia"/>
                <w:color w:val="0000FF"/>
                <w:szCs w:val="21"/>
              </w:rPr>
              <w:br/>
              <w:t>4</w:t>
            </w:r>
            <w:r>
              <w:rPr>
                <w:rFonts w:hint="eastAsia"/>
                <w:color w:val="0000FF"/>
                <w:szCs w:val="21"/>
              </w:rPr>
              <w:t>、底座选用铁板折边拼焊制作，重量不低于</w:t>
            </w:r>
            <w:r>
              <w:rPr>
                <w:rFonts w:hint="eastAsia"/>
                <w:color w:val="0000FF"/>
                <w:szCs w:val="21"/>
              </w:rPr>
              <w:t>30kg,</w:t>
            </w:r>
            <w:r>
              <w:rPr>
                <w:rFonts w:hint="eastAsia"/>
                <w:color w:val="0000FF"/>
                <w:szCs w:val="21"/>
              </w:rPr>
              <w:t>底部设有滚轮，便于移动。</w:t>
            </w:r>
            <w:r>
              <w:rPr>
                <w:rFonts w:hint="eastAsia"/>
                <w:color w:val="0000FF"/>
                <w:szCs w:val="21"/>
              </w:rPr>
              <w:br/>
              <w:t>5</w:t>
            </w:r>
            <w:r>
              <w:rPr>
                <w:rFonts w:hint="eastAsia"/>
                <w:color w:val="0000FF"/>
                <w:szCs w:val="21"/>
              </w:rPr>
              <w:t>、跳高架横杆托架，上下移动方便。</w:t>
            </w:r>
            <w:r>
              <w:rPr>
                <w:rFonts w:hint="eastAsia"/>
                <w:color w:val="0000FF"/>
                <w:szCs w:val="21"/>
              </w:rPr>
              <w:br/>
              <w:t>6</w:t>
            </w:r>
            <w:r>
              <w:rPr>
                <w:rFonts w:hint="eastAsia"/>
                <w:color w:val="0000FF"/>
                <w:szCs w:val="21"/>
              </w:rPr>
              <w:t>、跳高架底座底部设有微调机构，通过调节微调机构可满足场地不平整引起的跳高架的稳定性和横杆的高度要求。</w:t>
            </w:r>
            <w:r>
              <w:rPr>
                <w:rFonts w:hint="eastAsia"/>
                <w:color w:val="0000FF"/>
                <w:szCs w:val="21"/>
              </w:rPr>
              <w:br/>
              <w:t>7</w:t>
            </w:r>
            <w:r>
              <w:rPr>
                <w:rFonts w:hint="eastAsia"/>
                <w:color w:val="0000FF"/>
                <w:szCs w:val="21"/>
              </w:rPr>
              <w:t>、产品具有耐酸碱、耐湿热、抗老化等优点，能适合潮湿和酸雨环境，适用于室外长期使用。</w:t>
            </w:r>
            <w:r>
              <w:rPr>
                <w:rFonts w:hint="eastAsia"/>
                <w:color w:val="0000FF"/>
                <w:szCs w:val="21"/>
              </w:rPr>
              <w:br/>
              <w:t xml:space="preserve"> </w:t>
            </w:r>
            <w:r>
              <w:rPr>
                <w:rFonts w:hint="eastAsia"/>
                <w:color w:val="0000FF"/>
                <w:szCs w:val="21"/>
              </w:rPr>
              <w:t>产品的安全性能符合</w:t>
            </w:r>
            <w:r>
              <w:rPr>
                <w:rFonts w:hint="eastAsia"/>
                <w:color w:val="0000FF"/>
                <w:szCs w:val="21"/>
              </w:rPr>
              <w:t xml:space="preserve"> GB17498</w:t>
            </w:r>
            <w:r>
              <w:rPr>
                <w:rFonts w:hint="eastAsia"/>
                <w:color w:val="0000FF"/>
                <w:szCs w:val="21"/>
              </w:rPr>
              <w:t>标准的要求。</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付</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6</w:t>
            </w:r>
          </w:p>
        </w:tc>
      </w:tr>
      <w:tr w:rsidR="005351C6">
        <w:trPr>
          <w:trHeight w:val="81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7</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跳高横竿</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比赛型。</w:t>
            </w:r>
            <w:r>
              <w:rPr>
                <w:rFonts w:hint="eastAsia"/>
                <w:color w:val="0000FF"/>
                <w:szCs w:val="21"/>
              </w:rPr>
              <w:t>1</w:t>
            </w:r>
            <w:r>
              <w:rPr>
                <w:rFonts w:hint="eastAsia"/>
                <w:color w:val="0000FF"/>
                <w:szCs w:val="21"/>
              </w:rPr>
              <w:t>．跳高横杆由横杆和横杆接头组成。</w:t>
            </w:r>
            <w:r>
              <w:rPr>
                <w:rFonts w:hint="eastAsia"/>
                <w:color w:val="0000FF"/>
                <w:szCs w:val="21"/>
              </w:rPr>
              <w:t>2</w:t>
            </w:r>
            <w:r>
              <w:rPr>
                <w:rFonts w:hint="eastAsia"/>
                <w:color w:val="0000FF"/>
                <w:szCs w:val="21"/>
              </w:rPr>
              <w:t>．横杆采用φ</w:t>
            </w:r>
            <w:r>
              <w:rPr>
                <w:rFonts w:hint="eastAsia"/>
                <w:color w:val="0000FF"/>
                <w:szCs w:val="21"/>
              </w:rPr>
              <w:t>30</w:t>
            </w:r>
            <w:r>
              <w:rPr>
                <w:rFonts w:hint="eastAsia"/>
                <w:color w:val="0000FF"/>
                <w:szCs w:val="21"/>
              </w:rPr>
              <w:t>的玻璃钢材料制作，总长为</w:t>
            </w:r>
            <w:r>
              <w:rPr>
                <w:rFonts w:hint="eastAsia"/>
                <w:color w:val="0000FF"/>
                <w:szCs w:val="21"/>
              </w:rPr>
              <w:t>4000mm</w:t>
            </w:r>
            <w:r>
              <w:rPr>
                <w:rFonts w:hint="eastAsia"/>
                <w:color w:val="0000FF"/>
                <w:szCs w:val="21"/>
              </w:rPr>
              <w:t>，质量小于</w:t>
            </w:r>
            <w:r>
              <w:rPr>
                <w:rFonts w:hint="eastAsia"/>
                <w:color w:val="0000FF"/>
                <w:szCs w:val="21"/>
              </w:rPr>
              <w:t>2000g</w:t>
            </w:r>
            <w:r>
              <w:rPr>
                <w:rFonts w:hint="eastAsia"/>
                <w:color w:val="0000FF"/>
                <w:szCs w:val="21"/>
              </w:rPr>
              <w:t>。横杆接头采用特殊的外形结构。</w:t>
            </w:r>
            <w:r>
              <w:rPr>
                <w:rFonts w:hint="eastAsia"/>
                <w:color w:val="0000FF"/>
                <w:szCs w:val="21"/>
              </w:rPr>
              <w:t>3</w:t>
            </w:r>
            <w:r>
              <w:rPr>
                <w:rFonts w:hint="eastAsia"/>
                <w:color w:val="0000FF"/>
                <w:szCs w:val="21"/>
              </w:rPr>
              <w:t>．横杆固定在立柱上时，中心自然下垂应小于</w:t>
            </w:r>
            <w:r>
              <w:rPr>
                <w:rFonts w:hint="eastAsia"/>
                <w:color w:val="0000FF"/>
                <w:szCs w:val="21"/>
              </w:rPr>
              <w:t>20mm</w:t>
            </w:r>
            <w:r>
              <w:rPr>
                <w:rFonts w:hint="eastAsia"/>
                <w:color w:val="0000FF"/>
                <w:szCs w:val="21"/>
              </w:rPr>
              <w:t>。</w:t>
            </w:r>
            <w:r>
              <w:rPr>
                <w:rFonts w:hint="eastAsia"/>
                <w:color w:val="0000FF"/>
                <w:szCs w:val="21"/>
              </w:rPr>
              <w:t>4</w:t>
            </w:r>
            <w:r>
              <w:rPr>
                <w:rFonts w:hint="eastAsia"/>
                <w:color w:val="0000FF"/>
                <w:szCs w:val="21"/>
              </w:rPr>
              <w:t>．横杠应具有一定的弹性，在横杠中央悬挂</w:t>
            </w:r>
            <w:r>
              <w:rPr>
                <w:rFonts w:hint="eastAsia"/>
                <w:color w:val="0000FF"/>
                <w:szCs w:val="21"/>
              </w:rPr>
              <w:t>3kg</w:t>
            </w:r>
            <w:r>
              <w:rPr>
                <w:rFonts w:hint="eastAsia"/>
                <w:color w:val="0000FF"/>
                <w:szCs w:val="21"/>
              </w:rPr>
              <w:t>重物时，横杠中心下垂应不超过</w:t>
            </w:r>
            <w:r>
              <w:rPr>
                <w:rFonts w:hint="eastAsia"/>
                <w:color w:val="0000FF"/>
                <w:szCs w:val="21"/>
              </w:rPr>
              <w:t>70mm</w:t>
            </w:r>
            <w:r>
              <w:rPr>
                <w:rFonts w:hint="eastAsia"/>
                <w:color w:val="0000FF"/>
                <w:szCs w:val="21"/>
              </w:rPr>
              <w:t>。</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根</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12</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8</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木尺</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材质为铝合金，</w:t>
            </w:r>
            <w:r>
              <w:rPr>
                <w:rFonts w:hint="eastAsia"/>
                <w:color w:val="0000FF"/>
                <w:szCs w:val="21"/>
              </w:rPr>
              <w:t>20mm*40mm</w:t>
            </w:r>
            <w:r>
              <w:rPr>
                <w:rFonts w:hint="eastAsia"/>
                <w:color w:val="0000FF"/>
                <w:szCs w:val="21"/>
              </w:rPr>
              <w:t>方管，长</w:t>
            </w:r>
            <w:r>
              <w:rPr>
                <w:rFonts w:hint="eastAsia"/>
                <w:color w:val="0000FF"/>
                <w:szCs w:val="21"/>
              </w:rPr>
              <w:t>2m</w:t>
            </w:r>
            <w:r>
              <w:rPr>
                <w:rFonts w:hint="eastAsia"/>
                <w:color w:val="0000FF"/>
                <w:szCs w:val="21"/>
              </w:rPr>
              <w:t>，刻度字码清晰，喷涂光亮，无漏喷、划痕等缺陷。</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根</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10</w:t>
            </w:r>
          </w:p>
        </w:tc>
      </w:tr>
      <w:tr w:rsidR="005351C6">
        <w:trPr>
          <w:trHeight w:val="135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9</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山羊</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该产品符合标准</w:t>
            </w:r>
            <w:r>
              <w:rPr>
                <w:rFonts w:hint="eastAsia"/>
                <w:color w:val="0000FF"/>
                <w:szCs w:val="21"/>
              </w:rPr>
              <w:t>GB/T19851.2-2005</w:t>
            </w:r>
            <w:r>
              <w:rPr>
                <w:rFonts w:hint="eastAsia"/>
                <w:color w:val="0000FF"/>
                <w:szCs w:val="21"/>
              </w:rPr>
              <w:t>的国家相关规定；升降</w:t>
            </w:r>
            <w:r>
              <w:rPr>
                <w:rFonts w:hint="eastAsia"/>
                <w:color w:val="0000FF"/>
                <w:szCs w:val="21"/>
              </w:rPr>
              <w:t>1000mm-1300mm</w:t>
            </w:r>
            <w:r>
              <w:rPr>
                <w:rFonts w:hint="eastAsia"/>
                <w:color w:val="0000FF"/>
                <w:szCs w:val="21"/>
              </w:rPr>
              <w:t>，升降间距</w:t>
            </w:r>
            <w:r>
              <w:rPr>
                <w:rFonts w:hint="eastAsia"/>
                <w:color w:val="0000FF"/>
                <w:szCs w:val="21"/>
              </w:rPr>
              <w:t>50mm</w:t>
            </w:r>
            <w:r>
              <w:rPr>
                <w:rFonts w:hint="eastAsia"/>
                <w:color w:val="0000FF"/>
                <w:szCs w:val="21"/>
              </w:rPr>
              <w:t>，山羊头内用实木拼制，外包革面，尺寸：</w:t>
            </w:r>
            <w:r>
              <w:rPr>
                <w:rFonts w:hint="eastAsia"/>
                <w:color w:val="0000FF"/>
                <w:szCs w:val="21"/>
              </w:rPr>
              <w:t>500mm</w:t>
            </w:r>
            <w:r>
              <w:rPr>
                <w:rFonts w:hint="eastAsia"/>
                <w:color w:val="0000FF"/>
                <w:szCs w:val="21"/>
              </w:rPr>
              <w:t>×</w:t>
            </w:r>
            <w:r>
              <w:rPr>
                <w:rFonts w:hint="eastAsia"/>
                <w:color w:val="0000FF"/>
                <w:szCs w:val="21"/>
              </w:rPr>
              <w:t>300mm</w:t>
            </w:r>
            <w:r>
              <w:rPr>
                <w:rFonts w:hint="eastAsia"/>
                <w:color w:val="0000FF"/>
                <w:szCs w:val="21"/>
              </w:rPr>
              <w:t>×</w:t>
            </w:r>
            <w:r>
              <w:rPr>
                <w:rFonts w:hint="eastAsia"/>
                <w:color w:val="0000FF"/>
                <w:szCs w:val="21"/>
              </w:rPr>
              <w:t>260mm</w:t>
            </w:r>
            <w:r>
              <w:rPr>
                <w:rFonts w:hint="eastAsia"/>
                <w:color w:val="0000FF"/>
                <w:szCs w:val="21"/>
              </w:rPr>
              <w:t>。腿外管直径</w:t>
            </w:r>
            <w:r>
              <w:rPr>
                <w:rFonts w:hint="eastAsia"/>
                <w:color w:val="0000FF"/>
                <w:szCs w:val="21"/>
              </w:rPr>
              <w:t>60mm</w:t>
            </w:r>
            <w:r>
              <w:rPr>
                <w:rFonts w:hint="eastAsia"/>
                <w:color w:val="0000FF"/>
                <w:szCs w:val="21"/>
              </w:rPr>
              <w:t>，内管直径</w:t>
            </w:r>
            <w:r>
              <w:rPr>
                <w:rFonts w:hint="eastAsia"/>
                <w:color w:val="0000FF"/>
                <w:szCs w:val="21"/>
              </w:rPr>
              <w:t>50mm</w:t>
            </w:r>
            <w:r>
              <w:rPr>
                <w:rFonts w:hint="eastAsia"/>
                <w:color w:val="0000FF"/>
                <w:szCs w:val="21"/>
              </w:rPr>
              <w:t>，壁厚</w:t>
            </w:r>
            <w:r>
              <w:rPr>
                <w:rFonts w:hint="eastAsia"/>
                <w:color w:val="0000FF"/>
                <w:szCs w:val="21"/>
              </w:rPr>
              <w:t>3mm</w:t>
            </w:r>
            <w:r>
              <w:rPr>
                <w:rFonts w:hint="eastAsia"/>
                <w:color w:val="0000FF"/>
                <w:szCs w:val="21"/>
              </w:rPr>
              <w:t>；羊脚底椭圆面长径</w:t>
            </w:r>
            <w:r>
              <w:rPr>
                <w:rFonts w:hint="eastAsia"/>
                <w:color w:val="0000FF"/>
                <w:szCs w:val="21"/>
              </w:rPr>
              <w:t>100mm</w:t>
            </w:r>
            <w:r>
              <w:rPr>
                <w:rFonts w:hint="eastAsia"/>
                <w:color w:val="0000FF"/>
                <w:szCs w:val="21"/>
              </w:rPr>
              <w:t>，短径</w:t>
            </w:r>
            <w:r>
              <w:rPr>
                <w:rFonts w:hint="eastAsia"/>
                <w:color w:val="0000FF"/>
                <w:szCs w:val="21"/>
              </w:rPr>
              <w:t>80mm</w:t>
            </w:r>
            <w:r>
              <w:rPr>
                <w:rFonts w:hint="eastAsia"/>
                <w:color w:val="0000FF"/>
                <w:szCs w:val="21"/>
              </w:rPr>
              <w:t>，采用铸铁；山羊身必须平整，软硬适宜，手感舒服，底托，箍于腿连接牢靠内外管配合严密，升降灵活，组装后落地平稳，应色泽一致，不允许有伤疤，缝线应不漏针跳线，无气泡无流挂。腿外管表面采用抛丸喷砂，酸洗磷化除锈，表面静电喷涂，全部使用优质纯聚酯室外粉末，厚度不低于</w:t>
            </w:r>
            <w:r>
              <w:rPr>
                <w:rFonts w:hint="eastAsia"/>
                <w:color w:val="0000FF"/>
                <w:szCs w:val="21"/>
              </w:rPr>
              <w:t>80um</w:t>
            </w:r>
            <w:r>
              <w:rPr>
                <w:rFonts w:hint="eastAsia"/>
                <w:color w:val="0000FF"/>
                <w:szCs w:val="21"/>
              </w:rPr>
              <w:t>色彩鲜艳，腿内管镀鉻。</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6</w:t>
            </w:r>
          </w:p>
        </w:tc>
      </w:tr>
      <w:tr w:rsidR="005351C6">
        <w:trPr>
          <w:trHeight w:val="135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10</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跳箱</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w:t>
            </w:r>
            <w:r>
              <w:rPr>
                <w:rFonts w:hint="eastAsia"/>
                <w:color w:val="0000FF"/>
                <w:szCs w:val="21"/>
              </w:rPr>
              <w:t>、跳箱分为五级，总高</w:t>
            </w:r>
            <w:r>
              <w:rPr>
                <w:rFonts w:hint="eastAsia"/>
                <w:color w:val="0000FF"/>
                <w:szCs w:val="21"/>
              </w:rPr>
              <w:t>800mm</w:t>
            </w:r>
            <w:r>
              <w:rPr>
                <w:rFonts w:hint="eastAsia"/>
                <w:color w:val="0000FF"/>
                <w:szCs w:val="21"/>
              </w:rPr>
              <w:t>，用</w:t>
            </w:r>
            <w:r>
              <w:rPr>
                <w:rFonts w:hint="eastAsia"/>
                <w:color w:val="0000FF"/>
                <w:szCs w:val="21"/>
              </w:rPr>
              <w:t>25mm</w:t>
            </w:r>
            <w:r>
              <w:rPr>
                <w:rFonts w:hint="eastAsia"/>
                <w:color w:val="0000FF"/>
                <w:szCs w:val="21"/>
              </w:rPr>
              <w:t>厚硬杂木制成（桦木除外），面涂有起保护和装饰用的漆层，箱体间拼装稳定牢固，平直，接地平稳。</w:t>
            </w:r>
            <w:r>
              <w:rPr>
                <w:rFonts w:hint="eastAsia"/>
                <w:color w:val="0000FF"/>
                <w:szCs w:val="21"/>
              </w:rPr>
              <w:t xml:space="preserve">                                                                                      2</w:t>
            </w:r>
            <w:r>
              <w:rPr>
                <w:rFonts w:hint="eastAsia"/>
                <w:color w:val="0000FF"/>
                <w:szCs w:val="21"/>
              </w:rPr>
              <w:t>、跳箱从上至下逐渐增大呈梯形，跳箱盖平整，软硬适宜，手感舒适，用重体海绵做成弧形，表面用优质人造革包制，泡钉封口，级间用内撑木插联组合，每节衔接应平整，紧凑。</w:t>
            </w:r>
            <w:r>
              <w:rPr>
                <w:rFonts w:hint="eastAsia"/>
                <w:color w:val="0000FF"/>
                <w:szCs w:val="21"/>
              </w:rPr>
              <w:t xml:space="preserve">                                                                      3</w:t>
            </w:r>
            <w:r>
              <w:rPr>
                <w:rFonts w:hint="eastAsia"/>
                <w:color w:val="0000FF"/>
                <w:szCs w:val="21"/>
              </w:rPr>
              <w:t>、安全性能应符合</w:t>
            </w:r>
            <w:r>
              <w:rPr>
                <w:rFonts w:hint="eastAsia"/>
                <w:color w:val="0000FF"/>
                <w:szCs w:val="21"/>
              </w:rPr>
              <w:t xml:space="preserve"> GB17498</w:t>
            </w:r>
            <w:r>
              <w:rPr>
                <w:rFonts w:hint="eastAsia"/>
                <w:color w:val="0000FF"/>
                <w:szCs w:val="21"/>
              </w:rPr>
              <w:t>标准要求，产品应符合</w:t>
            </w:r>
            <w:r>
              <w:rPr>
                <w:rFonts w:hint="eastAsia"/>
                <w:color w:val="0000FF"/>
                <w:szCs w:val="21"/>
              </w:rPr>
              <w:t>JY0001-2003</w:t>
            </w:r>
            <w:r>
              <w:rPr>
                <w:rFonts w:hint="eastAsia"/>
                <w:color w:val="0000FF"/>
                <w:szCs w:val="21"/>
              </w:rPr>
              <w:t>《教学仪器产品一般质量要求》的有关规定。。</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6</w:t>
            </w:r>
          </w:p>
        </w:tc>
      </w:tr>
      <w:tr w:rsidR="005351C6">
        <w:trPr>
          <w:trHeight w:val="81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11</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助跳板</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w:t>
            </w:r>
            <w:r>
              <w:rPr>
                <w:rFonts w:hint="eastAsia"/>
                <w:color w:val="0000FF"/>
                <w:szCs w:val="21"/>
              </w:rPr>
              <w:t>．助跳板长</w:t>
            </w:r>
            <w:r>
              <w:rPr>
                <w:rFonts w:hint="eastAsia"/>
                <w:color w:val="0000FF"/>
                <w:szCs w:val="21"/>
              </w:rPr>
              <w:t>1200mm</w:t>
            </w:r>
            <w:r>
              <w:rPr>
                <w:rFonts w:hint="eastAsia"/>
                <w:color w:val="0000FF"/>
                <w:szCs w:val="21"/>
              </w:rPr>
              <w:t>，宽</w:t>
            </w:r>
            <w:r>
              <w:rPr>
                <w:rFonts w:hint="eastAsia"/>
                <w:color w:val="0000FF"/>
                <w:szCs w:val="21"/>
              </w:rPr>
              <w:t>600mm,</w:t>
            </w:r>
            <w:r>
              <w:rPr>
                <w:rFonts w:hint="eastAsia"/>
                <w:color w:val="0000FF"/>
                <w:szCs w:val="21"/>
              </w:rPr>
              <w:t>高</w:t>
            </w:r>
            <w:r>
              <w:rPr>
                <w:rFonts w:hint="eastAsia"/>
                <w:color w:val="0000FF"/>
                <w:szCs w:val="21"/>
              </w:rPr>
              <w:t>150mm</w:t>
            </w:r>
            <w:r>
              <w:rPr>
                <w:rFonts w:hint="eastAsia"/>
                <w:color w:val="0000FF"/>
                <w:szCs w:val="21"/>
              </w:rPr>
              <w:t>。</w:t>
            </w:r>
            <w:r>
              <w:rPr>
                <w:rFonts w:hint="eastAsia"/>
                <w:color w:val="0000FF"/>
                <w:szCs w:val="21"/>
              </w:rPr>
              <w:br/>
              <w:t>2</w:t>
            </w:r>
            <w:r>
              <w:rPr>
                <w:rFonts w:hint="eastAsia"/>
                <w:color w:val="0000FF"/>
                <w:szCs w:val="21"/>
              </w:rPr>
              <w:t>．上盖表层应有柔性层和防滑层。</w:t>
            </w:r>
            <w:r>
              <w:rPr>
                <w:rFonts w:hint="eastAsia"/>
                <w:color w:val="0000FF"/>
                <w:szCs w:val="21"/>
              </w:rPr>
              <w:br/>
              <w:t>3</w:t>
            </w:r>
            <w:r>
              <w:rPr>
                <w:rFonts w:hint="eastAsia"/>
                <w:color w:val="0000FF"/>
                <w:szCs w:val="21"/>
              </w:rPr>
              <w:t>．</w:t>
            </w:r>
            <w:r>
              <w:rPr>
                <w:rFonts w:hint="eastAsia"/>
                <w:color w:val="0000FF"/>
                <w:szCs w:val="21"/>
              </w:rPr>
              <w:t>S</w:t>
            </w:r>
            <w:r>
              <w:rPr>
                <w:rFonts w:hint="eastAsia"/>
                <w:color w:val="0000FF"/>
                <w:szCs w:val="21"/>
              </w:rPr>
              <w:t>型弹簧，材质坚硬而富有弹性，表面漆层均匀光洁，木材无裂缝，无疤痕，不变形并经脱脂干燥处理。</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块</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10</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12</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小沙包</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重量</w:t>
            </w:r>
            <w:r>
              <w:rPr>
                <w:rFonts w:hint="eastAsia"/>
                <w:color w:val="0000FF"/>
                <w:szCs w:val="21"/>
              </w:rPr>
              <w:t>180</w:t>
            </w:r>
            <w:r>
              <w:rPr>
                <w:rFonts w:hint="eastAsia"/>
                <w:color w:val="0000FF"/>
                <w:szCs w:val="21"/>
              </w:rPr>
              <w:t>克，采用优质帆布制成，平滑、无毛刺，色彩鲜艳。</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120</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13</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垒球</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应采用适宜的材料制成，商标、图案应清晰；球表面应进行防滑处理，不得有颗粒脱落。</w:t>
            </w:r>
            <w:r>
              <w:rPr>
                <w:rFonts w:hint="eastAsia"/>
                <w:color w:val="0000FF"/>
                <w:szCs w:val="21"/>
              </w:rPr>
              <w:t>10</w:t>
            </w:r>
            <w:r>
              <w:rPr>
                <w:rFonts w:hint="eastAsia"/>
                <w:color w:val="0000FF"/>
                <w:szCs w:val="21"/>
              </w:rPr>
              <w:t>寸，符合国标</w:t>
            </w:r>
            <w:r>
              <w:rPr>
                <w:rFonts w:hint="eastAsia"/>
                <w:color w:val="0000FF"/>
                <w:szCs w:val="21"/>
              </w:rPr>
              <w:t>GB/T19851.19-2007</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120</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14</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实心球</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1kg</w:t>
            </w:r>
            <w:r>
              <w:rPr>
                <w:rFonts w:hint="eastAsia"/>
                <w:color w:val="0000FF"/>
                <w:szCs w:val="21"/>
              </w:rPr>
              <w:t>充气，橡胶胆。周长</w:t>
            </w:r>
            <w:r>
              <w:rPr>
                <w:rFonts w:hint="eastAsia"/>
                <w:color w:val="0000FF"/>
                <w:szCs w:val="21"/>
              </w:rPr>
              <w:t>420-440mm</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120</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15</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投掷靶</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组合用</w:t>
            </w:r>
            <w:r>
              <w:rPr>
                <w:rFonts w:hint="eastAsia"/>
                <w:color w:val="0000FF"/>
                <w:szCs w:val="21"/>
              </w:rPr>
              <w:t>,</w:t>
            </w:r>
            <w:r>
              <w:rPr>
                <w:rFonts w:hint="eastAsia"/>
                <w:color w:val="0000FF"/>
                <w:szCs w:val="21"/>
              </w:rPr>
              <w:t>带支架，支架高</w:t>
            </w:r>
            <w:r>
              <w:rPr>
                <w:rFonts w:hint="eastAsia"/>
                <w:color w:val="0000FF"/>
                <w:szCs w:val="21"/>
              </w:rPr>
              <w:t>1.60m,</w:t>
            </w:r>
            <w:r>
              <w:rPr>
                <w:rFonts w:hint="eastAsia"/>
                <w:color w:val="0000FF"/>
                <w:szCs w:val="21"/>
              </w:rPr>
              <w:t>移动折叠式</w:t>
            </w:r>
            <w:r>
              <w:rPr>
                <w:rFonts w:hint="eastAsia"/>
                <w:color w:val="0000FF"/>
                <w:szCs w:val="21"/>
              </w:rPr>
              <w:t>,</w:t>
            </w:r>
            <w:r>
              <w:rPr>
                <w:rFonts w:hint="eastAsia"/>
                <w:color w:val="0000FF"/>
                <w:szCs w:val="21"/>
              </w:rPr>
              <w:t>可投掷小皮球、小沙包。</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16</w:t>
            </w:r>
          </w:p>
        </w:tc>
      </w:tr>
      <w:tr w:rsidR="005351C6">
        <w:trPr>
          <w:trHeight w:val="81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19</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皮尺</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w:t>
            </w:r>
            <w:r>
              <w:rPr>
                <w:rFonts w:hint="eastAsia"/>
                <w:color w:val="0000FF"/>
                <w:szCs w:val="21"/>
              </w:rPr>
              <w:t>、供中小学体育教学测试用，</w:t>
            </w:r>
            <w:r>
              <w:rPr>
                <w:rFonts w:hint="eastAsia"/>
                <w:color w:val="0000FF"/>
                <w:szCs w:val="21"/>
              </w:rPr>
              <w:t>50m</w:t>
            </w:r>
            <w:r>
              <w:rPr>
                <w:rFonts w:hint="eastAsia"/>
                <w:color w:val="0000FF"/>
                <w:szCs w:val="21"/>
              </w:rPr>
              <w:t>。</w:t>
            </w:r>
            <w:r>
              <w:rPr>
                <w:rFonts w:hint="eastAsia"/>
                <w:color w:val="0000FF"/>
                <w:szCs w:val="21"/>
              </w:rPr>
              <w:t xml:space="preserve">                                                                                        2</w:t>
            </w:r>
            <w:r>
              <w:rPr>
                <w:rFonts w:hint="eastAsia"/>
                <w:color w:val="0000FF"/>
                <w:szCs w:val="21"/>
              </w:rPr>
              <w:t>、皮尺</w:t>
            </w:r>
            <w:r>
              <w:rPr>
                <w:rFonts w:hint="eastAsia"/>
                <w:color w:val="0000FF"/>
                <w:szCs w:val="21"/>
              </w:rPr>
              <w:t>1000mm</w:t>
            </w:r>
            <w:r>
              <w:rPr>
                <w:rFonts w:hint="eastAsia"/>
                <w:color w:val="0000FF"/>
                <w:szCs w:val="21"/>
              </w:rPr>
              <w:t>长示值允许误差≤</w:t>
            </w:r>
            <w:r>
              <w:rPr>
                <w:rFonts w:hint="eastAsia"/>
                <w:color w:val="0000FF"/>
                <w:szCs w:val="21"/>
              </w:rPr>
              <w:t>2mm</w:t>
            </w:r>
            <w:r>
              <w:rPr>
                <w:rFonts w:hint="eastAsia"/>
                <w:color w:val="0000FF"/>
                <w:szCs w:val="21"/>
              </w:rPr>
              <w:t>，最小分度值</w:t>
            </w:r>
            <w:r>
              <w:rPr>
                <w:rFonts w:hint="eastAsia"/>
                <w:color w:val="0000FF"/>
                <w:szCs w:val="21"/>
              </w:rPr>
              <w:t>5mm,</w:t>
            </w:r>
            <w:r>
              <w:rPr>
                <w:rFonts w:hint="eastAsia"/>
                <w:color w:val="0000FF"/>
                <w:szCs w:val="21"/>
              </w:rPr>
              <w:t>整厘米刻度线与半厘米刻度线以长短宽窄区分。</w:t>
            </w:r>
            <w:r>
              <w:rPr>
                <w:rFonts w:hint="eastAsia"/>
                <w:color w:val="0000FF"/>
                <w:szCs w:val="21"/>
              </w:rPr>
              <w:t xml:space="preserve">                                                                                 3</w:t>
            </w:r>
            <w:r>
              <w:rPr>
                <w:rFonts w:hint="eastAsia"/>
                <w:color w:val="0000FF"/>
                <w:szCs w:val="21"/>
              </w:rPr>
              <w:t>、刻线均匀，清晰，垂直纵边，无断线，刻度值印刷清晰准确，不易脱落。</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20</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体操垫（大）</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120</w:t>
            </w:r>
            <w:r>
              <w:rPr>
                <w:rFonts w:hint="eastAsia"/>
                <w:color w:val="0000FF"/>
                <w:szCs w:val="21"/>
              </w:rPr>
              <w:t>×</w:t>
            </w:r>
            <w:r>
              <w:rPr>
                <w:rFonts w:hint="eastAsia"/>
                <w:color w:val="0000FF"/>
                <w:szCs w:val="21"/>
              </w:rPr>
              <w:t>200</w:t>
            </w:r>
            <w:r>
              <w:rPr>
                <w:rFonts w:hint="eastAsia"/>
                <w:color w:val="0000FF"/>
                <w:szCs w:val="21"/>
              </w:rPr>
              <w:t>×</w:t>
            </w:r>
            <w:r>
              <w:rPr>
                <w:rFonts w:hint="eastAsia"/>
                <w:color w:val="0000FF"/>
                <w:szCs w:val="21"/>
              </w:rPr>
              <w:t>10cm</w:t>
            </w:r>
            <w:r>
              <w:rPr>
                <w:rFonts w:hint="eastAsia"/>
                <w:color w:val="0000FF"/>
                <w:szCs w:val="21"/>
              </w:rPr>
              <w:t>，优质海绵，海绵密度不底于</w:t>
            </w:r>
            <w:r>
              <w:rPr>
                <w:rFonts w:hint="eastAsia"/>
                <w:color w:val="0000FF"/>
                <w:szCs w:val="21"/>
              </w:rPr>
              <w:t>35#</w:t>
            </w:r>
            <w:r>
              <w:rPr>
                <w:rFonts w:hint="eastAsia"/>
                <w:color w:val="0000FF"/>
                <w:szCs w:val="21"/>
              </w:rPr>
              <w:t>，必须采用防水性帆布，四角为直角，表面平整、无褶皱、色泽均匀一致。表面层不得由对视觉由干扰的图像或标志。应符合国家标准</w:t>
            </w:r>
            <w:r>
              <w:rPr>
                <w:rFonts w:hint="eastAsia"/>
                <w:color w:val="0000FF"/>
                <w:szCs w:val="21"/>
              </w:rPr>
              <w:t>GB/T19851.2-2007</w:t>
            </w:r>
            <w:r>
              <w:rPr>
                <w:rFonts w:hint="eastAsia"/>
                <w:color w:val="0000FF"/>
                <w:szCs w:val="21"/>
              </w:rPr>
              <w:t>。</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块</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24</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21</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体操垫（小）</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60*60*10cm</w:t>
            </w:r>
            <w:r>
              <w:rPr>
                <w:rFonts w:hint="eastAsia"/>
                <w:color w:val="0000FF"/>
                <w:szCs w:val="21"/>
              </w:rPr>
              <w:t>折叠，优质海绵，海绵密度不底于</w:t>
            </w:r>
            <w:r>
              <w:rPr>
                <w:rFonts w:hint="eastAsia"/>
                <w:color w:val="0000FF"/>
                <w:szCs w:val="21"/>
              </w:rPr>
              <w:t>35#</w:t>
            </w:r>
            <w:r>
              <w:rPr>
                <w:rFonts w:hint="eastAsia"/>
                <w:color w:val="0000FF"/>
                <w:szCs w:val="21"/>
              </w:rPr>
              <w:t>，必须采用防水性帆布，四角为直角，表面平整、无褶皱、色泽均匀一致。表面层不得由对视觉由干扰的图像或标志。应符合国家标准</w:t>
            </w:r>
            <w:r>
              <w:rPr>
                <w:rFonts w:hint="eastAsia"/>
                <w:color w:val="0000FF"/>
                <w:szCs w:val="21"/>
              </w:rPr>
              <w:t>GB/T19851.2-2007</w:t>
            </w:r>
            <w:r>
              <w:rPr>
                <w:rFonts w:hint="eastAsia"/>
                <w:color w:val="0000FF"/>
                <w:szCs w:val="21"/>
              </w:rPr>
              <w:t>。</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块</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184</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22</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低单杠</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高</w:t>
            </w:r>
            <w:r>
              <w:rPr>
                <w:rFonts w:hint="eastAsia"/>
                <w:color w:val="0000FF"/>
                <w:szCs w:val="21"/>
              </w:rPr>
              <w:t>2.8m</w:t>
            </w:r>
            <w:r>
              <w:rPr>
                <w:rFonts w:hint="eastAsia"/>
                <w:color w:val="0000FF"/>
                <w:szCs w:val="21"/>
              </w:rPr>
              <w:t>，长</w:t>
            </w:r>
            <w:r>
              <w:rPr>
                <w:rFonts w:hint="eastAsia"/>
                <w:color w:val="0000FF"/>
                <w:szCs w:val="21"/>
              </w:rPr>
              <w:t>2.2m</w:t>
            </w:r>
            <w:r>
              <w:rPr>
                <w:rFonts w:hint="eastAsia"/>
                <w:color w:val="0000FF"/>
                <w:szCs w:val="21"/>
              </w:rPr>
              <w:t>，杠面为</w:t>
            </w:r>
            <w:r>
              <w:rPr>
                <w:rFonts w:hint="eastAsia"/>
                <w:color w:val="0000FF"/>
                <w:szCs w:val="21"/>
              </w:rPr>
              <w:t>28mm</w:t>
            </w:r>
            <w:r>
              <w:rPr>
                <w:rFonts w:hint="eastAsia"/>
                <w:color w:val="0000FF"/>
                <w:szCs w:val="21"/>
              </w:rPr>
              <w:t>弹簧钢，立柱φ</w:t>
            </w:r>
            <w:r>
              <w:rPr>
                <w:rFonts w:hint="eastAsia"/>
                <w:color w:val="0000FF"/>
                <w:szCs w:val="21"/>
              </w:rPr>
              <w:t>114mm,</w:t>
            </w:r>
            <w:r>
              <w:rPr>
                <w:rFonts w:hint="eastAsia"/>
                <w:color w:val="0000FF"/>
                <w:szCs w:val="21"/>
              </w:rPr>
              <w:t>壁厚</w:t>
            </w:r>
            <w:r>
              <w:rPr>
                <w:rFonts w:hint="eastAsia"/>
                <w:color w:val="0000FF"/>
                <w:szCs w:val="21"/>
              </w:rPr>
              <w:t>3mm.</w:t>
            </w:r>
            <w:r>
              <w:rPr>
                <w:rFonts w:hint="eastAsia"/>
                <w:color w:val="0000FF"/>
                <w:szCs w:val="21"/>
              </w:rPr>
              <w:t>整套采用纯聚酯粉末静电喷涂，各项指标均符合</w:t>
            </w:r>
            <w:r>
              <w:rPr>
                <w:rFonts w:hint="eastAsia"/>
                <w:color w:val="0000FF"/>
                <w:szCs w:val="21"/>
              </w:rPr>
              <w:t>GB/T19851.1-2005</w:t>
            </w:r>
            <w:r>
              <w:rPr>
                <w:rFonts w:hint="eastAsia"/>
                <w:color w:val="0000FF"/>
                <w:szCs w:val="21"/>
              </w:rPr>
              <w:t>标准。</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付</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23</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高单杠</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高</w:t>
            </w:r>
            <w:r>
              <w:rPr>
                <w:rFonts w:hint="eastAsia"/>
                <w:color w:val="0000FF"/>
                <w:szCs w:val="21"/>
              </w:rPr>
              <w:t>2.3m</w:t>
            </w:r>
            <w:r>
              <w:rPr>
                <w:rFonts w:hint="eastAsia"/>
                <w:color w:val="0000FF"/>
                <w:szCs w:val="21"/>
              </w:rPr>
              <w:t>，长</w:t>
            </w:r>
            <w:r>
              <w:rPr>
                <w:rFonts w:hint="eastAsia"/>
                <w:color w:val="0000FF"/>
                <w:szCs w:val="21"/>
              </w:rPr>
              <w:t>2.2m</w:t>
            </w:r>
            <w:r>
              <w:rPr>
                <w:rFonts w:hint="eastAsia"/>
                <w:color w:val="0000FF"/>
                <w:szCs w:val="21"/>
              </w:rPr>
              <w:t>，杠面为弹簧钢，立柱φ</w:t>
            </w:r>
            <w:r>
              <w:rPr>
                <w:rFonts w:hint="eastAsia"/>
                <w:color w:val="0000FF"/>
                <w:szCs w:val="21"/>
              </w:rPr>
              <w:t>114mm</w:t>
            </w:r>
            <w:r>
              <w:rPr>
                <w:rFonts w:hint="eastAsia"/>
                <w:color w:val="0000FF"/>
                <w:szCs w:val="21"/>
              </w:rPr>
              <w:t>，壁厚</w:t>
            </w:r>
            <w:r>
              <w:rPr>
                <w:rFonts w:hint="eastAsia"/>
                <w:color w:val="0000FF"/>
                <w:szCs w:val="21"/>
              </w:rPr>
              <w:t>3mm.</w:t>
            </w:r>
            <w:r>
              <w:rPr>
                <w:rFonts w:hint="eastAsia"/>
                <w:color w:val="0000FF"/>
                <w:szCs w:val="21"/>
              </w:rPr>
              <w:t>整套采用纯聚酯粉末静电喷涂，各项指标均符合</w:t>
            </w:r>
            <w:r>
              <w:rPr>
                <w:rFonts w:hint="eastAsia"/>
                <w:color w:val="0000FF"/>
                <w:szCs w:val="21"/>
              </w:rPr>
              <w:t>GB/T19851.1-2005</w:t>
            </w:r>
            <w:r>
              <w:rPr>
                <w:rFonts w:hint="eastAsia"/>
                <w:color w:val="0000FF"/>
                <w:szCs w:val="21"/>
              </w:rPr>
              <w:t>标准。</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付</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w:t>
            </w:r>
          </w:p>
        </w:tc>
      </w:tr>
      <w:tr w:rsidR="005351C6">
        <w:trPr>
          <w:trHeight w:val="249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26</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平梯</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所有铁制件表面均经酸洗、磷化等初级处理后在自动喷涂线上采用纯聚酯粉末喷涂完成最后表面处理，涂层厚度</w:t>
            </w:r>
            <w:r>
              <w:rPr>
                <w:rFonts w:hint="eastAsia"/>
                <w:color w:val="0000FF"/>
                <w:szCs w:val="21"/>
              </w:rPr>
              <w:t>70-80um</w:t>
            </w:r>
            <w:r>
              <w:rPr>
                <w:rFonts w:hint="eastAsia"/>
                <w:color w:val="0000FF"/>
                <w:szCs w:val="21"/>
              </w:rPr>
              <w:t>，确保涂层能在户外长期使用。产品涂料配方不应含有毒元素。试品经</w:t>
            </w:r>
            <w:r>
              <w:rPr>
                <w:rFonts w:hint="eastAsia"/>
                <w:color w:val="0000FF"/>
                <w:szCs w:val="21"/>
              </w:rPr>
              <w:t>GB1771-9136</w:t>
            </w:r>
            <w:r>
              <w:rPr>
                <w:rFonts w:hint="eastAsia"/>
                <w:color w:val="0000FF"/>
                <w:szCs w:val="21"/>
              </w:rPr>
              <w:t>小时盐雾试验，涂膜无变化，划格处单面腐蚀＜</w:t>
            </w:r>
            <w:r>
              <w:rPr>
                <w:rFonts w:hint="eastAsia"/>
                <w:color w:val="0000FF"/>
                <w:szCs w:val="21"/>
              </w:rPr>
              <w:t>2mm</w:t>
            </w:r>
            <w:r>
              <w:rPr>
                <w:rFonts w:hint="eastAsia"/>
                <w:color w:val="0000FF"/>
                <w:szCs w:val="21"/>
              </w:rPr>
              <w:t>，产品具有耐酸碱、耐湿热、抗老化、外观美观等特点，能适合潮湿和酸雨环境。浇注器材地基所使用的混凝土强度不低于</w:t>
            </w:r>
            <w:r>
              <w:rPr>
                <w:rFonts w:hint="eastAsia"/>
                <w:color w:val="0000FF"/>
                <w:szCs w:val="21"/>
              </w:rPr>
              <w:t>C20</w:t>
            </w:r>
            <w:r>
              <w:rPr>
                <w:rFonts w:hint="eastAsia"/>
                <w:color w:val="0000FF"/>
                <w:szCs w:val="21"/>
              </w:rPr>
              <w:t>，且在地基没有完全凝固前，应有专人监护；距器材地基外部边缘</w:t>
            </w:r>
            <w:r>
              <w:rPr>
                <w:rFonts w:hint="eastAsia"/>
                <w:color w:val="0000FF"/>
                <w:szCs w:val="21"/>
              </w:rPr>
              <w:t>500mm</w:t>
            </w:r>
            <w:r>
              <w:rPr>
                <w:rFonts w:hint="eastAsia"/>
                <w:color w:val="0000FF"/>
                <w:szCs w:val="21"/>
              </w:rPr>
              <w:t>范围的地面应进行硬化处理；器材地基及其周围的硬化表面不应高于安装器材周围的地面。焊接要求：采用</w:t>
            </w:r>
            <w:r>
              <w:rPr>
                <w:rFonts w:hint="eastAsia"/>
                <w:color w:val="0000FF"/>
                <w:szCs w:val="21"/>
              </w:rPr>
              <w:t>CO2</w:t>
            </w:r>
            <w:r>
              <w:rPr>
                <w:rFonts w:hint="eastAsia"/>
                <w:color w:val="0000FF"/>
                <w:szCs w:val="21"/>
              </w:rPr>
              <w:t>保护焊焊接成型，焊缝均匀、牢固无虚焊、无漏焊、无泡渣、裂纹等缺陷。拼接角度流畅，结构简洁美观。室外地埋固定式，立柱地上高度</w:t>
            </w:r>
            <w:r>
              <w:rPr>
                <w:rFonts w:hint="eastAsia"/>
                <w:color w:val="0000FF"/>
                <w:szCs w:val="21"/>
              </w:rPr>
              <w:t>2200mm</w:t>
            </w:r>
            <w:r>
              <w:rPr>
                <w:rFonts w:hint="eastAsia"/>
                <w:color w:val="0000FF"/>
                <w:szCs w:val="21"/>
              </w:rPr>
              <w:t>，平梯长</w:t>
            </w:r>
            <w:r>
              <w:rPr>
                <w:rFonts w:hint="eastAsia"/>
                <w:color w:val="0000FF"/>
                <w:szCs w:val="21"/>
              </w:rPr>
              <w:t>4000mm</w:t>
            </w:r>
            <w:r>
              <w:rPr>
                <w:rFonts w:hint="eastAsia"/>
                <w:color w:val="0000FF"/>
                <w:szCs w:val="21"/>
              </w:rPr>
              <w:t>，平梯横杠内有效使用宽度</w:t>
            </w:r>
            <w:r>
              <w:rPr>
                <w:rFonts w:hint="eastAsia"/>
                <w:color w:val="0000FF"/>
                <w:szCs w:val="21"/>
              </w:rPr>
              <w:t>700mm</w:t>
            </w:r>
            <w:r>
              <w:rPr>
                <w:rFonts w:hint="eastAsia"/>
                <w:color w:val="0000FF"/>
                <w:szCs w:val="21"/>
              </w:rPr>
              <w:t>。立柱和采用φ</w:t>
            </w:r>
            <w:r>
              <w:rPr>
                <w:rFonts w:hint="eastAsia"/>
                <w:color w:val="0000FF"/>
                <w:szCs w:val="21"/>
              </w:rPr>
              <w:t>60mm</w:t>
            </w:r>
            <w:r>
              <w:rPr>
                <w:rFonts w:hint="eastAsia"/>
                <w:color w:val="0000FF"/>
                <w:szCs w:val="21"/>
              </w:rPr>
              <w:t>×</w:t>
            </w:r>
            <w:r>
              <w:rPr>
                <w:rFonts w:hint="eastAsia"/>
                <w:color w:val="0000FF"/>
                <w:szCs w:val="21"/>
              </w:rPr>
              <w:t>3mm</w:t>
            </w:r>
            <w:r>
              <w:rPr>
                <w:rFonts w:hint="eastAsia"/>
                <w:color w:val="0000FF"/>
                <w:szCs w:val="21"/>
              </w:rPr>
              <w:t>优质圆钢管，横梁φ</w:t>
            </w:r>
            <w:r>
              <w:rPr>
                <w:rFonts w:hint="eastAsia"/>
                <w:color w:val="0000FF"/>
                <w:szCs w:val="21"/>
              </w:rPr>
              <w:t>60mm</w:t>
            </w:r>
            <w:r>
              <w:rPr>
                <w:rFonts w:hint="eastAsia"/>
                <w:color w:val="0000FF"/>
                <w:szCs w:val="21"/>
              </w:rPr>
              <w:t>×</w:t>
            </w:r>
            <w:r>
              <w:rPr>
                <w:rFonts w:hint="eastAsia"/>
                <w:color w:val="0000FF"/>
                <w:szCs w:val="21"/>
              </w:rPr>
              <w:t>3mm</w:t>
            </w:r>
            <w:r>
              <w:rPr>
                <w:rFonts w:hint="eastAsia"/>
                <w:color w:val="0000FF"/>
                <w:szCs w:val="21"/>
              </w:rPr>
              <w:t>，梯杆采用φ</w:t>
            </w:r>
            <w:r>
              <w:rPr>
                <w:rFonts w:hint="eastAsia"/>
                <w:color w:val="0000FF"/>
                <w:szCs w:val="21"/>
              </w:rPr>
              <w:t>32mm</w:t>
            </w:r>
            <w:r>
              <w:rPr>
                <w:rFonts w:hint="eastAsia"/>
                <w:color w:val="0000FF"/>
                <w:szCs w:val="21"/>
              </w:rPr>
              <w:t>×</w:t>
            </w:r>
            <w:r>
              <w:rPr>
                <w:rFonts w:hint="eastAsia"/>
                <w:color w:val="0000FF"/>
                <w:szCs w:val="21"/>
              </w:rPr>
              <w:t>3mm</w:t>
            </w:r>
            <w:r>
              <w:rPr>
                <w:rFonts w:hint="eastAsia"/>
                <w:color w:val="0000FF"/>
                <w:szCs w:val="21"/>
              </w:rPr>
              <w:t>优质圆钢管。梯步：每端不少于</w:t>
            </w:r>
            <w:r>
              <w:rPr>
                <w:rFonts w:hint="eastAsia"/>
                <w:color w:val="0000FF"/>
                <w:szCs w:val="21"/>
              </w:rPr>
              <w:t>3</w:t>
            </w:r>
            <w:r>
              <w:rPr>
                <w:rFonts w:hint="eastAsia"/>
                <w:color w:val="0000FF"/>
                <w:szCs w:val="21"/>
              </w:rPr>
              <w:t>梯，间距≤</w:t>
            </w:r>
            <w:r>
              <w:rPr>
                <w:rFonts w:hint="eastAsia"/>
                <w:color w:val="0000FF"/>
                <w:szCs w:val="21"/>
              </w:rPr>
              <w:t>350mm</w:t>
            </w:r>
            <w:r>
              <w:rPr>
                <w:rFonts w:hint="eastAsia"/>
                <w:color w:val="0000FF"/>
                <w:szCs w:val="21"/>
              </w:rPr>
              <w:t>，顶部梯步每</w:t>
            </w:r>
            <w:r>
              <w:rPr>
                <w:rFonts w:hint="eastAsia"/>
                <w:color w:val="0000FF"/>
                <w:szCs w:val="21"/>
              </w:rPr>
              <w:t>250mm</w:t>
            </w:r>
            <w:r>
              <w:rPr>
                <w:rFonts w:hint="eastAsia"/>
                <w:color w:val="0000FF"/>
                <w:szCs w:val="21"/>
              </w:rPr>
              <w:t>间距设一步。安装应采用直埋方式，立柱地埋深度不小于</w:t>
            </w:r>
            <w:r>
              <w:rPr>
                <w:rFonts w:hint="eastAsia"/>
                <w:color w:val="0000FF"/>
                <w:szCs w:val="21"/>
              </w:rPr>
              <w:t>600mm</w:t>
            </w:r>
            <w:r>
              <w:rPr>
                <w:rFonts w:hint="eastAsia"/>
                <w:color w:val="0000FF"/>
                <w:szCs w:val="21"/>
              </w:rPr>
              <w:t>。桩基尺寸：</w:t>
            </w:r>
            <w:r>
              <w:rPr>
                <w:rFonts w:hint="eastAsia"/>
                <w:color w:val="0000FF"/>
                <w:szCs w:val="21"/>
              </w:rPr>
              <w:t>800</w:t>
            </w:r>
            <w:r>
              <w:rPr>
                <w:rFonts w:hint="eastAsia"/>
                <w:color w:val="0000FF"/>
                <w:szCs w:val="21"/>
              </w:rPr>
              <w:t>×</w:t>
            </w:r>
            <w:r>
              <w:rPr>
                <w:rFonts w:hint="eastAsia"/>
                <w:color w:val="0000FF"/>
                <w:szCs w:val="21"/>
              </w:rPr>
              <w:t>500</w:t>
            </w:r>
            <w:r>
              <w:rPr>
                <w:rFonts w:hint="eastAsia"/>
                <w:color w:val="0000FF"/>
                <w:szCs w:val="21"/>
              </w:rPr>
              <w:t>×</w:t>
            </w:r>
            <w:r>
              <w:rPr>
                <w:rFonts w:hint="eastAsia"/>
                <w:color w:val="0000FF"/>
                <w:szCs w:val="21"/>
              </w:rPr>
              <w:t>600mm</w:t>
            </w:r>
            <w:r>
              <w:rPr>
                <w:rFonts w:hint="eastAsia"/>
                <w:color w:val="0000FF"/>
                <w:szCs w:val="21"/>
              </w:rPr>
              <w:t>。</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付</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27</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拔河绳</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长</w:t>
            </w:r>
            <w:r>
              <w:rPr>
                <w:rFonts w:hint="eastAsia"/>
                <w:color w:val="0000FF"/>
                <w:szCs w:val="21"/>
              </w:rPr>
              <w:t>30m,</w:t>
            </w:r>
            <w:r>
              <w:rPr>
                <w:rFonts w:hint="eastAsia"/>
                <w:color w:val="0000FF"/>
                <w:szCs w:val="21"/>
              </w:rPr>
              <w:t>φ</w:t>
            </w:r>
            <w:r>
              <w:rPr>
                <w:rFonts w:hint="eastAsia"/>
                <w:color w:val="0000FF"/>
                <w:szCs w:val="21"/>
              </w:rPr>
              <w:t>35mm</w:t>
            </w:r>
            <w:r>
              <w:rPr>
                <w:rFonts w:hint="eastAsia"/>
                <w:color w:val="0000FF"/>
                <w:szCs w:val="21"/>
              </w:rPr>
              <w:t>麻质绳，产品特点：国家体育总局达标拔河绳，每根拔河绳可承受不小于</w:t>
            </w:r>
            <w:r>
              <w:rPr>
                <w:rFonts w:hint="eastAsia"/>
                <w:color w:val="0000FF"/>
                <w:szCs w:val="21"/>
              </w:rPr>
              <w:t>5</w:t>
            </w:r>
            <w:r>
              <w:rPr>
                <w:rFonts w:hint="eastAsia"/>
                <w:color w:val="0000FF"/>
                <w:szCs w:val="21"/>
              </w:rPr>
              <w:t>吨拉力，完全符合比赛标准。</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根</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3</w:t>
            </w:r>
          </w:p>
        </w:tc>
      </w:tr>
      <w:tr w:rsidR="005351C6">
        <w:trPr>
          <w:trHeight w:val="416"/>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28</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毽子</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w:t>
            </w:r>
            <w:r>
              <w:rPr>
                <w:rFonts w:hint="eastAsia"/>
                <w:color w:val="0000FF"/>
                <w:szCs w:val="21"/>
              </w:rPr>
              <w:t>．毽子高</w:t>
            </w:r>
            <w:r>
              <w:rPr>
                <w:rFonts w:hint="eastAsia"/>
                <w:color w:val="0000FF"/>
                <w:szCs w:val="21"/>
              </w:rPr>
              <w:t>130-135mm</w:t>
            </w:r>
            <w:r>
              <w:rPr>
                <w:rFonts w:hint="eastAsia"/>
                <w:color w:val="0000FF"/>
                <w:szCs w:val="21"/>
              </w:rPr>
              <w:t>，重</w:t>
            </w:r>
            <w:r>
              <w:rPr>
                <w:rFonts w:hint="eastAsia"/>
                <w:color w:val="0000FF"/>
                <w:szCs w:val="21"/>
              </w:rPr>
              <w:t>13-15g</w:t>
            </w:r>
            <w:r>
              <w:rPr>
                <w:rFonts w:hint="eastAsia"/>
                <w:color w:val="0000FF"/>
                <w:szCs w:val="21"/>
              </w:rPr>
              <w:t>。</w:t>
            </w:r>
            <w:r>
              <w:rPr>
                <w:rFonts w:hint="eastAsia"/>
                <w:color w:val="0000FF"/>
                <w:szCs w:val="21"/>
              </w:rPr>
              <w:t xml:space="preserve">                                                                     2</w:t>
            </w:r>
            <w:r>
              <w:rPr>
                <w:rFonts w:hint="eastAsia"/>
                <w:color w:val="0000FF"/>
                <w:szCs w:val="21"/>
              </w:rPr>
              <w:t>．毽垫直径</w:t>
            </w:r>
            <w:r>
              <w:rPr>
                <w:rFonts w:hint="eastAsia"/>
                <w:color w:val="0000FF"/>
                <w:szCs w:val="21"/>
              </w:rPr>
              <w:t>38-40mm</w:t>
            </w:r>
            <w:r>
              <w:rPr>
                <w:rFonts w:hint="eastAsia"/>
                <w:color w:val="0000FF"/>
                <w:szCs w:val="21"/>
              </w:rPr>
              <w:t>，厚度</w:t>
            </w:r>
            <w:r>
              <w:rPr>
                <w:rFonts w:hint="eastAsia"/>
                <w:color w:val="0000FF"/>
                <w:szCs w:val="21"/>
              </w:rPr>
              <w:t>15-20mm</w:t>
            </w:r>
            <w:r>
              <w:rPr>
                <w:rFonts w:hint="eastAsia"/>
                <w:color w:val="0000FF"/>
                <w:szCs w:val="21"/>
              </w:rPr>
              <w:t>；毽毛≥</w:t>
            </w:r>
            <w:r>
              <w:rPr>
                <w:rFonts w:hint="eastAsia"/>
                <w:color w:val="0000FF"/>
                <w:szCs w:val="21"/>
              </w:rPr>
              <w:t>100mm</w:t>
            </w:r>
            <w:r>
              <w:rPr>
                <w:rFonts w:hint="eastAsia"/>
                <w:color w:val="0000FF"/>
                <w:szCs w:val="21"/>
              </w:rPr>
              <w:t>；毽垫为金属材料，底部为橡胶制弹性底垫。</w:t>
            </w:r>
            <w:r>
              <w:rPr>
                <w:rFonts w:hint="eastAsia"/>
                <w:color w:val="0000FF"/>
                <w:szCs w:val="21"/>
              </w:rPr>
              <w:t xml:space="preserve">                             </w:t>
            </w:r>
          </w:p>
          <w:p w:rsidR="005351C6" w:rsidRDefault="00AD6F57">
            <w:pPr>
              <w:ind w:leftChars="14" w:left="29"/>
              <w:jc w:val="left"/>
              <w:rPr>
                <w:color w:val="0000FF"/>
                <w:szCs w:val="21"/>
              </w:rPr>
            </w:pPr>
            <w:r>
              <w:rPr>
                <w:rFonts w:hint="eastAsia"/>
                <w:color w:val="0000FF"/>
                <w:szCs w:val="21"/>
              </w:rPr>
              <w:t>3</w:t>
            </w:r>
            <w:r>
              <w:rPr>
                <w:rFonts w:hint="eastAsia"/>
                <w:color w:val="0000FF"/>
                <w:szCs w:val="21"/>
              </w:rPr>
              <w:t>．毽毛为四根经处理的长鸡毛组成，羽毛宽</w:t>
            </w:r>
            <w:r>
              <w:rPr>
                <w:rFonts w:hint="eastAsia"/>
                <w:color w:val="0000FF"/>
                <w:szCs w:val="21"/>
              </w:rPr>
              <w:t>32-35mm</w:t>
            </w:r>
            <w:r>
              <w:rPr>
                <w:rFonts w:hint="eastAsia"/>
                <w:color w:val="0000FF"/>
                <w:szCs w:val="21"/>
              </w:rPr>
              <w:t>，插毛管高</w:t>
            </w:r>
            <w:r>
              <w:rPr>
                <w:rFonts w:hint="eastAsia"/>
                <w:color w:val="0000FF"/>
                <w:szCs w:val="21"/>
              </w:rPr>
              <w:t>22-24mm</w:t>
            </w:r>
            <w:r>
              <w:rPr>
                <w:rFonts w:hint="eastAsia"/>
                <w:color w:val="0000FF"/>
                <w:szCs w:val="21"/>
              </w:rPr>
              <w:t>。毽毛色彩鲜艳，符合学生心理特点。</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240</w:t>
            </w:r>
          </w:p>
        </w:tc>
      </w:tr>
      <w:tr w:rsidR="005351C6">
        <w:trPr>
          <w:trHeight w:val="81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29</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短跳绳</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绳长</w:t>
            </w:r>
            <w:r>
              <w:rPr>
                <w:rFonts w:hint="eastAsia"/>
                <w:color w:val="0000FF"/>
                <w:szCs w:val="21"/>
              </w:rPr>
              <w:t>2800mm</w:t>
            </w:r>
            <w:r>
              <w:rPr>
                <w:rFonts w:hint="eastAsia"/>
                <w:color w:val="0000FF"/>
                <w:szCs w:val="21"/>
              </w:rPr>
              <w:t>，±</w:t>
            </w:r>
            <w:r>
              <w:rPr>
                <w:rFonts w:hint="eastAsia"/>
                <w:color w:val="0000FF"/>
                <w:szCs w:val="21"/>
              </w:rPr>
              <w:t>5mm</w:t>
            </w:r>
            <w:r>
              <w:rPr>
                <w:rFonts w:hint="eastAsia"/>
                <w:color w:val="0000FF"/>
                <w:szCs w:val="21"/>
              </w:rPr>
              <w:t>，直径</w:t>
            </w:r>
            <w:r>
              <w:rPr>
                <w:rFonts w:hint="eastAsia"/>
                <w:color w:val="0000FF"/>
                <w:szCs w:val="21"/>
              </w:rPr>
              <w:t>5mm</w:t>
            </w:r>
            <w:r>
              <w:rPr>
                <w:rFonts w:hint="eastAsia"/>
                <w:color w:val="0000FF"/>
                <w:szCs w:val="21"/>
              </w:rPr>
              <w:t>～</w:t>
            </w:r>
            <w:r>
              <w:rPr>
                <w:rFonts w:hint="eastAsia"/>
                <w:color w:val="0000FF"/>
                <w:szCs w:val="21"/>
              </w:rPr>
              <w:t>6mm</w:t>
            </w:r>
            <w:r>
              <w:rPr>
                <w:rFonts w:hint="eastAsia"/>
                <w:color w:val="0000FF"/>
                <w:szCs w:val="21"/>
              </w:rPr>
              <w:t>，符合跳绳绳子标准，柄长</w:t>
            </w:r>
            <w:r>
              <w:rPr>
                <w:rFonts w:hint="eastAsia"/>
                <w:color w:val="0000FF"/>
                <w:szCs w:val="21"/>
              </w:rPr>
              <w:t>180mm</w:t>
            </w:r>
            <w:r>
              <w:rPr>
                <w:rFonts w:hint="eastAsia"/>
                <w:color w:val="0000FF"/>
                <w:szCs w:val="21"/>
              </w:rPr>
              <w:t>，直径</w:t>
            </w:r>
            <w:r>
              <w:rPr>
                <w:rFonts w:hint="eastAsia"/>
                <w:color w:val="0000FF"/>
                <w:szCs w:val="21"/>
              </w:rPr>
              <w:t>27mm</w:t>
            </w:r>
            <w:r>
              <w:rPr>
                <w:rFonts w:hint="eastAsia"/>
                <w:color w:val="0000FF"/>
                <w:szCs w:val="21"/>
              </w:rPr>
              <w:t>～</w:t>
            </w:r>
            <w:r>
              <w:rPr>
                <w:rFonts w:hint="eastAsia"/>
                <w:color w:val="0000FF"/>
                <w:szCs w:val="21"/>
              </w:rPr>
              <w:t>29mm</w:t>
            </w:r>
            <w:r>
              <w:rPr>
                <w:rFonts w:hint="eastAsia"/>
                <w:color w:val="0000FF"/>
                <w:szCs w:val="21"/>
              </w:rPr>
              <w:t>，符合跳绳手柄标准；产品为按钮式可调节训练用绳，采用</w:t>
            </w:r>
            <w:r>
              <w:rPr>
                <w:rFonts w:hint="eastAsia"/>
                <w:color w:val="0000FF"/>
                <w:szCs w:val="21"/>
              </w:rPr>
              <w:t>ABS</w:t>
            </w:r>
            <w:r>
              <w:rPr>
                <w:rFonts w:hint="eastAsia"/>
                <w:color w:val="0000FF"/>
                <w:szCs w:val="21"/>
              </w:rPr>
              <w:t>材料，符合模具手柄防滑设计，轴承可防止绳子转动灵活、不打结，调节方式为按住调节钮上下拉动调节绳子的长短。</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根</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240</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30</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长跳绳</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跳绳的绳和柄应采用无毒、环保、适宜的材料制成。绳长</w:t>
            </w:r>
            <w:r>
              <w:rPr>
                <w:rFonts w:hint="eastAsia"/>
                <w:color w:val="0000FF"/>
                <w:szCs w:val="21"/>
              </w:rPr>
              <w:t>5000-6000mm,</w:t>
            </w:r>
            <w:r>
              <w:rPr>
                <w:rFonts w:hint="eastAsia"/>
                <w:color w:val="0000FF"/>
                <w:szCs w:val="21"/>
              </w:rPr>
              <w:t>直径φ</w:t>
            </w:r>
            <w:r>
              <w:rPr>
                <w:rFonts w:hint="eastAsia"/>
                <w:color w:val="0000FF"/>
                <w:szCs w:val="21"/>
              </w:rPr>
              <w:t>8mm-</w:t>
            </w:r>
            <w:r>
              <w:rPr>
                <w:rFonts w:hint="eastAsia"/>
                <w:color w:val="0000FF"/>
                <w:szCs w:val="21"/>
              </w:rPr>
              <w:t>φ</w:t>
            </w:r>
            <w:r>
              <w:rPr>
                <w:rFonts w:hint="eastAsia"/>
                <w:color w:val="0000FF"/>
                <w:szCs w:val="21"/>
              </w:rPr>
              <w:t>9mm</w:t>
            </w:r>
            <w:r>
              <w:rPr>
                <w:rFonts w:hint="eastAsia"/>
                <w:color w:val="0000FF"/>
                <w:szCs w:val="21"/>
              </w:rPr>
              <w:t>。柄长</w:t>
            </w:r>
            <w:r>
              <w:rPr>
                <w:rFonts w:hint="eastAsia"/>
                <w:color w:val="0000FF"/>
                <w:szCs w:val="21"/>
              </w:rPr>
              <w:t>140mm</w:t>
            </w:r>
            <w:r>
              <w:rPr>
                <w:rFonts w:hint="eastAsia"/>
                <w:color w:val="0000FF"/>
                <w:szCs w:val="21"/>
              </w:rPr>
              <w:t>～</w:t>
            </w:r>
            <w:r>
              <w:rPr>
                <w:rFonts w:hint="eastAsia"/>
                <w:color w:val="0000FF"/>
                <w:szCs w:val="21"/>
              </w:rPr>
              <w:t>170mm,</w:t>
            </w:r>
            <w:r>
              <w:rPr>
                <w:rFonts w:hint="eastAsia"/>
                <w:color w:val="0000FF"/>
                <w:szCs w:val="21"/>
              </w:rPr>
              <w:t>直径φ</w:t>
            </w:r>
            <w:r>
              <w:rPr>
                <w:rFonts w:hint="eastAsia"/>
                <w:color w:val="0000FF"/>
                <w:szCs w:val="21"/>
              </w:rPr>
              <w:t>26mm-</w:t>
            </w:r>
            <w:r>
              <w:rPr>
                <w:rFonts w:hint="eastAsia"/>
                <w:color w:val="0000FF"/>
                <w:szCs w:val="21"/>
              </w:rPr>
              <w:t>φ</w:t>
            </w:r>
            <w:r>
              <w:rPr>
                <w:rFonts w:hint="eastAsia"/>
                <w:color w:val="0000FF"/>
                <w:szCs w:val="21"/>
              </w:rPr>
              <w:t>33mm</w:t>
            </w:r>
            <w:r>
              <w:rPr>
                <w:rFonts w:hint="eastAsia"/>
                <w:color w:val="0000FF"/>
                <w:szCs w:val="21"/>
              </w:rPr>
              <w:t>（握手柄）。执行</w:t>
            </w:r>
            <w:r>
              <w:rPr>
                <w:rFonts w:hint="eastAsia"/>
                <w:color w:val="0000FF"/>
                <w:szCs w:val="21"/>
              </w:rPr>
              <w:t>GB6675-2003</w:t>
            </w:r>
            <w:r>
              <w:rPr>
                <w:rFonts w:hint="eastAsia"/>
                <w:color w:val="0000FF"/>
                <w:szCs w:val="21"/>
              </w:rPr>
              <w:t>国家玩具安全技术规范。</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根</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120</w:t>
            </w:r>
          </w:p>
        </w:tc>
      </w:tr>
      <w:tr w:rsidR="005351C6">
        <w:trPr>
          <w:trHeight w:val="216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31</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小篮球</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w:t>
            </w:r>
            <w:r>
              <w:rPr>
                <w:rFonts w:hint="eastAsia"/>
                <w:color w:val="0000FF"/>
                <w:szCs w:val="21"/>
              </w:rPr>
              <w:t>小学生用篮球：圆周长</w:t>
            </w:r>
            <w:r>
              <w:rPr>
                <w:rFonts w:hint="eastAsia"/>
                <w:color w:val="0000FF"/>
                <w:szCs w:val="21"/>
              </w:rPr>
              <w:t>650mm</w:t>
            </w:r>
            <w:r>
              <w:rPr>
                <w:rFonts w:hint="eastAsia"/>
                <w:color w:val="0000FF"/>
                <w:szCs w:val="21"/>
              </w:rPr>
              <w:t>；圆周差</w:t>
            </w:r>
            <w:r>
              <w:rPr>
                <w:rFonts w:hint="eastAsia"/>
                <w:color w:val="0000FF"/>
                <w:szCs w:val="21"/>
              </w:rPr>
              <w:t>2mm</w:t>
            </w:r>
            <w:r>
              <w:rPr>
                <w:rFonts w:hint="eastAsia"/>
                <w:color w:val="0000FF"/>
                <w:szCs w:val="21"/>
              </w:rPr>
              <w:t>、球的质量为</w:t>
            </w:r>
            <w:r>
              <w:rPr>
                <w:rFonts w:hint="eastAsia"/>
                <w:color w:val="0000FF"/>
                <w:szCs w:val="21"/>
              </w:rPr>
              <w:t>425g;</w:t>
            </w:r>
            <w:r>
              <w:rPr>
                <w:rFonts w:hint="eastAsia"/>
                <w:color w:val="0000FF"/>
                <w:szCs w:val="21"/>
              </w:rPr>
              <w:t>球体表面选用优质牛皮材料，厚度</w:t>
            </w:r>
            <w:r>
              <w:rPr>
                <w:rFonts w:hint="eastAsia"/>
                <w:color w:val="0000FF"/>
                <w:szCs w:val="21"/>
              </w:rPr>
              <w:t>1.5mm</w:t>
            </w:r>
            <w:r>
              <w:rPr>
                <w:rFonts w:hint="eastAsia"/>
                <w:color w:val="0000FF"/>
                <w:szCs w:val="21"/>
              </w:rPr>
              <w:t>。内胆绕线包胶成为一体，绕线采用一根尼龙线和两根腈纶线合绕，重量</w:t>
            </w:r>
            <w:r>
              <w:rPr>
                <w:rFonts w:hint="eastAsia"/>
                <w:color w:val="0000FF"/>
                <w:szCs w:val="21"/>
              </w:rPr>
              <w:t>55g</w:t>
            </w:r>
            <w:r>
              <w:rPr>
                <w:rFonts w:hint="eastAsia"/>
                <w:color w:val="0000FF"/>
                <w:szCs w:val="21"/>
              </w:rPr>
              <w:t>，含胶量</w:t>
            </w:r>
            <w:r>
              <w:rPr>
                <w:rFonts w:hint="eastAsia"/>
                <w:color w:val="0000FF"/>
                <w:szCs w:val="21"/>
              </w:rPr>
              <w:t>35%</w:t>
            </w:r>
            <w:r>
              <w:rPr>
                <w:rFonts w:hint="eastAsia"/>
                <w:color w:val="0000FF"/>
                <w:szCs w:val="21"/>
              </w:rPr>
              <w:t>。中胎用橡胶材料制成，对内胆和表皮之间成支撑结构。做工胶梗平直无欠硫过硫现象。</w:t>
            </w:r>
            <w:r>
              <w:rPr>
                <w:rFonts w:hint="eastAsia"/>
                <w:color w:val="0000FF"/>
                <w:szCs w:val="21"/>
              </w:rPr>
              <w:t xml:space="preserve">                                                                          2.</w:t>
            </w:r>
            <w:r>
              <w:rPr>
                <w:rFonts w:hint="eastAsia"/>
                <w:color w:val="0000FF"/>
                <w:szCs w:val="21"/>
              </w:rPr>
              <w:t>充气气压为：</w:t>
            </w:r>
            <w:r>
              <w:rPr>
                <w:rFonts w:hint="eastAsia"/>
                <w:color w:val="0000FF"/>
                <w:szCs w:val="21"/>
              </w:rPr>
              <w:t>0.048Mpa.</w:t>
            </w:r>
            <w:r>
              <w:rPr>
                <w:rFonts w:hint="eastAsia"/>
                <w:color w:val="0000FF"/>
                <w:szCs w:val="21"/>
              </w:rPr>
              <w:t>充气后常温停放</w:t>
            </w:r>
            <w:r>
              <w:rPr>
                <w:rFonts w:hint="eastAsia"/>
                <w:color w:val="0000FF"/>
                <w:szCs w:val="21"/>
              </w:rPr>
              <w:t>36h</w:t>
            </w:r>
            <w:r>
              <w:rPr>
                <w:rFonts w:hint="eastAsia"/>
                <w:color w:val="0000FF"/>
                <w:szCs w:val="21"/>
              </w:rPr>
              <w:t>后，气压下降率</w:t>
            </w:r>
            <w:r>
              <w:rPr>
                <w:rFonts w:hint="eastAsia"/>
                <w:color w:val="0000FF"/>
                <w:szCs w:val="21"/>
              </w:rPr>
              <w:t>12%</w:t>
            </w:r>
            <w:r>
              <w:rPr>
                <w:rFonts w:hint="eastAsia"/>
                <w:color w:val="0000FF"/>
                <w:szCs w:val="21"/>
              </w:rPr>
              <w:t>，静置</w:t>
            </w:r>
            <w:r>
              <w:rPr>
                <w:rFonts w:hint="eastAsia"/>
                <w:color w:val="0000FF"/>
                <w:szCs w:val="21"/>
              </w:rPr>
              <w:t>24 h</w:t>
            </w:r>
            <w:r>
              <w:rPr>
                <w:rFonts w:hint="eastAsia"/>
                <w:color w:val="0000FF"/>
                <w:szCs w:val="21"/>
              </w:rPr>
              <w:t>后气压下降</w:t>
            </w:r>
            <w:r>
              <w:rPr>
                <w:rFonts w:hint="eastAsia"/>
                <w:color w:val="0000FF"/>
                <w:szCs w:val="21"/>
              </w:rPr>
              <w:t>8%</w:t>
            </w:r>
            <w:r>
              <w:rPr>
                <w:rFonts w:hint="eastAsia"/>
                <w:color w:val="0000FF"/>
                <w:szCs w:val="21"/>
              </w:rPr>
              <w:t>。球嘴朝上，置于球底离回弹高度仪底板（硬质木板）</w:t>
            </w:r>
            <w:r>
              <w:rPr>
                <w:rFonts w:hint="eastAsia"/>
                <w:color w:val="0000FF"/>
                <w:szCs w:val="21"/>
              </w:rPr>
              <w:t>1800mm</w:t>
            </w:r>
            <w:r>
              <w:rPr>
                <w:rFonts w:hint="eastAsia"/>
                <w:color w:val="0000FF"/>
                <w:szCs w:val="21"/>
              </w:rPr>
              <w:t>处，使其自由落下，以球的顶部为基准，其回弹高度可达到</w:t>
            </w:r>
            <w:r>
              <w:rPr>
                <w:rFonts w:hint="eastAsia"/>
                <w:color w:val="0000FF"/>
                <w:szCs w:val="21"/>
              </w:rPr>
              <w:t>1400mm</w:t>
            </w:r>
            <w:r>
              <w:rPr>
                <w:rFonts w:hint="eastAsia"/>
                <w:color w:val="0000FF"/>
                <w:szCs w:val="21"/>
              </w:rPr>
              <w:t>。冲击次数达</w:t>
            </w:r>
            <w:r>
              <w:rPr>
                <w:rFonts w:hint="eastAsia"/>
                <w:color w:val="0000FF"/>
                <w:szCs w:val="21"/>
              </w:rPr>
              <w:t>3000</w:t>
            </w:r>
            <w:r>
              <w:rPr>
                <w:rFonts w:hint="eastAsia"/>
                <w:color w:val="0000FF"/>
                <w:szCs w:val="21"/>
              </w:rPr>
              <w:t>次以上。防水</w:t>
            </w:r>
            <w:r>
              <w:rPr>
                <w:rFonts w:hint="eastAsia"/>
                <w:color w:val="0000FF"/>
                <w:szCs w:val="21"/>
              </w:rPr>
              <w:t>:</w:t>
            </w:r>
            <w:r>
              <w:rPr>
                <w:rFonts w:hint="eastAsia"/>
                <w:color w:val="0000FF"/>
                <w:szCs w:val="21"/>
              </w:rPr>
              <w:t>篮球淋水后，其增加质量不超过原质量的</w:t>
            </w:r>
            <w:r>
              <w:rPr>
                <w:rFonts w:hint="eastAsia"/>
                <w:color w:val="0000FF"/>
                <w:szCs w:val="21"/>
              </w:rPr>
              <w:t>15%</w:t>
            </w:r>
            <w:r>
              <w:rPr>
                <w:rFonts w:hint="eastAsia"/>
                <w:color w:val="0000FF"/>
                <w:szCs w:val="21"/>
              </w:rPr>
              <w:t>，即</w:t>
            </w:r>
            <w:r>
              <w:rPr>
                <w:rFonts w:hint="eastAsia"/>
                <w:color w:val="0000FF"/>
                <w:szCs w:val="21"/>
              </w:rPr>
              <w:t>79.5g</w:t>
            </w:r>
            <w:r>
              <w:rPr>
                <w:rFonts w:hint="eastAsia"/>
                <w:color w:val="0000FF"/>
                <w:szCs w:val="21"/>
              </w:rPr>
              <w:t>。</w:t>
            </w:r>
            <w:r>
              <w:rPr>
                <w:rFonts w:hint="eastAsia"/>
                <w:color w:val="0000FF"/>
                <w:szCs w:val="21"/>
              </w:rPr>
              <w:t xml:space="preserve">                                                                              3.</w:t>
            </w:r>
            <w:r>
              <w:rPr>
                <w:rFonts w:hint="eastAsia"/>
                <w:color w:val="0000FF"/>
                <w:szCs w:val="21"/>
              </w:rPr>
              <w:t>图案商标字迹清晰、图案端正；污渍、颜色不均匀</w:t>
            </w:r>
            <w:r>
              <w:rPr>
                <w:rFonts w:hint="eastAsia"/>
                <w:color w:val="0000FF"/>
                <w:szCs w:val="21"/>
              </w:rPr>
              <w:t>0.5m</w:t>
            </w:r>
            <w:r>
              <w:rPr>
                <w:rFonts w:hint="eastAsia"/>
                <w:color w:val="0000FF"/>
                <w:szCs w:val="21"/>
              </w:rPr>
              <w:t>视距不明显。没有露线和球面气泡杂质。球体表面图案、字体清晰端正，做</w:t>
            </w:r>
            <w:r>
              <w:rPr>
                <w:rFonts w:hint="eastAsia"/>
                <w:color w:val="0000FF"/>
                <w:szCs w:val="21"/>
              </w:rPr>
              <w:lastRenderedPageBreak/>
              <w:t>工精细。皮革的皮质坚实、丰满、柔软、细腻。</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个</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100</w:t>
            </w:r>
          </w:p>
        </w:tc>
      </w:tr>
      <w:tr w:rsidR="005351C6">
        <w:trPr>
          <w:trHeight w:val="378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32</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小篮球架</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w:t>
            </w:r>
            <w:r>
              <w:rPr>
                <w:rFonts w:hint="eastAsia"/>
                <w:color w:val="0000FF"/>
                <w:szCs w:val="21"/>
              </w:rPr>
              <w:t>、篮球架伸臂长≥</w:t>
            </w:r>
            <w:r>
              <w:rPr>
                <w:rFonts w:hint="eastAsia"/>
                <w:color w:val="0000FF"/>
                <w:szCs w:val="21"/>
              </w:rPr>
              <w:t>1.85m</w:t>
            </w:r>
            <w:r>
              <w:rPr>
                <w:rFonts w:hint="eastAsia"/>
                <w:color w:val="0000FF"/>
                <w:szCs w:val="21"/>
              </w:rPr>
              <w:t>，篮圈上沿离地面≥</w:t>
            </w:r>
            <w:r>
              <w:rPr>
                <w:rFonts w:hint="eastAsia"/>
                <w:color w:val="0000FF"/>
                <w:szCs w:val="21"/>
              </w:rPr>
              <w:t>2.75m</w:t>
            </w:r>
            <w:r>
              <w:rPr>
                <w:rFonts w:hint="eastAsia"/>
                <w:color w:val="0000FF"/>
                <w:szCs w:val="21"/>
              </w:rPr>
              <w:t>，篮球架箱体与立柱连接底板、箱体与地面接触四角和篮板上拉杆链接组件均采用优质精密铸钢件制作。</w:t>
            </w:r>
            <w:r>
              <w:rPr>
                <w:rFonts w:hint="eastAsia"/>
                <w:color w:val="0000FF"/>
                <w:szCs w:val="21"/>
              </w:rPr>
              <w:br/>
              <w:t>2</w:t>
            </w:r>
            <w:r>
              <w:rPr>
                <w:rFonts w:hint="eastAsia"/>
                <w:color w:val="0000FF"/>
                <w:szCs w:val="21"/>
              </w:rPr>
              <w:t>、篮球架底座尺寸长</w:t>
            </w:r>
            <w:r>
              <w:rPr>
                <w:rFonts w:hint="eastAsia"/>
                <w:color w:val="0000FF"/>
                <w:szCs w:val="21"/>
              </w:rPr>
              <w:t>x</w:t>
            </w:r>
            <w:r>
              <w:rPr>
                <w:rFonts w:hint="eastAsia"/>
                <w:color w:val="0000FF"/>
                <w:szCs w:val="21"/>
              </w:rPr>
              <w:t>宽</w:t>
            </w:r>
            <w:r>
              <w:rPr>
                <w:rFonts w:hint="eastAsia"/>
                <w:color w:val="0000FF"/>
                <w:szCs w:val="21"/>
              </w:rPr>
              <w:t>=2000*1000mm,</w:t>
            </w:r>
            <w:r>
              <w:rPr>
                <w:rFonts w:hint="eastAsia"/>
                <w:color w:val="0000FF"/>
                <w:szCs w:val="21"/>
              </w:rPr>
              <w:t>壁厚不小于</w:t>
            </w:r>
            <w:r>
              <w:rPr>
                <w:rFonts w:hint="eastAsia"/>
                <w:color w:val="0000FF"/>
                <w:szCs w:val="21"/>
              </w:rPr>
              <w:t>2.5mm</w:t>
            </w:r>
            <w:r>
              <w:rPr>
                <w:rFonts w:hint="eastAsia"/>
                <w:color w:val="0000FF"/>
                <w:szCs w:val="21"/>
              </w:rPr>
              <w:t>。主立柱采用</w:t>
            </w:r>
            <w:r>
              <w:rPr>
                <w:rFonts w:hint="eastAsia"/>
                <w:color w:val="0000FF"/>
                <w:szCs w:val="21"/>
              </w:rPr>
              <w:t>130*130mm</w:t>
            </w:r>
            <w:r>
              <w:rPr>
                <w:rFonts w:hint="eastAsia"/>
                <w:color w:val="0000FF"/>
                <w:szCs w:val="21"/>
              </w:rPr>
              <w:t>方管</w:t>
            </w:r>
            <w:r>
              <w:rPr>
                <w:rFonts w:hint="eastAsia"/>
                <w:color w:val="0000FF"/>
                <w:szCs w:val="21"/>
              </w:rPr>
              <w:t>,</w:t>
            </w:r>
            <w:r>
              <w:rPr>
                <w:rFonts w:hint="eastAsia"/>
                <w:color w:val="0000FF"/>
                <w:szCs w:val="21"/>
              </w:rPr>
              <w:t>壁厚不小于</w:t>
            </w:r>
            <w:r>
              <w:rPr>
                <w:rFonts w:hint="eastAsia"/>
                <w:color w:val="0000FF"/>
                <w:szCs w:val="21"/>
              </w:rPr>
              <w:t>3mm</w:t>
            </w:r>
            <w:r>
              <w:rPr>
                <w:rFonts w:hint="eastAsia"/>
                <w:color w:val="0000FF"/>
                <w:szCs w:val="21"/>
              </w:rPr>
              <w:t>。伸壁采用钢板一次折边成型拼焊而成；篮球架上拉杆采用Φ</w:t>
            </w:r>
            <w:r>
              <w:rPr>
                <w:rFonts w:hint="eastAsia"/>
                <w:color w:val="0000FF"/>
                <w:szCs w:val="21"/>
              </w:rPr>
              <w:t>42mm</w:t>
            </w:r>
            <w:r>
              <w:rPr>
                <w:rFonts w:hint="eastAsia"/>
                <w:color w:val="0000FF"/>
                <w:szCs w:val="21"/>
              </w:rPr>
              <w:t>圆管，圆管在弯管机上一次折弯成型。后拉杆采用</w:t>
            </w:r>
            <w:r>
              <w:rPr>
                <w:rFonts w:hint="eastAsia"/>
                <w:color w:val="0000FF"/>
                <w:szCs w:val="21"/>
              </w:rPr>
              <w:t>40*60mm</w:t>
            </w:r>
            <w:r>
              <w:rPr>
                <w:rFonts w:hint="eastAsia"/>
                <w:color w:val="0000FF"/>
                <w:szCs w:val="21"/>
              </w:rPr>
              <w:t>方管。</w:t>
            </w:r>
            <w:r>
              <w:rPr>
                <w:rFonts w:hint="eastAsia"/>
                <w:color w:val="0000FF"/>
                <w:szCs w:val="21"/>
              </w:rPr>
              <w:br/>
              <w:t>3.</w:t>
            </w:r>
            <w:r>
              <w:rPr>
                <w:rFonts w:hint="eastAsia"/>
                <w:color w:val="0000FF"/>
                <w:szCs w:val="21"/>
              </w:rPr>
              <w:t>篮板：规尺寸</w:t>
            </w:r>
            <w:r>
              <w:rPr>
                <w:rFonts w:hint="eastAsia"/>
                <w:color w:val="0000FF"/>
                <w:szCs w:val="21"/>
              </w:rPr>
              <w:t>1400x900</w:t>
            </w:r>
            <w:r>
              <w:rPr>
                <w:rFonts w:hint="eastAsia"/>
                <w:color w:val="0000FF"/>
                <w:szCs w:val="21"/>
              </w:rPr>
              <w:t>（</w:t>
            </w:r>
            <w:r>
              <w:rPr>
                <w:rFonts w:hint="eastAsia"/>
                <w:color w:val="0000FF"/>
                <w:szCs w:val="21"/>
              </w:rPr>
              <w:t>mm</w:t>
            </w:r>
            <w:r>
              <w:rPr>
                <w:rFonts w:hint="eastAsia"/>
                <w:color w:val="0000FF"/>
                <w:szCs w:val="21"/>
              </w:rPr>
              <w:t>），篮板配用</w:t>
            </w:r>
            <w:r>
              <w:rPr>
                <w:rFonts w:hint="eastAsia"/>
                <w:color w:val="0000FF"/>
                <w:szCs w:val="21"/>
              </w:rPr>
              <w:t>12mm</w:t>
            </w:r>
            <w:r>
              <w:rPr>
                <w:rFonts w:hint="eastAsia"/>
                <w:color w:val="0000FF"/>
                <w:szCs w:val="21"/>
              </w:rPr>
              <w:t>厚国际通用的高强度安全玻璃篮板，具有透明度高、耐侯性好、抗老化、耐腐蚀、不易模糊等特点，铝合金包边，铝合金厚度为</w:t>
            </w:r>
            <w:r>
              <w:rPr>
                <w:rFonts w:hint="eastAsia"/>
                <w:color w:val="0000FF"/>
                <w:szCs w:val="21"/>
              </w:rPr>
              <w:t>3mm</w:t>
            </w:r>
            <w:r>
              <w:rPr>
                <w:rFonts w:hint="eastAsia"/>
                <w:color w:val="0000FF"/>
                <w:szCs w:val="21"/>
              </w:rPr>
              <w:t>，并在篮板下沿及侧面覆盖有保护条，能保护运动员扣篮时不受伤害。</w:t>
            </w:r>
            <w:r>
              <w:rPr>
                <w:rFonts w:hint="eastAsia"/>
                <w:color w:val="0000FF"/>
                <w:szCs w:val="21"/>
              </w:rPr>
              <w:br/>
              <w:t>4.</w:t>
            </w:r>
            <w:r>
              <w:rPr>
                <w:rFonts w:hint="eastAsia"/>
                <w:color w:val="0000FF"/>
                <w:szCs w:val="21"/>
              </w:rPr>
              <w:t>篮圈：篮圈采用Φ</w:t>
            </w:r>
            <w:r>
              <w:rPr>
                <w:rFonts w:hint="eastAsia"/>
                <w:color w:val="0000FF"/>
                <w:szCs w:val="21"/>
              </w:rPr>
              <w:t>18mm</w:t>
            </w:r>
            <w:r>
              <w:rPr>
                <w:rFonts w:hint="eastAsia"/>
                <w:color w:val="0000FF"/>
                <w:szCs w:val="21"/>
              </w:rPr>
              <w:t>实心圆钢制作，圈下焊有冲压成型的圆弧形网钩，十二段均匀分布留适当间隙，配尼龙篮网。篮圈抗弯性能好，水平固定在篮板上</w:t>
            </w:r>
            <w:r>
              <w:rPr>
                <w:rFonts w:hint="eastAsia"/>
                <w:color w:val="0000FF"/>
                <w:szCs w:val="21"/>
              </w:rPr>
              <w:t>,</w:t>
            </w:r>
            <w:r>
              <w:rPr>
                <w:rFonts w:hint="eastAsia"/>
                <w:color w:val="0000FF"/>
                <w:szCs w:val="21"/>
              </w:rPr>
              <w:br/>
              <w:t>5.</w:t>
            </w:r>
            <w:r>
              <w:rPr>
                <w:rFonts w:hint="eastAsia"/>
                <w:color w:val="0000FF"/>
                <w:szCs w:val="21"/>
              </w:rPr>
              <w:t>所有紧固件采用达克罗螺丝，能保证长年不生锈。</w:t>
            </w:r>
            <w:r>
              <w:rPr>
                <w:rFonts w:hint="eastAsia"/>
                <w:color w:val="0000FF"/>
                <w:szCs w:val="21"/>
              </w:rPr>
              <w:br/>
              <w:t>6.</w:t>
            </w:r>
            <w:r>
              <w:rPr>
                <w:rFonts w:hint="eastAsia"/>
                <w:color w:val="0000FF"/>
                <w:szCs w:val="21"/>
              </w:rPr>
              <w:t>表面处理</w:t>
            </w:r>
            <w:r>
              <w:rPr>
                <w:rFonts w:hint="eastAsia"/>
                <w:color w:val="0000FF"/>
                <w:szCs w:val="21"/>
              </w:rPr>
              <w:t>:</w:t>
            </w:r>
            <w:r>
              <w:rPr>
                <w:rFonts w:hint="eastAsia"/>
                <w:color w:val="0000FF"/>
                <w:szCs w:val="21"/>
              </w:rPr>
              <w:t>所有钢制件表面均经酸洗、磷化等初级处理后在自动喷涂线上采用杜邦静电环氧基粉末喷涂完成最后表面处理，涂层厚度</w:t>
            </w:r>
            <w:r>
              <w:rPr>
                <w:rFonts w:hint="eastAsia"/>
                <w:color w:val="0000FF"/>
                <w:szCs w:val="21"/>
              </w:rPr>
              <w:t>70</w:t>
            </w:r>
            <w:r>
              <w:rPr>
                <w:rFonts w:hint="eastAsia"/>
                <w:color w:val="0000FF"/>
                <w:szCs w:val="21"/>
              </w:rPr>
              <w:t>—</w:t>
            </w:r>
            <w:r>
              <w:rPr>
                <w:rFonts w:hint="eastAsia"/>
                <w:color w:val="0000FF"/>
                <w:szCs w:val="21"/>
              </w:rPr>
              <w:t>80um</w:t>
            </w:r>
            <w:r>
              <w:rPr>
                <w:rFonts w:hint="eastAsia"/>
                <w:color w:val="0000FF"/>
                <w:szCs w:val="21"/>
              </w:rPr>
              <w:t>，铅笔硬度达</w:t>
            </w:r>
            <w:r>
              <w:rPr>
                <w:rFonts w:hint="eastAsia"/>
                <w:color w:val="0000FF"/>
                <w:szCs w:val="21"/>
              </w:rPr>
              <w:t>3H+</w:t>
            </w:r>
            <w:r>
              <w:rPr>
                <w:rFonts w:hint="eastAsia"/>
                <w:color w:val="0000FF"/>
                <w:szCs w:val="21"/>
              </w:rPr>
              <w:t>，试品经</w:t>
            </w:r>
            <w:r>
              <w:rPr>
                <w:rFonts w:hint="eastAsia"/>
                <w:color w:val="0000FF"/>
                <w:szCs w:val="21"/>
              </w:rPr>
              <w:t>GB1771-91 36</w:t>
            </w:r>
            <w:r>
              <w:rPr>
                <w:rFonts w:hint="eastAsia"/>
                <w:color w:val="0000FF"/>
                <w:szCs w:val="21"/>
              </w:rPr>
              <w:t>小时盐雾试验，涂膜无变化，划格处单面腐蚀＜</w:t>
            </w:r>
            <w:r>
              <w:rPr>
                <w:rFonts w:hint="eastAsia"/>
                <w:color w:val="0000FF"/>
                <w:szCs w:val="21"/>
              </w:rPr>
              <w:t>2mm</w:t>
            </w:r>
            <w:r>
              <w:rPr>
                <w:rFonts w:hint="eastAsia"/>
                <w:color w:val="0000FF"/>
                <w:szCs w:val="21"/>
              </w:rPr>
              <w:t>，产品具有耐酸碱、耐湿热、抗老化、外观美观等优点，能适合潮湿和酸雨环境，室内室外均可使用，且产品涂料配方不含有毒元素，避免损害使用者的健康。</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付</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3</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34</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小足球</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3</w:t>
            </w:r>
            <w:r>
              <w:rPr>
                <w:rFonts w:hint="eastAsia"/>
                <w:color w:val="0000FF"/>
                <w:szCs w:val="21"/>
              </w:rPr>
              <w:t>号，圆周长</w:t>
            </w:r>
            <w:r>
              <w:rPr>
                <w:rFonts w:hint="eastAsia"/>
                <w:color w:val="0000FF"/>
                <w:szCs w:val="21"/>
              </w:rPr>
              <w:t>535mm</w:t>
            </w:r>
            <w:r>
              <w:rPr>
                <w:rFonts w:hint="eastAsia"/>
                <w:color w:val="0000FF"/>
                <w:szCs w:val="21"/>
              </w:rPr>
              <w:t>～</w:t>
            </w:r>
            <w:r>
              <w:rPr>
                <w:rFonts w:hint="eastAsia"/>
                <w:color w:val="0000FF"/>
                <w:szCs w:val="21"/>
              </w:rPr>
              <w:t>560mm</w:t>
            </w:r>
            <w:r>
              <w:rPr>
                <w:rFonts w:hint="eastAsia"/>
                <w:color w:val="0000FF"/>
                <w:szCs w:val="21"/>
              </w:rPr>
              <w:t>；质量</w:t>
            </w:r>
            <w:r>
              <w:rPr>
                <w:rFonts w:hint="eastAsia"/>
                <w:color w:val="0000FF"/>
                <w:szCs w:val="21"/>
              </w:rPr>
              <w:t>270g</w:t>
            </w:r>
            <w:r>
              <w:rPr>
                <w:rFonts w:hint="eastAsia"/>
                <w:color w:val="0000FF"/>
                <w:szCs w:val="21"/>
              </w:rPr>
              <w:t>～</w:t>
            </w:r>
            <w:r>
              <w:rPr>
                <w:rFonts w:hint="eastAsia"/>
                <w:color w:val="0000FF"/>
                <w:szCs w:val="21"/>
              </w:rPr>
              <w:t>320g</w:t>
            </w:r>
            <w:r>
              <w:rPr>
                <w:rFonts w:hint="eastAsia"/>
                <w:color w:val="0000FF"/>
                <w:szCs w:val="21"/>
              </w:rPr>
              <w:t>，国内知名品牌，</w:t>
            </w:r>
            <w:r>
              <w:rPr>
                <w:rFonts w:hint="eastAsia"/>
                <w:color w:val="0000FF"/>
                <w:szCs w:val="21"/>
              </w:rPr>
              <w:t>PU</w:t>
            </w:r>
            <w:r>
              <w:rPr>
                <w:rFonts w:hint="eastAsia"/>
                <w:color w:val="0000FF"/>
                <w:szCs w:val="21"/>
              </w:rPr>
              <w:t>材质，纯手工缝制，丁基内胆，</w:t>
            </w:r>
            <w:r>
              <w:rPr>
                <w:rFonts w:hint="eastAsia"/>
                <w:color w:val="0000FF"/>
                <w:szCs w:val="21"/>
              </w:rPr>
              <w:t>2</w:t>
            </w:r>
            <w:r>
              <w:rPr>
                <w:rFonts w:hint="eastAsia"/>
                <w:color w:val="0000FF"/>
                <w:szCs w:val="21"/>
              </w:rPr>
              <w:t>层以上涤棉；其他标准均要符合</w:t>
            </w:r>
            <w:r>
              <w:rPr>
                <w:rFonts w:hint="eastAsia"/>
                <w:color w:val="0000FF"/>
                <w:szCs w:val="21"/>
              </w:rPr>
              <w:t>GB/T19851.2-2005</w:t>
            </w:r>
            <w:r>
              <w:rPr>
                <w:rFonts w:hint="eastAsia"/>
                <w:color w:val="0000FF"/>
                <w:szCs w:val="21"/>
              </w:rPr>
              <w:t>要求中的相关规定。</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120</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35</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足球</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5#</w:t>
            </w:r>
            <w:r>
              <w:rPr>
                <w:rFonts w:hint="eastAsia"/>
                <w:color w:val="0000FF"/>
                <w:szCs w:val="21"/>
              </w:rPr>
              <w:t>，国内知名品牌，</w:t>
            </w:r>
            <w:r>
              <w:rPr>
                <w:rFonts w:hint="eastAsia"/>
                <w:color w:val="0000FF"/>
                <w:szCs w:val="21"/>
              </w:rPr>
              <w:t>PU</w:t>
            </w:r>
            <w:r>
              <w:rPr>
                <w:rFonts w:hint="eastAsia"/>
                <w:color w:val="0000FF"/>
                <w:szCs w:val="21"/>
              </w:rPr>
              <w:t>材质，纯手工缝制，丁基内胆，</w:t>
            </w:r>
            <w:r>
              <w:rPr>
                <w:rFonts w:hint="eastAsia"/>
                <w:color w:val="0000FF"/>
                <w:szCs w:val="21"/>
              </w:rPr>
              <w:t>2</w:t>
            </w:r>
            <w:r>
              <w:rPr>
                <w:rFonts w:hint="eastAsia"/>
                <w:color w:val="0000FF"/>
                <w:szCs w:val="21"/>
              </w:rPr>
              <w:t>层以上涤棉；其他标准均要符合</w:t>
            </w:r>
            <w:r>
              <w:rPr>
                <w:rFonts w:hint="eastAsia"/>
                <w:color w:val="0000FF"/>
                <w:szCs w:val="21"/>
              </w:rPr>
              <w:t>GB/T19851.2-2005</w:t>
            </w:r>
            <w:r>
              <w:rPr>
                <w:rFonts w:hint="eastAsia"/>
                <w:color w:val="0000FF"/>
                <w:szCs w:val="21"/>
              </w:rPr>
              <w:t>要求中的相关规定。</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120</w:t>
            </w:r>
          </w:p>
        </w:tc>
      </w:tr>
      <w:tr w:rsidR="005351C6">
        <w:trPr>
          <w:trHeight w:val="135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38</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足球门</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w:t>
            </w:r>
            <w:r>
              <w:rPr>
                <w:rFonts w:hint="eastAsia"/>
                <w:color w:val="0000FF"/>
                <w:szCs w:val="21"/>
              </w:rPr>
              <w:t>、移动式。门宽</w:t>
            </w:r>
            <w:r>
              <w:rPr>
                <w:rFonts w:hint="eastAsia"/>
                <w:color w:val="0000FF"/>
                <w:szCs w:val="21"/>
              </w:rPr>
              <w:t>7320mm</w:t>
            </w:r>
            <w:r>
              <w:rPr>
                <w:rFonts w:hint="eastAsia"/>
                <w:color w:val="0000FF"/>
                <w:szCs w:val="21"/>
              </w:rPr>
              <w:t>±</w:t>
            </w:r>
            <w:r>
              <w:rPr>
                <w:rFonts w:hint="eastAsia"/>
                <w:color w:val="0000FF"/>
                <w:szCs w:val="21"/>
              </w:rPr>
              <w:t>5mm</w:t>
            </w:r>
            <w:r>
              <w:rPr>
                <w:rFonts w:hint="eastAsia"/>
                <w:color w:val="0000FF"/>
                <w:szCs w:val="21"/>
              </w:rPr>
              <w:t>，门高为</w:t>
            </w:r>
            <w:r>
              <w:rPr>
                <w:rFonts w:hint="eastAsia"/>
                <w:color w:val="0000FF"/>
                <w:szCs w:val="21"/>
              </w:rPr>
              <w:t>2440mm</w:t>
            </w:r>
            <w:r>
              <w:rPr>
                <w:rFonts w:hint="eastAsia"/>
                <w:color w:val="0000FF"/>
                <w:szCs w:val="21"/>
              </w:rPr>
              <w:t>±</w:t>
            </w:r>
            <w:r>
              <w:rPr>
                <w:rFonts w:hint="eastAsia"/>
                <w:color w:val="0000FF"/>
                <w:szCs w:val="21"/>
              </w:rPr>
              <w:t>5mm</w:t>
            </w:r>
            <w:r>
              <w:rPr>
                <w:rFonts w:hint="eastAsia"/>
                <w:color w:val="0000FF"/>
                <w:szCs w:val="21"/>
              </w:rPr>
              <w:t>。</w:t>
            </w:r>
            <w:r>
              <w:rPr>
                <w:rFonts w:hint="eastAsia"/>
                <w:color w:val="0000FF"/>
                <w:szCs w:val="21"/>
              </w:rPr>
              <w:t>2</w:t>
            </w:r>
            <w:r>
              <w:rPr>
                <w:rFonts w:hint="eastAsia"/>
                <w:color w:val="0000FF"/>
                <w:szCs w:val="21"/>
              </w:rPr>
              <w:t>、门柱和门围均采用</w:t>
            </w:r>
            <w:r>
              <w:rPr>
                <w:rFonts w:hint="eastAsia"/>
                <w:color w:val="0000FF"/>
                <w:szCs w:val="21"/>
              </w:rPr>
              <w:t>114mm</w:t>
            </w:r>
            <w:r>
              <w:rPr>
                <w:rFonts w:hint="eastAsia"/>
                <w:color w:val="0000FF"/>
                <w:szCs w:val="21"/>
              </w:rPr>
              <w:t>×</w:t>
            </w:r>
            <w:r>
              <w:rPr>
                <w:rFonts w:hint="eastAsia"/>
                <w:color w:val="0000FF"/>
                <w:szCs w:val="21"/>
              </w:rPr>
              <w:t>3mm</w:t>
            </w:r>
            <w:r>
              <w:rPr>
                <w:rFonts w:hint="eastAsia"/>
                <w:color w:val="0000FF"/>
                <w:szCs w:val="21"/>
              </w:rPr>
              <w:t>钢管焊接，门后支架采用直径</w:t>
            </w:r>
            <w:r>
              <w:rPr>
                <w:rFonts w:hint="eastAsia"/>
                <w:color w:val="0000FF"/>
                <w:szCs w:val="21"/>
              </w:rPr>
              <w:t>60</w:t>
            </w:r>
            <w:r>
              <w:rPr>
                <w:rFonts w:hint="eastAsia"/>
                <w:color w:val="0000FF"/>
                <w:szCs w:val="21"/>
              </w:rPr>
              <w:t>钢管焊接。</w:t>
            </w:r>
            <w:r>
              <w:rPr>
                <w:rFonts w:hint="eastAsia"/>
                <w:color w:val="0000FF"/>
                <w:szCs w:val="21"/>
              </w:rPr>
              <w:t>3</w:t>
            </w:r>
            <w:r>
              <w:rPr>
                <w:rFonts w:hint="eastAsia"/>
                <w:color w:val="0000FF"/>
                <w:szCs w:val="21"/>
              </w:rPr>
              <w:t>、球门为白色，，表面色泽一致。</w:t>
            </w:r>
            <w:r>
              <w:rPr>
                <w:rFonts w:hint="eastAsia"/>
                <w:color w:val="0000FF"/>
                <w:szCs w:val="21"/>
              </w:rPr>
              <w:t>4</w:t>
            </w:r>
            <w:r>
              <w:rPr>
                <w:rFonts w:hint="eastAsia"/>
                <w:color w:val="0000FF"/>
                <w:szCs w:val="21"/>
              </w:rPr>
              <w:t>、各配件焊接牢固，钢件部分均经酸洗、磷化、采用室外专用优质烤漆粉末，表面无漏喷、脱漆及划痕；无漏焊、虚焊、包渣、裂纹；表面平整、无毛刺</w:t>
            </w:r>
            <w:r>
              <w:rPr>
                <w:rFonts w:hint="eastAsia"/>
                <w:color w:val="0000FF"/>
                <w:szCs w:val="21"/>
              </w:rPr>
              <w:t>,</w:t>
            </w:r>
            <w:r>
              <w:rPr>
                <w:rFonts w:hint="eastAsia"/>
                <w:color w:val="0000FF"/>
                <w:szCs w:val="21"/>
              </w:rPr>
              <w:t>能适应潮湿和酸雨环境，不会出现脱落、锈蚀等现象。各项指标均符合</w:t>
            </w:r>
            <w:r>
              <w:rPr>
                <w:rFonts w:hint="eastAsia"/>
                <w:color w:val="0000FF"/>
                <w:szCs w:val="21"/>
              </w:rPr>
              <w:t>GB/T19851.1-2005</w:t>
            </w:r>
            <w:r>
              <w:rPr>
                <w:rFonts w:hint="eastAsia"/>
                <w:color w:val="0000FF"/>
                <w:szCs w:val="21"/>
              </w:rPr>
              <w:t>标准。</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付</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39</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足球网</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适合</w:t>
            </w:r>
            <w:r>
              <w:rPr>
                <w:rFonts w:hint="eastAsia"/>
                <w:color w:val="0000FF"/>
                <w:szCs w:val="21"/>
              </w:rPr>
              <w:t>1</w:t>
            </w:r>
            <w:r>
              <w:rPr>
                <w:rFonts w:hint="eastAsia"/>
                <w:color w:val="0000FF"/>
                <w:szCs w:val="21"/>
              </w:rPr>
              <w:t>号、</w:t>
            </w:r>
            <w:r>
              <w:rPr>
                <w:rFonts w:hint="eastAsia"/>
                <w:color w:val="0000FF"/>
                <w:szCs w:val="21"/>
              </w:rPr>
              <w:t>2</w:t>
            </w:r>
            <w:r>
              <w:rPr>
                <w:rFonts w:hint="eastAsia"/>
                <w:color w:val="0000FF"/>
                <w:szCs w:val="21"/>
              </w:rPr>
              <w:t>号、</w:t>
            </w:r>
            <w:r>
              <w:rPr>
                <w:rFonts w:hint="eastAsia"/>
                <w:color w:val="0000FF"/>
                <w:szCs w:val="21"/>
              </w:rPr>
              <w:t>3</w:t>
            </w:r>
            <w:r>
              <w:rPr>
                <w:rFonts w:hint="eastAsia"/>
                <w:color w:val="0000FF"/>
                <w:szCs w:val="21"/>
              </w:rPr>
              <w:t>号足球门使用的各种规格足球网。</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网</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6</w:t>
            </w:r>
          </w:p>
        </w:tc>
      </w:tr>
      <w:tr w:rsidR="005351C6">
        <w:trPr>
          <w:trHeight w:val="416"/>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40</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软式排球</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w:t>
            </w:r>
            <w:r>
              <w:rPr>
                <w:rFonts w:hint="eastAsia"/>
                <w:color w:val="0000FF"/>
                <w:szCs w:val="21"/>
              </w:rPr>
              <w:t>．国内知名品牌，使用软质聚氨酯泡沫塑料，其材料应符合</w:t>
            </w:r>
            <w:r>
              <w:rPr>
                <w:rFonts w:hint="eastAsia"/>
                <w:color w:val="0000FF"/>
                <w:szCs w:val="21"/>
              </w:rPr>
              <w:t>GB/T 10802-1989</w:t>
            </w:r>
            <w:r>
              <w:rPr>
                <w:rFonts w:hint="eastAsia"/>
                <w:color w:val="0000FF"/>
                <w:szCs w:val="21"/>
              </w:rPr>
              <w:t>的规定；</w:t>
            </w:r>
            <w:r>
              <w:rPr>
                <w:rFonts w:hint="eastAsia"/>
                <w:color w:val="0000FF"/>
                <w:szCs w:val="21"/>
              </w:rPr>
              <w:t xml:space="preserve">                                     </w:t>
            </w:r>
          </w:p>
          <w:p w:rsidR="005351C6" w:rsidRDefault="00AD6F57">
            <w:pPr>
              <w:ind w:leftChars="14" w:left="29"/>
              <w:jc w:val="left"/>
              <w:rPr>
                <w:color w:val="0000FF"/>
                <w:szCs w:val="21"/>
              </w:rPr>
            </w:pPr>
            <w:r>
              <w:rPr>
                <w:rFonts w:hint="eastAsia"/>
                <w:color w:val="0000FF"/>
                <w:szCs w:val="21"/>
              </w:rPr>
              <w:t>2</w:t>
            </w:r>
            <w:r>
              <w:rPr>
                <w:rFonts w:hint="eastAsia"/>
                <w:color w:val="0000FF"/>
                <w:szCs w:val="21"/>
              </w:rPr>
              <w:t>．球用胶粘剂中有害物质限量应符合</w:t>
            </w:r>
            <w:r>
              <w:rPr>
                <w:rFonts w:hint="eastAsia"/>
                <w:color w:val="0000FF"/>
                <w:szCs w:val="21"/>
              </w:rPr>
              <w:t>GB 19340-2003</w:t>
            </w:r>
            <w:r>
              <w:rPr>
                <w:rFonts w:hint="eastAsia"/>
                <w:color w:val="0000FF"/>
                <w:szCs w:val="21"/>
              </w:rPr>
              <w:t>的规定；</w:t>
            </w:r>
            <w:r>
              <w:rPr>
                <w:rFonts w:hint="eastAsia"/>
                <w:color w:val="0000FF"/>
                <w:szCs w:val="21"/>
              </w:rPr>
              <w:t xml:space="preserve">                                                               3</w:t>
            </w:r>
            <w:r>
              <w:rPr>
                <w:rFonts w:hint="eastAsia"/>
                <w:color w:val="0000FF"/>
                <w:szCs w:val="21"/>
              </w:rPr>
              <w:t>．成品球内发泡塑料气孔中不应残留对人体和环境有害物质；</w:t>
            </w:r>
            <w:r>
              <w:rPr>
                <w:rFonts w:hint="eastAsia"/>
                <w:color w:val="0000FF"/>
                <w:szCs w:val="21"/>
              </w:rPr>
              <w:t xml:space="preserve">                                                             </w:t>
            </w:r>
            <w:r>
              <w:rPr>
                <w:rFonts w:hint="eastAsia"/>
                <w:color w:val="0000FF"/>
                <w:szCs w:val="21"/>
              </w:rPr>
              <w:lastRenderedPageBreak/>
              <w:t>4</w:t>
            </w:r>
            <w:r>
              <w:rPr>
                <w:rFonts w:hint="eastAsia"/>
                <w:color w:val="0000FF"/>
                <w:szCs w:val="21"/>
              </w:rPr>
              <w:t>．球体颜色均匀，产品标志图案完整，接缝表面平整。产品的外观、规格、性能要求应符合</w:t>
            </w:r>
            <w:r>
              <w:rPr>
                <w:rFonts w:hint="eastAsia"/>
                <w:color w:val="0000FF"/>
                <w:szCs w:val="21"/>
              </w:rPr>
              <w:t>GB/T 19851.6--2005</w:t>
            </w:r>
            <w:r>
              <w:rPr>
                <w:rFonts w:hint="eastAsia"/>
                <w:color w:val="0000FF"/>
                <w:szCs w:val="21"/>
              </w:rPr>
              <w:t>《软式排球》一等品的有关规定。</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个</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120</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41</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排球</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圆周长</w:t>
            </w:r>
            <w:r>
              <w:rPr>
                <w:rFonts w:hint="eastAsia"/>
                <w:color w:val="0000FF"/>
                <w:szCs w:val="21"/>
              </w:rPr>
              <w:t>600mm</w:t>
            </w:r>
            <w:r>
              <w:rPr>
                <w:rFonts w:hint="eastAsia"/>
                <w:color w:val="0000FF"/>
                <w:szCs w:val="21"/>
              </w:rPr>
              <w:t>～</w:t>
            </w:r>
            <w:r>
              <w:rPr>
                <w:rFonts w:hint="eastAsia"/>
                <w:color w:val="0000FF"/>
                <w:szCs w:val="21"/>
              </w:rPr>
              <w:t>620mm</w:t>
            </w:r>
            <w:r>
              <w:rPr>
                <w:rFonts w:hint="eastAsia"/>
                <w:color w:val="0000FF"/>
                <w:szCs w:val="21"/>
              </w:rPr>
              <w:t>；质量</w:t>
            </w:r>
            <w:r>
              <w:rPr>
                <w:rFonts w:hint="eastAsia"/>
                <w:color w:val="0000FF"/>
                <w:szCs w:val="21"/>
              </w:rPr>
              <w:t>200g</w:t>
            </w:r>
            <w:r>
              <w:rPr>
                <w:rFonts w:hint="eastAsia"/>
                <w:color w:val="0000FF"/>
                <w:szCs w:val="21"/>
              </w:rPr>
              <w:t>～</w:t>
            </w:r>
            <w:r>
              <w:rPr>
                <w:rFonts w:hint="eastAsia"/>
                <w:color w:val="0000FF"/>
                <w:szCs w:val="21"/>
              </w:rPr>
              <w:t>240g</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120</w:t>
            </w:r>
          </w:p>
        </w:tc>
      </w:tr>
      <w:tr w:rsidR="005351C6">
        <w:trPr>
          <w:trHeight w:val="189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45</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室内乒乓球桌</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w:t>
            </w:r>
            <w:r>
              <w:rPr>
                <w:rFonts w:hint="eastAsia"/>
                <w:color w:val="0000FF"/>
                <w:szCs w:val="21"/>
              </w:rPr>
              <w:t>．</w:t>
            </w:r>
            <w:r>
              <w:rPr>
                <w:rFonts w:hint="eastAsia"/>
                <w:color w:val="0000FF"/>
                <w:szCs w:val="21"/>
              </w:rPr>
              <w:t>2740</w:t>
            </w:r>
            <w:r>
              <w:rPr>
                <w:rFonts w:hint="eastAsia"/>
                <w:color w:val="0000FF"/>
                <w:szCs w:val="21"/>
              </w:rPr>
              <w:t>×</w:t>
            </w:r>
            <w:r>
              <w:rPr>
                <w:rFonts w:hint="eastAsia"/>
                <w:color w:val="0000FF"/>
                <w:szCs w:val="21"/>
              </w:rPr>
              <w:t>1525</w:t>
            </w:r>
            <w:r>
              <w:rPr>
                <w:rFonts w:hint="eastAsia"/>
                <w:color w:val="0000FF"/>
                <w:szCs w:val="21"/>
              </w:rPr>
              <w:t>×</w:t>
            </w:r>
            <w:r>
              <w:rPr>
                <w:rFonts w:hint="eastAsia"/>
                <w:color w:val="0000FF"/>
                <w:szCs w:val="21"/>
              </w:rPr>
              <w:t>760mm</w:t>
            </w:r>
            <w:r>
              <w:rPr>
                <w:rFonts w:hint="eastAsia"/>
                <w:color w:val="0000FF"/>
                <w:szCs w:val="21"/>
              </w:rPr>
              <w:t>。</w:t>
            </w:r>
            <w:r>
              <w:rPr>
                <w:rFonts w:hint="eastAsia"/>
                <w:color w:val="0000FF"/>
                <w:szCs w:val="21"/>
              </w:rPr>
              <w:br/>
              <w:t>2</w:t>
            </w:r>
            <w:r>
              <w:rPr>
                <w:rFonts w:hint="eastAsia"/>
                <w:color w:val="0000FF"/>
                <w:szCs w:val="21"/>
              </w:rPr>
              <w:t>．台面采用高强度压缩特殊木材厚度</w:t>
            </w:r>
            <w:r>
              <w:rPr>
                <w:rFonts w:hint="eastAsia"/>
                <w:color w:val="0000FF"/>
                <w:szCs w:val="21"/>
              </w:rPr>
              <w:t>15mm</w:t>
            </w:r>
            <w:r>
              <w:rPr>
                <w:rFonts w:hint="eastAsia"/>
                <w:color w:val="0000FF"/>
                <w:szCs w:val="21"/>
              </w:rPr>
              <w:t>，单折带微调。</w:t>
            </w:r>
            <w:r>
              <w:rPr>
                <w:rFonts w:hint="eastAsia"/>
                <w:color w:val="0000FF"/>
                <w:szCs w:val="21"/>
              </w:rPr>
              <w:br/>
              <w:t>3</w:t>
            </w:r>
            <w:r>
              <w:rPr>
                <w:rFonts w:hint="eastAsia"/>
                <w:color w:val="0000FF"/>
                <w:szCs w:val="21"/>
              </w:rPr>
              <w:t>．球台钢制腿为喷塑、方管，尺寸</w:t>
            </w:r>
            <w:r>
              <w:rPr>
                <w:rFonts w:hint="eastAsia"/>
                <w:color w:val="0000FF"/>
                <w:szCs w:val="21"/>
              </w:rPr>
              <w:t>40</w:t>
            </w:r>
            <w:r>
              <w:rPr>
                <w:rFonts w:hint="eastAsia"/>
                <w:color w:val="0000FF"/>
                <w:szCs w:val="21"/>
              </w:rPr>
              <w:t>×</w:t>
            </w:r>
            <w:r>
              <w:rPr>
                <w:rFonts w:hint="eastAsia"/>
                <w:color w:val="0000FF"/>
                <w:szCs w:val="21"/>
              </w:rPr>
              <w:t>40mm</w:t>
            </w:r>
            <w:r>
              <w:rPr>
                <w:rFonts w:hint="eastAsia"/>
                <w:color w:val="0000FF"/>
                <w:szCs w:val="21"/>
              </w:rPr>
              <w:t>，壁厚≥</w:t>
            </w:r>
            <w:r>
              <w:rPr>
                <w:rFonts w:hint="eastAsia"/>
                <w:color w:val="0000FF"/>
                <w:szCs w:val="21"/>
              </w:rPr>
              <w:t>2.5mm</w:t>
            </w:r>
            <w:r>
              <w:rPr>
                <w:rFonts w:hint="eastAsia"/>
                <w:color w:val="0000FF"/>
                <w:szCs w:val="21"/>
              </w:rPr>
              <w:t>。</w:t>
            </w:r>
            <w:r>
              <w:rPr>
                <w:rFonts w:hint="eastAsia"/>
                <w:color w:val="0000FF"/>
                <w:szCs w:val="21"/>
              </w:rPr>
              <w:br/>
              <w:t>4</w:t>
            </w:r>
            <w:r>
              <w:rPr>
                <w:rFonts w:hint="eastAsia"/>
                <w:color w:val="0000FF"/>
                <w:szCs w:val="21"/>
              </w:rPr>
              <w:t>．弹性：</w:t>
            </w:r>
            <w:r>
              <w:rPr>
                <w:rFonts w:hint="eastAsia"/>
                <w:color w:val="0000FF"/>
                <w:szCs w:val="21"/>
              </w:rPr>
              <w:t>220-250MM</w:t>
            </w:r>
            <w:r>
              <w:rPr>
                <w:rFonts w:hint="eastAsia"/>
                <w:color w:val="0000FF"/>
                <w:szCs w:val="21"/>
              </w:rPr>
              <w:t>，弹性均匀度：≤</w:t>
            </w:r>
            <w:r>
              <w:rPr>
                <w:rFonts w:hint="eastAsia"/>
                <w:color w:val="0000FF"/>
                <w:szCs w:val="21"/>
              </w:rPr>
              <w:t>10MM</w:t>
            </w:r>
            <w:r>
              <w:rPr>
                <w:rFonts w:hint="eastAsia"/>
                <w:color w:val="0000FF"/>
                <w:szCs w:val="21"/>
              </w:rPr>
              <w:t>，台面光泽度：≤</w:t>
            </w:r>
            <w:r>
              <w:rPr>
                <w:rFonts w:hint="eastAsia"/>
                <w:color w:val="0000FF"/>
                <w:szCs w:val="21"/>
              </w:rPr>
              <w:t>10</w:t>
            </w:r>
            <w:r>
              <w:rPr>
                <w:rFonts w:hint="eastAsia"/>
                <w:color w:val="0000FF"/>
                <w:szCs w:val="21"/>
              </w:rPr>
              <w:t>度，台面摩擦系数：≤</w:t>
            </w:r>
            <w:r>
              <w:rPr>
                <w:rFonts w:hint="eastAsia"/>
                <w:color w:val="0000FF"/>
                <w:szCs w:val="21"/>
              </w:rPr>
              <w:t>0.4</w:t>
            </w:r>
            <w:r>
              <w:rPr>
                <w:rFonts w:hint="eastAsia"/>
                <w:color w:val="0000FF"/>
                <w:szCs w:val="21"/>
              </w:rPr>
              <w:t>。</w:t>
            </w:r>
            <w:r>
              <w:rPr>
                <w:rFonts w:hint="eastAsia"/>
                <w:color w:val="0000FF"/>
                <w:szCs w:val="21"/>
              </w:rPr>
              <w:br/>
              <w:t>5</w:t>
            </w:r>
            <w:r>
              <w:rPr>
                <w:rFonts w:hint="eastAsia"/>
                <w:color w:val="0000FF"/>
                <w:szCs w:val="21"/>
              </w:rPr>
              <w:t>．球台稳定性：≤</w:t>
            </w:r>
            <w:r>
              <w:rPr>
                <w:rFonts w:hint="eastAsia"/>
                <w:color w:val="0000FF"/>
                <w:szCs w:val="21"/>
              </w:rPr>
              <w:t>7MM</w:t>
            </w:r>
            <w:r>
              <w:rPr>
                <w:rFonts w:hint="eastAsia"/>
                <w:color w:val="0000FF"/>
                <w:szCs w:val="21"/>
              </w:rPr>
              <w:t>整副球台分成两半，每副球台分两次折叠完成，推移轻巧方便，内脚装脚轮（</w:t>
            </w:r>
            <w:r>
              <w:rPr>
                <w:rFonts w:hint="eastAsia"/>
                <w:color w:val="0000FF"/>
                <w:szCs w:val="21"/>
              </w:rPr>
              <w:t>100mm</w:t>
            </w:r>
            <w:r>
              <w:rPr>
                <w:rFonts w:hint="eastAsia"/>
                <w:color w:val="0000FF"/>
                <w:szCs w:val="21"/>
              </w:rPr>
              <w:t>），外脚装高度调节装置。</w:t>
            </w:r>
            <w:r>
              <w:rPr>
                <w:rFonts w:hint="eastAsia"/>
                <w:color w:val="0000FF"/>
                <w:szCs w:val="21"/>
              </w:rPr>
              <w:br/>
              <w:t>6</w:t>
            </w:r>
            <w:r>
              <w:rPr>
                <w:rFonts w:hint="eastAsia"/>
                <w:color w:val="0000FF"/>
                <w:szCs w:val="21"/>
              </w:rPr>
              <w:t>．带网及网架。</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付</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w:t>
            </w:r>
          </w:p>
        </w:tc>
      </w:tr>
      <w:tr w:rsidR="005351C6">
        <w:trPr>
          <w:trHeight w:val="108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46</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乒乓球发球机</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额定电压：</w:t>
            </w:r>
            <w:r>
              <w:rPr>
                <w:rFonts w:hint="eastAsia"/>
                <w:color w:val="0000FF"/>
                <w:szCs w:val="21"/>
              </w:rPr>
              <w:t>100-240V~1.5A 50-60HZ</w:t>
            </w:r>
            <w:r>
              <w:rPr>
                <w:rFonts w:hint="eastAsia"/>
                <w:color w:val="0000FF"/>
                <w:szCs w:val="21"/>
              </w:rPr>
              <w:t>，消耗功率：</w:t>
            </w:r>
            <w:r>
              <w:rPr>
                <w:rFonts w:hint="eastAsia"/>
                <w:color w:val="0000FF"/>
                <w:szCs w:val="21"/>
              </w:rPr>
              <w:t>50W</w:t>
            </w:r>
            <w:r>
              <w:rPr>
                <w:rFonts w:hint="eastAsia"/>
                <w:color w:val="0000FF"/>
                <w:szCs w:val="21"/>
              </w:rPr>
              <w:t>，总重：</w:t>
            </w:r>
            <w:r>
              <w:rPr>
                <w:rFonts w:hint="eastAsia"/>
                <w:color w:val="0000FF"/>
                <w:szCs w:val="21"/>
              </w:rPr>
              <w:t>21.3kg</w:t>
            </w:r>
            <w:r>
              <w:rPr>
                <w:rFonts w:hint="eastAsia"/>
                <w:color w:val="0000FF"/>
                <w:szCs w:val="21"/>
              </w:rPr>
              <w:t>，机身体积：</w:t>
            </w:r>
            <w:r>
              <w:rPr>
                <w:rFonts w:hint="eastAsia"/>
                <w:color w:val="0000FF"/>
                <w:szCs w:val="21"/>
              </w:rPr>
              <w:t>1.5*47*37.5cm,</w:t>
            </w:r>
            <w:r>
              <w:rPr>
                <w:rFonts w:hint="eastAsia"/>
                <w:color w:val="0000FF"/>
                <w:szCs w:val="21"/>
              </w:rPr>
              <w:t>可发长短球，可发八种不同旋转球，每分钟出球个数</w:t>
            </w:r>
            <w:r>
              <w:rPr>
                <w:rFonts w:hint="eastAsia"/>
                <w:color w:val="0000FF"/>
                <w:szCs w:val="21"/>
              </w:rPr>
              <w:t>30-120</w:t>
            </w:r>
            <w:r>
              <w:rPr>
                <w:rFonts w:hint="eastAsia"/>
                <w:color w:val="0000FF"/>
                <w:szCs w:val="21"/>
              </w:rPr>
              <w:t>球，出球速度</w:t>
            </w:r>
            <w:r>
              <w:rPr>
                <w:rFonts w:hint="eastAsia"/>
                <w:color w:val="0000FF"/>
                <w:szCs w:val="21"/>
              </w:rPr>
              <w:t>4-30m/s</w:t>
            </w:r>
            <w:r>
              <w:rPr>
                <w:rFonts w:hint="eastAsia"/>
                <w:color w:val="0000FF"/>
                <w:szCs w:val="21"/>
              </w:rPr>
              <w:t>，可上下调整出球的垂直角度，可随意调整前后左右落点变化，可自动回球，设有计时功能。</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台</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47</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乒乓球网架</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网架长度</w:t>
            </w:r>
            <w:r>
              <w:rPr>
                <w:rFonts w:hint="eastAsia"/>
                <w:color w:val="0000FF"/>
                <w:szCs w:val="21"/>
              </w:rPr>
              <w:t>152.5mm</w:t>
            </w:r>
            <w:r>
              <w:rPr>
                <w:rFonts w:hint="eastAsia"/>
                <w:color w:val="0000FF"/>
                <w:szCs w:val="21"/>
              </w:rPr>
              <w:t>±</w:t>
            </w:r>
            <w:r>
              <w:rPr>
                <w:rFonts w:hint="eastAsia"/>
                <w:color w:val="0000FF"/>
                <w:szCs w:val="21"/>
              </w:rPr>
              <w:t>2mm</w:t>
            </w:r>
            <w:r>
              <w:rPr>
                <w:rFonts w:hint="eastAsia"/>
                <w:color w:val="0000FF"/>
                <w:szCs w:val="21"/>
              </w:rPr>
              <w:t>，网架高度</w:t>
            </w:r>
            <w:r>
              <w:rPr>
                <w:rFonts w:hint="eastAsia"/>
                <w:color w:val="0000FF"/>
                <w:szCs w:val="21"/>
              </w:rPr>
              <w:t>130mm</w:t>
            </w:r>
            <w:r>
              <w:rPr>
                <w:rFonts w:hint="eastAsia"/>
                <w:color w:val="0000FF"/>
                <w:szCs w:val="21"/>
              </w:rPr>
              <w:t>±</w:t>
            </w:r>
            <w:r>
              <w:rPr>
                <w:rFonts w:hint="eastAsia"/>
                <w:color w:val="0000FF"/>
                <w:szCs w:val="21"/>
              </w:rPr>
              <w:t>2mm</w:t>
            </w:r>
            <w:r>
              <w:rPr>
                <w:rFonts w:hint="eastAsia"/>
                <w:color w:val="0000FF"/>
                <w:szCs w:val="21"/>
              </w:rPr>
              <w:t>，可夹厚度≥</w:t>
            </w:r>
            <w:r>
              <w:rPr>
                <w:rFonts w:hint="eastAsia"/>
                <w:color w:val="0000FF"/>
                <w:szCs w:val="21"/>
              </w:rPr>
              <w:t>30mm</w:t>
            </w:r>
            <w:r>
              <w:rPr>
                <w:rFonts w:hint="eastAsia"/>
                <w:color w:val="0000FF"/>
                <w:szCs w:val="21"/>
              </w:rPr>
              <w:t>。</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付</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6</w:t>
            </w:r>
          </w:p>
        </w:tc>
      </w:tr>
      <w:tr w:rsidR="005351C6">
        <w:trPr>
          <w:trHeight w:val="108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48</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乒乓球</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w:t>
            </w:r>
            <w:r>
              <w:rPr>
                <w:rFonts w:hint="eastAsia"/>
                <w:color w:val="0000FF"/>
                <w:szCs w:val="21"/>
              </w:rPr>
              <w:t>．球重：</w:t>
            </w:r>
            <w:r>
              <w:rPr>
                <w:rFonts w:hint="eastAsia"/>
                <w:color w:val="0000FF"/>
                <w:szCs w:val="21"/>
              </w:rPr>
              <w:t>2.20g -2.60g</w:t>
            </w:r>
            <w:r>
              <w:rPr>
                <w:rFonts w:hint="eastAsia"/>
                <w:color w:val="0000FF"/>
                <w:szCs w:val="21"/>
              </w:rPr>
              <w:t>。</w:t>
            </w:r>
            <w:r>
              <w:rPr>
                <w:rFonts w:hint="eastAsia"/>
                <w:color w:val="0000FF"/>
                <w:szCs w:val="21"/>
              </w:rPr>
              <w:t xml:space="preserve">                                                                                   2</w:t>
            </w:r>
            <w:r>
              <w:rPr>
                <w:rFonts w:hint="eastAsia"/>
                <w:color w:val="0000FF"/>
                <w:szCs w:val="21"/>
              </w:rPr>
              <w:t>．园度：</w:t>
            </w:r>
            <w:r>
              <w:rPr>
                <w:rFonts w:hint="eastAsia"/>
                <w:color w:val="0000FF"/>
                <w:szCs w:val="21"/>
              </w:rPr>
              <w:t>0.4mm</w:t>
            </w:r>
            <w:r>
              <w:rPr>
                <w:rFonts w:hint="eastAsia"/>
                <w:color w:val="0000FF"/>
                <w:szCs w:val="21"/>
              </w:rPr>
              <w:t>，直径：</w:t>
            </w:r>
            <w:r>
              <w:rPr>
                <w:rFonts w:hint="eastAsia"/>
                <w:color w:val="0000FF"/>
                <w:szCs w:val="21"/>
              </w:rPr>
              <w:t>43.4mm-44.4mm</w:t>
            </w:r>
            <w:r>
              <w:rPr>
                <w:rFonts w:hint="eastAsia"/>
                <w:color w:val="0000FF"/>
                <w:szCs w:val="21"/>
              </w:rPr>
              <w:t>。</w:t>
            </w:r>
            <w:r>
              <w:rPr>
                <w:rFonts w:hint="eastAsia"/>
                <w:color w:val="0000FF"/>
                <w:szCs w:val="21"/>
              </w:rPr>
              <w:t xml:space="preserve">                                                                               3</w:t>
            </w:r>
            <w:r>
              <w:rPr>
                <w:rFonts w:hint="eastAsia"/>
                <w:color w:val="0000FF"/>
                <w:szCs w:val="21"/>
              </w:rPr>
              <w:t>．弹跳：</w:t>
            </w:r>
            <w:r>
              <w:rPr>
                <w:rFonts w:hint="eastAsia"/>
                <w:color w:val="0000FF"/>
                <w:szCs w:val="21"/>
              </w:rPr>
              <w:t>220mm-250 mm</w:t>
            </w:r>
            <w:r>
              <w:rPr>
                <w:rFonts w:hint="eastAsia"/>
                <w:color w:val="0000FF"/>
                <w:szCs w:val="21"/>
              </w:rPr>
              <w:t>以上。</w:t>
            </w:r>
            <w:r>
              <w:rPr>
                <w:rFonts w:hint="eastAsia"/>
                <w:color w:val="0000FF"/>
                <w:szCs w:val="21"/>
              </w:rPr>
              <w:t xml:space="preserve">                                                                                               4</w:t>
            </w:r>
            <w:r>
              <w:rPr>
                <w:rFonts w:hint="eastAsia"/>
                <w:color w:val="0000FF"/>
                <w:szCs w:val="21"/>
              </w:rPr>
              <w:t>．硬度：两顶受压下陷差距不大于</w:t>
            </w:r>
            <w:r>
              <w:rPr>
                <w:rFonts w:hint="eastAsia"/>
                <w:color w:val="0000FF"/>
                <w:szCs w:val="21"/>
              </w:rPr>
              <w:t>0.35mm5</w:t>
            </w:r>
            <w:r>
              <w:rPr>
                <w:rFonts w:hint="eastAsia"/>
                <w:color w:val="0000FF"/>
                <w:szCs w:val="21"/>
              </w:rPr>
              <w:t>．牢度：受冲击</w:t>
            </w:r>
            <w:r>
              <w:rPr>
                <w:rFonts w:hint="eastAsia"/>
                <w:color w:val="0000FF"/>
                <w:szCs w:val="21"/>
              </w:rPr>
              <w:t>700</w:t>
            </w:r>
            <w:r>
              <w:rPr>
                <w:rFonts w:hint="eastAsia"/>
                <w:color w:val="0000FF"/>
                <w:szCs w:val="21"/>
              </w:rPr>
              <w:t>次以上不破</w:t>
            </w:r>
            <w:r>
              <w:rPr>
                <w:rFonts w:hint="eastAsia"/>
                <w:color w:val="0000FF"/>
                <w:szCs w:val="21"/>
              </w:rPr>
              <w:t xml:space="preserve">6. </w:t>
            </w:r>
            <w:r>
              <w:rPr>
                <w:rFonts w:hint="eastAsia"/>
                <w:color w:val="0000FF"/>
                <w:szCs w:val="21"/>
              </w:rPr>
              <w:t>材料为赛璐珞，接缝整齐，表面不反光。</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300</w:t>
            </w:r>
          </w:p>
        </w:tc>
      </w:tr>
      <w:tr w:rsidR="005351C6">
        <w:trPr>
          <w:trHeight w:val="81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49</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乒乓球拍</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w:t>
            </w:r>
            <w:r>
              <w:rPr>
                <w:rFonts w:hint="eastAsia"/>
                <w:color w:val="0000FF"/>
                <w:szCs w:val="21"/>
              </w:rPr>
              <w:t>、</w:t>
            </w:r>
            <w:r>
              <w:rPr>
                <w:rFonts w:hint="eastAsia"/>
                <w:color w:val="0000FF"/>
                <w:szCs w:val="21"/>
              </w:rPr>
              <w:t>2</w:t>
            </w:r>
            <w:r>
              <w:rPr>
                <w:rFonts w:hint="eastAsia"/>
                <w:color w:val="0000FF"/>
                <w:szCs w:val="21"/>
              </w:rPr>
              <w:t>块为</w:t>
            </w:r>
            <w:r>
              <w:rPr>
                <w:rFonts w:hint="eastAsia"/>
                <w:color w:val="0000FF"/>
                <w:szCs w:val="21"/>
              </w:rPr>
              <w:t>1</w:t>
            </w:r>
            <w:r>
              <w:rPr>
                <w:rFonts w:hint="eastAsia"/>
                <w:color w:val="0000FF"/>
                <w:szCs w:val="21"/>
              </w:rPr>
              <w:t>副，直握拍，正反双胶，鲜红色或黑色，拍面平整；</w:t>
            </w:r>
            <w:r>
              <w:rPr>
                <w:rFonts w:hint="eastAsia"/>
                <w:color w:val="0000FF"/>
                <w:szCs w:val="21"/>
              </w:rPr>
              <w:t xml:space="preserve">                                                       2</w:t>
            </w:r>
            <w:r>
              <w:rPr>
                <w:rFonts w:hint="eastAsia"/>
                <w:color w:val="0000FF"/>
                <w:szCs w:val="21"/>
              </w:rPr>
              <w:t>、拍柄、拍面、拍身边缘均应光滑无光泽，拍身边缘不得呈白色；</w:t>
            </w:r>
            <w:r>
              <w:rPr>
                <w:rFonts w:hint="eastAsia"/>
                <w:color w:val="0000FF"/>
                <w:szCs w:val="21"/>
              </w:rPr>
              <w:t xml:space="preserve">                                                                     3</w:t>
            </w:r>
            <w:r>
              <w:rPr>
                <w:rFonts w:hint="eastAsia"/>
                <w:color w:val="0000FF"/>
                <w:szCs w:val="21"/>
              </w:rPr>
              <w:t>、胶粒分布均匀，高度应不低于</w:t>
            </w:r>
            <w:r>
              <w:rPr>
                <w:rFonts w:hint="eastAsia"/>
                <w:color w:val="0000FF"/>
                <w:szCs w:val="21"/>
              </w:rPr>
              <w:t>0.5mm4</w:t>
            </w:r>
            <w:r>
              <w:rPr>
                <w:rFonts w:hint="eastAsia"/>
                <w:color w:val="0000FF"/>
                <w:szCs w:val="21"/>
              </w:rPr>
              <w:t>、胶合部位牢固，不开裂。</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付</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120</w:t>
            </w:r>
          </w:p>
        </w:tc>
      </w:tr>
      <w:tr w:rsidR="005351C6">
        <w:trPr>
          <w:trHeight w:val="243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50</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羽毛球</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w:t>
            </w:r>
            <w:r>
              <w:rPr>
                <w:rFonts w:hint="eastAsia"/>
                <w:color w:val="0000FF"/>
                <w:szCs w:val="21"/>
              </w:rPr>
              <w:t>．球重</w:t>
            </w:r>
            <w:r>
              <w:rPr>
                <w:rFonts w:hint="eastAsia"/>
                <w:color w:val="0000FF"/>
                <w:szCs w:val="21"/>
              </w:rPr>
              <w:t>2.35g</w:t>
            </w:r>
            <w:r>
              <w:rPr>
                <w:rFonts w:hint="eastAsia"/>
                <w:color w:val="0000FF"/>
                <w:szCs w:val="21"/>
              </w:rPr>
              <w:t>～</w:t>
            </w:r>
            <w:r>
              <w:rPr>
                <w:rFonts w:hint="eastAsia"/>
                <w:color w:val="0000FF"/>
                <w:szCs w:val="21"/>
              </w:rPr>
              <w:t>2.63g</w:t>
            </w:r>
            <w:r>
              <w:rPr>
                <w:rFonts w:hint="eastAsia"/>
                <w:color w:val="0000FF"/>
                <w:szCs w:val="21"/>
              </w:rPr>
              <w:t>，球口外径：</w:t>
            </w:r>
            <w:r>
              <w:rPr>
                <w:rFonts w:hint="eastAsia"/>
                <w:color w:val="0000FF"/>
                <w:szCs w:val="21"/>
              </w:rPr>
              <w:t>65</w:t>
            </w:r>
            <w:r>
              <w:rPr>
                <w:rFonts w:hint="eastAsia"/>
                <w:color w:val="0000FF"/>
                <w:szCs w:val="21"/>
              </w:rPr>
              <w:t>～</w:t>
            </w:r>
            <w:r>
              <w:rPr>
                <w:rFonts w:hint="eastAsia"/>
                <w:color w:val="0000FF"/>
                <w:szCs w:val="21"/>
              </w:rPr>
              <w:t>68mm</w:t>
            </w:r>
            <w:r>
              <w:rPr>
                <w:rFonts w:hint="eastAsia"/>
                <w:color w:val="0000FF"/>
                <w:szCs w:val="21"/>
              </w:rPr>
              <w:t>，球头直径：</w:t>
            </w:r>
            <w:r>
              <w:rPr>
                <w:rFonts w:hint="eastAsia"/>
                <w:color w:val="0000FF"/>
                <w:szCs w:val="21"/>
              </w:rPr>
              <w:t>25</w:t>
            </w:r>
            <w:r>
              <w:rPr>
                <w:rFonts w:hint="eastAsia"/>
                <w:color w:val="0000FF"/>
                <w:szCs w:val="21"/>
              </w:rPr>
              <w:t>～</w:t>
            </w:r>
            <w:r>
              <w:rPr>
                <w:rFonts w:hint="eastAsia"/>
                <w:color w:val="0000FF"/>
                <w:szCs w:val="21"/>
              </w:rPr>
              <w:t>27mm</w:t>
            </w:r>
            <w:r>
              <w:rPr>
                <w:rFonts w:hint="eastAsia"/>
                <w:color w:val="0000FF"/>
                <w:szCs w:val="21"/>
              </w:rPr>
              <w:t>，球头高度：</w:t>
            </w:r>
            <w:r>
              <w:rPr>
                <w:rFonts w:hint="eastAsia"/>
                <w:color w:val="0000FF"/>
                <w:szCs w:val="21"/>
              </w:rPr>
              <w:t>24</w:t>
            </w:r>
            <w:r>
              <w:rPr>
                <w:rFonts w:hint="eastAsia"/>
                <w:color w:val="0000FF"/>
                <w:szCs w:val="21"/>
              </w:rPr>
              <w:t>～</w:t>
            </w:r>
            <w:r>
              <w:rPr>
                <w:rFonts w:hint="eastAsia"/>
                <w:color w:val="0000FF"/>
                <w:szCs w:val="21"/>
              </w:rPr>
              <w:t>26mm</w:t>
            </w:r>
            <w:r>
              <w:rPr>
                <w:rFonts w:hint="eastAsia"/>
                <w:color w:val="0000FF"/>
                <w:szCs w:val="21"/>
              </w:rPr>
              <w:t>，毛片插长</w:t>
            </w:r>
            <w:r>
              <w:rPr>
                <w:rFonts w:hint="eastAsia"/>
                <w:color w:val="0000FF"/>
                <w:szCs w:val="21"/>
              </w:rPr>
              <w:t>63</w:t>
            </w:r>
            <w:r>
              <w:rPr>
                <w:rFonts w:hint="eastAsia"/>
                <w:color w:val="0000FF"/>
                <w:szCs w:val="21"/>
              </w:rPr>
              <w:t>～</w:t>
            </w:r>
            <w:r>
              <w:rPr>
                <w:rFonts w:hint="eastAsia"/>
                <w:color w:val="0000FF"/>
                <w:szCs w:val="21"/>
              </w:rPr>
              <w:t>64mm</w:t>
            </w:r>
            <w:r>
              <w:rPr>
                <w:rFonts w:hint="eastAsia"/>
                <w:color w:val="0000FF"/>
                <w:szCs w:val="21"/>
              </w:rPr>
              <w:t>，上线</w:t>
            </w:r>
            <w:r>
              <w:rPr>
                <w:rFonts w:hint="eastAsia"/>
                <w:color w:val="0000FF"/>
                <w:szCs w:val="21"/>
              </w:rPr>
              <w:t>21</w:t>
            </w:r>
            <w:r>
              <w:rPr>
                <w:rFonts w:hint="eastAsia"/>
                <w:color w:val="0000FF"/>
                <w:szCs w:val="21"/>
              </w:rPr>
              <w:t>～</w:t>
            </w:r>
            <w:r>
              <w:rPr>
                <w:rFonts w:hint="eastAsia"/>
                <w:color w:val="0000FF"/>
                <w:szCs w:val="21"/>
              </w:rPr>
              <w:t>24mm</w:t>
            </w:r>
            <w:r>
              <w:rPr>
                <w:rFonts w:hint="eastAsia"/>
                <w:color w:val="0000FF"/>
                <w:szCs w:val="21"/>
              </w:rPr>
              <w:t>，下线：</w:t>
            </w:r>
            <w:r>
              <w:rPr>
                <w:rFonts w:hint="eastAsia"/>
                <w:color w:val="0000FF"/>
                <w:szCs w:val="21"/>
              </w:rPr>
              <w:t>10</w:t>
            </w:r>
            <w:r>
              <w:rPr>
                <w:rFonts w:hint="eastAsia"/>
                <w:color w:val="0000FF"/>
                <w:szCs w:val="21"/>
              </w:rPr>
              <w:t>～</w:t>
            </w:r>
            <w:r>
              <w:rPr>
                <w:rFonts w:hint="eastAsia"/>
                <w:color w:val="0000FF"/>
                <w:szCs w:val="21"/>
              </w:rPr>
              <w:t>12mm</w:t>
            </w:r>
            <w:r>
              <w:rPr>
                <w:rFonts w:hint="eastAsia"/>
                <w:color w:val="0000FF"/>
                <w:szCs w:val="21"/>
              </w:rPr>
              <w:t>，质量：</w:t>
            </w:r>
            <w:r>
              <w:rPr>
                <w:rFonts w:hint="eastAsia"/>
                <w:color w:val="0000FF"/>
                <w:szCs w:val="21"/>
              </w:rPr>
              <w:t>4.5</w:t>
            </w:r>
            <w:r>
              <w:rPr>
                <w:rFonts w:hint="eastAsia"/>
                <w:color w:val="0000FF"/>
                <w:szCs w:val="21"/>
              </w:rPr>
              <w:t>～</w:t>
            </w:r>
            <w:r>
              <w:rPr>
                <w:rFonts w:hint="eastAsia"/>
                <w:color w:val="0000FF"/>
                <w:szCs w:val="21"/>
              </w:rPr>
              <w:t>5.8g</w:t>
            </w:r>
            <w:r>
              <w:rPr>
                <w:rFonts w:hint="eastAsia"/>
                <w:color w:val="0000FF"/>
                <w:szCs w:val="21"/>
              </w:rPr>
              <w:t>，毛片数量：</w:t>
            </w:r>
            <w:r>
              <w:rPr>
                <w:rFonts w:hint="eastAsia"/>
                <w:color w:val="0000FF"/>
                <w:szCs w:val="21"/>
              </w:rPr>
              <w:t>16</w:t>
            </w:r>
            <w:r>
              <w:rPr>
                <w:rFonts w:hint="eastAsia"/>
                <w:color w:val="0000FF"/>
                <w:szCs w:val="21"/>
              </w:rPr>
              <w:t>片。</w:t>
            </w:r>
            <w:r>
              <w:rPr>
                <w:rFonts w:hint="eastAsia"/>
                <w:color w:val="0000FF"/>
                <w:szCs w:val="21"/>
              </w:rPr>
              <w:t xml:space="preserve">                                                      2. </w:t>
            </w:r>
            <w:r>
              <w:rPr>
                <w:rFonts w:hint="eastAsia"/>
                <w:color w:val="0000FF"/>
                <w:szCs w:val="21"/>
              </w:rPr>
              <w:t>头行圆正，皮面洁白，线圈整齐，胶水均匀不泛白，毛形完整，毛梗光洁，毛片洁白，插毛整齐，商标完整。</w:t>
            </w:r>
            <w:r>
              <w:rPr>
                <w:rFonts w:hint="eastAsia"/>
                <w:color w:val="0000FF"/>
                <w:szCs w:val="21"/>
              </w:rPr>
              <w:t xml:space="preserve">                                                                                 3. </w:t>
            </w:r>
            <w:r>
              <w:rPr>
                <w:rFonts w:hint="eastAsia"/>
                <w:color w:val="0000FF"/>
                <w:szCs w:val="21"/>
              </w:rPr>
              <w:t>弹跳高度在</w:t>
            </w:r>
            <w:r>
              <w:rPr>
                <w:rFonts w:hint="eastAsia"/>
                <w:color w:val="0000FF"/>
                <w:szCs w:val="21"/>
              </w:rPr>
              <w:t>210</w:t>
            </w:r>
            <w:r>
              <w:rPr>
                <w:rFonts w:hint="eastAsia"/>
                <w:color w:val="0000FF"/>
                <w:szCs w:val="21"/>
              </w:rPr>
              <w:t>㎜以上，重心距中心线偏差≯</w:t>
            </w:r>
            <w:r>
              <w:rPr>
                <w:rFonts w:hint="eastAsia"/>
                <w:color w:val="0000FF"/>
                <w:szCs w:val="21"/>
              </w:rPr>
              <w:t>433</w:t>
            </w:r>
            <w:r>
              <w:rPr>
                <w:rFonts w:hint="eastAsia"/>
                <w:color w:val="0000FF"/>
                <w:szCs w:val="21"/>
              </w:rPr>
              <w:t>㎜，牢度应在受冲击</w:t>
            </w:r>
            <w:r>
              <w:rPr>
                <w:rFonts w:hint="eastAsia"/>
                <w:color w:val="0000FF"/>
                <w:szCs w:val="21"/>
              </w:rPr>
              <w:t>700</w:t>
            </w:r>
            <w:r>
              <w:rPr>
                <w:rFonts w:hint="eastAsia"/>
                <w:color w:val="0000FF"/>
                <w:szCs w:val="21"/>
              </w:rPr>
              <w:t>次以上不破，外观接缝整齐不返光。</w:t>
            </w:r>
            <w:r>
              <w:rPr>
                <w:rFonts w:hint="eastAsia"/>
                <w:color w:val="0000FF"/>
                <w:szCs w:val="21"/>
              </w:rPr>
              <w:t xml:space="preserve">                                                              4. </w:t>
            </w:r>
            <w:r>
              <w:rPr>
                <w:rFonts w:hint="eastAsia"/>
                <w:color w:val="0000FF"/>
                <w:szCs w:val="21"/>
              </w:rPr>
              <w:t>毛片为鹅、鸭刀翎毛；球头为软木、复合软木、合成材料或代替品。</w:t>
            </w:r>
            <w:r>
              <w:rPr>
                <w:rFonts w:hint="eastAsia"/>
                <w:color w:val="0000FF"/>
                <w:szCs w:val="21"/>
              </w:rPr>
              <w:t xml:space="preserve">                                        5. </w:t>
            </w:r>
            <w:r>
              <w:rPr>
                <w:rFonts w:hint="eastAsia"/>
                <w:color w:val="0000FF"/>
                <w:szCs w:val="21"/>
              </w:rPr>
              <w:t>羽毛球需用球筒包装，球筒要圆正、与端盖配合适中、筒身不允许有凹陷。</w:t>
            </w:r>
            <w:r>
              <w:rPr>
                <w:rFonts w:hint="eastAsia"/>
                <w:color w:val="0000FF"/>
                <w:szCs w:val="21"/>
              </w:rPr>
              <w:t xml:space="preserve">                                             6. </w:t>
            </w:r>
            <w:r>
              <w:rPr>
                <w:rFonts w:hint="eastAsia"/>
                <w:color w:val="0000FF"/>
                <w:szCs w:val="21"/>
              </w:rPr>
              <w:t>羽毛球击发后，飞行落点范围在</w:t>
            </w:r>
            <w:r>
              <w:rPr>
                <w:rFonts w:hint="eastAsia"/>
                <w:color w:val="0000FF"/>
                <w:szCs w:val="21"/>
              </w:rPr>
              <w:t>460mm</w:t>
            </w:r>
            <w:r>
              <w:rPr>
                <w:rFonts w:hint="eastAsia"/>
                <w:color w:val="0000FF"/>
                <w:szCs w:val="21"/>
              </w:rPr>
              <w:t>之内。</w:t>
            </w:r>
            <w:r>
              <w:rPr>
                <w:rFonts w:hint="eastAsia"/>
                <w:color w:val="0000FF"/>
                <w:szCs w:val="21"/>
              </w:rPr>
              <w:t xml:space="preserve">                                                                             7. </w:t>
            </w:r>
            <w:r>
              <w:rPr>
                <w:rFonts w:hint="eastAsia"/>
                <w:color w:val="0000FF"/>
                <w:szCs w:val="21"/>
              </w:rPr>
              <w:t>飞行稳定性的合格率＞</w:t>
            </w:r>
            <w:r>
              <w:rPr>
                <w:rFonts w:hint="eastAsia"/>
                <w:color w:val="0000FF"/>
                <w:szCs w:val="21"/>
              </w:rPr>
              <w:t>70%</w:t>
            </w:r>
            <w:r>
              <w:rPr>
                <w:rFonts w:hint="eastAsia"/>
                <w:color w:val="0000FF"/>
                <w:szCs w:val="21"/>
              </w:rPr>
              <w:t>。</w:t>
            </w:r>
            <w:r>
              <w:rPr>
                <w:rFonts w:hint="eastAsia"/>
                <w:color w:val="0000FF"/>
                <w:szCs w:val="21"/>
              </w:rPr>
              <w:t xml:space="preserve">                                                                                               8. </w:t>
            </w:r>
            <w:r>
              <w:rPr>
                <w:rFonts w:hint="eastAsia"/>
                <w:color w:val="0000FF"/>
                <w:szCs w:val="21"/>
              </w:rPr>
              <w:t>耐用特性，球头硬度：</w:t>
            </w:r>
            <w:r>
              <w:rPr>
                <w:rFonts w:hint="eastAsia"/>
                <w:color w:val="0000FF"/>
                <w:szCs w:val="21"/>
              </w:rPr>
              <w:t>60</w:t>
            </w:r>
            <w:r>
              <w:rPr>
                <w:rFonts w:hint="eastAsia"/>
                <w:color w:val="0000FF"/>
                <w:szCs w:val="21"/>
              </w:rPr>
              <w:t>～</w:t>
            </w:r>
            <w:r>
              <w:rPr>
                <w:rFonts w:hint="eastAsia"/>
                <w:color w:val="0000FF"/>
                <w:szCs w:val="21"/>
              </w:rPr>
              <w:t>90</w:t>
            </w:r>
            <w:r>
              <w:rPr>
                <w:rFonts w:hint="eastAsia"/>
                <w:color w:val="0000FF"/>
                <w:szCs w:val="21"/>
              </w:rPr>
              <w:t>邵氏度；球口不变形受压次数：≥</w:t>
            </w:r>
            <w:r>
              <w:rPr>
                <w:rFonts w:hint="eastAsia"/>
                <w:color w:val="0000FF"/>
                <w:szCs w:val="21"/>
              </w:rPr>
              <w:t>2</w:t>
            </w:r>
            <w:r>
              <w:rPr>
                <w:rFonts w:hint="eastAsia"/>
                <w:color w:val="0000FF"/>
                <w:szCs w:val="21"/>
              </w:rPr>
              <w:t>；毛片与球头粘合牢度≥</w:t>
            </w:r>
            <w:r>
              <w:rPr>
                <w:rFonts w:hint="eastAsia"/>
                <w:color w:val="0000FF"/>
                <w:szCs w:val="21"/>
              </w:rPr>
              <w:t>150N</w:t>
            </w:r>
            <w:r>
              <w:rPr>
                <w:rFonts w:hint="eastAsia"/>
                <w:color w:val="0000FF"/>
                <w:szCs w:val="21"/>
              </w:rPr>
              <w:t>。</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300</w:t>
            </w:r>
          </w:p>
        </w:tc>
      </w:tr>
      <w:tr w:rsidR="005351C6">
        <w:trPr>
          <w:trHeight w:val="189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51</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羽毛球拍</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铝合金框，尼龙球网，规格：</w:t>
            </w:r>
            <w:r>
              <w:rPr>
                <w:rFonts w:hint="eastAsia"/>
                <w:color w:val="0000FF"/>
                <w:szCs w:val="21"/>
              </w:rPr>
              <w:t>670mm*200mm                                                                          1</w:t>
            </w:r>
            <w:r>
              <w:rPr>
                <w:rFonts w:hint="eastAsia"/>
                <w:color w:val="0000FF"/>
                <w:szCs w:val="21"/>
              </w:rPr>
              <w:t>、产品整体铝合金制，（弦线除外）；</w:t>
            </w:r>
            <w:r>
              <w:rPr>
                <w:rFonts w:hint="eastAsia"/>
                <w:color w:val="0000FF"/>
                <w:szCs w:val="21"/>
              </w:rPr>
              <w:br/>
              <w:t>2</w:t>
            </w:r>
            <w:r>
              <w:rPr>
                <w:rFonts w:hint="eastAsia"/>
                <w:color w:val="0000FF"/>
                <w:szCs w:val="21"/>
              </w:rPr>
              <w:t>、长度≤</w:t>
            </w:r>
            <w:r>
              <w:rPr>
                <w:rFonts w:hint="eastAsia"/>
                <w:color w:val="0000FF"/>
                <w:szCs w:val="21"/>
              </w:rPr>
              <w:t>630mm</w:t>
            </w:r>
            <w:r>
              <w:rPr>
                <w:rFonts w:hint="eastAsia"/>
                <w:color w:val="0000FF"/>
                <w:szCs w:val="21"/>
              </w:rPr>
              <w:t>，球拍宽度≤</w:t>
            </w:r>
            <w:r>
              <w:rPr>
                <w:rFonts w:hint="eastAsia"/>
                <w:color w:val="0000FF"/>
                <w:szCs w:val="21"/>
              </w:rPr>
              <w:t>230mm</w:t>
            </w:r>
            <w:r>
              <w:rPr>
                <w:rFonts w:hint="eastAsia"/>
                <w:color w:val="0000FF"/>
                <w:szCs w:val="21"/>
              </w:rPr>
              <w:t>，球拍弦面长度≤</w:t>
            </w:r>
            <w:r>
              <w:rPr>
                <w:rFonts w:hint="eastAsia"/>
                <w:color w:val="0000FF"/>
                <w:szCs w:val="21"/>
              </w:rPr>
              <w:t>280mm</w:t>
            </w:r>
            <w:r>
              <w:rPr>
                <w:rFonts w:hint="eastAsia"/>
                <w:color w:val="0000FF"/>
                <w:szCs w:val="21"/>
              </w:rPr>
              <w:t>；</w:t>
            </w:r>
            <w:r>
              <w:rPr>
                <w:rFonts w:hint="eastAsia"/>
                <w:color w:val="0000FF"/>
                <w:szCs w:val="21"/>
              </w:rPr>
              <w:br/>
              <w:t>3</w:t>
            </w:r>
            <w:r>
              <w:rPr>
                <w:rFonts w:hint="eastAsia"/>
                <w:color w:val="0000FF"/>
                <w:szCs w:val="21"/>
              </w:rPr>
              <w:t>、整体重量：</w:t>
            </w:r>
            <w:r>
              <w:rPr>
                <w:rFonts w:hint="eastAsia"/>
                <w:color w:val="0000FF"/>
                <w:szCs w:val="21"/>
              </w:rPr>
              <w:t>95-120g</w:t>
            </w:r>
            <w:r>
              <w:rPr>
                <w:rFonts w:hint="eastAsia"/>
                <w:color w:val="0000FF"/>
                <w:szCs w:val="21"/>
              </w:rPr>
              <w:t>；</w:t>
            </w:r>
            <w:r>
              <w:rPr>
                <w:rFonts w:hint="eastAsia"/>
                <w:color w:val="0000FF"/>
                <w:szCs w:val="21"/>
              </w:rPr>
              <w:br/>
              <w:t>4</w:t>
            </w:r>
            <w:r>
              <w:rPr>
                <w:rFonts w:hint="eastAsia"/>
                <w:color w:val="0000FF"/>
                <w:szCs w:val="21"/>
              </w:rPr>
              <w:t>、拍弦直径：</w:t>
            </w:r>
            <w:r>
              <w:rPr>
                <w:rFonts w:hint="eastAsia"/>
                <w:color w:val="0000FF"/>
                <w:szCs w:val="21"/>
              </w:rPr>
              <w:t>0.9mm</w:t>
            </w:r>
            <w:r>
              <w:rPr>
                <w:rFonts w:hint="eastAsia"/>
                <w:color w:val="0000FF"/>
                <w:szCs w:val="21"/>
              </w:rPr>
              <w:t>；</w:t>
            </w:r>
            <w:r>
              <w:rPr>
                <w:rFonts w:hint="eastAsia"/>
                <w:color w:val="0000FF"/>
                <w:szCs w:val="21"/>
              </w:rPr>
              <w:br/>
              <w:t>5</w:t>
            </w:r>
            <w:r>
              <w:rPr>
                <w:rFonts w:hint="eastAsia"/>
                <w:color w:val="0000FF"/>
                <w:szCs w:val="21"/>
              </w:rPr>
              <w:t>、握柄直径：</w:t>
            </w:r>
            <w:r>
              <w:rPr>
                <w:rFonts w:hint="eastAsia"/>
                <w:color w:val="0000FF"/>
                <w:szCs w:val="21"/>
              </w:rPr>
              <w:t>25mm</w:t>
            </w:r>
            <w:r>
              <w:rPr>
                <w:rFonts w:hint="eastAsia"/>
                <w:color w:val="0000FF"/>
                <w:szCs w:val="21"/>
              </w:rPr>
              <w:t>；</w:t>
            </w:r>
            <w:r>
              <w:rPr>
                <w:rFonts w:hint="eastAsia"/>
                <w:color w:val="0000FF"/>
                <w:szCs w:val="21"/>
              </w:rPr>
              <w:br/>
              <w:t>6</w:t>
            </w:r>
            <w:r>
              <w:rPr>
                <w:rFonts w:hint="eastAsia"/>
                <w:color w:val="0000FF"/>
                <w:szCs w:val="21"/>
              </w:rPr>
              <w:t>、拍身表面光滑，拍上贴标签，印刷图案应文字清楚，粘贴平整。</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付</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120</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52</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羽毛球架</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材质：铁箱灌注水泥，立杆为钢管，配有电镀紧线器滑轮，网住高</w:t>
            </w:r>
            <w:r>
              <w:rPr>
                <w:rFonts w:hint="eastAsia"/>
                <w:color w:val="0000FF"/>
                <w:szCs w:val="21"/>
              </w:rPr>
              <w:t>1.55</w:t>
            </w:r>
            <w:r>
              <w:rPr>
                <w:rFonts w:hint="eastAsia"/>
                <w:color w:val="0000FF"/>
                <w:szCs w:val="21"/>
              </w:rPr>
              <w:t>米，网柱直径</w:t>
            </w:r>
            <w:r>
              <w:rPr>
                <w:rFonts w:hint="eastAsia"/>
                <w:color w:val="0000FF"/>
                <w:szCs w:val="21"/>
              </w:rPr>
              <w:t>44mm</w:t>
            </w:r>
            <w:r>
              <w:rPr>
                <w:rFonts w:hint="eastAsia"/>
                <w:color w:val="0000FF"/>
                <w:szCs w:val="21"/>
              </w:rPr>
              <w:t>，网架重量</w:t>
            </w:r>
            <w:r>
              <w:rPr>
                <w:rFonts w:hint="eastAsia"/>
                <w:color w:val="0000FF"/>
                <w:szCs w:val="21"/>
              </w:rPr>
              <w:t>90kg</w:t>
            </w:r>
            <w:r>
              <w:rPr>
                <w:rFonts w:hint="eastAsia"/>
                <w:color w:val="0000FF"/>
                <w:szCs w:val="21"/>
              </w:rPr>
              <w:t>左右。底座带轮。</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付</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10</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53</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羽毛球网</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羽毛球网长度≥</w:t>
            </w:r>
            <w:r>
              <w:rPr>
                <w:rFonts w:hint="eastAsia"/>
                <w:color w:val="0000FF"/>
                <w:szCs w:val="21"/>
              </w:rPr>
              <w:t>6100mm</w:t>
            </w:r>
            <w:r>
              <w:rPr>
                <w:rFonts w:hint="eastAsia"/>
                <w:color w:val="0000FF"/>
                <w:szCs w:val="21"/>
              </w:rPr>
              <w:t>，宽度</w:t>
            </w:r>
            <w:r>
              <w:rPr>
                <w:rFonts w:hint="eastAsia"/>
                <w:color w:val="0000FF"/>
                <w:szCs w:val="21"/>
              </w:rPr>
              <w:t>500mm</w:t>
            </w:r>
            <w:r>
              <w:rPr>
                <w:rFonts w:hint="eastAsia"/>
                <w:color w:val="0000FF"/>
                <w:szCs w:val="21"/>
              </w:rPr>
              <w:t>±</w:t>
            </w:r>
            <w:r>
              <w:rPr>
                <w:rFonts w:hint="eastAsia"/>
                <w:color w:val="0000FF"/>
                <w:szCs w:val="21"/>
              </w:rPr>
              <w:t>25mm</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付</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10</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58</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板羽球</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w:t>
            </w:r>
            <w:r>
              <w:rPr>
                <w:rFonts w:hint="eastAsia"/>
                <w:color w:val="0000FF"/>
                <w:szCs w:val="21"/>
              </w:rPr>
              <w:t>．又名毽球，三毛球。</w:t>
            </w:r>
            <w:r>
              <w:rPr>
                <w:rFonts w:hint="eastAsia"/>
                <w:color w:val="0000FF"/>
                <w:szCs w:val="21"/>
              </w:rPr>
              <w:t>2</w:t>
            </w:r>
            <w:r>
              <w:rPr>
                <w:rFonts w:hint="eastAsia"/>
                <w:color w:val="0000FF"/>
                <w:szCs w:val="21"/>
              </w:rPr>
              <w:t>．三根禽类长翎毛。</w:t>
            </w:r>
            <w:r>
              <w:rPr>
                <w:rFonts w:hint="eastAsia"/>
                <w:color w:val="0000FF"/>
                <w:szCs w:val="21"/>
              </w:rPr>
              <w:t>3</w:t>
            </w:r>
            <w:r>
              <w:rPr>
                <w:rFonts w:hint="eastAsia"/>
                <w:color w:val="0000FF"/>
                <w:szCs w:val="21"/>
              </w:rPr>
              <w:t>．羽毛长</w:t>
            </w:r>
            <w:r>
              <w:rPr>
                <w:rFonts w:hint="eastAsia"/>
                <w:color w:val="0000FF"/>
                <w:szCs w:val="21"/>
              </w:rPr>
              <w:t>10</w:t>
            </w:r>
            <w:r>
              <w:rPr>
                <w:rFonts w:hint="eastAsia"/>
                <w:color w:val="0000FF"/>
                <w:szCs w:val="21"/>
              </w:rPr>
              <w:t>～</w:t>
            </w:r>
            <w:r>
              <w:rPr>
                <w:rFonts w:hint="eastAsia"/>
                <w:color w:val="0000FF"/>
                <w:szCs w:val="21"/>
              </w:rPr>
              <w:t>12</w:t>
            </w:r>
            <w:r>
              <w:rPr>
                <w:rFonts w:hint="eastAsia"/>
                <w:color w:val="0000FF"/>
                <w:szCs w:val="21"/>
              </w:rPr>
              <w:t>厘米，高弹橡胶底座。</w:t>
            </w:r>
            <w:r>
              <w:rPr>
                <w:rFonts w:hint="eastAsia"/>
                <w:color w:val="0000FF"/>
                <w:szCs w:val="21"/>
              </w:rPr>
              <w:t xml:space="preserve">   </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240</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59</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板羽球拍</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w:t>
            </w:r>
            <w:r>
              <w:rPr>
                <w:rFonts w:hint="eastAsia"/>
                <w:color w:val="0000FF"/>
                <w:szCs w:val="21"/>
              </w:rPr>
              <w:t>．规格：</w:t>
            </w:r>
            <w:r>
              <w:rPr>
                <w:rFonts w:hint="eastAsia"/>
                <w:color w:val="0000FF"/>
                <w:szCs w:val="21"/>
              </w:rPr>
              <w:t>35</w:t>
            </w:r>
            <w:r>
              <w:rPr>
                <w:rFonts w:hint="eastAsia"/>
                <w:color w:val="0000FF"/>
                <w:szCs w:val="21"/>
              </w:rPr>
              <w:t>×</w:t>
            </w:r>
            <w:r>
              <w:rPr>
                <w:rFonts w:hint="eastAsia"/>
                <w:color w:val="0000FF"/>
                <w:szCs w:val="21"/>
              </w:rPr>
              <w:t>17cm</w:t>
            </w:r>
            <w:r>
              <w:rPr>
                <w:rFonts w:hint="eastAsia"/>
                <w:color w:val="0000FF"/>
                <w:szCs w:val="21"/>
              </w:rPr>
              <w:t>。</w:t>
            </w:r>
            <w:r>
              <w:rPr>
                <w:rFonts w:hint="eastAsia"/>
                <w:color w:val="0000FF"/>
                <w:szCs w:val="21"/>
              </w:rPr>
              <w:t>2</w:t>
            </w:r>
            <w:r>
              <w:rPr>
                <w:rFonts w:hint="eastAsia"/>
                <w:color w:val="0000FF"/>
                <w:szCs w:val="21"/>
              </w:rPr>
              <w:t>．材质：五合板。</w:t>
            </w:r>
            <w:r>
              <w:rPr>
                <w:rFonts w:hint="eastAsia"/>
                <w:color w:val="0000FF"/>
                <w:szCs w:val="21"/>
              </w:rPr>
              <w:t>3</w:t>
            </w:r>
            <w:r>
              <w:rPr>
                <w:rFonts w:hint="eastAsia"/>
                <w:color w:val="0000FF"/>
                <w:szCs w:val="21"/>
              </w:rPr>
              <w:t>．拍面厚</w:t>
            </w:r>
            <w:r>
              <w:rPr>
                <w:rFonts w:hint="eastAsia"/>
                <w:color w:val="0000FF"/>
                <w:szCs w:val="21"/>
              </w:rPr>
              <w:t xml:space="preserve"> 0.8cm</w:t>
            </w:r>
            <w:r>
              <w:rPr>
                <w:rFonts w:hint="eastAsia"/>
                <w:color w:val="0000FF"/>
                <w:szCs w:val="21"/>
              </w:rPr>
              <w:t>，表面光滑无毛刺。</w:t>
            </w:r>
            <w:r>
              <w:rPr>
                <w:rFonts w:hint="eastAsia"/>
                <w:color w:val="0000FF"/>
                <w:szCs w:val="21"/>
              </w:rPr>
              <w:t xml:space="preserve"> </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付</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120</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60</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球类推车</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20*20mm</w:t>
            </w:r>
            <w:r>
              <w:rPr>
                <w:rFonts w:hint="eastAsia"/>
                <w:color w:val="0000FF"/>
                <w:szCs w:val="21"/>
              </w:rPr>
              <w:t>方管，</w:t>
            </w:r>
            <w:r>
              <w:rPr>
                <w:rFonts w:hint="eastAsia"/>
                <w:color w:val="0000FF"/>
                <w:szCs w:val="21"/>
              </w:rPr>
              <w:t>600*900mm</w:t>
            </w:r>
            <w:r>
              <w:rPr>
                <w:rFonts w:hint="eastAsia"/>
                <w:color w:val="0000FF"/>
                <w:szCs w:val="21"/>
              </w:rPr>
              <w:t>拆装式，各项指标均符合</w:t>
            </w:r>
            <w:r>
              <w:rPr>
                <w:rFonts w:hint="eastAsia"/>
                <w:color w:val="0000FF"/>
                <w:szCs w:val="21"/>
              </w:rPr>
              <w:t>GB/T19851.1-2005</w:t>
            </w:r>
            <w:r>
              <w:rPr>
                <w:rFonts w:hint="eastAsia"/>
                <w:color w:val="0000FF"/>
                <w:szCs w:val="21"/>
              </w:rPr>
              <w:t>标准。产品具有耐酸碱、耐湿热、抗老化、外观美观等优点，能适合潮湿和酸雨环境，且产品涂料配方不含有毒元素，避免损害使用者的健康。</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台</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8</w:t>
            </w:r>
          </w:p>
        </w:tc>
      </w:tr>
      <w:tr w:rsidR="005351C6">
        <w:trPr>
          <w:trHeight w:val="968"/>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61</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身高体重测试仪</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 xml:space="preserve">1. </w:t>
            </w:r>
            <w:r>
              <w:rPr>
                <w:rFonts w:hint="eastAsia"/>
                <w:color w:val="0000FF"/>
                <w:szCs w:val="21"/>
              </w:rPr>
              <w:t>直接测量人体的身高体重，反映被测者身体匀称度和发育形态指数（</w:t>
            </w:r>
            <w:r>
              <w:rPr>
                <w:rFonts w:hint="eastAsia"/>
                <w:color w:val="0000FF"/>
                <w:szCs w:val="21"/>
              </w:rPr>
              <w:t>BMI</w:t>
            </w:r>
            <w:r>
              <w:rPr>
                <w:rFonts w:hint="eastAsia"/>
                <w:color w:val="0000FF"/>
                <w:szCs w:val="21"/>
              </w:rPr>
              <w:t>）；</w:t>
            </w:r>
            <w:r>
              <w:rPr>
                <w:rFonts w:hint="eastAsia"/>
                <w:color w:val="0000FF"/>
                <w:szCs w:val="21"/>
              </w:rPr>
              <w:br/>
              <w:t xml:space="preserve">2. </w:t>
            </w:r>
            <w:r>
              <w:rPr>
                <w:rFonts w:hint="eastAsia"/>
                <w:color w:val="0000FF"/>
                <w:szCs w:val="21"/>
              </w:rPr>
              <w:t>身高测试采用电机加光栅感应测量身高，精度高</w:t>
            </w:r>
            <w:r>
              <w:rPr>
                <w:rFonts w:hint="eastAsia"/>
                <w:color w:val="0000FF"/>
                <w:szCs w:val="21"/>
              </w:rPr>
              <w:t>,</w:t>
            </w:r>
            <w:r>
              <w:rPr>
                <w:rFonts w:hint="eastAsia"/>
                <w:color w:val="0000FF"/>
                <w:szCs w:val="21"/>
              </w:rPr>
              <w:t>不易受外在环境干扰；身高触头采用可折叠式设计。</w:t>
            </w:r>
            <w:r>
              <w:rPr>
                <w:rFonts w:hint="eastAsia"/>
                <w:color w:val="0000FF"/>
                <w:szCs w:val="21"/>
              </w:rPr>
              <w:br/>
              <w:t xml:space="preserve">3. </w:t>
            </w:r>
            <w:r>
              <w:rPr>
                <w:rFonts w:hint="eastAsia"/>
                <w:color w:val="0000FF"/>
                <w:szCs w:val="21"/>
              </w:rPr>
              <w:t>体重底座采用全铝材质一体化压铸成型，体重使用高精度体重传感器，测试精度高，耐疲劳、寿命长。</w:t>
            </w:r>
            <w:r>
              <w:rPr>
                <w:rFonts w:hint="eastAsia"/>
                <w:color w:val="0000FF"/>
                <w:szCs w:val="21"/>
              </w:rPr>
              <w:br/>
              <w:t xml:space="preserve">4. </w:t>
            </w:r>
            <w:r>
              <w:rPr>
                <w:rFonts w:hint="eastAsia"/>
                <w:color w:val="0000FF"/>
                <w:szCs w:val="21"/>
              </w:rPr>
              <w:t>测试仪采用</w:t>
            </w:r>
            <w:r>
              <w:rPr>
                <w:rFonts w:hint="eastAsia"/>
                <w:color w:val="0000FF"/>
                <w:szCs w:val="21"/>
              </w:rPr>
              <w:t>3.5</w:t>
            </w:r>
            <w:r>
              <w:rPr>
                <w:rFonts w:hint="eastAsia"/>
                <w:color w:val="0000FF"/>
                <w:szCs w:val="21"/>
              </w:rPr>
              <w:t>吋真彩</w:t>
            </w:r>
            <w:r>
              <w:rPr>
                <w:rFonts w:hint="eastAsia"/>
                <w:color w:val="0000FF"/>
                <w:szCs w:val="21"/>
              </w:rPr>
              <w:t>TFT LCD</w:t>
            </w:r>
            <w:r>
              <w:rPr>
                <w:rFonts w:hint="eastAsia"/>
                <w:color w:val="0000FF"/>
                <w:szCs w:val="21"/>
              </w:rPr>
              <w:t>液晶显示屏显示测试值（身高体重数值及</w:t>
            </w:r>
            <w:r>
              <w:rPr>
                <w:rFonts w:hint="eastAsia"/>
                <w:color w:val="0000FF"/>
                <w:szCs w:val="21"/>
              </w:rPr>
              <w:t>BMI</w:t>
            </w:r>
            <w:r>
              <w:rPr>
                <w:rFonts w:hint="eastAsia"/>
                <w:color w:val="0000FF"/>
                <w:szCs w:val="21"/>
              </w:rPr>
              <w:t>指数），界面美观，操作简单。</w:t>
            </w:r>
            <w:r>
              <w:rPr>
                <w:rFonts w:hint="eastAsia"/>
                <w:color w:val="0000FF"/>
                <w:szCs w:val="21"/>
              </w:rPr>
              <w:br/>
              <w:t xml:space="preserve">5. </w:t>
            </w:r>
            <w:r>
              <w:rPr>
                <w:rFonts w:hint="eastAsia"/>
                <w:color w:val="0000FF"/>
                <w:szCs w:val="21"/>
              </w:rPr>
              <w:t>测试仪具有同步语音播报身高、体重测试数值功能，语音播报可设置开启或关闭。</w:t>
            </w:r>
            <w:r>
              <w:rPr>
                <w:rFonts w:hint="eastAsia"/>
                <w:color w:val="0000FF"/>
                <w:szCs w:val="21"/>
              </w:rPr>
              <w:br/>
              <w:t xml:space="preserve">6. </w:t>
            </w:r>
            <w:r>
              <w:rPr>
                <w:rFonts w:hint="eastAsia"/>
                <w:color w:val="0000FF"/>
                <w:szCs w:val="21"/>
              </w:rPr>
              <w:t>主机</w:t>
            </w:r>
            <w:r>
              <w:rPr>
                <w:rFonts w:hint="eastAsia"/>
                <w:color w:val="0000FF"/>
                <w:szCs w:val="21"/>
              </w:rPr>
              <w:t>CPU</w:t>
            </w:r>
            <w:r>
              <w:rPr>
                <w:rFonts w:hint="eastAsia"/>
                <w:color w:val="0000FF"/>
                <w:szCs w:val="21"/>
              </w:rPr>
              <w:t>采用高端四核芯片，支持</w:t>
            </w:r>
            <w:r>
              <w:rPr>
                <w:rFonts w:hint="eastAsia"/>
                <w:color w:val="0000FF"/>
                <w:szCs w:val="21"/>
              </w:rPr>
              <w:t>64</w:t>
            </w:r>
            <w:r>
              <w:rPr>
                <w:rFonts w:hint="eastAsia"/>
                <w:color w:val="0000FF"/>
                <w:szCs w:val="21"/>
              </w:rPr>
              <w:t>位运算，</w:t>
            </w:r>
            <w:r>
              <w:rPr>
                <w:rFonts w:hint="eastAsia"/>
                <w:color w:val="0000FF"/>
                <w:szCs w:val="21"/>
              </w:rPr>
              <w:t>Cortex-A53</w:t>
            </w:r>
            <w:r>
              <w:rPr>
                <w:rFonts w:hint="eastAsia"/>
                <w:color w:val="0000FF"/>
                <w:szCs w:val="21"/>
              </w:rPr>
              <w:t>构架，</w:t>
            </w:r>
            <w:r>
              <w:rPr>
                <w:rFonts w:hint="eastAsia"/>
                <w:color w:val="0000FF"/>
                <w:szCs w:val="21"/>
              </w:rPr>
              <w:t>1.0GB RAM</w:t>
            </w:r>
            <w:r>
              <w:rPr>
                <w:rFonts w:hint="eastAsia"/>
                <w:color w:val="0000FF"/>
                <w:szCs w:val="21"/>
              </w:rPr>
              <w:t>运行内存</w:t>
            </w:r>
            <w:r>
              <w:rPr>
                <w:rFonts w:hint="eastAsia"/>
                <w:color w:val="0000FF"/>
                <w:szCs w:val="21"/>
              </w:rPr>
              <w:t>/8GB ROM FLASH</w:t>
            </w:r>
            <w:r>
              <w:rPr>
                <w:rFonts w:hint="eastAsia"/>
                <w:color w:val="0000FF"/>
                <w:szCs w:val="21"/>
              </w:rPr>
              <w:t>存储空间。在系统反应速度，性能和功耗上都有出色的表现，支持</w:t>
            </w:r>
            <w:r>
              <w:rPr>
                <w:rFonts w:hint="eastAsia"/>
                <w:color w:val="0000FF"/>
                <w:szCs w:val="21"/>
              </w:rPr>
              <w:t>H.265</w:t>
            </w:r>
            <w:r>
              <w:rPr>
                <w:rFonts w:hint="eastAsia"/>
                <w:color w:val="0000FF"/>
                <w:szCs w:val="21"/>
              </w:rPr>
              <w:t>视频硬件解码，可直插</w:t>
            </w:r>
            <w:r>
              <w:rPr>
                <w:rFonts w:hint="eastAsia"/>
                <w:color w:val="0000FF"/>
                <w:szCs w:val="21"/>
              </w:rPr>
              <w:t>U</w:t>
            </w:r>
            <w:r>
              <w:rPr>
                <w:rFonts w:hint="eastAsia"/>
                <w:color w:val="0000FF"/>
                <w:szCs w:val="21"/>
              </w:rPr>
              <w:t>盘现场播放测试视频录像。</w:t>
            </w:r>
            <w:r>
              <w:rPr>
                <w:rFonts w:hint="eastAsia"/>
                <w:color w:val="0000FF"/>
                <w:szCs w:val="21"/>
              </w:rPr>
              <w:br/>
            </w:r>
            <w:r>
              <w:rPr>
                <w:rFonts w:hint="eastAsia"/>
                <w:color w:val="0000FF"/>
                <w:szCs w:val="21"/>
              </w:rPr>
              <w:t>★</w:t>
            </w:r>
            <w:r>
              <w:rPr>
                <w:rFonts w:hint="eastAsia"/>
                <w:color w:val="0000FF"/>
                <w:szCs w:val="21"/>
              </w:rPr>
              <w:t xml:space="preserve">7. </w:t>
            </w:r>
            <w:r>
              <w:rPr>
                <w:rFonts w:hint="eastAsia"/>
                <w:color w:val="0000FF"/>
                <w:szCs w:val="21"/>
              </w:rPr>
              <w:t>主机具有内置自动一体化热敏打印机功能（非外接型），可实时打印测试成绩，便于测试者即时掌握自身实际身体素质情况。</w:t>
            </w:r>
            <w:r>
              <w:rPr>
                <w:rFonts w:hint="eastAsia"/>
                <w:color w:val="0000FF"/>
                <w:szCs w:val="21"/>
              </w:rPr>
              <w:br/>
              <w:t xml:space="preserve">8. </w:t>
            </w:r>
            <w:r>
              <w:rPr>
                <w:rFonts w:hint="eastAsia"/>
                <w:color w:val="0000FF"/>
                <w:szCs w:val="21"/>
              </w:rPr>
              <w:t>主机预留两个标准化</w:t>
            </w:r>
            <w:r>
              <w:rPr>
                <w:rFonts w:hint="eastAsia"/>
                <w:color w:val="0000FF"/>
                <w:szCs w:val="21"/>
              </w:rPr>
              <w:t>USB2.0</w:t>
            </w:r>
            <w:r>
              <w:rPr>
                <w:rFonts w:hint="eastAsia"/>
                <w:color w:val="0000FF"/>
                <w:szCs w:val="21"/>
              </w:rPr>
              <w:t>接口，可直接插入</w:t>
            </w:r>
            <w:r>
              <w:rPr>
                <w:rFonts w:hint="eastAsia"/>
                <w:color w:val="0000FF"/>
                <w:szCs w:val="21"/>
              </w:rPr>
              <w:t>U</w:t>
            </w:r>
            <w:r>
              <w:rPr>
                <w:rFonts w:hint="eastAsia"/>
                <w:color w:val="0000FF"/>
                <w:szCs w:val="21"/>
              </w:rPr>
              <w:t>盘导入</w:t>
            </w:r>
            <w:r>
              <w:rPr>
                <w:rFonts w:hint="eastAsia"/>
                <w:color w:val="0000FF"/>
                <w:szCs w:val="21"/>
              </w:rPr>
              <w:t>100000</w:t>
            </w:r>
            <w:r>
              <w:rPr>
                <w:rFonts w:hint="eastAsia"/>
                <w:color w:val="0000FF"/>
                <w:szCs w:val="21"/>
              </w:rPr>
              <w:t>条测试名单信息，也可直接导出测试成绩至</w:t>
            </w:r>
            <w:r>
              <w:rPr>
                <w:rFonts w:hint="eastAsia"/>
                <w:color w:val="0000FF"/>
                <w:szCs w:val="21"/>
              </w:rPr>
              <w:t>U</w:t>
            </w:r>
            <w:r>
              <w:rPr>
                <w:rFonts w:hint="eastAsia"/>
                <w:color w:val="0000FF"/>
                <w:szCs w:val="21"/>
              </w:rPr>
              <w:t>盘自动生成</w:t>
            </w:r>
            <w:r>
              <w:rPr>
                <w:rFonts w:hint="eastAsia"/>
                <w:color w:val="0000FF"/>
                <w:szCs w:val="21"/>
              </w:rPr>
              <w:t>Excel</w:t>
            </w:r>
            <w:r>
              <w:rPr>
                <w:rFonts w:hint="eastAsia"/>
                <w:color w:val="0000FF"/>
                <w:szCs w:val="21"/>
              </w:rPr>
              <w:t>表格。</w:t>
            </w:r>
            <w:r>
              <w:rPr>
                <w:rFonts w:hint="eastAsia"/>
                <w:color w:val="0000FF"/>
                <w:szCs w:val="21"/>
              </w:rPr>
              <w:br/>
              <w:t xml:space="preserve">9. </w:t>
            </w:r>
            <w:r>
              <w:rPr>
                <w:rFonts w:hint="eastAsia"/>
                <w:color w:val="0000FF"/>
                <w:szCs w:val="21"/>
              </w:rPr>
              <w:t>主机内置大容量可充电锂电池，可独立工作</w:t>
            </w:r>
            <w:r>
              <w:rPr>
                <w:rFonts w:hint="eastAsia"/>
                <w:color w:val="0000FF"/>
                <w:szCs w:val="21"/>
              </w:rPr>
              <w:t>1</w:t>
            </w:r>
            <w:r>
              <w:rPr>
                <w:rFonts w:hint="eastAsia"/>
                <w:color w:val="0000FF"/>
                <w:szCs w:val="21"/>
              </w:rPr>
              <w:t>个工作日以上，在停电时不影响测试。</w:t>
            </w:r>
            <w:r>
              <w:rPr>
                <w:rFonts w:hint="eastAsia"/>
                <w:color w:val="0000FF"/>
                <w:szCs w:val="21"/>
              </w:rPr>
              <w:br/>
            </w:r>
            <w:r>
              <w:rPr>
                <w:rFonts w:hint="eastAsia"/>
                <w:color w:val="0000FF"/>
                <w:szCs w:val="21"/>
              </w:rPr>
              <w:t>★</w:t>
            </w:r>
            <w:r>
              <w:rPr>
                <w:rFonts w:hint="eastAsia"/>
                <w:color w:val="0000FF"/>
                <w:szCs w:val="21"/>
              </w:rPr>
              <w:t xml:space="preserve">10. </w:t>
            </w:r>
            <w:r>
              <w:rPr>
                <w:rFonts w:hint="eastAsia"/>
                <w:color w:val="0000FF"/>
                <w:szCs w:val="21"/>
              </w:rPr>
              <w:t>主机运行</w:t>
            </w:r>
            <w:r>
              <w:rPr>
                <w:rFonts w:hint="eastAsia"/>
                <w:color w:val="0000FF"/>
                <w:szCs w:val="21"/>
              </w:rPr>
              <w:t>Android(</w:t>
            </w:r>
            <w:r>
              <w:rPr>
                <w:rFonts w:hint="eastAsia"/>
                <w:color w:val="0000FF"/>
                <w:szCs w:val="21"/>
              </w:rPr>
              <w:t>安卓</w:t>
            </w:r>
            <w:r>
              <w:rPr>
                <w:rFonts w:hint="eastAsia"/>
                <w:color w:val="0000FF"/>
                <w:szCs w:val="21"/>
              </w:rPr>
              <w:t>)6.0.1</w:t>
            </w:r>
            <w:r>
              <w:rPr>
                <w:rFonts w:hint="eastAsia"/>
                <w:color w:val="0000FF"/>
                <w:szCs w:val="21"/>
              </w:rPr>
              <w:t>系统，具有强大的功能和易于操作的图形化界面。采用</w:t>
            </w:r>
            <w:r>
              <w:rPr>
                <w:rFonts w:hint="eastAsia"/>
                <w:color w:val="0000FF"/>
                <w:szCs w:val="21"/>
              </w:rPr>
              <w:t>7</w:t>
            </w:r>
            <w:r>
              <w:rPr>
                <w:rFonts w:hint="eastAsia"/>
                <w:color w:val="0000FF"/>
                <w:szCs w:val="21"/>
              </w:rPr>
              <w:t>吋</w:t>
            </w:r>
            <w:r>
              <w:rPr>
                <w:rFonts w:hint="eastAsia"/>
                <w:color w:val="0000FF"/>
                <w:szCs w:val="21"/>
              </w:rPr>
              <w:t>1024</w:t>
            </w:r>
            <w:r>
              <w:rPr>
                <w:rFonts w:hint="eastAsia"/>
                <w:color w:val="0000FF"/>
                <w:szCs w:val="21"/>
              </w:rPr>
              <w:t>×</w:t>
            </w:r>
            <w:r>
              <w:rPr>
                <w:rFonts w:hint="eastAsia"/>
                <w:color w:val="0000FF"/>
                <w:szCs w:val="21"/>
              </w:rPr>
              <w:t>600</w:t>
            </w:r>
            <w:r>
              <w:rPr>
                <w:rFonts w:hint="eastAsia"/>
                <w:color w:val="0000FF"/>
                <w:szCs w:val="21"/>
              </w:rPr>
              <w:t>高清触摸电容屏，配合丽色显示技术</w:t>
            </w:r>
            <w:r>
              <w:rPr>
                <w:rFonts w:hint="eastAsia"/>
                <w:color w:val="0000FF"/>
                <w:szCs w:val="21"/>
              </w:rPr>
              <w:t>SmartColor</w:t>
            </w:r>
            <w:r>
              <w:rPr>
                <w:rFonts w:hint="eastAsia"/>
                <w:color w:val="0000FF"/>
                <w:szCs w:val="21"/>
              </w:rPr>
              <w:t>，改善图像的显示质量，提升用户的视觉体验。支持多点触控，简化操作步骤，提升用户体验。可实时显示测试者彩色照片，防止人员替考作弊。</w:t>
            </w:r>
            <w:r>
              <w:rPr>
                <w:rFonts w:hint="eastAsia"/>
                <w:color w:val="0000FF"/>
                <w:szCs w:val="21"/>
              </w:rPr>
              <w:br/>
              <w:t xml:space="preserve">11. </w:t>
            </w:r>
            <w:r>
              <w:rPr>
                <w:rFonts w:hint="eastAsia"/>
                <w:color w:val="0000FF"/>
                <w:szCs w:val="21"/>
              </w:rPr>
              <w:t>专业定制设计的</w:t>
            </w:r>
            <w:r>
              <w:rPr>
                <w:rFonts w:hint="eastAsia"/>
                <w:color w:val="0000FF"/>
                <w:szCs w:val="21"/>
              </w:rPr>
              <w:t>UI</w:t>
            </w:r>
            <w:r>
              <w:rPr>
                <w:rFonts w:hint="eastAsia"/>
                <w:color w:val="0000FF"/>
                <w:szCs w:val="21"/>
              </w:rPr>
              <w:t>操作界面，简洁，美观。测试步骤有中文提示，实时语音播报测试者姓名性别等信息、播报测试步骤和测试结</w:t>
            </w:r>
            <w:r>
              <w:rPr>
                <w:rFonts w:hint="eastAsia"/>
                <w:color w:val="0000FF"/>
                <w:szCs w:val="21"/>
              </w:rPr>
              <w:lastRenderedPageBreak/>
              <w:t>果。可实现双屏幕同步显示测试过程和结果。</w:t>
            </w:r>
            <w:r>
              <w:rPr>
                <w:rFonts w:hint="eastAsia"/>
                <w:color w:val="0000FF"/>
                <w:szCs w:val="21"/>
              </w:rPr>
              <w:br/>
              <w:t xml:space="preserve">12. </w:t>
            </w:r>
            <w:r>
              <w:rPr>
                <w:rFonts w:hint="eastAsia"/>
                <w:color w:val="0000FF"/>
                <w:szCs w:val="21"/>
              </w:rPr>
              <w:t>无线组网方式实现主机与</w:t>
            </w:r>
            <w:r>
              <w:rPr>
                <w:rFonts w:hint="eastAsia"/>
                <w:color w:val="0000FF"/>
                <w:szCs w:val="21"/>
              </w:rPr>
              <w:t>PC</w:t>
            </w:r>
            <w:r>
              <w:rPr>
                <w:rFonts w:hint="eastAsia"/>
                <w:color w:val="0000FF"/>
                <w:szCs w:val="21"/>
              </w:rPr>
              <w:t>电脑之间、主机与测试仪之间的无线通讯（</w:t>
            </w:r>
            <w:r>
              <w:rPr>
                <w:rFonts w:hint="eastAsia"/>
                <w:color w:val="0000FF"/>
                <w:szCs w:val="21"/>
              </w:rPr>
              <w:t>2.4G</w:t>
            </w:r>
            <w:r>
              <w:rPr>
                <w:rFonts w:hint="eastAsia"/>
                <w:color w:val="0000FF"/>
                <w:szCs w:val="21"/>
              </w:rPr>
              <w:t>）；主机与</w:t>
            </w:r>
            <w:r>
              <w:rPr>
                <w:rFonts w:hint="eastAsia"/>
                <w:color w:val="0000FF"/>
                <w:szCs w:val="21"/>
              </w:rPr>
              <w:t>PC</w:t>
            </w:r>
            <w:r>
              <w:rPr>
                <w:rFonts w:hint="eastAsia"/>
                <w:color w:val="0000FF"/>
                <w:szCs w:val="21"/>
              </w:rPr>
              <w:t>电脑之间采用</w:t>
            </w:r>
            <w:r>
              <w:rPr>
                <w:rFonts w:hint="eastAsia"/>
                <w:color w:val="0000FF"/>
                <w:szCs w:val="21"/>
              </w:rPr>
              <w:t>WIFI</w:t>
            </w:r>
            <w:r>
              <w:rPr>
                <w:rFonts w:hint="eastAsia"/>
                <w:color w:val="0000FF"/>
                <w:szCs w:val="21"/>
              </w:rPr>
              <w:t>无线连接通讯方式传输测试数据，多台主机的测试数据可分为实时上传与集中上传两种方式。</w:t>
            </w:r>
            <w:r>
              <w:rPr>
                <w:rFonts w:hint="eastAsia"/>
                <w:color w:val="0000FF"/>
                <w:szCs w:val="21"/>
              </w:rPr>
              <w:br/>
            </w:r>
            <w:r>
              <w:rPr>
                <w:rFonts w:hint="eastAsia"/>
                <w:color w:val="0000FF"/>
                <w:szCs w:val="21"/>
              </w:rPr>
              <w:t>★</w:t>
            </w:r>
            <w:r>
              <w:rPr>
                <w:rFonts w:hint="eastAsia"/>
                <w:color w:val="0000FF"/>
                <w:szCs w:val="21"/>
              </w:rPr>
              <w:t xml:space="preserve">13. </w:t>
            </w:r>
            <w:r>
              <w:rPr>
                <w:rFonts w:hint="eastAsia"/>
                <w:color w:val="0000FF"/>
                <w:szCs w:val="21"/>
              </w:rPr>
              <w:t>主机具多种身份识别功能：可通过触摸屏输入、机械键盘输入、非接触式</w:t>
            </w:r>
            <w:r>
              <w:rPr>
                <w:rFonts w:hint="eastAsia"/>
                <w:color w:val="0000FF"/>
                <w:szCs w:val="21"/>
              </w:rPr>
              <w:t>IC</w:t>
            </w:r>
            <w:r>
              <w:rPr>
                <w:rFonts w:hint="eastAsia"/>
                <w:color w:val="0000FF"/>
                <w:szCs w:val="21"/>
              </w:rPr>
              <w:t>卡（兼容校园一卡通）、条码扫描枪等识别方法；输入学号具备自动递增功能；主机菜单具备单项查询，集体查询，分组查询，具有年级班级组别日期等多种筛选数据方式，查询便捷。可以导入评分标准，对测试结果实时评分。</w:t>
            </w:r>
            <w:r>
              <w:rPr>
                <w:rFonts w:hint="eastAsia"/>
                <w:color w:val="0000FF"/>
                <w:szCs w:val="21"/>
              </w:rPr>
              <w:br/>
              <w:t xml:space="preserve">14. </w:t>
            </w:r>
            <w:r>
              <w:rPr>
                <w:rFonts w:hint="eastAsia"/>
                <w:color w:val="0000FF"/>
                <w:szCs w:val="21"/>
              </w:rPr>
              <w:t>主机兼容多种测试项目程序，方便用户切换设置不同的应用场景；主机可无线扩展连接多台单机进行同步测试提高测试效率，主机可自动识别单机，具有抗干扰强的优点，能将数据上传至国家学生体质健康管理系统（配合使用国家学生体质健康管理数据上报系统）。</w:t>
            </w:r>
            <w:r>
              <w:rPr>
                <w:rFonts w:hint="eastAsia"/>
                <w:color w:val="0000FF"/>
                <w:szCs w:val="21"/>
              </w:rPr>
              <w:br/>
              <w:t xml:space="preserve">15. </w:t>
            </w:r>
            <w:r>
              <w:rPr>
                <w:rFonts w:hint="eastAsia"/>
                <w:color w:val="0000FF"/>
                <w:szCs w:val="21"/>
              </w:rPr>
              <w:t>数据管理，能够</w:t>
            </w:r>
            <w:r>
              <w:rPr>
                <w:rFonts w:hint="eastAsia"/>
                <w:color w:val="0000FF"/>
                <w:szCs w:val="21"/>
              </w:rPr>
              <w:t>U</w:t>
            </w:r>
            <w:r>
              <w:rPr>
                <w:rFonts w:hint="eastAsia"/>
                <w:color w:val="0000FF"/>
                <w:szCs w:val="21"/>
              </w:rPr>
              <w:t>盘导入测试者数据，测试者头像照片，也可以无线同步下发测试者数据，通过不同的设置可以适应复杂多变的测试现场。</w:t>
            </w:r>
            <w:r>
              <w:rPr>
                <w:rFonts w:hint="eastAsia"/>
                <w:color w:val="0000FF"/>
                <w:szCs w:val="21"/>
              </w:rPr>
              <w:br/>
              <w:t xml:space="preserve">16. </w:t>
            </w:r>
            <w:r>
              <w:rPr>
                <w:rFonts w:hint="eastAsia"/>
                <w:color w:val="0000FF"/>
                <w:szCs w:val="21"/>
              </w:rPr>
              <w:t>主机具备数据多重备份（数据库、文本、</w:t>
            </w:r>
            <w:r>
              <w:rPr>
                <w:rFonts w:hint="eastAsia"/>
                <w:color w:val="0000FF"/>
                <w:szCs w:val="21"/>
              </w:rPr>
              <w:t>U</w:t>
            </w:r>
            <w:r>
              <w:rPr>
                <w:rFonts w:hint="eastAsia"/>
                <w:color w:val="0000FF"/>
                <w:szCs w:val="21"/>
              </w:rPr>
              <w:t>盘、数据上传等备份方式），保证测试成绩安全可靠，具有数据一键恢复功能防止误删。</w:t>
            </w:r>
            <w:r>
              <w:rPr>
                <w:rFonts w:hint="eastAsia"/>
                <w:color w:val="0000FF"/>
                <w:szCs w:val="21"/>
              </w:rPr>
              <w:t>SQlite</w:t>
            </w:r>
            <w:r>
              <w:rPr>
                <w:rFonts w:hint="eastAsia"/>
                <w:color w:val="0000FF"/>
                <w:szCs w:val="21"/>
              </w:rPr>
              <w:t>数据库，让查询效率提高，存储更多的数据。</w:t>
            </w:r>
            <w:r>
              <w:rPr>
                <w:rFonts w:hint="eastAsia"/>
                <w:color w:val="0000FF"/>
                <w:szCs w:val="21"/>
              </w:rPr>
              <w:br/>
              <w:t xml:space="preserve">17. </w:t>
            </w:r>
            <w:r>
              <w:rPr>
                <w:rFonts w:hint="eastAsia"/>
                <w:color w:val="0000FF"/>
                <w:szCs w:val="21"/>
              </w:rPr>
              <w:t>可靠性高、耐疲劳、寿命长，适应频繁、大量人群集中测试。根据《</w:t>
            </w:r>
            <w:r>
              <w:rPr>
                <w:rFonts w:hint="eastAsia"/>
                <w:color w:val="0000FF"/>
                <w:szCs w:val="21"/>
              </w:rPr>
              <w:t>GB/T19851.122005</w:t>
            </w:r>
            <w:r>
              <w:rPr>
                <w:rFonts w:hint="eastAsia"/>
                <w:color w:val="0000FF"/>
                <w:szCs w:val="21"/>
              </w:rPr>
              <w:t>》中小学体育器材和场地国标设计。</w:t>
            </w:r>
            <w:r>
              <w:rPr>
                <w:rFonts w:hint="eastAsia"/>
                <w:color w:val="0000FF"/>
                <w:szCs w:val="21"/>
              </w:rPr>
              <w:t xml:space="preserve"> </w:t>
            </w:r>
            <w:r>
              <w:rPr>
                <w:rFonts w:hint="eastAsia"/>
                <w:color w:val="0000FF"/>
                <w:szCs w:val="21"/>
              </w:rPr>
              <w:br/>
              <w:t xml:space="preserve">18. </w:t>
            </w:r>
            <w:r>
              <w:rPr>
                <w:rFonts w:hint="eastAsia"/>
                <w:color w:val="0000FF"/>
                <w:szCs w:val="21"/>
              </w:rPr>
              <w:t>主要技术参数：</w:t>
            </w:r>
            <w:r>
              <w:rPr>
                <w:rFonts w:hint="eastAsia"/>
                <w:color w:val="0000FF"/>
                <w:szCs w:val="21"/>
              </w:rPr>
              <w:br/>
            </w:r>
            <w:r>
              <w:rPr>
                <w:rFonts w:hint="eastAsia"/>
                <w:color w:val="0000FF"/>
                <w:szCs w:val="21"/>
              </w:rPr>
              <w:t>测量范围：</w:t>
            </w:r>
            <w:r>
              <w:rPr>
                <w:rFonts w:hint="eastAsia"/>
                <w:color w:val="0000FF"/>
                <w:szCs w:val="21"/>
              </w:rPr>
              <w:br/>
            </w:r>
            <w:r>
              <w:rPr>
                <w:rFonts w:hint="eastAsia"/>
                <w:color w:val="0000FF"/>
                <w:szCs w:val="21"/>
              </w:rPr>
              <w:t>身高：</w:t>
            </w:r>
            <w:r>
              <w:rPr>
                <w:rFonts w:hint="eastAsia"/>
                <w:color w:val="0000FF"/>
                <w:szCs w:val="21"/>
              </w:rPr>
              <w:t>90cm</w:t>
            </w:r>
            <w:r>
              <w:rPr>
                <w:rFonts w:hint="eastAsia"/>
                <w:color w:val="0000FF"/>
                <w:szCs w:val="21"/>
              </w:rPr>
              <w:t>～</w:t>
            </w:r>
            <w:r>
              <w:rPr>
                <w:rFonts w:hint="eastAsia"/>
                <w:color w:val="0000FF"/>
                <w:szCs w:val="21"/>
              </w:rPr>
              <w:t xml:space="preserve">210cm      </w:t>
            </w:r>
            <w:r>
              <w:rPr>
                <w:rFonts w:hint="eastAsia"/>
                <w:color w:val="0000FF"/>
                <w:szCs w:val="21"/>
              </w:rPr>
              <w:t>体重：</w:t>
            </w:r>
            <w:r>
              <w:rPr>
                <w:rFonts w:hint="eastAsia"/>
                <w:color w:val="0000FF"/>
                <w:szCs w:val="21"/>
              </w:rPr>
              <w:t xml:space="preserve">5kg </w:t>
            </w:r>
            <w:r>
              <w:rPr>
                <w:rFonts w:hint="eastAsia"/>
                <w:color w:val="0000FF"/>
                <w:szCs w:val="21"/>
              </w:rPr>
              <w:t>～</w:t>
            </w:r>
            <w:r>
              <w:rPr>
                <w:rFonts w:hint="eastAsia"/>
                <w:color w:val="0000FF"/>
                <w:szCs w:val="21"/>
              </w:rPr>
              <w:t>150kg</w:t>
            </w:r>
            <w:r>
              <w:rPr>
                <w:rFonts w:hint="eastAsia"/>
                <w:color w:val="0000FF"/>
                <w:szCs w:val="21"/>
              </w:rPr>
              <w:br/>
            </w:r>
            <w:r>
              <w:rPr>
                <w:rFonts w:hint="eastAsia"/>
                <w:color w:val="0000FF"/>
                <w:szCs w:val="21"/>
              </w:rPr>
              <w:t>分度值：身高：</w:t>
            </w:r>
            <w:r>
              <w:rPr>
                <w:rFonts w:hint="eastAsia"/>
                <w:color w:val="0000FF"/>
                <w:szCs w:val="21"/>
              </w:rPr>
              <w:t xml:space="preserve">0.1cm    </w:t>
            </w:r>
            <w:r>
              <w:rPr>
                <w:rFonts w:hint="eastAsia"/>
                <w:color w:val="0000FF"/>
                <w:szCs w:val="21"/>
              </w:rPr>
              <w:t>体重：</w:t>
            </w:r>
            <w:r>
              <w:rPr>
                <w:rFonts w:hint="eastAsia"/>
                <w:color w:val="0000FF"/>
                <w:szCs w:val="21"/>
              </w:rPr>
              <w:t>0.1kg</w:t>
            </w:r>
            <w:r>
              <w:rPr>
                <w:rFonts w:hint="eastAsia"/>
                <w:color w:val="0000FF"/>
                <w:szCs w:val="21"/>
              </w:rPr>
              <w:br/>
            </w:r>
            <w:r>
              <w:rPr>
                <w:rFonts w:hint="eastAsia"/>
                <w:color w:val="0000FF"/>
                <w:szCs w:val="21"/>
              </w:rPr>
              <w:t>误差：身高：±</w:t>
            </w:r>
            <w:r>
              <w:rPr>
                <w:rFonts w:hint="eastAsia"/>
                <w:color w:val="0000FF"/>
                <w:szCs w:val="21"/>
              </w:rPr>
              <w:t xml:space="preserve">0.1%FS      </w:t>
            </w:r>
            <w:r>
              <w:rPr>
                <w:rFonts w:hint="eastAsia"/>
                <w:color w:val="0000FF"/>
                <w:szCs w:val="21"/>
              </w:rPr>
              <w:t>体重：±</w:t>
            </w:r>
            <w:r>
              <w:rPr>
                <w:rFonts w:hint="eastAsia"/>
                <w:color w:val="0000FF"/>
                <w:szCs w:val="21"/>
              </w:rPr>
              <w:t>0.2%FS</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台</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w:t>
            </w:r>
          </w:p>
        </w:tc>
      </w:tr>
      <w:tr w:rsidR="005351C6">
        <w:trPr>
          <w:trHeight w:val="111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62</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握力测试仪</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 xml:space="preserve">1. </w:t>
            </w:r>
            <w:r>
              <w:rPr>
                <w:rFonts w:hint="eastAsia"/>
                <w:color w:val="0000FF"/>
                <w:szCs w:val="21"/>
              </w:rPr>
              <w:t>测试受试者前臂和手部肌肉力量，反映人体上肢力量的发展水平；</w:t>
            </w:r>
            <w:r>
              <w:rPr>
                <w:rFonts w:hint="eastAsia"/>
                <w:color w:val="0000FF"/>
                <w:szCs w:val="21"/>
              </w:rPr>
              <w:br/>
              <w:t xml:space="preserve">2. </w:t>
            </w:r>
            <w:r>
              <w:rPr>
                <w:rFonts w:hint="eastAsia"/>
                <w:color w:val="0000FF"/>
                <w:szCs w:val="21"/>
              </w:rPr>
              <w:t>测试仪自带大屏幕</w:t>
            </w:r>
            <w:r>
              <w:rPr>
                <w:rFonts w:hint="eastAsia"/>
                <w:color w:val="0000FF"/>
                <w:szCs w:val="21"/>
              </w:rPr>
              <w:t>LCD</w:t>
            </w:r>
            <w:r>
              <w:rPr>
                <w:rFonts w:hint="eastAsia"/>
                <w:color w:val="0000FF"/>
                <w:szCs w:val="21"/>
              </w:rPr>
              <w:t>显示器，内置机芯装置和手工调节螺母，可根据手掌大小自由调节握距，握力计内置高精度桥式应变式传感器，精准度高；</w:t>
            </w:r>
            <w:r>
              <w:rPr>
                <w:rFonts w:hint="eastAsia"/>
                <w:color w:val="0000FF"/>
                <w:szCs w:val="21"/>
              </w:rPr>
              <w:br/>
              <w:t xml:space="preserve">3. </w:t>
            </w:r>
            <w:r>
              <w:rPr>
                <w:rFonts w:hint="eastAsia"/>
                <w:color w:val="0000FF"/>
                <w:szCs w:val="21"/>
              </w:rPr>
              <w:t>测试仪可设置测试次数，可进行三次测量取最大值；</w:t>
            </w:r>
            <w:r>
              <w:rPr>
                <w:rFonts w:hint="eastAsia"/>
                <w:color w:val="0000FF"/>
                <w:szCs w:val="21"/>
              </w:rPr>
              <w:br/>
              <w:t xml:space="preserve">4. </w:t>
            </w:r>
            <w:r>
              <w:rPr>
                <w:rFonts w:hint="eastAsia"/>
                <w:color w:val="0000FF"/>
                <w:szCs w:val="21"/>
              </w:rPr>
              <w:t>测试仪内外握把均内置不锈钢片，加强牢固度，防止握把变形，握力计外壳采用尼龙加玻纤新型材质，整体结实耐用，比</w:t>
            </w:r>
            <w:r>
              <w:rPr>
                <w:rFonts w:hint="eastAsia"/>
                <w:color w:val="0000FF"/>
                <w:szCs w:val="21"/>
              </w:rPr>
              <w:t>ABS</w:t>
            </w:r>
            <w:r>
              <w:rPr>
                <w:rFonts w:hint="eastAsia"/>
                <w:color w:val="0000FF"/>
                <w:szCs w:val="21"/>
              </w:rPr>
              <w:t>塑料件更强硬耐磨耐摔；</w:t>
            </w:r>
            <w:r>
              <w:rPr>
                <w:rFonts w:hint="eastAsia"/>
                <w:color w:val="0000FF"/>
                <w:szCs w:val="21"/>
              </w:rPr>
              <w:br/>
              <w:t xml:space="preserve">5. </w:t>
            </w:r>
            <w:r>
              <w:rPr>
                <w:rFonts w:hint="eastAsia"/>
                <w:color w:val="0000FF"/>
                <w:szCs w:val="21"/>
              </w:rPr>
              <w:t>主机</w:t>
            </w:r>
            <w:r>
              <w:rPr>
                <w:rFonts w:hint="eastAsia"/>
                <w:color w:val="0000FF"/>
                <w:szCs w:val="21"/>
              </w:rPr>
              <w:t>CPU</w:t>
            </w:r>
            <w:r>
              <w:rPr>
                <w:rFonts w:hint="eastAsia"/>
                <w:color w:val="0000FF"/>
                <w:szCs w:val="21"/>
              </w:rPr>
              <w:t>采用高端四核芯片，支持</w:t>
            </w:r>
            <w:r>
              <w:rPr>
                <w:rFonts w:hint="eastAsia"/>
                <w:color w:val="0000FF"/>
                <w:szCs w:val="21"/>
              </w:rPr>
              <w:t>64</w:t>
            </w:r>
            <w:r>
              <w:rPr>
                <w:rFonts w:hint="eastAsia"/>
                <w:color w:val="0000FF"/>
                <w:szCs w:val="21"/>
              </w:rPr>
              <w:t>位运算，</w:t>
            </w:r>
            <w:r>
              <w:rPr>
                <w:rFonts w:hint="eastAsia"/>
                <w:color w:val="0000FF"/>
                <w:szCs w:val="21"/>
              </w:rPr>
              <w:t>Cortex-A53</w:t>
            </w:r>
            <w:r>
              <w:rPr>
                <w:rFonts w:hint="eastAsia"/>
                <w:color w:val="0000FF"/>
                <w:szCs w:val="21"/>
              </w:rPr>
              <w:t>构架，</w:t>
            </w:r>
            <w:r>
              <w:rPr>
                <w:rFonts w:hint="eastAsia"/>
                <w:color w:val="0000FF"/>
                <w:szCs w:val="21"/>
              </w:rPr>
              <w:t>1.0GB RAM</w:t>
            </w:r>
            <w:r>
              <w:rPr>
                <w:rFonts w:hint="eastAsia"/>
                <w:color w:val="0000FF"/>
                <w:szCs w:val="21"/>
              </w:rPr>
              <w:t>运行内存</w:t>
            </w:r>
            <w:r>
              <w:rPr>
                <w:rFonts w:hint="eastAsia"/>
                <w:color w:val="0000FF"/>
                <w:szCs w:val="21"/>
              </w:rPr>
              <w:t>/8GB ROM FLASH</w:t>
            </w:r>
            <w:r>
              <w:rPr>
                <w:rFonts w:hint="eastAsia"/>
                <w:color w:val="0000FF"/>
                <w:szCs w:val="21"/>
              </w:rPr>
              <w:t>存储空间。在系统反应速度，性能和功耗上都有出色的表现，支持</w:t>
            </w:r>
            <w:r>
              <w:rPr>
                <w:rFonts w:hint="eastAsia"/>
                <w:color w:val="0000FF"/>
                <w:szCs w:val="21"/>
              </w:rPr>
              <w:t>H.265</w:t>
            </w:r>
            <w:r>
              <w:rPr>
                <w:rFonts w:hint="eastAsia"/>
                <w:color w:val="0000FF"/>
                <w:szCs w:val="21"/>
              </w:rPr>
              <w:t>视频硬件解码，可直插</w:t>
            </w:r>
            <w:r>
              <w:rPr>
                <w:rFonts w:hint="eastAsia"/>
                <w:color w:val="0000FF"/>
                <w:szCs w:val="21"/>
              </w:rPr>
              <w:t>U</w:t>
            </w:r>
            <w:r>
              <w:rPr>
                <w:rFonts w:hint="eastAsia"/>
                <w:color w:val="0000FF"/>
                <w:szCs w:val="21"/>
              </w:rPr>
              <w:t>盘现场播放测试视频录像。</w:t>
            </w:r>
            <w:r>
              <w:rPr>
                <w:rFonts w:hint="eastAsia"/>
                <w:color w:val="0000FF"/>
                <w:szCs w:val="21"/>
              </w:rPr>
              <w:br/>
            </w:r>
            <w:r>
              <w:rPr>
                <w:rFonts w:hint="eastAsia"/>
                <w:color w:val="0000FF"/>
                <w:szCs w:val="21"/>
              </w:rPr>
              <w:t>★</w:t>
            </w:r>
            <w:r>
              <w:rPr>
                <w:rFonts w:hint="eastAsia"/>
                <w:color w:val="0000FF"/>
                <w:szCs w:val="21"/>
              </w:rPr>
              <w:t xml:space="preserve">6. </w:t>
            </w:r>
            <w:r>
              <w:rPr>
                <w:rFonts w:hint="eastAsia"/>
                <w:color w:val="0000FF"/>
                <w:szCs w:val="21"/>
              </w:rPr>
              <w:t>主机具有内置自动一体化热敏打印机功能（非外接型），可实时打印测试成绩，便于测试者即时掌握自身实际身体素质情况。</w:t>
            </w:r>
            <w:r>
              <w:rPr>
                <w:rFonts w:hint="eastAsia"/>
                <w:color w:val="0000FF"/>
                <w:szCs w:val="21"/>
              </w:rPr>
              <w:br/>
              <w:t xml:space="preserve">7. </w:t>
            </w:r>
            <w:r>
              <w:rPr>
                <w:rFonts w:hint="eastAsia"/>
                <w:color w:val="0000FF"/>
                <w:szCs w:val="21"/>
              </w:rPr>
              <w:t>主机预留两个标准化</w:t>
            </w:r>
            <w:r>
              <w:rPr>
                <w:rFonts w:hint="eastAsia"/>
                <w:color w:val="0000FF"/>
                <w:szCs w:val="21"/>
              </w:rPr>
              <w:t>USB2.0</w:t>
            </w:r>
            <w:r>
              <w:rPr>
                <w:rFonts w:hint="eastAsia"/>
                <w:color w:val="0000FF"/>
                <w:szCs w:val="21"/>
              </w:rPr>
              <w:t>接口，可直接插入</w:t>
            </w:r>
            <w:r>
              <w:rPr>
                <w:rFonts w:hint="eastAsia"/>
                <w:color w:val="0000FF"/>
                <w:szCs w:val="21"/>
              </w:rPr>
              <w:t>U</w:t>
            </w:r>
            <w:r>
              <w:rPr>
                <w:rFonts w:hint="eastAsia"/>
                <w:color w:val="0000FF"/>
                <w:szCs w:val="21"/>
              </w:rPr>
              <w:t>盘导入</w:t>
            </w:r>
            <w:r>
              <w:rPr>
                <w:rFonts w:hint="eastAsia"/>
                <w:color w:val="0000FF"/>
                <w:szCs w:val="21"/>
              </w:rPr>
              <w:t>100000</w:t>
            </w:r>
            <w:r>
              <w:rPr>
                <w:rFonts w:hint="eastAsia"/>
                <w:color w:val="0000FF"/>
                <w:szCs w:val="21"/>
              </w:rPr>
              <w:t>条测试名单信息，也可直接导出测试成绩至</w:t>
            </w:r>
            <w:r>
              <w:rPr>
                <w:rFonts w:hint="eastAsia"/>
                <w:color w:val="0000FF"/>
                <w:szCs w:val="21"/>
              </w:rPr>
              <w:t>U</w:t>
            </w:r>
            <w:r>
              <w:rPr>
                <w:rFonts w:hint="eastAsia"/>
                <w:color w:val="0000FF"/>
                <w:szCs w:val="21"/>
              </w:rPr>
              <w:t>盘自动生成</w:t>
            </w:r>
            <w:r>
              <w:rPr>
                <w:rFonts w:hint="eastAsia"/>
                <w:color w:val="0000FF"/>
                <w:szCs w:val="21"/>
              </w:rPr>
              <w:t>Excel</w:t>
            </w:r>
            <w:r>
              <w:rPr>
                <w:rFonts w:hint="eastAsia"/>
                <w:color w:val="0000FF"/>
                <w:szCs w:val="21"/>
              </w:rPr>
              <w:t>表格。</w:t>
            </w:r>
            <w:r>
              <w:rPr>
                <w:rFonts w:hint="eastAsia"/>
                <w:color w:val="0000FF"/>
                <w:szCs w:val="21"/>
              </w:rPr>
              <w:br/>
              <w:t xml:space="preserve">8. </w:t>
            </w:r>
            <w:r>
              <w:rPr>
                <w:rFonts w:hint="eastAsia"/>
                <w:color w:val="0000FF"/>
                <w:szCs w:val="21"/>
              </w:rPr>
              <w:t>主机内置大容量可充电锂电池，可独立工作</w:t>
            </w:r>
            <w:r>
              <w:rPr>
                <w:rFonts w:hint="eastAsia"/>
                <w:color w:val="0000FF"/>
                <w:szCs w:val="21"/>
              </w:rPr>
              <w:t>1</w:t>
            </w:r>
            <w:r>
              <w:rPr>
                <w:rFonts w:hint="eastAsia"/>
                <w:color w:val="0000FF"/>
                <w:szCs w:val="21"/>
              </w:rPr>
              <w:t>个工作日以上，在停电时不影响测试。</w:t>
            </w:r>
            <w:r>
              <w:rPr>
                <w:rFonts w:hint="eastAsia"/>
                <w:color w:val="0000FF"/>
                <w:szCs w:val="21"/>
              </w:rPr>
              <w:br/>
            </w:r>
            <w:r>
              <w:rPr>
                <w:rFonts w:hint="eastAsia"/>
                <w:color w:val="0000FF"/>
                <w:szCs w:val="21"/>
              </w:rPr>
              <w:lastRenderedPageBreak/>
              <w:t>★</w:t>
            </w:r>
            <w:r>
              <w:rPr>
                <w:rFonts w:hint="eastAsia"/>
                <w:color w:val="0000FF"/>
                <w:szCs w:val="21"/>
              </w:rPr>
              <w:t xml:space="preserve">9. </w:t>
            </w:r>
            <w:r>
              <w:rPr>
                <w:rFonts w:hint="eastAsia"/>
                <w:color w:val="0000FF"/>
                <w:szCs w:val="21"/>
              </w:rPr>
              <w:t>主机运行</w:t>
            </w:r>
            <w:r>
              <w:rPr>
                <w:rFonts w:hint="eastAsia"/>
                <w:color w:val="0000FF"/>
                <w:szCs w:val="21"/>
              </w:rPr>
              <w:t>Android(</w:t>
            </w:r>
            <w:r>
              <w:rPr>
                <w:rFonts w:hint="eastAsia"/>
                <w:color w:val="0000FF"/>
                <w:szCs w:val="21"/>
              </w:rPr>
              <w:t>安卓</w:t>
            </w:r>
            <w:r>
              <w:rPr>
                <w:rFonts w:hint="eastAsia"/>
                <w:color w:val="0000FF"/>
                <w:szCs w:val="21"/>
              </w:rPr>
              <w:t>)6.0.1</w:t>
            </w:r>
            <w:r>
              <w:rPr>
                <w:rFonts w:hint="eastAsia"/>
                <w:color w:val="0000FF"/>
                <w:szCs w:val="21"/>
              </w:rPr>
              <w:t>系统，具有强大的功能和易于操作的图形化界面。采用</w:t>
            </w:r>
            <w:r>
              <w:rPr>
                <w:rFonts w:hint="eastAsia"/>
                <w:color w:val="0000FF"/>
                <w:szCs w:val="21"/>
              </w:rPr>
              <w:t>7</w:t>
            </w:r>
            <w:r>
              <w:rPr>
                <w:rFonts w:hint="eastAsia"/>
                <w:color w:val="0000FF"/>
                <w:szCs w:val="21"/>
              </w:rPr>
              <w:t>吋</w:t>
            </w:r>
            <w:r>
              <w:rPr>
                <w:rFonts w:hint="eastAsia"/>
                <w:color w:val="0000FF"/>
                <w:szCs w:val="21"/>
              </w:rPr>
              <w:t>1024</w:t>
            </w:r>
            <w:r>
              <w:rPr>
                <w:rFonts w:hint="eastAsia"/>
                <w:color w:val="0000FF"/>
                <w:szCs w:val="21"/>
              </w:rPr>
              <w:t>×</w:t>
            </w:r>
            <w:r>
              <w:rPr>
                <w:rFonts w:hint="eastAsia"/>
                <w:color w:val="0000FF"/>
                <w:szCs w:val="21"/>
              </w:rPr>
              <w:t>600</w:t>
            </w:r>
            <w:r>
              <w:rPr>
                <w:rFonts w:hint="eastAsia"/>
                <w:color w:val="0000FF"/>
                <w:szCs w:val="21"/>
              </w:rPr>
              <w:t>高清触摸电容屏，配合丽色显示技术</w:t>
            </w:r>
            <w:r>
              <w:rPr>
                <w:rFonts w:hint="eastAsia"/>
                <w:color w:val="0000FF"/>
                <w:szCs w:val="21"/>
              </w:rPr>
              <w:t>SmartColor</w:t>
            </w:r>
            <w:r>
              <w:rPr>
                <w:rFonts w:hint="eastAsia"/>
                <w:color w:val="0000FF"/>
                <w:szCs w:val="21"/>
              </w:rPr>
              <w:t>，改善图像的显示质量，提升用户的视觉体验。支持多点触控，简化操作步骤，提升用户体验。可实时显示测试者彩色照片，防止人员替考作弊。</w:t>
            </w:r>
            <w:r>
              <w:rPr>
                <w:rFonts w:hint="eastAsia"/>
                <w:color w:val="0000FF"/>
                <w:szCs w:val="21"/>
              </w:rPr>
              <w:br/>
              <w:t xml:space="preserve">10. </w:t>
            </w:r>
            <w:r>
              <w:rPr>
                <w:rFonts w:hint="eastAsia"/>
                <w:color w:val="0000FF"/>
                <w:szCs w:val="21"/>
              </w:rPr>
              <w:t>专业定制设计的</w:t>
            </w:r>
            <w:r>
              <w:rPr>
                <w:rFonts w:hint="eastAsia"/>
                <w:color w:val="0000FF"/>
                <w:szCs w:val="21"/>
              </w:rPr>
              <w:t>UI</w:t>
            </w:r>
            <w:r>
              <w:rPr>
                <w:rFonts w:hint="eastAsia"/>
                <w:color w:val="0000FF"/>
                <w:szCs w:val="21"/>
              </w:rPr>
              <w:t>操作界面，简洁，美观。测试步骤有中文提示，实时语音播报测试者姓名性别等信息、播报测试步骤和测试结果。可实现双屏幕同步显示测试过程和结果。</w:t>
            </w:r>
            <w:r>
              <w:rPr>
                <w:rFonts w:hint="eastAsia"/>
                <w:color w:val="0000FF"/>
                <w:szCs w:val="21"/>
              </w:rPr>
              <w:br/>
              <w:t xml:space="preserve">11. </w:t>
            </w:r>
            <w:r>
              <w:rPr>
                <w:rFonts w:hint="eastAsia"/>
                <w:color w:val="0000FF"/>
                <w:szCs w:val="21"/>
              </w:rPr>
              <w:t>无线组网方式实现主机与</w:t>
            </w:r>
            <w:r>
              <w:rPr>
                <w:rFonts w:hint="eastAsia"/>
                <w:color w:val="0000FF"/>
                <w:szCs w:val="21"/>
              </w:rPr>
              <w:t>PC</w:t>
            </w:r>
            <w:r>
              <w:rPr>
                <w:rFonts w:hint="eastAsia"/>
                <w:color w:val="0000FF"/>
                <w:szCs w:val="21"/>
              </w:rPr>
              <w:t>电脑之间、主机与测试仪之间的无线通讯（</w:t>
            </w:r>
            <w:r>
              <w:rPr>
                <w:rFonts w:hint="eastAsia"/>
                <w:color w:val="0000FF"/>
                <w:szCs w:val="21"/>
              </w:rPr>
              <w:t>2.4G</w:t>
            </w:r>
            <w:r>
              <w:rPr>
                <w:rFonts w:hint="eastAsia"/>
                <w:color w:val="0000FF"/>
                <w:szCs w:val="21"/>
              </w:rPr>
              <w:t>）；主机与</w:t>
            </w:r>
            <w:r>
              <w:rPr>
                <w:rFonts w:hint="eastAsia"/>
                <w:color w:val="0000FF"/>
                <w:szCs w:val="21"/>
              </w:rPr>
              <w:t>PC</w:t>
            </w:r>
            <w:r>
              <w:rPr>
                <w:rFonts w:hint="eastAsia"/>
                <w:color w:val="0000FF"/>
                <w:szCs w:val="21"/>
              </w:rPr>
              <w:t>电脑之间采用</w:t>
            </w:r>
            <w:r>
              <w:rPr>
                <w:rFonts w:hint="eastAsia"/>
                <w:color w:val="0000FF"/>
                <w:szCs w:val="21"/>
              </w:rPr>
              <w:t>WIFI</w:t>
            </w:r>
            <w:r>
              <w:rPr>
                <w:rFonts w:hint="eastAsia"/>
                <w:color w:val="0000FF"/>
                <w:szCs w:val="21"/>
              </w:rPr>
              <w:t>无线连接通讯方式传输测试数据，多台主机的测试数据可分为实时上传与集中上传两种方式。</w:t>
            </w:r>
            <w:r>
              <w:rPr>
                <w:rFonts w:hint="eastAsia"/>
                <w:color w:val="0000FF"/>
                <w:szCs w:val="21"/>
              </w:rPr>
              <w:br/>
            </w:r>
            <w:r>
              <w:rPr>
                <w:rFonts w:hint="eastAsia"/>
                <w:color w:val="0000FF"/>
                <w:szCs w:val="21"/>
              </w:rPr>
              <w:t>★</w:t>
            </w:r>
            <w:r>
              <w:rPr>
                <w:rFonts w:hint="eastAsia"/>
                <w:color w:val="0000FF"/>
                <w:szCs w:val="21"/>
              </w:rPr>
              <w:t xml:space="preserve">12. </w:t>
            </w:r>
            <w:r>
              <w:rPr>
                <w:rFonts w:hint="eastAsia"/>
                <w:color w:val="0000FF"/>
                <w:szCs w:val="21"/>
              </w:rPr>
              <w:t>主机具多种身份识别功能：可通过触摸屏输入、机械键盘输入、非接触式</w:t>
            </w:r>
            <w:r>
              <w:rPr>
                <w:rFonts w:hint="eastAsia"/>
                <w:color w:val="0000FF"/>
                <w:szCs w:val="21"/>
              </w:rPr>
              <w:t>IC</w:t>
            </w:r>
            <w:r>
              <w:rPr>
                <w:rFonts w:hint="eastAsia"/>
                <w:color w:val="0000FF"/>
                <w:szCs w:val="21"/>
              </w:rPr>
              <w:t>卡（兼容校园一卡通）、条码扫描枪等识别方法；输入学号具备自动递增功能；主机菜单具备单项查询，集体查询，分组查询，具有年级班级组别日期等多种筛选数据方式，查询便捷。可以导入评分标准，对测试结果实时评分。</w:t>
            </w:r>
            <w:r>
              <w:rPr>
                <w:rFonts w:hint="eastAsia"/>
                <w:color w:val="0000FF"/>
                <w:szCs w:val="21"/>
              </w:rPr>
              <w:br/>
              <w:t xml:space="preserve">13. </w:t>
            </w:r>
            <w:r>
              <w:rPr>
                <w:rFonts w:hint="eastAsia"/>
                <w:color w:val="0000FF"/>
                <w:szCs w:val="21"/>
              </w:rPr>
              <w:t>主机兼容多种测试项目程序，方便用户切换设置不同的应用场景；主机可无线扩展连接多台单机进行同步测试提高测试效率，主机可自动识别单机，具有抗干扰强的优点，能将数据上传至国家学生体质健康管理系统（配合使用国家学生体质健康管理数据上报系统）。</w:t>
            </w:r>
            <w:r>
              <w:rPr>
                <w:rFonts w:hint="eastAsia"/>
                <w:color w:val="0000FF"/>
                <w:szCs w:val="21"/>
              </w:rPr>
              <w:br/>
              <w:t xml:space="preserve">14. </w:t>
            </w:r>
            <w:r>
              <w:rPr>
                <w:rFonts w:hint="eastAsia"/>
                <w:color w:val="0000FF"/>
                <w:szCs w:val="21"/>
              </w:rPr>
              <w:t>数据管理，能够</w:t>
            </w:r>
            <w:r>
              <w:rPr>
                <w:rFonts w:hint="eastAsia"/>
                <w:color w:val="0000FF"/>
                <w:szCs w:val="21"/>
              </w:rPr>
              <w:t>U</w:t>
            </w:r>
            <w:r>
              <w:rPr>
                <w:rFonts w:hint="eastAsia"/>
                <w:color w:val="0000FF"/>
                <w:szCs w:val="21"/>
              </w:rPr>
              <w:t>盘导入测试者数据，测试者头像照片，也可以无线同步下发测试者数据，通过不同的设置可以适应复杂多变的测试现场。</w:t>
            </w:r>
            <w:r>
              <w:rPr>
                <w:rFonts w:hint="eastAsia"/>
                <w:color w:val="0000FF"/>
                <w:szCs w:val="21"/>
              </w:rPr>
              <w:br/>
              <w:t xml:space="preserve">15. </w:t>
            </w:r>
            <w:r>
              <w:rPr>
                <w:rFonts w:hint="eastAsia"/>
                <w:color w:val="0000FF"/>
                <w:szCs w:val="21"/>
              </w:rPr>
              <w:t>主机具备数据多重备份（数据库、文本、</w:t>
            </w:r>
            <w:r>
              <w:rPr>
                <w:rFonts w:hint="eastAsia"/>
                <w:color w:val="0000FF"/>
                <w:szCs w:val="21"/>
              </w:rPr>
              <w:t>U</w:t>
            </w:r>
            <w:r>
              <w:rPr>
                <w:rFonts w:hint="eastAsia"/>
                <w:color w:val="0000FF"/>
                <w:szCs w:val="21"/>
              </w:rPr>
              <w:t>盘、数据上传等备份方式），保证测试成绩安全可靠，具有数据一键恢复功能防止误删。</w:t>
            </w:r>
            <w:r>
              <w:rPr>
                <w:rFonts w:hint="eastAsia"/>
                <w:color w:val="0000FF"/>
                <w:szCs w:val="21"/>
              </w:rPr>
              <w:t>SQlite</w:t>
            </w:r>
            <w:r>
              <w:rPr>
                <w:rFonts w:hint="eastAsia"/>
                <w:color w:val="0000FF"/>
                <w:szCs w:val="21"/>
              </w:rPr>
              <w:t>数据库，让查询效率提高，存储更多的数据。</w:t>
            </w:r>
            <w:r>
              <w:rPr>
                <w:rFonts w:hint="eastAsia"/>
                <w:color w:val="0000FF"/>
                <w:szCs w:val="21"/>
              </w:rPr>
              <w:br/>
              <w:t xml:space="preserve">16. </w:t>
            </w:r>
            <w:r>
              <w:rPr>
                <w:rFonts w:hint="eastAsia"/>
                <w:color w:val="0000FF"/>
                <w:szCs w:val="21"/>
              </w:rPr>
              <w:t>可靠性高、耐疲劳、寿命长，适应频繁、大量人群集中测试。根据《</w:t>
            </w:r>
            <w:r>
              <w:rPr>
                <w:rFonts w:hint="eastAsia"/>
                <w:color w:val="0000FF"/>
                <w:szCs w:val="21"/>
              </w:rPr>
              <w:t>GB/T19851.122005</w:t>
            </w:r>
            <w:r>
              <w:rPr>
                <w:rFonts w:hint="eastAsia"/>
                <w:color w:val="0000FF"/>
                <w:szCs w:val="21"/>
              </w:rPr>
              <w:t>》中小学体育器材和场地国标设计。</w:t>
            </w:r>
            <w:r>
              <w:rPr>
                <w:rFonts w:hint="eastAsia"/>
                <w:color w:val="0000FF"/>
                <w:szCs w:val="21"/>
              </w:rPr>
              <w:br/>
              <w:t xml:space="preserve">17. </w:t>
            </w:r>
            <w:r>
              <w:rPr>
                <w:rFonts w:hint="eastAsia"/>
                <w:color w:val="0000FF"/>
                <w:szCs w:val="21"/>
              </w:rPr>
              <w:t>主要技术参数：</w:t>
            </w:r>
            <w:r>
              <w:rPr>
                <w:rFonts w:hint="eastAsia"/>
                <w:color w:val="0000FF"/>
                <w:szCs w:val="21"/>
              </w:rPr>
              <w:br/>
              <w:t xml:space="preserve">  </w:t>
            </w:r>
            <w:r>
              <w:rPr>
                <w:rFonts w:hint="eastAsia"/>
                <w:color w:val="0000FF"/>
                <w:szCs w:val="21"/>
              </w:rPr>
              <w:t>测量范围：</w:t>
            </w:r>
            <w:r>
              <w:rPr>
                <w:rFonts w:hint="eastAsia"/>
                <w:color w:val="0000FF"/>
                <w:szCs w:val="21"/>
              </w:rPr>
              <w:t>5kgf</w:t>
            </w:r>
            <w:r>
              <w:rPr>
                <w:rFonts w:hint="eastAsia"/>
                <w:color w:val="0000FF"/>
                <w:szCs w:val="21"/>
              </w:rPr>
              <w:t>－</w:t>
            </w:r>
            <w:r>
              <w:rPr>
                <w:rFonts w:hint="eastAsia"/>
                <w:color w:val="0000FF"/>
                <w:szCs w:val="21"/>
              </w:rPr>
              <w:t xml:space="preserve">120kgf   </w:t>
            </w:r>
            <w:r>
              <w:rPr>
                <w:rFonts w:hint="eastAsia"/>
                <w:color w:val="0000FF"/>
                <w:szCs w:val="21"/>
              </w:rPr>
              <w:br/>
              <w:t xml:space="preserve">  </w:t>
            </w:r>
            <w:r>
              <w:rPr>
                <w:rFonts w:hint="eastAsia"/>
                <w:color w:val="0000FF"/>
                <w:szCs w:val="21"/>
              </w:rPr>
              <w:t>分度值：</w:t>
            </w:r>
            <w:r>
              <w:rPr>
                <w:rFonts w:hint="eastAsia"/>
                <w:color w:val="0000FF"/>
                <w:szCs w:val="21"/>
              </w:rPr>
              <w:t>0.1kgf</w:t>
            </w:r>
            <w:r>
              <w:rPr>
                <w:rFonts w:hint="eastAsia"/>
                <w:color w:val="0000FF"/>
                <w:szCs w:val="21"/>
              </w:rPr>
              <w:br/>
              <w:t xml:space="preserve">  </w:t>
            </w:r>
            <w:r>
              <w:rPr>
                <w:rFonts w:hint="eastAsia"/>
                <w:color w:val="0000FF"/>
                <w:szCs w:val="21"/>
              </w:rPr>
              <w:t>误差：±</w:t>
            </w:r>
            <w:r>
              <w:rPr>
                <w:rFonts w:hint="eastAsia"/>
                <w:color w:val="0000FF"/>
                <w:szCs w:val="21"/>
              </w:rPr>
              <w:t>0.3kgf</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台</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w:t>
            </w:r>
          </w:p>
        </w:tc>
      </w:tr>
      <w:tr w:rsidR="005351C6">
        <w:trPr>
          <w:trHeight w:val="1266"/>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63</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肺活量测试仪</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 xml:space="preserve">1. </w:t>
            </w:r>
            <w:r>
              <w:rPr>
                <w:rFonts w:hint="eastAsia"/>
                <w:color w:val="0000FF"/>
                <w:szCs w:val="21"/>
              </w:rPr>
              <w:t>测定人体呼吸的最大通气能力，测试数值反映肺的容积和肺的扩展能力。</w:t>
            </w:r>
            <w:r>
              <w:rPr>
                <w:rFonts w:hint="eastAsia"/>
                <w:color w:val="0000FF"/>
                <w:szCs w:val="21"/>
              </w:rPr>
              <w:br/>
              <w:t xml:space="preserve">2. </w:t>
            </w:r>
            <w:r>
              <w:rPr>
                <w:rFonts w:hint="eastAsia"/>
                <w:color w:val="0000FF"/>
                <w:szCs w:val="21"/>
              </w:rPr>
              <w:t>使用进口高精密传感器，精度高，吹管优化设计与处理，不易产生积水，防补气（防作弊）功能，补气时自动锁定数据。</w:t>
            </w:r>
            <w:r>
              <w:rPr>
                <w:rFonts w:hint="eastAsia"/>
                <w:color w:val="0000FF"/>
                <w:szCs w:val="21"/>
              </w:rPr>
              <w:br/>
              <w:t xml:space="preserve">3. </w:t>
            </w:r>
            <w:r>
              <w:rPr>
                <w:rFonts w:hint="eastAsia"/>
                <w:color w:val="0000FF"/>
                <w:szCs w:val="21"/>
              </w:rPr>
              <w:t>测试仪采用一体化设计，</w:t>
            </w:r>
            <w:r>
              <w:rPr>
                <w:rFonts w:hint="eastAsia"/>
                <w:color w:val="0000FF"/>
                <w:szCs w:val="21"/>
              </w:rPr>
              <w:t>128</w:t>
            </w:r>
            <w:r>
              <w:rPr>
                <w:rFonts w:hint="eastAsia"/>
                <w:color w:val="0000FF"/>
                <w:szCs w:val="21"/>
              </w:rPr>
              <w:t>×</w:t>
            </w:r>
            <w:r>
              <w:rPr>
                <w:rFonts w:hint="eastAsia"/>
                <w:color w:val="0000FF"/>
                <w:szCs w:val="21"/>
              </w:rPr>
              <w:t>64</w:t>
            </w:r>
            <w:r>
              <w:rPr>
                <w:rFonts w:hint="eastAsia"/>
                <w:color w:val="0000FF"/>
                <w:szCs w:val="21"/>
              </w:rPr>
              <w:t>液晶显示，具有锁定功能，读数方便。一键式操作，使用简便，同时具有清零功能。采用单节</w:t>
            </w:r>
            <w:r>
              <w:rPr>
                <w:rFonts w:hint="eastAsia"/>
                <w:color w:val="0000FF"/>
                <w:szCs w:val="21"/>
              </w:rPr>
              <w:t>7</w:t>
            </w:r>
            <w:r>
              <w:rPr>
                <w:rFonts w:hint="eastAsia"/>
                <w:color w:val="0000FF"/>
                <w:szCs w:val="21"/>
              </w:rPr>
              <w:t>号电池供电，低功耗设计，</w:t>
            </w:r>
            <w:r>
              <w:rPr>
                <w:rFonts w:hint="eastAsia"/>
                <w:color w:val="0000FF"/>
                <w:szCs w:val="21"/>
              </w:rPr>
              <w:t>3</w:t>
            </w:r>
            <w:r>
              <w:rPr>
                <w:rFonts w:hint="eastAsia"/>
                <w:color w:val="0000FF"/>
                <w:szCs w:val="21"/>
              </w:rPr>
              <w:t>分钟未使用自动关机，带低电量提示功能。</w:t>
            </w:r>
            <w:r>
              <w:rPr>
                <w:rFonts w:hint="eastAsia"/>
                <w:color w:val="0000FF"/>
                <w:szCs w:val="21"/>
              </w:rPr>
              <w:br/>
              <w:t xml:space="preserve">4. </w:t>
            </w:r>
            <w:r>
              <w:rPr>
                <w:rFonts w:hint="eastAsia"/>
                <w:color w:val="0000FF"/>
                <w:szCs w:val="21"/>
              </w:rPr>
              <w:t>主机</w:t>
            </w:r>
            <w:r>
              <w:rPr>
                <w:rFonts w:hint="eastAsia"/>
                <w:color w:val="0000FF"/>
                <w:szCs w:val="21"/>
              </w:rPr>
              <w:t>CPU</w:t>
            </w:r>
            <w:r>
              <w:rPr>
                <w:rFonts w:hint="eastAsia"/>
                <w:color w:val="0000FF"/>
                <w:szCs w:val="21"/>
              </w:rPr>
              <w:t>采用高端四核芯片，支持</w:t>
            </w:r>
            <w:r>
              <w:rPr>
                <w:rFonts w:hint="eastAsia"/>
                <w:color w:val="0000FF"/>
                <w:szCs w:val="21"/>
              </w:rPr>
              <w:t>64</w:t>
            </w:r>
            <w:r>
              <w:rPr>
                <w:rFonts w:hint="eastAsia"/>
                <w:color w:val="0000FF"/>
                <w:szCs w:val="21"/>
              </w:rPr>
              <w:t>位运算，</w:t>
            </w:r>
            <w:r>
              <w:rPr>
                <w:rFonts w:hint="eastAsia"/>
                <w:color w:val="0000FF"/>
                <w:szCs w:val="21"/>
              </w:rPr>
              <w:t>Cortex-A53</w:t>
            </w:r>
            <w:r>
              <w:rPr>
                <w:rFonts w:hint="eastAsia"/>
                <w:color w:val="0000FF"/>
                <w:szCs w:val="21"/>
              </w:rPr>
              <w:t>构架，</w:t>
            </w:r>
            <w:r>
              <w:rPr>
                <w:rFonts w:hint="eastAsia"/>
                <w:color w:val="0000FF"/>
                <w:szCs w:val="21"/>
              </w:rPr>
              <w:t>1.0GB RAM</w:t>
            </w:r>
            <w:r>
              <w:rPr>
                <w:rFonts w:hint="eastAsia"/>
                <w:color w:val="0000FF"/>
                <w:szCs w:val="21"/>
              </w:rPr>
              <w:t>运行内存</w:t>
            </w:r>
            <w:r>
              <w:rPr>
                <w:rFonts w:hint="eastAsia"/>
                <w:color w:val="0000FF"/>
                <w:szCs w:val="21"/>
              </w:rPr>
              <w:t>/8GB ROM FLASH</w:t>
            </w:r>
            <w:r>
              <w:rPr>
                <w:rFonts w:hint="eastAsia"/>
                <w:color w:val="0000FF"/>
                <w:szCs w:val="21"/>
              </w:rPr>
              <w:t>存储空间。在系统反应速度，性能和功耗上都有出色的表现，支持</w:t>
            </w:r>
            <w:r>
              <w:rPr>
                <w:rFonts w:hint="eastAsia"/>
                <w:color w:val="0000FF"/>
                <w:szCs w:val="21"/>
              </w:rPr>
              <w:t>H.265</w:t>
            </w:r>
            <w:r>
              <w:rPr>
                <w:rFonts w:hint="eastAsia"/>
                <w:color w:val="0000FF"/>
                <w:szCs w:val="21"/>
              </w:rPr>
              <w:t>视频硬件解码，可直插</w:t>
            </w:r>
            <w:r>
              <w:rPr>
                <w:rFonts w:hint="eastAsia"/>
                <w:color w:val="0000FF"/>
                <w:szCs w:val="21"/>
              </w:rPr>
              <w:t>U</w:t>
            </w:r>
            <w:r>
              <w:rPr>
                <w:rFonts w:hint="eastAsia"/>
                <w:color w:val="0000FF"/>
                <w:szCs w:val="21"/>
              </w:rPr>
              <w:t>盘现场播放测试视频录像。</w:t>
            </w:r>
            <w:r>
              <w:rPr>
                <w:rFonts w:hint="eastAsia"/>
                <w:color w:val="0000FF"/>
                <w:szCs w:val="21"/>
              </w:rPr>
              <w:br/>
            </w:r>
            <w:r>
              <w:rPr>
                <w:rFonts w:hint="eastAsia"/>
                <w:color w:val="0000FF"/>
                <w:szCs w:val="21"/>
              </w:rPr>
              <w:lastRenderedPageBreak/>
              <w:t>★</w:t>
            </w:r>
            <w:r>
              <w:rPr>
                <w:rFonts w:hint="eastAsia"/>
                <w:color w:val="0000FF"/>
                <w:szCs w:val="21"/>
              </w:rPr>
              <w:t xml:space="preserve">5. </w:t>
            </w:r>
            <w:r>
              <w:rPr>
                <w:rFonts w:hint="eastAsia"/>
                <w:color w:val="0000FF"/>
                <w:szCs w:val="21"/>
              </w:rPr>
              <w:t>主机具有内置自动一体化热敏打印机功能（非外接型），可实时打印测试成绩，便于测试者即时掌握自身实际身体素质情况。</w:t>
            </w:r>
            <w:r>
              <w:rPr>
                <w:rFonts w:hint="eastAsia"/>
                <w:color w:val="0000FF"/>
                <w:szCs w:val="21"/>
              </w:rPr>
              <w:br/>
              <w:t xml:space="preserve">6. </w:t>
            </w:r>
            <w:r>
              <w:rPr>
                <w:rFonts w:hint="eastAsia"/>
                <w:color w:val="0000FF"/>
                <w:szCs w:val="21"/>
              </w:rPr>
              <w:t>主机预留两个标准化</w:t>
            </w:r>
            <w:r>
              <w:rPr>
                <w:rFonts w:hint="eastAsia"/>
                <w:color w:val="0000FF"/>
                <w:szCs w:val="21"/>
              </w:rPr>
              <w:t>USB2.0</w:t>
            </w:r>
            <w:r>
              <w:rPr>
                <w:rFonts w:hint="eastAsia"/>
                <w:color w:val="0000FF"/>
                <w:szCs w:val="21"/>
              </w:rPr>
              <w:t>接口，可直接插入</w:t>
            </w:r>
            <w:r>
              <w:rPr>
                <w:rFonts w:hint="eastAsia"/>
                <w:color w:val="0000FF"/>
                <w:szCs w:val="21"/>
              </w:rPr>
              <w:t>U</w:t>
            </w:r>
            <w:r>
              <w:rPr>
                <w:rFonts w:hint="eastAsia"/>
                <w:color w:val="0000FF"/>
                <w:szCs w:val="21"/>
              </w:rPr>
              <w:t>盘导入</w:t>
            </w:r>
            <w:r>
              <w:rPr>
                <w:rFonts w:hint="eastAsia"/>
                <w:color w:val="0000FF"/>
                <w:szCs w:val="21"/>
              </w:rPr>
              <w:t>100000</w:t>
            </w:r>
            <w:r>
              <w:rPr>
                <w:rFonts w:hint="eastAsia"/>
                <w:color w:val="0000FF"/>
                <w:szCs w:val="21"/>
              </w:rPr>
              <w:t>条测试名单信息，也可直接导出测试成绩至</w:t>
            </w:r>
            <w:r>
              <w:rPr>
                <w:rFonts w:hint="eastAsia"/>
                <w:color w:val="0000FF"/>
                <w:szCs w:val="21"/>
              </w:rPr>
              <w:t>U</w:t>
            </w:r>
            <w:r>
              <w:rPr>
                <w:rFonts w:hint="eastAsia"/>
                <w:color w:val="0000FF"/>
                <w:szCs w:val="21"/>
              </w:rPr>
              <w:t>盘自动生成</w:t>
            </w:r>
            <w:r>
              <w:rPr>
                <w:rFonts w:hint="eastAsia"/>
                <w:color w:val="0000FF"/>
                <w:szCs w:val="21"/>
              </w:rPr>
              <w:t>Excel</w:t>
            </w:r>
            <w:r>
              <w:rPr>
                <w:rFonts w:hint="eastAsia"/>
                <w:color w:val="0000FF"/>
                <w:szCs w:val="21"/>
              </w:rPr>
              <w:t>表格。</w:t>
            </w:r>
            <w:r>
              <w:rPr>
                <w:rFonts w:hint="eastAsia"/>
                <w:color w:val="0000FF"/>
                <w:szCs w:val="21"/>
              </w:rPr>
              <w:br/>
              <w:t xml:space="preserve">7. </w:t>
            </w:r>
            <w:r>
              <w:rPr>
                <w:rFonts w:hint="eastAsia"/>
                <w:color w:val="0000FF"/>
                <w:szCs w:val="21"/>
              </w:rPr>
              <w:t>主机内置大容量可充电锂电池，可独立工作</w:t>
            </w:r>
            <w:r>
              <w:rPr>
                <w:rFonts w:hint="eastAsia"/>
                <w:color w:val="0000FF"/>
                <w:szCs w:val="21"/>
              </w:rPr>
              <w:t>1</w:t>
            </w:r>
            <w:r>
              <w:rPr>
                <w:rFonts w:hint="eastAsia"/>
                <w:color w:val="0000FF"/>
                <w:szCs w:val="21"/>
              </w:rPr>
              <w:t>个工作日以上，在停电时不影响测试。</w:t>
            </w:r>
            <w:r>
              <w:rPr>
                <w:rFonts w:hint="eastAsia"/>
                <w:color w:val="0000FF"/>
                <w:szCs w:val="21"/>
              </w:rPr>
              <w:br/>
            </w:r>
            <w:r>
              <w:rPr>
                <w:rFonts w:hint="eastAsia"/>
                <w:color w:val="0000FF"/>
                <w:szCs w:val="21"/>
              </w:rPr>
              <w:t>★</w:t>
            </w:r>
            <w:r>
              <w:rPr>
                <w:rFonts w:hint="eastAsia"/>
                <w:color w:val="0000FF"/>
                <w:szCs w:val="21"/>
              </w:rPr>
              <w:t xml:space="preserve">8. </w:t>
            </w:r>
            <w:r>
              <w:rPr>
                <w:rFonts w:hint="eastAsia"/>
                <w:color w:val="0000FF"/>
                <w:szCs w:val="21"/>
              </w:rPr>
              <w:t>主机运行</w:t>
            </w:r>
            <w:r>
              <w:rPr>
                <w:rFonts w:hint="eastAsia"/>
                <w:color w:val="0000FF"/>
                <w:szCs w:val="21"/>
              </w:rPr>
              <w:t>Android(</w:t>
            </w:r>
            <w:r>
              <w:rPr>
                <w:rFonts w:hint="eastAsia"/>
                <w:color w:val="0000FF"/>
                <w:szCs w:val="21"/>
              </w:rPr>
              <w:t>安卓</w:t>
            </w:r>
            <w:r>
              <w:rPr>
                <w:rFonts w:hint="eastAsia"/>
                <w:color w:val="0000FF"/>
                <w:szCs w:val="21"/>
              </w:rPr>
              <w:t>)6.0.1</w:t>
            </w:r>
            <w:r>
              <w:rPr>
                <w:rFonts w:hint="eastAsia"/>
                <w:color w:val="0000FF"/>
                <w:szCs w:val="21"/>
              </w:rPr>
              <w:t>系统，具有强大的功能和易于操作的图形化界面。采用</w:t>
            </w:r>
            <w:r>
              <w:rPr>
                <w:rFonts w:hint="eastAsia"/>
                <w:color w:val="0000FF"/>
                <w:szCs w:val="21"/>
              </w:rPr>
              <w:t>7</w:t>
            </w:r>
            <w:r>
              <w:rPr>
                <w:rFonts w:hint="eastAsia"/>
                <w:color w:val="0000FF"/>
                <w:szCs w:val="21"/>
              </w:rPr>
              <w:t>吋</w:t>
            </w:r>
            <w:r>
              <w:rPr>
                <w:rFonts w:hint="eastAsia"/>
                <w:color w:val="0000FF"/>
                <w:szCs w:val="21"/>
              </w:rPr>
              <w:t>1024</w:t>
            </w:r>
            <w:r>
              <w:rPr>
                <w:rFonts w:hint="eastAsia"/>
                <w:color w:val="0000FF"/>
                <w:szCs w:val="21"/>
              </w:rPr>
              <w:t>×</w:t>
            </w:r>
            <w:r>
              <w:rPr>
                <w:rFonts w:hint="eastAsia"/>
                <w:color w:val="0000FF"/>
                <w:szCs w:val="21"/>
              </w:rPr>
              <w:t>600</w:t>
            </w:r>
            <w:r>
              <w:rPr>
                <w:rFonts w:hint="eastAsia"/>
                <w:color w:val="0000FF"/>
                <w:szCs w:val="21"/>
              </w:rPr>
              <w:t>高清触摸电容屏，配合丽色显示技术</w:t>
            </w:r>
            <w:r>
              <w:rPr>
                <w:rFonts w:hint="eastAsia"/>
                <w:color w:val="0000FF"/>
                <w:szCs w:val="21"/>
              </w:rPr>
              <w:t>SmartColor</w:t>
            </w:r>
            <w:r>
              <w:rPr>
                <w:rFonts w:hint="eastAsia"/>
                <w:color w:val="0000FF"/>
                <w:szCs w:val="21"/>
              </w:rPr>
              <w:t>，改善图像的显示质量，提升用户的视觉体验。支持多点触控，简化操作步骤，提升用户体验。可实时显示测试者彩色照片，防止人员替考作弊。</w:t>
            </w:r>
            <w:r>
              <w:rPr>
                <w:rFonts w:hint="eastAsia"/>
                <w:color w:val="0000FF"/>
                <w:szCs w:val="21"/>
              </w:rPr>
              <w:br/>
              <w:t xml:space="preserve">9. </w:t>
            </w:r>
            <w:r>
              <w:rPr>
                <w:rFonts w:hint="eastAsia"/>
                <w:color w:val="0000FF"/>
                <w:szCs w:val="21"/>
              </w:rPr>
              <w:t>专业定制设计的</w:t>
            </w:r>
            <w:r>
              <w:rPr>
                <w:rFonts w:hint="eastAsia"/>
                <w:color w:val="0000FF"/>
                <w:szCs w:val="21"/>
              </w:rPr>
              <w:t>UI</w:t>
            </w:r>
            <w:r>
              <w:rPr>
                <w:rFonts w:hint="eastAsia"/>
                <w:color w:val="0000FF"/>
                <w:szCs w:val="21"/>
              </w:rPr>
              <w:t>操作界面，简洁，美观。测试步骤有中文提示，实时语音播报测试者姓名性别等信息、播报测试步骤和测试结果。可实现双屏幕同步显示测试过程和结果。</w:t>
            </w:r>
            <w:r>
              <w:rPr>
                <w:rFonts w:hint="eastAsia"/>
                <w:color w:val="0000FF"/>
                <w:szCs w:val="21"/>
              </w:rPr>
              <w:br/>
              <w:t xml:space="preserve">10. </w:t>
            </w:r>
            <w:r>
              <w:rPr>
                <w:rFonts w:hint="eastAsia"/>
                <w:color w:val="0000FF"/>
                <w:szCs w:val="21"/>
              </w:rPr>
              <w:t>无线组网方式实现主机与</w:t>
            </w:r>
            <w:r>
              <w:rPr>
                <w:rFonts w:hint="eastAsia"/>
                <w:color w:val="0000FF"/>
                <w:szCs w:val="21"/>
              </w:rPr>
              <w:t>PC</w:t>
            </w:r>
            <w:r>
              <w:rPr>
                <w:rFonts w:hint="eastAsia"/>
                <w:color w:val="0000FF"/>
                <w:szCs w:val="21"/>
              </w:rPr>
              <w:t>电脑之间、主机与测试仪之间的无线通讯（</w:t>
            </w:r>
            <w:r>
              <w:rPr>
                <w:rFonts w:hint="eastAsia"/>
                <w:color w:val="0000FF"/>
                <w:szCs w:val="21"/>
              </w:rPr>
              <w:t>2.4G</w:t>
            </w:r>
            <w:r>
              <w:rPr>
                <w:rFonts w:hint="eastAsia"/>
                <w:color w:val="0000FF"/>
                <w:szCs w:val="21"/>
              </w:rPr>
              <w:t>）；主机与</w:t>
            </w:r>
            <w:r>
              <w:rPr>
                <w:rFonts w:hint="eastAsia"/>
                <w:color w:val="0000FF"/>
                <w:szCs w:val="21"/>
              </w:rPr>
              <w:t>PC</w:t>
            </w:r>
            <w:r>
              <w:rPr>
                <w:rFonts w:hint="eastAsia"/>
                <w:color w:val="0000FF"/>
                <w:szCs w:val="21"/>
              </w:rPr>
              <w:t>电脑之间采用</w:t>
            </w:r>
            <w:r>
              <w:rPr>
                <w:rFonts w:hint="eastAsia"/>
                <w:color w:val="0000FF"/>
                <w:szCs w:val="21"/>
              </w:rPr>
              <w:t>WIFI</w:t>
            </w:r>
            <w:r>
              <w:rPr>
                <w:rFonts w:hint="eastAsia"/>
                <w:color w:val="0000FF"/>
                <w:szCs w:val="21"/>
              </w:rPr>
              <w:t>无线连接通讯方式传输测试数据，多台主机的测试数据可分为实时上传与集中上传两种方式。</w:t>
            </w:r>
            <w:r>
              <w:rPr>
                <w:rFonts w:hint="eastAsia"/>
                <w:color w:val="0000FF"/>
                <w:szCs w:val="21"/>
              </w:rPr>
              <w:br/>
            </w:r>
            <w:r>
              <w:rPr>
                <w:rFonts w:hint="eastAsia"/>
                <w:color w:val="0000FF"/>
                <w:szCs w:val="21"/>
              </w:rPr>
              <w:t>★</w:t>
            </w:r>
            <w:r>
              <w:rPr>
                <w:rFonts w:hint="eastAsia"/>
                <w:color w:val="0000FF"/>
                <w:szCs w:val="21"/>
              </w:rPr>
              <w:t xml:space="preserve">11. </w:t>
            </w:r>
            <w:r>
              <w:rPr>
                <w:rFonts w:hint="eastAsia"/>
                <w:color w:val="0000FF"/>
                <w:szCs w:val="21"/>
              </w:rPr>
              <w:t>主机具多种身份识别功能：可通过触摸屏输入、机械键盘输入、非接触式</w:t>
            </w:r>
            <w:r>
              <w:rPr>
                <w:rFonts w:hint="eastAsia"/>
                <w:color w:val="0000FF"/>
                <w:szCs w:val="21"/>
              </w:rPr>
              <w:t>IC</w:t>
            </w:r>
            <w:r>
              <w:rPr>
                <w:rFonts w:hint="eastAsia"/>
                <w:color w:val="0000FF"/>
                <w:szCs w:val="21"/>
              </w:rPr>
              <w:t>卡（兼容校园一卡通）、条码扫描枪等识别方法；输入学号具备自动递增功能；主机菜单具备单项查询，集体查询，分组查询，具有年级班级组别日期等多种筛选数据方式，查询便捷。可以导入评分标准，对测试结果实时评分。</w:t>
            </w:r>
            <w:r>
              <w:rPr>
                <w:rFonts w:hint="eastAsia"/>
                <w:color w:val="0000FF"/>
                <w:szCs w:val="21"/>
              </w:rPr>
              <w:br/>
              <w:t xml:space="preserve">12. </w:t>
            </w:r>
            <w:r>
              <w:rPr>
                <w:rFonts w:hint="eastAsia"/>
                <w:color w:val="0000FF"/>
                <w:szCs w:val="21"/>
              </w:rPr>
              <w:t>主机兼容多种测试项目程序，方便用户切换设置不同的应用场景；主机可无线扩展连接多台单机进行同步测试提高测试效率，主机可自动识别单机，具有抗干扰强的优点，能将数据上传至国家学生体质健康管理系统（配合使用国家学生体质健康管理数据上报系统）。</w:t>
            </w:r>
            <w:r>
              <w:rPr>
                <w:rFonts w:hint="eastAsia"/>
                <w:color w:val="0000FF"/>
                <w:szCs w:val="21"/>
              </w:rPr>
              <w:br/>
              <w:t xml:space="preserve">13. </w:t>
            </w:r>
            <w:r>
              <w:rPr>
                <w:rFonts w:hint="eastAsia"/>
                <w:color w:val="0000FF"/>
                <w:szCs w:val="21"/>
              </w:rPr>
              <w:t>数据管理，能够</w:t>
            </w:r>
            <w:r>
              <w:rPr>
                <w:rFonts w:hint="eastAsia"/>
                <w:color w:val="0000FF"/>
                <w:szCs w:val="21"/>
              </w:rPr>
              <w:t>U</w:t>
            </w:r>
            <w:r>
              <w:rPr>
                <w:rFonts w:hint="eastAsia"/>
                <w:color w:val="0000FF"/>
                <w:szCs w:val="21"/>
              </w:rPr>
              <w:t>盘导入测试者数据，测试者头像照片，也可以无线同步下发测试者数据，通过不同的设置可以适应复杂多变的测试现场。</w:t>
            </w:r>
            <w:r>
              <w:rPr>
                <w:rFonts w:hint="eastAsia"/>
                <w:color w:val="0000FF"/>
                <w:szCs w:val="21"/>
              </w:rPr>
              <w:br/>
              <w:t xml:space="preserve">14. </w:t>
            </w:r>
            <w:r>
              <w:rPr>
                <w:rFonts w:hint="eastAsia"/>
                <w:color w:val="0000FF"/>
                <w:szCs w:val="21"/>
              </w:rPr>
              <w:t>主机具备数据多重备份（数据库、文本、</w:t>
            </w:r>
            <w:r>
              <w:rPr>
                <w:rFonts w:hint="eastAsia"/>
                <w:color w:val="0000FF"/>
                <w:szCs w:val="21"/>
              </w:rPr>
              <w:t>U</w:t>
            </w:r>
            <w:r>
              <w:rPr>
                <w:rFonts w:hint="eastAsia"/>
                <w:color w:val="0000FF"/>
                <w:szCs w:val="21"/>
              </w:rPr>
              <w:t>盘、数据上传等备份方式），保证测试成绩安全可靠，具有数据一键恢复功能防止误删。</w:t>
            </w:r>
            <w:r>
              <w:rPr>
                <w:rFonts w:hint="eastAsia"/>
                <w:color w:val="0000FF"/>
                <w:szCs w:val="21"/>
              </w:rPr>
              <w:t>SQlite</w:t>
            </w:r>
            <w:r>
              <w:rPr>
                <w:rFonts w:hint="eastAsia"/>
                <w:color w:val="0000FF"/>
                <w:szCs w:val="21"/>
              </w:rPr>
              <w:t>数据库，让查询效率提高，存储更多的数据。</w:t>
            </w:r>
            <w:r>
              <w:rPr>
                <w:rFonts w:hint="eastAsia"/>
                <w:color w:val="0000FF"/>
                <w:szCs w:val="21"/>
              </w:rPr>
              <w:br/>
              <w:t xml:space="preserve">15. </w:t>
            </w:r>
            <w:r>
              <w:rPr>
                <w:rFonts w:hint="eastAsia"/>
                <w:color w:val="0000FF"/>
                <w:szCs w:val="21"/>
              </w:rPr>
              <w:t>可靠性高、耐疲劳、寿命长，适应频繁、大量人群集中测试。根据《</w:t>
            </w:r>
            <w:r>
              <w:rPr>
                <w:rFonts w:hint="eastAsia"/>
                <w:color w:val="0000FF"/>
                <w:szCs w:val="21"/>
              </w:rPr>
              <w:t>GB/T19851.122005</w:t>
            </w:r>
            <w:r>
              <w:rPr>
                <w:rFonts w:hint="eastAsia"/>
                <w:color w:val="0000FF"/>
                <w:szCs w:val="21"/>
              </w:rPr>
              <w:t>》中小学体育器材和场地国标设计。</w:t>
            </w:r>
            <w:r>
              <w:rPr>
                <w:rFonts w:hint="eastAsia"/>
                <w:color w:val="0000FF"/>
                <w:szCs w:val="21"/>
              </w:rPr>
              <w:br/>
              <w:t xml:space="preserve">16. </w:t>
            </w:r>
            <w:r>
              <w:rPr>
                <w:rFonts w:hint="eastAsia"/>
                <w:color w:val="0000FF"/>
                <w:szCs w:val="21"/>
              </w:rPr>
              <w:t>主要技术参数：</w:t>
            </w:r>
            <w:r>
              <w:rPr>
                <w:rFonts w:hint="eastAsia"/>
                <w:color w:val="0000FF"/>
                <w:szCs w:val="21"/>
              </w:rPr>
              <w:br/>
              <w:t xml:space="preserve">    </w:t>
            </w:r>
            <w:r>
              <w:rPr>
                <w:rFonts w:hint="eastAsia"/>
                <w:color w:val="0000FF"/>
                <w:szCs w:val="21"/>
              </w:rPr>
              <w:t>量程：</w:t>
            </w:r>
            <w:r>
              <w:rPr>
                <w:rFonts w:hint="eastAsia"/>
                <w:color w:val="0000FF"/>
                <w:szCs w:val="21"/>
              </w:rPr>
              <w:t>100</w:t>
            </w:r>
            <w:r>
              <w:rPr>
                <w:rFonts w:hint="eastAsia"/>
                <w:color w:val="0000FF"/>
                <w:szCs w:val="21"/>
              </w:rPr>
              <w:t>～</w:t>
            </w:r>
            <w:r>
              <w:rPr>
                <w:rFonts w:hint="eastAsia"/>
                <w:color w:val="0000FF"/>
                <w:szCs w:val="21"/>
              </w:rPr>
              <w:t xml:space="preserve">9999ml                                </w:t>
            </w:r>
            <w:r>
              <w:rPr>
                <w:rFonts w:hint="eastAsia"/>
                <w:color w:val="0000FF"/>
                <w:szCs w:val="21"/>
              </w:rPr>
              <w:br/>
              <w:t xml:space="preserve">    </w:t>
            </w:r>
            <w:r>
              <w:rPr>
                <w:rFonts w:hint="eastAsia"/>
                <w:color w:val="0000FF"/>
                <w:szCs w:val="21"/>
              </w:rPr>
              <w:t>分度值：</w:t>
            </w:r>
            <w:r>
              <w:rPr>
                <w:rFonts w:hint="eastAsia"/>
                <w:color w:val="0000FF"/>
                <w:szCs w:val="21"/>
              </w:rPr>
              <w:t>1ml</w:t>
            </w:r>
            <w:r>
              <w:rPr>
                <w:rFonts w:hint="eastAsia"/>
                <w:color w:val="0000FF"/>
                <w:szCs w:val="21"/>
              </w:rPr>
              <w:br/>
            </w:r>
            <w:r>
              <w:rPr>
                <w:rFonts w:hint="eastAsia"/>
                <w:color w:val="0000FF"/>
                <w:szCs w:val="21"/>
              </w:rPr>
              <w:t>误差：±</w:t>
            </w:r>
            <w:r>
              <w:rPr>
                <w:rFonts w:hint="eastAsia"/>
                <w:color w:val="0000FF"/>
                <w:szCs w:val="21"/>
              </w:rPr>
              <w:t xml:space="preserve">1.5%FS </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台</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w:t>
            </w:r>
          </w:p>
        </w:tc>
      </w:tr>
      <w:tr w:rsidR="005351C6">
        <w:trPr>
          <w:trHeight w:val="197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64</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坐位体前屈测试仪</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 xml:space="preserve">1. </w:t>
            </w:r>
            <w:r>
              <w:rPr>
                <w:rFonts w:hint="eastAsia"/>
                <w:color w:val="0000FF"/>
                <w:szCs w:val="21"/>
              </w:rPr>
              <w:t>自动测量坐位体前屈的数值，从而反映躯干、腰、髋等部位关节、肌肉和韧带的伸展性和柔韧性。</w:t>
            </w:r>
            <w:r>
              <w:rPr>
                <w:rFonts w:hint="eastAsia"/>
                <w:color w:val="0000FF"/>
                <w:szCs w:val="21"/>
              </w:rPr>
              <w:br/>
              <w:t xml:space="preserve">2. </w:t>
            </w:r>
            <w:r>
              <w:rPr>
                <w:rFonts w:hint="eastAsia"/>
                <w:color w:val="0000FF"/>
                <w:szCs w:val="21"/>
              </w:rPr>
              <w:t>推板具有防作弊功能，反推或者停顿超时自动锁定读数。传感器精度高，抗光性强，不易受外在环境影响；</w:t>
            </w:r>
            <w:r>
              <w:rPr>
                <w:rFonts w:hint="eastAsia"/>
                <w:color w:val="0000FF"/>
                <w:szCs w:val="21"/>
              </w:rPr>
              <w:br/>
              <w:t xml:space="preserve">3. </w:t>
            </w:r>
            <w:r>
              <w:rPr>
                <w:rFonts w:hint="eastAsia"/>
                <w:color w:val="0000FF"/>
                <w:szCs w:val="21"/>
              </w:rPr>
              <w:t>测试仪具有自动清零功能。低功耗设计，</w:t>
            </w:r>
            <w:r>
              <w:rPr>
                <w:rFonts w:hint="eastAsia"/>
                <w:color w:val="0000FF"/>
                <w:szCs w:val="21"/>
              </w:rPr>
              <w:t>3</w:t>
            </w:r>
            <w:r>
              <w:rPr>
                <w:rFonts w:hint="eastAsia"/>
                <w:color w:val="0000FF"/>
                <w:szCs w:val="21"/>
              </w:rPr>
              <w:t>分钟未使用自动关机，带低电量提示功能。</w:t>
            </w:r>
            <w:r>
              <w:rPr>
                <w:rFonts w:hint="eastAsia"/>
                <w:color w:val="0000FF"/>
                <w:szCs w:val="21"/>
              </w:rPr>
              <w:br/>
            </w:r>
            <w:r>
              <w:rPr>
                <w:rFonts w:hint="eastAsia"/>
                <w:color w:val="0000FF"/>
                <w:szCs w:val="21"/>
              </w:rPr>
              <w:lastRenderedPageBreak/>
              <w:t xml:space="preserve">4. </w:t>
            </w:r>
            <w:r>
              <w:rPr>
                <w:rFonts w:hint="eastAsia"/>
                <w:color w:val="0000FF"/>
                <w:szCs w:val="21"/>
              </w:rPr>
              <w:t>带辅助测试床体，含海绵座垫及铁质挡板。</w:t>
            </w:r>
            <w:r>
              <w:rPr>
                <w:rFonts w:hint="eastAsia"/>
                <w:color w:val="0000FF"/>
                <w:szCs w:val="21"/>
              </w:rPr>
              <w:br/>
              <w:t xml:space="preserve">5. </w:t>
            </w:r>
            <w:r>
              <w:rPr>
                <w:rFonts w:hint="eastAsia"/>
                <w:color w:val="0000FF"/>
                <w:szCs w:val="21"/>
              </w:rPr>
              <w:t>主机</w:t>
            </w:r>
            <w:r>
              <w:rPr>
                <w:rFonts w:hint="eastAsia"/>
                <w:color w:val="0000FF"/>
                <w:szCs w:val="21"/>
              </w:rPr>
              <w:t>CPU</w:t>
            </w:r>
            <w:r>
              <w:rPr>
                <w:rFonts w:hint="eastAsia"/>
                <w:color w:val="0000FF"/>
                <w:szCs w:val="21"/>
              </w:rPr>
              <w:t>采用高端四核芯片，支持</w:t>
            </w:r>
            <w:r>
              <w:rPr>
                <w:rFonts w:hint="eastAsia"/>
                <w:color w:val="0000FF"/>
                <w:szCs w:val="21"/>
              </w:rPr>
              <w:t>64</w:t>
            </w:r>
            <w:r>
              <w:rPr>
                <w:rFonts w:hint="eastAsia"/>
                <w:color w:val="0000FF"/>
                <w:szCs w:val="21"/>
              </w:rPr>
              <w:t>位运算，</w:t>
            </w:r>
            <w:r>
              <w:rPr>
                <w:rFonts w:hint="eastAsia"/>
                <w:color w:val="0000FF"/>
                <w:szCs w:val="21"/>
              </w:rPr>
              <w:t>Cortex-A53</w:t>
            </w:r>
            <w:r>
              <w:rPr>
                <w:rFonts w:hint="eastAsia"/>
                <w:color w:val="0000FF"/>
                <w:szCs w:val="21"/>
              </w:rPr>
              <w:t>构架，</w:t>
            </w:r>
            <w:r>
              <w:rPr>
                <w:rFonts w:hint="eastAsia"/>
                <w:color w:val="0000FF"/>
                <w:szCs w:val="21"/>
              </w:rPr>
              <w:t>1.0GB RAM</w:t>
            </w:r>
            <w:r>
              <w:rPr>
                <w:rFonts w:hint="eastAsia"/>
                <w:color w:val="0000FF"/>
                <w:szCs w:val="21"/>
              </w:rPr>
              <w:t>运行内存</w:t>
            </w:r>
            <w:r>
              <w:rPr>
                <w:rFonts w:hint="eastAsia"/>
                <w:color w:val="0000FF"/>
                <w:szCs w:val="21"/>
              </w:rPr>
              <w:t>/8GB ROM FLASH</w:t>
            </w:r>
            <w:r>
              <w:rPr>
                <w:rFonts w:hint="eastAsia"/>
                <w:color w:val="0000FF"/>
                <w:szCs w:val="21"/>
              </w:rPr>
              <w:t>存储空间。在系统反应速度，性能和功耗上都有出色的表现，支持</w:t>
            </w:r>
            <w:r>
              <w:rPr>
                <w:rFonts w:hint="eastAsia"/>
                <w:color w:val="0000FF"/>
                <w:szCs w:val="21"/>
              </w:rPr>
              <w:t>H.265</w:t>
            </w:r>
            <w:r>
              <w:rPr>
                <w:rFonts w:hint="eastAsia"/>
                <w:color w:val="0000FF"/>
                <w:szCs w:val="21"/>
              </w:rPr>
              <w:t>视频硬件解码，可直插</w:t>
            </w:r>
            <w:r>
              <w:rPr>
                <w:rFonts w:hint="eastAsia"/>
                <w:color w:val="0000FF"/>
                <w:szCs w:val="21"/>
              </w:rPr>
              <w:t>U</w:t>
            </w:r>
            <w:r>
              <w:rPr>
                <w:rFonts w:hint="eastAsia"/>
                <w:color w:val="0000FF"/>
                <w:szCs w:val="21"/>
              </w:rPr>
              <w:t>盘现场播放测试视频录像。</w:t>
            </w:r>
            <w:r>
              <w:rPr>
                <w:rFonts w:hint="eastAsia"/>
                <w:color w:val="0000FF"/>
                <w:szCs w:val="21"/>
              </w:rPr>
              <w:br/>
            </w:r>
            <w:r>
              <w:rPr>
                <w:rFonts w:hint="eastAsia"/>
                <w:color w:val="0000FF"/>
                <w:szCs w:val="21"/>
              </w:rPr>
              <w:t>★</w:t>
            </w:r>
            <w:r>
              <w:rPr>
                <w:rFonts w:hint="eastAsia"/>
                <w:color w:val="0000FF"/>
                <w:szCs w:val="21"/>
              </w:rPr>
              <w:t xml:space="preserve">6. </w:t>
            </w:r>
            <w:r>
              <w:rPr>
                <w:rFonts w:hint="eastAsia"/>
                <w:color w:val="0000FF"/>
                <w:szCs w:val="21"/>
              </w:rPr>
              <w:t>主机具有内置自动一体化热敏打印机功能（非外接型），可实时打印测试成绩，便于测试者即时掌握自身实际身体素质情况。</w:t>
            </w:r>
            <w:r>
              <w:rPr>
                <w:rFonts w:hint="eastAsia"/>
                <w:color w:val="0000FF"/>
                <w:szCs w:val="21"/>
              </w:rPr>
              <w:br/>
              <w:t xml:space="preserve">7. </w:t>
            </w:r>
            <w:r>
              <w:rPr>
                <w:rFonts w:hint="eastAsia"/>
                <w:color w:val="0000FF"/>
                <w:szCs w:val="21"/>
              </w:rPr>
              <w:t>主机预留两个标准化</w:t>
            </w:r>
            <w:r>
              <w:rPr>
                <w:rFonts w:hint="eastAsia"/>
                <w:color w:val="0000FF"/>
                <w:szCs w:val="21"/>
              </w:rPr>
              <w:t>USB2.0</w:t>
            </w:r>
            <w:r>
              <w:rPr>
                <w:rFonts w:hint="eastAsia"/>
                <w:color w:val="0000FF"/>
                <w:szCs w:val="21"/>
              </w:rPr>
              <w:t>接口，可直接插入</w:t>
            </w:r>
            <w:r>
              <w:rPr>
                <w:rFonts w:hint="eastAsia"/>
                <w:color w:val="0000FF"/>
                <w:szCs w:val="21"/>
              </w:rPr>
              <w:t>U</w:t>
            </w:r>
            <w:r>
              <w:rPr>
                <w:rFonts w:hint="eastAsia"/>
                <w:color w:val="0000FF"/>
                <w:szCs w:val="21"/>
              </w:rPr>
              <w:t>盘导入</w:t>
            </w:r>
            <w:r>
              <w:rPr>
                <w:rFonts w:hint="eastAsia"/>
                <w:color w:val="0000FF"/>
                <w:szCs w:val="21"/>
              </w:rPr>
              <w:t>100000</w:t>
            </w:r>
            <w:r>
              <w:rPr>
                <w:rFonts w:hint="eastAsia"/>
                <w:color w:val="0000FF"/>
                <w:szCs w:val="21"/>
              </w:rPr>
              <w:t>条测试名单信息，也可直接导出测试成绩至</w:t>
            </w:r>
            <w:r>
              <w:rPr>
                <w:rFonts w:hint="eastAsia"/>
                <w:color w:val="0000FF"/>
                <w:szCs w:val="21"/>
              </w:rPr>
              <w:t>U</w:t>
            </w:r>
            <w:r>
              <w:rPr>
                <w:rFonts w:hint="eastAsia"/>
                <w:color w:val="0000FF"/>
                <w:szCs w:val="21"/>
              </w:rPr>
              <w:t>盘自动生成</w:t>
            </w:r>
            <w:r>
              <w:rPr>
                <w:rFonts w:hint="eastAsia"/>
                <w:color w:val="0000FF"/>
                <w:szCs w:val="21"/>
              </w:rPr>
              <w:t>Excel</w:t>
            </w:r>
            <w:r>
              <w:rPr>
                <w:rFonts w:hint="eastAsia"/>
                <w:color w:val="0000FF"/>
                <w:szCs w:val="21"/>
              </w:rPr>
              <w:t>表格。</w:t>
            </w:r>
            <w:r>
              <w:rPr>
                <w:rFonts w:hint="eastAsia"/>
                <w:color w:val="0000FF"/>
                <w:szCs w:val="21"/>
              </w:rPr>
              <w:br/>
              <w:t xml:space="preserve">8. </w:t>
            </w:r>
            <w:r>
              <w:rPr>
                <w:rFonts w:hint="eastAsia"/>
                <w:color w:val="0000FF"/>
                <w:szCs w:val="21"/>
              </w:rPr>
              <w:t>主机内置大容量可充电锂电池，可独立工作</w:t>
            </w:r>
            <w:r>
              <w:rPr>
                <w:rFonts w:hint="eastAsia"/>
                <w:color w:val="0000FF"/>
                <w:szCs w:val="21"/>
              </w:rPr>
              <w:t>1</w:t>
            </w:r>
            <w:r>
              <w:rPr>
                <w:rFonts w:hint="eastAsia"/>
                <w:color w:val="0000FF"/>
                <w:szCs w:val="21"/>
              </w:rPr>
              <w:t>个工作日以上，在停电时不影响测试。</w:t>
            </w:r>
            <w:r>
              <w:rPr>
                <w:rFonts w:hint="eastAsia"/>
                <w:color w:val="0000FF"/>
                <w:szCs w:val="21"/>
              </w:rPr>
              <w:br/>
            </w:r>
            <w:r>
              <w:rPr>
                <w:rFonts w:hint="eastAsia"/>
                <w:color w:val="0000FF"/>
                <w:szCs w:val="21"/>
              </w:rPr>
              <w:t>★</w:t>
            </w:r>
            <w:r>
              <w:rPr>
                <w:rFonts w:hint="eastAsia"/>
                <w:color w:val="0000FF"/>
                <w:szCs w:val="21"/>
              </w:rPr>
              <w:t xml:space="preserve">9. </w:t>
            </w:r>
            <w:r>
              <w:rPr>
                <w:rFonts w:hint="eastAsia"/>
                <w:color w:val="0000FF"/>
                <w:szCs w:val="21"/>
              </w:rPr>
              <w:t>主机运行</w:t>
            </w:r>
            <w:r>
              <w:rPr>
                <w:rFonts w:hint="eastAsia"/>
                <w:color w:val="0000FF"/>
                <w:szCs w:val="21"/>
              </w:rPr>
              <w:t>Android(</w:t>
            </w:r>
            <w:r>
              <w:rPr>
                <w:rFonts w:hint="eastAsia"/>
                <w:color w:val="0000FF"/>
                <w:szCs w:val="21"/>
              </w:rPr>
              <w:t>安卓</w:t>
            </w:r>
            <w:r>
              <w:rPr>
                <w:rFonts w:hint="eastAsia"/>
                <w:color w:val="0000FF"/>
                <w:szCs w:val="21"/>
              </w:rPr>
              <w:t>)6.0.1</w:t>
            </w:r>
            <w:r>
              <w:rPr>
                <w:rFonts w:hint="eastAsia"/>
                <w:color w:val="0000FF"/>
                <w:szCs w:val="21"/>
              </w:rPr>
              <w:t>系统，具有强大的功能和易于操作的图形化界面。采用</w:t>
            </w:r>
            <w:r>
              <w:rPr>
                <w:rFonts w:hint="eastAsia"/>
                <w:color w:val="0000FF"/>
                <w:szCs w:val="21"/>
              </w:rPr>
              <w:t>7</w:t>
            </w:r>
            <w:r>
              <w:rPr>
                <w:rFonts w:hint="eastAsia"/>
                <w:color w:val="0000FF"/>
                <w:szCs w:val="21"/>
              </w:rPr>
              <w:t>吋</w:t>
            </w:r>
            <w:r>
              <w:rPr>
                <w:rFonts w:hint="eastAsia"/>
                <w:color w:val="0000FF"/>
                <w:szCs w:val="21"/>
              </w:rPr>
              <w:t>1024</w:t>
            </w:r>
            <w:r>
              <w:rPr>
                <w:rFonts w:hint="eastAsia"/>
                <w:color w:val="0000FF"/>
                <w:szCs w:val="21"/>
              </w:rPr>
              <w:t>×</w:t>
            </w:r>
            <w:r>
              <w:rPr>
                <w:rFonts w:hint="eastAsia"/>
                <w:color w:val="0000FF"/>
                <w:szCs w:val="21"/>
              </w:rPr>
              <w:t>600</w:t>
            </w:r>
            <w:r>
              <w:rPr>
                <w:rFonts w:hint="eastAsia"/>
                <w:color w:val="0000FF"/>
                <w:szCs w:val="21"/>
              </w:rPr>
              <w:t>高清触摸电容屏，配合丽色显示技术</w:t>
            </w:r>
            <w:r>
              <w:rPr>
                <w:rFonts w:hint="eastAsia"/>
                <w:color w:val="0000FF"/>
                <w:szCs w:val="21"/>
              </w:rPr>
              <w:t>SmartColor</w:t>
            </w:r>
            <w:r>
              <w:rPr>
                <w:rFonts w:hint="eastAsia"/>
                <w:color w:val="0000FF"/>
                <w:szCs w:val="21"/>
              </w:rPr>
              <w:t>，改善图像的显示质量，提升用户的视觉体验。支持多点触控，简化操作步骤，提升用户体验。可实时显示测试者彩色照片，防止人员替考作弊。</w:t>
            </w:r>
            <w:r>
              <w:rPr>
                <w:rFonts w:hint="eastAsia"/>
                <w:color w:val="0000FF"/>
                <w:szCs w:val="21"/>
              </w:rPr>
              <w:br/>
              <w:t xml:space="preserve">10. </w:t>
            </w:r>
            <w:r>
              <w:rPr>
                <w:rFonts w:hint="eastAsia"/>
                <w:color w:val="0000FF"/>
                <w:szCs w:val="21"/>
              </w:rPr>
              <w:t>专业定制设计的</w:t>
            </w:r>
            <w:r>
              <w:rPr>
                <w:rFonts w:hint="eastAsia"/>
                <w:color w:val="0000FF"/>
                <w:szCs w:val="21"/>
              </w:rPr>
              <w:t>UI</w:t>
            </w:r>
            <w:r>
              <w:rPr>
                <w:rFonts w:hint="eastAsia"/>
                <w:color w:val="0000FF"/>
                <w:szCs w:val="21"/>
              </w:rPr>
              <w:t>操作界面，简洁，美观。测试步骤有中文提示，实时语音播报测试者姓名性别等信息、播报测试步骤和测试结果。可实现双屏幕同步显示测试过程和结果。</w:t>
            </w:r>
            <w:r>
              <w:rPr>
                <w:rFonts w:hint="eastAsia"/>
                <w:color w:val="0000FF"/>
                <w:szCs w:val="21"/>
              </w:rPr>
              <w:br/>
              <w:t xml:space="preserve">11. </w:t>
            </w:r>
            <w:r>
              <w:rPr>
                <w:rFonts w:hint="eastAsia"/>
                <w:color w:val="0000FF"/>
                <w:szCs w:val="21"/>
              </w:rPr>
              <w:t>无线组网方式实现主机与</w:t>
            </w:r>
            <w:r>
              <w:rPr>
                <w:rFonts w:hint="eastAsia"/>
                <w:color w:val="0000FF"/>
                <w:szCs w:val="21"/>
              </w:rPr>
              <w:t>PC</w:t>
            </w:r>
            <w:r>
              <w:rPr>
                <w:rFonts w:hint="eastAsia"/>
                <w:color w:val="0000FF"/>
                <w:szCs w:val="21"/>
              </w:rPr>
              <w:t>电脑之间、主机与测试仪之间的无线通讯（</w:t>
            </w:r>
            <w:r>
              <w:rPr>
                <w:rFonts w:hint="eastAsia"/>
                <w:color w:val="0000FF"/>
                <w:szCs w:val="21"/>
              </w:rPr>
              <w:t>2.4G</w:t>
            </w:r>
            <w:r>
              <w:rPr>
                <w:rFonts w:hint="eastAsia"/>
                <w:color w:val="0000FF"/>
                <w:szCs w:val="21"/>
              </w:rPr>
              <w:t>）；主机与</w:t>
            </w:r>
            <w:r>
              <w:rPr>
                <w:rFonts w:hint="eastAsia"/>
                <w:color w:val="0000FF"/>
                <w:szCs w:val="21"/>
              </w:rPr>
              <w:t>PC</w:t>
            </w:r>
            <w:r>
              <w:rPr>
                <w:rFonts w:hint="eastAsia"/>
                <w:color w:val="0000FF"/>
                <w:szCs w:val="21"/>
              </w:rPr>
              <w:t>电脑之间采用</w:t>
            </w:r>
            <w:r>
              <w:rPr>
                <w:rFonts w:hint="eastAsia"/>
                <w:color w:val="0000FF"/>
                <w:szCs w:val="21"/>
              </w:rPr>
              <w:t>WIFI</w:t>
            </w:r>
            <w:r>
              <w:rPr>
                <w:rFonts w:hint="eastAsia"/>
                <w:color w:val="0000FF"/>
                <w:szCs w:val="21"/>
              </w:rPr>
              <w:t>无线连接通讯方式传输测试数据，多台主机的测试数据可分为实时上传与集中上传两种方式。</w:t>
            </w:r>
            <w:r>
              <w:rPr>
                <w:rFonts w:hint="eastAsia"/>
                <w:color w:val="0000FF"/>
                <w:szCs w:val="21"/>
              </w:rPr>
              <w:br/>
            </w:r>
            <w:r>
              <w:rPr>
                <w:rFonts w:hint="eastAsia"/>
                <w:color w:val="0000FF"/>
                <w:szCs w:val="21"/>
              </w:rPr>
              <w:t>★</w:t>
            </w:r>
            <w:r>
              <w:rPr>
                <w:rFonts w:hint="eastAsia"/>
                <w:color w:val="0000FF"/>
                <w:szCs w:val="21"/>
              </w:rPr>
              <w:t xml:space="preserve">12. </w:t>
            </w:r>
            <w:r>
              <w:rPr>
                <w:rFonts w:hint="eastAsia"/>
                <w:color w:val="0000FF"/>
                <w:szCs w:val="21"/>
              </w:rPr>
              <w:t>主机具多种身份识别功能：可通过触摸屏输入、机械键盘输入、非接触式</w:t>
            </w:r>
            <w:r>
              <w:rPr>
                <w:rFonts w:hint="eastAsia"/>
                <w:color w:val="0000FF"/>
                <w:szCs w:val="21"/>
              </w:rPr>
              <w:t>IC</w:t>
            </w:r>
            <w:r>
              <w:rPr>
                <w:rFonts w:hint="eastAsia"/>
                <w:color w:val="0000FF"/>
                <w:szCs w:val="21"/>
              </w:rPr>
              <w:t>卡（兼容校园一卡通）、条码扫描枪等识别方法；输入学号具备自动递增功能；主机菜单具备单项查询，集体查询，分组查询，具有年级班级组别日期等多种筛选数据方式，查询便捷。可以导入评分标准，对测试结果实时评分。</w:t>
            </w:r>
            <w:r>
              <w:rPr>
                <w:rFonts w:hint="eastAsia"/>
                <w:color w:val="0000FF"/>
                <w:szCs w:val="21"/>
              </w:rPr>
              <w:br/>
              <w:t xml:space="preserve">13. </w:t>
            </w:r>
            <w:r>
              <w:rPr>
                <w:rFonts w:hint="eastAsia"/>
                <w:color w:val="0000FF"/>
                <w:szCs w:val="21"/>
              </w:rPr>
              <w:t>主机兼容多种测试项目程序，方便用户切换设置不同的应用场景；主机可无线扩展连接多台单机进行同步测试提高测试效率，主机可自动识别单机，具有抗干扰强的优点，能将数据上传至国家学生体质健康管理系统（配合使用国家学生体质健康管理数据上报系统）。</w:t>
            </w:r>
            <w:r>
              <w:rPr>
                <w:rFonts w:hint="eastAsia"/>
                <w:color w:val="0000FF"/>
                <w:szCs w:val="21"/>
              </w:rPr>
              <w:br/>
              <w:t xml:space="preserve">14. </w:t>
            </w:r>
            <w:r>
              <w:rPr>
                <w:rFonts w:hint="eastAsia"/>
                <w:color w:val="0000FF"/>
                <w:szCs w:val="21"/>
              </w:rPr>
              <w:t>数据管理，能够</w:t>
            </w:r>
            <w:r>
              <w:rPr>
                <w:rFonts w:hint="eastAsia"/>
                <w:color w:val="0000FF"/>
                <w:szCs w:val="21"/>
              </w:rPr>
              <w:t>U</w:t>
            </w:r>
            <w:r>
              <w:rPr>
                <w:rFonts w:hint="eastAsia"/>
                <w:color w:val="0000FF"/>
                <w:szCs w:val="21"/>
              </w:rPr>
              <w:t>盘导入测试者数据，测试者头像照片，也可以无线同步下发测试者数据，通过不同的设置可以适应复杂多变的测试现场。</w:t>
            </w:r>
            <w:r>
              <w:rPr>
                <w:rFonts w:hint="eastAsia"/>
                <w:color w:val="0000FF"/>
                <w:szCs w:val="21"/>
              </w:rPr>
              <w:br/>
              <w:t xml:space="preserve">15. </w:t>
            </w:r>
            <w:r>
              <w:rPr>
                <w:rFonts w:hint="eastAsia"/>
                <w:color w:val="0000FF"/>
                <w:szCs w:val="21"/>
              </w:rPr>
              <w:t>主机具备数据多重备份（数据库、文本、</w:t>
            </w:r>
            <w:r>
              <w:rPr>
                <w:rFonts w:hint="eastAsia"/>
                <w:color w:val="0000FF"/>
                <w:szCs w:val="21"/>
              </w:rPr>
              <w:t>U</w:t>
            </w:r>
            <w:r>
              <w:rPr>
                <w:rFonts w:hint="eastAsia"/>
                <w:color w:val="0000FF"/>
                <w:szCs w:val="21"/>
              </w:rPr>
              <w:t>盘、数据上传等备份方式），保证测试成绩安全可靠，具有数据一键恢复功能防止误删。</w:t>
            </w:r>
            <w:r>
              <w:rPr>
                <w:rFonts w:hint="eastAsia"/>
                <w:color w:val="0000FF"/>
                <w:szCs w:val="21"/>
              </w:rPr>
              <w:t>SQlite</w:t>
            </w:r>
            <w:r>
              <w:rPr>
                <w:rFonts w:hint="eastAsia"/>
                <w:color w:val="0000FF"/>
                <w:szCs w:val="21"/>
              </w:rPr>
              <w:t>数据库，让查询效率提高，存储更多的数据。</w:t>
            </w:r>
            <w:r>
              <w:rPr>
                <w:rFonts w:hint="eastAsia"/>
                <w:color w:val="0000FF"/>
                <w:szCs w:val="21"/>
              </w:rPr>
              <w:br/>
              <w:t xml:space="preserve">16. </w:t>
            </w:r>
            <w:r>
              <w:rPr>
                <w:rFonts w:hint="eastAsia"/>
                <w:color w:val="0000FF"/>
                <w:szCs w:val="21"/>
              </w:rPr>
              <w:t>可靠性高、耐疲劳、寿命长，适应频繁、大量人群集中测试。根据《</w:t>
            </w:r>
            <w:r>
              <w:rPr>
                <w:rFonts w:hint="eastAsia"/>
                <w:color w:val="0000FF"/>
                <w:szCs w:val="21"/>
              </w:rPr>
              <w:t>GB/T19851.122005</w:t>
            </w:r>
            <w:r>
              <w:rPr>
                <w:rFonts w:hint="eastAsia"/>
                <w:color w:val="0000FF"/>
                <w:szCs w:val="21"/>
              </w:rPr>
              <w:t>》中小学体育器材和场地国标设计。</w:t>
            </w:r>
            <w:r>
              <w:rPr>
                <w:rFonts w:hint="eastAsia"/>
                <w:color w:val="0000FF"/>
                <w:szCs w:val="21"/>
              </w:rPr>
              <w:br/>
              <w:t xml:space="preserve">17. </w:t>
            </w:r>
            <w:r>
              <w:rPr>
                <w:rFonts w:hint="eastAsia"/>
                <w:color w:val="0000FF"/>
                <w:szCs w:val="21"/>
              </w:rPr>
              <w:t>主要技术参数</w:t>
            </w:r>
            <w:r>
              <w:rPr>
                <w:rFonts w:hint="eastAsia"/>
                <w:color w:val="0000FF"/>
                <w:szCs w:val="21"/>
              </w:rPr>
              <w:br/>
              <w:t xml:space="preserve">    </w:t>
            </w:r>
            <w:r>
              <w:rPr>
                <w:rFonts w:hint="eastAsia"/>
                <w:color w:val="0000FF"/>
                <w:szCs w:val="21"/>
              </w:rPr>
              <w:t>测量范围：－</w:t>
            </w:r>
            <w:r>
              <w:rPr>
                <w:rFonts w:hint="eastAsia"/>
                <w:color w:val="0000FF"/>
                <w:szCs w:val="21"/>
              </w:rPr>
              <w:t>20cm</w:t>
            </w:r>
            <w:r>
              <w:rPr>
                <w:rFonts w:hint="eastAsia"/>
                <w:color w:val="0000FF"/>
                <w:szCs w:val="21"/>
              </w:rPr>
              <w:t>～</w:t>
            </w:r>
            <w:r>
              <w:rPr>
                <w:rFonts w:hint="eastAsia"/>
                <w:color w:val="0000FF"/>
                <w:szCs w:val="21"/>
              </w:rPr>
              <w:t>35cm</w:t>
            </w:r>
            <w:r>
              <w:rPr>
                <w:rFonts w:hint="eastAsia"/>
                <w:color w:val="0000FF"/>
                <w:szCs w:val="21"/>
              </w:rPr>
              <w:br/>
            </w:r>
            <w:r>
              <w:rPr>
                <w:rFonts w:hint="eastAsia"/>
                <w:color w:val="0000FF"/>
                <w:szCs w:val="21"/>
              </w:rPr>
              <w:t>分度值：</w:t>
            </w:r>
            <w:r>
              <w:rPr>
                <w:rFonts w:hint="eastAsia"/>
                <w:color w:val="0000FF"/>
                <w:szCs w:val="21"/>
              </w:rPr>
              <w:t>0.1cm</w:t>
            </w:r>
            <w:r>
              <w:rPr>
                <w:rFonts w:hint="eastAsia"/>
                <w:color w:val="0000FF"/>
                <w:szCs w:val="21"/>
              </w:rPr>
              <w:br/>
            </w:r>
            <w:r>
              <w:rPr>
                <w:rFonts w:hint="eastAsia"/>
                <w:color w:val="0000FF"/>
                <w:szCs w:val="21"/>
              </w:rPr>
              <w:t>误差：</w:t>
            </w:r>
            <w:r>
              <w:rPr>
                <w:rFonts w:hint="eastAsia"/>
                <w:color w:val="0000FF"/>
                <w:szCs w:val="21"/>
              </w:rPr>
              <w:t xml:space="preserve"> </w:t>
            </w:r>
            <w:r>
              <w:rPr>
                <w:rFonts w:hint="eastAsia"/>
                <w:color w:val="0000FF"/>
                <w:szCs w:val="21"/>
              </w:rPr>
              <w:t>±</w:t>
            </w:r>
            <w:r>
              <w:rPr>
                <w:rFonts w:hint="eastAsia"/>
                <w:color w:val="0000FF"/>
                <w:szCs w:val="21"/>
              </w:rPr>
              <w:t xml:space="preserve">0.1cm  </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台</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w:t>
            </w:r>
          </w:p>
        </w:tc>
      </w:tr>
      <w:tr w:rsidR="005351C6">
        <w:trPr>
          <w:trHeight w:val="699"/>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65</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仰卧起坐测试仪</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 xml:space="preserve">1. </w:t>
            </w:r>
            <w:r>
              <w:rPr>
                <w:rFonts w:hint="eastAsia"/>
                <w:color w:val="0000FF"/>
                <w:szCs w:val="21"/>
              </w:rPr>
              <w:t>通过对被试者在规定时间内完成仰卧起坐的个数，可反映人体的腹部肌群力量。</w:t>
            </w:r>
            <w:r>
              <w:rPr>
                <w:rFonts w:hint="eastAsia"/>
                <w:color w:val="0000FF"/>
                <w:szCs w:val="21"/>
              </w:rPr>
              <w:br/>
              <w:t xml:space="preserve">2. </w:t>
            </w:r>
            <w:r>
              <w:rPr>
                <w:rFonts w:hint="eastAsia"/>
                <w:color w:val="0000FF"/>
                <w:szCs w:val="21"/>
              </w:rPr>
              <w:t>测试感应杆可随受测者身高来进行前后调节，达到测试动作标准化管理。测试感应探头采用高精度抗干扰传感器，具有抗阳光干扰设计，提高测试灵敏度。</w:t>
            </w:r>
            <w:r>
              <w:rPr>
                <w:rFonts w:hint="eastAsia"/>
                <w:color w:val="0000FF"/>
                <w:szCs w:val="21"/>
              </w:rPr>
              <w:br/>
              <w:t xml:space="preserve">3. </w:t>
            </w:r>
            <w:r>
              <w:rPr>
                <w:rFonts w:hint="eastAsia"/>
                <w:color w:val="0000FF"/>
                <w:szCs w:val="21"/>
              </w:rPr>
              <w:t>单机采用</w:t>
            </w:r>
            <w:r>
              <w:rPr>
                <w:rFonts w:hint="eastAsia"/>
                <w:color w:val="0000FF"/>
                <w:szCs w:val="21"/>
              </w:rPr>
              <w:t>96</w:t>
            </w:r>
            <w:r>
              <w:rPr>
                <w:rFonts w:hint="eastAsia"/>
                <w:color w:val="0000FF"/>
                <w:szCs w:val="21"/>
              </w:rPr>
              <w:t>×</w:t>
            </w:r>
            <w:r>
              <w:rPr>
                <w:rFonts w:hint="eastAsia"/>
                <w:color w:val="0000FF"/>
                <w:szCs w:val="21"/>
              </w:rPr>
              <w:t>16</w:t>
            </w:r>
            <w:r>
              <w:rPr>
                <w:rFonts w:hint="eastAsia"/>
                <w:color w:val="0000FF"/>
                <w:szCs w:val="21"/>
              </w:rPr>
              <w:t>规格的</w:t>
            </w:r>
            <w:r>
              <w:rPr>
                <w:rFonts w:hint="eastAsia"/>
                <w:color w:val="0000FF"/>
                <w:szCs w:val="21"/>
              </w:rPr>
              <w:t>LED</w:t>
            </w:r>
            <w:r>
              <w:rPr>
                <w:rFonts w:hint="eastAsia"/>
                <w:color w:val="0000FF"/>
                <w:szCs w:val="21"/>
              </w:rPr>
              <w:t>点阵屏幕显示，显示内容丰富，可显示中文、英文、数字和其它符号；配有红外遥控器，操作距离可达</w:t>
            </w:r>
            <w:r>
              <w:rPr>
                <w:rFonts w:hint="eastAsia"/>
                <w:color w:val="0000FF"/>
                <w:szCs w:val="21"/>
              </w:rPr>
              <w:t>3</w:t>
            </w:r>
            <w:r>
              <w:rPr>
                <w:rFonts w:hint="eastAsia"/>
                <w:color w:val="0000FF"/>
                <w:szCs w:val="21"/>
              </w:rPr>
              <w:t>～</w:t>
            </w:r>
            <w:r>
              <w:rPr>
                <w:rFonts w:hint="eastAsia"/>
                <w:color w:val="0000FF"/>
                <w:szCs w:val="21"/>
              </w:rPr>
              <w:t>5</w:t>
            </w:r>
            <w:r>
              <w:rPr>
                <w:rFonts w:hint="eastAsia"/>
                <w:color w:val="0000FF"/>
                <w:szCs w:val="21"/>
              </w:rPr>
              <w:t>米。</w:t>
            </w:r>
            <w:r>
              <w:rPr>
                <w:rFonts w:hint="eastAsia"/>
                <w:color w:val="0000FF"/>
                <w:szCs w:val="21"/>
              </w:rPr>
              <w:br/>
              <w:t xml:space="preserve">4. </w:t>
            </w:r>
            <w:r>
              <w:rPr>
                <w:rFonts w:hint="eastAsia"/>
                <w:color w:val="0000FF"/>
                <w:szCs w:val="21"/>
              </w:rPr>
              <w:t>配有仰卧起坐测试专用床体，带勾脚，勾脚套有海绵垫抗压减震、防滑，保护测试者脚面。</w:t>
            </w:r>
            <w:r>
              <w:rPr>
                <w:rFonts w:hint="eastAsia"/>
                <w:color w:val="0000FF"/>
                <w:szCs w:val="21"/>
              </w:rPr>
              <w:br/>
              <w:t xml:space="preserve">5. </w:t>
            </w:r>
            <w:r>
              <w:rPr>
                <w:rFonts w:hint="eastAsia"/>
                <w:color w:val="0000FF"/>
                <w:szCs w:val="21"/>
              </w:rPr>
              <w:t>主机</w:t>
            </w:r>
            <w:r>
              <w:rPr>
                <w:rFonts w:hint="eastAsia"/>
                <w:color w:val="0000FF"/>
                <w:szCs w:val="21"/>
              </w:rPr>
              <w:t>CPU</w:t>
            </w:r>
            <w:r>
              <w:rPr>
                <w:rFonts w:hint="eastAsia"/>
                <w:color w:val="0000FF"/>
                <w:szCs w:val="21"/>
              </w:rPr>
              <w:t>采用高端四核芯片，支持</w:t>
            </w:r>
            <w:r>
              <w:rPr>
                <w:rFonts w:hint="eastAsia"/>
                <w:color w:val="0000FF"/>
                <w:szCs w:val="21"/>
              </w:rPr>
              <w:t>64</w:t>
            </w:r>
            <w:r>
              <w:rPr>
                <w:rFonts w:hint="eastAsia"/>
                <w:color w:val="0000FF"/>
                <w:szCs w:val="21"/>
              </w:rPr>
              <w:t>位运算，</w:t>
            </w:r>
            <w:r>
              <w:rPr>
                <w:rFonts w:hint="eastAsia"/>
                <w:color w:val="0000FF"/>
                <w:szCs w:val="21"/>
              </w:rPr>
              <w:t>Cortex-A53</w:t>
            </w:r>
            <w:r>
              <w:rPr>
                <w:rFonts w:hint="eastAsia"/>
                <w:color w:val="0000FF"/>
                <w:szCs w:val="21"/>
              </w:rPr>
              <w:t>构架，</w:t>
            </w:r>
            <w:r>
              <w:rPr>
                <w:rFonts w:hint="eastAsia"/>
                <w:color w:val="0000FF"/>
                <w:szCs w:val="21"/>
              </w:rPr>
              <w:t>1.0GB RAM</w:t>
            </w:r>
            <w:r>
              <w:rPr>
                <w:rFonts w:hint="eastAsia"/>
                <w:color w:val="0000FF"/>
                <w:szCs w:val="21"/>
              </w:rPr>
              <w:t>运行内存</w:t>
            </w:r>
            <w:r>
              <w:rPr>
                <w:rFonts w:hint="eastAsia"/>
                <w:color w:val="0000FF"/>
                <w:szCs w:val="21"/>
              </w:rPr>
              <w:t>/8GB ROM FLASH</w:t>
            </w:r>
            <w:r>
              <w:rPr>
                <w:rFonts w:hint="eastAsia"/>
                <w:color w:val="0000FF"/>
                <w:szCs w:val="21"/>
              </w:rPr>
              <w:t>存储空间。在系统反应速度，性能和功耗上都有出色的表现，支持</w:t>
            </w:r>
            <w:r>
              <w:rPr>
                <w:rFonts w:hint="eastAsia"/>
                <w:color w:val="0000FF"/>
                <w:szCs w:val="21"/>
              </w:rPr>
              <w:t>H.265</w:t>
            </w:r>
            <w:r>
              <w:rPr>
                <w:rFonts w:hint="eastAsia"/>
                <w:color w:val="0000FF"/>
                <w:szCs w:val="21"/>
              </w:rPr>
              <w:t>视频硬件解码，可直插</w:t>
            </w:r>
            <w:r>
              <w:rPr>
                <w:rFonts w:hint="eastAsia"/>
                <w:color w:val="0000FF"/>
                <w:szCs w:val="21"/>
              </w:rPr>
              <w:t>U</w:t>
            </w:r>
            <w:r>
              <w:rPr>
                <w:rFonts w:hint="eastAsia"/>
                <w:color w:val="0000FF"/>
                <w:szCs w:val="21"/>
              </w:rPr>
              <w:t>盘现场播放测试视频录像。</w:t>
            </w:r>
            <w:r>
              <w:rPr>
                <w:rFonts w:hint="eastAsia"/>
                <w:color w:val="0000FF"/>
                <w:szCs w:val="21"/>
              </w:rPr>
              <w:br/>
            </w:r>
            <w:r>
              <w:rPr>
                <w:rFonts w:hint="eastAsia"/>
                <w:color w:val="0000FF"/>
                <w:szCs w:val="21"/>
              </w:rPr>
              <w:t>★</w:t>
            </w:r>
            <w:r>
              <w:rPr>
                <w:rFonts w:hint="eastAsia"/>
                <w:color w:val="0000FF"/>
                <w:szCs w:val="21"/>
              </w:rPr>
              <w:t xml:space="preserve">6. </w:t>
            </w:r>
            <w:r>
              <w:rPr>
                <w:rFonts w:hint="eastAsia"/>
                <w:color w:val="0000FF"/>
                <w:szCs w:val="21"/>
              </w:rPr>
              <w:t>主机具有内置自动一体化热敏打印机功能（非外接型），可实时打印测试成绩，便于测试者即时掌握自身实际身体素质情况。</w:t>
            </w:r>
            <w:r>
              <w:rPr>
                <w:rFonts w:hint="eastAsia"/>
                <w:color w:val="0000FF"/>
                <w:szCs w:val="21"/>
              </w:rPr>
              <w:br/>
              <w:t xml:space="preserve">7. </w:t>
            </w:r>
            <w:r>
              <w:rPr>
                <w:rFonts w:hint="eastAsia"/>
                <w:color w:val="0000FF"/>
                <w:szCs w:val="21"/>
              </w:rPr>
              <w:t>主机预留两个标准化</w:t>
            </w:r>
            <w:r>
              <w:rPr>
                <w:rFonts w:hint="eastAsia"/>
                <w:color w:val="0000FF"/>
                <w:szCs w:val="21"/>
              </w:rPr>
              <w:t>USB2.0</w:t>
            </w:r>
            <w:r>
              <w:rPr>
                <w:rFonts w:hint="eastAsia"/>
                <w:color w:val="0000FF"/>
                <w:szCs w:val="21"/>
              </w:rPr>
              <w:t>接口，可直接插入</w:t>
            </w:r>
            <w:r>
              <w:rPr>
                <w:rFonts w:hint="eastAsia"/>
                <w:color w:val="0000FF"/>
                <w:szCs w:val="21"/>
              </w:rPr>
              <w:t>U</w:t>
            </w:r>
            <w:r>
              <w:rPr>
                <w:rFonts w:hint="eastAsia"/>
                <w:color w:val="0000FF"/>
                <w:szCs w:val="21"/>
              </w:rPr>
              <w:t>盘导入</w:t>
            </w:r>
            <w:r>
              <w:rPr>
                <w:rFonts w:hint="eastAsia"/>
                <w:color w:val="0000FF"/>
                <w:szCs w:val="21"/>
              </w:rPr>
              <w:t>100000</w:t>
            </w:r>
            <w:r>
              <w:rPr>
                <w:rFonts w:hint="eastAsia"/>
                <w:color w:val="0000FF"/>
                <w:szCs w:val="21"/>
              </w:rPr>
              <w:t>条测试名单信息，也可直接导出测试成绩至</w:t>
            </w:r>
            <w:r>
              <w:rPr>
                <w:rFonts w:hint="eastAsia"/>
                <w:color w:val="0000FF"/>
                <w:szCs w:val="21"/>
              </w:rPr>
              <w:t>U</w:t>
            </w:r>
            <w:r>
              <w:rPr>
                <w:rFonts w:hint="eastAsia"/>
                <w:color w:val="0000FF"/>
                <w:szCs w:val="21"/>
              </w:rPr>
              <w:t>盘自动生成</w:t>
            </w:r>
            <w:r>
              <w:rPr>
                <w:rFonts w:hint="eastAsia"/>
                <w:color w:val="0000FF"/>
                <w:szCs w:val="21"/>
              </w:rPr>
              <w:t>Excel</w:t>
            </w:r>
            <w:r>
              <w:rPr>
                <w:rFonts w:hint="eastAsia"/>
                <w:color w:val="0000FF"/>
                <w:szCs w:val="21"/>
              </w:rPr>
              <w:t>表格。</w:t>
            </w:r>
            <w:r>
              <w:rPr>
                <w:rFonts w:hint="eastAsia"/>
                <w:color w:val="0000FF"/>
                <w:szCs w:val="21"/>
              </w:rPr>
              <w:br/>
              <w:t xml:space="preserve">8. </w:t>
            </w:r>
            <w:r>
              <w:rPr>
                <w:rFonts w:hint="eastAsia"/>
                <w:color w:val="0000FF"/>
                <w:szCs w:val="21"/>
              </w:rPr>
              <w:t>主机内置大容量可充电锂电池，可独立工作</w:t>
            </w:r>
            <w:r>
              <w:rPr>
                <w:rFonts w:hint="eastAsia"/>
                <w:color w:val="0000FF"/>
                <w:szCs w:val="21"/>
              </w:rPr>
              <w:t>1</w:t>
            </w:r>
            <w:r>
              <w:rPr>
                <w:rFonts w:hint="eastAsia"/>
                <w:color w:val="0000FF"/>
                <w:szCs w:val="21"/>
              </w:rPr>
              <w:t>个工作日以上，在停电时不影响测试。</w:t>
            </w:r>
            <w:r>
              <w:rPr>
                <w:rFonts w:hint="eastAsia"/>
                <w:color w:val="0000FF"/>
                <w:szCs w:val="21"/>
              </w:rPr>
              <w:br/>
            </w:r>
            <w:r>
              <w:rPr>
                <w:rFonts w:hint="eastAsia"/>
                <w:color w:val="0000FF"/>
                <w:szCs w:val="21"/>
              </w:rPr>
              <w:t>★</w:t>
            </w:r>
            <w:r>
              <w:rPr>
                <w:rFonts w:hint="eastAsia"/>
                <w:color w:val="0000FF"/>
                <w:szCs w:val="21"/>
              </w:rPr>
              <w:t xml:space="preserve">9. </w:t>
            </w:r>
            <w:r>
              <w:rPr>
                <w:rFonts w:hint="eastAsia"/>
                <w:color w:val="0000FF"/>
                <w:szCs w:val="21"/>
              </w:rPr>
              <w:t>主机运行</w:t>
            </w:r>
            <w:r>
              <w:rPr>
                <w:rFonts w:hint="eastAsia"/>
                <w:color w:val="0000FF"/>
                <w:szCs w:val="21"/>
              </w:rPr>
              <w:t>Android(</w:t>
            </w:r>
            <w:r>
              <w:rPr>
                <w:rFonts w:hint="eastAsia"/>
                <w:color w:val="0000FF"/>
                <w:szCs w:val="21"/>
              </w:rPr>
              <w:t>安卓</w:t>
            </w:r>
            <w:r>
              <w:rPr>
                <w:rFonts w:hint="eastAsia"/>
                <w:color w:val="0000FF"/>
                <w:szCs w:val="21"/>
              </w:rPr>
              <w:t>)6.0.1</w:t>
            </w:r>
            <w:r>
              <w:rPr>
                <w:rFonts w:hint="eastAsia"/>
                <w:color w:val="0000FF"/>
                <w:szCs w:val="21"/>
              </w:rPr>
              <w:t>系统，具有强大的功能和易于操作的图形化界面。采用</w:t>
            </w:r>
            <w:r>
              <w:rPr>
                <w:rFonts w:hint="eastAsia"/>
                <w:color w:val="0000FF"/>
                <w:szCs w:val="21"/>
              </w:rPr>
              <w:t>7</w:t>
            </w:r>
            <w:r>
              <w:rPr>
                <w:rFonts w:hint="eastAsia"/>
                <w:color w:val="0000FF"/>
                <w:szCs w:val="21"/>
              </w:rPr>
              <w:t>吋</w:t>
            </w:r>
            <w:r>
              <w:rPr>
                <w:rFonts w:hint="eastAsia"/>
                <w:color w:val="0000FF"/>
                <w:szCs w:val="21"/>
              </w:rPr>
              <w:t>1024</w:t>
            </w:r>
            <w:r>
              <w:rPr>
                <w:rFonts w:hint="eastAsia"/>
                <w:color w:val="0000FF"/>
                <w:szCs w:val="21"/>
              </w:rPr>
              <w:t>×</w:t>
            </w:r>
            <w:r>
              <w:rPr>
                <w:rFonts w:hint="eastAsia"/>
                <w:color w:val="0000FF"/>
                <w:szCs w:val="21"/>
              </w:rPr>
              <w:t>600</w:t>
            </w:r>
            <w:r>
              <w:rPr>
                <w:rFonts w:hint="eastAsia"/>
                <w:color w:val="0000FF"/>
                <w:szCs w:val="21"/>
              </w:rPr>
              <w:t>高清触摸电容屏，配合丽色显示技术</w:t>
            </w:r>
            <w:r>
              <w:rPr>
                <w:rFonts w:hint="eastAsia"/>
                <w:color w:val="0000FF"/>
                <w:szCs w:val="21"/>
              </w:rPr>
              <w:t>SmartColor</w:t>
            </w:r>
            <w:r>
              <w:rPr>
                <w:rFonts w:hint="eastAsia"/>
                <w:color w:val="0000FF"/>
                <w:szCs w:val="21"/>
              </w:rPr>
              <w:t>，改善图像的显示质量，提升用户的视觉体验。支持多点触控，简化操作步骤，提升用户体验。可实时显示测试者彩色照片，防止人员替考作弊。</w:t>
            </w:r>
            <w:r>
              <w:rPr>
                <w:rFonts w:hint="eastAsia"/>
                <w:color w:val="0000FF"/>
                <w:szCs w:val="21"/>
              </w:rPr>
              <w:br/>
              <w:t xml:space="preserve">10. </w:t>
            </w:r>
            <w:r>
              <w:rPr>
                <w:rFonts w:hint="eastAsia"/>
                <w:color w:val="0000FF"/>
                <w:szCs w:val="21"/>
              </w:rPr>
              <w:t>专业定制设计的</w:t>
            </w:r>
            <w:r>
              <w:rPr>
                <w:rFonts w:hint="eastAsia"/>
                <w:color w:val="0000FF"/>
                <w:szCs w:val="21"/>
              </w:rPr>
              <w:t>UI</w:t>
            </w:r>
            <w:r>
              <w:rPr>
                <w:rFonts w:hint="eastAsia"/>
                <w:color w:val="0000FF"/>
                <w:szCs w:val="21"/>
              </w:rPr>
              <w:t>操作界面，简洁，美观。测试步骤有中文提示，实时语音播报测试者姓名性别等信息、播报测试步骤和测试结果。可实现双屏幕同步显示测试过程和结果。</w:t>
            </w:r>
            <w:r>
              <w:rPr>
                <w:rFonts w:hint="eastAsia"/>
                <w:color w:val="0000FF"/>
                <w:szCs w:val="21"/>
              </w:rPr>
              <w:br/>
              <w:t xml:space="preserve">11. </w:t>
            </w:r>
            <w:r>
              <w:rPr>
                <w:rFonts w:hint="eastAsia"/>
                <w:color w:val="0000FF"/>
                <w:szCs w:val="21"/>
              </w:rPr>
              <w:t>无线组网方式实现主机与</w:t>
            </w:r>
            <w:r>
              <w:rPr>
                <w:rFonts w:hint="eastAsia"/>
                <w:color w:val="0000FF"/>
                <w:szCs w:val="21"/>
              </w:rPr>
              <w:t>PC</w:t>
            </w:r>
            <w:r>
              <w:rPr>
                <w:rFonts w:hint="eastAsia"/>
                <w:color w:val="0000FF"/>
                <w:szCs w:val="21"/>
              </w:rPr>
              <w:t>电脑之间、主机与测试仪之间的无线通讯（</w:t>
            </w:r>
            <w:r>
              <w:rPr>
                <w:rFonts w:hint="eastAsia"/>
                <w:color w:val="0000FF"/>
                <w:szCs w:val="21"/>
              </w:rPr>
              <w:t>2.4G</w:t>
            </w:r>
            <w:r>
              <w:rPr>
                <w:rFonts w:hint="eastAsia"/>
                <w:color w:val="0000FF"/>
                <w:szCs w:val="21"/>
              </w:rPr>
              <w:t>）；主机与</w:t>
            </w:r>
            <w:r>
              <w:rPr>
                <w:rFonts w:hint="eastAsia"/>
                <w:color w:val="0000FF"/>
                <w:szCs w:val="21"/>
              </w:rPr>
              <w:t>PC</w:t>
            </w:r>
            <w:r>
              <w:rPr>
                <w:rFonts w:hint="eastAsia"/>
                <w:color w:val="0000FF"/>
                <w:szCs w:val="21"/>
              </w:rPr>
              <w:t>电脑之间采用</w:t>
            </w:r>
            <w:r>
              <w:rPr>
                <w:rFonts w:hint="eastAsia"/>
                <w:color w:val="0000FF"/>
                <w:szCs w:val="21"/>
              </w:rPr>
              <w:t>WIFI</w:t>
            </w:r>
            <w:r>
              <w:rPr>
                <w:rFonts w:hint="eastAsia"/>
                <w:color w:val="0000FF"/>
                <w:szCs w:val="21"/>
              </w:rPr>
              <w:t>无线连接通讯方式传输测试数据，多台主机的测试数据可分为实时上传与集中上传两种方式。</w:t>
            </w:r>
            <w:r>
              <w:rPr>
                <w:rFonts w:hint="eastAsia"/>
                <w:color w:val="0000FF"/>
                <w:szCs w:val="21"/>
              </w:rPr>
              <w:br/>
            </w:r>
            <w:r>
              <w:rPr>
                <w:rFonts w:hint="eastAsia"/>
                <w:color w:val="0000FF"/>
                <w:szCs w:val="21"/>
              </w:rPr>
              <w:t>★</w:t>
            </w:r>
            <w:r>
              <w:rPr>
                <w:rFonts w:hint="eastAsia"/>
                <w:color w:val="0000FF"/>
                <w:szCs w:val="21"/>
              </w:rPr>
              <w:t xml:space="preserve">12. </w:t>
            </w:r>
            <w:r>
              <w:rPr>
                <w:rFonts w:hint="eastAsia"/>
                <w:color w:val="0000FF"/>
                <w:szCs w:val="21"/>
              </w:rPr>
              <w:t>主机具多种身份识别功能：可通过触摸屏输入、机械键盘输入、非接触式</w:t>
            </w:r>
            <w:r>
              <w:rPr>
                <w:rFonts w:hint="eastAsia"/>
                <w:color w:val="0000FF"/>
                <w:szCs w:val="21"/>
              </w:rPr>
              <w:t>IC</w:t>
            </w:r>
            <w:r>
              <w:rPr>
                <w:rFonts w:hint="eastAsia"/>
                <w:color w:val="0000FF"/>
                <w:szCs w:val="21"/>
              </w:rPr>
              <w:t>卡（兼容校园一卡通）、条码扫描枪等识别方法；输入学号具备自动递增功能；主机菜单具备单项查询，集体查询，分组查询，具有年级班级组别日期等多种筛选数据方式，查询便捷。可以导入评分标准，对测试结果实时评分。</w:t>
            </w:r>
            <w:r>
              <w:rPr>
                <w:rFonts w:hint="eastAsia"/>
                <w:color w:val="0000FF"/>
                <w:szCs w:val="21"/>
              </w:rPr>
              <w:br/>
              <w:t xml:space="preserve">13. </w:t>
            </w:r>
            <w:r>
              <w:rPr>
                <w:rFonts w:hint="eastAsia"/>
                <w:color w:val="0000FF"/>
                <w:szCs w:val="21"/>
              </w:rPr>
              <w:t>主机兼容多种测试项目程序，方便用户切换设置不同的应用场景；主机可无线扩展连接多台单机进行同步测试提高测试效率，主机可自动识别单机，具有抗干扰强的优点，能将数据上传至国家学生体质健康管理系统（配合使用国家学生体质健康管理数据上报系统）。</w:t>
            </w:r>
            <w:r>
              <w:rPr>
                <w:rFonts w:hint="eastAsia"/>
                <w:color w:val="0000FF"/>
                <w:szCs w:val="21"/>
              </w:rPr>
              <w:br/>
              <w:t xml:space="preserve">14. </w:t>
            </w:r>
            <w:r>
              <w:rPr>
                <w:rFonts w:hint="eastAsia"/>
                <w:color w:val="0000FF"/>
                <w:szCs w:val="21"/>
              </w:rPr>
              <w:t>数据管理，能够</w:t>
            </w:r>
            <w:r>
              <w:rPr>
                <w:rFonts w:hint="eastAsia"/>
                <w:color w:val="0000FF"/>
                <w:szCs w:val="21"/>
              </w:rPr>
              <w:t>U</w:t>
            </w:r>
            <w:r>
              <w:rPr>
                <w:rFonts w:hint="eastAsia"/>
                <w:color w:val="0000FF"/>
                <w:szCs w:val="21"/>
              </w:rPr>
              <w:t>盘导入测试者数据，测试者头像照片，也可以无线同步下发测试者数据，通过不同的设置可以适应复杂多变的测试现场。</w:t>
            </w:r>
            <w:r>
              <w:rPr>
                <w:rFonts w:hint="eastAsia"/>
                <w:color w:val="0000FF"/>
                <w:szCs w:val="21"/>
              </w:rPr>
              <w:br/>
              <w:t xml:space="preserve">15. </w:t>
            </w:r>
            <w:r>
              <w:rPr>
                <w:rFonts w:hint="eastAsia"/>
                <w:color w:val="0000FF"/>
                <w:szCs w:val="21"/>
              </w:rPr>
              <w:t>主机具备数据多重备份（数据库、文本、</w:t>
            </w:r>
            <w:r>
              <w:rPr>
                <w:rFonts w:hint="eastAsia"/>
                <w:color w:val="0000FF"/>
                <w:szCs w:val="21"/>
              </w:rPr>
              <w:t>U</w:t>
            </w:r>
            <w:r>
              <w:rPr>
                <w:rFonts w:hint="eastAsia"/>
                <w:color w:val="0000FF"/>
                <w:szCs w:val="21"/>
              </w:rPr>
              <w:t>盘、数据上传等备份</w:t>
            </w:r>
            <w:r>
              <w:rPr>
                <w:rFonts w:hint="eastAsia"/>
                <w:color w:val="0000FF"/>
                <w:szCs w:val="21"/>
              </w:rPr>
              <w:lastRenderedPageBreak/>
              <w:t>方式），保证测试成绩安全可靠，具有数据一键恢复功能防止误删。</w:t>
            </w:r>
            <w:r>
              <w:rPr>
                <w:rFonts w:hint="eastAsia"/>
                <w:color w:val="0000FF"/>
                <w:szCs w:val="21"/>
              </w:rPr>
              <w:t>SQlite</w:t>
            </w:r>
            <w:r>
              <w:rPr>
                <w:rFonts w:hint="eastAsia"/>
                <w:color w:val="0000FF"/>
                <w:szCs w:val="21"/>
              </w:rPr>
              <w:t>数据库，让查询效率提高，存储更多的数据。</w:t>
            </w:r>
            <w:r>
              <w:rPr>
                <w:rFonts w:hint="eastAsia"/>
                <w:color w:val="0000FF"/>
                <w:szCs w:val="21"/>
              </w:rPr>
              <w:br/>
              <w:t xml:space="preserve">16. </w:t>
            </w:r>
            <w:r>
              <w:rPr>
                <w:rFonts w:hint="eastAsia"/>
                <w:color w:val="0000FF"/>
                <w:szCs w:val="21"/>
              </w:rPr>
              <w:t>可靠性高、耐疲劳、寿命长，适应频繁、大量人群集中测试。根据《</w:t>
            </w:r>
            <w:r>
              <w:rPr>
                <w:rFonts w:hint="eastAsia"/>
                <w:color w:val="0000FF"/>
                <w:szCs w:val="21"/>
              </w:rPr>
              <w:t>GB/T19851.122005</w:t>
            </w:r>
            <w:r>
              <w:rPr>
                <w:rFonts w:hint="eastAsia"/>
                <w:color w:val="0000FF"/>
                <w:szCs w:val="21"/>
              </w:rPr>
              <w:t>》中小学体育器材和场地国标设计。</w:t>
            </w:r>
            <w:r>
              <w:rPr>
                <w:rFonts w:hint="eastAsia"/>
                <w:color w:val="0000FF"/>
                <w:szCs w:val="21"/>
              </w:rPr>
              <w:br/>
              <w:t xml:space="preserve">17. </w:t>
            </w:r>
            <w:r>
              <w:rPr>
                <w:rFonts w:hint="eastAsia"/>
                <w:color w:val="0000FF"/>
                <w:szCs w:val="21"/>
              </w:rPr>
              <w:t>主要技术参数</w:t>
            </w:r>
            <w:r>
              <w:rPr>
                <w:rFonts w:hint="eastAsia"/>
                <w:color w:val="0000FF"/>
                <w:szCs w:val="21"/>
              </w:rPr>
              <w:br/>
              <w:t xml:space="preserve">  </w:t>
            </w:r>
            <w:r>
              <w:rPr>
                <w:rFonts w:hint="eastAsia"/>
                <w:color w:val="0000FF"/>
                <w:szCs w:val="21"/>
              </w:rPr>
              <w:t>测量范围：</w:t>
            </w:r>
            <w:r>
              <w:rPr>
                <w:rFonts w:hint="eastAsia"/>
                <w:color w:val="0000FF"/>
                <w:szCs w:val="21"/>
              </w:rPr>
              <w:t>0</w:t>
            </w:r>
            <w:r>
              <w:rPr>
                <w:rFonts w:hint="eastAsia"/>
                <w:color w:val="0000FF"/>
                <w:szCs w:val="21"/>
              </w:rPr>
              <w:t>～</w:t>
            </w:r>
            <w:r>
              <w:rPr>
                <w:rFonts w:hint="eastAsia"/>
                <w:color w:val="0000FF"/>
                <w:szCs w:val="21"/>
              </w:rPr>
              <w:t>999</w:t>
            </w:r>
            <w:r>
              <w:rPr>
                <w:rFonts w:hint="eastAsia"/>
                <w:color w:val="0000FF"/>
                <w:szCs w:val="21"/>
              </w:rPr>
              <w:t>次</w:t>
            </w:r>
            <w:r>
              <w:rPr>
                <w:rFonts w:hint="eastAsia"/>
                <w:color w:val="0000FF"/>
                <w:szCs w:val="21"/>
              </w:rPr>
              <w:t xml:space="preserve">   </w:t>
            </w:r>
            <w:r>
              <w:rPr>
                <w:rFonts w:hint="eastAsia"/>
                <w:color w:val="0000FF"/>
                <w:szCs w:val="21"/>
              </w:rPr>
              <w:br/>
              <w:t xml:space="preserve">  </w:t>
            </w:r>
            <w:r>
              <w:rPr>
                <w:rFonts w:hint="eastAsia"/>
                <w:color w:val="0000FF"/>
                <w:szCs w:val="21"/>
              </w:rPr>
              <w:t>分度值：</w:t>
            </w:r>
            <w:r>
              <w:rPr>
                <w:rFonts w:hint="eastAsia"/>
                <w:color w:val="0000FF"/>
                <w:szCs w:val="21"/>
              </w:rPr>
              <w:t>1</w:t>
            </w:r>
            <w:r>
              <w:rPr>
                <w:rFonts w:hint="eastAsia"/>
                <w:color w:val="0000FF"/>
                <w:szCs w:val="21"/>
              </w:rPr>
              <w:t>次</w:t>
            </w:r>
            <w:r>
              <w:rPr>
                <w:rFonts w:hint="eastAsia"/>
                <w:color w:val="0000FF"/>
                <w:szCs w:val="21"/>
              </w:rPr>
              <w:br/>
              <w:t xml:space="preserve">  </w:t>
            </w:r>
            <w:r>
              <w:rPr>
                <w:rFonts w:hint="eastAsia"/>
                <w:color w:val="0000FF"/>
                <w:szCs w:val="21"/>
              </w:rPr>
              <w:t>测量精度：±</w:t>
            </w:r>
            <w:r>
              <w:rPr>
                <w:rFonts w:hint="eastAsia"/>
                <w:color w:val="0000FF"/>
                <w:szCs w:val="21"/>
              </w:rPr>
              <w:t>1</w:t>
            </w:r>
            <w:r>
              <w:rPr>
                <w:rFonts w:hint="eastAsia"/>
                <w:color w:val="0000FF"/>
                <w:szCs w:val="21"/>
              </w:rPr>
              <w:t>次</w:t>
            </w:r>
            <w:r>
              <w:rPr>
                <w:rFonts w:hint="eastAsia"/>
                <w:color w:val="0000FF"/>
                <w:szCs w:val="21"/>
              </w:rPr>
              <w:t xml:space="preserve">   </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台</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w:t>
            </w:r>
          </w:p>
        </w:tc>
      </w:tr>
      <w:tr w:rsidR="005351C6">
        <w:trPr>
          <w:trHeight w:val="197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66</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50</w:t>
            </w:r>
            <w:r>
              <w:rPr>
                <w:rFonts w:hint="eastAsia"/>
                <w:color w:val="0000FF"/>
                <w:szCs w:val="21"/>
              </w:rPr>
              <w:t>米跑测试仪</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 xml:space="preserve">1. </w:t>
            </w:r>
            <w:r>
              <w:rPr>
                <w:rFonts w:hint="eastAsia"/>
                <w:color w:val="0000FF"/>
                <w:szCs w:val="21"/>
              </w:rPr>
              <w:t>自动测量</w:t>
            </w:r>
            <w:r>
              <w:rPr>
                <w:rFonts w:hint="eastAsia"/>
                <w:color w:val="0000FF"/>
                <w:szCs w:val="21"/>
              </w:rPr>
              <w:t>50</w:t>
            </w:r>
            <w:r>
              <w:rPr>
                <w:rFonts w:hint="eastAsia"/>
                <w:color w:val="0000FF"/>
                <w:szCs w:val="21"/>
              </w:rPr>
              <w:t>米跑的时间</w:t>
            </w:r>
            <w:r>
              <w:rPr>
                <w:rFonts w:hint="eastAsia"/>
                <w:color w:val="0000FF"/>
                <w:szCs w:val="21"/>
              </w:rPr>
              <w:t>,</w:t>
            </w:r>
            <w:r>
              <w:rPr>
                <w:rFonts w:hint="eastAsia"/>
                <w:color w:val="0000FF"/>
                <w:szCs w:val="21"/>
              </w:rPr>
              <w:t>测试受试者速度，反应速度、灵敏素质及神经系统灵活性的发展水平。</w:t>
            </w:r>
            <w:r>
              <w:rPr>
                <w:rFonts w:hint="eastAsia"/>
                <w:color w:val="0000FF"/>
                <w:szCs w:val="21"/>
              </w:rPr>
              <w:br/>
              <w:t xml:space="preserve">2. </w:t>
            </w:r>
            <w:r>
              <w:rPr>
                <w:rFonts w:hint="eastAsia"/>
                <w:color w:val="0000FF"/>
                <w:szCs w:val="21"/>
              </w:rPr>
              <w:t>主机具有抢跑重置功能，无需重新录入测试者信息可扩展测试</w:t>
            </w:r>
            <w:r>
              <w:rPr>
                <w:rFonts w:hint="eastAsia"/>
                <w:color w:val="0000FF"/>
                <w:szCs w:val="21"/>
              </w:rPr>
              <w:t>100</w:t>
            </w:r>
            <w:r>
              <w:rPr>
                <w:rFonts w:hint="eastAsia"/>
                <w:color w:val="0000FF"/>
                <w:szCs w:val="21"/>
              </w:rPr>
              <w:t>米、</w:t>
            </w:r>
            <w:r>
              <w:rPr>
                <w:rFonts w:hint="eastAsia"/>
                <w:color w:val="0000FF"/>
                <w:szCs w:val="21"/>
              </w:rPr>
              <w:t>150</w:t>
            </w:r>
            <w:r>
              <w:rPr>
                <w:rFonts w:hint="eastAsia"/>
                <w:color w:val="0000FF"/>
                <w:szCs w:val="21"/>
              </w:rPr>
              <w:t>米、</w:t>
            </w:r>
            <w:r>
              <w:rPr>
                <w:rFonts w:hint="eastAsia"/>
                <w:color w:val="0000FF"/>
                <w:szCs w:val="21"/>
              </w:rPr>
              <w:t>200</w:t>
            </w:r>
            <w:r>
              <w:rPr>
                <w:rFonts w:hint="eastAsia"/>
                <w:color w:val="0000FF"/>
                <w:szCs w:val="21"/>
              </w:rPr>
              <w:t>米、</w:t>
            </w:r>
            <w:r>
              <w:rPr>
                <w:rFonts w:hint="eastAsia"/>
                <w:color w:val="0000FF"/>
                <w:szCs w:val="21"/>
              </w:rPr>
              <w:t>400</w:t>
            </w:r>
            <w:r>
              <w:rPr>
                <w:rFonts w:hint="eastAsia"/>
                <w:color w:val="0000FF"/>
                <w:szCs w:val="21"/>
              </w:rPr>
              <w:t>米跑等项目。</w:t>
            </w:r>
            <w:r>
              <w:rPr>
                <w:rFonts w:hint="eastAsia"/>
                <w:color w:val="0000FF"/>
                <w:szCs w:val="21"/>
              </w:rPr>
              <w:br/>
              <w:t xml:space="preserve">3. </w:t>
            </w:r>
            <w:r>
              <w:rPr>
                <w:rFonts w:hint="eastAsia"/>
                <w:color w:val="0000FF"/>
                <w:szCs w:val="21"/>
              </w:rPr>
              <w:t>豪华型标配是</w:t>
            </w:r>
            <w:r>
              <w:rPr>
                <w:rFonts w:hint="eastAsia"/>
                <w:color w:val="0000FF"/>
                <w:szCs w:val="21"/>
              </w:rPr>
              <w:t>4</w:t>
            </w:r>
            <w:r>
              <w:rPr>
                <w:rFonts w:hint="eastAsia"/>
                <w:color w:val="0000FF"/>
                <w:szCs w:val="21"/>
              </w:rPr>
              <w:t>人同测，可扩展同时进行</w:t>
            </w:r>
            <w:r>
              <w:rPr>
                <w:rFonts w:hint="eastAsia"/>
                <w:color w:val="0000FF"/>
                <w:szCs w:val="21"/>
              </w:rPr>
              <w:t>8</w:t>
            </w:r>
            <w:r>
              <w:rPr>
                <w:rFonts w:hint="eastAsia"/>
                <w:color w:val="0000FF"/>
                <w:szCs w:val="21"/>
              </w:rPr>
              <w:t>人测试。</w:t>
            </w:r>
            <w:r>
              <w:rPr>
                <w:rFonts w:hint="eastAsia"/>
                <w:color w:val="0000FF"/>
                <w:szCs w:val="21"/>
              </w:rPr>
              <w:br/>
              <w:t xml:space="preserve">4. </w:t>
            </w:r>
            <w:r>
              <w:rPr>
                <w:rFonts w:hint="eastAsia"/>
                <w:color w:val="0000FF"/>
                <w:szCs w:val="21"/>
              </w:rPr>
              <w:t>主机</w:t>
            </w:r>
            <w:r>
              <w:rPr>
                <w:rFonts w:hint="eastAsia"/>
                <w:color w:val="0000FF"/>
                <w:szCs w:val="21"/>
              </w:rPr>
              <w:t>CPU</w:t>
            </w:r>
            <w:r>
              <w:rPr>
                <w:rFonts w:hint="eastAsia"/>
                <w:color w:val="0000FF"/>
                <w:szCs w:val="21"/>
              </w:rPr>
              <w:t>采用高端四核芯片，支持</w:t>
            </w:r>
            <w:r>
              <w:rPr>
                <w:rFonts w:hint="eastAsia"/>
                <w:color w:val="0000FF"/>
                <w:szCs w:val="21"/>
              </w:rPr>
              <w:t>64</w:t>
            </w:r>
            <w:r>
              <w:rPr>
                <w:rFonts w:hint="eastAsia"/>
                <w:color w:val="0000FF"/>
                <w:szCs w:val="21"/>
              </w:rPr>
              <w:t>位运算，</w:t>
            </w:r>
            <w:r>
              <w:rPr>
                <w:rFonts w:hint="eastAsia"/>
                <w:color w:val="0000FF"/>
                <w:szCs w:val="21"/>
              </w:rPr>
              <w:t>Cortex-A53</w:t>
            </w:r>
            <w:r>
              <w:rPr>
                <w:rFonts w:hint="eastAsia"/>
                <w:color w:val="0000FF"/>
                <w:szCs w:val="21"/>
              </w:rPr>
              <w:t>构架，</w:t>
            </w:r>
            <w:r>
              <w:rPr>
                <w:rFonts w:hint="eastAsia"/>
                <w:color w:val="0000FF"/>
                <w:szCs w:val="21"/>
              </w:rPr>
              <w:t>1.0GB RAM</w:t>
            </w:r>
            <w:r>
              <w:rPr>
                <w:rFonts w:hint="eastAsia"/>
                <w:color w:val="0000FF"/>
                <w:szCs w:val="21"/>
              </w:rPr>
              <w:t>运行内存</w:t>
            </w:r>
            <w:r>
              <w:rPr>
                <w:rFonts w:hint="eastAsia"/>
                <w:color w:val="0000FF"/>
                <w:szCs w:val="21"/>
              </w:rPr>
              <w:t>/8GB ROM FLASH</w:t>
            </w:r>
            <w:r>
              <w:rPr>
                <w:rFonts w:hint="eastAsia"/>
                <w:color w:val="0000FF"/>
                <w:szCs w:val="21"/>
              </w:rPr>
              <w:t>存储空间。在系统反应速度，性能和功耗上都有出色的表现，支持</w:t>
            </w:r>
            <w:r>
              <w:rPr>
                <w:rFonts w:hint="eastAsia"/>
                <w:color w:val="0000FF"/>
                <w:szCs w:val="21"/>
              </w:rPr>
              <w:t>H.265</w:t>
            </w:r>
            <w:r>
              <w:rPr>
                <w:rFonts w:hint="eastAsia"/>
                <w:color w:val="0000FF"/>
                <w:szCs w:val="21"/>
              </w:rPr>
              <w:t>视频硬件解码，可直插</w:t>
            </w:r>
            <w:r>
              <w:rPr>
                <w:rFonts w:hint="eastAsia"/>
                <w:color w:val="0000FF"/>
                <w:szCs w:val="21"/>
              </w:rPr>
              <w:t>U</w:t>
            </w:r>
            <w:r>
              <w:rPr>
                <w:rFonts w:hint="eastAsia"/>
                <w:color w:val="0000FF"/>
                <w:szCs w:val="21"/>
              </w:rPr>
              <w:t>盘现场播放测试视频录像。</w:t>
            </w:r>
            <w:r>
              <w:rPr>
                <w:rFonts w:hint="eastAsia"/>
                <w:color w:val="0000FF"/>
                <w:szCs w:val="21"/>
              </w:rPr>
              <w:br/>
            </w:r>
            <w:r>
              <w:rPr>
                <w:rFonts w:hint="eastAsia"/>
                <w:color w:val="0000FF"/>
                <w:szCs w:val="21"/>
              </w:rPr>
              <w:t>★</w:t>
            </w:r>
            <w:r>
              <w:rPr>
                <w:rFonts w:hint="eastAsia"/>
                <w:color w:val="0000FF"/>
                <w:szCs w:val="21"/>
              </w:rPr>
              <w:t xml:space="preserve">5. </w:t>
            </w:r>
            <w:r>
              <w:rPr>
                <w:rFonts w:hint="eastAsia"/>
                <w:color w:val="0000FF"/>
                <w:szCs w:val="21"/>
              </w:rPr>
              <w:t>主机具有内置自动一体化热敏打印机功能（非外接型），可实时打印测试成绩，便于测试者即时掌握自身实际身体素质情况。</w:t>
            </w:r>
            <w:r>
              <w:rPr>
                <w:rFonts w:hint="eastAsia"/>
                <w:color w:val="0000FF"/>
                <w:szCs w:val="21"/>
              </w:rPr>
              <w:br/>
              <w:t xml:space="preserve">6. </w:t>
            </w:r>
            <w:r>
              <w:rPr>
                <w:rFonts w:hint="eastAsia"/>
                <w:color w:val="0000FF"/>
                <w:szCs w:val="21"/>
              </w:rPr>
              <w:t>主机预留两个标准化</w:t>
            </w:r>
            <w:r>
              <w:rPr>
                <w:rFonts w:hint="eastAsia"/>
                <w:color w:val="0000FF"/>
                <w:szCs w:val="21"/>
              </w:rPr>
              <w:t>USB2.0</w:t>
            </w:r>
            <w:r>
              <w:rPr>
                <w:rFonts w:hint="eastAsia"/>
                <w:color w:val="0000FF"/>
                <w:szCs w:val="21"/>
              </w:rPr>
              <w:t>接口，可直接插入</w:t>
            </w:r>
            <w:r>
              <w:rPr>
                <w:rFonts w:hint="eastAsia"/>
                <w:color w:val="0000FF"/>
                <w:szCs w:val="21"/>
              </w:rPr>
              <w:t>U</w:t>
            </w:r>
            <w:r>
              <w:rPr>
                <w:rFonts w:hint="eastAsia"/>
                <w:color w:val="0000FF"/>
                <w:szCs w:val="21"/>
              </w:rPr>
              <w:t>盘导入</w:t>
            </w:r>
            <w:r>
              <w:rPr>
                <w:rFonts w:hint="eastAsia"/>
                <w:color w:val="0000FF"/>
                <w:szCs w:val="21"/>
              </w:rPr>
              <w:t>100000</w:t>
            </w:r>
            <w:r>
              <w:rPr>
                <w:rFonts w:hint="eastAsia"/>
                <w:color w:val="0000FF"/>
                <w:szCs w:val="21"/>
              </w:rPr>
              <w:t>条测试名单信息，也可直接导出测试成绩至</w:t>
            </w:r>
            <w:r>
              <w:rPr>
                <w:rFonts w:hint="eastAsia"/>
                <w:color w:val="0000FF"/>
                <w:szCs w:val="21"/>
              </w:rPr>
              <w:t>U</w:t>
            </w:r>
            <w:r>
              <w:rPr>
                <w:rFonts w:hint="eastAsia"/>
                <w:color w:val="0000FF"/>
                <w:szCs w:val="21"/>
              </w:rPr>
              <w:t>盘自动生成</w:t>
            </w:r>
            <w:r>
              <w:rPr>
                <w:rFonts w:hint="eastAsia"/>
                <w:color w:val="0000FF"/>
                <w:szCs w:val="21"/>
              </w:rPr>
              <w:t>Excel</w:t>
            </w:r>
            <w:r>
              <w:rPr>
                <w:rFonts w:hint="eastAsia"/>
                <w:color w:val="0000FF"/>
                <w:szCs w:val="21"/>
              </w:rPr>
              <w:t>表格。</w:t>
            </w:r>
            <w:r>
              <w:rPr>
                <w:rFonts w:hint="eastAsia"/>
                <w:color w:val="0000FF"/>
                <w:szCs w:val="21"/>
              </w:rPr>
              <w:br/>
              <w:t xml:space="preserve">7. </w:t>
            </w:r>
            <w:r>
              <w:rPr>
                <w:rFonts w:hint="eastAsia"/>
                <w:color w:val="0000FF"/>
                <w:szCs w:val="21"/>
              </w:rPr>
              <w:t>主机内置大容量可充电锂电池，可独立工作</w:t>
            </w:r>
            <w:r>
              <w:rPr>
                <w:rFonts w:hint="eastAsia"/>
                <w:color w:val="0000FF"/>
                <w:szCs w:val="21"/>
              </w:rPr>
              <w:t>1</w:t>
            </w:r>
            <w:r>
              <w:rPr>
                <w:rFonts w:hint="eastAsia"/>
                <w:color w:val="0000FF"/>
                <w:szCs w:val="21"/>
              </w:rPr>
              <w:t>个工作日以上，在停电时不影响测试。</w:t>
            </w:r>
            <w:r>
              <w:rPr>
                <w:rFonts w:hint="eastAsia"/>
                <w:color w:val="0000FF"/>
                <w:szCs w:val="21"/>
              </w:rPr>
              <w:br/>
            </w:r>
            <w:r>
              <w:rPr>
                <w:rFonts w:hint="eastAsia"/>
                <w:color w:val="0000FF"/>
                <w:szCs w:val="21"/>
              </w:rPr>
              <w:t>★</w:t>
            </w:r>
            <w:r>
              <w:rPr>
                <w:rFonts w:hint="eastAsia"/>
                <w:color w:val="0000FF"/>
                <w:szCs w:val="21"/>
              </w:rPr>
              <w:t xml:space="preserve">8. </w:t>
            </w:r>
            <w:r>
              <w:rPr>
                <w:rFonts w:hint="eastAsia"/>
                <w:color w:val="0000FF"/>
                <w:szCs w:val="21"/>
              </w:rPr>
              <w:t>主机运行</w:t>
            </w:r>
            <w:r>
              <w:rPr>
                <w:rFonts w:hint="eastAsia"/>
                <w:color w:val="0000FF"/>
                <w:szCs w:val="21"/>
              </w:rPr>
              <w:t>Android(</w:t>
            </w:r>
            <w:r>
              <w:rPr>
                <w:rFonts w:hint="eastAsia"/>
                <w:color w:val="0000FF"/>
                <w:szCs w:val="21"/>
              </w:rPr>
              <w:t>安卓</w:t>
            </w:r>
            <w:r>
              <w:rPr>
                <w:rFonts w:hint="eastAsia"/>
                <w:color w:val="0000FF"/>
                <w:szCs w:val="21"/>
              </w:rPr>
              <w:t>)6.0.1</w:t>
            </w:r>
            <w:r>
              <w:rPr>
                <w:rFonts w:hint="eastAsia"/>
                <w:color w:val="0000FF"/>
                <w:szCs w:val="21"/>
              </w:rPr>
              <w:t>系统，具有强大的功能和易于操作的图形化界面。采用</w:t>
            </w:r>
            <w:r>
              <w:rPr>
                <w:rFonts w:hint="eastAsia"/>
                <w:color w:val="0000FF"/>
                <w:szCs w:val="21"/>
              </w:rPr>
              <w:t>7</w:t>
            </w:r>
            <w:r>
              <w:rPr>
                <w:rFonts w:hint="eastAsia"/>
                <w:color w:val="0000FF"/>
                <w:szCs w:val="21"/>
              </w:rPr>
              <w:t>吋</w:t>
            </w:r>
            <w:r>
              <w:rPr>
                <w:rFonts w:hint="eastAsia"/>
                <w:color w:val="0000FF"/>
                <w:szCs w:val="21"/>
              </w:rPr>
              <w:t>1024</w:t>
            </w:r>
            <w:r>
              <w:rPr>
                <w:rFonts w:hint="eastAsia"/>
                <w:color w:val="0000FF"/>
                <w:szCs w:val="21"/>
              </w:rPr>
              <w:t>×</w:t>
            </w:r>
            <w:r>
              <w:rPr>
                <w:rFonts w:hint="eastAsia"/>
                <w:color w:val="0000FF"/>
                <w:szCs w:val="21"/>
              </w:rPr>
              <w:t>600</w:t>
            </w:r>
            <w:r>
              <w:rPr>
                <w:rFonts w:hint="eastAsia"/>
                <w:color w:val="0000FF"/>
                <w:szCs w:val="21"/>
              </w:rPr>
              <w:t>高清触摸电容屏，配合丽色显示技术</w:t>
            </w:r>
            <w:r>
              <w:rPr>
                <w:rFonts w:hint="eastAsia"/>
                <w:color w:val="0000FF"/>
                <w:szCs w:val="21"/>
              </w:rPr>
              <w:t>SmartColor</w:t>
            </w:r>
            <w:r>
              <w:rPr>
                <w:rFonts w:hint="eastAsia"/>
                <w:color w:val="0000FF"/>
                <w:szCs w:val="21"/>
              </w:rPr>
              <w:t>，改善图像的显示质量，提升用户的视觉体验。支持多点触控，简化操作步骤，提升用户体验。可实时显示测试者彩色照片，防止人员替考作弊。</w:t>
            </w:r>
            <w:r>
              <w:rPr>
                <w:rFonts w:hint="eastAsia"/>
                <w:color w:val="0000FF"/>
                <w:szCs w:val="21"/>
              </w:rPr>
              <w:br/>
              <w:t xml:space="preserve">9. </w:t>
            </w:r>
            <w:r>
              <w:rPr>
                <w:rFonts w:hint="eastAsia"/>
                <w:color w:val="0000FF"/>
                <w:szCs w:val="21"/>
              </w:rPr>
              <w:t>专业定制设计的</w:t>
            </w:r>
            <w:r>
              <w:rPr>
                <w:rFonts w:hint="eastAsia"/>
                <w:color w:val="0000FF"/>
                <w:szCs w:val="21"/>
              </w:rPr>
              <w:t>UI</w:t>
            </w:r>
            <w:r>
              <w:rPr>
                <w:rFonts w:hint="eastAsia"/>
                <w:color w:val="0000FF"/>
                <w:szCs w:val="21"/>
              </w:rPr>
              <w:t>操作界面，简洁，美观。测试步骤有中文提示，实时语音播报测试者姓名性别等信息、播报测试步骤和测试结果。可实现双屏幕同步显示测试过程和结果。</w:t>
            </w:r>
            <w:r>
              <w:rPr>
                <w:rFonts w:hint="eastAsia"/>
                <w:color w:val="0000FF"/>
                <w:szCs w:val="21"/>
              </w:rPr>
              <w:br/>
              <w:t xml:space="preserve">10. </w:t>
            </w:r>
            <w:r>
              <w:rPr>
                <w:rFonts w:hint="eastAsia"/>
                <w:color w:val="0000FF"/>
                <w:szCs w:val="21"/>
              </w:rPr>
              <w:t>无线组网方式实现主机与</w:t>
            </w:r>
            <w:r>
              <w:rPr>
                <w:rFonts w:hint="eastAsia"/>
                <w:color w:val="0000FF"/>
                <w:szCs w:val="21"/>
              </w:rPr>
              <w:t>PC</w:t>
            </w:r>
            <w:r>
              <w:rPr>
                <w:rFonts w:hint="eastAsia"/>
                <w:color w:val="0000FF"/>
                <w:szCs w:val="21"/>
              </w:rPr>
              <w:t>电脑之间、主机与测试仪之间的无线通讯（</w:t>
            </w:r>
            <w:r>
              <w:rPr>
                <w:rFonts w:hint="eastAsia"/>
                <w:color w:val="0000FF"/>
                <w:szCs w:val="21"/>
              </w:rPr>
              <w:t>2.4G</w:t>
            </w:r>
            <w:r>
              <w:rPr>
                <w:rFonts w:hint="eastAsia"/>
                <w:color w:val="0000FF"/>
                <w:szCs w:val="21"/>
              </w:rPr>
              <w:t>）；主机与</w:t>
            </w:r>
            <w:r>
              <w:rPr>
                <w:rFonts w:hint="eastAsia"/>
                <w:color w:val="0000FF"/>
                <w:szCs w:val="21"/>
              </w:rPr>
              <w:t>PC</w:t>
            </w:r>
            <w:r>
              <w:rPr>
                <w:rFonts w:hint="eastAsia"/>
                <w:color w:val="0000FF"/>
                <w:szCs w:val="21"/>
              </w:rPr>
              <w:t>电脑之间采用</w:t>
            </w:r>
            <w:r>
              <w:rPr>
                <w:rFonts w:hint="eastAsia"/>
                <w:color w:val="0000FF"/>
                <w:szCs w:val="21"/>
              </w:rPr>
              <w:t>WIFI</w:t>
            </w:r>
            <w:r>
              <w:rPr>
                <w:rFonts w:hint="eastAsia"/>
                <w:color w:val="0000FF"/>
                <w:szCs w:val="21"/>
              </w:rPr>
              <w:t>无线连接通讯方式传输测试数据，多台主机的测试数据可分为实时上传与集中上传两种方式。</w:t>
            </w:r>
            <w:r>
              <w:rPr>
                <w:rFonts w:hint="eastAsia"/>
                <w:color w:val="0000FF"/>
                <w:szCs w:val="21"/>
              </w:rPr>
              <w:br/>
            </w:r>
            <w:r>
              <w:rPr>
                <w:rFonts w:hint="eastAsia"/>
                <w:color w:val="0000FF"/>
                <w:szCs w:val="21"/>
              </w:rPr>
              <w:t>★</w:t>
            </w:r>
            <w:r>
              <w:rPr>
                <w:rFonts w:hint="eastAsia"/>
                <w:color w:val="0000FF"/>
                <w:szCs w:val="21"/>
              </w:rPr>
              <w:t xml:space="preserve">11. </w:t>
            </w:r>
            <w:r>
              <w:rPr>
                <w:rFonts w:hint="eastAsia"/>
                <w:color w:val="0000FF"/>
                <w:szCs w:val="21"/>
              </w:rPr>
              <w:t>主机具多种身份识别功能：可通过触摸屏输入、机械键盘输入、非接触式</w:t>
            </w:r>
            <w:r>
              <w:rPr>
                <w:rFonts w:hint="eastAsia"/>
                <w:color w:val="0000FF"/>
                <w:szCs w:val="21"/>
              </w:rPr>
              <w:t>IC</w:t>
            </w:r>
            <w:r>
              <w:rPr>
                <w:rFonts w:hint="eastAsia"/>
                <w:color w:val="0000FF"/>
                <w:szCs w:val="21"/>
              </w:rPr>
              <w:t>卡（兼容校园一卡通）、条码扫描枪等识别方法；输入学号具备自动递增功能；主机菜单具备单项查询，集体查询，分组查询，具有年级班级组别日期等多种筛选数据方式，查询便捷。可以导入评分标准，对测试结果实时评分。</w:t>
            </w:r>
            <w:r>
              <w:rPr>
                <w:rFonts w:hint="eastAsia"/>
                <w:color w:val="0000FF"/>
                <w:szCs w:val="21"/>
              </w:rPr>
              <w:br/>
              <w:t xml:space="preserve">12. </w:t>
            </w:r>
            <w:r>
              <w:rPr>
                <w:rFonts w:hint="eastAsia"/>
                <w:color w:val="0000FF"/>
                <w:szCs w:val="21"/>
              </w:rPr>
              <w:t>主机兼容多种测试项目程序，方便用户切换设置不同的应用场景；主机可无线扩展连接多台单机进行同步测试提高测试效率，主机可自动识别单机，具有抗干扰强的优点，能将数据上传至国家学生体质健康管理系统（配合使用国家学生体质健康管理数据上报系统）。</w:t>
            </w:r>
            <w:r>
              <w:rPr>
                <w:rFonts w:hint="eastAsia"/>
                <w:color w:val="0000FF"/>
                <w:szCs w:val="21"/>
              </w:rPr>
              <w:br/>
              <w:t xml:space="preserve">13. </w:t>
            </w:r>
            <w:r>
              <w:rPr>
                <w:rFonts w:hint="eastAsia"/>
                <w:color w:val="0000FF"/>
                <w:szCs w:val="21"/>
              </w:rPr>
              <w:t>数据管理，能够</w:t>
            </w:r>
            <w:r>
              <w:rPr>
                <w:rFonts w:hint="eastAsia"/>
                <w:color w:val="0000FF"/>
                <w:szCs w:val="21"/>
              </w:rPr>
              <w:t>U</w:t>
            </w:r>
            <w:r>
              <w:rPr>
                <w:rFonts w:hint="eastAsia"/>
                <w:color w:val="0000FF"/>
                <w:szCs w:val="21"/>
              </w:rPr>
              <w:t>盘导入测试者数据，测试者头像照片，也可以</w:t>
            </w:r>
            <w:r>
              <w:rPr>
                <w:rFonts w:hint="eastAsia"/>
                <w:color w:val="0000FF"/>
                <w:szCs w:val="21"/>
              </w:rPr>
              <w:lastRenderedPageBreak/>
              <w:t>无线同步下发测试者数据，通过不同的设置可以适应复杂多变的测试现场。</w:t>
            </w:r>
            <w:r>
              <w:rPr>
                <w:rFonts w:hint="eastAsia"/>
                <w:color w:val="0000FF"/>
                <w:szCs w:val="21"/>
              </w:rPr>
              <w:br/>
              <w:t xml:space="preserve">14. </w:t>
            </w:r>
            <w:r>
              <w:rPr>
                <w:rFonts w:hint="eastAsia"/>
                <w:color w:val="0000FF"/>
                <w:szCs w:val="21"/>
              </w:rPr>
              <w:t>主机具备数据多重备份（数据库、文本、</w:t>
            </w:r>
            <w:r>
              <w:rPr>
                <w:rFonts w:hint="eastAsia"/>
                <w:color w:val="0000FF"/>
                <w:szCs w:val="21"/>
              </w:rPr>
              <w:t>U</w:t>
            </w:r>
            <w:r>
              <w:rPr>
                <w:rFonts w:hint="eastAsia"/>
                <w:color w:val="0000FF"/>
                <w:szCs w:val="21"/>
              </w:rPr>
              <w:t>盘、数据上传等备份方式），保证测试成绩安全可靠，具有数据一键恢复功能防止误删。</w:t>
            </w:r>
            <w:r>
              <w:rPr>
                <w:rFonts w:hint="eastAsia"/>
                <w:color w:val="0000FF"/>
                <w:szCs w:val="21"/>
              </w:rPr>
              <w:t>SQlite</w:t>
            </w:r>
            <w:r>
              <w:rPr>
                <w:rFonts w:hint="eastAsia"/>
                <w:color w:val="0000FF"/>
                <w:szCs w:val="21"/>
              </w:rPr>
              <w:t>数据库，让查询效率提高，存储更多的数据。</w:t>
            </w:r>
            <w:r>
              <w:rPr>
                <w:rFonts w:hint="eastAsia"/>
                <w:color w:val="0000FF"/>
                <w:szCs w:val="21"/>
              </w:rPr>
              <w:br/>
              <w:t xml:space="preserve">15. </w:t>
            </w:r>
            <w:r>
              <w:rPr>
                <w:rFonts w:hint="eastAsia"/>
                <w:color w:val="0000FF"/>
                <w:szCs w:val="21"/>
              </w:rPr>
              <w:t>可靠性高、耐疲劳、寿命长，适应频繁、大量人群集中测试。根据《</w:t>
            </w:r>
            <w:r>
              <w:rPr>
                <w:rFonts w:hint="eastAsia"/>
                <w:color w:val="0000FF"/>
                <w:szCs w:val="21"/>
              </w:rPr>
              <w:t>GB/T19851.122005</w:t>
            </w:r>
            <w:r>
              <w:rPr>
                <w:rFonts w:hint="eastAsia"/>
                <w:color w:val="0000FF"/>
                <w:szCs w:val="21"/>
              </w:rPr>
              <w:t>》中小学体育器材和场地国标设计。</w:t>
            </w:r>
            <w:r>
              <w:rPr>
                <w:rFonts w:hint="eastAsia"/>
                <w:color w:val="0000FF"/>
                <w:szCs w:val="21"/>
              </w:rPr>
              <w:br/>
              <w:t xml:space="preserve">16. </w:t>
            </w:r>
            <w:r>
              <w:rPr>
                <w:rFonts w:hint="eastAsia"/>
                <w:color w:val="0000FF"/>
                <w:szCs w:val="21"/>
              </w:rPr>
              <w:t>主要技术参数：</w:t>
            </w:r>
            <w:r>
              <w:rPr>
                <w:rFonts w:hint="eastAsia"/>
                <w:color w:val="0000FF"/>
                <w:szCs w:val="21"/>
              </w:rPr>
              <w:br/>
              <w:t xml:space="preserve">    </w:t>
            </w:r>
            <w:r>
              <w:rPr>
                <w:rFonts w:hint="eastAsia"/>
                <w:color w:val="0000FF"/>
                <w:szCs w:val="21"/>
              </w:rPr>
              <w:t xml:space="preserve">　测量范围：</w:t>
            </w:r>
            <w:r>
              <w:rPr>
                <w:rFonts w:hint="eastAsia"/>
                <w:color w:val="0000FF"/>
                <w:szCs w:val="21"/>
              </w:rPr>
              <w:t>0S</w:t>
            </w:r>
            <w:r>
              <w:rPr>
                <w:rFonts w:hint="eastAsia"/>
                <w:color w:val="0000FF"/>
                <w:szCs w:val="21"/>
              </w:rPr>
              <w:t>～</w:t>
            </w:r>
            <w:r>
              <w:rPr>
                <w:rFonts w:hint="eastAsia"/>
                <w:color w:val="0000FF"/>
                <w:szCs w:val="21"/>
              </w:rPr>
              <w:t xml:space="preserve">999.9S  </w:t>
            </w:r>
            <w:r>
              <w:rPr>
                <w:rFonts w:hint="eastAsia"/>
                <w:color w:val="0000FF"/>
                <w:szCs w:val="21"/>
              </w:rPr>
              <w:br/>
            </w:r>
            <w:r>
              <w:rPr>
                <w:rFonts w:hint="eastAsia"/>
                <w:color w:val="0000FF"/>
                <w:szCs w:val="21"/>
              </w:rPr>
              <w:t xml:space="preserve">　　　分度值：</w:t>
            </w:r>
            <w:r>
              <w:rPr>
                <w:rFonts w:hint="eastAsia"/>
                <w:color w:val="0000FF"/>
                <w:szCs w:val="21"/>
              </w:rPr>
              <w:t xml:space="preserve">0.1s  </w:t>
            </w:r>
            <w:r>
              <w:rPr>
                <w:rFonts w:hint="eastAsia"/>
                <w:color w:val="0000FF"/>
                <w:szCs w:val="21"/>
              </w:rPr>
              <w:t>误差：±</w:t>
            </w:r>
            <w:r>
              <w:rPr>
                <w:rFonts w:hint="eastAsia"/>
                <w:color w:val="0000FF"/>
                <w:szCs w:val="21"/>
              </w:rPr>
              <w:t>1.5%</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台</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w:t>
            </w:r>
          </w:p>
        </w:tc>
      </w:tr>
      <w:tr w:rsidR="005351C6">
        <w:trPr>
          <w:trHeight w:val="699"/>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67</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跳绳测试仪</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 xml:space="preserve">1. </w:t>
            </w:r>
            <w:r>
              <w:rPr>
                <w:rFonts w:hint="eastAsia"/>
                <w:color w:val="0000FF"/>
                <w:szCs w:val="21"/>
              </w:rPr>
              <w:t>测试受试者的下肢力量和身体协调能力，</w:t>
            </w:r>
            <w:r>
              <w:rPr>
                <w:rFonts w:hint="eastAsia"/>
                <w:color w:val="0000FF"/>
                <w:szCs w:val="21"/>
              </w:rPr>
              <w:br/>
              <w:t xml:space="preserve">2. </w:t>
            </w:r>
            <w:r>
              <w:rPr>
                <w:rFonts w:hint="eastAsia"/>
                <w:color w:val="0000FF"/>
                <w:szCs w:val="21"/>
              </w:rPr>
              <w:t>测试仪自带液晶显示器，能与主机同步显示测试数据。</w:t>
            </w:r>
            <w:r>
              <w:rPr>
                <w:rFonts w:hint="eastAsia"/>
                <w:color w:val="0000FF"/>
                <w:szCs w:val="21"/>
              </w:rPr>
              <w:br/>
              <w:t xml:space="preserve">3. </w:t>
            </w:r>
            <w:r>
              <w:rPr>
                <w:rFonts w:hint="eastAsia"/>
                <w:color w:val="0000FF"/>
                <w:szCs w:val="21"/>
              </w:rPr>
              <w:t>测试仪结构简单方便，采用体育考试常用的悬浮式轴承结构设计，高强度铝合金接头可套用</w:t>
            </w:r>
            <w:r>
              <w:rPr>
                <w:rFonts w:hint="eastAsia"/>
                <w:color w:val="0000FF"/>
                <w:szCs w:val="21"/>
              </w:rPr>
              <w:t>2~6mm</w:t>
            </w:r>
            <w:r>
              <w:rPr>
                <w:rFonts w:hint="eastAsia"/>
                <w:color w:val="0000FF"/>
                <w:szCs w:val="21"/>
              </w:rPr>
              <w:t>的钢丝绳，方便更换跳绳和调节跳绳长度，自带防滑绳扣同时具有防作弊功能。</w:t>
            </w:r>
            <w:r>
              <w:rPr>
                <w:rFonts w:hint="eastAsia"/>
                <w:color w:val="0000FF"/>
                <w:szCs w:val="21"/>
              </w:rPr>
              <w:br/>
              <w:t xml:space="preserve">4. </w:t>
            </w:r>
            <w:r>
              <w:rPr>
                <w:rFonts w:hint="eastAsia"/>
                <w:color w:val="0000FF"/>
                <w:szCs w:val="21"/>
              </w:rPr>
              <w:t>一键式操作，使用简便，带蜂鸣器提醒</w:t>
            </w:r>
            <w:r>
              <w:rPr>
                <w:rFonts w:hint="eastAsia"/>
                <w:color w:val="0000FF"/>
                <w:szCs w:val="21"/>
              </w:rPr>
              <w:br/>
              <w:t xml:space="preserve">5. </w:t>
            </w:r>
            <w:r>
              <w:rPr>
                <w:rFonts w:hint="eastAsia"/>
                <w:color w:val="0000FF"/>
                <w:szCs w:val="21"/>
              </w:rPr>
              <w:t>豪华型标配</w:t>
            </w:r>
            <w:r>
              <w:rPr>
                <w:rFonts w:hint="eastAsia"/>
                <w:color w:val="0000FF"/>
                <w:szCs w:val="21"/>
              </w:rPr>
              <w:t>10</w:t>
            </w:r>
            <w:r>
              <w:rPr>
                <w:rFonts w:hint="eastAsia"/>
                <w:color w:val="0000FF"/>
                <w:szCs w:val="21"/>
              </w:rPr>
              <w:t>人同测，可扩充实现</w:t>
            </w:r>
            <w:r>
              <w:rPr>
                <w:rFonts w:hint="eastAsia"/>
                <w:color w:val="0000FF"/>
                <w:szCs w:val="21"/>
              </w:rPr>
              <w:t>30</w:t>
            </w:r>
            <w:r>
              <w:rPr>
                <w:rFonts w:hint="eastAsia"/>
                <w:color w:val="0000FF"/>
                <w:szCs w:val="21"/>
              </w:rPr>
              <w:t>人同时测试；</w:t>
            </w:r>
            <w:r>
              <w:rPr>
                <w:rFonts w:hint="eastAsia"/>
                <w:color w:val="0000FF"/>
                <w:szCs w:val="21"/>
              </w:rPr>
              <w:br/>
              <w:t xml:space="preserve">6. </w:t>
            </w:r>
            <w:r>
              <w:rPr>
                <w:rFonts w:hint="eastAsia"/>
                <w:color w:val="0000FF"/>
                <w:szCs w:val="21"/>
              </w:rPr>
              <w:t>主机</w:t>
            </w:r>
            <w:r>
              <w:rPr>
                <w:rFonts w:hint="eastAsia"/>
                <w:color w:val="0000FF"/>
                <w:szCs w:val="21"/>
              </w:rPr>
              <w:t>CPU</w:t>
            </w:r>
            <w:r>
              <w:rPr>
                <w:rFonts w:hint="eastAsia"/>
                <w:color w:val="0000FF"/>
                <w:szCs w:val="21"/>
              </w:rPr>
              <w:t>采用高端四核芯片，支持</w:t>
            </w:r>
            <w:r>
              <w:rPr>
                <w:rFonts w:hint="eastAsia"/>
                <w:color w:val="0000FF"/>
                <w:szCs w:val="21"/>
              </w:rPr>
              <w:t>64</w:t>
            </w:r>
            <w:r>
              <w:rPr>
                <w:rFonts w:hint="eastAsia"/>
                <w:color w:val="0000FF"/>
                <w:szCs w:val="21"/>
              </w:rPr>
              <w:t>位运算，</w:t>
            </w:r>
            <w:r>
              <w:rPr>
                <w:rFonts w:hint="eastAsia"/>
                <w:color w:val="0000FF"/>
                <w:szCs w:val="21"/>
              </w:rPr>
              <w:t>Cortex-A53</w:t>
            </w:r>
            <w:r>
              <w:rPr>
                <w:rFonts w:hint="eastAsia"/>
                <w:color w:val="0000FF"/>
                <w:szCs w:val="21"/>
              </w:rPr>
              <w:t>构架，</w:t>
            </w:r>
            <w:r>
              <w:rPr>
                <w:rFonts w:hint="eastAsia"/>
                <w:color w:val="0000FF"/>
                <w:szCs w:val="21"/>
              </w:rPr>
              <w:t>1.0GB RAM</w:t>
            </w:r>
            <w:r>
              <w:rPr>
                <w:rFonts w:hint="eastAsia"/>
                <w:color w:val="0000FF"/>
                <w:szCs w:val="21"/>
              </w:rPr>
              <w:t>运行内存</w:t>
            </w:r>
            <w:r>
              <w:rPr>
                <w:rFonts w:hint="eastAsia"/>
                <w:color w:val="0000FF"/>
                <w:szCs w:val="21"/>
              </w:rPr>
              <w:t>/8GB ROM FLASH</w:t>
            </w:r>
            <w:r>
              <w:rPr>
                <w:rFonts w:hint="eastAsia"/>
                <w:color w:val="0000FF"/>
                <w:szCs w:val="21"/>
              </w:rPr>
              <w:t>存储空间。在系统反应速度，性能和功耗上都有出色的表现，支持</w:t>
            </w:r>
            <w:r>
              <w:rPr>
                <w:rFonts w:hint="eastAsia"/>
                <w:color w:val="0000FF"/>
                <w:szCs w:val="21"/>
              </w:rPr>
              <w:t>H.265</w:t>
            </w:r>
            <w:r>
              <w:rPr>
                <w:rFonts w:hint="eastAsia"/>
                <w:color w:val="0000FF"/>
                <w:szCs w:val="21"/>
              </w:rPr>
              <w:t>视频硬件解码，可直插</w:t>
            </w:r>
            <w:r>
              <w:rPr>
                <w:rFonts w:hint="eastAsia"/>
                <w:color w:val="0000FF"/>
                <w:szCs w:val="21"/>
              </w:rPr>
              <w:t>U</w:t>
            </w:r>
            <w:r>
              <w:rPr>
                <w:rFonts w:hint="eastAsia"/>
                <w:color w:val="0000FF"/>
                <w:szCs w:val="21"/>
              </w:rPr>
              <w:t>盘现场播放测试视频录像。</w:t>
            </w:r>
            <w:r>
              <w:rPr>
                <w:rFonts w:hint="eastAsia"/>
                <w:color w:val="0000FF"/>
                <w:szCs w:val="21"/>
              </w:rPr>
              <w:br/>
            </w:r>
            <w:r>
              <w:rPr>
                <w:rFonts w:hint="eastAsia"/>
                <w:color w:val="0000FF"/>
                <w:szCs w:val="21"/>
              </w:rPr>
              <w:t>★</w:t>
            </w:r>
            <w:r>
              <w:rPr>
                <w:rFonts w:hint="eastAsia"/>
                <w:color w:val="0000FF"/>
                <w:szCs w:val="21"/>
              </w:rPr>
              <w:t xml:space="preserve">7. </w:t>
            </w:r>
            <w:r>
              <w:rPr>
                <w:rFonts w:hint="eastAsia"/>
                <w:color w:val="0000FF"/>
                <w:szCs w:val="21"/>
              </w:rPr>
              <w:t>主机具有内置自动一体化热敏打印机功能（非外接型），可实时打印测试成绩，便于测试者即时掌握自身实际身体素质情况。</w:t>
            </w:r>
            <w:r>
              <w:rPr>
                <w:rFonts w:hint="eastAsia"/>
                <w:color w:val="0000FF"/>
                <w:szCs w:val="21"/>
              </w:rPr>
              <w:br/>
              <w:t xml:space="preserve">8. </w:t>
            </w:r>
            <w:r>
              <w:rPr>
                <w:rFonts w:hint="eastAsia"/>
                <w:color w:val="0000FF"/>
                <w:szCs w:val="21"/>
              </w:rPr>
              <w:t>主机预留两个标准化</w:t>
            </w:r>
            <w:r>
              <w:rPr>
                <w:rFonts w:hint="eastAsia"/>
                <w:color w:val="0000FF"/>
                <w:szCs w:val="21"/>
              </w:rPr>
              <w:t>USB2.0</w:t>
            </w:r>
            <w:r>
              <w:rPr>
                <w:rFonts w:hint="eastAsia"/>
                <w:color w:val="0000FF"/>
                <w:szCs w:val="21"/>
              </w:rPr>
              <w:t>接口，可直接插入</w:t>
            </w:r>
            <w:r>
              <w:rPr>
                <w:rFonts w:hint="eastAsia"/>
                <w:color w:val="0000FF"/>
                <w:szCs w:val="21"/>
              </w:rPr>
              <w:t>U</w:t>
            </w:r>
            <w:r>
              <w:rPr>
                <w:rFonts w:hint="eastAsia"/>
                <w:color w:val="0000FF"/>
                <w:szCs w:val="21"/>
              </w:rPr>
              <w:t>盘导入</w:t>
            </w:r>
            <w:r>
              <w:rPr>
                <w:rFonts w:hint="eastAsia"/>
                <w:color w:val="0000FF"/>
                <w:szCs w:val="21"/>
              </w:rPr>
              <w:t>100000</w:t>
            </w:r>
            <w:r>
              <w:rPr>
                <w:rFonts w:hint="eastAsia"/>
                <w:color w:val="0000FF"/>
                <w:szCs w:val="21"/>
              </w:rPr>
              <w:t>条测试名单信息，也可直接导出测试成绩至</w:t>
            </w:r>
            <w:r>
              <w:rPr>
                <w:rFonts w:hint="eastAsia"/>
                <w:color w:val="0000FF"/>
                <w:szCs w:val="21"/>
              </w:rPr>
              <w:t>U</w:t>
            </w:r>
            <w:r>
              <w:rPr>
                <w:rFonts w:hint="eastAsia"/>
                <w:color w:val="0000FF"/>
                <w:szCs w:val="21"/>
              </w:rPr>
              <w:t>盘自动生成</w:t>
            </w:r>
            <w:r>
              <w:rPr>
                <w:rFonts w:hint="eastAsia"/>
                <w:color w:val="0000FF"/>
                <w:szCs w:val="21"/>
              </w:rPr>
              <w:t>Excel</w:t>
            </w:r>
            <w:r>
              <w:rPr>
                <w:rFonts w:hint="eastAsia"/>
                <w:color w:val="0000FF"/>
                <w:szCs w:val="21"/>
              </w:rPr>
              <w:t>表格。</w:t>
            </w:r>
            <w:r>
              <w:rPr>
                <w:rFonts w:hint="eastAsia"/>
                <w:color w:val="0000FF"/>
                <w:szCs w:val="21"/>
              </w:rPr>
              <w:br/>
              <w:t xml:space="preserve">9. </w:t>
            </w:r>
            <w:r>
              <w:rPr>
                <w:rFonts w:hint="eastAsia"/>
                <w:color w:val="0000FF"/>
                <w:szCs w:val="21"/>
              </w:rPr>
              <w:t>主机内置大容量可充电锂电池，可独立工作</w:t>
            </w:r>
            <w:r>
              <w:rPr>
                <w:rFonts w:hint="eastAsia"/>
                <w:color w:val="0000FF"/>
                <w:szCs w:val="21"/>
              </w:rPr>
              <w:t>1</w:t>
            </w:r>
            <w:r>
              <w:rPr>
                <w:rFonts w:hint="eastAsia"/>
                <w:color w:val="0000FF"/>
                <w:szCs w:val="21"/>
              </w:rPr>
              <w:t>个工作日以上，在停电时不影响测试。</w:t>
            </w:r>
            <w:r>
              <w:rPr>
                <w:rFonts w:hint="eastAsia"/>
                <w:color w:val="0000FF"/>
                <w:szCs w:val="21"/>
              </w:rPr>
              <w:br/>
            </w:r>
            <w:r>
              <w:rPr>
                <w:rFonts w:hint="eastAsia"/>
                <w:color w:val="0000FF"/>
                <w:szCs w:val="21"/>
              </w:rPr>
              <w:t>★</w:t>
            </w:r>
            <w:r>
              <w:rPr>
                <w:rFonts w:hint="eastAsia"/>
                <w:color w:val="0000FF"/>
                <w:szCs w:val="21"/>
              </w:rPr>
              <w:t xml:space="preserve">10. </w:t>
            </w:r>
            <w:r>
              <w:rPr>
                <w:rFonts w:hint="eastAsia"/>
                <w:color w:val="0000FF"/>
                <w:szCs w:val="21"/>
              </w:rPr>
              <w:t>主机运行</w:t>
            </w:r>
            <w:r>
              <w:rPr>
                <w:rFonts w:hint="eastAsia"/>
                <w:color w:val="0000FF"/>
                <w:szCs w:val="21"/>
              </w:rPr>
              <w:t>Android(</w:t>
            </w:r>
            <w:r>
              <w:rPr>
                <w:rFonts w:hint="eastAsia"/>
                <w:color w:val="0000FF"/>
                <w:szCs w:val="21"/>
              </w:rPr>
              <w:t>安卓</w:t>
            </w:r>
            <w:r>
              <w:rPr>
                <w:rFonts w:hint="eastAsia"/>
                <w:color w:val="0000FF"/>
                <w:szCs w:val="21"/>
              </w:rPr>
              <w:t>)6.0.1</w:t>
            </w:r>
            <w:r>
              <w:rPr>
                <w:rFonts w:hint="eastAsia"/>
                <w:color w:val="0000FF"/>
                <w:szCs w:val="21"/>
              </w:rPr>
              <w:t>系统，具有强大的功能和易于操作的图形化界面。采用</w:t>
            </w:r>
            <w:r>
              <w:rPr>
                <w:rFonts w:hint="eastAsia"/>
                <w:color w:val="0000FF"/>
                <w:szCs w:val="21"/>
              </w:rPr>
              <w:t>7</w:t>
            </w:r>
            <w:r>
              <w:rPr>
                <w:rFonts w:hint="eastAsia"/>
                <w:color w:val="0000FF"/>
                <w:szCs w:val="21"/>
              </w:rPr>
              <w:t>吋</w:t>
            </w:r>
            <w:r>
              <w:rPr>
                <w:rFonts w:hint="eastAsia"/>
                <w:color w:val="0000FF"/>
                <w:szCs w:val="21"/>
              </w:rPr>
              <w:t>1024</w:t>
            </w:r>
            <w:r>
              <w:rPr>
                <w:rFonts w:hint="eastAsia"/>
                <w:color w:val="0000FF"/>
                <w:szCs w:val="21"/>
              </w:rPr>
              <w:t>×</w:t>
            </w:r>
            <w:r>
              <w:rPr>
                <w:rFonts w:hint="eastAsia"/>
                <w:color w:val="0000FF"/>
                <w:szCs w:val="21"/>
              </w:rPr>
              <w:t>600</w:t>
            </w:r>
            <w:r>
              <w:rPr>
                <w:rFonts w:hint="eastAsia"/>
                <w:color w:val="0000FF"/>
                <w:szCs w:val="21"/>
              </w:rPr>
              <w:t>高清触摸电容屏，配合丽色显示技术</w:t>
            </w:r>
            <w:r>
              <w:rPr>
                <w:rFonts w:hint="eastAsia"/>
                <w:color w:val="0000FF"/>
                <w:szCs w:val="21"/>
              </w:rPr>
              <w:t>SmartColor</w:t>
            </w:r>
            <w:r>
              <w:rPr>
                <w:rFonts w:hint="eastAsia"/>
                <w:color w:val="0000FF"/>
                <w:szCs w:val="21"/>
              </w:rPr>
              <w:t>，改善图像的显示质量，提升用户的视觉体验。支持多点触控，简化操作步骤，提升用户体验。可实时显示测试者彩色照片，防止人员替考作弊。</w:t>
            </w:r>
            <w:r>
              <w:rPr>
                <w:rFonts w:hint="eastAsia"/>
                <w:color w:val="0000FF"/>
                <w:szCs w:val="21"/>
              </w:rPr>
              <w:br/>
              <w:t xml:space="preserve">11. </w:t>
            </w:r>
            <w:r>
              <w:rPr>
                <w:rFonts w:hint="eastAsia"/>
                <w:color w:val="0000FF"/>
                <w:szCs w:val="21"/>
              </w:rPr>
              <w:t>专业定制设计的</w:t>
            </w:r>
            <w:r>
              <w:rPr>
                <w:rFonts w:hint="eastAsia"/>
                <w:color w:val="0000FF"/>
                <w:szCs w:val="21"/>
              </w:rPr>
              <w:t>UI</w:t>
            </w:r>
            <w:r>
              <w:rPr>
                <w:rFonts w:hint="eastAsia"/>
                <w:color w:val="0000FF"/>
                <w:szCs w:val="21"/>
              </w:rPr>
              <w:t>操作界面，简洁，美观。测试步骤有中文提示，实时语音播报测试者姓名性别等信息、播报测试步骤和测试结果。可实现双屏幕同步显示测试过程和结果。</w:t>
            </w:r>
            <w:r>
              <w:rPr>
                <w:rFonts w:hint="eastAsia"/>
                <w:color w:val="0000FF"/>
                <w:szCs w:val="21"/>
              </w:rPr>
              <w:br/>
              <w:t xml:space="preserve">12. </w:t>
            </w:r>
            <w:r>
              <w:rPr>
                <w:rFonts w:hint="eastAsia"/>
                <w:color w:val="0000FF"/>
                <w:szCs w:val="21"/>
              </w:rPr>
              <w:t>无线组网方式实现主机与</w:t>
            </w:r>
            <w:r>
              <w:rPr>
                <w:rFonts w:hint="eastAsia"/>
                <w:color w:val="0000FF"/>
                <w:szCs w:val="21"/>
              </w:rPr>
              <w:t>PC</w:t>
            </w:r>
            <w:r>
              <w:rPr>
                <w:rFonts w:hint="eastAsia"/>
                <w:color w:val="0000FF"/>
                <w:szCs w:val="21"/>
              </w:rPr>
              <w:t>电脑之间、主机与测试仪之间的无线通讯（</w:t>
            </w:r>
            <w:r>
              <w:rPr>
                <w:rFonts w:hint="eastAsia"/>
                <w:color w:val="0000FF"/>
                <w:szCs w:val="21"/>
              </w:rPr>
              <w:t>2.4G</w:t>
            </w:r>
            <w:r>
              <w:rPr>
                <w:rFonts w:hint="eastAsia"/>
                <w:color w:val="0000FF"/>
                <w:szCs w:val="21"/>
              </w:rPr>
              <w:t>）；主机与</w:t>
            </w:r>
            <w:r>
              <w:rPr>
                <w:rFonts w:hint="eastAsia"/>
                <w:color w:val="0000FF"/>
                <w:szCs w:val="21"/>
              </w:rPr>
              <w:t>PC</w:t>
            </w:r>
            <w:r>
              <w:rPr>
                <w:rFonts w:hint="eastAsia"/>
                <w:color w:val="0000FF"/>
                <w:szCs w:val="21"/>
              </w:rPr>
              <w:t>电脑之间采用</w:t>
            </w:r>
            <w:r>
              <w:rPr>
                <w:rFonts w:hint="eastAsia"/>
                <w:color w:val="0000FF"/>
                <w:szCs w:val="21"/>
              </w:rPr>
              <w:t>WIFI</w:t>
            </w:r>
            <w:r>
              <w:rPr>
                <w:rFonts w:hint="eastAsia"/>
                <w:color w:val="0000FF"/>
                <w:szCs w:val="21"/>
              </w:rPr>
              <w:t>无线连接通讯方式传输测试数据，多台主机的测试数据可分为实时上传与集中上传两种方式。</w:t>
            </w:r>
            <w:r>
              <w:rPr>
                <w:rFonts w:hint="eastAsia"/>
                <w:color w:val="0000FF"/>
                <w:szCs w:val="21"/>
              </w:rPr>
              <w:br/>
            </w:r>
            <w:r>
              <w:rPr>
                <w:rFonts w:hint="eastAsia"/>
                <w:color w:val="0000FF"/>
                <w:szCs w:val="21"/>
              </w:rPr>
              <w:t>★</w:t>
            </w:r>
            <w:r>
              <w:rPr>
                <w:rFonts w:hint="eastAsia"/>
                <w:color w:val="0000FF"/>
                <w:szCs w:val="21"/>
              </w:rPr>
              <w:t xml:space="preserve">13. </w:t>
            </w:r>
            <w:r>
              <w:rPr>
                <w:rFonts w:hint="eastAsia"/>
                <w:color w:val="0000FF"/>
                <w:szCs w:val="21"/>
              </w:rPr>
              <w:t>主机具多种身份识别功能：可通过触摸屏输入、机械键盘输入、非接触式</w:t>
            </w:r>
            <w:r>
              <w:rPr>
                <w:rFonts w:hint="eastAsia"/>
                <w:color w:val="0000FF"/>
                <w:szCs w:val="21"/>
              </w:rPr>
              <w:t>IC</w:t>
            </w:r>
            <w:r>
              <w:rPr>
                <w:rFonts w:hint="eastAsia"/>
                <w:color w:val="0000FF"/>
                <w:szCs w:val="21"/>
              </w:rPr>
              <w:t>卡（兼容校园一卡通）、条码扫描枪等识别方法；输入学号具备自动递增功能；主机菜单具备单项查询，集体查询，分组查询，具有年级班级组别日期等多种筛选数据方式，查询便捷。可以导入评分标准，对测试结果实时评分。</w:t>
            </w:r>
            <w:r>
              <w:rPr>
                <w:rFonts w:hint="eastAsia"/>
                <w:color w:val="0000FF"/>
                <w:szCs w:val="21"/>
              </w:rPr>
              <w:br/>
              <w:t xml:space="preserve">14. </w:t>
            </w:r>
            <w:r>
              <w:rPr>
                <w:rFonts w:hint="eastAsia"/>
                <w:color w:val="0000FF"/>
                <w:szCs w:val="21"/>
              </w:rPr>
              <w:t>主机兼容多种测试项目程序，方便用户切换设置不同的应用场景；主机可无线扩展连接多台单机进行同步测试提高测试效率，主</w:t>
            </w:r>
            <w:r>
              <w:rPr>
                <w:rFonts w:hint="eastAsia"/>
                <w:color w:val="0000FF"/>
                <w:szCs w:val="21"/>
              </w:rPr>
              <w:lastRenderedPageBreak/>
              <w:t>机可自动识别单机，具有抗干扰强的优点，能将数据上传至国家学生体质健康管理系统（配合使用国家学生体质健康管理数据上报系统）。</w:t>
            </w:r>
            <w:r>
              <w:rPr>
                <w:rFonts w:hint="eastAsia"/>
                <w:color w:val="0000FF"/>
                <w:szCs w:val="21"/>
              </w:rPr>
              <w:br/>
              <w:t xml:space="preserve">15. </w:t>
            </w:r>
            <w:r>
              <w:rPr>
                <w:rFonts w:hint="eastAsia"/>
                <w:color w:val="0000FF"/>
                <w:szCs w:val="21"/>
              </w:rPr>
              <w:t>数据管理，能够</w:t>
            </w:r>
            <w:r>
              <w:rPr>
                <w:rFonts w:hint="eastAsia"/>
                <w:color w:val="0000FF"/>
                <w:szCs w:val="21"/>
              </w:rPr>
              <w:t>U</w:t>
            </w:r>
            <w:r>
              <w:rPr>
                <w:rFonts w:hint="eastAsia"/>
                <w:color w:val="0000FF"/>
                <w:szCs w:val="21"/>
              </w:rPr>
              <w:t>盘导入测试者数据，测试者头像照片，也可以无线同步下发测试者数据，通过不同的设置可以适应复杂多变的测试现场。</w:t>
            </w:r>
            <w:r>
              <w:rPr>
                <w:rFonts w:hint="eastAsia"/>
                <w:color w:val="0000FF"/>
                <w:szCs w:val="21"/>
              </w:rPr>
              <w:br/>
              <w:t xml:space="preserve">16. </w:t>
            </w:r>
            <w:r>
              <w:rPr>
                <w:rFonts w:hint="eastAsia"/>
                <w:color w:val="0000FF"/>
                <w:szCs w:val="21"/>
              </w:rPr>
              <w:t>主机具备数据多重备份（数据库、文本、</w:t>
            </w:r>
            <w:r>
              <w:rPr>
                <w:rFonts w:hint="eastAsia"/>
                <w:color w:val="0000FF"/>
                <w:szCs w:val="21"/>
              </w:rPr>
              <w:t>U</w:t>
            </w:r>
            <w:r>
              <w:rPr>
                <w:rFonts w:hint="eastAsia"/>
                <w:color w:val="0000FF"/>
                <w:szCs w:val="21"/>
              </w:rPr>
              <w:t>盘、数据上传等备份方式），保证测试成绩安全可靠，具有数据一键恢复功能防止误删。</w:t>
            </w:r>
            <w:r>
              <w:rPr>
                <w:rFonts w:hint="eastAsia"/>
                <w:color w:val="0000FF"/>
                <w:szCs w:val="21"/>
              </w:rPr>
              <w:t>SQlite</w:t>
            </w:r>
            <w:r>
              <w:rPr>
                <w:rFonts w:hint="eastAsia"/>
                <w:color w:val="0000FF"/>
                <w:szCs w:val="21"/>
              </w:rPr>
              <w:t>数据库，让查询效率提高，存储更多的数据。</w:t>
            </w:r>
            <w:r>
              <w:rPr>
                <w:rFonts w:hint="eastAsia"/>
                <w:color w:val="0000FF"/>
                <w:szCs w:val="21"/>
              </w:rPr>
              <w:br/>
              <w:t xml:space="preserve">17. </w:t>
            </w:r>
            <w:r>
              <w:rPr>
                <w:rFonts w:hint="eastAsia"/>
                <w:color w:val="0000FF"/>
                <w:szCs w:val="21"/>
              </w:rPr>
              <w:t>可靠性高、耐疲劳、寿命长，适应频繁、大量人群集中测试。根据《</w:t>
            </w:r>
            <w:r>
              <w:rPr>
                <w:rFonts w:hint="eastAsia"/>
                <w:color w:val="0000FF"/>
                <w:szCs w:val="21"/>
              </w:rPr>
              <w:t>GB/T19851.122005</w:t>
            </w:r>
            <w:r>
              <w:rPr>
                <w:rFonts w:hint="eastAsia"/>
                <w:color w:val="0000FF"/>
                <w:szCs w:val="21"/>
              </w:rPr>
              <w:t>》中小学体育器材和场地国标设计。</w:t>
            </w:r>
            <w:r>
              <w:rPr>
                <w:rFonts w:hint="eastAsia"/>
                <w:color w:val="0000FF"/>
                <w:szCs w:val="21"/>
              </w:rPr>
              <w:br/>
              <w:t xml:space="preserve">18. </w:t>
            </w:r>
            <w:r>
              <w:rPr>
                <w:rFonts w:hint="eastAsia"/>
                <w:color w:val="0000FF"/>
                <w:szCs w:val="21"/>
              </w:rPr>
              <w:t>主要技术参数：</w:t>
            </w:r>
            <w:r>
              <w:rPr>
                <w:rFonts w:hint="eastAsia"/>
                <w:color w:val="0000FF"/>
                <w:szCs w:val="21"/>
              </w:rPr>
              <w:br/>
              <w:t xml:space="preserve">   </w:t>
            </w:r>
            <w:r>
              <w:rPr>
                <w:rFonts w:hint="eastAsia"/>
                <w:color w:val="0000FF"/>
                <w:szCs w:val="21"/>
              </w:rPr>
              <w:t xml:space="preserve">　</w:t>
            </w:r>
            <w:r>
              <w:rPr>
                <w:rFonts w:hint="eastAsia"/>
                <w:color w:val="0000FF"/>
                <w:szCs w:val="21"/>
              </w:rPr>
              <w:t xml:space="preserve"> </w:t>
            </w:r>
            <w:r>
              <w:rPr>
                <w:rFonts w:hint="eastAsia"/>
                <w:color w:val="0000FF"/>
                <w:szCs w:val="21"/>
              </w:rPr>
              <w:t>测量范围：</w:t>
            </w:r>
            <w:r>
              <w:rPr>
                <w:rFonts w:hint="eastAsia"/>
                <w:color w:val="0000FF"/>
                <w:szCs w:val="21"/>
              </w:rPr>
              <w:t>0</w:t>
            </w:r>
            <w:r>
              <w:rPr>
                <w:rFonts w:hint="eastAsia"/>
                <w:color w:val="0000FF"/>
                <w:szCs w:val="21"/>
              </w:rPr>
              <w:t>～</w:t>
            </w:r>
            <w:r>
              <w:rPr>
                <w:rFonts w:hint="eastAsia"/>
                <w:color w:val="0000FF"/>
                <w:szCs w:val="21"/>
              </w:rPr>
              <w:t>999</w:t>
            </w:r>
            <w:r>
              <w:rPr>
                <w:rFonts w:hint="eastAsia"/>
                <w:color w:val="0000FF"/>
                <w:szCs w:val="21"/>
              </w:rPr>
              <w:t>次</w:t>
            </w:r>
            <w:r>
              <w:rPr>
                <w:rFonts w:hint="eastAsia"/>
                <w:color w:val="0000FF"/>
                <w:szCs w:val="21"/>
              </w:rPr>
              <w:br/>
            </w:r>
            <w:r>
              <w:rPr>
                <w:rFonts w:hint="eastAsia"/>
                <w:color w:val="0000FF"/>
                <w:szCs w:val="21"/>
              </w:rPr>
              <w:t xml:space="preserve">　　　分度值：</w:t>
            </w:r>
            <w:r>
              <w:rPr>
                <w:rFonts w:hint="eastAsia"/>
                <w:color w:val="0000FF"/>
                <w:szCs w:val="21"/>
              </w:rPr>
              <w:t>1</w:t>
            </w:r>
            <w:r>
              <w:rPr>
                <w:rFonts w:hint="eastAsia"/>
                <w:color w:val="0000FF"/>
                <w:szCs w:val="21"/>
              </w:rPr>
              <w:t>次</w:t>
            </w:r>
            <w:r>
              <w:rPr>
                <w:rFonts w:hint="eastAsia"/>
                <w:color w:val="0000FF"/>
                <w:szCs w:val="21"/>
              </w:rPr>
              <w:br/>
            </w:r>
            <w:r>
              <w:rPr>
                <w:rFonts w:hint="eastAsia"/>
                <w:color w:val="0000FF"/>
                <w:szCs w:val="21"/>
              </w:rPr>
              <w:t xml:space="preserve">　　　误差：</w:t>
            </w:r>
            <w:r>
              <w:rPr>
                <w:rFonts w:hint="eastAsia"/>
                <w:color w:val="0000FF"/>
                <w:szCs w:val="21"/>
              </w:rPr>
              <w:t xml:space="preserve"> </w:t>
            </w:r>
            <w:r>
              <w:rPr>
                <w:rFonts w:hint="eastAsia"/>
                <w:color w:val="0000FF"/>
                <w:szCs w:val="21"/>
              </w:rPr>
              <w:t>±</w:t>
            </w:r>
            <w:r>
              <w:rPr>
                <w:rFonts w:hint="eastAsia"/>
                <w:color w:val="0000FF"/>
                <w:szCs w:val="21"/>
              </w:rPr>
              <w:t>1</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台</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w:t>
            </w:r>
          </w:p>
        </w:tc>
      </w:tr>
      <w:tr w:rsidR="005351C6">
        <w:trPr>
          <w:trHeight w:val="416"/>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68</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往返跑测试仪</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 xml:space="preserve">1. </w:t>
            </w:r>
            <w:r>
              <w:rPr>
                <w:rFonts w:hint="eastAsia"/>
                <w:color w:val="0000FF"/>
                <w:szCs w:val="21"/>
              </w:rPr>
              <w:t>自动测量</w:t>
            </w:r>
            <w:r>
              <w:rPr>
                <w:rFonts w:hint="eastAsia"/>
                <w:color w:val="0000FF"/>
                <w:szCs w:val="21"/>
              </w:rPr>
              <w:t>50</w:t>
            </w:r>
            <w:r>
              <w:rPr>
                <w:rFonts w:hint="eastAsia"/>
                <w:color w:val="0000FF"/>
                <w:szCs w:val="21"/>
              </w:rPr>
              <w:t>米×</w:t>
            </w:r>
            <w:r>
              <w:rPr>
                <w:rFonts w:hint="eastAsia"/>
                <w:color w:val="0000FF"/>
                <w:szCs w:val="21"/>
              </w:rPr>
              <w:t>8</w:t>
            </w:r>
            <w:r>
              <w:rPr>
                <w:rFonts w:hint="eastAsia"/>
                <w:color w:val="0000FF"/>
                <w:szCs w:val="21"/>
              </w:rPr>
              <w:t>往返跑的时间，测试受试者速度，反应速度，灵敏素质及神经系统灵活性的发展水平。</w:t>
            </w:r>
            <w:r>
              <w:rPr>
                <w:rFonts w:hint="eastAsia"/>
                <w:color w:val="0000FF"/>
                <w:szCs w:val="21"/>
              </w:rPr>
              <w:br/>
              <w:t xml:space="preserve">2. </w:t>
            </w:r>
            <w:r>
              <w:rPr>
                <w:rFonts w:hint="eastAsia"/>
                <w:color w:val="0000FF"/>
                <w:szCs w:val="21"/>
              </w:rPr>
              <w:t>仪器可扩展测试</w:t>
            </w:r>
            <w:r>
              <w:rPr>
                <w:rFonts w:hint="eastAsia"/>
                <w:color w:val="0000FF"/>
                <w:szCs w:val="21"/>
              </w:rPr>
              <w:t>10</w:t>
            </w:r>
            <w:r>
              <w:rPr>
                <w:rFonts w:hint="eastAsia"/>
                <w:color w:val="0000FF"/>
                <w:szCs w:val="21"/>
              </w:rPr>
              <w:t>米×</w:t>
            </w:r>
            <w:r>
              <w:rPr>
                <w:rFonts w:hint="eastAsia"/>
                <w:color w:val="0000FF"/>
                <w:szCs w:val="21"/>
              </w:rPr>
              <w:t>8</w:t>
            </w:r>
            <w:r>
              <w:rPr>
                <w:rFonts w:hint="eastAsia"/>
                <w:color w:val="0000FF"/>
                <w:szCs w:val="21"/>
              </w:rPr>
              <w:t>次，</w:t>
            </w:r>
            <w:r>
              <w:rPr>
                <w:rFonts w:hint="eastAsia"/>
                <w:color w:val="0000FF"/>
                <w:szCs w:val="21"/>
              </w:rPr>
              <w:t>15</w:t>
            </w:r>
            <w:r>
              <w:rPr>
                <w:rFonts w:hint="eastAsia"/>
                <w:color w:val="0000FF"/>
                <w:szCs w:val="21"/>
              </w:rPr>
              <w:t>米×</w:t>
            </w:r>
            <w:r>
              <w:rPr>
                <w:rFonts w:hint="eastAsia"/>
                <w:color w:val="0000FF"/>
                <w:szCs w:val="21"/>
              </w:rPr>
              <w:t>8</w:t>
            </w:r>
            <w:r>
              <w:rPr>
                <w:rFonts w:hint="eastAsia"/>
                <w:color w:val="0000FF"/>
                <w:szCs w:val="21"/>
              </w:rPr>
              <w:t>次，</w:t>
            </w:r>
            <w:r>
              <w:rPr>
                <w:rFonts w:hint="eastAsia"/>
                <w:color w:val="0000FF"/>
                <w:szCs w:val="21"/>
              </w:rPr>
              <w:t>25</w:t>
            </w:r>
            <w:r>
              <w:rPr>
                <w:rFonts w:hint="eastAsia"/>
                <w:color w:val="0000FF"/>
                <w:szCs w:val="21"/>
              </w:rPr>
              <w:t>米×</w:t>
            </w:r>
            <w:r>
              <w:rPr>
                <w:rFonts w:hint="eastAsia"/>
                <w:color w:val="0000FF"/>
                <w:szCs w:val="21"/>
              </w:rPr>
              <w:t>4</w:t>
            </w:r>
            <w:r>
              <w:rPr>
                <w:rFonts w:hint="eastAsia"/>
                <w:color w:val="0000FF"/>
                <w:szCs w:val="21"/>
              </w:rPr>
              <w:t>次等不同距离次数规格要求的折返跑。</w:t>
            </w:r>
            <w:r>
              <w:rPr>
                <w:rFonts w:hint="eastAsia"/>
                <w:color w:val="0000FF"/>
                <w:szCs w:val="21"/>
              </w:rPr>
              <w:br/>
              <w:t xml:space="preserve">3. </w:t>
            </w:r>
            <w:r>
              <w:rPr>
                <w:rFonts w:hint="eastAsia"/>
                <w:color w:val="0000FF"/>
                <w:szCs w:val="21"/>
              </w:rPr>
              <w:t>起点具有抢跑犯规检测装置，豪华型标配标配是</w:t>
            </w:r>
            <w:r>
              <w:rPr>
                <w:rFonts w:hint="eastAsia"/>
                <w:color w:val="0000FF"/>
                <w:szCs w:val="21"/>
              </w:rPr>
              <w:t>2</w:t>
            </w:r>
            <w:r>
              <w:rPr>
                <w:rFonts w:hint="eastAsia"/>
                <w:color w:val="0000FF"/>
                <w:szCs w:val="21"/>
              </w:rPr>
              <w:t>人同测，最多可同时进行</w:t>
            </w:r>
            <w:r>
              <w:rPr>
                <w:rFonts w:hint="eastAsia"/>
                <w:color w:val="0000FF"/>
                <w:szCs w:val="21"/>
              </w:rPr>
              <w:t>4</w:t>
            </w:r>
            <w:r>
              <w:rPr>
                <w:rFonts w:hint="eastAsia"/>
                <w:color w:val="0000FF"/>
                <w:szCs w:val="21"/>
              </w:rPr>
              <w:t>人测试。</w:t>
            </w:r>
            <w:r>
              <w:rPr>
                <w:rFonts w:hint="eastAsia"/>
                <w:color w:val="0000FF"/>
                <w:szCs w:val="21"/>
              </w:rPr>
              <w:br/>
              <w:t xml:space="preserve">4. </w:t>
            </w:r>
            <w:r>
              <w:rPr>
                <w:rFonts w:hint="eastAsia"/>
                <w:color w:val="0000FF"/>
                <w:szCs w:val="21"/>
              </w:rPr>
              <w:t>主机</w:t>
            </w:r>
            <w:r>
              <w:rPr>
                <w:rFonts w:hint="eastAsia"/>
                <w:color w:val="0000FF"/>
                <w:szCs w:val="21"/>
              </w:rPr>
              <w:t>CPU</w:t>
            </w:r>
            <w:r>
              <w:rPr>
                <w:rFonts w:hint="eastAsia"/>
                <w:color w:val="0000FF"/>
                <w:szCs w:val="21"/>
              </w:rPr>
              <w:t>采用高端四核芯片，支持</w:t>
            </w:r>
            <w:r>
              <w:rPr>
                <w:rFonts w:hint="eastAsia"/>
                <w:color w:val="0000FF"/>
                <w:szCs w:val="21"/>
              </w:rPr>
              <w:t>64</w:t>
            </w:r>
            <w:r>
              <w:rPr>
                <w:rFonts w:hint="eastAsia"/>
                <w:color w:val="0000FF"/>
                <w:szCs w:val="21"/>
              </w:rPr>
              <w:t>位运算，</w:t>
            </w:r>
            <w:r>
              <w:rPr>
                <w:rFonts w:hint="eastAsia"/>
                <w:color w:val="0000FF"/>
                <w:szCs w:val="21"/>
              </w:rPr>
              <w:t>Cortex-A53</w:t>
            </w:r>
            <w:r>
              <w:rPr>
                <w:rFonts w:hint="eastAsia"/>
                <w:color w:val="0000FF"/>
                <w:szCs w:val="21"/>
              </w:rPr>
              <w:t>构架，</w:t>
            </w:r>
            <w:r>
              <w:rPr>
                <w:rFonts w:hint="eastAsia"/>
                <w:color w:val="0000FF"/>
                <w:szCs w:val="21"/>
              </w:rPr>
              <w:t>1.0GB RAM</w:t>
            </w:r>
            <w:r>
              <w:rPr>
                <w:rFonts w:hint="eastAsia"/>
                <w:color w:val="0000FF"/>
                <w:szCs w:val="21"/>
              </w:rPr>
              <w:t>运行内存</w:t>
            </w:r>
            <w:r>
              <w:rPr>
                <w:rFonts w:hint="eastAsia"/>
                <w:color w:val="0000FF"/>
                <w:szCs w:val="21"/>
              </w:rPr>
              <w:t>/8GB ROM FLASH</w:t>
            </w:r>
            <w:r>
              <w:rPr>
                <w:rFonts w:hint="eastAsia"/>
                <w:color w:val="0000FF"/>
                <w:szCs w:val="21"/>
              </w:rPr>
              <w:t>存储空间。在系统反应速度，性能和功耗上都有出色的表现，支持</w:t>
            </w:r>
            <w:r>
              <w:rPr>
                <w:rFonts w:hint="eastAsia"/>
                <w:color w:val="0000FF"/>
                <w:szCs w:val="21"/>
              </w:rPr>
              <w:t>H.265</w:t>
            </w:r>
            <w:r>
              <w:rPr>
                <w:rFonts w:hint="eastAsia"/>
                <w:color w:val="0000FF"/>
                <w:szCs w:val="21"/>
              </w:rPr>
              <w:t>视频硬件解码，可直插</w:t>
            </w:r>
            <w:r>
              <w:rPr>
                <w:rFonts w:hint="eastAsia"/>
                <w:color w:val="0000FF"/>
                <w:szCs w:val="21"/>
              </w:rPr>
              <w:t>U</w:t>
            </w:r>
            <w:r>
              <w:rPr>
                <w:rFonts w:hint="eastAsia"/>
                <w:color w:val="0000FF"/>
                <w:szCs w:val="21"/>
              </w:rPr>
              <w:t>盘现场播放测试视频录像。</w:t>
            </w:r>
            <w:r>
              <w:rPr>
                <w:rFonts w:hint="eastAsia"/>
                <w:color w:val="0000FF"/>
                <w:szCs w:val="21"/>
              </w:rPr>
              <w:br/>
            </w:r>
            <w:r>
              <w:rPr>
                <w:rFonts w:hint="eastAsia"/>
                <w:color w:val="0000FF"/>
                <w:szCs w:val="21"/>
              </w:rPr>
              <w:t>★</w:t>
            </w:r>
            <w:r>
              <w:rPr>
                <w:rFonts w:hint="eastAsia"/>
                <w:color w:val="0000FF"/>
                <w:szCs w:val="21"/>
              </w:rPr>
              <w:t xml:space="preserve">5. </w:t>
            </w:r>
            <w:r>
              <w:rPr>
                <w:rFonts w:hint="eastAsia"/>
                <w:color w:val="0000FF"/>
                <w:szCs w:val="21"/>
              </w:rPr>
              <w:t>主机具有内置自动一体化热敏打印机功能（非外接型），可实时打印测试成绩，便于测试者即时掌握自身实际身体素质情况。</w:t>
            </w:r>
            <w:r>
              <w:rPr>
                <w:rFonts w:hint="eastAsia"/>
                <w:color w:val="0000FF"/>
                <w:szCs w:val="21"/>
              </w:rPr>
              <w:br/>
              <w:t xml:space="preserve">6. </w:t>
            </w:r>
            <w:r>
              <w:rPr>
                <w:rFonts w:hint="eastAsia"/>
                <w:color w:val="0000FF"/>
                <w:szCs w:val="21"/>
              </w:rPr>
              <w:t>主机预留两个标准化</w:t>
            </w:r>
            <w:r>
              <w:rPr>
                <w:rFonts w:hint="eastAsia"/>
                <w:color w:val="0000FF"/>
                <w:szCs w:val="21"/>
              </w:rPr>
              <w:t>USB2.0</w:t>
            </w:r>
            <w:r>
              <w:rPr>
                <w:rFonts w:hint="eastAsia"/>
                <w:color w:val="0000FF"/>
                <w:szCs w:val="21"/>
              </w:rPr>
              <w:t>接口，可直接插入</w:t>
            </w:r>
            <w:r>
              <w:rPr>
                <w:rFonts w:hint="eastAsia"/>
                <w:color w:val="0000FF"/>
                <w:szCs w:val="21"/>
              </w:rPr>
              <w:t>U</w:t>
            </w:r>
            <w:r>
              <w:rPr>
                <w:rFonts w:hint="eastAsia"/>
                <w:color w:val="0000FF"/>
                <w:szCs w:val="21"/>
              </w:rPr>
              <w:t>盘导入</w:t>
            </w:r>
            <w:r>
              <w:rPr>
                <w:rFonts w:hint="eastAsia"/>
                <w:color w:val="0000FF"/>
                <w:szCs w:val="21"/>
              </w:rPr>
              <w:t>100000</w:t>
            </w:r>
            <w:r>
              <w:rPr>
                <w:rFonts w:hint="eastAsia"/>
                <w:color w:val="0000FF"/>
                <w:szCs w:val="21"/>
              </w:rPr>
              <w:t>条测试名单信息，也可直接导出测试成绩至</w:t>
            </w:r>
            <w:r>
              <w:rPr>
                <w:rFonts w:hint="eastAsia"/>
                <w:color w:val="0000FF"/>
                <w:szCs w:val="21"/>
              </w:rPr>
              <w:t>U</w:t>
            </w:r>
            <w:r>
              <w:rPr>
                <w:rFonts w:hint="eastAsia"/>
                <w:color w:val="0000FF"/>
                <w:szCs w:val="21"/>
              </w:rPr>
              <w:t>盘自动生成</w:t>
            </w:r>
            <w:r>
              <w:rPr>
                <w:rFonts w:hint="eastAsia"/>
                <w:color w:val="0000FF"/>
                <w:szCs w:val="21"/>
              </w:rPr>
              <w:t>Excel</w:t>
            </w:r>
            <w:r>
              <w:rPr>
                <w:rFonts w:hint="eastAsia"/>
                <w:color w:val="0000FF"/>
                <w:szCs w:val="21"/>
              </w:rPr>
              <w:t>表格。</w:t>
            </w:r>
            <w:r>
              <w:rPr>
                <w:rFonts w:hint="eastAsia"/>
                <w:color w:val="0000FF"/>
                <w:szCs w:val="21"/>
              </w:rPr>
              <w:br/>
              <w:t xml:space="preserve">7. </w:t>
            </w:r>
            <w:r>
              <w:rPr>
                <w:rFonts w:hint="eastAsia"/>
                <w:color w:val="0000FF"/>
                <w:szCs w:val="21"/>
              </w:rPr>
              <w:t>主机内置大容量可充电锂电池，可独立工作</w:t>
            </w:r>
            <w:r>
              <w:rPr>
                <w:rFonts w:hint="eastAsia"/>
                <w:color w:val="0000FF"/>
                <w:szCs w:val="21"/>
              </w:rPr>
              <w:t>1</w:t>
            </w:r>
            <w:r>
              <w:rPr>
                <w:rFonts w:hint="eastAsia"/>
                <w:color w:val="0000FF"/>
                <w:szCs w:val="21"/>
              </w:rPr>
              <w:t>个工作日以上，在停电时不影响测试。</w:t>
            </w:r>
            <w:r>
              <w:rPr>
                <w:rFonts w:hint="eastAsia"/>
                <w:color w:val="0000FF"/>
                <w:szCs w:val="21"/>
              </w:rPr>
              <w:br/>
            </w:r>
            <w:r>
              <w:rPr>
                <w:rFonts w:hint="eastAsia"/>
                <w:color w:val="0000FF"/>
                <w:szCs w:val="21"/>
              </w:rPr>
              <w:t>★</w:t>
            </w:r>
            <w:r>
              <w:rPr>
                <w:rFonts w:hint="eastAsia"/>
                <w:color w:val="0000FF"/>
                <w:szCs w:val="21"/>
              </w:rPr>
              <w:t xml:space="preserve">8. </w:t>
            </w:r>
            <w:r>
              <w:rPr>
                <w:rFonts w:hint="eastAsia"/>
                <w:color w:val="0000FF"/>
                <w:szCs w:val="21"/>
              </w:rPr>
              <w:t>主机运行</w:t>
            </w:r>
            <w:r>
              <w:rPr>
                <w:rFonts w:hint="eastAsia"/>
                <w:color w:val="0000FF"/>
                <w:szCs w:val="21"/>
              </w:rPr>
              <w:t>Android(</w:t>
            </w:r>
            <w:r>
              <w:rPr>
                <w:rFonts w:hint="eastAsia"/>
                <w:color w:val="0000FF"/>
                <w:szCs w:val="21"/>
              </w:rPr>
              <w:t>安卓</w:t>
            </w:r>
            <w:r>
              <w:rPr>
                <w:rFonts w:hint="eastAsia"/>
                <w:color w:val="0000FF"/>
                <w:szCs w:val="21"/>
              </w:rPr>
              <w:t>)6.0.1</w:t>
            </w:r>
            <w:r>
              <w:rPr>
                <w:rFonts w:hint="eastAsia"/>
                <w:color w:val="0000FF"/>
                <w:szCs w:val="21"/>
              </w:rPr>
              <w:t>系统，具有强大的功能和易于操作的图形化界面。采用</w:t>
            </w:r>
            <w:r>
              <w:rPr>
                <w:rFonts w:hint="eastAsia"/>
                <w:color w:val="0000FF"/>
                <w:szCs w:val="21"/>
              </w:rPr>
              <w:t>7</w:t>
            </w:r>
            <w:r>
              <w:rPr>
                <w:rFonts w:hint="eastAsia"/>
                <w:color w:val="0000FF"/>
                <w:szCs w:val="21"/>
              </w:rPr>
              <w:t>吋</w:t>
            </w:r>
            <w:r>
              <w:rPr>
                <w:rFonts w:hint="eastAsia"/>
                <w:color w:val="0000FF"/>
                <w:szCs w:val="21"/>
              </w:rPr>
              <w:t>1024</w:t>
            </w:r>
            <w:r>
              <w:rPr>
                <w:rFonts w:hint="eastAsia"/>
                <w:color w:val="0000FF"/>
                <w:szCs w:val="21"/>
              </w:rPr>
              <w:t>×</w:t>
            </w:r>
            <w:r>
              <w:rPr>
                <w:rFonts w:hint="eastAsia"/>
                <w:color w:val="0000FF"/>
                <w:szCs w:val="21"/>
              </w:rPr>
              <w:t>600</w:t>
            </w:r>
            <w:r>
              <w:rPr>
                <w:rFonts w:hint="eastAsia"/>
                <w:color w:val="0000FF"/>
                <w:szCs w:val="21"/>
              </w:rPr>
              <w:t>高清触摸电容屏，配合丽色显示技术</w:t>
            </w:r>
            <w:r>
              <w:rPr>
                <w:rFonts w:hint="eastAsia"/>
                <w:color w:val="0000FF"/>
                <w:szCs w:val="21"/>
              </w:rPr>
              <w:t>SmartColor</w:t>
            </w:r>
            <w:r>
              <w:rPr>
                <w:rFonts w:hint="eastAsia"/>
                <w:color w:val="0000FF"/>
                <w:szCs w:val="21"/>
              </w:rPr>
              <w:t>，改善图像的显示质量，提升用户的视觉体验。支持多点触控，简化操作步骤，提升用户体验。可实时显示测试者彩色照片，防止人员替考作弊。</w:t>
            </w:r>
            <w:r>
              <w:rPr>
                <w:rFonts w:hint="eastAsia"/>
                <w:color w:val="0000FF"/>
                <w:szCs w:val="21"/>
              </w:rPr>
              <w:br/>
              <w:t xml:space="preserve">9. </w:t>
            </w:r>
            <w:r>
              <w:rPr>
                <w:rFonts w:hint="eastAsia"/>
                <w:color w:val="0000FF"/>
                <w:szCs w:val="21"/>
              </w:rPr>
              <w:t>专业定制设计的</w:t>
            </w:r>
            <w:r>
              <w:rPr>
                <w:rFonts w:hint="eastAsia"/>
                <w:color w:val="0000FF"/>
                <w:szCs w:val="21"/>
              </w:rPr>
              <w:t>UI</w:t>
            </w:r>
            <w:r>
              <w:rPr>
                <w:rFonts w:hint="eastAsia"/>
                <w:color w:val="0000FF"/>
                <w:szCs w:val="21"/>
              </w:rPr>
              <w:t>操作界面，简洁，美观。测试步骤有中文提示，实时语音播报测试者姓名性别等信息、播报测试步骤和测试结果。可实现双屏幕同步显示测试过程和结果。</w:t>
            </w:r>
            <w:r>
              <w:rPr>
                <w:rFonts w:hint="eastAsia"/>
                <w:color w:val="0000FF"/>
                <w:szCs w:val="21"/>
              </w:rPr>
              <w:br/>
              <w:t xml:space="preserve">10. </w:t>
            </w:r>
            <w:r>
              <w:rPr>
                <w:rFonts w:hint="eastAsia"/>
                <w:color w:val="0000FF"/>
                <w:szCs w:val="21"/>
              </w:rPr>
              <w:t>无线组网方式实现主机与</w:t>
            </w:r>
            <w:r>
              <w:rPr>
                <w:rFonts w:hint="eastAsia"/>
                <w:color w:val="0000FF"/>
                <w:szCs w:val="21"/>
              </w:rPr>
              <w:t>PC</w:t>
            </w:r>
            <w:r>
              <w:rPr>
                <w:rFonts w:hint="eastAsia"/>
                <w:color w:val="0000FF"/>
                <w:szCs w:val="21"/>
              </w:rPr>
              <w:t>电脑之间、主机与测试仪之间的无线通讯（</w:t>
            </w:r>
            <w:r>
              <w:rPr>
                <w:rFonts w:hint="eastAsia"/>
                <w:color w:val="0000FF"/>
                <w:szCs w:val="21"/>
              </w:rPr>
              <w:t>2.4G</w:t>
            </w:r>
            <w:r>
              <w:rPr>
                <w:rFonts w:hint="eastAsia"/>
                <w:color w:val="0000FF"/>
                <w:szCs w:val="21"/>
              </w:rPr>
              <w:t>）；主机与</w:t>
            </w:r>
            <w:r>
              <w:rPr>
                <w:rFonts w:hint="eastAsia"/>
                <w:color w:val="0000FF"/>
                <w:szCs w:val="21"/>
              </w:rPr>
              <w:t>PC</w:t>
            </w:r>
            <w:r>
              <w:rPr>
                <w:rFonts w:hint="eastAsia"/>
                <w:color w:val="0000FF"/>
                <w:szCs w:val="21"/>
              </w:rPr>
              <w:t>电脑之间采用</w:t>
            </w:r>
            <w:r>
              <w:rPr>
                <w:rFonts w:hint="eastAsia"/>
                <w:color w:val="0000FF"/>
                <w:szCs w:val="21"/>
              </w:rPr>
              <w:t>WIFI</w:t>
            </w:r>
            <w:r>
              <w:rPr>
                <w:rFonts w:hint="eastAsia"/>
                <w:color w:val="0000FF"/>
                <w:szCs w:val="21"/>
              </w:rPr>
              <w:t>无线连接通讯方式传输测试数据，多台主机的测试数据可分为实时上传与集中上传两种方式。</w:t>
            </w:r>
            <w:r>
              <w:rPr>
                <w:rFonts w:hint="eastAsia"/>
                <w:color w:val="0000FF"/>
                <w:szCs w:val="21"/>
              </w:rPr>
              <w:br/>
            </w:r>
            <w:r>
              <w:rPr>
                <w:rFonts w:hint="eastAsia"/>
                <w:color w:val="0000FF"/>
                <w:szCs w:val="21"/>
              </w:rPr>
              <w:t>★</w:t>
            </w:r>
            <w:r>
              <w:rPr>
                <w:rFonts w:hint="eastAsia"/>
                <w:color w:val="0000FF"/>
                <w:szCs w:val="21"/>
              </w:rPr>
              <w:t xml:space="preserve">11. </w:t>
            </w:r>
            <w:r>
              <w:rPr>
                <w:rFonts w:hint="eastAsia"/>
                <w:color w:val="0000FF"/>
                <w:szCs w:val="21"/>
              </w:rPr>
              <w:t>主机具多种身份识别功能：可通过触摸屏输入、机械键盘输入、非接触式</w:t>
            </w:r>
            <w:r>
              <w:rPr>
                <w:rFonts w:hint="eastAsia"/>
                <w:color w:val="0000FF"/>
                <w:szCs w:val="21"/>
              </w:rPr>
              <w:t>IC</w:t>
            </w:r>
            <w:r>
              <w:rPr>
                <w:rFonts w:hint="eastAsia"/>
                <w:color w:val="0000FF"/>
                <w:szCs w:val="21"/>
              </w:rPr>
              <w:t>卡（兼容校园一卡通）、条码扫描枪等识别方法；输入学号具备自动递增功能；主机菜单具备单项查询，集体查询，分组查</w:t>
            </w:r>
            <w:r>
              <w:rPr>
                <w:rFonts w:hint="eastAsia"/>
                <w:color w:val="0000FF"/>
                <w:szCs w:val="21"/>
              </w:rPr>
              <w:lastRenderedPageBreak/>
              <w:t>询，具有年级班级组别日期等多种筛选数据方式，查询便捷。可以导入评分标准，对测试结果实时评分。</w:t>
            </w:r>
            <w:r>
              <w:rPr>
                <w:rFonts w:hint="eastAsia"/>
                <w:color w:val="0000FF"/>
                <w:szCs w:val="21"/>
              </w:rPr>
              <w:br/>
              <w:t xml:space="preserve">12. </w:t>
            </w:r>
            <w:r>
              <w:rPr>
                <w:rFonts w:hint="eastAsia"/>
                <w:color w:val="0000FF"/>
                <w:szCs w:val="21"/>
              </w:rPr>
              <w:t>主机兼容多种测试项目程序，方便用户切换设置不同的应用场景；主机可无线扩展连接多台单机进行同步测试提高测试效率，主机可自动识别单机，具有抗干扰强的优点，能将数据上传至国家学生体质健康管理系统（配合使用国家学生体质健康管理数据上报系统）。</w:t>
            </w:r>
            <w:r>
              <w:rPr>
                <w:rFonts w:hint="eastAsia"/>
                <w:color w:val="0000FF"/>
                <w:szCs w:val="21"/>
              </w:rPr>
              <w:br/>
              <w:t xml:space="preserve">13. </w:t>
            </w:r>
            <w:r>
              <w:rPr>
                <w:rFonts w:hint="eastAsia"/>
                <w:color w:val="0000FF"/>
                <w:szCs w:val="21"/>
              </w:rPr>
              <w:t>数据管理，能够</w:t>
            </w:r>
            <w:r>
              <w:rPr>
                <w:rFonts w:hint="eastAsia"/>
                <w:color w:val="0000FF"/>
                <w:szCs w:val="21"/>
              </w:rPr>
              <w:t>U</w:t>
            </w:r>
            <w:r>
              <w:rPr>
                <w:rFonts w:hint="eastAsia"/>
                <w:color w:val="0000FF"/>
                <w:szCs w:val="21"/>
              </w:rPr>
              <w:t>盘导入测试者数据，测试者头像照片，也可以无线同步下发测试者数据，通过不同的设置可以适应复杂多变的测试现场。</w:t>
            </w:r>
            <w:r>
              <w:rPr>
                <w:rFonts w:hint="eastAsia"/>
                <w:color w:val="0000FF"/>
                <w:szCs w:val="21"/>
              </w:rPr>
              <w:br/>
              <w:t xml:space="preserve">14. </w:t>
            </w:r>
            <w:r>
              <w:rPr>
                <w:rFonts w:hint="eastAsia"/>
                <w:color w:val="0000FF"/>
                <w:szCs w:val="21"/>
              </w:rPr>
              <w:t>主机具备数据多重备份（数据库、文本、</w:t>
            </w:r>
            <w:r>
              <w:rPr>
                <w:rFonts w:hint="eastAsia"/>
                <w:color w:val="0000FF"/>
                <w:szCs w:val="21"/>
              </w:rPr>
              <w:t>U</w:t>
            </w:r>
            <w:r>
              <w:rPr>
                <w:rFonts w:hint="eastAsia"/>
                <w:color w:val="0000FF"/>
                <w:szCs w:val="21"/>
              </w:rPr>
              <w:t>盘、数据上传等备份方式），保证测试成绩安全可靠，具有数据一键恢复功能防止误删。</w:t>
            </w:r>
            <w:r>
              <w:rPr>
                <w:rFonts w:hint="eastAsia"/>
                <w:color w:val="0000FF"/>
                <w:szCs w:val="21"/>
              </w:rPr>
              <w:t>SQlite</w:t>
            </w:r>
            <w:r>
              <w:rPr>
                <w:rFonts w:hint="eastAsia"/>
                <w:color w:val="0000FF"/>
                <w:szCs w:val="21"/>
              </w:rPr>
              <w:t>数据库，让查询效率提高，存储更多的数据。</w:t>
            </w:r>
            <w:r>
              <w:rPr>
                <w:rFonts w:hint="eastAsia"/>
                <w:color w:val="0000FF"/>
                <w:szCs w:val="21"/>
              </w:rPr>
              <w:br/>
              <w:t xml:space="preserve">15. </w:t>
            </w:r>
            <w:r>
              <w:rPr>
                <w:rFonts w:hint="eastAsia"/>
                <w:color w:val="0000FF"/>
                <w:szCs w:val="21"/>
              </w:rPr>
              <w:t>可靠性高、耐疲劳、寿命长，适应频繁、大量人群集中测试。根据《</w:t>
            </w:r>
            <w:r>
              <w:rPr>
                <w:rFonts w:hint="eastAsia"/>
                <w:color w:val="0000FF"/>
                <w:szCs w:val="21"/>
              </w:rPr>
              <w:t>GB/T19851.122005</w:t>
            </w:r>
            <w:r>
              <w:rPr>
                <w:rFonts w:hint="eastAsia"/>
                <w:color w:val="0000FF"/>
                <w:szCs w:val="21"/>
              </w:rPr>
              <w:t>》中小学体育器材和场地国标设计。</w:t>
            </w:r>
            <w:r>
              <w:rPr>
                <w:rFonts w:hint="eastAsia"/>
                <w:color w:val="0000FF"/>
                <w:szCs w:val="21"/>
              </w:rPr>
              <w:br/>
              <w:t xml:space="preserve">16. </w:t>
            </w:r>
            <w:r>
              <w:rPr>
                <w:rFonts w:hint="eastAsia"/>
                <w:color w:val="0000FF"/>
                <w:szCs w:val="21"/>
              </w:rPr>
              <w:t>主要技术参数：</w:t>
            </w:r>
            <w:r>
              <w:rPr>
                <w:rFonts w:hint="eastAsia"/>
                <w:color w:val="0000FF"/>
                <w:szCs w:val="21"/>
              </w:rPr>
              <w:br/>
              <w:t xml:space="preserve">    </w:t>
            </w:r>
            <w:r>
              <w:rPr>
                <w:rFonts w:hint="eastAsia"/>
                <w:color w:val="0000FF"/>
                <w:szCs w:val="21"/>
              </w:rPr>
              <w:t xml:space="preserve">　测量范围：</w:t>
            </w:r>
            <w:r>
              <w:rPr>
                <w:rFonts w:hint="eastAsia"/>
                <w:color w:val="0000FF"/>
                <w:szCs w:val="21"/>
              </w:rPr>
              <w:t>0S</w:t>
            </w:r>
            <w:r>
              <w:rPr>
                <w:rFonts w:hint="eastAsia"/>
                <w:color w:val="0000FF"/>
                <w:szCs w:val="21"/>
              </w:rPr>
              <w:t>～</w:t>
            </w:r>
            <w:r>
              <w:rPr>
                <w:rFonts w:hint="eastAsia"/>
                <w:color w:val="0000FF"/>
                <w:szCs w:val="21"/>
              </w:rPr>
              <w:t xml:space="preserve">999.9S  </w:t>
            </w:r>
            <w:r>
              <w:rPr>
                <w:rFonts w:hint="eastAsia"/>
                <w:color w:val="0000FF"/>
                <w:szCs w:val="21"/>
              </w:rPr>
              <w:br/>
            </w:r>
            <w:r>
              <w:rPr>
                <w:rFonts w:hint="eastAsia"/>
                <w:color w:val="0000FF"/>
                <w:szCs w:val="21"/>
              </w:rPr>
              <w:t xml:space="preserve">　　　分度值：</w:t>
            </w:r>
            <w:r>
              <w:rPr>
                <w:rFonts w:hint="eastAsia"/>
                <w:color w:val="0000FF"/>
                <w:szCs w:val="21"/>
              </w:rPr>
              <w:t>0.01s</w:t>
            </w:r>
            <w:r>
              <w:rPr>
                <w:rFonts w:hint="eastAsia"/>
                <w:color w:val="0000FF"/>
                <w:szCs w:val="21"/>
              </w:rPr>
              <w:br/>
            </w:r>
            <w:r>
              <w:rPr>
                <w:rFonts w:hint="eastAsia"/>
                <w:color w:val="0000FF"/>
                <w:szCs w:val="21"/>
              </w:rPr>
              <w:t xml:space="preserve">　　　误差：±</w:t>
            </w:r>
            <w:r>
              <w:rPr>
                <w:rFonts w:hint="eastAsia"/>
                <w:color w:val="0000FF"/>
                <w:szCs w:val="21"/>
              </w:rPr>
              <w:t xml:space="preserve">1.5% </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台</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69</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计算器</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中小学专用，</w:t>
            </w:r>
            <w:r>
              <w:rPr>
                <w:rFonts w:hint="eastAsia"/>
                <w:color w:val="0000FF"/>
                <w:szCs w:val="21"/>
              </w:rPr>
              <w:t>12</w:t>
            </w:r>
            <w:r>
              <w:rPr>
                <w:rFonts w:hint="eastAsia"/>
                <w:color w:val="0000FF"/>
                <w:szCs w:val="21"/>
              </w:rPr>
              <w:t>位。</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台</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6</w:t>
            </w:r>
          </w:p>
        </w:tc>
      </w:tr>
      <w:tr w:rsidR="005351C6">
        <w:trPr>
          <w:trHeight w:val="1399"/>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70</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扩音器</w:t>
            </w:r>
          </w:p>
        </w:tc>
        <w:tc>
          <w:tcPr>
            <w:tcW w:w="6424" w:type="dxa"/>
            <w:tcBorders>
              <w:top w:val="nil"/>
              <w:left w:val="nil"/>
              <w:bottom w:val="single" w:sz="4" w:space="0" w:color="auto"/>
              <w:right w:val="single" w:sz="4" w:space="0" w:color="auto"/>
            </w:tcBorders>
            <w:shd w:val="clear" w:color="auto" w:fill="auto"/>
          </w:tcPr>
          <w:p w:rsidR="005351C6" w:rsidRDefault="00AD6F57">
            <w:pPr>
              <w:ind w:leftChars="14" w:left="29"/>
              <w:jc w:val="left"/>
              <w:rPr>
                <w:color w:val="0000FF"/>
                <w:szCs w:val="21"/>
              </w:rPr>
            </w:pPr>
            <w:r>
              <w:rPr>
                <w:rFonts w:hint="eastAsia"/>
                <w:color w:val="0000FF"/>
                <w:szCs w:val="21"/>
              </w:rPr>
              <w:t>1</w:t>
            </w:r>
            <w:r>
              <w:rPr>
                <w:rFonts w:hint="eastAsia"/>
                <w:color w:val="0000FF"/>
                <w:szCs w:val="21"/>
              </w:rPr>
              <w:t>、</w:t>
            </w:r>
            <w:r>
              <w:rPr>
                <w:rFonts w:hint="eastAsia"/>
                <w:color w:val="0000FF"/>
                <w:szCs w:val="21"/>
              </w:rPr>
              <w:t xml:space="preserve"> </w:t>
            </w:r>
            <w:r>
              <w:rPr>
                <w:rFonts w:hint="eastAsia"/>
                <w:color w:val="0000FF"/>
                <w:szCs w:val="21"/>
              </w:rPr>
              <w:t>喇叭尺寸：</w:t>
            </w:r>
            <w:r>
              <w:rPr>
                <w:rFonts w:hint="eastAsia"/>
                <w:color w:val="0000FF"/>
                <w:szCs w:val="21"/>
              </w:rPr>
              <w:t>10</w:t>
            </w:r>
            <w:r>
              <w:rPr>
                <w:rFonts w:hint="eastAsia"/>
                <w:color w:val="0000FF"/>
                <w:szCs w:val="21"/>
              </w:rPr>
              <w:t>寸全频低音喇叭</w:t>
            </w:r>
            <w:r>
              <w:rPr>
                <w:rFonts w:hint="eastAsia"/>
                <w:color w:val="0000FF"/>
                <w:szCs w:val="21"/>
              </w:rPr>
              <w:t xml:space="preserve"> 3.5</w:t>
            </w:r>
            <w:r>
              <w:rPr>
                <w:rFonts w:hint="eastAsia"/>
                <w:color w:val="0000FF"/>
                <w:szCs w:val="21"/>
              </w:rPr>
              <w:t>寸高音，额定功率：</w:t>
            </w:r>
            <w:r>
              <w:rPr>
                <w:rFonts w:hint="eastAsia"/>
                <w:color w:val="0000FF"/>
                <w:szCs w:val="21"/>
              </w:rPr>
              <w:t xml:space="preserve">80W  </w:t>
            </w:r>
            <w:r>
              <w:rPr>
                <w:rFonts w:hint="eastAsia"/>
                <w:color w:val="0000FF"/>
                <w:szCs w:val="21"/>
              </w:rPr>
              <w:t>峰值功率：</w:t>
            </w:r>
            <w:r>
              <w:rPr>
                <w:rFonts w:hint="eastAsia"/>
                <w:color w:val="0000FF"/>
                <w:szCs w:val="21"/>
              </w:rPr>
              <w:t>150W</w:t>
            </w:r>
            <w:r>
              <w:rPr>
                <w:rFonts w:hint="eastAsia"/>
                <w:color w:val="0000FF"/>
                <w:szCs w:val="21"/>
              </w:rPr>
              <w:t>，电池容量：</w:t>
            </w:r>
            <w:r>
              <w:rPr>
                <w:rFonts w:hint="eastAsia"/>
                <w:color w:val="0000FF"/>
                <w:szCs w:val="21"/>
              </w:rPr>
              <w:t>4400</w:t>
            </w:r>
            <w:r>
              <w:rPr>
                <w:rFonts w:hint="eastAsia"/>
                <w:color w:val="0000FF"/>
                <w:szCs w:val="21"/>
              </w:rPr>
              <w:t>毫安锂电，充电器：</w:t>
            </w:r>
            <w:r>
              <w:rPr>
                <w:rFonts w:hint="eastAsia"/>
                <w:color w:val="0000FF"/>
                <w:szCs w:val="21"/>
              </w:rPr>
              <w:t>DC9V\1.2A</w:t>
            </w:r>
            <w:r>
              <w:rPr>
                <w:rFonts w:hint="eastAsia"/>
                <w:color w:val="0000FF"/>
                <w:szCs w:val="21"/>
              </w:rPr>
              <w:t>，话筒频点：</w:t>
            </w:r>
            <w:r>
              <w:rPr>
                <w:rFonts w:hint="eastAsia"/>
                <w:color w:val="0000FF"/>
                <w:szCs w:val="21"/>
              </w:rPr>
              <w:t>250.6MHz;                                                                       2</w:t>
            </w:r>
            <w:r>
              <w:rPr>
                <w:rFonts w:hint="eastAsia"/>
                <w:color w:val="0000FF"/>
                <w:szCs w:val="21"/>
              </w:rPr>
              <w:t>、</w:t>
            </w:r>
            <w:r>
              <w:rPr>
                <w:rFonts w:hint="eastAsia"/>
                <w:color w:val="0000FF"/>
                <w:szCs w:val="21"/>
              </w:rPr>
              <w:t xml:space="preserve"> </w:t>
            </w:r>
            <w:r>
              <w:rPr>
                <w:rFonts w:hint="eastAsia"/>
                <w:color w:val="0000FF"/>
                <w:szCs w:val="21"/>
              </w:rPr>
              <w:t>功能：蓝牙、语音、录音、外接</w:t>
            </w:r>
            <w:r>
              <w:rPr>
                <w:rFonts w:hint="eastAsia"/>
                <w:color w:val="0000FF"/>
                <w:szCs w:val="21"/>
              </w:rPr>
              <w:t>12V</w:t>
            </w:r>
            <w:r>
              <w:rPr>
                <w:rFonts w:hint="eastAsia"/>
                <w:color w:val="0000FF"/>
                <w:szCs w:val="21"/>
              </w:rPr>
              <w:t>，配件：单手持话筒、充电器、说明书，适用范围：户外活动（如体操、广场舞蹈、产品促销、旅行聚会等）</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台</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w:t>
            </w:r>
          </w:p>
        </w:tc>
      </w:tr>
      <w:tr w:rsidR="005351C6">
        <w:trPr>
          <w:trHeight w:val="799"/>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71</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电动打气泵</w:t>
            </w:r>
          </w:p>
        </w:tc>
        <w:tc>
          <w:tcPr>
            <w:tcW w:w="6424" w:type="dxa"/>
            <w:tcBorders>
              <w:top w:val="nil"/>
              <w:left w:val="nil"/>
              <w:bottom w:val="single" w:sz="4" w:space="0" w:color="auto"/>
              <w:right w:val="single" w:sz="4" w:space="0" w:color="auto"/>
            </w:tcBorders>
            <w:shd w:val="clear" w:color="auto" w:fill="auto"/>
          </w:tcPr>
          <w:p w:rsidR="005351C6" w:rsidRDefault="00AD6F57">
            <w:pPr>
              <w:ind w:leftChars="14" w:left="29"/>
              <w:jc w:val="left"/>
              <w:rPr>
                <w:color w:val="0000FF"/>
                <w:szCs w:val="21"/>
              </w:rPr>
            </w:pPr>
            <w:r>
              <w:rPr>
                <w:rFonts w:hint="eastAsia"/>
                <w:color w:val="0000FF"/>
                <w:szCs w:val="21"/>
              </w:rPr>
              <w:t>电压</w:t>
            </w:r>
            <w:r>
              <w:rPr>
                <w:rFonts w:hint="eastAsia"/>
                <w:color w:val="0000FF"/>
                <w:szCs w:val="21"/>
              </w:rPr>
              <w:t>220v/50hz</w:t>
            </w:r>
            <w:r>
              <w:rPr>
                <w:rFonts w:hint="eastAsia"/>
                <w:color w:val="0000FF"/>
                <w:szCs w:val="21"/>
              </w:rPr>
              <w:t>，功率</w:t>
            </w:r>
            <w:r>
              <w:rPr>
                <w:rFonts w:hint="eastAsia"/>
                <w:color w:val="0000FF"/>
                <w:szCs w:val="21"/>
              </w:rPr>
              <w:t>320w</w:t>
            </w:r>
            <w:r>
              <w:rPr>
                <w:rFonts w:hint="eastAsia"/>
                <w:color w:val="0000FF"/>
                <w:szCs w:val="21"/>
              </w:rPr>
              <w:t>，排气量：</w:t>
            </w:r>
            <w:r>
              <w:rPr>
                <w:rFonts w:hint="eastAsia"/>
                <w:color w:val="0000FF"/>
                <w:szCs w:val="21"/>
              </w:rPr>
              <w:t>32l/min</w:t>
            </w:r>
            <w:r>
              <w:rPr>
                <w:rFonts w:hint="eastAsia"/>
                <w:color w:val="0000FF"/>
                <w:szCs w:val="21"/>
              </w:rPr>
              <w:t>，压力：</w:t>
            </w:r>
            <w:r>
              <w:rPr>
                <w:rFonts w:hint="eastAsia"/>
                <w:color w:val="0000FF"/>
                <w:szCs w:val="21"/>
              </w:rPr>
              <w:t>2mpa</w:t>
            </w:r>
            <w:r>
              <w:rPr>
                <w:rFonts w:hint="eastAsia"/>
                <w:color w:val="0000FF"/>
                <w:szCs w:val="21"/>
              </w:rPr>
              <w:t>，整机重量：≥</w:t>
            </w:r>
            <w:r>
              <w:rPr>
                <w:rFonts w:hint="eastAsia"/>
                <w:color w:val="0000FF"/>
                <w:szCs w:val="21"/>
              </w:rPr>
              <w:t>8kg</w:t>
            </w:r>
            <w:r>
              <w:rPr>
                <w:rFonts w:hint="eastAsia"/>
                <w:color w:val="0000FF"/>
                <w:szCs w:val="21"/>
              </w:rPr>
              <w:t>，外形尺寸</w:t>
            </w:r>
            <w:r>
              <w:rPr>
                <w:rFonts w:hint="eastAsia"/>
                <w:color w:val="0000FF"/>
                <w:szCs w:val="21"/>
              </w:rPr>
              <w:t>:305</w:t>
            </w:r>
            <w:r>
              <w:rPr>
                <w:rFonts w:hint="eastAsia"/>
                <w:color w:val="0000FF"/>
                <w:szCs w:val="21"/>
              </w:rPr>
              <w:t>×</w:t>
            </w:r>
            <w:r>
              <w:rPr>
                <w:rFonts w:hint="eastAsia"/>
                <w:color w:val="0000FF"/>
                <w:szCs w:val="21"/>
              </w:rPr>
              <w:t>245</w:t>
            </w:r>
            <w:r>
              <w:rPr>
                <w:rFonts w:hint="eastAsia"/>
                <w:color w:val="0000FF"/>
                <w:szCs w:val="21"/>
              </w:rPr>
              <w:t>×</w:t>
            </w:r>
            <w:r>
              <w:rPr>
                <w:rFonts w:hint="eastAsia"/>
                <w:color w:val="0000FF"/>
                <w:szCs w:val="21"/>
              </w:rPr>
              <w:t>400</w:t>
            </w:r>
            <w:r>
              <w:rPr>
                <w:rFonts w:hint="eastAsia"/>
                <w:color w:val="0000FF"/>
                <w:szCs w:val="21"/>
              </w:rPr>
              <w:t>（</w:t>
            </w:r>
            <w:r>
              <w:rPr>
                <w:rFonts w:hint="eastAsia"/>
                <w:color w:val="0000FF"/>
                <w:szCs w:val="21"/>
              </w:rPr>
              <w:t>mm</w:t>
            </w:r>
            <w:r>
              <w:rPr>
                <w:rFonts w:hint="eastAsia"/>
                <w:color w:val="0000FF"/>
                <w:szCs w:val="21"/>
              </w:rPr>
              <w:t>）。</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台</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72</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气筒</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产品由气筒、踏脚、活塞、活塞杆、手柄、橡胶管、气针夹等组成；铝材制成；踏脚选用金属制成。</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6</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75</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体操棒</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木质，</w:t>
            </w:r>
            <w:r>
              <w:rPr>
                <w:rFonts w:hint="eastAsia"/>
                <w:color w:val="0000FF"/>
                <w:szCs w:val="21"/>
              </w:rPr>
              <w:t xml:space="preserve">1. </w:t>
            </w:r>
            <w:r>
              <w:rPr>
                <w:rFonts w:hint="eastAsia"/>
                <w:color w:val="0000FF"/>
                <w:szCs w:val="21"/>
              </w:rPr>
              <w:t>截面直径</w:t>
            </w:r>
            <w:r>
              <w:rPr>
                <w:rFonts w:hint="eastAsia"/>
                <w:color w:val="0000FF"/>
                <w:szCs w:val="21"/>
              </w:rPr>
              <w:t>30mm</w:t>
            </w:r>
            <w:r>
              <w:rPr>
                <w:rFonts w:hint="eastAsia"/>
                <w:color w:val="0000FF"/>
                <w:szCs w:val="21"/>
              </w:rPr>
              <w:t>。表面光滑无毛刺、缺损。</w:t>
            </w:r>
            <w:r>
              <w:rPr>
                <w:rFonts w:hint="eastAsia"/>
                <w:color w:val="0000FF"/>
                <w:szCs w:val="21"/>
              </w:rPr>
              <w:t>2</w:t>
            </w:r>
            <w:r>
              <w:rPr>
                <w:rFonts w:hint="eastAsia"/>
                <w:color w:val="0000FF"/>
                <w:szCs w:val="21"/>
              </w:rPr>
              <w:t>．外观颜色鲜艳醒目。</w:t>
            </w:r>
            <w:r>
              <w:rPr>
                <w:rFonts w:hint="eastAsia"/>
                <w:color w:val="0000FF"/>
                <w:szCs w:val="21"/>
              </w:rPr>
              <w:t xml:space="preserve">3. </w:t>
            </w:r>
            <w:r>
              <w:rPr>
                <w:rFonts w:hint="eastAsia"/>
                <w:color w:val="0000FF"/>
                <w:szCs w:val="21"/>
              </w:rPr>
              <w:t>体操棒长</w:t>
            </w:r>
            <w:r>
              <w:rPr>
                <w:rFonts w:hint="eastAsia"/>
                <w:color w:val="0000FF"/>
                <w:szCs w:val="21"/>
              </w:rPr>
              <w:t>1000mm</w:t>
            </w:r>
            <w:r>
              <w:rPr>
                <w:rFonts w:hint="eastAsia"/>
                <w:color w:val="0000FF"/>
                <w:szCs w:val="21"/>
              </w:rPr>
              <w:t>。</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根</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92</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76</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体操凳</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尺寸：</w:t>
            </w:r>
            <w:r>
              <w:rPr>
                <w:rFonts w:hint="eastAsia"/>
                <w:color w:val="0000FF"/>
                <w:szCs w:val="21"/>
              </w:rPr>
              <w:t>3000</w:t>
            </w:r>
            <w:r>
              <w:rPr>
                <w:rFonts w:hint="eastAsia"/>
                <w:color w:val="0000FF"/>
                <w:szCs w:val="21"/>
              </w:rPr>
              <w:t>×</w:t>
            </w:r>
            <w:r>
              <w:rPr>
                <w:rFonts w:hint="eastAsia"/>
                <w:color w:val="0000FF"/>
                <w:szCs w:val="21"/>
              </w:rPr>
              <w:t>300</w:t>
            </w:r>
            <w:r>
              <w:rPr>
                <w:rFonts w:hint="eastAsia"/>
                <w:color w:val="0000FF"/>
                <w:szCs w:val="21"/>
              </w:rPr>
              <w:t>×</w:t>
            </w:r>
            <w:r>
              <w:rPr>
                <w:rFonts w:hint="eastAsia"/>
                <w:color w:val="0000FF"/>
                <w:szCs w:val="21"/>
              </w:rPr>
              <w:t>200mm</w:t>
            </w:r>
            <w:r>
              <w:rPr>
                <w:rFonts w:hint="eastAsia"/>
                <w:color w:val="0000FF"/>
                <w:szCs w:val="21"/>
              </w:rPr>
              <w:t>。</w:t>
            </w:r>
            <w:r>
              <w:rPr>
                <w:rFonts w:hint="eastAsia"/>
                <w:color w:val="0000FF"/>
                <w:szCs w:val="21"/>
              </w:rPr>
              <w:t>2</w:t>
            </w:r>
            <w:r>
              <w:rPr>
                <w:rFonts w:hint="eastAsia"/>
                <w:color w:val="0000FF"/>
                <w:szCs w:val="21"/>
              </w:rPr>
              <w:t>．板面厚</w:t>
            </w:r>
            <w:r>
              <w:rPr>
                <w:rFonts w:hint="eastAsia"/>
                <w:color w:val="0000FF"/>
                <w:szCs w:val="21"/>
              </w:rPr>
              <w:t>60mm</w:t>
            </w:r>
            <w:r>
              <w:rPr>
                <w:rFonts w:hint="eastAsia"/>
                <w:color w:val="0000FF"/>
                <w:szCs w:val="21"/>
              </w:rPr>
              <w:t>，放置稳固，以木质为主，表面平整，棱角光滑，无毛刺、缺损、木疥。</w:t>
            </w:r>
            <w:r>
              <w:rPr>
                <w:rFonts w:hint="eastAsia"/>
                <w:color w:val="0000FF"/>
                <w:szCs w:val="21"/>
              </w:rPr>
              <w:t>3</w:t>
            </w:r>
            <w:r>
              <w:rPr>
                <w:rFonts w:hint="eastAsia"/>
                <w:color w:val="0000FF"/>
                <w:szCs w:val="21"/>
              </w:rPr>
              <w:t>．外观颜色鲜艳醒目</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张</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8</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77</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木哑铃</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优质木料，重量：</w:t>
            </w:r>
            <w:r>
              <w:rPr>
                <w:rFonts w:hint="eastAsia"/>
                <w:color w:val="0000FF"/>
                <w:szCs w:val="21"/>
              </w:rPr>
              <w:t>0.15</w:t>
            </w:r>
            <w:r>
              <w:rPr>
                <w:rFonts w:hint="eastAsia"/>
                <w:color w:val="0000FF"/>
                <w:szCs w:val="21"/>
              </w:rPr>
              <w:t>（</w:t>
            </w:r>
            <w:r>
              <w:rPr>
                <w:rFonts w:hint="eastAsia"/>
                <w:color w:val="0000FF"/>
                <w:szCs w:val="21"/>
              </w:rPr>
              <w:t>kg</w:t>
            </w:r>
            <w:r>
              <w:rPr>
                <w:rFonts w:hint="eastAsia"/>
                <w:color w:val="0000FF"/>
                <w:szCs w:val="21"/>
              </w:rPr>
              <w:t>），表面光滑，无毛刺</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付</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120</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78</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呼啦圈</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800mm</w:t>
            </w:r>
            <w:r>
              <w:rPr>
                <w:rFonts w:hint="eastAsia"/>
                <w:color w:val="0000FF"/>
                <w:szCs w:val="21"/>
              </w:rPr>
              <w:t>内径，直径</w:t>
            </w:r>
            <w:r>
              <w:rPr>
                <w:rFonts w:hint="eastAsia"/>
                <w:color w:val="0000FF"/>
                <w:szCs w:val="21"/>
              </w:rPr>
              <w:t>45mm</w:t>
            </w:r>
            <w:r>
              <w:rPr>
                <w:rFonts w:hint="eastAsia"/>
                <w:color w:val="0000FF"/>
                <w:szCs w:val="21"/>
              </w:rPr>
              <w:t>粗，泡沫钢管。</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120</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79</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海绵包</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3.0m</w:t>
            </w:r>
            <w:r>
              <w:rPr>
                <w:rFonts w:hint="eastAsia"/>
                <w:color w:val="0000FF"/>
                <w:szCs w:val="21"/>
              </w:rPr>
              <w:t>×</w:t>
            </w:r>
            <w:r>
              <w:rPr>
                <w:rFonts w:hint="eastAsia"/>
                <w:color w:val="0000FF"/>
                <w:szCs w:val="21"/>
              </w:rPr>
              <w:t>2.0m</w:t>
            </w:r>
            <w:r>
              <w:rPr>
                <w:rFonts w:hint="eastAsia"/>
                <w:color w:val="0000FF"/>
                <w:szCs w:val="21"/>
              </w:rPr>
              <w:t>×</w:t>
            </w:r>
            <w:r>
              <w:rPr>
                <w:rFonts w:hint="eastAsia"/>
                <w:color w:val="0000FF"/>
                <w:szCs w:val="21"/>
              </w:rPr>
              <w:t>0.2m</w:t>
            </w:r>
            <w:r>
              <w:rPr>
                <w:rFonts w:hint="eastAsia"/>
                <w:color w:val="0000FF"/>
                <w:szCs w:val="21"/>
              </w:rPr>
              <w:t>折叠式，外套帆布、四角革包，内胆为优质高弹海绵</w:t>
            </w:r>
            <w:r>
              <w:rPr>
                <w:rFonts w:hint="eastAsia"/>
                <w:color w:val="0000FF"/>
                <w:szCs w:val="21"/>
              </w:rPr>
              <w:t>,</w:t>
            </w:r>
            <w:r>
              <w:rPr>
                <w:rFonts w:hint="eastAsia"/>
                <w:color w:val="0000FF"/>
                <w:szCs w:val="21"/>
              </w:rPr>
              <w:t>经防静电处理</w:t>
            </w:r>
            <w:r>
              <w:rPr>
                <w:rFonts w:hint="eastAsia"/>
                <w:color w:val="0000FF"/>
                <w:szCs w:val="21"/>
              </w:rPr>
              <w:t>,</w:t>
            </w:r>
            <w:r>
              <w:rPr>
                <w:rFonts w:hint="eastAsia"/>
                <w:color w:val="0000FF"/>
                <w:szCs w:val="21"/>
              </w:rPr>
              <w:t>强力好</w:t>
            </w:r>
            <w:r>
              <w:rPr>
                <w:rFonts w:hint="eastAsia"/>
                <w:color w:val="0000FF"/>
                <w:szCs w:val="21"/>
              </w:rPr>
              <w:t>,</w:t>
            </w:r>
            <w:r>
              <w:rPr>
                <w:rFonts w:hint="eastAsia"/>
                <w:color w:val="0000FF"/>
                <w:szCs w:val="21"/>
              </w:rPr>
              <w:t>接缝处平整、均匀牢固、棱角平整、手把结实</w:t>
            </w:r>
            <w:r>
              <w:rPr>
                <w:rFonts w:hint="eastAsia"/>
                <w:color w:val="0000FF"/>
                <w:szCs w:val="21"/>
              </w:rPr>
              <w:t>.</w:t>
            </w:r>
            <w:r>
              <w:rPr>
                <w:rFonts w:hint="eastAsia"/>
                <w:color w:val="0000FF"/>
                <w:szCs w:val="21"/>
              </w:rPr>
              <w:t>按</w:t>
            </w:r>
            <w:r>
              <w:rPr>
                <w:rFonts w:hint="eastAsia"/>
                <w:color w:val="0000FF"/>
                <w:szCs w:val="21"/>
              </w:rPr>
              <w:t>DB51/T288.8-1999</w:t>
            </w:r>
            <w:r>
              <w:rPr>
                <w:rFonts w:hint="eastAsia"/>
                <w:color w:val="0000FF"/>
                <w:szCs w:val="21"/>
              </w:rPr>
              <w:t>标准执行。</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块</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80</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小皮球</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直径</w:t>
            </w:r>
            <w:r>
              <w:rPr>
                <w:rFonts w:hint="eastAsia"/>
                <w:color w:val="0000FF"/>
                <w:szCs w:val="21"/>
              </w:rPr>
              <w:t>17cm</w:t>
            </w:r>
            <w:r>
              <w:rPr>
                <w:rFonts w:hint="eastAsia"/>
                <w:color w:val="0000FF"/>
                <w:szCs w:val="21"/>
              </w:rPr>
              <w:t>，天然橡胶，表面童趣印花，无特殊气味，无毒无害。</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120</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81</w:t>
            </w:r>
          </w:p>
        </w:tc>
        <w:tc>
          <w:tcPr>
            <w:tcW w:w="796"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牵珑球</w:t>
            </w:r>
          </w:p>
        </w:tc>
        <w:tc>
          <w:tcPr>
            <w:tcW w:w="6424"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羊毛、优质橡胶内胆带线。</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84"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120</w:t>
            </w:r>
          </w:p>
        </w:tc>
      </w:tr>
      <w:tr w:rsidR="005351C6">
        <w:trPr>
          <w:trHeight w:val="983"/>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82</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体育器材柜</w:t>
            </w:r>
          </w:p>
        </w:tc>
        <w:tc>
          <w:tcPr>
            <w:tcW w:w="6424"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规格：</w:t>
            </w:r>
            <w:r>
              <w:rPr>
                <w:rFonts w:hint="eastAsia"/>
                <w:color w:val="0000FF"/>
                <w:szCs w:val="21"/>
              </w:rPr>
              <w:t>200*50*200</w:t>
            </w:r>
            <w:r>
              <w:rPr>
                <w:rFonts w:hint="eastAsia"/>
                <w:color w:val="0000FF"/>
                <w:szCs w:val="21"/>
              </w:rPr>
              <w:t>，</w:t>
            </w:r>
            <w:r>
              <w:rPr>
                <w:rFonts w:hint="eastAsia"/>
                <w:color w:val="0000FF"/>
                <w:szCs w:val="21"/>
              </w:rPr>
              <w:t>5</w:t>
            </w:r>
            <w:r>
              <w:rPr>
                <w:rFonts w:hint="eastAsia"/>
                <w:color w:val="0000FF"/>
                <w:szCs w:val="21"/>
              </w:rPr>
              <w:t>层板。立柱为：</w:t>
            </w:r>
            <w:r>
              <w:rPr>
                <w:rFonts w:hint="eastAsia"/>
                <w:color w:val="0000FF"/>
                <w:szCs w:val="21"/>
              </w:rPr>
              <w:t>30*50*0.7mmC</w:t>
            </w:r>
            <w:r>
              <w:rPr>
                <w:rFonts w:hint="eastAsia"/>
                <w:color w:val="0000FF"/>
                <w:szCs w:val="21"/>
              </w:rPr>
              <w:t>型钢冲孔为：蝴蝶孔横梁为：</w:t>
            </w:r>
            <w:r>
              <w:rPr>
                <w:rFonts w:hint="eastAsia"/>
                <w:color w:val="0000FF"/>
                <w:szCs w:val="21"/>
              </w:rPr>
              <w:t>30*50*0.7mmP</w:t>
            </w:r>
            <w:r>
              <w:rPr>
                <w:rFonts w:hint="eastAsia"/>
                <w:color w:val="0000FF"/>
                <w:szCs w:val="21"/>
              </w:rPr>
              <w:t>型钢。层板为：</w:t>
            </w:r>
            <w:r>
              <w:rPr>
                <w:rFonts w:hint="eastAsia"/>
                <w:color w:val="0000FF"/>
                <w:szCs w:val="21"/>
              </w:rPr>
              <w:t>0.3mm</w:t>
            </w:r>
            <w:r>
              <w:rPr>
                <w:rFonts w:hint="eastAsia"/>
                <w:color w:val="0000FF"/>
                <w:szCs w:val="21"/>
              </w:rPr>
              <w:t>厚的钢板共</w:t>
            </w:r>
            <w:r>
              <w:rPr>
                <w:rFonts w:hint="eastAsia"/>
                <w:color w:val="0000FF"/>
                <w:szCs w:val="21"/>
              </w:rPr>
              <w:t>5</w:t>
            </w:r>
            <w:r>
              <w:rPr>
                <w:rFonts w:hint="eastAsia"/>
                <w:color w:val="0000FF"/>
                <w:szCs w:val="21"/>
              </w:rPr>
              <w:t>层，每层</w:t>
            </w:r>
            <w:r>
              <w:rPr>
                <w:rFonts w:hint="eastAsia"/>
                <w:color w:val="0000FF"/>
                <w:szCs w:val="21"/>
              </w:rPr>
              <w:t>2</w:t>
            </w:r>
            <w:r>
              <w:rPr>
                <w:rFonts w:hint="eastAsia"/>
                <w:color w:val="0000FF"/>
                <w:szCs w:val="21"/>
              </w:rPr>
              <w:t>张板。产品描述：立柱采用蝴蝶孔结构，横梁挂件与蝴蝶孔相卡拆装方便。横梁采用</w:t>
            </w:r>
            <w:r>
              <w:rPr>
                <w:rFonts w:hint="eastAsia"/>
                <w:color w:val="0000FF"/>
                <w:szCs w:val="21"/>
              </w:rPr>
              <w:t>P</w:t>
            </w:r>
            <w:r>
              <w:rPr>
                <w:rFonts w:hint="eastAsia"/>
                <w:color w:val="0000FF"/>
                <w:szCs w:val="21"/>
              </w:rPr>
              <w:t>型钢管焊接挂片，结合立柱蝴蝶孔卡扣使用。无需螺丝安装，省时省力。层板下面电焊轧制时超强型增强筋，每层隔板不少于四根加强筋，存放货物在承载受力时不易变形。立柱采用</w:t>
            </w:r>
            <w:r>
              <w:rPr>
                <w:rFonts w:hint="eastAsia"/>
                <w:color w:val="0000FF"/>
                <w:szCs w:val="21"/>
              </w:rPr>
              <w:t>C</w:t>
            </w:r>
            <w:r>
              <w:rPr>
                <w:rFonts w:hint="eastAsia"/>
                <w:color w:val="0000FF"/>
                <w:szCs w:val="21"/>
              </w:rPr>
              <w:t>型钢，柱片蝴蝶孔。底脚焊有底片，可以增强货架与地面的摩擦力，能更好的增强稳固性。货架采用立柱、横梁与层板结合的结构形式；货架均可自由装拆，每层层高可根据货物要求自行调整，调距为</w:t>
            </w:r>
            <w:r>
              <w:rPr>
                <w:rFonts w:hint="eastAsia"/>
                <w:color w:val="0000FF"/>
                <w:szCs w:val="21"/>
              </w:rPr>
              <w:t>75mm</w:t>
            </w:r>
            <w:r>
              <w:rPr>
                <w:rFonts w:hint="eastAsia"/>
                <w:color w:val="0000FF"/>
                <w:szCs w:val="21"/>
              </w:rPr>
              <w:t>。货架层承重量大，蝴蝶孔设计，自由升降，安装容易，搬运方便。</w:t>
            </w:r>
            <w:r>
              <w:rPr>
                <w:rFonts w:hint="eastAsia"/>
                <w:color w:val="0000FF"/>
                <w:szCs w:val="21"/>
              </w:rPr>
              <w:t>6.</w:t>
            </w:r>
            <w:r>
              <w:rPr>
                <w:rFonts w:hint="eastAsia"/>
                <w:color w:val="0000FF"/>
                <w:szCs w:val="21"/>
              </w:rPr>
              <w:t>货架零部件均经过除锈、除油、酸洗、磷化、喷雾等表面处理，使用寿命长。</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84"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16</w:t>
            </w:r>
          </w:p>
        </w:tc>
      </w:tr>
      <w:tr w:rsidR="005351C6">
        <w:trPr>
          <w:trHeight w:val="135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83</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起跑器</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1.</w:t>
            </w:r>
            <w:r>
              <w:rPr>
                <w:rFonts w:hint="eastAsia"/>
                <w:color w:val="0000FF"/>
                <w:szCs w:val="21"/>
              </w:rPr>
              <w:t>主要原材料为铝合金，插钉为圆钢；</w:t>
            </w:r>
            <w:r>
              <w:rPr>
                <w:rFonts w:hint="eastAsia"/>
                <w:color w:val="0000FF"/>
                <w:szCs w:val="21"/>
              </w:rPr>
              <w:t>2.</w:t>
            </w:r>
            <w:r>
              <w:rPr>
                <w:rFonts w:hint="eastAsia"/>
                <w:color w:val="0000FF"/>
                <w:szCs w:val="21"/>
              </w:rPr>
              <w:t>起跑器主要由底座和踏脚座组成，塑胶场地与灰渣场地两用；</w:t>
            </w:r>
            <w:r>
              <w:rPr>
                <w:rFonts w:hint="eastAsia"/>
                <w:color w:val="0000FF"/>
                <w:szCs w:val="21"/>
              </w:rPr>
              <w:t>3.</w:t>
            </w:r>
            <w:r>
              <w:rPr>
                <w:rFonts w:hint="eastAsia"/>
                <w:color w:val="0000FF"/>
                <w:szCs w:val="21"/>
              </w:rPr>
              <w:t>起跑器底座用铝合金制作，通过定位销与地面接触，防止移位；</w:t>
            </w:r>
            <w:r>
              <w:rPr>
                <w:rFonts w:hint="eastAsia"/>
                <w:color w:val="0000FF"/>
                <w:szCs w:val="21"/>
              </w:rPr>
              <w:t>4.</w:t>
            </w:r>
            <w:r>
              <w:rPr>
                <w:rFonts w:hint="eastAsia"/>
                <w:color w:val="0000FF"/>
                <w:szCs w:val="21"/>
              </w:rPr>
              <w:t>起跑器踏脚座分固定座和活动座，经镀铬处理，活动座面板采用橡胶层，起防滑作用，活动座面板斜度可调；</w:t>
            </w:r>
            <w:r>
              <w:rPr>
                <w:rFonts w:hint="eastAsia"/>
                <w:color w:val="0000FF"/>
                <w:szCs w:val="21"/>
              </w:rPr>
              <w:t>5.</w:t>
            </w:r>
            <w:r>
              <w:rPr>
                <w:rFonts w:hint="eastAsia"/>
                <w:color w:val="0000FF"/>
                <w:szCs w:val="21"/>
              </w:rPr>
              <w:t>所有钢制件均经除锈、磷化等金属表面处理</w:t>
            </w:r>
            <w:r>
              <w:rPr>
                <w:rFonts w:hint="eastAsia"/>
                <w:color w:val="0000FF"/>
                <w:szCs w:val="21"/>
              </w:rPr>
              <w:t>6.</w:t>
            </w:r>
            <w:r>
              <w:rPr>
                <w:rFonts w:hint="eastAsia"/>
                <w:color w:val="0000FF"/>
                <w:szCs w:val="21"/>
              </w:rPr>
              <w:t>本产品应符合</w:t>
            </w:r>
            <w:r>
              <w:rPr>
                <w:rFonts w:hint="eastAsia"/>
                <w:color w:val="0000FF"/>
                <w:szCs w:val="21"/>
              </w:rPr>
              <w:t>JY0001-2003</w:t>
            </w:r>
            <w:r>
              <w:rPr>
                <w:rFonts w:hint="eastAsia"/>
                <w:color w:val="0000FF"/>
                <w:szCs w:val="21"/>
              </w:rPr>
              <w:t>《教学仪器产品一般质量要求》的有关规定</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84"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16</w:t>
            </w:r>
          </w:p>
        </w:tc>
      </w:tr>
      <w:tr w:rsidR="005351C6">
        <w:trPr>
          <w:trHeight w:val="81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84</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钉鞋</w:t>
            </w:r>
          </w:p>
        </w:tc>
        <w:tc>
          <w:tcPr>
            <w:tcW w:w="6424"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8</w:t>
            </w:r>
            <w:r>
              <w:rPr>
                <w:rFonts w:hint="eastAsia"/>
                <w:color w:val="0000FF"/>
                <w:szCs w:val="21"/>
              </w:rPr>
              <w:t>钉</w:t>
            </w:r>
            <w:r>
              <w:rPr>
                <w:rFonts w:hint="eastAsia"/>
                <w:color w:val="0000FF"/>
                <w:szCs w:val="21"/>
              </w:rPr>
              <w:t>,</w:t>
            </w:r>
            <w:r>
              <w:rPr>
                <w:rFonts w:hint="eastAsia"/>
                <w:color w:val="0000FF"/>
                <w:szCs w:val="21"/>
              </w:rPr>
              <w:t>中学生各种码号。材料：帮面合成纤维、优质人工皮革，鞋底：合成树脂</w:t>
            </w:r>
            <w:r>
              <w:rPr>
                <w:rFonts w:hint="eastAsia"/>
                <w:color w:val="0000FF"/>
                <w:szCs w:val="21"/>
              </w:rPr>
              <w:t>EVA</w:t>
            </w:r>
            <w:r>
              <w:rPr>
                <w:rFonts w:hint="eastAsia"/>
                <w:color w:val="0000FF"/>
                <w:szCs w:val="21"/>
              </w:rPr>
              <w:t>，颜色及鞋号好用户指定，采用浮雕纹理</w:t>
            </w:r>
            <w:r>
              <w:rPr>
                <w:rFonts w:hint="eastAsia"/>
                <w:color w:val="0000FF"/>
                <w:szCs w:val="21"/>
              </w:rPr>
              <w:t>LOGO</w:t>
            </w:r>
            <w:r>
              <w:rPr>
                <w:rFonts w:hint="eastAsia"/>
                <w:color w:val="0000FF"/>
                <w:szCs w:val="21"/>
              </w:rPr>
              <w:t>，美观独特，彰显非凡··品质，鞋子采用网布与</w:t>
            </w:r>
            <w:r>
              <w:rPr>
                <w:rFonts w:hint="eastAsia"/>
                <w:color w:val="0000FF"/>
                <w:szCs w:val="21"/>
              </w:rPr>
              <w:t>PU</w:t>
            </w:r>
            <w:r>
              <w:rPr>
                <w:rFonts w:hint="eastAsia"/>
                <w:color w:val="0000FF"/>
                <w:szCs w:val="21"/>
              </w:rPr>
              <w:t>亮革结合，超强透气性，软底设计，跑步中动力传输快，有效减少体力消耗。配件鞋钉两套，扳手、鞋带，鞋盒。</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双</w:t>
            </w:r>
          </w:p>
        </w:tc>
        <w:tc>
          <w:tcPr>
            <w:tcW w:w="684"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60</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85</w:t>
            </w:r>
          </w:p>
        </w:tc>
        <w:tc>
          <w:tcPr>
            <w:tcW w:w="796"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钻圈架</w:t>
            </w:r>
          </w:p>
        </w:tc>
        <w:tc>
          <w:tcPr>
            <w:tcW w:w="6424"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直径：</w:t>
            </w:r>
            <w:r>
              <w:rPr>
                <w:rFonts w:hint="eastAsia"/>
                <w:color w:val="0000FF"/>
                <w:szCs w:val="21"/>
              </w:rPr>
              <w:t>52cm</w:t>
            </w:r>
            <w:r>
              <w:rPr>
                <w:rFonts w:hint="eastAsia"/>
                <w:color w:val="0000FF"/>
                <w:szCs w:val="21"/>
              </w:rPr>
              <w:t>；重量：</w:t>
            </w:r>
            <w:r>
              <w:rPr>
                <w:rFonts w:hint="eastAsia"/>
                <w:color w:val="0000FF"/>
                <w:szCs w:val="21"/>
              </w:rPr>
              <w:t>2.2kg</w:t>
            </w:r>
            <w:r>
              <w:rPr>
                <w:rFonts w:hint="eastAsia"/>
                <w:color w:val="0000FF"/>
                <w:szCs w:val="21"/>
              </w:rPr>
              <w:t>；材质：</w:t>
            </w:r>
            <w:r>
              <w:rPr>
                <w:rFonts w:hint="eastAsia"/>
                <w:color w:val="0000FF"/>
                <w:szCs w:val="21"/>
              </w:rPr>
              <w:t>16mm</w:t>
            </w:r>
            <w:r>
              <w:rPr>
                <w:rFonts w:hint="eastAsia"/>
                <w:color w:val="0000FF"/>
                <w:szCs w:val="21"/>
              </w:rPr>
              <w:t>圆管，底座</w:t>
            </w:r>
            <w:r>
              <w:rPr>
                <w:rFonts w:hint="eastAsia"/>
                <w:color w:val="0000FF"/>
                <w:szCs w:val="21"/>
              </w:rPr>
              <w:t>2*4cm</w:t>
            </w:r>
            <w:r>
              <w:rPr>
                <w:rFonts w:hint="eastAsia"/>
                <w:color w:val="0000FF"/>
                <w:szCs w:val="21"/>
              </w:rPr>
              <w:t>方管；可用于中小学体育训练、游戏互动使用。也可用于足球训练使用</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84"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16</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86</w:t>
            </w:r>
          </w:p>
        </w:tc>
        <w:tc>
          <w:tcPr>
            <w:tcW w:w="796" w:type="dxa"/>
            <w:tcBorders>
              <w:top w:val="single" w:sz="4" w:space="0" w:color="auto"/>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铅球</w:t>
            </w:r>
          </w:p>
        </w:tc>
        <w:tc>
          <w:tcPr>
            <w:tcW w:w="6424"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3kg</w:t>
            </w:r>
            <w:r>
              <w:rPr>
                <w:rFonts w:hint="eastAsia"/>
                <w:color w:val="0000FF"/>
                <w:szCs w:val="21"/>
              </w:rPr>
              <w:t>，表面光滑，均匀，圆周公差＜</w:t>
            </w:r>
            <w:r>
              <w:rPr>
                <w:rFonts w:hint="eastAsia"/>
                <w:color w:val="0000FF"/>
                <w:szCs w:val="21"/>
              </w:rPr>
              <w:t>0.05</w:t>
            </w:r>
            <w:r>
              <w:rPr>
                <w:rFonts w:hint="eastAsia"/>
                <w:color w:val="0000FF"/>
                <w:szCs w:val="21"/>
              </w:rPr>
              <w:t>。实心铸铁材质。</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84"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6</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87</w:t>
            </w:r>
          </w:p>
        </w:tc>
        <w:tc>
          <w:tcPr>
            <w:tcW w:w="796" w:type="dxa"/>
            <w:tcBorders>
              <w:top w:val="single" w:sz="4" w:space="0" w:color="auto"/>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铅球</w:t>
            </w:r>
          </w:p>
        </w:tc>
        <w:tc>
          <w:tcPr>
            <w:tcW w:w="6424"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 xml:space="preserve">4kg </w:t>
            </w:r>
            <w:r>
              <w:rPr>
                <w:rFonts w:hint="eastAsia"/>
                <w:color w:val="0000FF"/>
                <w:szCs w:val="21"/>
              </w:rPr>
              <w:t>表面光滑，均匀，圆周公差＜</w:t>
            </w:r>
            <w:r>
              <w:rPr>
                <w:rFonts w:hint="eastAsia"/>
                <w:color w:val="0000FF"/>
                <w:szCs w:val="21"/>
              </w:rPr>
              <w:t>0.05</w:t>
            </w:r>
            <w:r>
              <w:rPr>
                <w:rFonts w:hint="eastAsia"/>
                <w:color w:val="0000FF"/>
                <w:szCs w:val="21"/>
              </w:rPr>
              <w:t>。实心铸铁材质。</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84"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6</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88</w:t>
            </w:r>
          </w:p>
        </w:tc>
        <w:tc>
          <w:tcPr>
            <w:tcW w:w="796" w:type="dxa"/>
            <w:tcBorders>
              <w:top w:val="single" w:sz="4" w:space="0" w:color="auto"/>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起跳板</w:t>
            </w:r>
          </w:p>
        </w:tc>
        <w:tc>
          <w:tcPr>
            <w:tcW w:w="6424"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材质：整块松木，跳远踏板，规格：</w:t>
            </w:r>
            <w:r>
              <w:rPr>
                <w:rFonts w:hint="eastAsia"/>
                <w:color w:val="0000FF"/>
                <w:szCs w:val="21"/>
              </w:rPr>
              <w:t>1.22m*0.3m*0.1m</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84"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3</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89</w:t>
            </w:r>
          </w:p>
        </w:tc>
        <w:tc>
          <w:tcPr>
            <w:tcW w:w="796" w:type="dxa"/>
            <w:tcBorders>
              <w:top w:val="single" w:sz="4" w:space="0" w:color="auto"/>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划线器</w:t>
            </w:r>
          </w:p>
        </w:tc>
        <w:tc>
          <w:tcPr>
            <w:tcW w:w="6424"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带轮</w:t>
            </w:r>
            <w:r>
              <w:rPr>
                <w:rFonts w:hint="eastAsia"/>
                <w:color w:val="0000FF"/>
                <w:szCs w:val="21"/>
              </w:rPr>
              <w:t xml:space="preserve"> </w:t>
            </w:r>
            <w:r>
              <w:rPr>
                <w:rFonts w:hint="eastAsia"/>
                <w:color w:val="0000FF"/>
                <w:szCs w:val="21"/>
              </w:rPr>
              <w:t>可移动，滑轮设置合理，推动灵活，放置平稳，漏石灰均匀。</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84"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3</w:t>
            </w:r>
          </w:p>
        </w:tc>
      </w:tr>
      <w:tr w:rsidR="005351C6">
        <w:trPr>
          <w:trHeight w:val="285"/>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90</w:t>
            </w:r>
          </w:p>
        </w:tc>
        <w:tc>
          <w:tcPr>
            <w:tcW w:w="796"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纱巾</w:t>
            </w:r>
          </w:p>
        </w:tc>
        <w:tc>
          <w:tcPr>
            <w:tcW w:w="6424"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绸缎料。</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块</w:t>
            </w:r>
          </w:p>
        </w:tc>
        <w:tc>
          <w:tcPr>
            <w:tcW w:w="684"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92</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91</w:t>
            </w:r>
          </w:p>
        </w:tc>
        <w:tc>
          <w:tcPr>
            <w:tcW w:w="796"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彩带</w:t>
            </w:r>
          </w:p>
        </w:tc>
        <w:tc>
          <w:tcPr>
            <w:tcW w:w="6424"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 xml:space="preserve"> </w:t>
            </w:r>
            <w:r>
              <w:rPr>
                <w:rFonts w:hint="eastAsia"/>
                <w:color w:val="0000FF"/>
                <w:szCs w:val="21"/>
              </w:rPr>
              <w:t>带宽</w:t>
            </w:r>
            <w:r>
              <w:rPr>
                <w:rFonts w:hint="eastAsia"/>
                <w:color w:val="0000FF"/>
                <w:szCs w:val="21"/>
              </w:rPr>
              <w:t>5</w:t>
            </w:r>
            <w:r>
              <w:rPr>
                <w:rFonts w:hint="eastAsia"/>
                <w:color w:val="0000FF"/>
                <w:szCs w:val="21"/>
              </w:rPr>
              <w:t>厘米，长</w:t>
            </w:r>
            <w:r>
              <w:rPr>
                <w:rFonts w:hint="eastAsia"/>
                <w:color w:val="0000FF"/>
                <w:szCs w:val="21"/>
              </w:rPr>
              <w:t>6</w:t>
            </w:r>
            <w:r>
              <w:rPr>
                <w:rFonts w:hint="eastAsia"/>
                <w:color w:val="0000FF"/>
                <w:szCs w:val="21"/>
              </w:rPr>
              <w:t>米。彩带面料采用人造丝单独织成，不抽丝，有质感；彩带手棒：玻璃纤维，套皮套，坚纫耐用；红色皮套手柄部分直径１厘米，长</w:t>
            </w:r>
            <w:r>
              <w:rPr>
                <w:rFonts w:hint="eastAsia"/>
                <w:color w:val="0000FF"/>
                <w:szCs w:val="21"/>
              </w:rPr>
              <w:t>9</w:t>
            </w:r>
            <w:r>
              <w:rPr>
                <w:rFonts w:hint="eastAsia"/>
                <w:color w:val="0000FF"/>
                <w:szCs w:val="21"/>
              </w:rPr>
              <w:t>；</w:t>
            </w:r>
            <w:r>
              <w:rPr>
                <w:rFonts w:hint="eastAsia"/>
                <w:color w:val="0000FF"/>
                <w:szCs w:val="21"/>
              </w:rPr>
              <w:t>5</w:t>
            </w:r>
            <w:r>
              <w:rPr>
                <w:rFonts w:hint="eastAsia"/>
                <w:color w:val="0000FF"/>
                <w:szCs w:val="21"/>
              </w:rPr>
              <w:t>厘米；棒总长</w:t>
            </w:r>
            <w:r>
              <w:rPr>
                <w:rFonts w:hint="eastAsia"/>
                <w:color w:val="0000FF"/>
                <w:szCs w:val="21"/>
              </w:rPr>
              <w:t>58</w:t>
            </w:r>
            <w:r>
              <w:rPr>
                <w:rFonts w:hint="eastAsia"/>
                <w:color w:val="0000FF"/>
                <w:szCs w:val="21"/>
              </w:rPr>
              <w:t>厘米不包括环扣，环扣部分长</w:t>
            </w:r>
            <w:r>
              <w:rPr>
                <w:rFonts w:hint="eastAsia"/>
                <w:color w:val="0000FF"/>
                <w:szCs w:val="21"/>
              </w:rPr>
              <w:t>7</w:t>
            </w:r>
            <w:r>
              <w:rPr>
                <w:rFonts w:hint="eastAsia"/>
                <w:color w:val="0000FF"/>
                <w:szCs w:val="21"/>
              </w:rPr>
              <w:t>厘米。</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84" w:type="dxa"/>
            <w:tcBorders>
              <w:top w:val="nil"/>
              <w:left w:val="nil"/>
              <w:bottom w:val="single" w:sz="4" w:space="0" w:color="auto"/>
              <w:right w:val="single" w:sz="4" w:space="0" w:color="auto"/>
            </w:tcBorders>
            <w:shd w:val="clear" w:color="auto" w:fill="auto"/>
            <w:vAlign w:val="bottom"/>
          </w:tcPr>
          <w:p w:rsidR="005351C6" w:rsidRDefault="00AD6F57">
            <w:pPr>
              <w:ind w:leftChars="14" w:left="29"/>
              <w:jc w:val="left"/>
              <w:rPr>
                <w:color w:val="0000FF"/>
                <w:szCs w:val="21"/>
              </w:rPr>
            </w:pPr>
            <w:r>
              <w:rPr>
                <w:rFonts w:hint="eastAsia"/>
                <w:color w:val="0000FF"/>
                <w:szCs w:val="21"/>
              </w:rPr>
              <w:t>92</w:t>
            </w:r>
          </w:p>
        </w:tc>
      </w:tr>
      <w:tr w:rsidR="005351C6">
        <w:trPr>
          <w:trHeight w:val="797"/>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92</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艺术体操球</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直径</w:t>
            </w:r>
            <w:r>
              <w:rPr>
                <w:rFonts w:hint="eastAsia"/>
                <w:color w:val="0000FF"/>
                <w:szCs w:val="21"/>
              </w:rPr>
              <w:t>18cm</w:t>
            </w:r>
            <w:r>
              <w:rPr>
                <w:rFonts w:hint="eastAsia"/>
                <w:color w:val="0000FF"/>
                <w:szCs w:val="21"/>
              </w:rPr>
              <w:t>～</w:t>
            </w:r>
            <w:r>
              <w:rPr>
                <w:rFonts w:hint="eastAsia"/>
                <w:color w:val="0000FF"/>
                <w:szCs w:val="21"/>
              </w:rPr>
              <w:t>20cm</w:t>
            </w:r>
            <w:r>
              <w:rPr>
                <w:rFonts w:hint="eastAsia"/>
                <w:color w:val="0000FF"/>
                <w:szCs w:val="21"/>
              </w:rPr>
              <w:t>，质量约</w:t>
            </w:r>
            <w:r>
              <w:rPr>
                <w:rFonts w:hint="eastAsia"/>
                <w:color w:val="0000FF"/>
                <w:szCs w:val="21"/>
              </w:rPr>
              <w:t>400g</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46</w:t>
            </w:r>
          </w:p>
        </w:tc>
      </w:tr>
      <w:tr w:rsidR="005351C6">
        <w:trPr>
          <w:trHeight w:val="70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93</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艺术体操圈</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内径</w:t>
            </w:r>
            <w:r>
              <w:rPr>
                <w:rFonts w:hint="eastAsia"/>
                <w:color w:val="0000FF"/>
                <w:szCs w:val="21"/>
              </w:rPr>
              <w:t>80cm</w:t>
            </w:r>
            <w:r>
              <w:rPr>
                <w:rFonts w:hint="eastAsia"/>
                <w:color w:val="0000FF"/>
                <w:szCs w:val="21"/>
              </w:rPr>
              <w:t>～</w:t>
            </w:r>
            <w:r>
              <w:rPr>
                <w:rFonts w:hint="eastAsia"/>
                <w:color w:val="0000FF"/>
                <w:szCs w:val="21"/>
              </w:rPr>
              <w:t>90cm</w:t>
            </w:r>
            <w:r>
              <w:rPr>
                <w:rFonts w:hint="eastAsia"/>
                <w:color w:val="0000FF"/>
                <w:szCs w:val="21"/>
              </w:rPr>
              <w:t>，质量约</w:t>
            </w:r>
            <w:r>
              <w:rPr>
                <w:rFonts w:hint="eastAsia"/>
                <w:color w:val="0000FF"/>
                <w:szCs w:val="21"/>
              </w:rPr>
              <w:t>300g</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个</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46</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94</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艺术体操</w:t>
            </w:r>
            <w:r>
              <w:rPr>
                <w:rFonts w:hint="eastAsia"/>
                <w:color w:val="0000FF"/>
                <w:szCs w:val="21"/>
              </w:rPr>
              <w:lastRenderedPageBreak/>
              <w:t>棒</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长</w:t>
            </w:r>
            <w:r>
              <w:rPr>
                <w:rFonts w:hint="eastAsia"/>
                <w:color w:val="0000FF"/>
                <w:szCs w:val="21"/>
              </w:rPr>
              <w:t>40cm</w:t>
            </w:r>
            <w:r>
              <w:rPr>
                <w:rFonts w:hint="eastAsia"/>
                <w:color w:val="0000FF"/>
                <w:szCs w:val="21"/>
              </w:rPr>
              <w:t>～</w:t>
            </w:r>
            <w:r>
              <w:rPr>
                <w:rFonts w:hint="eastAsia"/>
                <w:color w:val="0000FF"/>
                <w:szCs w:val="21"/>
              </w:rPr>
              <w:t>50cm</w:t>
            </w:r>
            <w:r>
              <w:rPr>
                <w:rFonts w:hint="eastAsia"/>
                <w:color w:val="0000FF"/>
                <w:szCs w:val="21"/>
              </w:rPr>
              <w:t>，质量至少</w:t>
            </w:r>
            <w:r>
              <w:rPr>
                <w:rFonts w:hint="eastAsia"/>
                <w:color w:val="0000FF"/>
                <w:szCs w:val="21"/>
              </w:rPr>
              <w:t>150g</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根</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46</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lastRenderedPageBreak/>
              <w:t>95</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艺术体操绳</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长度应与学生身高相称</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根</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46</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96</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艺术体操带</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带长</w:t>
            </w:r>
            <w:r>
              <w:rPr>
                <w:rFonts w:hint="eastAsia"/>
                <w:color w:val="0000FF"/>
                <w:szCs w:val="21"/>
              </w:rPr>
              <w:t>6m</w:t>
            </w:r>
            <w:r>
              <w:rPr>
                <w:rFonts w:hint="eastAsia"/>
                <w:color w:val="0000FF"/>
                <w:szCs w:val="21"/>
              </w:rPr>
              <w:t>，宽</w:t>
            </w:r>
            <w:r>
              <w:rPr>
                <w:rFonts w:hint="eastAsia"/>
                <w:color w:val="0000FF"/>
                <w:szCs w:val="21"/>
              </w:rPr>
              <w:t>40mm</w:t>
            </w:r>
            <w:r>
              <w:rPr>
                <w:rFonts w:hint="eastAsia"/>
                <w:color w:val="0000FF"/>
                <w:szCs w:val="21"/>
              </w:rPr>
              <w:t>～</w:t>
            </w:r>
            <w:r>
              <w:rPr>
                <w:rFonts w:hint="eastAsia"/>
                <w:color w:val="0000FF"/>
                <w:szCs w:val="21"/>
              </w:rPr>
              <w:t>60mm</w:t>
            </w:r>
            <w:r>
              <w:rPr>
                <w:rFonts w:hint="eastAsia"/>
                <w:color w:val="0000FF"/>
                <w:szCs w:val="21"/>
              </w:rPr>
              <w:t>，重</w:t>
            </w:r>
            <w:r>
              <w:rPr>
                <w:rFonts w:hint="eastAsia"/>
                <w:color w:val="0000FF"/>
                <w:szCs w:val="21"/>
              </w:rPr>
              <w:t>35g</w:t>
            </w:r>
            <w:r>
              <w:rPr>
                <w:rFonts w:hint="eastAsia"/>
                <w:color w:val="0000FF"/>
                <w:szCs w:val="21"/>
              </w:rPr>
              <w:t>以上；</w:t>
            </w:r>
            <w:r>
              <w:rPr>
                <w:rFonts w:hint="eastAsia"/>
                <w:color w:val="0000FF"/>
                <w:szCs w:val="21"/>
              </w:rPr>
              <w:br/>
            </w:r>
            <w:r>
              <w:rPr>
                <w:rFonts w:hint="eastAsia"/>
                <w:color w:val="0000FF"/>
                <w:szCs w:val="21"/>
              </w:rPr>
              <w:t>棍长</w:t>
            </w:r>
            <w:r>
              <w:rPr>
                <w:rFonts w:hint="eastAsia"/>
                <w:color w:val="0000FF"/>
                <w:szCs w:val="21"/>
              </w:rPr>
              <w:t>500mm</w:t>
            </w:r>
            <w:r>
              <w:rPr>
                <w:rFonts w:hint="eastAsia"/>
                <w:color w:val="0000FF"/>
                <w:szCs w:val="21"/>
              </w:rPr>
              <w:t>～</w:t>
            </w:r>
            <w:r>
              <w:rPr>
                <w:rFonts w:hint="eastAsia"/>
                <w:color w:val="0000FF"/>
                <w:szCs w:val="21"/>
              </w:rPr>
              <w:t>600mm</w:t>
            </w:r>
            <w:r>
              <w:rPr>
                <w:rFonts w:hint="eastAsia"/>
                <w:color w:val="0000FF"/>
                <w:szCs w:val="21"/>
              </w:rPr>
              <w:t>，直径不超过</w:t>
            </w:r>
            <w:r>
              <w:rPr>
                <w:rFonts w:hint="eastAsia"/>
                <w:color w:val="0000FF"/>
                <w:szCs w:val="21"/>
              </w:rPr>
              <w:t>10mm</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条</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46</w:t>
            </w:r>
          </w:p>
        </w:tc>
      </w:tr>
      <w:tr w:rsidR="005351C6">
        <w:trPr>
          <w:trHeight w:val="984"/>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97</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小学体育教学挂图</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应为国家正式出版物</w:t>
            </w:r>
            <w:r>
              <w:rPr>
                <w:rFonts w:hint="eastAsia"/>
                <w:color w:val="0000FF"/>
                <w:szCs w:val="21"/>
              </w:rPr>
              <w:t xml:space="preserve"> </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套</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w:t>
            </w:r>
          </w:p>
        </w:tc>
      </w:tr>
      <w:tr w:rsidR="005351C6">
        <w:trPr>
          <w:trHeight w:val="540"/>
        </w:trPr>
        <w:tc>
          <w:tcPr>
            <w:tcW w:w="540" w:type="dxa"/>
            <w:tcBorders>
              <w:top w:val="nil"/>
              <w:left w:val="single" w:sz="4" w:space="0" w:color="auto"/>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98</w:t>
            </w:r>
          </w:p>
        </w:tc>
        <w:tc>
          <w:tcPr>
            <w:tcW w:w="796"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广播体操教学挂图</w:t>
            </w:r>
          </w:p>
        </w:tc>
        <w:tc>
          <w:tcPr>
            <w:tcW w:w="642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应为国家正式出版物</w:t>
            </w:r>
          </w:p>
        </w:tc>
        <w:tc>
          <w:tcPr>
            <w:tcW w:w="36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张</w:t>
            </w:r>
          </w:p>
        </w:tc>
        <w:tc>
          <w:tcPr>
            <w:tcW w:w="684" w:type="dxa"/>
            <w:tcBorders>
              <w:top w:val="nil"/>
              <w:left w:val="nil"/>
              <w:bottom w:val="single" w:sz="4" w:space="0" w:color="auto"/>
              <w:right w:val="single" w:sz="4" w:space="0" w:color="auto"/>
            </w:tcBorders>
            <w:shd w:val="clear" w:color="auto" w:fill="auto"/>
            <w:vAlign w:val="center"/>
          </w:tcPr>
          <w:p w:rsidR="005351C6" w:rsidRDefault="00AD6F57">
            <w:pPr>
              <w:ind w:leftChars="14" w:left="29"/>
              <w:jc w:val="left"/>
              <w:rPr>
                <w:color w:val="0000FF"/>
                <w:szCs w:val="21"/>
              </w:rPr>
            </w:pPr>
            <w:r>
              <w:rPr>
                <w:rFonts w:hint="eastAsia"/>
                <w:color w:val="0000FF"/>
                <w:szCs w:val="21"/>
              </w:rPr>
              <w:t>2</w:t>
            </w:r>
          </w:p>
        </w:tc>
      </w:tr>
    </w:tbl>
    <w:p w:rsidR="005351C6" w:rsidRDefault="00AD6F57">
      <w:pPr>
        <w:widowControl/>
        <w:jc w:val="left"/>
        <w:rPr>
          <w:b/>
          <w:bCs/>
          <w:sz w:val="28"/>
          <w:szCs w:val="28"/>
        </w:rPr>
      </w:pPr>
      <w:r>
        <w:rPr>
          <w:rFonts w:ascii="宋体" w:hAnsi="宋体" w:hint="eastAsia"/>
          <w:b/>
          <w:sz w:val="28"/>
          <w:szCs w:val="28"/>
        </w:rPr>
        <w:t>注意：本章中带“</w:t>
      </w:r>
      <w:r>
        <w:rPr>
          <w:rFonts w:ascii="宋体" w:hAnsi="宋体" w:hint="eastAsia"/>
          <w:b/>
          <w:bCs/>
          <w:color w:val="000000"/>
          <w:sz w:val="28"/>
          <w:szCs w:val="28"/>
        </w:rPr>
        <w:t>★</w:t>
      </w:r>
      <w:r>
        <w:rPr>
          <w:rFonts w:ascii="宋体" w:hAnsi="宋体" w:hint="eastAsia"/>
          <w:b/>
          <w:sz w:val="28"/>
          <w:szCs w:val="28"/>
        </w:rPr>
        <w:t>”项条款，投标文件不满足作废标处理。</w:t>
      </w:r>
    </w:p>
    <w:p w:rsidR="005351C6" w:rsidRDefault="005351C6">
      <w:pPr>
        <w:spacing w:line="420" w:lineRule="atLeast"/>
        <w:rPr>
          <w:rFonts w:ascii="宋体" w:hAnsi="宋体"/>
          <w:b/>
          <w:color w:val="000000"/>
          <w:sz w:val="24"/>
          <w:szCs w:val="24"/>
        </w:rPr>
      </w:pPr>
    </w:p>
    <w:p w:rsidR="005351C6" w:rsidRDefault="005351C6">
      <w:pPr>
        <w:spacing w:line="420" w:lineRule="atLeast"/>
        <w:rPr>
          <w:rFonts w:ascii="宋体" w:hAnsi="宋体"/>
          <w:b/>
          <w:color w:val="000000"/>
          <w:sz w:val="24"/>
          <w:szCs w:val="24"/>
        </w:rPr>
      </w:pPr>
    </w:p>
    <w:p w:rsidR="005351C6" w:rsidRDefault="005351C6">
      <w:pPr>
        <w:spacing w:line="420" w:lineRule="atLeast"/>
        <w:rPr>
          <w:rFonts w:ascii="宋体" w:hAnsi="宋体"/>
          <w:b/>
          <w:color w:val="000000"/>
          <w:sz w:val="24"/>
          <w:szCs w:val="24"/>
        </w:rPr>
      </w:pPr>
    </w:p>
    <w:p w:rsidR="005351C6" w:rsidRDefault="005351C6">
      <w:pPr>
        <w:spacing w:line="420" w:lineRule="atLeast"/>
        <w:rPr>
          <w:rFonts w:ascii="宋体" w:hAnsi="宋体"/>
          <w:b/>
          <w:color w:val="000000"/>
          <w:sz w:val="24"/>
          <w:szCs w:val="24"/>
        </w:rPr>
      </w:pPr>
    </w:p>
    <w:p w:rsidR="005351C6" w:rsidRDefault="005351C6">
      <w:pPr>
        <w:spacing w:line="420" w:lineRule="atLeast"/>
        <w:rPr>
          <w:rFonts w:ascii="宋体" w:hAnsi="宋体"/>
          <w:b/>
          <w:color w:val="000000"/>
          <w:sz w:val="24"/>
          <w:szCs w:val="24"/>
        </w:rPr>
      </w:pPr>
    </w:p>
    <w:p w:rsidR="005351C6" w:rsidRDefault="005351C6">
      <w:pPr>
        <w:spacing w:line="420" w:lineRule="atLeast"/>
        <w:rPr>
          <w:rFonts w:ascii="宋体" w:hAnsi="宋体"/>
          <w:b/>
          <w:color w:val="000000"/>
          <w:sz w:val="24"/>
          <w:szCs w:val="24"/>
        </w:rPr>
      </w:pPr>
    </w:p>
    <w:p w:rsidR="005351C6" w:rsidRDefault="005351C6">
      <w:pPr>
        <w:spacing w:line="420" w:lineRule="atLeast"/>
        <w:rPr>
          <w:rFonts w:ascii="宋体" w:hAnsi="宋体"/>
          <w:b/>
          <w:color w:val="000000"/>
          <w:sz w:val="24"/>
          <w:szCs w:val="24"/>
        </w:rPr>
      </w:pPr>
    </w:p>
    <w:p w:rsidR="005351C6" w:rsidRDefault="005351C6">
      <w:pPr>
        <w:spacing w:line="420" w:lineRule="atLeast"/>
        <w:rPr>
          <w:rFonts w:ascii="宋体" w:hAnsi="宋体"/>
          <w:b/>
          <w:color w:val="000000"/>
          <w:sz w:val="24"/>
          <w:szCs w:val="24"/>
        </w:rPr>
      </w:pPr>
    </w:p>
    <w:p w:rsidR="005351C6" w:rsidRDefault="005351C6">
      <w:pPr>
        <w:spacing w:line="420" w:lineRule="atLeast"/>
        <w:rPr>
          <w:rFonts w:ascii="宋体" w:hAnsi="宋体"/>
          <w:b/>
          <w:color w:val="000000"/>
          <w:sz w:val="24"/>
          <w:szCs w:val="24"/>
        </w:rPr>
      </w:pPr>
    </w:p>
    <w:p w:rsidR="005351C6" w:rsidRDefault="005351C6">
      <w:pPr>
        <w:spacing w:line="420" w:lineRule="atLeast"/>
        <w:rPr>
          <w:rFonts w:ascii="宋体" w:hAnsi="宋体"/>
          <w:b/>
          <w:color w:val="000000"/>
          <w:sz w:val="24"/>
          <w:szCs w:val="24"/>
        </w:rPr>
      </w:pPr>
    </w:p>
    <w:p w:rsidR="005351C6" w:rsidRDefault="005351C6">
      <w:pPr>
        <w:spacing w:line="420" w:lineRule="atLeast"/>
        <w:rPr>
          <w:rFonts w:ascii="宋体" w:hAnsi="宋体"/>
          <w:b/>
          <w:color w:val="000000"/>
          <w:sz w:val="24"/>
          <w:szCs w:val="24"/>
        </w:rPr>
      </w:pPr>
    </w:p>
    <w:p w:rsidR="005351C6" w:rsidRDefault="005351C6">
      <w:pPr>
        <w:spacing w:line="420" w:lineRule="atLeast"/>
        <w:rPr>
          <w:rFonts w:ascii="宋体" w:hAnsi="宋体"/>
          <w:b/>
          <w:color w:val="000000"/>
          <w:sz w:val="24"/>
          <w:szCs w:val="24"/>
        </w:rPr>
      </w:pPr>
    </w:p>
    <w:p w:rsidR="005351C6" w:rsidRDefault="005351C6">
      <w:pPr>
        <w:spacing w:line="420" w:lineRule="atLeast"/>
        <w:rPr>
          <w:rFonts w:ascii="宋体" w:hAnsi="宋体"/>
          <w:b/>
          <w:color w:val="000000"/>
          <w:sz w:val="24"/>
          <w:szCs w:val="24"/>
        </w:rPr>
      </w:pPr>
    </w:p>
    <w:p w:rsidR="005351C6" w:rsidRDefault="005351C6">
      <w:pPr>
        <w:spacing w:line="420" w:lineRule="atLeast"/>
        <w:rPr>
          <w:rFonts w:ascii="宋体" w:hAnsi="宋体"/>
          <w:b/>
          <w:color w:val="000000"/>
          <w:sz w:val="24"/>
          <w:szCs w:val="24"/>
        </w:rPr>
      </w:pPr>
    </w:p>
    <w:p w:rsidR="005351C6" w:rsidRDefault="005351C6">
      <w:pPr>
        <w:spacing w:line="420" w:lineRule="atLeast"/>
        <w:rPr>
          <w:rFonts w:ascii="宋体" w:hAnsi="宋体"/>
          <w:b/>
          <w:color w:val="000000"/>
          <w:sz w:val="24"/>
          <w:szCs w:val="24"/>
        </w:rPr>
      </w:pPr>
    </w:p>
    <w:p w:rsidR="005351C6" w:rsidRDefault="005351C6">
      <w:pPr>
        <w:spacing w:line="420" w:lineRule="atLeast"/>
        <w:rPr>
          <w:rFonts w:ascii="宋体" w:hAnsi="宋体"/>
          <w:b/>
          <w:color w:val="000000"/>
          <w:sz w:val="24"/>
          <w:szCs w:val="24"/>
        </w:rPr>
      </w:pPr>
    </w:p>
    <w:p w:rsidR="005351C6" w:rsidRDefault="005351C6">
      <w:pPr>
        <w:spacing w:line="420" w:lineRule="atLeast"/>
        <w:rPr>
          <w:rFonts w:ascii="宋体" w:hAnsi="宋体"/>
          <w:b/>
          <w:color w:val="000000"/>
          <w:sz w:val="24"/>
          <w:szCs w:val="24"/>
        </w:rPr>
      </w:pPr>
    </w:p>
    <w:p w:rsidR="005351C6" w:rsidRDefault="005351C6">
      <w:pPr>
        <w:spacing w:line="420" w:lineRule="atLeast"/>
        <w:rPr>
          <w:rFonts w:ascii="宋体" w:hAnsi="宋体"/>
          <w:b/>
          <w:color w:val="000000"/>
          <w:sz w:val="24"/>
          <w:szCs w:val="24"/>
        </w:rPr>
      </w:pPr>
    </w:p>
    <w:p w:rsidR="005351C6" w:rsidRDefault="005351C6">
      <w:pPr>
        <w:spacing w:line="420" w:lineRule="atLeast"/>
        <w:rPr>
          <w:rFonts w:ascii="宋体" w:hAnsi="宋体"/>
          <w:b/>
          <w:color w:val="000000"/>
          <w:sz w:val="24"/>
          <w:szCs w:val="24"/>
        </w:rPr>
      </w:pPr>
    </w:p>
    <w:p w:rsidR="005351C6" w:rsidRDefault="005351C6">
      <w:pPr>
        <w:spacing w:line="420" w:lineRule="atLeast"/>
        <w:rPr>
          <w:rFonts w:ascii="宋体" w:hAnsi="宋体"/>
          <w:b/>
          <w:color w:val="000000"/>
          <w:sz w:val="24"/>
          <w:szCs w:val="24"/>
        </w:rPr>
      </w:pPr>
    </w:p>
    <w:p w:rsidR="005351C6" w:rsidRDefault="005351C6">
      <w:pPr>
        <w:spacing w:line="420" w:lineRule="atLeast"/>
        <w:rPr>
          <w:rFonts w:ascii="宋体" w:hAnsi="宋体"/>
          <w:b/>
          <w:color w:val="000000"/>
          <w:sz w:val="24"/>
          <w:szCs w:val="24"/>
        </w:rPr>
      </w:pPr>
    </w:p>
    <w:p w:rsidR="005351C6" w:rsidRDefault="00AD6F57">
      <w:pPr>
        <w:spacing w:line="420" w:lineRule="atLeast"/>
        <w:rPr>
          <w:rFonts w:ascii="宋体" w:hAnsi="宋体"/>
          <w:b/>
          <w:color w:val="000000"/>
          <w:sz w:val="24"/>
          <w:szCs w:val="24"/>
        </w:rPr>
      </w:pPr>
      <w:r>
        <w:rPr>
          <w:rFonts w:ascii="宋体" w:hAnsi="宋体" w:hint="eastAsia"/>
          <w:b/>
          <w:color w:val="000000"/>
          <w:sz w:val="24"/>
          <w:szCs w:val="24"/>
        </w:rPr>
        <w:lastRenderedPageBreak/>
        <w:t>（一）技术标准</w:t>
      </w:r>
    </w:p>
    <w:p w:rsidR="005351C6" w:rsidRDefault="00AD6F57">
      <w:pPr>
        <w:spacing w:line="420" w:lineRule="atLeast"/>
        <w:ind w:firstLineChars="200" w:firstLine="480"/>
        <w:rPr>
          <w:rFonts w:ascii="宋体" w:hAnsi="宋体"/>
          <w:color w:val="000000"/>
          <w:kern w:val="0"/>
          <w:sz w:val="24"/>
          <w:szCs w:val="24"/>
        </w:rPr>
      </w:pPr>
      <w:r>
        <w:rPr>
          <w:rFonts w:ascii="宋体" w:hAnsi="宋体" w:hint="eastAsia"/>
          <w:color w:val="000000"/>
          <w:kern w:val="0"/>
          <w:sz w:val="24"/>
          <w:szCs w:val="24"/>
        </w:rPr>
        <w:t>投标产品按下列标准和规范的相关要求进行检测：</w:t>
      </w:r>
    </w:p>
    <w:p w:rsidR="005351C6" w:rsidRDefault="00AD6F57" w:rsidP="00EA4BB5">
      <w:pPr>
        <w:widowControl/>
        <w:shd w:val="clear" w:color="auto" w:fill="FFFFFF"/>
        <w:wordWrap w:val="0"/>
        <w:spacing w:before="100" w:beforeAutospacing="1" w:after="100" w:afterAutospacing="1" w:line="240" w:lineRule="atLeast"/>
        <w:ind w:firstLineChars="202" w:firstLine="485"/>
        <w:outlineLvl w:val="0"/>
        <w:rPr>
          <w:rFonts w:ascii="宋体" w:hAnsi="宋体"/>
          <w:color w:val="000000"/>
          <w:sz w:val="24"/>
          <w:szCs w:val="24"/>
        </w:rPr>
      </w:pPr>
      <w:bookmarkStart w:id="48" w:name="_Toc17997"/>
      <w:r>
        <w:rPr>
          <w:rFonts w:ascii="宋体" w:hAnsi="宋体" w:hint="eastAsia"/>
          <w:color w:val="000000"/>
          <w:sz w:val="24"/>
          <w:szCs w:val="24"/>
        </w:rPr>
        <w:t>1、GB/T19851.1-2005《中小学体育器材和场地》国家标准</w:t>
      </w:r>
      <w:bookmarkEnd w:id="48"/>
    </w:p>
    <w:p w:rsidR="005351C6" w:rsidRDefault="00AD6F57" w:rsidP="00EA4BB5">
      <w:pPr>
        <w:widowControl/>
        <w:shd w:val="clear" w:color="auto" w:fill="FFFFFF"/>
        <w:wordWrap w:val="0"/>
        <w:spacing w:before="100" w:beforeAutospacing="1" w:after="100" w:afterAutospacing="1" w:line="240" w:lineRule="atLeast"/>
        <w:ind w:firstLineChars="202" w:firstLine="485"/>
        <w:outlineLvl w:val="0"/>
        <w:rPr>
          <w:rFonts w:ascii="宋体" w:hAnsi="宋体"/>
          <w:color w:val="000000"/>
          <w:sz w:val="24"/>
          <w:szCs w:val="24"/>
        </w:rPr>
      </w:pPr>
      <w:bookmarkStart w:id="49" w:name="_Toc4476"/>
      <w:r>
        <w:rPr>
          <w:rFonts w:ascii="宋体" w:hAnsi="宋体" w:hint="eastAsia"/>
          <w:color w:val="000000"/>
          <w:sz w:val="24"/>
          <w:szCs w:val="24"/>
        </w:rPr>
        <w:t>2、GB/T19851.2-2005《中小学体育器材和场地》国家标准</w:t>
      </w:r>
      <w:bookmarkEnd w:id="49"/>
    </w:p>
    <w:p w:rsidR="005351C6" w:rsidRDefault="00AD6F57" w:rsidP="00EA4BB5">
      <w:pPr>
        <w:widowControl/>
        <w:shd w:val="clear" w:color="auto" w:fill="FFFFFF"/>
        <w:wordWrap w:val="0"/>
        <w:spacing w:before="100" w:beforeAutospacing="1" w:after="100" w:afterAutospacing="1" w:line="240" w:lineRule="atLeast"/>
        <w:ind w:firstLineChars="202" w:firstLine="485"/>
        <w:outlineLvl w:val="0"/>
        <w:rPr>
          <w:rFonts w:ascii="宋体" w:hAnsi="宋体"/>
          <w:color w:val="000000"/>
          <w:sz w:val="24"/>
          <w:szCs w:val="24"/>
        </w:rPr>
      </w:pPr>
      <w:bookmarkStart w:id="50" w:name="_Toc16363"/>
      <w:r>
        <w:rPr>
          <w:rFonts w:ascii="宋体" w:hAnsi="宋体" w:hint="eastAsia"/>
          <w:color w:val="000000"/>
          <w:sz w:val="24"/>
          <w:szCs w:val="24"/>
        </w:rPr>
        <w:t>3、GB/T10802-2006 《 通用软质聚醚型聚氨酯泡沫塑料》国家标准</w:t>
      </w:r>
      <w:bookmarkEnd w:id="50"/>
    </w:p>
    <w:p w:rsidR="005351C6" w:rsidRDefault="00AD6F57" w:rsidP="00EA4BB5">
      <w:pPr>
        <w:widowControl/>
        <w:shd w:val="clear" w:color="auto" w:fill="FFFFFF"/>
        <w:wordWrap w:val="0"/>
        <w:spacing w:before="100" w:beforeAutospacing="1" w:after="100" w:afterAutospacing="1" w:line="240" w:lineRule="atLeast"/>
        <w:ind w:firstLineChars="202" w:firstLine="485"/>
        <w:outlineLvl w:val="0"/>
        <w:rPr>
          <w:rFonts w:ascii="宋体" w:hAnsi="宋体"/>
          <w:color w:val="000000"/>
          <w:sz w:val="24"/>
          <w:szCs w:val="24"/>
        </w:rPr>
      </w:pPr>
      <w:bookmarkStart w:id="51" w:name="_Toc25822"/>
      <w:r>
        <w:rPr>
          <w:rFonts w:ascii="宋体" w:hAnsi="宋体" w:hint="eastAsia"/>
          <w:color w:val="000000"/>
          <w:sz w:val="24"/>
          <w:szCs w:val="24"/>
        </w:rPr>
        <w:t>4、GB 17498-1998 《健身器材的安全通用要求》国家标准</w:t>
      </w:r>
      <w:bookmarkEnd w:id="51"/>
    </w:p>
    <w:p w:rsidR="005351C6" w:rsidRDefault="00AD6F57" w:rsidP="00EA4BB5">
      <w:pPr>
        <w:widowControl/>
        <w:shd w:val="clear" w:color="auto" w:fill="FFFFFF"/>
        <w:wordWrap w:val="0"/>
        <w:spacing w:before="100" w:beforeAutospacing="1" w:after="100" w:afterAutospacing="1" w:line="240" w:lineRule="atLeast"/>
        <w:ind w:firstLineChars="202" w:firstLine="485"/>
        <w:outlineLvl w:val="0"/>
        <w:rPr>
          <w:rFonts w:ascii="宋体" w:hAnsi="宋体"/>
          <w:color w:val="000000"/>
          <w:sz w:val="24"/>
          <w:szCs w:val="24"/>
        </w:rPr>
      </w:pPr>
      <w:bookmarkStart w:id="52" w:name="_Toc1203"/>
      <w:r>
        <w:rPr>
          <w:rFonts w:ascii="宋体" w:hAnsi="宋体" w:hint="eastAsia"/>
          <w:color w:val="000000"/>
          <w:sz w:val="24"/>
          <w:szCs w:val="24"/>
        </w:rPr>
        <w:t>5、GB 19272-2011《室外健身器材的安全通用要求》国家标准</w:t>
      </w:r>
      <w:bookmarkEnd w:id="52"/>
    </w:p>
    <w:p w:rsidR="005351C6" w:rsidRDefault="00AD6F57" w:rsidP="00EA4BB5">
      <w:pPr>
        <w:widowControl/>
        <w:shd w:val="clear" w:color="auto" w:fill="FFFFFF"/>
        <w:wordWrap w:val="0"/>
        <w:spacing w:before="100" w:beforeAutospacing="1" w:after="100" w:afterAutospacing="1" w:line="240" w:lineRule="atLeast"/>
        <w:ind w:firstLineChars="202" w:firstLine="485"/>
        <w:outlineLvl w:val="0"/>
        <w:rPr>
          <w:rFonts w:ascii="宋体" w:hAnsi="宋体"/>
          <w:color w:val="000000"/>
          <w:sz w:val="24"/>
          <w:szCs w:val="24"/>
        </w:rPr>
      </w:pPr>
      <w:bookmarkStart w:id="53" w:name="_Toc23261"/>
      <w:r>
        <w:rPr>
          <w:rFonts w:ascii="宋体" w:hAnsi="宋体" w:hint="eastAsia"/>
          <w:color w:val="000000"/>
          <w:sz w:val="24"/>
          <w:szCs w:val="24"/>
        </w:rPr>
        <w:t>6、GB/T10802-1989 《软质聚氨酯泡沫塑料》国家标准</w:t>
      </w:r>
      <w:bookmarkEnd w:id="53"/>
    </w:p>
    <w:p w:rsidR="005351C6" w:rsidRDefault="00AD6F57" w:rsidP="00EA4BB5">
      <w:pPr>
        <w:widowControl/>
        <w:shd w:val="clear" w:color="auto" w:fill="FFFFFF"/>
        <w:wordWrap w:val="0"/>
        <w:spacing w:before="100" w:beforeAutospacing="1" w:after="100" w:afterAutospacing="1" w:line="240" w:lineRule="atLeast"/>
        <w:ind w:firstLineChars="202" w:firstLine="485"/>
        <w:outlineLvl w:val="0"/>
        <w:rPr>
          <w:rFonts w:ascii="宋体" w:hAnsi="宋体"/>
          <w:color w:val="000000"/>
          <w:sz w:val="24"/>
          <w:szCs w:val="24"/>
        </w:rPr>
      </w:pPr>
      <w:bookmarkStart w:id="54" w:name="_Toc21071"/>
      <w:r>
        <w:rPr>
          <w:rFonts w:ascii="宋体" w:hAnsi="宋体" w:hint="eastAsia"/>
          <w:color w:val="000000"/>
          <w:sz w:val="24"/>
          <w:szCs w:val="24"/>
        </w:rPr>
        <w:t>7、GB19340-20014《鞋和箱包用胶粘剂规范标准》国家标准</w:t>
      </w:r>
      <w:bookmarkEnd w:id="54"/>
    </w:p>
    <w:p w:rsidR="005351C6" w:rsidRDefault="00AD6F57" w:rsidP="00EA4BB5">
      <w:pPr>
        <w:widowControl/>
        <w:shd w:val="clear" w:color="auto" w:fill="FFFFFF"/>
        <w:wordWrap w:val="0"/>
        <w:spacing w:before="100" w:beforeAutospacing="1" w:after="100" w:afterAutospacing="1" w:line="240" w:lineRule="atLeast"/>
        <w:ind w:firstLineChars="202" w:firstLine="485"/>
        <w:outlineLvl w:val="0"/>
        <w:rPr>
          <w:rFonts w:ascii="宋体" w:hAnsi="宋体"/>
          <w:color w:val="000000"/>
          <w:sz w:val="24"/>
          <w:szCs w:val="24"/>
        </w:rPr>
      </w:pPr>
      <w:bookmarkStart w:id="55" w:name="_Toc27988"/>
      <w:r>
        <w:rPr>
          <w:rFonts w:ascii="宋体" w:hAnsi="宋体" w:hint="eastAsia"/>
          <w:color w:val="000000"/>
          <w:sz w:val="24"/>
          <w:szCs w:val="24"/>
        </w:rPr>
        <w:t>8、JY0001-2003《教学仪器产品一般质量要求》</w:t>
      </w:r>
      <w:bookmarkEnd w:id="55"/>
    </w:p>
    <w:p w:rsidR="005351C6" w:rsidRDefault="00AD6F57" w:rsidP="00EA4BB5">
      <w:pPr>
        <w:widowControl/>
        <w:shd w:val="clear" w:color="auto" w:fill="FFFFFF"/>
        <w:wordWrap w:val="0"/>
        <w:spacing w:before="100" w:beforeAutospacing="1" w:after="100" w:afterAutospacing="1" w:line="240" w:lineRule="atLeast"/>
        <w:ind w:firstLineChars="202" w:firstLine="485"/>
        <w:outlineLvl w:val="0"/>
        <w:rPr>
          <w:rFonts w:ascii="宋体" w:hAnsi="宋体"/>
          <w:color w:val="000000"/>
          <w:sz w:val="24"/>
          <w:szCs w:val="24"/>
        </w:rPr>
      </w:pPr>
      <w:bookmarkStart w:id="56" w:name="_Toc2726"/>
      <w:r>
        <w:rPr>
          <w:rFonts w:ascii="宋体" w:hAnsi="宋体" w:hint="eastAsia"/>
          <w:color w:val="000000"/>
          <w:sz w:val="24"/>
          <w:szCs w:val="24"/>
        </w:rPr>
        <w:t>9、GB6675-2003《国家玩具安全技术规范》</w:t>
      </w:r>
      <w:bookmarkEnd w:id="56"/>
    </w:p>
    <w:p w:rsidR="005351C6" w:rsidRDefault="00AD6F57">
      <w:pPr>
        <w:spacing w:line="420" w:lineRule="atLeast"/>
        <w:rPr>
          <w:rFonts w:ascii="宋体" w:hAnsi="宋体"/>
          <w:b/>
          <w:bCs/>
          <w:color w:val="000000"/>
          <w:sz w:val="24"/>
          <w:szCs w:val="24"/>
        </w:rPr>
      </w:pPr>
      <w:r>
        <w:rPr>
          <w:rFonts w:ascii="宋体" w:hAnsi="宋体" w:hint="eastAsia"/>
          <w:b/>
          <w:bCs/>
          <w:color w:val="000000"/>
          <w:sz w:val="24"/>
          <w:szCs w:val="24"/>
        </w:rPr>
        <w:t>（二）技术要求</w:t>
      </w:r>
    </w:p>
    <w:p w:rsidR="005351C6" w:rsidRDefault="00AD6F57">
      <w:pPr>
        <w:spacing w:line="440" w:lineRule="exact"/>
        <w:ind w:firstLineChars="200" w:firstLine="480"/>
        <w:rPr>
          <w:rFonts w:ascii="宋体" w:hAnsi="宋体" w:cs="宋体"/>
          <w:color w:val="000000"/>
          <w:kern w:val="0"/>
          <w:sz w:val="24"/>
          <w:szCs w:val="24"/>
          <w:lang w:val="zh-CN"/>
        </w:rPr>
      </w:pPr>
      <w:r>
        <w:rPr>
          <w:rFonts w:ascii="宋体" w:hAnsi="宋体" w:cs="宋体" w:hint="eastAsia"/>
          <w:color w:val="000000"/>
          <w:kern w:val="0"/>
          <w:sz w:val="24"/>
          <w:szCs w:val="24"/>
          <w:lang w:val="zh-CN"/>
        </w:rPr>
        <w:t>★1、依据上述技术标准，</w:t>
      </w:r>
      <w:r>
        <w:rPr>
          <w:rFonts w:ascii="宋体" w:hAnsi="宋体" w:hint="eastAsia"/>
          <w:color w:val="000000"/>
          <w:sz w:val="24"/>
          <w:szCs w:val="24"/>
        </w:rPr>
        <w:t>所投产品</w:t>
      </w:r>
      <w:r>
        <w:rPr>
          <w:rFonts w:ascii="宋体" w:hAnsi="宋体" w:cs="宋体" w:hint="eastAsia"/>
          <w:color w:val="000000"/>
          <w:kern w:val="0"/>
          <w:sz w:val="24"/>
          <w:szCs w:val="24"/>
          <w:lang w:val="zh-CN"/>
        </w:rPr>
        <w:t>取得</w:t>
      </w:r>
      <w:r>
        <w:rPr>
          <w:rFonts w:ascii="宋体" w:hAnsi="宋体" w:hint="eastAsia"/>
          <w:color w:val="000000"/>
          <w:sz w:val="24"/>
          <w:szCs w:val="24"/>
        </w:rPr>
        <w:t>国家体育用品质量监督检验中心出具</w:t>
      </w:r>
      <w:r>
        <w:rPr>
          <w:rFonts w:ascii="宋体" w:hAnsi="宋体" w:cs="宋体" w:hint="eastAsia"/>
          <w:color w:val="000000"/>
          <w:kern w:val="0"/>
          <w:sz w:val="24"/>
          <w:szCs w:val="24"/>
          <w:lang w:val="zh-CN"/>
        </w:rPr>
        <w:t>的检测报告，种类达到</w:t>
      </w:r>
      <w:r>
        <w:rPr>
          <w:rFonts w:ascii="宋体" w:hAnsi="宋体" w:cs="宋体" w:hint="eastAsia"/>
          <w:color w:val="000000"/>
          <w:kern w:val="0"/>
          <w:sz w:val="24"/>
          <w:szCs w:val="24"/>
        </w:rPr>
        <w:t>50</w:t>
      </w:r>
      <w:r>
        <w:rPr>
          <w:rFonts w:ascii="宋体" w:hAnsi="宋体" w:cs="宋体" w:hint="eastAsia"/>
          <w:color w:val="000000"/>
          <w:kern w:val="0"/>
          <w:sz w:val="24"/>
          <w:szCs w:val="24"/>
          <w:lang w:val="zh-CN"/>
        </w:rPr>
        <w:t>%以上（有效期为</w:t>
      </w:r>
      <w:r>
        <w:rPr>
          <w:rFonts w:ascii="宋体" w:hAnsi="宋体" w:hint="eastAsia"/>
          <w:color w:val="000000"/>
          <w:sz w:val="24"/>
          <w:szCs w:val="24"/>
        </w:rPr>
        <w:t>2016年6月1日至招标公告发布日，只需</w:t>
      </w:r>
      <w:r>
        <w:rPr>
          <w:rFonts w:ascii="宋体" w:hAnsi="宋体" w:cs="宋体" w:hint="eastAsia"/>
          <w:color w:val="000000"/>
          <w:kern w:val="0"/>
          <w:sz w:val="24"/>
          <w:szCs w:val="24"/>
          <w:lang w:val="zh-CN"/>
        </w:rPr>
        <w:t>在“货物清单”里标明有无，以后验收必须提供原件作为验收依据</w:t>
      </w:r>
      <w:r>
        <w:rPr>
          <w:rFonts w:ascii="宋体" w:hAnsi="宋体" w:hint="eastAsia"/>
          <w:color w:val="000000"/>
          <w:sz w:val="24"/>
          <w:szCs w:val="24"/>
        </w:rPr>
        <w:t>）</w:t>
      </w:r>
      <w:r>
        <w:rPr>
          <w:rFonts w:ascii="宋体" w:hAnsi="宋体" w:cs="宋体" w:hint="eastAsia"/>
          <w:color w:val="000000"/>
          <w:kern w:val="0"/>
          <w:sz w:val="24"/>
          <w:szCs w:val="24"/>
          <w:lang w:val="zh-CN"/>
        </w:rPr>
        <w:t>。</w:t>
      </w:r>
    </w:p>
    <w:p w:rsidR="005351C6" w:rsidRDefault="00AD6F57">
      <w:pPr>
        <w:spacing w:line="440" w:lineRule="exact"/>
        <w:ind w:firstLineChars="200" w:firstLine="480"/>
        <w:rPr>
          <w:rFonts w:ascii="宋体" w:hAnsi="宋体"/>
          <w:color w:val="000000"/>
          <w:sz w:val="24"/>
          <w:szCs w:val="24"/>
        </w:rPr>
      </w:pPr>
      <w:r>
        <w:rPr>
          <w:rFonts w:ascii="宋体" w:hAnsi="宋体" w:hint="eastAsia"/>
          <w:color w:val="000000"/>
          <w:sz w:val="24"/>
          <w:szCs w:val="24"/>
        </w:rPr>
        <w:t>★2、跳高架、单杠、双杠、篮球架、足球门、排球架、乒乓球台、羽毛球架、乒乓球发球机、牵珑球需具有2016年6月1日至招标公告发布日期间经国家体育用品质量监督检验中心出具的检验报告(复印件加盖公章)。</w:t>
      </w:r>
    </w:p>
    <w:p w:rsidR="005351C6" w:rsidRDefault="00AD6F57">
      <w:pPr>
        <w:spacing w:line="440" w:lineRule="exact"/>
        <w:ind w:firstLineChars="200" w:firstLine="480"/>
        <w:rPr>
          <w:rFonts w:ascii="宋体" w:hAnsi="宋体"/>
          <w:sz w:val="24"/>
          <w:szCs w:val="24"/>
        </w:rPr>
      </w:pPr>
      <w:r>
        <w:rPr>
          <w:rFonts w:ascii="宋体" w:hAnsi="宋体" w:cs="宋体" w:hint="eastAsia"/>
          <w:color w:val="000000"/>
          <w:kern w:val="0"/>
          <w:sz w:val="24"/>
          <w:szCs w:val="24"/>
          <w:lang w:val="zh-CN"/>
        </w:rPr>
        <w:t>★3、</w:t>
      </w:r>
      <w:r>
        <w:rPr>
          <w:rFonts w:ascii="宋体" w:hAnsi="宋体" w:hint="eastAsia"/>
          <w:color w:val="000000"/>
          <w:sz w:val="24"/>
          <w:szCs w:val="24"/>
        </w:rPr>
        <w:t>投标人投标的跳高架、单杠、双杠、足球门、排球架、乒乓球台、羽毛球架、平梯、肋木、联合训练器、网球架、蓝球架、爬绳爬杆必须有投保产品质量险和产品责任险（有效期内</w:t>
      </w:r>
      <w:r>
        <w:rPr>
          <w:rFonts w:ascii="宋体" w:hAnsi="宋体" w:hint="eastAsia"/>
          <w:sz w:val="24"/>
          <w:szCs w:val="24"/>
        </w:rPr>
        <w:t>的，提供明细保险单及发票原件）。</w:t>
      </w:r>
    </w:p>
    <w:p w:rsidR="005351C6" w:rsidRDefault="00AD6F57">
      <w:pPr>
        <w:tabs>
          <w:tab w:val="left" w:pos="450"/>
        </w:tabs>
        <w:spacing w:line="560" w:lineRule="exact"/>
        <w:rPr>
          <w:rFonts w:ascii="宋体" w:hAnsi="宋体"/>
          <w:bCs/>
          <w:color w:val="FF0000"/>
          <w:sz w:val="24"/>
          <w:szCs w:val="24"/>
        </w:rPr>
      </w:pPr>
      <w:r>
        <w:rPr>
          <w:rFonts w:ascii="宋体" w:hAnsi="宋体" w:hint="eastAsia"/>
          <w:bCs/>
          <w:color w:val="FF0000"/>
          <w:sz w:val="24"/>
          <w:szCs w:val="24"/>
        </w:rPr>
        <w:t>（三）投标样品</w:t>
      </w:r>
    </w:p>
    <w:p w:rsidR="005351C6" w:rsidRDefault="00AD6F57">
      <w:pPr>
        <w:spacing w:line="440" w:lineRule="atLeast"/>
        <w:ind w:firstLine="465"/>
        <w:rPr>
          <w:rFonts w:ascii="宋体" w:hAnsi="宋体" w:cs="宋体"/>
          <w:color w:val="FF0000"/>
          <w:kern w:val="0"/>
          <w:sz w:val="24"/>
          <w:szCs w:val="24"/>
          <w:lang w:val="zh-CN"/>
        </w:rPr>
      </w:pPr>
      <w:r>
        <w:rPr>
          <w:rFonts w:ascii="宋体" w:hAnsi="宋体" w:hint="eastAsia"/>
          <w:bCs/>
          <w:color w:val="FF0000"/>
          <w:sz w:val="24"/>
          <w:szCs w:val="24"/>
        </w:rPr>
        <w:t>★1、投标人必须在递交投标文件时一并递交投标样品，逾期送到的投标样品不予接收。</w:t>
      </w:r>
      <w:r>
        <w:rPr>
          <w:rFonts w:ascii="宋体" w:hAnsi="宋体" w:cs="宋体" w:hint="eastAsia"/>
          <w:color w:val="FF0000"/>
          <w:kern w:val="0"/>
          <w:sz w:val="24"/>
          <w:szCs w:val="24"/>
          <w:lang w:val="zh-CN"/>
        </w:rPr>
        <w:t>未提供投标样品，或者投标样品不符合招标文件要求的投标人，其投标一律无效。</w:t>
      </w:r>
    </w:p>
    <w:p w:rsidR="005351C6" w:rsidRDefault="00AD6F57">
      <w:pPr>
        <w:spacing w:line="560" w:lineRule="exact"/>
        <w:ind w:firstLineChars="200" w:firstLine="480"/>
        <w:rPr>
          <w:rFonts w:ascii="宋体" w:hAnsi="宋体"/>
          <w:bCs/>
          <w:color w:val="FF0000"/>
          <w:sz w:val="24"/>
          <w:szCs w:val="24"/>
        </w:rPr>
      </w:pPr>
      <w:r>
        <w:rPr>
          <w:rFonts w:ascii="宋体" w:hAnsi="宋体" w:hint="eastAsia"/>
          <w:bCs/>
          <w:color w:val="FF0000"/>
          <w:sz w:val="24"/>
          <w:szCs w:val="24"/>
        </w:rPr>
        <w:t>2、投标样品包括：短绳、接力棒、跳高架底盘及一段30cm立柱、肺活量测量仪、乒乓球拍、羽毛球、小篮球架各部位铸钢件一套、一截40*40cm室外乒乓球</w:t>
      </w:r>
      <w:r>
        <w:rPr>
          <w:rFonts w:ascii="宋体" w:hAnsi="宋体" w:cs="宋体" w:hint="eastAsia"/>
          <w:color w:val="FF0000"/>
          <w:kern w:val="0"/>
          <w:sz w:val="24"/>
          <w:szCs w:val="24"/>
        </w:rPr>
        <w:t>R型弧角</w:t>
      </w:r>
      <w:r>
        <w:rPr>
          <w:rFonts w:ascii="宋体" w:hAnsi="宋体" w:hint="eastAsia"/>
          <w:bCs/>
          <w:color w:val="FF0000"/>
          <w:sz w:val="24"/>
          <w:szCs w:val="24"/>
        </w:rPr>
        <w:t>台面、软式练习标枪和软式练习跨栏架，每个品种一件。</w:t>
      </w:r>
    </w:p>
    <w:p w:rsidR="005351C6" w:rsidRDefault="00AD6F57">
      <w:pPr>
        <w:pStyle w:val="a5"/>
        <w:spacing w:line="560" w:lineRule="exact"/>
        <w:rPr>
          <w:rFonts w:ascii="宋体" w:hAnsi="宋体"/>
          <w:bCs/>
          <w:color w:val="FF0000"/>
          <w:sz w:val="24"/>
          <w:szCs w:val="24"/>
        </w:rPr>
      </w:pPr>
      <w:r>
        <w:rPr>
          <w:rFonts w:ascii="宋体" w:hAnsi="宋体" w:hint="eastAsia"/>
          <w:bCs/>
          <w:color w:val="FF0000"/>
          <w:sz w:val="24"/>
          <w:szCs w:val="24"/>
        </w:rPr>
        <w:t>3、样品上应粘贴产品标识牌，包括产品名称、规格型号、生产厂家、联系电话等。每</w:t>
      </w:r>
      <w:r>
        <w:rPr>
          <w:rFonts w:ascii="宋体" w:hAnsi="宋体" w:hint="eastAsia"/>
          <w:bCs/>
          <w:color w:val="FF0000"/>
          <w:sz w:val="24"/>
          <w:szCs w:val="24"/>
        </w:rPr>
        <w:lastRenderedPageBreak/>
        <w:t xml:space="preserve">件样品应具有独立包装，包装箱上应标明产品名称、规格型号、生产厂家等。 </w:t>
      </w:r>
    </w:p>
    <w:p w:rsidR="005351C6" w:rsidRDefault="00AD6F57">
      <w:pPr>
        <w:pStyle w:val="a5"/>
        <w:spacing w:line="560" w:lineRule="exact"/>
        <w:rPr>
          <w:rFonts w:ascii="宋体" w:hAnsi="宋体"/>
          <w:bCs/>
          <w:color w:val="FF0000"/>
          <w:sz w:val="24"/>
          <w:szCs w:val="24"/>
        </w:rPr>
      </w:pPr>
      <w:r>
        <w:rPr>
          <w:rFonts w:ascii="宋体" w:hAnsi="宋体" w:hint="eastAsia"/>
          <w:color w:val="FF0000"/>
          <w:sz w:val="24"/>
          <w:szCs w:val="24"/>
        </w:rPr>
        <w:t>4、</w:t>
      </w:r>
      <w:r>
        <w:rPr>
          <w:rFonts w:ascii="宋体" w:hAnsi="宋体" w:hint="eastAsia"/>
          <w:bCs/>
          <w:color w:val="FF0000"/>
          <w:sz w:val="24"/>
          <w:szCs w:val="24"/>
        </w:rPr>
        <w:t>所有投标人在计算投标报价时，应考虑投标样品所需的费用开支。</w:t>
      </w:r>
      <w:r>
        <w:rPr>
          <w:rFonts w:ascii="宋体" w:hAnsi="宋体" w:hint="eastAsia"/>
          <w:color w:val="FF0000"/>
          <w:sz w:val="24"/>
          <w:szCs w:val="24"/>
        </w:rPr>
        <w:t>中标公告发布后，中标供应商的投标样品</w:t>
      </w:r>
      <w:r>
        <w:rPr>
          <w:rFonts w:ascii="宋体" w:hAnsi="宋体" w:hint="eastAsia"/>
          <w:bCs/>
          <w:color w:val="FF0000"/>
          <w:sz w:val="24"/>
          <w:szCs w:val="24"/>
        </w:rPr>
        <w:t>将被封存，作为供货、验收的依据，不予退还。</w:t>
      </w:r>
    </w:p>
    <w:p w:rsidR="005351C6" w:rsidRDefault="00AD6F57">
      <w:pPr>
        <w:tabs>
          <w:tab w:val="left" w:pos="2835"/>
        </w:tabs>
        <w:spacing w:line="360" w:lineRule="auto"/>
        <w:rPr>
          <w:rFonts w:ascii="宋体" w:hAnsi="宋体"/>
          <w:b/>
          <w:bCs/>
          <w:sz w:val="24"/>
          <w:szCs w:val="24"/>
        </w:rPr>
      </w:pPr>
      <w:r>
        <w:rPr>
          <w:rFonts w:ascii="宋体" w:hAnsi="宋体" w:hint="eastAsia"/>
          <w:b/>
          <w:bCs/>
          <w:sz w:val="24"/>
          <w:szCs w:val="24"/>
        </w:rPr>
        <w:t>（四）安装要求</w:t>
      </w:r>
    </w:p>
    <w:p w:rsidR="005351C6" w:rsidRDefault="00AD6F57">
      <w:pPr>
        <w:tabs>
          <w:tab w:val="left" w:pos="2835"/>
        </w:tabs>
        <w:spacing w:line="360" w:lineRule="auto"/>
        <w:rPr>
          <w:rFonts w:ascii="宋体" w:hAnsi="宋体"/>
          <w:bCs/>
          <w:sz w:val="24"/>
          <w:szCs w:val="24"/>
        </w:rPr>
      </w:pPr>
      <w:r>
        <w:rPr>
          <w:rFonts w:ascii="宋体" w:hAnsi="宋体" w:hint="eastAsia"/>
          <w:bCs/>
          <w:sz w:val="24"/>
          <w:szCs w:val="24"/>
        </w:rPr>
        <w:t xml:space="preserve">  1、在规定时间里将货物配送到学校并安装调试完毕。</w:t>
      </w:r>
    </w:p>
    <w:p w:rsidR="005351C6" w:rsidRDefault="00AD6F57">
      <w:pPr>
        <w:tabs>
          <w:tab w:val="left" w:pos="2835"/>
        </w:tabs>
        <w:spacing w:line="360" w:lineRule="auto"/>
        <w:rPr>
          <w:rFonts w:ascii="宋体" w:hAnsi="宋体"/>
          <w:bCs/>
          <w:sz w:val="24"/>
          <w:szCs w:val="24"/>
        </w:rPr>
      </w:pPr>
      <w:r>
        <w:rPr>
          <w:rFonts w:ascii="宋体" w:hAnsi="宋体" w:hint="eastAsia"/>
          <w:bCs/>
          <w:sz w:val="24"/>
          <w:szCs w:val="24"/>
        </w:rPr>
        <w:t xml:space="preserve">     2、要有专业人士进行安装调试，合乎规范，保证使用者的安全。</w:t>
      </w:r>
    </w:p>
    <w:p w:rsidR="005351C6" w:rsidRDefault="00AD6F57">
      <w:pPr>
        <w:spacing w:line="340" w:lineRule="exact"/>
        <w:rPr>
          <w:rFonts w:ascii="宋体" w:hAnsi="宋体"/>
          <w:b/>
          <w:sz w:val="24"/>
          <w:szCs w:val="24"/>
        </w:rPr>
      </w:pPr>
      <w:r>
        <w:rPr>
          <w:rFonts w:ascii="宋体" w:hAnsi="宋体" w:hint="eastAsia"/>
          <w:b/>
          <w:sz w:val="24"/>
          <w:szCs w:val="24"/>
        </w:rPr>
        <w:t>（五）商务要求：</w:t>
      </w:r>
    </w:p>
    <w:p w:rsidR="005351C6" w:rsidRDefault="00AD6F57">
      <w:pPr>
        <w:pStyle w:val="30"/>
        <w:numPr>
          <w:ilvl w:val="0"/>
          <w:numId w:val="61"/>
        </w:numPr>
        <w:spacing w:line="340" w:lineRule="exact"/>
        <w:ind w:firstLineChars="0"/>
        <w:rPr>
          <w:rFonts w:ascii="宋体" w:hAnsi="宋体"/>
          <w:b/>
          <w:sz w:val="24"/>
          <w:szCs w:val="24"/>
        </w:rPr>
      </w:pPr>
      <w:r>
        <w:rPr>
          <w:rFonts w:ascii="宋体" w:hAnsi="宋体" w:hint="eastAsia"/>
          <w:sz w:val="24"/>
          <w:szCs w:val="24"/>
        </w:rPr>
        <w:t>供货及安装期限：中标公示期结束后40个日历天</w:t>
      </w:r>
    </w:p>
    <w:p w:rsidR="005351C6" w:rsidRDefault="00AD6F57">
      <w:pPr>
        <w:pStyle w:val="12"/>
        <w:numPr>
          <w:ilvl w:val="0"/>
          <w:numId w:val="61"/>
        </w:numPr>
        <w:spacing w:line="360" w:lineRule="auto"/>
        <w:ind w:firstLineChars="0"/>
        <w:rPr>
          <w:rFonts w:ascii="宋体" w:hAnsi="宋体"/>
          <w:sz w:val="24"/>
          <w:szCs w:val="24"/>
        </w:rPr>
      </w:pPr>
      <w:r>
        <w:rPr>
          <w:rFonts w:ascii="宋体" w:hAnsi="宋体" w:hint="eastAsia"/>
          <w:sz w:val="24"/>
          <w:szCs w:val="24"/>
        </w:rPr>
        <w:t>培训要求：在施工期间，实地培训学校体育老师的操作使用；软式体育器材培训需专业培训师按要求进行中后期培训,不少于20个课时。</w:t>
      </w:r>
    </w:p>
    <w:p w:rsidR="005351C6" w:rsidRDefault="00AD6F57">
      <w:pPr>
        <w:pStyle w:val="12"/>
        <w:spacing w:line="360" w:lineRule="auto"/>
        <w:ind w:left="142" w:firstLineChars="0" w:firstLine="0"/>
        <w:rPr>
          <w:rFonts w:ascii="宋体" w:hAnsi="宋体"/>
          <w:color w:val="FF6600"/>
          <w:sz w:val="24"/>
          <w:szCs w:val="24"/>
        </w:rPr>
      </w:pPr>
      <w:r>
        <w:rPr>
          <w:rFonts w:ascii="宋体" w:hAnsi="宋体" w:hint="eastAsia"/>
          <w:color w:val="000000"/>
          <w:sz w:val="24"/>
          <w:szCs w:val="24"/>
        </w:rPr>
        <w:t>3、质量保证：在质保期内，中标方对产品的质量负全责。如果证实产品质量存在问题，中标方应在48小时以内免费予以维修或更换。</w:t>
      </w:r>
    </w:p>
    <w:p w:rsidR="005351C6" w:rsidRDefault="00AD6F57" w:rsidP="00EA4BB5">
      <w:pPr>
        <w:pStyle w:val="12"/>
        <w:spacing w:line="360" w:lineRule="auto"/>
        <w:ind w:firstLineChars="49" w:firstLine="118"/>
        <w:rPr>
          <w:rFonts w:ascii="宋体" w:hAnsi="宋体"/>
          <w:color w:val="000000"/>
          <w:sz w:val="24"/>
          <w:szCs w:val="24"/>
        </w:rPr>
      </w:pPr>
      <w:r>
        <w:rPr>
          <w:rFonts w:ascii="宋体" w:hAnsi="宋体" w:hint="eastAsia"/>
          <w:bCs/>
          <w:color w:val="000000"/>
          <w:sz w:val="24"/>
          <w:szCs w:val="24"/>
        </w:rPr>
        <w:t>4</w:t>
      </w:r>
      <w:r>
        <w:rPr>
          <w:rFonts w:ascii="宋体" w:hAnsi="宋体" w:hint="eastAsia"/>
          <w:sz w:val="24"/>
          <w:szCs w:val="24"/>
        </w:rPr>
        <w:t>、</w:t>
      </w:r>
      <w:r>
        <w:rPr>
          <w:rFonts w:ascii="宋体" w:hAnsi="宋体" w:hint="eastAsia"/>
          <w:color w:val="000000"/>
          <w:sz w:val="24"/>
          <w:szCs w:val="24"/>
        </w:rPr>
        <w:t>售后服务：</w:t>
      </w:r>
    </w:p>
    <w:p w:rsidR="005351C6" w:rsidRDefault="00AD6F57">
      <w:pPr>
        <w:pStyle w:val="12"/>
        <w:spacing w:line="360" w:lineRule="auto"/>
        <w:ind w:firstLine="480"/>
        <w:rPr>
          <w:rFonts w:ascii="宋体" w:hAnsi="宋体"/>
          <w:color w:val="000000"/>
          <w:sz w:val="24"/>
          <w:szCs w:val="24"/>
        </w:rPr>
      </w:pPr>
      <w:r>
        <w:rPr>
          <w:rFonts w:ascii="宋体" w:hAnsi="宋体" w:hint="eastAsia"/>
          <w:sz w:val="24"/>
          <w:szCs w:val="24"/>
        </w:rPr>
        <w:t>（1）</w:t>
      </w:r>
      <w:r>
        <w:rPr>
          <w:rFonts w:ascii="宋体" w:hAnsi="宋体" w:hint="eastAsia"/>
          <w:color w:val="000000"/>
          <w:sz w:val="24"/>
          <w:szCs w:val="24"/>
        </w:rPr>
        <w:t>质量保证期内，中标方应定期对器材进行一次全面的维修、紧固工作，更换残缺、缺损的零部件。</w:t>
      </w:r>
    </w:p>
    <w:p w:rsidR="005351C6" w:rsidRDefault="00AD6F57">
      <w:pPr>
        <w:pStyle w:val="12"/>
        <w:spacing w:line="360" w:lineRule="auto"/>
        <w:ind w:firstLine="480"/>
        <w:rPr>
          <w:rFonts w:ascii="宋体" w:hAnsi="宋体"/>
          <w:color w:val="000000"/>
          <w:sz w:val="24"/>
          <w:szCs w:val="24"/>
        </w:rPr>
      </w:pPr>
      <w:r>
        <w:rPr>
          <w:rFonts w:ascii="宋体" w:hAnsi="宋体" w:hint="eastAsia"/>
          <w:color w:val="000000"/>
          <w:sz w:val="24"/>
          <w:szCs w:val="24"/>
        </w:rPr>
        <w:t>（2）质保期过后，业主每学期要组织维护保养巡查活动，及时排除安全隐患。</w:t>
      </w:r>
    </w:p>
    <w:p w:rsidR="005351C6" w:rsidRDefault="00AD6F57" w:rsidP="00EA4BB5">
      <w:pPr>
        <w:pStyle w:val="12"/>
        <w:spacing w:line="360" w:lineRule="auto"/>
        <w:ind w:leftChars="68" w:left="143" w:firstLineChars="150" w:firstLine="360"/>
        <w:rPr>
          <w:rFonts w:ascii="宋体" w:hAnsi="宋体"/>
          <w:sz w:val="24"/>
          <w:szCs w:val="24"/>
        </w:rPr>
      </w:pPr>
      <w:r>
        <w:rPr>
          <w:rFonts w:ascii="宋体" w:hAnsi="宋体" w:hint="eastAsia"/>
          <w:color w:val="000000"/>
          <w:sz w:val="24"/>
          <w:szCs w:val="24"/>
        </w:rPr>
        <w:t>（3）</w:t>
      </w:r>
      <w:r>
        <w:rPr>
          <w:rFonts w:ascii="宋体" w:hAnsi="宋体" w:hint="eastAsia"/>
          <w:sz w:val="24"/>
          <w:szCs w:val="24"/>
          <w:shd w:val="clear" w:color="auto" w:fill="FFFFFF"/>
        </w:rPr>
        <w:t>对于特殊要求产品，根据国家有关规定或投标人承若的质保期为准。</w:t>
      </w:r>
    </w:p>
    <w:p w:rsidR="005351C6" w:rsidRDefault="00AD6F57">
      <w:pPr>
        <w:widowControl/>
        <w:spacing w:line="360" w:lineRule="auto"/>
        <w:ind w:firstLineChars="100" w:firstLine="240"/>
        <w:rPr>
          <w:rFonts w:ascii="宋体" w:hAnsi="宋体" w:cs="宋体"/>
          <w:color w:val="000000"/>
          <w:kern w:val="0"/>
          <w:sz w:val="24"/>
          <w:szCs w:val="24"/>
        </w:rPr>
      </w:pPr>
      <w:r>
        <w:rPr>
          <w:rFonts w:ascii="宋体" w:hAnsi="宋体" w:cs="宋体" w:hint="eastAsia"/>
          <w:color w:val="000000"/>
          <w:kern w:val="0"/>
          <w:sz w:val="24"/>
          <w:szCs w:val="24"/>
        </w:rPr>
        <w:t>4、检测验收：</w:t>
      </w:r>
    </w:p>
    <w:p w:rsidR="005351C6" w:rsidRDefault="00AD6F57">
      <w:pPr>
        <w:widowControl/>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1）工程验收时，标书中（包括评分部分）响应具有检测报告证明的，由甲乙双方随机抽四样产品送省级或省级以上质检部门进行重新检测，如有一样不符，则该项目不合格；其次，对“评分细则”中响应的所有证书进行核实，如有一项不符，则该项目不合格；对其他参数要求部分（包括评分加分项）由甲乙双方组织有关部门、专家进行现场操作验收，如任一项功能或参数与投标文件响应的不符，则该项目不合格。</w:t>
      </w:r>
    </w:p>
    <w:p w:rsidR="005351C6" w:rsidRDefault="00AD6F57">
      <w:pPr>
        <w:widowControl/>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（2）第一次验收不合格，中标方可申请第二次验收，如果仍然不合格，甲方有权拒绝再次验收，一切损失由中标方承担。</w:t>
      </w:r>
    </w:p>
    <w:p w:rsidR="005351C6" w:rsidRDefault="00AD6F57">
      <w:pPr>
        <w:widowControl/>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（3）验收费用由中标方负责，费用计入报价。</w:t>
      </w:r>
    </w:p>
    <w:p w:rsidR="005351C6" w:rsidRDefault="00AD6F57">
      <w:pPr>
        <w:jc w:val="left"/>
        <w:rPr>
          <w:rFonts w:asciiTheme="minorEastAsia" w:hAnsiTheme="minorEastAsia"/>
          <w:szCs w:val="21"/>
          <w:shd w:val="clear" w:color="auto" w:fill="FFFFFF"/>
        </w:rPr>
      </w:pPr>
      <w:r>
        <w:rPr>
          <w:rFonts w:ascii="宋体" w:hAnsi="宋体" w:hint="eastAsia"/>
          <w:sz w:val="24"/>
          <w:szCs w:val="24"/>
          <w:shd w:val="clear" w:color="auto" w:fill="FFFFFF"/>
        </w:rPr>
        <w:t>5</w:t>
      </w:r>
      <w:r>
        <w:rPr>
          <w:rFonts w:ascii="宋体" w:hAnsi="宋体" w:hint="eastAsia"/>
          <w:sz w:val="24"/>
          <w:szCs w:val="24"/>
        </w:rPr>
        <w:t>、</w:t>
      </w:r>
      <w:r>
        <w:rPr>
          <w:rFonts w:ascii="宋体" w:hAnsi="宋体" w:hint="eastAsia"/>
          <w:sz w:val="24"/>
          <w:szCs w:val="24"/>
          <w:shd w:val="clear" w:color="auto" w:fill="FFFFFF"/>
        </w:rPr>
        <w:t>付款方式：</w:t>
      </w:r>
      <w:r>
        <w:rPr>
          <w:rFonts w:ascii="宋体" w:hAnsi="宋体" w:hint="eastAsia"/>
          <w:sz w:val="24"/>
          <w:szCs w:val="24"/>
        </w:rPr>
        <w:t>项目</w:t>
      </w:r>
      <w:r>
        <w:rPr>
          <w:rFonts w:ascii="宋体" w:hAnsi="宋体" w:hint="eastAsia"/>
          <w:sz w:val="24"/>
          <w:szCs w:val="24"/>
          <w:shd w:val="clear" w:color="auto" w:fill="FFFFFF"/>
        </w:rPr>
        <w:t>验收合格后，按程序办理付款手续。第一年付60%，第二年付30%，第三年付10%。</w:t>
      </w:r>
    </w:p>
    <w:p w:rsidR="005351C6" w:rsidRDefault="00AD6F57" w:rsidP="00EA4BB5">
      <w:pPr>
        <w:pStyle w:val="21"/>
        <w:ind w:firstLineChars="176" w:firstLine="371"/>
        <w:rPr>
          <w:b/>
          <w:bCs/>
          <w:szCs w:val="21"/>
        </w:rPr>
      </w:pPr>
      <w:r>
        <w:rPr>
          <w:rFonts w:asciiTheme="minorEastAsia" w:hAnsiTheme="minorEastAsia" w:hint="eastAsia"/>
          <w:b/>
          <w:szCs w:val="21"/>
        </w:rPr>
        <w:t>注意：本章中带“</w:t>
      </w:r>
      <w:r>
        <w:rPr>
          <w:rFonts w:asciiTheme="minorEastAsia" w:hAnsiTheme="minorEastAsia" w:hint="eastAsia"/>
          <w:b/>
          <w:color w:val="000000"/>
          <w:szCs w:val="21"/>
        </w:rPr>
        <w:t>★</w:t>
      </w:r>
      <w:r>
        <w:rPr>
          <w:rFonts w:asciiTheme="minorEastAsia" w:hAnsiTheme="minorEastAsia" w:hint="eastAsia"/>
          <w:b/>
          <w:szCs w:val="21"/>
        </w:rPr>
        <w:t>”项条款，投标文件不满足作废标处理。</w:t>
      </w:r>
    </w:p>
    <w:p w:rsidR="005351C6" w:rsidRDefault="00AD6F57">
      <w:pPr>
        <w:jc w:val="center"/>
        <w:rPr>
          <w:sz w:val="28"/>
          <w:szCs w:val="28"/>
        </w:rPr>
      </w:pPr>
      <w:r>
        <w:rPr>
          <w:rFonts w:hint="eastAsia"/>
          <w:sz w:val="28"/>
          <w:szCs w:val="28"/>
        </w:rPr>
        <w:br w:type="page"/>
      </w:r>
    </w:p>
    <w:p w:rsidR="005351C6" w:rsidRDefault="00AD6F57">
      <w:pPr>
        <w:jc w:val="center"/>
        <w:rPr>
          <w:sz w:val="28"/>
          <w:szCs w:val="28"/>
        </w:rPr>
      </w:pPr>
      <w:r>
        <w:rPr>
          <w:rFonts w:hint="eastAsia"/>
          <w:sz w:val="28"/>
          <w:szCs w:val="28"/>
        </w:rPr>
        <w:lastRenderedPageBreak/>
        <w:t>五包：阳新实验小学教育城校区计算机教室设备采购</w:t>
      </w:r>
    </w:p>
    <w:p w:rsidR="005351C6" w:rsidRDefault="00AD6F57">
      <w:pPr>
        <w:rPr>
          <w:b/>
          <w:sz w:val="28"/>
          <w:szCs w:val="28"/>
        </w:rPr>
      </w:pPr>
      <w:r>
        <w:rPr>
          <w:rFonts w:hint="eastAsia"/>
          <w:b/>
          <w:sz w:val="28"/>
          <w:szCs w:val="28"/>
        </w:rPr>
        <w:t>第一部分：配置清单</w:t>
      </w:r>
    </w:p>
    <w:tbl>
      <w:tblPr>
        <w:tblW w:w="7292" w:type="dxa"/>
        <w:jc w:val="center"/>
        <w:tblLayout w:type="fixed"/>
        <w:tblCellMar>
          <w:top w:w="15" w:type="dxa"/>
          <w:left w:w="15" w:type="dxa"/>
          <w:bottom w:w="15" w:type="dxa"/>
          <w:right w:w="15" w:type="dxa"/>
        </w:tblCellMar>
        <w:tblLook w:val="04A0"/>
      </w:tblPr>
      <w:tblGrid>
        <w:gridCol w:w="613"/>
        <w:gridCol w:w="2852"/>
        <w:gridCol w:w="706"/>
        <w:gridCol w:w="567"/>
        <w:gridCol w:w="2554"/>
      </w:tblGrid>
      <w:tr w:rsidR="005351C6">
        <w:trPr>
          <w:trHeight w:val="90"/>
          <w:jc w:val="center"/>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b/>
                <w:sz w:val="24"/>
                <w:szCs w:val="24"/>
              </w:rPr>
            </w:pPr>
            <w:r>
              <w:rPr>
                <w:rFonts w:ascii="宋体" w:eastAsia="宋体" w:hAnsi="宋体" w:cs="宋体" w:hint="eastAsia"/>
                <w:b/>
                <w:sz w:val="24"/>
                <w:szCs w:val="24"/>
              </w:rPr>
              <w:t>序号</w:t>
            </w:r>
          </w:p>
        </w:tc>
        <w:tc>
          <w:tcPr>
            <w:tcW w:w="2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b/>
                <w:sz w:val="24"/>
                <w:szCs w:val="24"/>
              </w:rPr>
            </w:pPr>
            <w:r>
              <w:rPr>
                <w:rFonts w:ascii="宋体" w:eastAsia="宋体" w:hAnsi="宋体" w:cs="宋体" w:hint="eastAsia"/>
                <w:b/>
                <w:sz w:val="24"/>
                <w:szCs w:val="24"/>
              </w:rPr>
              <w:t>设备</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b/>
                <w:sz w:val="24"/>
                <w:szCs w:val="24"/>
              </w:rPr>
            </w:pPr>
            <w:r>
              <w:rPr>
                <w:rFonts w:ascii="宋体" w:eastAsia="宋体" w:hAnsi="宋体" w:cs="宋体" w:hint="eastAsia"/>
                <w:b/>
                <w:sz w:val="24"/>
                <w:szCs w:val="24"/>
              </w:rPr>
              <w:t>单位</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b/>
                <w:sz w:val="24"/>
                <w:szCs w:val="24"/>
              </w:rPr>
            </w:pPr>
            <w:r>
              <w:rPr>
                <w:rFonts w:ascii="宋体" w:eastAsia="宋体" w:hAnsi="宋体" w:cs="宋体" w:hint="eastAsia"/>
                <w:b/>
                <w:sz w:val="24"/>
                <w:szCs w:val="24"/>
              </w:rPr>
              <w:t>数量</w:t>
            </w:r>
          </w:p>
        </w:tc>
        <w:tc>
          <w:tcPr>
            <w:tcW w:w="2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b/>
                <w:sz w:val="24"/>
                <w:szCs w:val="24"/>
              </w:rPr>
            </w:pPr>
            <w:r>
              <w:rPr>
                <w:rFonts w:ascii="宋体" w:eastAsia="宋体" w:hAnsi="宋体" w:cs="宋体" w:hint="eastAsia"/>
                <w:b/>
                <w:sz w:val="24"/>
                <w:szCs w:val="24"/>
              </w:rPr>
              <w:t>类别</w:t>
            </w:r>
          </w:p>
        </w:tc>
      </w:tr>
      <w:tr w:rsidR="005351C6">
        <w:trPr>
          <w:trHeight w:val="90"/>
          <w:jc w:val="center"/>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1</w:t>
            </w:r>
          </w:p>
        </w:tc>
        <w:tc>
          <w:tcPr>
            <w:tcW w:w="2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计算机教室多媒体软件</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套</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1</w:t>
            </w:r>
          </w:p>
        </w:tc>
        <w:tc>
          <w:tcPr>
            <w:tcW w:w="25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台式计算机教室(1间、51信息点)</w:t>
            </w:r>
          </w:p>
        </w:tc>
      </w:tr>
      <w:tr w:rsidR="005351C6">
        <w:trPr>
          <w:trHeight w:val="90"/>
          <w:jc w:val="center"/>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2</w:t>
            </w:r>
          </w:p>
        </w:tc>
        <w:tc>
          <w:tcPr>
            <w:tcW w:w="2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台式计算机(教师机)</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套</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1</w:t>
            </w:r>
          </w:p>
        </w:tc>
        <w:tc>
          <w:tcPr>
            <w:tcW w:w="25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5351C6">
            <w:pPr>
              <w:textAlignment w:val="center"/>
              <w:rPr>
                <w:rFonts w:ascii="宋体" w:eastAsia="宋体" w:hAnsi="宋体" w:cs="宋体"/>
                <w:color w:val="0000FF"/>
                <w:sz w:val="24"/>
                <w:szCs w:val="24"/>
              </w:rPr>
            </w:pPr>
          </w:p>
        </w:tc>
      </w:tr>
      <w:tr w:rsidR="005351C6">
        <w:trPr>
          <w:trHeight w:val="90"/>
          <w:jc w:val="center"/>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3</w:t>
            </w:r>
          </w:p>
        </w:tc>
        <w:tc>
          <w:tcPr>
            <w:tcW w:w="2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台式计算机(学生机)</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套</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50</w:t>
            </w:r>
          </w:p>
        </w:tc>
        <w:tc>
          <w:tcPr>
            <w:tcW w:w="25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5351C6">
            <w:pPr>
              <w:rPr>
                <w:rFonts w:ascii="宋体" w:eastAsia="宋体" w:hAnsi="宋体" w:cs="宋体"/>
                <w:color w:val="0000FF"/>
                <w:sz w:val="24"/>
                <w:szCs w:val="24"/>
              </w:rPr>
            </w:pPr>
          </w:p>
        </w:tc>
      </w:tr>
      <w:tr w:rsidR="005351C6">
        <w:trPr>
          <w:trHeight w:val="90"/>
          <w:jc w:val="center"/>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4</w:t>
            </w:r>
          </w:p>
        </w:tc>
        <w:tc>
          <w:tcPr>
            <w:tcW w:w="2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笔记本型计算机</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4</w:t>
            </w:r>
          </w:p>
        </w:tc>
        <w:tc>
          <w:tcPr>
            <w:tcW w:w="25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5351C6">
            <w:pPr>
              <w:rPr>
                <w:rFonts w:ascii="宋体" w:eastAsia="宋体" w:hAnsi="宋体" w:cs="宋体"/>
                <w:color w:val="0000FF"/>
                <w:sz w:val="24"/>
                <w:szCs w:val="24"/>
              </w:rPr>
            </w:pPr>
          </w:p>
        </w:tc>
      </w:tr>
      <w:tr w:rsidR="005351C6">
        <w:trPr>
          <w:trHeight w:val="90"/>
          <w:jc w:val="center"/>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5</w:t>
            </w:r>
          </w:p>
        </w:tc>
        <w:tc>
          <w:tcPr>
            <w:tcW w:w="2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台式机教学管理平台</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套</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1</w:t>
            </w:r>
          </w:p>
        </w:tc>
        <w:tc>
          <w:tcPr>
            <w:tcW w:w="25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5351C6">
            <w:pPr>
              <w:rPr>
                <w:rFonts w:ascii="宋体" w:eastAsia="宋体" w:hAnsi="宋体" w:cs="宋体"/>
                <w:color w:val="0000FF"/>
                <w:sz w:val="24"/>
                <w:szCs w:val="24"/>
              </w:rPr>
            </w:pPr>
          </w:p>
        </w:tc>
      </w:tr>
      <w:tr w:rsidR="005351C6">
        <w:trPr>
          <w:trHeight w:val="90"/>
          <w:jc w:val="center"/>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6</w:t>
            </w:r>
          </w:p>
        </w:tc>
        <w:tc>
          <w:tcPr>
            <w:tcW w:w="2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计算机教室桌凳</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套</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51</w:t>
            </w:r>
          </w:p>
        </w:tc>
        <w:tc>
          <w:tcPr>
            <w:tcW w:w="25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5351C6">
            <w:pPr>
              <w:rPr>
                <w:rFonts w:ascii="宋体" w:eastAsia="宋体" w:hAnsi="宋体" w:cs="宋体"/>
                <w:color w:val="0000FF"/>
                <w:sz w:val="24"/>
                <w:szCs w:val="24"/>
              </w:rPr>
            </w:pPr>
          </w:p>
        </w:tc>
      </w:tr>
      <w:tr w:rsidR="005351C6">
        <w:trPr>
          <w:trHeight w:val="90"/>
          <w:jc w:val="center"/>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7</w:t>
            </w:r>
          </w:p>
        </w:tc>
        <w:tc>
          <w:tcPr>
            <w:tcW w:w="2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教室讲台</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张</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1</w:t>
            </w:r>
          </w:p>
        </w:tc>
        <w:tc>
          <w:tcPr>
            <w:tcW w:w="25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5351C6">
            <w:pPr>
              <w:rPr>
                <w:rFonts w:ascii="宋体" w:eastAsia="宋体" w:hAnsi="宋体" w:cs="宋体"/>
                <w:color w:val="0000FF"/>
                <w:sz w:val="24"/>
                <w:szCs w:val="24"/>
              </w:rPr>
            </w:pPr>
          </w:p>
        </w:tc>
      </w:tr>
      <w:tr w:rsidR="005351C6">
        <w:trPr>
          <w:trHeight w:val="90"/>
          <w:jc w:val="center"/>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8</w:t>
            </w:r>
          </w:p>
        </w:tc>
        <w:tc>
          <w:tcPr>
            <w:tcW w:w="2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耳麦</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套</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52</w:t>
            </w:r>
          </w:p>
        </w:tc>
        <w:tc>
          <w:tcPr>
            <w:tcW w:w="25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5351C6">
            <w:pPr>
              <w:rPr>
                <w:rFonts w:ascii="宋体" w:eastAsia="宋体" w:hAnsi="宋体" w:cs="宋体"/>
                <w:color w:val="0000FF"/>
                <w:sz w:val="24"/>
                <w:szCs w:val="24"/>
              </w:rPr>
            </w:pPr>
          </w:p>
        </w:tc>
      </w:tr>
      <w:tr w:rsidR="005351C6">
        <w:trPr>
          <w:trHeight w:val="90"/>
          <w:jc w:val="center"/>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9</w:t>
            </w:r>
          </w:p>
        </w:tc>
        <w:tc>
          <w:tcPr>
            <w:tcW w:w="2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24口交换机</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3</w:t>
            </w:r>
          </w:p>
        </w:tc>
        <w:tc>
          <w:tcPr>
            <w:tcW w:w="25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5351C6">
            <w:pPr>
              <w:rPr>
                <w:rFonts w:ascii="宋体" w:eastAsia="宋体" w:hAnsi="宋体" w:cs="宋体"/>
                <w:color w:val="0000FF"/>
                <w:sz w:val="24"/>
                <w:szCs w:val="24"/>
              </w:rPr>
            </w:pPr>
          </w:p>
        </w:tc>
      </w:tr>
      <w:tr w:rsidR="005351C6">
        <w:trPr>
          <w:trHeight w:val="90"/>
          <w:jc w:val="center"/>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10</w:t>
            </w:r>
          </w:p>
        </w:tc>
        <w:tc>
          <w:tcPr>
            <w:tcW w:w="2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机柜</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1</w:t>
            </w:r>
          </w:p>
        </w:tc>
        <w:tc>
          <w:tcPr>
            <w:tcW w:w="25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5351C6">
            <w:pPr>
              <w:rPr>
                <w:rFonts w:ascii="宋体" w:eastAsia="宋体" w:hAnsi="宋体" w:cs="宋体"/>
                <w:color w:val="0000FF"/>
                <w:sz w:val="24"/>
                <w:szCs w:val="24"/>
              </w:rPr>
            </w:pPr>
          </w:p>
        </w:tc>
      </w:tr>
      <w:tr w:rsidR="005351C6">
        <w:trPr>
          <w:trHeight w:val="90"/>
          <w:jc w:val="center"/>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11</w:t>
            </w:r>
          </w:p>
        </w:tc>
        <w:tc>
          <w:tcPr>
            <w:tcW w:w="2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综合布线</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套</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 w:val="24"/>
                <w:szCs w:val="24"/>
              </w:rPr>
            </w:pPr>
            <w:r>
              <w:rPr>
                <w:rFonts w:ascii="宋体" w:eastAsia="宋体" w:hAnsi="宋体" w:cs="宋体" w:hint="eastAsia"/>
                <w:color w:val="0000FF"/>
                <w:sz w:val="24"/>
                <w:szCs w:val="24"/>
              </w:rPr>
              <w:t>1</w:t>
            </w:r>
          </w:p>
        </w:tc>
        <w:tc>
          <w:tcPr>
            <w:tcW w:w="25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5351C6">
            <w:pPr>
              <w:rPr>
                <w:rFonts w:ascii="宋体" w:eastAsia="宋体" w:hAnsi="宋体" w:cs="宋体"/>
                <w:color w:val="0000FF"/>
                <w:sz w:val="24"/>
                <w:szCs w:val="24"/>
              </w:rPr>
            </w:pPr>
          </w:p>
        </w:tc>
      </w:tr>
    </w:tbl>
    <w:p w:rsidR="005351C6" w:rsidRDefault="005351C6">
      <w:pPr>
        <w:adjustRightInd w:val="0"/>
        <w:snapToGrid w:val="0"/>
        <w:spacing w:line="360" w:lineRule="auto"/>
        <w:rPr>
          <w:rFonts w:ascii="宋体" w:hAnsi="宋体" w:cs="宋体"/>
          <w:color w:val="0000FF"/>
          <w:sz w:val="28"/>
          <w:szCs w:val="28"/>
        </w:rPr>
      </w:pPr>
    </w:p>
    <w:p w:rsidR="005351C6" w:rsidRDefault="00AD6F57">
      <w:pPr>
        <w:rPr>
          <w:b/>
          <w:color w:val="0000FF"/>
          <w:sz w:val="28"/>
          <w:szCs w:val="28"/>
        </w:rPr>
      </w:pPr>
      <w:r>
        <w:rPr>
          <w:rFonts w:hint="eastAsia"/>
          <w:b/>
          <w:color w:val="0000FF"/>
          <w:sz w:val="28"/>
          <w:szCs w:val="28"/>
        </w:rPr>
        <w:t>第二部分：</w:t>
      </w:r>
      <w:r>
        <w:rPr>
          <w:b/>
          <w:color w:val="0000FF"/>
          <w:sz w:val="28"/>
          <w:szCs w:val="28"/>
        </w:rPr>
        <w:t>设备参数</w:t>
      </w:r>
      <w:r>
        <w:rPr>
          <w:rFonts w:hint="eastAsia"/>
          <w:b/>
          <w:color w:val="0000FF"/>
          <w:sz w:val="28"/>
          <w:szCs w:val="28"/>
        </w:rPr>
        <w:t>（台式计算机教室</w:t>
      </w:r>
      <w:r>
        <w:rPr>
          <w:rFonts w:hint="eastAsia"/>
          <w:b/>
          <w:color w:val="0000FF"/>
          <w:sz w:val="28"/>
          <w:szCs w:val="28"/>
        </w:rPr>
        <w:t>1</w:t>
      </w:r>
      <w:r>
        <w:rPr>
          <w:rFonts w:hint="eastAsia"/>
          <w:b/>
          <w:color w:val="0000FF"/>
          <w:sz w:val="28"/>
          <w:szCs w:val="28"/>
        </w:rPr>
        <w:t>间）</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
        <w:gridCol w:w="851"/>
        <w:gridCol w:w="8930"/>
        <w:gridCol w:w="22"/>
      </w:tblGrid>
      <w:tr w:rsidR="005351C6">
        <w:trPr>
          <w:trHeight w:val="340"/>
          <w:jc w:val="center"/>
        </w:trPr>
        <w:tc>
          <w:tcPr>
            <w:tcW w:w="865" w:type="dxa"/>
            <w:gridSpan w:val="2"/>
            <w:vAlign w:val="center"/>
          </w:tcPr>
          <w:p w:rsidR="005351C6" w:rsidRDefault="00AD6F57">
            <w:pPr>
              <w:jc w:val="center"/>
              <w:rPr>
                <w:b/>
                <w:bCs/>
                <w:color w:val="0000FF"/>
                <w:sz w:val="24"/>
                <w:szCs w:val="24"/>
              </w:rPr>
            </w:pPr>
            <w:r>
              <w:rPr>
                <w:rFonts w:hint="eastAsia"/>
                <w:b/>
                <w:bCs/>
                <w:color w:val="0000FF"/>
                <w:sz w:val="24"/>
                <w:szCs w:val="24"/>
              </w:rPr>
              <w:t>设备名称</w:t>
            </w:r>
          </w:p>
        </w:tc>
        <w:tc>
          <w:tcPr>
            <w:tcW w:w="8952" w:type="dxa"/>
            <w:gridSpan w:val="2"/>
            <w:vAlign w:val="center"/>
          </w:tcPr>
          <w:p w:rsidR="005351C6" w:rsidRDefault="00AD6F57">
            <w:pPr>
              <w:jc w:val="center"/>
              <w:rPr>
                <w:b/>
                <w:bCs/>
                <w:color w:val="0000FF"/>
                <w:sz w:val="24"/>
                <w:szCs w:val="24"/>
              </w:rPr>
            </w:pPr>
            <w:r>
              <w:rPr>
                <w:b/>
                <w:bCs/>
                <w:color w:val="0000FF"/>
                <w:sz w:val="24"/>
                <w:szCs w:val="24"/>
              </w:rPr>
              <w:t>参数要求</w:t>
            </w:r>
          </w:p>
        </w:tc>
      </w:tr>
      <w:tr w:rsidR="005351C6">
        <w:trPr>
          <w:trHeight w:val="1078"/>
          <w:jc w:val="center"/>
        </w:trPr>
        <w:tc>
          <w:tcPr>
            <w:tcW w:w="865" w:type="dxa"/>
            <w:gridSpan w:val="2"/>
            <w:vAlign w:val="center"/>
          </w:tcPr>
          <w:p w:rsidR="005351C6" w:rsidRDefault="00AD6F57">
            <w:pPr>
              <w:spacing w:line="0" w:lineRule="atLeast"/>
              <w:jc w:val="center"/>
              <w:rPr>
                <w:color w:val="0000FF"/>
                <w:szCs w:val="21"/>
              </w:rPr>
            </w:pPr>
            <w:r>
              <w:rPr>
                <w:rFonts w:hint="eastAsia"/>
                <w:color w:val="0000FF"/>
                <w:szCs w:val="21"/>
              </w:rPr>
              <w:t>计算机教室多媒体软件</w:t>
            </w:r>
          </w:p>
        </w:tc>
        <w:tc>
          <w:tcPr>
            <w:tcW w:w="8952" w:type="dxa"/>
            <w:gridSpan w:val="2"/>
            <w:vAlign w:val="center"/>
          </w:tcPr>
          <w:p w:rsidR="005351C6" w:rsidRDefault="00AD6F57" w:rsidP="00EA4BB5">
            <w:pPr>
              <w:spacing w:line="276" w:lineRule="auto"/>
              <w:ind w:firstLineChars="128" w:firstLine="269"/>
              <w:rPr>
                <w:rFonts w:ascii="宋体" w:hAnsi="宋体" w:cs="宋体"/>
                <w:color w:val="0000FF"/>
                <w:szCs w:val="21"/>
              </w:rPr>
            </w:pPr>
            <w:r>
              <w:rPr>
                <w:rFonts w:ascii="宋体" w:hAnsi="宋体" w:cs="宋体" w:hint="eastAsia"/>
                <w:color w:val="0000FF"/>
                <w:szCs w:val="21"/>
              </w:rPr>
              <w:t>1、将“教师机”的屏幕图象内容同步广播到网络上的“学生机”上；</w:t>
            </w:r>
          </w:p>
          <w:p w:rsidR="005351C6" w:rsidRDefault="00AD6F57" w:rsidP="00EA4BB5">
            <w:pPr>
              <w:spacing w:line="276" w:lineRule="auto"/>
              <w:ind w:firstLineChars="128" w:firstLine="269"/>
              <w:rPr>
                <w:rFonts w:ascii="宋体" w:hAnsi="宋体" w:cs="宋体"/>
                <w:color w:val="0000FF"/>
                <w:szCs w:val="21"/>
              </w:rPr>
            </w:pPr>
            <w:r>
              <w:rPr>
                <w:rFonts w:ascii="宋体" w:hAnsi="宋体" w:cs="宋体" w:hint="eastAsia"/>
                <w:color w:val="0000FF"/>
                <w:szCs w:val="21"/>
              </w:rPr>
              <w:t xml:space="preserve"> 2、随时点播学生机进入“教师机”角色，向其他学生进行示范操作；</w:t>
            </w:r>
          </w:p>
          <w:p w:rsidR="005351C6" w:rsidRDefault="00AD6F57" w:rsidP="00EA4BB5">
            <w:pPr>
              <w:spacing w:line="276" w:lineRule="auto"/>
              <w:ind w:firstLineChars="128" w:firstLine="269"/>
              <w:rPr>
                <w:rFonts w:ascii="宋体" w:hAnsi="宋体" w:cs="宋体"/>
                <w:color w:val="0000FF"/>
                <w:szCs w:val="21"/>
              </w:rPr>
            </w:pPr>
            <w:r>
              <w:rPr>
                <w:rFonts w:ascii="宋体" w:hAnsi="宋体" w:cs="宋体" w:hint="eastAsia"/>
                <w:color w:val="0000FF"/>
                <w:szCs w:val="21"/>
              </w:rPr>
              <w:t xml:space="preserve"> 3、可以将指定或全部电脑的鼠标和键盘锁定，使学生集中精神听讲；</w:t>
            </w:r>
          </w:p>
          <w:p w:rsidR="005351C6" w:rsidRDefault="00AD6F57" w:rsidP="00EA4BB5">
            <w:pPr>
              <w:spacing w:line="276" w:lineRule="auto"/>
              <w:ind w:firstLineChars="128" w:firstLine="269"/>
              <w:rPr>
                <w:rFonts w:ascii="宋体" w:hAnsi="宋体" w:cs="宋体"/>
                <w:color w:val="0000FF"/>
                <w:szCs w:val="21"/>
              </w:rPr>
            </w:pPr>
            <w:r>
              <w:rPr>
                <w:rFonts w:ascii="宋体" w:hAnsi="宋体" w:cs="宋体" w:hint="eastAsia"/>
                <w:color w:val="0000FF"/>
                <w:szCs w:val="21"/>
              </w:rPr>
              <w:t xml:space="preserve"> 4、网上语音广播、两人交谈和多方讨论三种模式，体会沟通无极限；</w:t>
            </w:r>
          </w:p>
          <w:p w:rsidR="005351C6" w:rsidRDefault="00AD6F57" w:rsidP="00EA4BB5">
            <w:pPr>
              <w:spacing w:line="276" w:lineRule="auto"/>
              <w:ind w:firstLineChars="128" w:firstLine="269"/>
              <w:rPr>
                <w:rFonts w:ascii="宋体" w:hAnsi="宋体" w:cs="宋体"/>
                <w:color w:val="0000FF"/>
                <w:szCs w:val="21"/>
              </w:rPr>
            </w:pPr>
            <w:r>
              <w:rPr>
                <w:rFonts w:ascii="宋体" w:hAnsi="宋体" w:cs="宋体" w:hint="eastAsia"/>
                <w:color w:val="0000FF"/>
                <w:szCs w:val="21"/>
              </w:rPr>
              <w:t xml:space="preserve"> 5、网络上同步播放VCD/MPEG/MP3/AVI/WAV/MOV/RM/RMVB等多媒体视频节目；</w:t>
            </w:r>
          </w:p>
          <w:p w:rsidR="005351C6" w:rsidRDefault="00AD6F57" w:rsidP="00EA4BB5">
            <w:pPr>
              <w:spacing w:line="276" w:lineRule="auto"/>
              <w:ind w:firstLineChars="128" w:firstLine="269"/>
              <w:rPr>
                <w:rFonts w:ascii="宋体" w:hAnsi="宋体" w:cs="宋体"/>
                <w:color w:val="0000FF"/>
                <w:szCs w:val="21"/>
              </w:rPr>
            </w:pPr>
            <w:r>
              <w:rPr>
                <w:rFonts w:ascii="宋体" w:hAnsi="宋体" w:cs="宋体" w:hint="eastAsia"/>
                <w:color w:val="0000FF"/>
                <w:szCs w:val="21"/>
              </w:rPr>
              <w:t xml:space="preserve"> 6、对教室里的任何学生机进行屏幕图象监视，并可以同屏监视、循环监视；</w:t>
            </w:r>
          </w:p>
          <w:p w:rsidR="005351C6" w:rsidRDefault="00AD6F57" w:rsidP="00EA4BB5">
            <w:pPr>
              <w:spacing w:line="276" w:lineRule="auto"/>
              <w:ind w:firstLineChars="128" w:firstLine="269"/>
              <w:rPr>
                <w:rFonts w:ascii="宋体" w:hAnsi="宋体" w:cs="宋体"/>
                <w:color w:val="0000FF"/>
                <w:szCs w:val="21"/>
              </w:rPr>
            </w:pPr>
            <w:r>
              <w:rPr>
                <w:rFonts w:ascii="宋体" w:hAnsi="宋体" w:cs="宋体" w:hint="eastAsia"/>
                <w:color w:val="0000FF"/>
                <w:szCs w:val="21"/>
              </w:rPr>
              <w:t xml:space="preserve"> 7、直接操作学生机进行远程控制，可以用于管理，也可以进行手把手教学；</w:t>
            </w:r>
          </w:p>
          <w:p w:rsidR="005351C6" w:rsidRDefault="00AD6F57" w:rsidP="00EA4BB5">
            <w:pPr>
              <w:spacing w:line="276" w:lineRule="auto"/>
              <w:ind w:firstLineChars="128" w:firstLine="269"/>
              <w:rPr>
                <w:rFonts w:ascii="宋体" w:hAnsi="宋体" w:cs="宋体"/>
                <w:color w:val="0000FF"/>
                <w:szCs w:val="21"/>
              </w:rPr>
            </w:pPr>
            <w:r>
              <w:rPr>
                <w:rFonts w:ascii="宋体" w:hAnsi="宋体" w:cs="宋体" w:hint="eastAsia"/>
                <w:color w:val="0000FF"/>
                <w:szCs w:val="21"/>
              </w:rPr>
              <w:t>8、无纸化考试，网上在线考试达到的高效率和方便性是传统考试望尘莫及的；</w:t>
            </w:r>
          </w:p>
          <w:p w:rsidR="005351C6" w:rsidRDefault="00AD6F57" w:rsidP="00EA4BB5">
            <w:pPr>
              <w:spacing w:line="276" w:lineRule="auto"/>
              <w:ind w:firstLineChars="128" w:firstLine="269"/>
              <w:rPr>
                <w:rFonts w:ascii="宋体" w:hAnsi="宋体" w:cs="宋体"/>
                <w:color w:val="0000FF"/>
                <w:szCs w:val="21"/>
              </w:rPr>
            </w:pPr>
            <w:r>
              <w:rPr>
                <w:rFonts w:ascii="宋体" w:hAnsi="宋体" w:cs="宋体" w:hint="eastAsia"/>
                <w:color w:val="0000FF"/>
                <w:szCs w:val="21"/>
              </w:rPr>
              <w:t>9、班级统一考试、在线模拟考试和自测、制作和分发试卷、自动阅卷和评分；</w:t>
            </w:r>
          </w:p>
          <w:p w:rsidR="005351C6" w:rsidRDefault="00AD6F57" w:rsidP="00EA4BB5">
            <w:pPr>
              <w:spacing w:line="276" w:lineRule="auto"/>
              <w:ind w:firstLineChars="128" w:firstLine="269"/>
              <w:rPr>
                <w:rFonts w:ascii="宋体" w:hAnsi="宋体" w:cs="宋体"/>
                <w:color w:val="0000FF"/>
                <w:szCs w:val="21"/>
              </w:rPr>
            </w:pPr>
            <w:r>
              <w:rPr>
                <w:rFonts w:ascii="宋体" w:hAnsi="宋体" w:cs="宋体" w:hint="eastAsia"/>
                <w:color w:val="0000FF"/>
                <w:szCs w:val="21"/>
              </w:rPr>
              <w:t>10、可以与其他用户分享和交换试卷；</w:t>
            </w:r>
          </w:p>
          <w:p w:rsidR="005351C6" w:rsidRDefault="00AD6F57" w:rsidP="00EA4BB5">
            <w:pPr>
              <w:spacing w:line="276" w:lineRule="auto"/>
              <w:ind w:firstLineChars="128" w:firstLine="269"/>
              <w:rPr>
                <w:rFonts w:ascii="宋体" w:hAnsi="宋体" w:cs="宋体"/>
                <w:color w:val="0000FF"/>
                <w:szCs w:val="21"/>
              </w:rPr>
            </w:pPr>
            <w:r>
              <w:rPr>
                <w:rFonts w:ascii="宋体" w:hAnsi="宋体" w:cs="宋体" w:hint="eastAsia"/>
                <w:color w:val="0000FF"/>
                <w:szCs w:val="21"/>
              </w:rPr>
              <w:t>11、配合教师机的"文件传输"功能，实现了学生作业的网上分发与提交；</w:t>
            </w:r>
          </w:p>
          <w:p w:rsidR="005351C6" w:rsidRDefault="00AD6F57" w:rsidP="00EA4BB5">
            <w:pPr>
              <w:spacing w:line="276" w:lineRule="auto"/>
              <w:ind w:firstLineChars="128" w:firstLine="269"/>
              <w:rPr>
                <w:rFonts w:ascii="宋体" w:hAnsi="宋体" w:cs="宋体"/>
                <w:color w:val="0000FF"/>
                <w:szCs w:val="21"/>
              </w:rPr>
            </w:pPr>
            <w:r>
              <w:rPr>
                <w:rFonts w:ascii="宋体" w:hAnsi="宋体" w:cs="宋体" w:hint="eastAsia"/>
                <w:color w:val="0000FF"/>
                <w:szCs w:val="21"/>
              </w:rPr>
              <w:t>12、可以直接在屏幕上绘画各种图形标记，进行“圈圈点点”；</w:t>
            </w:r>
          </w:p>
          <w:p w:rsidR="005351C6" w:rsidRDefault="00AD6F57" w:rsidP="00EA4BB5">
            <w:pPr>
              <w:spacing w:line="276" w:lineRule="auto"/>
              <w:ind w:firstLineChars="128" w:firstLine="269"/>
              <w:rPr>
                <w:rFonts w:ascii="宋体" w:hAnsi="宋体" w:cs="宋体"/>
                <w:color w:val="0000FF"/>
                <w:szCs w:val="21"/>
              </w:rPr>
            </w:pPr>
            <w:r>
              <w:rPr>
                <w:rFonts w:ascii="宋体" w:hAnsi="宋体" w:cs="宋体" w:hint="eastAsia"/>
                <w:color w:val="0000FF"/>
                <w:szCs w:val="21"/>
              </w:rPr>
              <w:t>13、黑板与白板功能已经可以取代传统黑板了；</w:t>
            </w:r>
          </w:p>
          <w:p w:rsidR="005351C6" w:rsidRDefault="00AD6F57" w:rsidP="00EA4BB5">
            <w:pPr>
              <w:spacing w:line="276" w:lineRule="auto"/>
              <w:ind w:firstLineChars="128" w:firstLine="269"/>
              <w:rPr>
                <w:rFonts w:ascii="宋体" w:hAnsi="宋体" w:cs="宋体"/>
                <w:color w:val="0000FF"/>
                <w:szCs w:val="21"/>
              </w:rPr>
            </w:pPr>
            <w:r>
              <w:rPr>
                <w:rFonts w:ascii="宋体" w:hAnsi="宋体" w:cs="宋体" w:hint="eastAsia"/>
                <w:color w:val="0000FF"/>
                <w:szCs w:val="21"/>
              </w:rPr>
              <w:t>14、帮助学生在趣味竞赛中学习，并协助教师及时检验学习效果，发现问题；</w:t>
            </w:r>
          </w:p>
          <w:p w:rsidR="005351C6" w:rsidRDefault="00AD6F57" w:rsidP="00EA4BB5">
            <w:pPr>
              <w:spacing w:line="276" w:lineRule="auto"/>
              <w:ind w:firstLineChars="128" w:firstLine="269"/>
              <w:rPr>
                <w:rFonts w:ascii="宋体" w:hAnsi="宋体" w:cs="宋体"/>
                <w:color w:val="0000FF"/>
                <w:szCs w:val="21"/>
              </w:rPr>
            </w:pPr>
            <w:r>
              <w:rPr>
                <w:rFonts w:ascii="宋体" w:hAnsi="宋体" w:cs="宋体" w:hint="eastAsia"/>
                <w:color w:val="0000FF"/>
                <w:szCs w:val="21"/>
              </w:rPr>
              <w:t>15、协助教师进行课堂考勤；</w:t>
            </w:r>
          </w:p>
          <w:p w:rsidR="005351C6" w:rsidRDefault="00AD6F57" w:rsidP="00EA4BB5">
            <w:pPr>
              <w:spacing w:line="276" w:lineRule="auto"/>
              <w:ind w:firstLineChars="128" w:firstLine="269"/>
              <w:rPr>
                <w:rFonts w:ascii="宋体" w:hAnsi="宋体" w:cs="宋体"/>
                <w:color w:val="0000FF"/>
                <w:szCs w:val="21"/>
              </w:rPr>
            </w:pPr>
            <w:r>
              <w:rPr>
                <w:rFonts w:ascii="宋体" w:hAnsi="宋体" w:cs="宋体" w:hint="eastAsia"/>
                <w:color w:val="0000FF"/>
                <w:szCs w:val="21"/>
              </w:rPr>
              <w:t>16、老师与学生，学生与学生之间可以进行自由的文字消息传送；</w:t>
            </w:r>
          </w:p>
          <w:p w:rsidR="005351C6" w:rsidRDefault="00AD6F57" w:rsidP="00EA4BB5">
            <w:pPr>
              <w:spacing w:line="276" w:lineRule="auto"/>
              <w:ind w:firstLineChars="128" w:firstLine="269"/>
              <w:rPr>
                <w:rFonts w:ascii="宋体" w:hAnsi="宋体" w:cs="宋体"/>
                <w:color w:val="0000FF"/>
                <w:szCs w:val="21"/>
              </w:rPr>
            </w:pPr>
            <w:r>
              <w:rPr>
                <w:rFonts w:ascii="宋体" w:hAnsi="宋体" w:cs="宋体" w:hint="eastAsia"/>
                <w:color w:val="0000FF"/>
                <w:szCs w:val="21"/>
              </w:rPr>
              <w:t>17、获取远端电脑的磁盘、网络、协议、OS、内存使用、等多种配置信息；</w:t>
            </w:r>
          </w:p>
          <w:p w:rsidR="005351C6" w:rsidRDefault="00AD6F57" w:rsidP="00EA4BB5">
            <w:pPr>
              <w:spacing w:line="276" w:lineRule="auto"/>
              <w:ind w:firstLineChars="128" w:firstLine="269"/>
              <w:rPr>
                <w:rFonts w:ascii="宋体" w:hAnsi="宋体" w:cs="宋体"/>
                <w:color w:val="0000FF"/>
                <w:szCs w:val="21"/>
              </w:rPr>
            </w:pPr>
            <w:r>
              <w:rPr>
                <w:rFonts w:ascii="宋体" w:hAnsi="宋体" w:cs="宋体" w:hint="eastAsia"/>
                <w:color w:val="0000FF"/>
                <w:szCs w:val="21"/>
              </w:rPr>
              <w:t xml:space="preserve"> 18、查看每台学生机上已经打开的应用程序，以及正在运行的进程信息；</w:t>
            </w:r>
          </w:p>
          <w:p w:rsidR="005351C6" w:rsidRDefault="00AD6F57" w:rsidP="00EA4BB5">
            <w:pPr>
              <w:spacing w:line="276" w:lineRule="auto"/>
              <w:ind w:firstLineChars="128" w:firstLine="269"/>
              <w:rPr>
                <w:rFonts w:ascii="宋体" w:hAnsi="宋体" w:cs="宋体"/>
                <w:color w:val="0000FF"/>
                <w:szCs w:val="21"/>
              </w:rPr>
            </w:pPr>
            <w:r>
              <w:rPr>
                <w:rFonts w:ascii="宋体" w:hAnsi="宋体" w:cs="宋体" w:hint="eastAsia"/>
                <w:color w:val="0000FF"/>
                <w:szCs w:val="21"/>
              </w:rPr>
              <w:t>19、上线、未上线、退出、异常退出或逃脱、网络掉线等各种学生上线情况；</w:t>
            </w:r>
          </w:p>
          <w:p w:rsidR="005351C6" w:rsidRDefault="00AD6F57" w:rsidP="00EA4BB5">
            <w:pPr>
              <w:spacing w:line="276" w:lineRule="auto"/>
              <w:ind w:firstLineChars="128" w:firstLine="269"/>
              <w:rPr>
                <w:rFonts w:ascii="宋体" w:hAnsi="宋体" w:cs="宋体"/>
                <w:color w:val="0000FF"/>
                <w:szCs w:val="21"/>
              </w:rPr>
            </w:pPr>
            <w:r>
              <w:rPr>
                <w:rFonts w:ascii="宋体" w:hAnsi="宋体" w:cs="宋体" w:hint="eastAsia"/>
                <w:color w:val="0000FF"/>
                <w:szCs w:val="21"/>
              </w:rPr>
              <w:t>20、在教室里建立一个语音和文字兼备的聊天室，使交流畅通无阻；</w:t>
            </w:r>
          </w:p>
          <w:p w:rsidR="005351C6" w:rsidRDefault="00AD6F57" w:rsidP="00EA4BB5">
            <w:pPr>
              <w:spacing w:line="276" w:lineRule="auto"/>
              <w:ind w:firstLineChars="128" w:firstLine="269"/>
              <w:rPr>
                <w:rFonts w:ascii="宋体" w:hAnsi="宋体" w:cs="宋体"/>
                <w:color w:val="0000FF"/>
                <w:szCs w:val="21"/>
              </w:rPr>
            </w:pPr>
            <w:r>
              <w:rPr>
                <w:rFonts w:ascii="宋体" w:hAnsi="宋体" w:cs="宋体" w:hint="eastAsia"/>
                <w:color w:val="0000FF"/>
                <w:szCs w:val="21"/>
              </w:rPr>
              <w:lastRenderedPageBreak/>
              <w:t xml:space="preserve"> 21、直接启动学生机的记事本、WORD之类的应用程序，灵活的命令编辑器；</w:t>
            </w:r>
          </w:p>
        </w:tc>
      </w:tr>
      <w:tr w:rsidR="005351C6">
        <w:trPr>
          <w:trHeight w:val="274"/>
          <w:jc w:val="center"/>
        </w:trPr>
        <w:tc>
          <w:tcPr>
            <w:tcW w:w="865" w:type="dxa"/>
            <w:gridSpan w:val="2"/>
            <w:vAlign w:val="center"/>
          </w:tcPr>
          <w:p w:rsidR="005351C6" w:rsidRDefault="00AD6F57">
            <w:pPr>
              <w:spacing w:line="0" w:lineRule="atLeast"/>
              <w:jc w:val="center"/>
              <w:rPr>
                <w:rFonts w:asciiTheme="minorEastAsia" w:hAnsiTheme="minorEastAsia"/>
                <w:color w:val="0000FF"/>
                <w:szCs w:val="21"/>
              </w:rPr>
            </w:pPr>
            <w:r>
              <w:rPr>
                <w:rFonts w:asciiTheme="minorEastAsia" w:hAnsiTheme="minorEastAsia" w:hint="eastAsia"/>
                <w:color w:val="0000FF"/>
                <w:szCs w:val="21"/>
              </w:rPr>
              <w:lastRenderedPageBreak/>
              <w:t>教师机</w:t>
            </w:r>
          </w:p>
          <w:p w:rsidR="005351C6" w:rsidRDefault="00AD6F57">
            <w:pPr>
              <w:spacing w:line="0" w:lineRule="atLeast"/>
              <w:jc w:val="center"/>
              <w:rPr>
                <w:rFonts w:asciiTheme="minorEastAsia" w:hAnsiTheme="minorEastAsia"/>
                <w:color w:val="0000FF"/>
                <w:szCs w:val="21"/>
              </w:rPr>
            </w:pPr>
            <w:r>
              <w:rPr>
                <w:rFonts w:asciiTheme="minorEastAsia" w:hAnsiTheme="minorEastAsia" w:hint="eastAsia"/>
                <w:color w:val="0000FF"/>
                <w:szCs w:val="21"/>
              </w:rPr>
              <w:t>1台</w:t>
            </w:r>
          </w:p>
        </w:tc>
        <w:tc>
          <w:tcPr>
            <w:tcW w:w="8952" w:type="dxa"/>
            <w:gridSpan w:val="2"/>
            <w:vAlign w:val="center"/>
          </w:tcPr>
          <w:p w:rsidR="005351C6" w:rsidRDefault="00AD6F57">
            <w:pPr>
              <w:pStyle w:val="13"/>
              <w:numPr>
                <w:ilvl w:val="0"/>
                <w:numId w:val="62"/>
              </w:numPr>
              <w:spacing w:line="276" w:lineRule="auto"/>
              <w:rPr>
                <w:rFonts w:asciiTheme="minorEastAsia" w:hAnsiTheme="minorEastAsia"/>
                <w:color w:val="0000FF"/>
                <w:szCs w:val="21"/>
              </w:rPr>
            </w:pPr>
            <w:r>
              <w:rPr>
                <w:rFonts w:asciiTheme="minorEastAsia" w:hAnsiTheme="minorEastAsia" w:hint="eastAsia"/>
                <w:color w:val="0000FF"/>
                <w:szCs w:val="21"/>
              </w:rPr>
              <w:t>★主板：Intel B250系列及以上芯片组；CPU ：Intel Core i5-7500处理器（主频≥3.4GHz，缓存≥6M）；内存：8G DDR4 2400MHz内存</w:t>
            </w:r>
          </w:p>
          <w:p w:rsidR="005351C6" w:rsidRDefault="00AD6F57">
            <w:pPr>
              <w:pStyle w:val="13"/>
              <w:numPr>
                <w:ilvl w:val="0"/>
                <w:numId w:val="62"/>
              </w:numPr>
              <w:spacing w:line="276" w:lineRule="auto"/>
              <w:rPr>
                <w:rFonts w:asciiTheme="minorEastAsia" w:hAnsiTheme="minorEastAsia"/>
                <w:color w:val="0000FF"/>
                <w:szCs w:val="21"/>
              </w:rPr>
            </w:pPr>
            <w:r>
              <w:rPr>
                <w:rFonts w:asciiTheme="minorEastAsia" w:hAnsiTheme="minorEastAsia" w:hint="eastAsia"/>
                <w:color w:val="0000FF"/>
                <w:szCs w:val="21"/>
              </w:rPr>
              <w:t>硬盘：1T SATA3 7200rpm 硬盘+128G SSD</w:t>
            </w:r>
          </w:p>
          <w:p w:rsidR="005351C6" w:rsidRDefault="00AD6F57">
            <w:pPr>
              <w:pStyle w:val="13"/>
              <w:numPr>
                <w:ilvl w:val="0"/>
                <w:numId w:val="62"/>
              </w:numPr>
              <w:spacing w:line="276" w:lineRule="auto"/>
              <w:rPr>
                <w:rFonts w:asciiTheme="minorEastAsia" w:hAnsiTheme="minorEastAsia"/>
                <w:color w:val="0000FF"/>
                <w:szCs w:val="21"/>
              </w:rPr>
            </w:pPr>
            <w:r>
              <w:rPr>
                <w:rFonts w:asciiTheme="minorEastAsia" w:hAnsiTheme="minorEastAsia" w:hint="eastAsia"/>
                <w:color w:val="0000FF"/>
                <w:szCs w:val="21"/>
              </w:rPr>
              <w:t>显卡：集成显卡；</w:t>
            </w:r>
          </w:p>
          <w:p w:rsidR="005351C6" w:rsidRDefault="00AD6F57">
            <w:pPr>
              <w:pStyle w:val="13"/>
              <w:numPr>
                <w:ilvl w:val="0"/>
                <w:numId w:val="62"/>
              </w:numPr>
              <w:spacing w:line="276" w:lineRule="auto"/>
              <w:rPr>
                <w:rFonts w:asciiTheme="minorEastAsia" w:hAnsiTheme="minorEastAsia"/>
                <w:color w:val="0000FF"/>
                <w:szCs w:val="21"/>
              </w:rPr>
            </w:pPr>
            <w:r>
              <w:rPr>
                <w:rFonts w:asciiTheme="minorEastAsia" w:hAnsiTheme="minorEastAsia" w:hint="eastAsia"/>
                <w:color w:val="0000FF"/>
                <w:szCs w:val="21"/>
              </w:rPr>
              <w:t>声卡：提供5.1声道声卡，具有5个音频接口；</w:t>
            </w:r>
          </w:p>
          <w:p w:rsidR="005351C6" w:rsidRDefault="00AD6F57">
            <w:pPr>
              <w:pStyle w:val="13"/>
              <w:numPr>
                <w:ilvl w:val="0"/>
                <w:numId w:val="62"/>
              </w:numPr>
              <w:spacing w:line="276" w:lineRule="auto"/>
              <w:rPr>
                <w:rFonts w:asciiTheme="minorEastAsia" w:hAnsiTheme="minorEastAsia"/>
                <w:color w:val="0000FF"/>
                <w:szCs w:val="21"/>
              </w:rPr>
            </w:pPr>
            <w:r>
              <w:rPr>
                <w:rFonts w:asciiTheme="minorEastAsia" w:hAnsiTheme="minorEastAsia" w:hint="eastAsia"/>
                <w:color w:val="0000FF"/>
                <w:szCs w:val="21"/>
              </w:rPr>
              <w:t>网卡：集成10/100/1000M以太网卡；</w:t>
            </w:r>
          </w:p>
          <w:p w:rsidR="005351C6" w:rsidRDefault="00AD6F57">
            <w:pPr>
              <w:pStyle w:val="13"/>
              <w:numPr>
                <w:ilvl w:val="0"/>
                <w:numId w:val="62"/>
              </w:numPr>
              <w:spacing w:line="276" w:lineRule="auto"/>
              <w:rPr>
                <w:rFonts w:asciiTheme="minorEastAsia" w:hAnsiTheme="minorEastAsia"/>
                <w:color w:val="0000FF"/>
                <w:szCs w:val="21"/>
              </w:rPr>
            </w:pPr>
            <w:r>
              <w:rPr>
                <w:rFonts w:asciiTheme="minorEastAsia" w:hAnsiTheme="minorEastAsia" w:hint="eastAsia"/>
                <w:color w:val="0000FF"/>
                <w:szCs w:val="21"/>
              </w:rPr>
              <w:t>★显示器：21.5寸 IPS WLED显示器，分辨率1920*1080，响应时间4ms，亮度</w:t>
            </w:r>
            <w:r>
              <w:rPr>
                <w:rFonts w:asciiTheme="minorEastAsia" w:hAnsiTheme="minorEastAsia"/>
                <w:color w:val="0000FF"/>
                <w:szCs w:val="21"/>
              </w:rPr>
              <w:t>250 cd/m²</w:t>
            </w:r>
            <w:r>
              <w:rPr>
                <w:rFonts w:asciiTheme="minorEastAsia" w:hAnsiTheme="minorEastAsia" w:hint="eastAsia"/>
                <w:color w:val="0000FF"/>
                <w:szCs w:val="21"/>
              </w:rPr>
              <w:t>，对比度</w:t>
            </w:r>
            <w:r>
              <w:rPr>
                <w:rFonts w:asciiTheme="minorEastAsia" w:hAnsiTheme="minorEastAsia"/>
                <w:color w:val="0000FF"/>
                <w:szCs w:val="21"/>
              </w:rPr>
              <w:t>'1000:1</w:t>
            </w:r>
            <w:r>
              <w:rPr>
                <w:rFonts w:asciiTheme="minorEastAsia" w:hAnsiTheme="minorEastAsia" w:hint="eastAsia"/>
                <w:color w:val="0000FF"/>
                <w:szCs w:val="21"/>
              </w:rPr>
              <w:t>，具有</w:t>
            </w:r>
            <w:r>
              <w:rPr>
                <w:rFonts w:asciiTheme="minorEastAsia" w:hAnsiTheme="minorEastAsia"/>
                <w:color w:val="0000FF"/>
                <w:szCs w:val="21"/>
              </w:rPr>
              <w:t>VGA + DVI</w:t>
            </w:r>
            <w:r>
              <w:rPr>
                <w:rFonts w:asciiTheme="minorEastAsia" w:hAnsiTheme="minorEastAsia" w:hint="eastAsia"/>
                <w:color w:val="0000FF"/>
                <w:szCs w:val="21"/>
              </w:rPr>
              <w:t>接口，获得能源之星认证；TCO 7.0认证，显示器具有低蓝光认证，</w:t>
            </w:r>
            <w:r>
              <w:rPr>
                <w:rFonts w:asciiTheme="minorEastAsia" w:hAnsiTheme="minorEastAsia"/>
                <w:color w:val="0000FF"/>
                <w:szCs w:val="21"/>
              </w:rPr>
              <w:t>EPEAT</w:t>
            </w:r>
            <w:r>
              <w:rPr>
                <w:rFonts w:asciiTheme="minorEastAsia" w:hAnsiTheme="minorEastAsia" w:hint="eastAsia"/>
                <w:color w:val="0000FF"/>
                <w:szCs w:val="21"/>
              </w:rPr>
              <w:t xml:space="preserve"> </w:t>
            </w:r>
            <w:r>
              <w:rPr>
                <w:rFonts w:asciiTheme="minorEastAsia" w:hAnsiTheme="minorEastAsia"/>
                <w:color w:val="0000FF"/>
                <w:szCs w:val="21"/>
              </w:rPr>
              <w:t>Gold</w:t>
            </w:r>
            <w:r>
              <w:rPr>
                <w:rFonts w:asciiTheme="minorEastAsia" w:hAnsiTheme="minorEastAsia" w:hint="eastAsia"/>
                <w:color w:val="0000FF"/>
                <w:szCs w:val="21"/>
              </w:rPr>
              <w:t>认证</w:t>
            </w:r>
          </w:p>
          <w:p w:rsidR="005351C6" w:rsidRDefault="00AD6F57">
            <w:pPr>
              <w:pStyle w:val="13"/>
              <w:numPr>
                <w:ilvl w:val="0"/>
                <w:numId w:val="62"/>
              </w:numPr>
              <w:spacing w:line="276" w:lineRule="auto"/>
              <w:rPr>
                <w:rFonts w:asciiTheme="minorEastAsia" w:hAnsiTheme="minorEastAsia"/>
                <w:color w:val="0000FF"/>
                <w:szCs w:val="21"/>
              </w:rPr>
            </w:pPr>
            <w:r>
              <w:rPr>
                <w:rFonts w:asciiTheme="minorEastAsia" w:hAnsiTheme="minorEastAsia" w:hint="eastAsia"/>
                <w:color w:val="0000FF"/>
                <w:szCs w:val="21"/>
              </w:rPr>
              <w:t xml:space="preserve">键盘、鼠标：防水抗菌键盘、抗菌鼠标 </w:t>
            </w:r>
          </w:p>
          <w:p w:rsidR="005351C6" w:rsidRDefault="00AD6F57">
            <w:pPr>
              <w:pStyle w:val="13"/>
              <w:numPr>
                <w:ilvl w:val="0"/>
                <w:numId w:val="62"/>
              </w:numPr>
              <w:spacing w:line="276" w:lineRule="auto"/>
              <w:rPr>
                <w:rFonts w:asciiTheme="minorEastAsia" w:hAnsiTheme="minorEastAsia"/>
                <w:color w:val="0000FF"/>
                <w:szCs w:val="21"/>
              </w:rPr>
            </w:pPr>
            <w:r>
              <w:rPr>
                <w:rFonts w:asciiTheme="minorEastAsia" w:hAnsiTheme="minorEastAsia" w:hint="eastAsia"/>
                <w:color w:val="0000FF"/>
                <w:szCs w:val="21"/>
              </w:rPr>
              <w:t>电源：≥180W电源  85%转换效率</w:t>
            </w:r>
          </w:p>
          <w:p w:rsidR="005351C6" w:rsidRDefault="00AD6F57">
            <w:pPr>
              <w:pStyle w:val="13"/>
              <w:numPr>
                <w:ilvl w:val="0"/>
                <w:numId w:val="62"/>
              </w:numPr>
              <w:spacing w:line="276" w:lineRule="auto"/>
              <w:rPr>
                <w:rFonts w:asciiTheme="minorEastAsia" w:hAnsiTheme="minorEastAsia"/>
                <w:color w:val="0000FF"/>
                <w:szCs w:val="21"/>
              </w:rPr>
            </w:pPr>
            <w:r>
              <w:rPr>
                <w:rFonts w:asciiTheme="minorEastAsia" w:hAnsiTheme="minorEastAsia" w:hint="eastAsia"/>
                <w:color w:val="0000FF"/>
                <w:szCs w:val="21"/>
              </w:rPr>
              <w:t>机箱机箱尺寸：≤15L，顶置提手，接口</w:t>
            </w:r>
            <w:r>
              <w:rPr>
                <w:rFonts w:asciiTheme="minorEastAsia" w:hAnsiTheme="minorEastAsia" w:hint="eastAsia"/>
                <w:color w:val="0000FF"/>
                <w:szCs w:val="21"/>
              </w:rPr>
              <w:tab/>
              <w:t>≥8个USB接口（6个USB3.0接口）、2个PS/2接口、1个串口、1个并口、主板集成视频接口（其中至少1个VGA，1个HDMI）</w:t>
            </w:r>
          </w:p>
          <w:p w:rsidR="005351C6" w:rsidRDefault="00AD6F57">
            <w:pPr>
              <w:pStyle w:val="13"/>
              <w:numPr>
                <w:ilvl w:val="0"/>
                <w:numId w:val="62"/>
              </w:numPr>
              <w:spacing w:line="276" w:lineRule="auto"/>
              <w:rPr>
                <w:rFonts w:asciiTheme="minorEastAsia" w:hAnsiTheme="minorEastAsia"/>
                <w:color w:val="0000FF"/>
                <w:szCs w:val="21"/>
              </w:rPr>
            </w:pPr>
            <w:r>
              <w:rPr>
                <w:rFonts w:asciiTheme="minorEastAsia" w:hAnsiTheme="minorEastAsia" w:hint="eastAsia"/>
                <w:color w:val="0000FF"/>
                <w:szCs w:val="21"/>
              </w:rPr>
              <w:t>扩展槽</w:t>
            </w:r>
            <w:r>
              <w:rPr>
                <w:rFonts w:asciiTheme="minorEastAsia" w:hAnsiTheme="minorEastAsia" w:hint="eastAsia"/>
                <w:color w:val="0000FF"/>
                <w:szCs w:val="21"/>
              </w:rPr>
              <w:tab/>
              <w:t>≥1个PCI-E*16，≥1个PCI-E*1</w:t>
            </w:r>
          </w:p>
          <w:p w:rsidR="005351C6" w:rsidRDefault="00AD6F57">
            <w:pPr>
              <w:pStyle w:val="13"/>
              <w:numPr>
                <w:ilvl w:val="0"/>
                <w:numId w:val="62"/>
              </w:numPr>
              <w:spacing w:line="276" w:lineRule="auto"/>
              <w:rPr>
                <w:rFonts w:asciiTheme="minorEastAsia" w:hAnsiTheme="minorEastAsia"/>
                <w:color w:val="0000FF"/>
                <w:szCs w:val="21"/>
              </w:rPr>
            </w:pPr>
            <w:r>
              <w:rPr>
                <w:rFonts w:asciiTheme="minorEastAsia" w:hAnsiTheme="minorEastAsia" w:hint="eastAsia"/>
                <w:color w:val="0000FF"/>
                <w:szCs w:val="21"/>
              </w:rPr>
              <w:t>原厂预装正版WINDOWS 7操作系统</w:t>
            </w:r>
          </w:p>
          <w:p w:rsidR="005351C6" w:rsidRDefault="00AD6F57">
            <w:pPr>
              <w:pStyle w:val="13"/>
              <w:numPr>
                <w:ilvl w:val="0"/>
                <w:numId w:val="62"/>
              </w:numPr>
              <w:spacing w:line="276" w:lineRule="auto"/>
              <w:rPr>
                <w:rFonts w:asciiTheme="minorEastAsia" w:hAnsiTheme="minorEastAsia"/>
                <w:color w:val="0000FF"/>
                <w:szCs w:val="21"/>
              </w:rPr>
            </w:pPr>
            <w:r>
              <w:rPr>
                <w:rFonts w:asciiTheme="minorEastAsia" w:hAnsiTheme="minorEastAsia" w:hint="eastAsia"/>
                <w:color w:val="0000FF"/>
                <w:szCs w:val="21"/>
              </w:rPr>
              <w:t>型号在节能产品政府采购清单中</w:t>
            </w:r>
          </w:p>
          <w:p w:rsidR="005351C6" w:rsidRDefault="00AD6F57">
            <w:pPr>
              <w:pStyle w:val="13"/>
              <w:numPr>
                <w:ilvl w:val="0"/>
                <w:numId w:val="62"/>
              </w:numPr>
              <w:spacing w:line="276" w:lineRule="auto"/>
              <w:rPr>
                <w:rFonts w:asciiTheme="minorEastAsia" w:hAnsiTheme="minorEastAsia"/>
                <w:color w:val="0000FF"/>
                <w:szCs w:val="21"/>
              </w:rPr>
            </w:pPr>
            <w:r>
              <w:rPr>
                <w:rFonts w:asciiTheme="minorEastAsia" w:hAnsiTheme="minorEastAsia" w:hint="eastAsia"/>
                <w:color w:val="0000FF"/>
                <w:szCs w:val="21"/>
              </w:rPr>
              <w:t>服务</w:t>
            </w:r>
            <w:r>
              <w:rPr>
                <w:rFonts w:asciiTheme="minorEastAsia" w:hAnsiTheme="minorEastAsia"/>
                <w:color w:val="0000FF"/>
                <w:szCs w:val="21"/>
              </w:rPr>
              <w:t>:</w:t>
            </w:r>
            <w:r>
              <w:rPr>
                <w:rFonts w:asciiTheme="minorEastAsia" w:hAnsiTheme="minorEastAsia" w:hint="eastAsia"/>
                <w:color w:val="0000FF"/>
                <w:szCs w:val="21"/>
              </w:rPr>
              <w:t>原厂商承诺整机三年保修及上门，原厂三年硬盘不返还服务，原厂1年第三方软件服务，原厂400/800售后电话，7*9小时电话响应，第二自然日上门。</w:t>
            </w:r>
          </w:p>
        </w:tc>
      </w:tr>
      <w:tr w:rsidR="005351C6">
        <w:trPr>
          <w:trHeight w:val="1078"/>
          <w:jc w:val="center"/>
        </w:trPr>
        <w:tc>
          <w:tcPr>
            <w:tcW w:w="865" w:type="dxa"/>
            <w:gridSpan w:val="2"/>
            <w:vAlign w:val="center"/>
          </w:tcPr>
          <w:p w:rsidR="005351C6" w:rsidRDefault="00AD6F57">
            <w:pPr>
              <w:spacing w:line="0" w:lineRule="atLeast"/>
              <w:jc w:val="center"/>
              <w:rPr>
                <w:rFonts w:asciiTheme="minorEastAsia" w:hAnsiTheme="minorEastAsia"/>
                <w:color w:val="0000FF"/>
                <w:szCs w:val="21"/>
              </w:rPr>
            </w:pPr>
            <w:r>
              <w:rPr>
                <w:rFonts w:asciiTheme="minorEastAsia" w:hAnsiTheme="minorEastAsia" w:hint="eastAsia"/>
                <w:color w:val="0000FF"/>
                <w:szCs w:val="21"/>
              </w:rPr>
              <w:t>学生机</w:t>
            </w:r>
          </w:p>
          <w:p w:rsidR="005351C6" w:rsidRDefault="00AD6F57">
            <w:pPr>
              <w:spacing w:line="0" w:lineRule="atLeast"/>
              <w:jc w:val="center"/>
              <w:rPr>
                <w:rFonts w:asciiTheme="minorEastAsia" w:hAnsiTheme="minorEastAsia"/>
                <w:color w:val="0000FF"/>
                <w:szCs w:val="21"/>
              </w:rPr>
            </w:pPr>
            <w:r>
              <w:rPr>
                <w:rFonts w:asciiTheme="minorEastAsia" w:hAnsiTheme="minorEastAsia" w:hint="eastAsia"/>
                <w:color w:val="0000FF"/>
                <w:szCs w:val="21"/>
              </w:rPr>
              <w:t>50台</w:t>
            </w:r>
          </w:p>
        </w:tc>
        <w:tc>
          <w:tcPr>
            <w:tcW w:w="8952" w:type="dxa"/>
            <w:gridSpan w:val="2"/>
            <w:vAlign w:val="center"/>
          </w:tcPr>
          <w:p w:rsidR="005351C6" w:rsidRDefault="00AD6F57">
            <w:pPr>
              <w:pStyle w:val="13"/>
              <w:numPr>
                <w:ilvl w:val="0"/>
                <w:numId w:val="63"/>
              </w:numPr>
              <w:spacing w:line="276" w:lineRule="auto"/>
              <w:rPr>
                <w:rFonts w:asciiTheme="minorEastAsia" w:hAnsiTheme="minorEastAsia"/>
                <w:color w:val="0000FF"/>
                <w:szCs w:val="21"/>
              </w:rPr>
            </w:pPr>
            <w:r>
              <w:rPr>
                <w:rFonts w:asciiTheme="minorEastAsia" w:hAnsiTheme="minorEastAsia" w:hint="eastAsia"/>
                <w:color w:val="0000FF"/>
                <w:szCs w:val="21"/>
              </w:rPr>
              <w:t>★主板：Intel B250系列及以上芯片组；CPU ：Intel Core i3-7100处理器（主频≥3.9GHz，缓存≥6M）；内存：4G DDR4 2400MHz内存；</w:t>
            </w:r>
          </w:p>
          <w:p w:rsidR="005351C6" w:rsidRDefault="00AD6F57">
            <w:pPr>
              <w:pStyle w:val="13"/>
              <w:numPr>
                <w:ilvl w:val="0"/>
                <w:numId w:val="63"/>
              </w:numPr>
              <w:spacing w:line="276" w:lineRule="auto"/>
              <w:rPr>
                <w:rFonts w:asciiTheme="minorEastAsia" w:hAnsiTheme="minorEastAsia"/>
                <w:color w:val="0000FF"/>
                <w:szCs w:val="21"/>
              </w:rPr>
            </w:pPr>
            <w:r>
              <w:rPr>
                <w:rFonts w:asciiTheme="minorEastAsia" w:hAnsiTheme="minorEastAsia" w:hint="eastAsia"/>
                <w:color w:val="0000FF"/>
                <w:szCs w:val="21"/>
              </w:rPr>
              <w:t>硬盘：128G SSD；</w:t>
            </w:r>
          </w:p>
          <w:p w:rsidR="005351C6" w:rsidRDefault="00AD6F57">
            <w:pPr>
              <w:pStyle w:val="13"/>
              <w:numPr>
                <w:ilvl w:val="0"/>
                <w:numId w:val="63"/>
              </w:numPr>
              <w:spacing w:line="276" w:lineRule="auto"/>
              <w:rPr>
                <w:rFonts w:asciiTheme="minorEastAsia" w:hAnsiTheme="minorEastAsia"/>
                <w:color w:val="0000FF"/>
                <w:szCs w:val="21"/>
              </w:rPr>
            </w:pPr>
            <w:r>
              <w:rPr>
                <w:rFonts w:asciiTheme="minorEastAsia" w:hAnsiTheme="minorEastAsia" w:hint="eastAsia"/>
                <w:color w:val="0000FF"/>
                <w:szCs w:val="21"/>
              </w:rPr>
              <w:t>显卡：集成显卡；</w:t>
            </w:r>
          </w:p>
          <w:p w:rsidR="005351C6" w:rsidRDefault="00AD6F57">
            <w:pPr>
              <w:pStyle w:val="13"/>
              <w:numPr>
                <w:ilvl w:val="0"/>
                <w:numId w:val="63"/>
              </w:numPr>
              <w:spacing w:line="276" w:lineRule="auto"/>
              <w:rPr>
                <w:rFonts w:asciiTheme="minorEastAsia" w:hAnsiTheme="minorEastAsia"/>
                <w:color w:val="0000FF"/>
                <w:szCs w:val="21"/>
              </w:rPr>
            </w:pPr>
            <w:r>
              <w:rPr>
                <w:rFonts w:asciiTheme="minorEastAsia" w:hAnsiTheme="minorEastAsia" w:hint="eastAsia"/>
                <w:color w:val="0000FF"/>
                <w:szCs w:val="21"/>
              </w:rPr>
              <w:t>声卡：提供5.1声道声卡，具有5个音频接口；</w:t>
            </w:r>
          </w:p>
          <w:p w:rsidR="005351C6" w:rsidRDefault="00AD6F57">
            <w:pPr>
              <w:pStyle w:val="13"/>
              <w:numPr>
                <w:ilvl w:val="0"/>
                <w:numId w:val="63"/>
              </w:numPr>
              <w:spacing w:line="276" w:lineRule="auto"/>
              <w:rPr>
                <w:rFonts w:asciiTheme="minorEastAsia" w:hAnsiTheme="minorEastAsia"/>
                <w:color w:val="0000FF"/>
                <w:szCs w:val="21"/>
              </w:rPr>
            </w:pPr>
            <w:r>
              <w:rPr>
                <w:rFonts w:asciiTheme="minorEastAsia" w:hAnsiTheme="minorEastAsia" w:hint="eastAsia"/>
                <w:color w:val="0000FF"/>
                <w:szCs w:val="21"/>
              </w:rPr>
              <w:t>网卡：集成10/100/1000M以太网卡；</w:t>
            </w:r>
          </w:p>
          <w:p w:rsidR="005351C6" w:rsidRDefault="00AD6F57">
            <w:pPr>
              <w:pStyle w:val="13"/>
              <w:numPr>
                <w:ilvl w:val="0"/>
                <w:numId w:val="63"/>
              </w:numPr>
              <w:spacing w:line="276" w:lineRule="auto"/>
              <w:rPr>
                <w:rFonts w:asciiTheme="minorEastAsia" w:hAnsiTheme="minorEastAsia"/>
                <w:color w:val="0000FF"/>
                <w:szCs w:val="21"/>
              </w:rPr>
            </w:pPr>
            <w:r>
              <w:rPr>
                <w:rFonts w:asciiTheme="minorEastAsia" w:hAnsiTheme="minorEastAsia" w:hint="eastAsia"/>
                <w:color w:val="0000FF"/>
                <w:szCs w:val="21"/>
              </w:rPr>
              <w:t>★显示器：20.7寸 IPS  WLED显示器，分辨率1920*1080，响应时间2ms，亮度</w:t>
            </w:r>
            <w:r>
              <w:rPr>
                <w:rFonts w:asciiTheme="minorEastAsia" w:hAnsiTheme="minorEastAsia"/>
                <w:color w:val="0000FF"/>
                <w:szCs w:val="21"/>
              </w:rPr>
              <w:t>250 cd/m²</w:t>
            </w:r>
            <w:r>
              <w:rPr>
                <w:rFonts w:asciiTheme="minorEastAsia" w:hAnsiTheme="minorEastAsia" w:hint="eastAsia"/>
                <w:color w:val="0000FF"/>
                <w:szCs w:val="21"/>
              </w:rPr>
              <w:t>，对比度</w:t>
            </w:r>
            <w:r>
              <w:rPr>
                <w:rFonts w:asciiTheme="minorEastAsia" w:hAnsiTheme="minorEastAsia"/>
                <w:color w:val="0000FF"/>
                <w:szCs w:val="21"/>
              </w:rPr>
              <w:t>'1000:1</w:t>
            </w:r>
            <w:r>
              <w:rPr>
                <w:rFonts w:asciiTheme="minorEastAsia" w:hAnsiTheme="minorEastAsia" w:hint="eastAsia"/>
                <w:color w:val="0000FF"/>
                <w:szCs w:val="21"/>
              </w:rPr>
              <w:t>，具有</w:t>
            </w:r>
            <w:r>
              <w:rPr>
                <w:rFonts w:asciiTheme="minorEastAsia" w:hAnsiTheme="minorEastAsia"/>
                <w:color w:val="0000FF"/>
                <w:szCs w:val="21"/>
              </w:rPr>
              <w:t>VGA + DVI</w:t>
            </w:r>
            <w:r>
              <w:rPr>
                <w:rFonts w:asciiTheme="minorEastAsia" w:hAnsiTheme="minorEastAsia" w:hint="eastAsia"/>
                <w:color w:val="0000FF"/>
                <w:szCs w:val="21"/>
              </w:rPr>
              <w:t>接口，获得能源之星认证；TCO 7.0认证，显示器具有低蓝光认证，</w:t>
            </w:r>
            <w:r>
              <w:rPr>
                <w:rFonts w:asciiTheme="minorEastAsia" w:hAnsiTheme="minorEastAsia"/>
                <w:color w:val="0000FF"/>
                <w:szCs w:val="21"/>
              </w:rPr>
              <w:t>EPEAT</w:t>
            </w:r>
            <w:r>
              <w:rPr>
                <w:rFonts w:asciiTheme="minorEastAsia" w:hAnsiTheme="minorEastAsia" w:hint="eastAsia"/>
                <w:color w:val="0000FF"/>
                <w:szCs w:val="21"/>
              </w:rPr>
              <w:t xml:space="preserve"> </w:t>
            </w:r>
            <w:r>
              <w:rPr>
                <w:rFonts w:asciiTheme="minorEastAsia" w:hAnsiTheme="minorEastAsia"/>
                <w:color w:val="0000FF"/>
                <w:szCs w:val="21"/>
              </w:rPr>
              <w:t>Gold</w:t>
            </w:r>
            <w:r>
              <w:rPr>
                <w:rFonts w:asciiTheme="minorEastAsia" w:hAnsiTheme="minorEastAsia" w:hint="eastAsia"/>
                <w:color w:val="0000FF"/>
                <w:szCs w:val="21"/>
              </w:rPr>
              <w:t>认证；</w:t>
            </w:r>
          </w:p>
          <w:p w:rsidR="005351C6" w:rsidRDefault="00AD6F57">
            <w:pPr>
              <w:pStyle w:val="13"/>
              <w:numPr>
                <w:ilvl w:val="0"/>
                <w:numId w:val="63"/>
              </w:numPr>
              <w:spacing w:line="276" w:lineRule="auto"/>
              <w:rPr>
                <w:rFonts w:asciiTheme="minorEastAsia" w:hAnsiTheme="minorEastAsia"/>
                <w:color w:val="0000FF"/>
                <w:szCs w:val="21"/>
              </w:rPr>
            </w:pPr>
            <w:r>
              <w:rPr>
                <w:rFonts w:asciiTheme="minorEastAsia" w:hAnsiTheme="minorEastAsia" w:hint="eastAsia"/>
                <w:color w:val="0000FF"/>
                <w:szCs w:val="21"/>
              </w:rPr>
              <w:t xml:space="preserve">键盘、鼠标：防水抗菌键盘、抗菌鼠标； </w:t>
            </w:r>
          </w:p>
          <w:p w:rsidR="005351C6" w:rsidRDefault="00AD6F57">
            <w:pPr>
              <w:pStyle w:val="13"/>
              <w:numPr>
                <w:ilvl w:val="0"/>
                <w:numId w:val="63"/>
              </w:numPr>
              <w:spacing w:line="276" w:lineRule="auto"/>
              <w:rPr>
                <w:rFonts w:asciiTheme="minorEastAsia" w:hAnsiTheme="minorEastAsia"/>
                <w:color w:val="0000FF"/>
                <w:szCs w:val="21"/>
              </w:rPr>
            </w:pPr>
            <w:r>
              <w:rPr>
                <w:rFonts w:asciiTheme="minorEastAsia" w:hAnsiTheme="minorEastAsia" w:hint="eastAsia"/>
                <w:color w:val="0000FF"/>
                <w:szCs w:val="21"/>
              </w:rPr>
              <w:t>电源：≥180W电源  85%转换效率；</w:t>
            </w:r>
          </w:p>
          <w:p w:rsidR="005351C6" w:rsidRDefault="00AD6F57">
            <w:pPr>
              <w:pStyle w:val="13"/>
              <w:numPr>
                <w:ilvl w:val="0"/>
                <w:numId w:val="63"/>
              </w:numPr>
              <w:spacing w:line="276" w:lineRule="auto"/>
              <w:rPr>
                <w:rFonts w:asciiTheme="minorEastAsia" w:hAnsiTheme="minorEastAsia"/>
                <w:color w:val="0000FF"/>
                <w:szCs w:val="21"/>
              </w:rPr>
            </w:pPr>
            <w:r>
              <w:rPr>
                <w:rFonts w:asciiTheme="minorEastAsia" w:hAnsiTheme="minorEastAsia" w:hint="eastAsia"/>
                <w:color w:val="0000FF"/>
                <w:szCs w:val="21"/>
              </w:rPr>
              <w:t>机箱机箱尺寸：≤15L，顶置提手，接口</w:t>
            </w:r>
            <w:r>
              <w:rPr>
                <w:rFonts w:asciiTheme="minorEastAsia" w:hAnsiTheme="minorEastAsia" w:hint="eastAsia"/>
                <w:color w:val="0000FF"/>
                <w:szCs w:val="21"/>
              </w:rPr>
              <w:tab/>
              <w:t>≥8个USB接口（6个USB3.0接口）、2个PS/2接口、1个串口、1个并口、主板集成视频接口（其中至少1个VGA，1个HDMI）；</w:t>
            </w:r>
          </w:p>
          <w:p w:rsidR="005351C6" w:rsidRDefault="00AD6F57">
            <w:pPr>
              <w:pStyle w:val="13"/>
              <w:numPr>
                <w:ilvl w:val="0"/>
                <w:numId w:val="63"/>
              </w:numPr>
              <w:spacing w:line="276" w:lineRule="auto"/>
              <w:rPr>
                <w:rFonts w:asciiTheme="minorEastAsia" w:hAnsiTheme="minorEastAsia"/>
                <w:color w:val="0000FF"/>
                <w:szCs w:val="21"/>
              </w:rPr>
            </w:pPr>
            <w:r>
              <w:rPr>
                <w:rFonts w:asciiTheme="minorEastAsia" w:hAnsiTheme="minorEastAsia" w:hint="eastAsia"/>
                <w:color w:val="0000FF"/>
                <w:szCs w:val="21"/>
              </w:rPr>
              <w:t>扩展槽</w:t>
            </w:r>
            <w:r>
              <w:rPr>
                <w:rFonts w:asciiTheme="minorEastAsia" w:hAnsiTheme="minorEastAsia" w:hint="eastAsia"/>
                <w:color w:val="0000FF"/>
                <w:szCs w:val="21"/>
              </w:rPr>
              <w:tab/>
              <w:t>≥1个PCI-E*16，≥1个PCI-E*1；</w:t>
            </w:r>
          </w:p>
          <w:p w:rsidR="005351C6" w:rsidRDefault="00AD6F57">
            <w:pPr>
              <w:pStyle w:val="13"/>
              <w:numPr>
                <w:ilvl w:val="0"/>
                <w:numId w:val="63"/>
              </w:numPr>
              <w:spacing w:line="276" w:lineRule="auto"/>
              <w:rPr>
                <w:rFonts w:asciiTheme="minorEastAsia" w:hAnsiTheme="minorEastAsia"/>
                <w:color w:val="0000FF"/>
                <w:szCs w:val="21"/>
              </w:rPr>
            </w:pPr>
            <w:r>
              <w:rPr>
                <w:rFonts w:asciiTheme="minorEastAsia" w:hAnsiTheme="minorEastAsia" w:hint="eastAsia"/>
                <w:color w:val="0000FF"/>
                <w:szCs w:val="21"/>
              </w:rPr>
              <w:t>操作系统：原厂预装正版WINDOWS 7操作系统；</w:t>
            </w:r>
          </w:p>
          <w:p w:rsidR="005351C6" w:rsidRDefault="00AD6F57">
            <w:pPr>
              <w:pStyle w:val="13"/>
              <w:numPr>
                <w:ilvl w:val="0"/>
                <w:numId w:val="63"/>
              </w:numPr>
              <w:spacing w:line="276" w:lineRule="auto"/>
              <w:rPr>
                <w:rFonts w:asciiTheme="minorEastAsia" w:hAnsiTheme="minorEastAsia"/>
                <w:color w:val="0000FF"/>
                <w:szCs w:val="21"/>
              </w:rPr>
            </w:pPr>
            <w:r>
              <w:rPr>
                <w:rFonts w:asciiTheme="minorEastAsia" w:hAnsiTheme="minorEastAsia" w:hint="eastAsia"/>
                <w:color w:val="0000FF"/>
                <w:szCs w:val="21"/>
              </w:rPr>
              <w:t>型号在节能产品政府采购清单中；</w:t>
            </w:r>
          </w:p>
          <w:p w:rsidR="005351C6" w:rsidRDefault="00AD6F57">
            <w:pPr>
              <w:pStyle w:val="13"/>
              <w:numPr>
                <w:ilvl w:val="0"/>
                <w:numId w:val="63"/>
              </w:numPr>
              <w:spacing w:line="276" w:lineRule="auto"/>
              <w:rPr>
                <w:rFonts w:asciiTheme="minorEastAsia" w:hAnsiTheme="minorEastAsia"/>
                <w:color w:val="0000FF"/>
                <w:szCs w:val="21"/>
              </w:rPr>
            </w:pPr>
            <w:r>
              <w:rPr>
                <w:rFonts w:asciiTheme="minorEastAsia" w:hAnsiTheme="minorEastAsia" w:hint="eastAsia"/>
                <w:color w:val="0000FF"/>
                <w:szCs w:val="21"/>
              </w:rPr>
              <w:t>服务</w:t>
            </w:r>
            <w:r>
              <w:rPr>
                <w:rFonts w:asciiTheme="minorEastAsia" w:hAnsiTheme="minorEastAsia"/>
                <w:color w:val="0000FF"/>
                <w:szCs w:val="21"/>
              </w:rPr>
              <w:t>:</w:t>
            </w:r>
            <w:r>
              <w:rPr>
                <w:rFonts w:asciiTheme="minorEastAsia" w:hAnsiTheme="minorEastAsia" w:hint="eastAsia"/>
                <w:color w:val="0000FF"/>
                <w:szCs w:val="21"/>
              </w:rPr>
              <w:t>原厂商承诺整机三年保修及上门，原厂三年硬盘不返还服务，原厂1年第三方软件服务，原厂400/800售后电话，7*9小时电话响应，第二自然日上门。</w:t>
            </w:r>
          </w:p>
        </w:tc>
      </w:tr>
      <w:tr w:rsidR="005351C6">
        <w:trPr>
          <w:trHeight w:val="60"/>
          <w:jc w:val="center"/>
        </w:trPr>
        <w:tc>
          <w:tcPr>
            <w:tcW w:w="865" w:type="dxa"/>
            <w:gridSpan w:val="2"/>
            <w:vAlign w:val="center"/>
          </w:tcPr>
          <w:p w:rsidR="005351C6" w:rsidRDefault="00AD6F57">
            <w:pPr>
              <w:spacing w:line="0" w:lineRule="atLeast"/>
              <w:jc w:val="center"/>
              <w:rPr>
                <w:rFonts w:asciiTheme="minorEastAsia" w:hAnsiTheme="minorEastAsia"/>
                <w:color w:val="0000FF"/>
                <w:szCs w:val="21"/>
              </w:rPr>
            </w:pPr>
            <w:r>
              <w:rPr>
                <w:rFonts w:ascii="宋体" w:eastAsia="宋体" w:hAnsi="宋体" w:cs="宋体" w:hint="eastAsia"/>
                <w:color w:val="0000FF"/>
                <w:szCs w:val="21"/>
              </w:rPr>
              <w:t>笔记本</w:t>
            </w:r>
            <w:r>
              <w:rPr>
                <w:rFonts w:ascii="宋体" w:eastAsia="宋体" w:hAnsi="宋体" w:cs="宋体" w:hint="eastAsia"/>
                <w:color w:val="0000FF"/>
                <w:szCs w:val="21"/>
              </w:rPr>
              <w:lastRenderedPageBreak/>
              <w:t>型计算机</w:t>
            </w:r>
          </w:p>
        </w:tc>
        <w:tc>
          <w:tcPr>
            <w:tcW w:w="8952" w:type="dxa"/>
            <w:gridSpan w:val="2"/>
            <w:vAlign w:val="center"/>
          </w:tcPr>
          <w:p w:rsidR="005351C6" w:rsidRDefault="00AD6F57">
            <w:pPr>
              <w:pStyle w:val="13"/>
              <w:spacing w:line="276" w:lineRule="auto"/>
              <w:rPr>
                <w:rFonts w:asciiTheme="minorEastAsia" w:hAnsiTheme="minorEastAsia"/>
                <w:color w:val="0000FF"/>
                <w:szCs w:val="21"/>
              </w:rPr>
            </w:pPr>
            <w:r>
              <w:rPr>
                <w:rFonts w:asciiTheme="minorEastAsia" w:hAnsiTheme="minorEastAsia" w:hint="eastAsia"/>
                <w:color w:val="0000FF"/>
                <w:szCs w:val="21"/>
              </w:rPr>
              <w:lastRenderedPageBreak/>
              <w:t>1、Intel i5或Intel i7处理器(主频≥2.9GHz，缓存≥4MB)；</w:t>
            </w:r>
          </w:p>
          <w:p w:rsidR="005351C6" w:rsidRDefault="00AD6F57">
            <w:pPr>
              <w:pStyle w:val="13"/>
              <w:spacing w:line="276" w:lineRule="auto"/>
              <w:rPr>
                <w:rFonts w:asciiTheme="minorEastAsia" w:hAnsiTheme="minorEastAsia"/>
                <w:color w:val="0000FF"/>
                <w:szCs w:val="21"/>
              </w:rPr>
            </w:pPr>
            <w:r>
              <w:rPr>
                <w:rFonts w:asciiTheme="minorEastAsia" w:hAnsiTheme="minorEastAsia" w:hint="eastAsia"/>
                <w:color w:val="0000FF"/>
                <w:szCs w:val="21"/>
              </w:rPr>
              <w:lastRenderedPageBreak/>
              <w:t>★2、内存: ≥4G DDR4 2133MHz；内存插槽≥2*DIMM，可向上扩展至16G内存；</w:t>
            </w:r>
          </w:p>
          <w:p w:rsidR="005351C6" w:rsidRDefault="00AD6F57">
            <w:pPr>
              <w:pStyle w:val="13"/>
              <w:spacing w:line="276" w:lineRule="auto"/>
              <w:rPr>
                <w:rFonts w:asciiTheme="minorEastAsia" w:hAnsiTheme="minorEastAsia"/>
                <w:color w:val="0000FF"/>
                <w:szCs w:val="21"/>
              </w:rPr>
            </w:pPr>
            <w:r>
              <w:rPr>
                <w:rFonts w:asciiTheme="minorEastAsia" w:hAnsiTheme="minorEastAsia" w:hint="eastAsia"/>
                <w:color w:val="0000FF"/>
                <w:szCs w:val="21"/>
              </w:rPr>
              <w:t>3、硬盘: 1T SATA3 7200rpm 硬盘+128G SSD;</w:t>
            </w:r>
          </w:p>
          <w:p w:rsidR="005351C6" w:rsidRDefault="00AD6F57">
            <w:pPr>
              <w:pStyle w:val="13"/>
              <w:spacing w:line="276" w:lineRule="auto"/>
              <w:rPr>
                <w:rFonts w:asciiTheme="minorEastAsia" w:hAnsiTheme="minorEastAsia"/>
                <w:color w:val="0000FF"/>
                <w:szCs w:val="21"/>
              </w:rPr>
            </w:pPr>
            <w:r>
              <w:rPr>
                <w:rFonts w:asciiTheme="minorEastAsia" w:hAnsiTheme="minorEastAsia" w:hint="eastAsia"/>
                <w:color w:val="0000FF"/>
                <w:szCs w:val="21"/>
              </w:rPr>
              <w:t>4、无线网卡：千兆网卡以及802.11 AC无线网卡；</w:t>
            </w:r>
          </w:p>
          <w:p w:rsidR="005351C6" w:rsidRDefault="00AD6F57">
            <w:pPr>
              <w:pStyle w:val="13"/>
              <w:spacing w:line="276" w:lineRule="auto"/>
              <w:rPr>
                <w:rFonts w:asciiTheme="minorEastAsia" w:hAnsiTheme="minorEastAsia"/>
                <w:color w:val="0000FF"/>
                <w:szCs w:val="21"/>
              </w:rPr>
            </w:pPr>
            <w:r>
              <w:rPr>
                <w:rFonts w:asciiTheme="minorEastAsia" w:hAnsiTheme="minorEastAsia" w:hint="eastAsia"/>
                <w:color w:val="0000FF"/>
                <w:szCs w:val="21"/>
              </w:rPr>
              <w:t>5、显示屏：IPS 16:9 LED 雾面防眩光超薄型液晶显示屏，分辨率支持1920x1080；</w:t>
            </w:r>
          </w:p>
          <w:p w:rsidR="005351C6" w:rsidRDefault="00AD6F57">
            <w:pPr>
              <w:pStyle w:val="13"/>
              <w:spacing w:line="276" w:lineRule="auto"/>
              <w:rPr>
                <w:rFonts w:asciiTheme="minorEastAsia" w:hAnsiTheme="minorEastAsia"/>
                <w:color w:val="0000FF"/>
                <w:szCs w:val="21"/>
              </w:rPr>
            </w:pPr>
            <w:r>
              <w:rPr>
                <w:rFonts w:asciiTheme="minorEastAsia" w:hAnsiTheme="minorEastAsia" w:hint="eastAsia"/>
                <w:color w:val="0000FF"/>
                <w:szCs w:val="21"/>
              </w:rPr>
              <w:t>6、显卡： ≥2G独立显卡；</w:t>
            </w:r>
          </w:p>
          <w:p w:rsidR="005351C6" w:rsidRDefault="00AD6F57">
            <w:pPr>
              <w:pStyle w:val="13"/>
              <w:spacing w:line="276" w:lineRule="auto"/>
              <w:rPr>
                <w:rFonts w:asciiTheme="minorEastAsia" w:hAnsiTheme="minorEastAsia"/>
                <w:color w:val="0000FF"/>
                <w:szCs w:val="21"/>
              </w:rPr>
            </w:pPr>
            <w:r>
              <w:rPr>
                <w:rFonts w:asciiTheme="minorEastAsia" w:hAnsiTheme="minorEastAsia" w:hint="eastAsia"/>
                <w:color w:val="0000FF"/>
                <w:szCs w:val="21"/>
              </w:rPr>
              <w:t>7、视频接口：HDMI/VGA；</w:t>
            </w:r>
          </w:p>
          <w:p w:rsidR="005351C6" w:rsidRDefault="00AD6F57">
            <w:pPr>
              <w:pStyle w:val="13"/>
              <w:spacing w:line="276" w:lineRule="auto"/>
              <w:rPr>
                <w:rFonts w:asciiTheme="minorEastAsia" w:hAnsiTheme="minorEastAsia"/>
                <w:color w:val="0000FF"/>
                <w:szCs w:val="21"/>
              </w:rPr>
            </w:pPr>
            <w:r>
              <w:rPr>
                <w:rFonts w:asciiTheme="minorEastAsia" w:hAnsiTheme="minorEastAsia" w:hint="eastAsia"/>
                <w:color w:val="0000FF"/>
                <w:szCs w:val="21"/>
              </w:rPr>
              <w:t>8、网卡：内置100/1000M自适应网卡；</w:t>
            </w:r>
          </w:p>
          <w:p w:rsidR="005351C6" w:rsidRDefault="00AD6F57">
            <w:pPr>
              <w:pStyle w:val="13"/>
              <w:spacing w:line="276" w:lineRule="auto"/>
              <w:rPr>
                <w:rFonts w:asciiTheme="minorEastAsia" w:hAnsiTheme="minorEastAsia"/>
                <w:color w:val="0000FF"/>
                <w:szCs w:val="21"/>
              </w:rPr>
            </w:pPr>
            <w:r>
              <w:rPr>
                <w:rFonts w:asciiTheme="minorEastAsia" w:hAnsiTheme="minorEastAsia" w:hint="eastAsia"/>
                <w:color w:val="0000FF"/>
                <w:szCs w:val="21"/>
              </w:rPr>
              <w:t>9、蓝牙：BT4.0；</w:t>
            </w:r>
          </w:p>
          <w:p w:rsidR="005351C6" w:rsidRDefault="00AD6F57">
            <w:pPr>
              <w:pStyle w:val="13"/>
              <w:spacing w:line="276" w:lineRule="auto"/>
              <w:rPr>
                <w:rFonts w:asciiTheme="minorEastAsia" w:hAnsiTheme="minorEastAsia"/>
                <w:color w:val="0000FF"/>
                <w:szCs w:val="21"/>
              </w:rPr>
            </w:pPr>
            <w:r>
              <w:rPr>
                <w:rFonts w:asciiTheme="minorEastAsia" w:hAnsiTheme="minorEastAsia" w:hint="eastAsia"/>
                <w:color w:val="0000FF"/>
                <w:szCs w:val="21"/>
              </w:rPr>
              <w:t>10、标准接口：≥4个USB接口，其中至少2个USB3.0，1个HDMI接口、VGA接口、耳机输出/麦克风输入；</w:t>
            </w:r>
          </w:p>
          <w:p w:rsidR="005351C6" w:rsidRDefault="00AD6F57">
            <w:pPr>
              <w:pStyle w:val="13"/>
              <w:spacing w:line="276" w:lineRule="auto"/>
              <w:rPr>
                <w:rFonts w:asciiTheme="minorEastAsia" w:hAnsiTheme="minorEastAsia"/>
                <w:color w:val="0000FF"/>
                <w:szCs w:val="21"/>
              </w:rPr>
            </w:pPr>
            <w:r>
              <w:rPr>
                <w:rFonts w:asciiTheme="minorEastAsia" w:hAnsiTheme="minorEastAsia" w:hint="eastAsia"/>
                <w:color w:val="0000FF"/>
                <w:szCs w:val="21"/>
              </w:rPr>
              <w:t>12、通过CCC产品质量管理认证。（证书复印件）</w:t>
            </w:r>
          </w:p>
          <w:p w:rsidR="005351C6" w:rsidRDefault="00AD6F57">
            <w:pPr>
              <w:pStyle w:val="13"/>
              <w:numPr>
                <w:ilvl w:val="0"/>
                <w:numId w:val="63"/>
              </w:numPr>
              <w:spacing w:line="276" w:lineRule="auto"/>
              <w:rPr>
                <w:rFonts w:asciiTheme="minorEastAsia" w:hAnsiTheme="minorEastAsia"/>
                <w:color w:val="0000FF"/>
                <w:szCs w:val="21"/>
              </w:rPr>
            </w:pPr>
            <w:r>
              <w:rPr>
                <w:rFonts w:asciiTheme="minorEastAsia" w:hAnsiTheme="minorEastAsia" w:hint="eastAsia"/>
                <w:color w:val="0000FF"/>
                <w:szCs w:val="21"/>
              </w:rPr>
              <w:t>操作系统：原厂预装正版WINDOWS 7操作系统；</w:t>
            </w:r>
          </w:p>
          <w:p w:rsidR="005351C6" w:rsidRDefault="00AD6F57">
            <w:pPr>
              <w:pStyle w:val="13"/>
              <w:numPr>
                <w:ilvl w:val="0"/>
                <w:numId w:val="63"/>
              </w:numPr>
              <w:spacing w:line="276" w:lineRule="auto"/>
              <w:rPr>
                <w:rFonts w:asciiTheme="minorEastAsia" w:hAnsiTheme="minorEastAsia"/>
                <w:color w:val="0000FF"/>
                <w:szCs w:val="21"/>
              </w:rPr>
            </w:pPr>
            <w:r>
              <w:rPr>
                <w:rFonts w:asciiTheme="minorEastAsia" w:hAnsiTheme="minorEastAsia" w:hint="eastAsia"/>
                <w:color w:val="0000FF"/>
                <w:szCs w:val="21"/>
              </w:rPr>
              <w:t>型号在节能产品政府采购清单中；</w:t>
            </w:r>
          </w:p>
          <w:p w:rsidR="005351C6" w:rsidRDefault="00AD6F57">
            <w:pPr>
              <w:pStyle w:val="13"/>
              <w:spacing w:line="276" w:lineRule="auto"/>
              <w:rPr>
                <w:rFonts w:asciiTheme="minorEastAsia" w:hAnsiTheme="minorEastAsia"/>
                <w:color w:val="0000FF"/>
                <w:szCs w:val="21"/>
              </w:rPr>
            </w:pPr>
            <w:r>
              <w:rPr>
                <w:rFonts w:asciiTheme="minorEastAsia" w:hAnsiTheme="minorEastAsia" w:hint="eastAsia"/>
                <w:color w:val="0000FF"/>
                <w:szCs w:val="21"/>
              </w:rPr>
              <w:t>16.服务</w:t>
            </w:r>
            <w:r>
              <w:rPr>
                <w:rFonts w:asciiTheme="minorEastAsia" w:hAnsiTheme="minorEastAsia"/>
                <w:color w:val="0000FF"/>
                <w:szCs w:val="21"/>
              </w:rPr>
              <w:t>:</w:t>
            </w:r>
            <w:r>
              <w:rPr>
                <w:rFonts w:asciiTheme="minorEastAsia" w:hAnsiTheme="minorEastAsia" w:hint="eastAsia"/>
                <w:color w:val="0000FF"/>
                <w:szCs w:val="21"/>
              </w:rPr>
              <w:t>原厂商承诺整机三年保修及上门，原厂三年硬盘不返还服务，原厂1年第三方软件服务，原厂400/800售后电话，7*9小时电话响应，第二自然日上门。</w:t>
            </w:r>
          </w:p>
        </w:tc>
      </w:tr>
      <w:tr w:rsidR="005351C6">
        <w:trPr>
          <w:trHeight w:val="179"/>
          <w:jc w:val="center"/>
        </w:trPr>
        <w:tc>
          <w:tcPr>
            <w:tcW w:w="865" w:type="dxa"/>
            <w:gridSpan w:val="2"/>
            <w:vMerge w:val="restart"/>
            <w:tcBorders>
              <w:top w:val="single" w:sz="4" w:space="0" w:color="auto"/>
              <w:left w:val="single" w:sz="4" w:space="0" w:color="auto"/>
              <w:right w:val="single" w:sz="4" w:space="0" w:color="auto"/>
            </w:tcBorders>
            <w:shd w:val="clear" w:color="auto" w:fill="auto"/>
            <w:vAlign w:val="center"/>
          </w:tcPr>
          <w:p w:rsidR="005351C6" w:rsidRDefault="00AD6F57">
            <w:pPr>
              <w:spacing w:line="0" w:lineRule="atLeast"/>
              <w:jc w:val="center"/>
              <w:rPr>
                <w:rFonts w:asciiTheme="minorEastAsia" w:hAnsiTheme="minorEastAsia"/>
                <w:color w:val="0000FF"/>
                <w:szCs w:val="21"/>
              </w:rPr>
            </w:pPr>
            <w:r>
              <w:rPr>
                <w:rFonts w:asciiTheme="minorEastAsia" w:hAnsiTheme="minorEastAsia" w:hint="eastAsia"/>
                <w:color w:val="0000FF"/>
                <w:szCs w:val="21"/>
              </w:rPr>
              <w:lastRenderedPageBreak/>
              <w:t>24口交换机</w:t>
            </w:r>
          </w:p>
        </w:tc>
        <w:tc>
          <w:tcPr>
            <w:tcW w:w="89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51C6" w:rsidRDefault="00AD6F57">
            <w:pPr>
              <w:pStyle w:val="13"/>
              <w:spacing w:line="276" w:lineRule="auto"/>
              <w:ind w:left="420" w:hanging="420"/>
              <w:rPr>
                <w:rFonts w:asciiTheme="minorEastAsia" w:hAnsiTheme="minorEastAsia"/>
                <w:color w:val="0000FF"/>
                <w:szCs w:val="21"/>
              </w:rPr>
            </w:pPr>
            <w:r>
              <w:rPr>
                <w:rFonts w:asciiTheme="minorEastAsia" w:hAnsiTheme="minorEastAsia" w:hint="eastAsia"/>
                <w:color w:val="0000FF"/>
                <w:szCs w:val="21"/>
              </w:rPr>
              <w:t>1、10/100/1000Base-T接口24个；</w:t>
            </w:r>
          </w:p>
        </w:tc>
      </w:tr>
      <w:tr w:rsidR="005351C6">
        <w:trPr>
          <w:trHeight w:val="64"/>
          <w:jc w:val="center"/>
        </w:trPr>
        <w:tc>
          <w:tcPr>
            <w:tcW w:w="865" w:type="dxa"/>
            <w:gridSpan w:val="2"/>
            <w:vMerge/>
            <w:tcBorders>
              <w:left w:val="single" w:sz="4" w:space="0" w:color="auto"/>
              <w:right w:val="single" w:sz="4" w:space="0" w:color="auto"/>
            </w:tcBorders>
            <w:shd w:val="clear" w:color="auto" w:fill="auto"/>
            <w:vAlign w:val="center"/>
          </w:tcPr>
          <w:p w:rsidR="005351C6" w:rsidRDefault="005351C6">
            <w:pPr>
              <w:spacing w:line="0" w:lineRule="atLeast"/>
              <w:jc w:val="center"/>
              <w:rPr>
                <w:rFonts w:asciiTheme="minorEastAsia" w:hAnsiTheme="minorEastAsia"/>
                <w:color w:val="0000FF"/>
                <w:szCs w:val="21"/>
              </w:rPr>
            </w:pPr>
          </w:p>
        </w:tc>
        <w:tc>
          <w:tcPr>
            <w:tcW w:w="89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51C6" w:rsidRDefault="00AD6F57">
            <w:pPr>
              <w:pStyle w:val="13"/>
              <w:spacing w:line="276" w:lineRule="auto"/>
              <w:ind w:left="420" w:hanging="420"/>
              <w:rPr>
                <w:rFonts w:asciiTheme="minorEastAsia" w:hAnsiTheme="minorEastAsia"/>
                <w:color w:val="0000FF"/>
                <w:szCs w:val="21"/>
              </w:rPr>
            </w:pPr>
            <w:r>
              <w:rPr>
                <w:rFonts w:asciiTheme="minorEastAsia" w:hAnsiTheme="minorEastAsia" w:hint="eastAsia"/>
                <w:color w:val="0000FF"/>
                <w:szCs w:val="21"/>
              </w:rPr>
              <w:t>2、2个100/1000Base-X SFP接口；</w:t>
            </w:r>
          </w:p>
        </w:tc>
      </w:tr>
      <w:tr w:rsidR="005351C6">
        <w:trPr>
          <w:trHeight w:val="204"/>
          <w:jc w:val="center"/>
        </w:trPr>
        <w:tc>
          <w:tcPr>
            <w:tcW w:w="865" w:type="dxa"/>
            <w:gridSpan w:val="2"/>
            <w:vMerge/>
            <w:tcBorders>
              <w:left w:val="single" w:sz="4" w:space="0" w:color="auto"/>
              <w:right w:val="single" w:sz="4" w:space="0" w:color="auto"/>
            </w:tcBorders>
            <w:shd w:val="clear" w:color="auto" w:fill="auto"/>
            <w:vAlign w:val="center"/>
          </w:tcPr>
          <w:p w:rsidR="005351C6" w:rsidRDefault="005351C6">
            <w:pPr>
              <w:spacing w:line="0" w:lineRule="atLeast"/>
              <w:jc w:val="center"/>
              <w:rPr>
                <w:rFonts w:asciiTheme="minorEastAsia" w:hAnsiTheme="minorEastAsia"/>
                <w:color w:val="0000FF"/>
                <w:szCs w:val="21"/>
              </w:rPr>
            </w:pPr>
          </w:p>
        </w:tc>
        <w:tc>
          <w:tcPr>
            <w:tcW w:w="89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51C6" w:rsidRDefault="00AD6F57">
            <w:pPr>
              <w:pStyle w:val="13"/>
              <w:spacing w:line="276" w:lineRule="auto"/>
              <w:ind w:left="420" w:hanging="420"/>
              <w:rPr>
                <w:rFonts w:asciiTheme="minorEastAsia" w:hAnsiTheme="minorEastAsia"/>
                <w:color w:val="0000FF"/>
                <w:szCs w:val="21"/>
              </w:rPr>
            </w:pPr>
            <w:r>
              <w:rPr>
                <w:rFonts w:asciiTheme="minorEastAsia" w:hAnsiTheme="minorEastAsia" w:hint="eastAsia"/>
                <w:color w:val="0000FF"/>
                <w:szCs w:val="21"/>
              </w:rPr>
              <w:t>3、包转发率：30Mpps；</w:t>
            </w:r>
          </w:p>
        </w:tc>
      </w:tr>
      <w:tr w:rsidR="005351C6">
        <w:trPr>
          <w:trHeight w:val="204"/>
          <w:jc w:val="center"/>
        </w:trPr>
        <w:tc>
          <w:tcPr>
            <w:tcW w:w="865" w:type="dxa"/>
            <w:gridSpan w:val="2"/>
            <w:vMerge/>
            <w:tcBorders>
              <w:left w:val="single" w:sz="4" w:space="0" w:color="auto"/>
              <w:right w:val="single" w:sz="4" w:space="0" w:color="auto"/>
            </w:tcBorders>
            <w:shd w:val="clear" w:color="auto" w:fill="auto"/>
            <w:vAlign w:val="center"/>
          </w:tcPr>
          <w:p w:rsidR="005351C6" w:rsidRDefault="005351C6">
            <w:pPr>
              <w:spacing w:line="0" w:lineRule="atLeast"/>
              <w:jc w:val="center"/>
              <w:rPr>
                <w:rFonts w:asciiTheme="minorEastAsia" w:hAnsiTheme="minorEastAsia"/>
                <w:color w:val="0000FF"/>
                <w:szCs w:val="21"/>
              </w:rPr>
            </w:pPr>
          </w:p>
        </w:tc>
        <w:tc>
          <w:tcPr>
            <w:tcW w:w="89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51C6" w:rsidRDefault="00AD6F57">
            <w:pPr>
              <w:pStyle w:val="13"/>
              <w:spacing w:line="276" w:lineRule="auto"/>
              <w:ind w:left="420" w:hanging="420"/>
              <w:rPr>
                <w:rFonts w:asciiTheme="minorEastAsia" w:hAnsiTheme="minorEastAsia"/>
                <w:color w:val="0000FF"/>
                <w:szCs w:val="21"/>
              </w:rPr>
            </w:pPr>
            <w:r>
              <w:rPr>
                <w:rFonts w:asciiTheme="minorEastAsia" w:hAnsiTheme="minorEastAsia" w:hint="eastAsia"/>
                <w:color w:val="0000FF"/>
                <w:szCs w:val="21"/>
              </w:rPr>
              <w:t>4、交换容量：256Gbps；</w:t>
            </w:r>
          </w:p>
        </w:tc>
      </w:tr>
      <w:tr w:rsidR="005351C6">
        <w:trPr>
          <w:trHeight w:val="64"/>
          <w:jc w:val="center"/>
        </w:trPr>
        <w:tc>
          <w:tcPr>
            <w:tcW w:w="865" w:type="dxa"/>
            <w:gridSpan w:val="2"/>
            <w:vMerge/>
            <w:tcBorders>
              <w:left w:val="single" w:sz="4" w:space="0" w:color="auto"/>
              <w:right w:val="single" w:sz="4" w:space="0" w:color="auto"/>
            </w:tcBorders>
            <w:shd w:val="clear" w:color="auto" w:fill="auto"/>
            <w:vAlign w:val="center"/>
          </w:tcPr>
          <w:p w:rsidR="005351C6" w:rsidRDefault="005351C6">
            <w:pPr>
              <w:spacing w:line="0" w:lineRule="atLeast"/>
              <w:jc w:val="center"/>
              <w:rPr>
                <w:rFonts w:asciiTheme="minorEastAsia" w:hAnsiTheme="minorEastAsia"/>
                <w:color w:val="0000FF"/>
                <w:szCs w:val="21"/>
              </w:rPr>
            </w:pPr>
          </w:p>
        </w:tc>
        <w:tc>
          <w:tcPr>
            <w:tcW w:w="89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51C6" w:rsidRDefault="00AD6F57">
            <w:pPr>
              <w:pStyle w:val="13"/>
              <w:spacing w:line="276" w:lineRule="auto"/>
              <w:ind w:left="420" w:hanging="420"/>
              <w:rPr>
                <w:rFonts w:asciiTheme="minorEastAsia" w:hAnsiTheme="minorEastAsia"/>
                <w:color w:val="0000FF"/>
                <w:szCs w:val="21"/>
              </w:rPr>
            </w:pPr>
            <w:r>
              <w:rPr>
                <w:rFonts w:asciiTheme="minorEastAsia" w:hAnsiTheme="minorEastAsia" w:hint="eastAsia"/>
                <w:color w:val="0000FF"/>
                <w:szCs w:val="21"/>
              </w:rPr>
              <w:t>5、支持弱三层、802.1X 、DHCP;，</w:t>
            </w:r>
            <w:r>
              <w:rPr>
                <w:rFonts w:asciiTheme="minorEastAsia" w:hAnsiTheme="minorEastAsia"/>
                <w:color w:val="0000FF"/>
                <w:szCs w:val="21"/>
              </w:rPr>
              <w:t xml:space="preserve"> </w:t>
            </w:r>
          </w:p>
        </w:tc>
      </w:tr>
      <w:tr w:rsidR="005351C6">
        <w:trPr>
          <w:trHeight w:val="64"/>
          <w:jc w:val="center"/>
        </w:trPr>
        <w:tc>
          <w:tcPr>
            <w:tcW w:w="865" w:type="dxa"/>
            <w:gridSpan w:val="2"/>
            <w:vMerge/>
            <w:tcBorders>
              <w:left w:val="single" w:sz="4" w:space="0" w:color="auto"/>
              <w:right w:val="single" w:sz="4" w:space="0" w:color="auto"/>
            </w:tcBorders>
            <w:shd w:val="clear" w:color="auto" w:fill="auto"/>
            <w:vAlign w:val="center"/>
          </w:tcPr>
          <w:p w:rsidR="005351C6" w:rsidRDefault="005351C6">
            <w:pPr>
              <w:spacing w:line="0" w:lineRule="atLeast"/>
              <w:jc w:val="center"/>
              <w:rPr>
                <w:rFonts w:asciiTheme="minorEastAsia" w:hAnsiTheme="minorEastAsia"/>
                <w:color w:val="0000FF"/>
                <w:szCs w:val="21"/>
              </w:rPr>
            </w:pPr>
          </w:p>
        </w:tc>
        <w:tc>
          <w:tcPr>
            <w:tcW w:w="89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51C6" w:rsidRDefault="00AD6F57">
            <w:pPr>
              <w:pStyle w:val="13"/>
              <w:spacing w:line="276" w:lineRule="auto"/>
              <w:ind w:left="420" w:hanging="420"/>
              <w:rPr>
                <w:rFonts w:asciiTheme="minorEastAsia" w:hAnsiTheme="minorEastAsia"/>
                <w:color w:val="0000FF"/>
                <w:szCs w:val="21"/>
              </w:rPr>
            </w:pPr>
            <w:r>
              <w:rPr>
                <w:rFonts w:asciiTheme="minorEastAsia" w:hAnsiTheme="minorEastAsia" w:hint="eastAsia"/>
                <w:color w:val="0000FF"/>
                <w:szCs w:val="21"/>
              </w:rPr>
              <w:t>6、支持RPS冗余电源；</w:t>
            </w:r>
          </w:p>
        </w:tc>
      </w:tr>
      <w:tr w:rsidR="005351C6">
        <w:trPr>
          <w:trHeight w:val="64"/>
          <w:jc w:val="center"/>
        </w:trPr>
        <w:tc>
          <w:tcPr>
            <w:tcW w:w="865" w:type="dxa"/>
            <w:gridSpan w:val="2"/>
            <w:vMerge/>
            <w:tcBorders>
              <w:left w:val="single" w:sz="4" w:space="0" w:color="auto"/>
              <w:bottom w:val="single" w:sz="4" w:space="0" w:color="auto"/>
              <w:right w:val="single" w:sz="4" w:space="0" w:color="auto"/>
            </w:tcBorders>
            <w:shd w:val="clear" w:color="auto" w:fill="auto"/>
            <w:vAlign w:val="center"/>
          </w:tcPr>
          <w:p w:rsidR="005351C6" w:rsidRDefault="005351C6">
            <w:pPr>
              <w:spacing w:line="0" w:lineRule="atLeast"/>
              <w:jc w:val="center"/>
              <w:rPr>
                <w:rFonts w:asciiTheme="minorEastAsia" w:hAnsiTheme="minorEastAsia"/>
                <w:color w:val="0000FF"/>
                <w:szCs w:val="21"/>
              </w:rPr>
            </w:pPr>
          </w:p>
        </w:tc>
        <w:tc>
          <w:tcPr>
            <w:tcW w:w="89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51C6" w:rsidRDefault="00AD6F57">
            <w:pPr>
              <w:pStyle w:val="13"/>
              <w:spacing w:line="276" w:lineRule="auto"/>
              <w:ind w:left="420" w:hanging="420"/>
              <w:rPr>
                <w:rFonts w:asciiTheme="minorEastAsia" w:hAnsiTheme="minorEastAsia"/>
                <w:color w:val="0000FF"/>
                <w:szCs w:val="21"/>
              </w:rPr>
            </w:pPr>
            <w:r>
              <w:rPr>
                <w:rFonts w:asciiTheme="minorEastAsia" w:hAnsiTheme="minorEastAsia" w:hint="eastAsia"/>
                <w:color w:val="0000FF"/>
                <w:szCs w:val="21"/>
              </w:rPr>
              <w:t>7、采用静音风扇设计。</w:t>
            </w:r>
          </w:p>
        </w:tc>
      </w:tr>
      <w:tr w:rsidR="005351C6">
        <w:trPr>
          <w:trHeight w:val="304"/>
          <w:jc w:val="center"/>
        </w:trPr>
        <w:tc>
          <w:tcPr>
            <w:tcW w:w="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51C6" w:rsidRDefault="00AD6F57">
            <w:pPr>
              <w:spacing w:line="0" w:lineRule="atLeast"/>
              <w:jc w:val="center"/>
              <w:rPr>
                <w:rFonts w:asciiTheme="minorEastAsia" w:hAnsiTheme="minorEastAsia"/>
                <w:color w:val="0000FF"/>
                <w:szCs w:val="21"/>
              </w:rPr>
            </w:pPr>
            <w:r>
              <w:rPr>
                <w:rFonts w:asciiTheme="minorEastAsia" w:hAnsiTheme="minorEastAsia" w:hint="eastAsia"/>
                <w:color w:val="0000FF"/>
                <w:szCs w:val="21"/>
              </w:rPr>
              <w:t>22U机柜</w:t>
            </w:r>
          </w:p>
        </w:tc>
        <w:tc>
          <w:tcPr>
            <w:tcW w:w="89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51C6" w:rsidRDefault="00AD6F57">
            <w:pPr>
              <w:pStyle w:val="13"/>
              <w:spacing w:line="276" w:lineRule="auto"/>
              <w:ind w:left="420" w:hanging="420"/>
              <w:rPr>
                <w:rFonts w:asciiTheme="minorEastAsia" w:hAnsiTheme="minorEastAsia"/>
                <w:color w:val="0000FF"/>
                <w:szCs w:val="21"/>
              </w:rPr>
            </w:pPr>
            <w:r>
              <w:rPr>
                <w:rFonts w:asciiTheme="minorEastAsia" w:hAnsiTheme="minorEastAsia" w:hint="eastAsia"/>
                <w:color w:val="0000FF"/>
                <w:szCs w:val="21"/>
              </w:rPr>
              <w:t>1、22U；2、60*</w:t>
            </w:r>
            <w:r>
              <w:rPr>
                <w:rFonts w:asciiTheme="minorEastAsia" w:hAnsiTheme="minorEastAsia"/>
                <w:color w:val="0000FF"/>
                <w:szCs w:val="21"/>
              </w:rPr>
              <w:t>6</w:t>
            </w:r>
            <w:r>
              <w:rPr>
                <w:rFonts w:asciiTheme="minorEastAsia" w:hAnsiTheme="minorEastAsia" w:hint="eastAsia"/>
                <w:color w:val="0000FF"/>
                <w:szCs w:val="21"/>
              </w:rPr>
              <w:t>0*120CM；3、钢制喷漆 4、机柜箱体框架采用0.8厚优质冷轧钢板扎制型材焊接一体，内部托盘可根据需求，上下自由调整。</w:t>
            </w:r>
          </w:p>
        </w:tc>
      </w:tr>
      <w:tr w:rsidR="005351C6">
        <w:trPr>
          <w:trHeight w:val="274"/>
          <w:jc w:val="center"/>
        </w:trPr>
        <w:tc>
          <w:tcPr>
            <w:tcW w:w="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51C6" w:rsidRDefault="00AD6F57">
            <w:pPr>
              <w:textAlignment w:val="center"/>
              <w:rPr>
                <w:rFonts w:ascii="宋体" w:eastAsia="宋体" w:hAnsi="宋体" w:cs="宋体"/>
                <w:color w:val="0000FF"/>
                <w:szCs w:val="21"/>
              </w:rPr>
            </w:pPr>
            <w:r>
              <w:rPr>
                <w:rFonts w:ascii="宋体" w:eastAsia="宋体" w:hAnsi="宋体" w:cs="宋体" w:hint="eastAsia"/>
                <w:color w:val="0000FF"/>
                <w:szCs w:val="21"/>
              </w:rPr>
              <w:t>电脑桌</w:t>
            </w:r>
          </w:p>
        </w:tc>
        <w:tc>
          <w:tcPr>
            <w:tcW w:w="8952" w:type="dxa"/>
            <w:gridSpan w:val="2"/>
            <w:tcBorders>
              <w:top w:val="single" w:sz="4" w:space="0" w:color="auto"/>
              <w:left w:val="single" w:sz="4" w:space="0" w:color="auto"/>
              <w:bottom w:val="single" w:sz="4" w:space="0" w:color="auto"/>
              <w:right w:val="single" w:sz="4" w:space="0" w:color="auto"/>
            </w:tcBorders>
            <w:shd w:val="clear" w:color="auto" w:fill="auto"/>
          </w:tcPr>
          <w:p w:rsidR="005351C6" w:rsidRDefault="00AD6F57">
            <w:pPr>
              <w:textAlignment w:val="top"/>
              <w:rPr>
                <w:rFonts w:ascii="宋体" w:eastAsia="宋体" w:hAnsi="宋体" w:cs="宋体"/>
                <w:color w:val="0000FF"/>
                <w:szCs w:val="21"/>
              </w:rPr>
            </w:pPr>
            <w:r>
              <w:rPr>
                <w:rFonts w:ascii="宋体" w:eastAsia="宋体" w:hAnsi="宋体" w:cs="宋体" w:hint="eastAsia"/>
                <w:color w:val="0000FF"/>
                <w:szCs w:val="21"/>
              </w:rPr>
              <w:t>（1）规格：150cm*60cm*750cm</w:t>
            </w:r>
          </w:p>
          <w:p w:rsidR="005351C6" w:rsidRDefault="00AD6F57">
            <w:pPr>
              <w:textAlignment w:val="top"/>
              <w:rPr>
                <w:rFonts w:ascii="宋体" w:eastAsia="宋体" w:hAnsi="宋体" w:cs="宋体"/>
                <w:color w:val="0000FF"/>
                <w:szCs w:val="21"/>
              </w:rPr>
            </w:pPr>
            <w:r>
              <w:rPr>
                <w:rFonts w:ascii="宋体" w:eastAsia="宋体" w:hAnsi="宋体" w:cs="宋体" w:hint="eastAsia"/>
                <w:color w:val="0000FF"/>
                <w:szCs w:val="21"/>
              </w:rPr>
              <w:t>（2）桌面采用标准1.0cm厚的钢化玻璃；</w:t>
            </w:r>
          </w:p>
          <w:p w:rsidR="005351C6" w:rsidRDefault="00AD6F57">
            <w:pPr>
              <w:textAlignment w:val="top"/>
              <w:rPr>
                <w:rFonts w:ascii="宋体" w:eastAsia="宋体" w:hAnsi="宋体" w:cs="宋体"/>
                <w:color w:val="0000FF"/>
                <w:szCs w:val="21"/>
              </w:rPr>
            </w:pPr>
            <w:r>
              <w:rPr>
                <w:rFonts w:ascii="宋体" w:eastAsia="宋体" w:hAnsi="宋体" w:cs="宋体" w:hint="eastAsia"/>
                <w:color w:val="0000FF"/>
                <w:szCs w:val="21"/>
              </w:rPr>
              <w:t>（3）桌架支撑为钢架结构，用壁厚为1.0mm方管。左右挡板为1.0mm冷轧钢板冲压成型，电线隐藏里面，中间有二位连体的主机架。各钢件表面严格除油、除锈和酸洗磷化处理，防止金属件的生锈腐蚀，对漆膜的附着力、硬度、耐冲击力等均符合国家标准，金属表面系统电阻符合国家标准。</w:t>
            </w:r>
          </w:p>
        </w:tc>
      </w:tr>
      <w:tr w:rsidR="005351C6">
        <w:trPr>
          <w:trHeight w:val="1078"/>
          <w:jc w:val="center"/>
        </w:trPr>
        <w:tc>
          <w:tcPr>
            <w:tcW w:w="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51C6" w:rsidRDefault="00AD6F57">
            <w:pPr>
              <w:textAlignment w:val="center"/>
              <w:rPr>
                <w:rFonts w:ascii="宋体" w:eastAsia="宋体" w:hAnsi="宋体" w:cs="宋体"/>
                <w:color w:val="0000FF"/>
                <w:szCs w:val="21"/>
              </w:rPr>
            </w:pPr>
            <w:r>
              <w:rPr>
                <w:rFonts w:ascii="宋体" w:eastAsia="宋体" w:hAnsi="宋体" w:cs="宋体" w:hint="eastAsia"/>
                <w:color w:val="0000FF"/>
                <w:szCs w:val="21"/>
              </w:rPr>
              <w:t>电脑凳</w:t>
            </w:r>
          </w:p>
        </w:tc>
        <w:tc>
          <w:tcPr>
            <w:tcW w:w="8952" w:type="dxa"/>
            <w:gridSpan w:val="2"/>
            <w:tcBorders>
              <w:top w:val="single" w:sz="4" w:space="0" w:color="auto"/>
              <w:left w:val="single" w:sz="4" w:space="0" w:color="auto"/>
              <w:bottom w:val="single" w:sz="4" w:space="0" w:color="auto"/>
              <w:right w:val="single" w:sz="4" w:space="0" w:color="auto"/>
            </w:tcBorders>
            <w:shd w:val="clear" w:color="auto" w:fill="auto"/>
          </w:tcPr>
          <w:p w:rsidR="005351C6" w:rsidRDefault="00AD6F57">
            <w:pPr>
              <w:rPr>
                <w:rFonts w:ascii="宋体" w:eastAsia="宋体" w:hAnsi="宋体" w:cs="宋体"/>
                <w:color w:val="0000FF"/>
                <w:szCs w:val="21"/>
              </w:rPr>
            </w:pPr>
            <w:r>
              <w:rPr>
                <w:rFonts w:ascii="宋体" w:eastAsia="宋体" w:hAnsi="宋体" w:cs="宋体" w:hint="eastAsia"/>
                <w:color w:val="0000FF"/>
                <w:szCs w:val="21"/>
              </w:rPr>
              <w:t>（1）规格：340*240*420，四脚方凳。</w:t>
            </w:r>
          </w:p>
          <w:p w:rsidR="005351C6" w:rsidRDefault="00AD6F57">
            <w:pPr>
              <w:rPr>
                <w:rFonts w:ascii="宋体" w:eastAsia="宋体" w:hAnsi="宋体" w:cs="宋体"/>
                <w:color w:val="0000FF"/>
                <w:szCs w:val="21"/>
              </w:rPr>
            </w:pPr>
            <w:r>
              <w:rPr>
                <w:rFonts w:ascii="宋体" w:eastAsia="宋体" w:hAnsi="宋体" w:cs="宋体" w:hint="eastAsia"/>
                <w:color w:val="0000FF"/>
                <w:szCs w:val="21"/>
              </w:rPr>
              <w:t>（2）凳面采用25mm E1级三聚氰胺双饰面，截面采用2MM 进口pvc封边，进口高温封边胶，全自动封边机加工成形。要求耐磨、硬度大、耐热性好、环保；</w:t>
            </w:r>
          </w:p>
          <w:p w:rsidR="005351C6" w:rsidRDefault="00AD6F57">
            <w:pPr>
              <w:textAlignment w:val="top"/>
              <w:rPr>
                <w:rFonts w:ascii="宋体" w:eastAsia="宋体" w:hAnsi="宋体" w:cs="宋体"/>
                <w:color w:val="0000FF"/>
                <w:szCs w:val="21"/>
              </w:rPr>
            </w:pPr>
            <w:r>
              <w:rPr>
                <w:rFonts w:ascii="宋体" w:eastAsia="宋体" w:hAnsi="宋体" w:cs="宋体" w:hint="eastAsia"/>
                <w:color w:val="0000FF"/>
                <w:szCs w:val="21"/>
              </w:rPr>
              <w:t>（3）凳子支撑为钢架结构，用壁厚为1.0mm的方管焊接成型，二氧化碳气体保护焊，围焊牢固，焊接表面波纹均匀，焊处无夹渣、气孔、焊瘤、焊丝头咬边和飞溅，焊缝磨平。并保证无脱焊、焊穿等现象，确保产品强度好，造型美观。钢架采用静电环氧基粉沫喷涂，有多种色彩可供选择，涂层厚度70～80μm，铅笔硬度达3H+，试品经120小时盐雾试验，无变色、生锈现象，能适应潮湿和盐雾环境，寿命≥10年。各钢件表面严格除油、除锈和酸洗磷化处理，防止金属件的生锈腐蚀。</w:t>
            </w:r>
          </w:p>
        </w:tc>
      </w:tr>
      <w:tr w:rsidR="005351C6">
        <w:trPr>
          <w:trHeight w:val="1078"/>
          <w:jc w:val="center"/>
        </w:trPr>
        <w:tc>
          <w:tcPr>
            <w:tcW w:w="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51C6" w:rsidRDefault="00AD6F57">
            <w:pPr>
              <w:textAlignment w:val="center"/>
              <w:rPr>
                <w:rFonts w:ascii="宋体" w:eastAsia="宋体" w:hAnsi="宋体" w:cs="宋体"/>
                <w:color w:val="0000FF"/>
                <w:szCs w:val="21"/>
              </w:rPr>
            </w:pPr>
            <w:r>
              <w:rPr>
                <w:rFonts w:ascii="宋体" w:eastAsia="宋体" w:hAnsi="宋体" w:cs="宋体" w:hint="eastAsia"/>
                <w:color w:val="0000FF"/>
                <w:szCs w:val="21"/>
              </w:rPr>
              <w:t>教师讲台</w:t>
            </w:r>
          </w:p>
        </w:tc>
        <w:tc>
          <w:tcPr>
            <w:tcW w:w="8952" w:type="dxa"/>
            <w:gridSpan w:val="2"/>
            <w:tcBorders>
              <w:top w:val="single" w:sz="4" w:space="0" w:color="auto"/>
              <w:left w:val="single" w:sz="4" w:space="0" w:color="auto"/>
              <w:bottom w:val="single" w:sz="4" w:space="0" w:color="auto"/>
              <w:right w:val="single" w:sz="4" w:space="0" w:color="auto"/>
            </w:tcBorders>
            <w:shd w:val="clear" w:color="auto" w:fill="auto"/>
          </w:tcPr>
          <w:p w:rsidR="005351C6" w:rsidRDefault="00AD6F57">
            <w:pPr>
              <w:rPr>
                <w:rFonts w:ascii="宋体" w:eastAsia="宋体" w:hAnsi="宋体" w:cs="宋体"/>
                <w:color w:val="0000FF"/>
                <w:szCs w:val="21"/>
              </w:rPr>
            </w:pPr>
            <w:r>
              <w:rPr>
                <w:rFonts w:ascii="宋体" w:hAnsi="宋体" w:cs="宋体" w:hint="eastAsia"/>
                <w:color w:val="0000FF"/>
                <w:szCs w:val="21"/>
              </w:rPr>
              <w:t>、规格尺寸：讲台长1200mm，宽650mm,高900mm；</w:t>
            </w:r>
            <w:r>
              <w:rPr>
                <w:rFonts w:ascii="宋体" w:hAnsi="宋体" w:cs="宋体" w:hint="eastAsia"/>
                <w:color w:val="0000FF"/>
                <w:szCs w:val="21"/>
              </w:rPr>
              <w:br/>
              <w:t>2、讲台结构：讲台选用1.0mm厚优质冷轧钢板（光洁平整无锈迹），数控设备精加工制作，表面经去尘、除油、陶化上膜，采用静电喷塑处理（内外一样）。光洁度好，塑层厚度均匀，经久耐</w:t>
            </w:r>
            <w:r>
              <w:rPr>
                <w:rFonts w:ascii="宋体" w:hAnsi="宋体" w:cs="宋体" w:hint="eastAsia"/>
                <w:color w:val="0000FF"/>
                <w:szCs w:val="21"/>
              </w:rPr>
              <w:lastRenderedPageBreak/>
              <w:t>用，美观大方。造型设计以人为本，边角圆弧过渡，无尖锐，可防止碰伤学生。</w:t>
            </w:r>
            <w:r>
              <w:rPr>
                <w:rFonts w:ascii="宋体" w:hAnsi="宋体" w:cs="宋体" w:hint="eastAsia"/>
                <w:color w:val="0000FF"/>
                <w:szCs w:val="21"/>
              </w:rPr>
              <w:br/>
              <w:t>3.讲台柜门、抽屉等使用通开锁具，方便老师一把钥匙使用和管理。</w:t>
            </w:r>
            <w:r>
              <w:rPr>
                <w:rFonts w:ascii="宋体" w:hAnsi="宋体" w:cs="宋体" w:hint="eastAsia"/>
                <w:color w:val="0000FF"/>
                <w:szCs w:val="21"/>
              </w:rPr>
              <w:br/>
              <w:t>4.讲台右侧带实物展台抽屉，支持市面上任意一款视频展台的放置，抽屉拉开时展台可以打开，展台折叠后抽屉可以关闭上锁；</w:t>
            </w:r>
            <w:r>
              <w:rPr>
                <w:rFonts w:ascii="宋体" w:hAnsi="宋体" w:cs="宋体" w:hint="eastAsia"/>
                <w:color w:val="0000FF"/>
                <w:szCs w:val="21"/>
              </w:rPr>
              <w:br/>
              <w:t>5.支持19寸-22寸液晶显示器安装使用，显示器可0~60度手动自由调节高度，方便不同身高老师观看显示器，并配置5mm厚钢化玻璃。</w:t>
            </w:r>
            <w:r>
              <w:rPr>
                <w:rFonts w:ascii="宋体" w:hAnsi="宋体" w:cs="宋体" w:hint="eastAsia"/>
                <w:color w:val="0000FF"/>
                <w:szCs w:val="21"/>
              </w:rPr>
              <w:br/>
              <w:t>6讲台左前侧配置键盘抽屉（带锁），支持市面上任意大小的键盘和鼠标使用；</w:t>
            </w:r>
            <w:r>
              <w:rPr>
                <w:rFonts w:ascii="宋体" w:hAnsi="宋体" w:cs="宋体" w:hint="eastAsia"/>
                <w:color w:val="0000FF"/>
                <w:szCs w:val="21"/>
              </w:rPr>
              <w:br/>
              <w:t>7.设备安置：显示器放置钢化玻璃下，电脑主机、功放主机、电源插座等设备放置于讲台内部。</w:t>
            </w:r>
            <w:r>
              <w:rPr>
                <w:rFonts w:ascii="宋体" w:hAnsi="宋体" w:cs="宋体" w:hint="eastAsia"/>
                <w:color w:val="0000FF"/>
                <w:szCs w:val="21"/>
              </w:rPr>
              <w:br/>
              <w:t>8.讲台桌面上配备中控盒（带锁），盒盖关闭后同桌面成水平面。中控配：一路强电电源接口、一路HDMI接口、一路VGA、AV、USB等外置接口。</w:t>
            </w:r>
          </w:p>
        </w:tc>
      </w:tr>
      <w:tr w:rsidR="00535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gridAfter w:val="1"/>
          <w:wBefore w:w="14" w:type="dxa"/>
          <w:wAfter w:w="22" w:type="dxa"/>
          <w:trHeight w:val="90"/>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Cs w:val="21"/>
              </w:rPr>
            </w:pPr>
            <w:r>
              <w:rPr>
                <w:rFonts w:ascii="宋体" w:eastAsia="宋体" w:hAnsi="宋体" w:cs="宋体" w:hint="eastAsia"/>
                <w:color w:val="0000FF"/>
                <w:szCs w:val="21"/>
              </w:rPr>
              <w:lastRenderedPageBreak/>
              <w:t>辅材</w:t>
            </w:r>
          </w:p>
        </w:tc>
        <w:tc>
          <w:tcPr>
            <w:tcW w:w="8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Cs w:val="21"/>
              </w:rPr>
            </w:pPr>
            <w:r>
              <w:rPr>
                <w:rFonts w:ascii="宋体" w:eastAsia="宋体" w:hAnsi="宋体" w:cs="宋体" w:hint="eastAsia"/>
                <w:color w:val="0000FF"/>
                <w:szCs w:val="21"/>
              </w:rPr>
              <w:t>1、钢制扣槽：</w:t>
            </w:r>
            <w:r>
              <w:rPr>
                <w:rFonts w:asciiTheme="minorEastAsia" w:hAnsiTheme="minorEastAsia" w:hint="eastAsia"/>
                <w:color w:val="0000FF"/>
                <w:szCs w:val="21"/>
              </w:rPr>
              <w:t>≥</w:t>
            </w:r>
            <w:r>
              <w:rPr>
                <w:rFonts w:ascii="宋体" w:eastAsia="宋体" w:hAnsi="宋体" w:cs="宋体" w:hint="eastAsia"/>
                <w:color w:val="0000FF"/>
                <w:szCs w:val="21"/>
              </w:rPr>
              <w:t>1.0mm厚不锈钢板；</w:t>
            </w:r>
          </w:p>
        </w:tc>
      </w:tr>
      <w:tr w:rsidR="00535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gridAfter w:val="1"/>
          <w:wBefore w:w="14" w:type="dxa"/>
          <w:wAfter w:w="22" w:type="dxa"/>
          <w:trHeight w:val="285"/>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5351C6">
            <w:pPr>
              <w:rPr>
                <w:rFonts w:ascii="宋体" w:eastAsia="宋体" w:hAnsi="宋体" w:cs="宋体"/>
                <w:color w:val="0000FF"/>
                <w:szCs w:val="21"/>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Cs w:val="21"/>
              </w:rPr>
            </w:pPr>
            <w:r>
              <w:rPr>
                <w:rFonts w:ascii="宋体" w:eastAsia="宋体" w:hAnsi="宋体" w:cs="宋体" w:hint="eastAsia"/>
                <w:color w:val="0000FF"/>
                <w:szCs w:val="21"/>
              </w:rPr>
              <w:t>2、网线及水晶头：超六类网线；屏蔽水晶头，将弹片向前拨动到90度，弹片也不会折断，而且会恢复原状并且弹性不会改变；</w:t>
            </w:r>
          </w:p>
        </w:tc>
      </w:tr>
      <w:tr w:rsidR="00535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gridAfter w:val="1"/>
          <w:wBefore w:w="14" w:type="dxa"/>
          <w:wAfter w:w="22" w:type="dxa"/>
          <w:trHeight w:val="285"/>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5351C6">
            <w:pPr>
              <w:rPr>
                <w:rFonts w:ascii="宋体" w:eastAsia="宋体" w:hAnsi="宋体" w:cs="宋体"/>
                <w:color w:val="0000FF"/>
                <w:szCs w:val="21"/>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Cs w:val="21"/>
              </w:rPr>
            </w:pPr>
            <w:r>
              <w:rPr>
                <w:rFonts w:ascii="宋体" w:eastAsia="宋体" w:hAnsi="宋体" w:cs="宋体" w:hint="eastAsia"/>
                <w:color w:val="0000FF"/>
                <w:szCs w:val="21"/>
              </w:rPr>
              <w:t>3、电源线：RVV3*4mm2；</w:t>
            </w:r>
          </w:p>
        </w:tc>
      </w:tr>
      <w:tr w:rsidR="00535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gridAfter w:val="1"/>
          <w:wBefore w:w="14" w:type="dxa"/>
          <w:wAfter w:w="22" w:type="dxa"/>
          <w:trHeight w:val="285"/>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5351C6">
            <w:pPr>
              <w:rPr>
                <w:rFonts w:ascii="宋体" w:eastAsia="宋体" w:hAnsi="宋体" w:cs="宋体"/>
                <w:color w:val="0000FF"/>
                <w:szCs w:val="21"/>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Cs w:val="21"/>
              </w:rPr>
            </w:pPr>
            <w:r>
              <w:rPr>
                <w:rFonts w:ascii="宋体" w:eastAsia="宋体" w:hAnsi="宋体" w:cs="宋体" w:hint="eastAsia"/>
                <w:color w:val="0000FF"/>
                <w:szCs w:val="21"/>
              </w:rPr>
              <w:t>4、标签：抗老化塑料标签；</w:t>
            </w:r>
          </w:p>
        </w:tc>
      </w:tr>
      <w:tr w:rsidR="00535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gridAfter w:val="1"/>
          <w:wBefore w:w="14" w:type="dxa"/>
          <w:wAfter w:w="22" w:type="dxa"/>
          <w:trHeight w:val="285"/>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5351C6">
            <w:pPr>
              <w:rPr>
                <w:rFonts w:ascii="宋体" w:eastAsia="宋体" w:hAnsi="宋体" w:cs="宋体"/>
                <w:color w:val="0000FF"/>
                <w:szCs w:val="21"/>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Cs w:val="21"/>
              </w:rPr>
            </w:pPr>
            <w:r>
              <w:rPr>
                <w:rFonts w:ascii="宋体" w:eastAsia="宋体" w:hAnsi="宋体" w:cs="宋体" w:hint="eastAsia"/>
                <w:color w:val="0000FF"/>
                <w:szCs w:val="21"/>
              </w:rPr>
              <w:t>5、空开：知名品牌，C25 2p+n；</w:t>
            </w:r>
          </w:p>
        </w:tc>
      </w:tr>
      <w:tr w:rsidR="00535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gridAfter w:val="1"/>
          <w:wBefore w:w="14" w:type="dxa"/>
          <w:wAfter w:w="22" w:type="dxa"/>
          <w:trHeight w:val="285"/>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5351C6">
            <w:pPr>
              <w:rPr>
                <w:rFonts w:ascii="宋体" w:eastAsia="宋体" w:hAnsi="宋体" w:cs="宋体"/>
                <w:color w:val="0000FF"/>
                <w:szCs w:val="21"/>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Cs w:val="21"/>
              </w:rPr>
            </w:pPr>
            <w:r>
              <w:rPr>
                <w:rFonts w:ascii="宋体" w:eastAsia="宋体" w:hAnsi="宋体" w:cs="宋体" w:hint="eastAsia"/>
                <w:color w:val="0000FF"/>
                <w:szCs w:val="21"/>
              </w:rPr>
              <w:t>6、插座线板：国内知名品牌且满足GB 2099.7-2015规范；</w:t>
            </w:r>
          </w:p>
        </w:tc>
      </w:tr>
      <w:tr w:rsidR="00535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gridAfter w:val="1"/>
          <w:wBefore w:w="14" w:type="dxa"/>
          <w:wAfter w:w="22" w:type="dxa"/>
          <w:trHeight w:val="285"/>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Cs w:val="21"/>
              </w:rPr>
            </w:pPr>
            <w:r>
              <w:rPr>
                <w:rFonts w:ascii="宋体" w:eastAsia="宋体" w:hAnsi="宋体" w:cs="宋体" w:hint="eastAsia"/>
                <w:color w:val="0000FF"/>
                <w:szCs w:val="21"/>
              </w:rPr>
              <w:t>布线工艺</w:t>
            </w:r>
          </w:p>
        </w:tc>
        <w:tc>
          <w:tcPr>
            <w:tcW w:w="8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Cs w:val="21"/>
              </w:rPr>
            </w:pPr>
            <w:r>
              <w:rPr>
                <w:rFonts w:ascii="宋体" w:eastAsia="宋体" w:hAnsi="宋体" w:cs="宋体" w:hint="eastAsia"/>
                <w:color w:val="0000FF"/>
                <w:szCs w:val="21"/>
              </w:rPr>
              <w:t>7、网线在教室墙所有线缆两端需标注标签，以便维护。</w:t>
            </w:r>
          </w:p>
        </w:tc>
      </w:tr>
      <w:tr w:rsidR="00535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gridAfter w:val="1"/>
          <w:wBefore w:w="14" w:type="dxa"/>
          <w:wAfter w:w="22" w:type="dxa"/>
          <w:trHeight w:val="285"/>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5351C6">
            <w:pPr>
              <w:rPr>
                <w:rFonts w:ascii="宋体" w:eastAsia="宋体" w:hAnsi="宋体" w:cs="宋体"/>
                <w:color w:val="0000FF"/>
                <w:szCs w:val="21"/>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Cs w:val="21"/>
              </w:rPr>
            </w:pPr>
            <w:r>
              <w:rPr>
                <w:rFonts w:ascii="宋体" w:eastAsia="宋体" w:hAnsi="宋体" w:cs="宋体" w:hint="eastAsia"/>
                <w:color w:val="0000FF"/>
                <w:szCs w:val="21"/>
              </w:rPr>
              <w:t>8、所有网线和电源线均从防静电地板下走线，且电源线和网线分别绑扎；</w:t>
            </w:r>
          </w:p>
        </w:tc>
      </w:tr>
      <w:tr w:rsidR="00535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gridAfter w:val="1"/>
          <w:wBefore w:w="14" w:type="dxa"/>
          <w:wAfter w:w="22" w:type="dxa"/>
          <w:trHeight w:val="285"/>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Cs w:val="21"/>
              </w:rPr>
            </w:pPr>
            <w:r>
              <w:rPr>
                <w:rFonts w:ascii="宋体" w:eastAsia="宋体" w:hAnsi="宋体" w:cs="宋体" w:hint="eastAsia"/>
                <w:color w:val="0000FF"/>
                <w:szCs w:val="21"/>
              </w:rPr>
              <w:t>其他</w:t>
            </w:r>
          </w:p>
        </w:tc>
        <w:tc>
          <w:tcPr>
            <w:tcW w:w="8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1C6" w:rsidRDefault="00AD6F57">
            <w:pPr>
              <w:textAlignment w:val="center"/>
              <w:rPr>
                <w:rFonts w:ascii="宋体" w:eastAsia="宋体" w:hAnsi="宋体" w:cs="宋体"/>
                <w:color w:val="0000FF"/>
                <w:szCs w:val="21"/>
              </w:rPr>
            </w:pPr>
            <w:r>
              <w:rPr>
                <w:rFonts w:ascii="宋体" w:eastAsia="宋体" w:hAnsi="宋体" w:cs="宋体" w:hint="eastAsia"/>
                <w:color w:val="0000FF"/>
                <w:szCs w:val="21"/>
              </w:rPr>
              <w:t>9、教师讲台或附近区域有电源总控制开关，方便教师处置险情。</w:t>
            </w:r>
          </w:p>
        </w:tc>
      </w:tr>
    </w:tbl>
    <w:p w:rsidR="005351C6" w:rsidRDefault="005351C6">
      <w:pPr>
        <w:rPr>
          <w:b/>
          <w:color w:val="0000FF"/>
          <w:szCs w:val="21"/>
        </w:rPr>
      </w:pPr>
    </w:p>
    <w:bookmarkEnd w:id="42"/>
    <w:bookmarkEnd w:id="43"/>
    <w:p w:rsidR="005351C6" w:rsidRDefault="00AD6F57">
      <w:pPr>
        <w:rPr>
          <w:rFonts w:ascii="微软雅黑" w:eastAsia="微软雅黑" w:hAnsi="微软雅黑"/>
          <w:sz w:val="28"/>
          <w:szCs w:val="28"/>
        </w:rPr>
      </w:pPr>
      <w:r>
        <w:rPr>
          <w:rFonts w:ascii="微软雅黑" w:eastAsia="微软雅黑" w:hAnsi="微软雅黑" w:hint="eastAsia"/>
          <w:sz w:val="28"/>
          <w:szCs w:val="28"/>
        </w:rPr>
        <w:t>三、技术要求</w:t>
      </w:r>
    </w:p>
    <w:p w:rsidR="005351C6" w:rsidRDefault="00AD6F57">
      <w:pPr>
        <w:spacing w:line="360" w:lineRule="auto"/>
        <w:rPr>
          <w:rFonts w:ascii="宋体" w:hAnsi="宋体"/>
          <w:sz w:val="24"/>
          <w:szCs w:val="24"/>
        </w:rPr>
      </w:pPr>
      <w:r>
        <w:rPr>
          <w:rFonts w:ascii="宋体" w:hAnsi="宋体" w:hint="eastAsia"/>
          <w:sz w:val="24"/>
          <w:szCs w:val="24"/>
        </w:rPr>
        <w:t>1.提供本次投标产品（台式计算机、笔记本型计算机、交换机）3C认证证书。</w:t>
      </w:r>
    </w:p>
    <w:p w:rsidR="005351C6" w:rsidRDefault="00AD6F57">
      <w:pPr>
        <w:spacing w:line="360" w:lineRule="auto"/>
        <w:rPr>
          <w:rFonts w:ascii="宋体" w:hAnsi="宋体"/>
          <w:sz w:val="24"/>
          <w:szCs w:val="24"/>
        </w:rPr>
      </w:pPr>
      <w:r>
        <w:rPr>
          <w:rFonts w:ascii="宋体" w:hAnsi="宋体" w:hint="eastAsia"/>
          <w:sz w:val="24"/>
          <w:szCs w:val="24"/>
        </w:rPr>
        <w:t>2.安装工艺要求：</w:t>
      </w:r>
    </w:p>
    <w:p w:rsidR="005351C6" w:rsidRDefault="00AD6F57">
      <w:pPr>
        <w:spacing w:line="360" w:lineRule="auto"/>
        <w:ind w:firstLineChars="91" w:firstLine="218"/>
        <w:rPr>
          <w:rFonts w:ascii="宋体" w:hAnsi="宋体"/>
          <w:sz w:val="24"/>
          <w:szCs w:val="24"/>
        </w:rPr>
      </w:pPr>
      <w:r>
        <w:rPr>
          <w:rFonts w:ascii="宋体" w:hAnsi="宋体" w:hint="eastAsia"/>
          <w:sz w:val="24"/>
          <w:szCs w:val="24"/>
        </w:rPr>
        <w:t>(1)电源线和信号线（网线、信号控制线）要分开走线；</w:t>
      </w:r>
    </w:p>
    <w:p w:rsidR="005351C6" w:rsidRDefault="00AD6F57">
      <w:pPr>
        <w:spacing w:line="360" w:lineRule="auto"/>
        <w:ind w:firstLineChars="91" w:firstLine="218"/>
        <w:rPr>
          <w:rFonts w:ascii="宋体" w:hAnsi="宋体"/>
          <w:sz w:val="24"/>
          <w:szCs w:val="24"/>
        </w:rPr>
      </w:pPr>
      <w:r>
        <w:rPr>
          <w:rFonts w:ascii="宋体" w:hAnsi="宋体" w:hint="eastAsia"/>
          <w:sz w:val="24"/>
          <w:szCs w:val="24"/>
        </w:rPr>
        <w:t>(2)电源线必须PVC管，计算机教室电源线路干路线路必须为一条完整线缆，支路线缆与干路线缆连接节点需使用阻燃导线电线连接器；</w:t>
      </w:r>
    </w:p>
    <w:p w:rsidR="005351C6" w:rsidRDefault="00AD6F57">
      <w:pPr>
        <w:spacing w:line="360" w:lineRule="auto"/>
        <w:ind w:firstLineChars="91" w:firstLine="218"/>
        <w:rPr>
          <w:rFonts w:ascii="宋体" w:hAnsi="宋体"/>
          <w:sz w:val="24"/>
          <w:szCs w:val="24"/>
        </w:rPr>
      </w:pPr>
      <w:r>
        <w:rPr>
          <w:rFonts w:ascii="宋体" w:hAnsi="宋体" w:hint="eastAsia"/>
          <w:sz w:val="24"/>
          <w:szCs w:val="24"/>
        </w:rPr>
        <w:t>(3)当网线与强电交叉或平行分布时，网线要与强电保持30cm左右的距离，同时要尽量远离可能的干扰设备。</w:t>
      </w:r>
    </w:p>
    <w:p w:rsidR="005351C6" w:rsidRDefault="00AD6F57">
      <w:pPr>
        <w:spacing w:line="360" w:lineRule="auto"/>
        <w:ind w:firstLineChars="91" w:firstLine="218"/>
        <w:rPr>
          <w:rFonts w:ascii="宋体" w:hAnsi="宋体"/>
          <w:sz w:val="24"/>
          <w:szCs w:val="24"/>
        </w:rPr>
      </w:pPr>
      <w:r>
        <w:rPr>
          <w:rFonts w:ascii="宋体" w:hAnsi="宋体" w:hint="eastAsia"/>
          <w:sz w:val="24"/>
          <w:szCs w:val="24"/>
        </w:rPr>
        <w:t>(4)每根网线的两头要用独立的抗老化塑料标签标示，标示内容需要和座位号内容相关。网线连接设备端需留有一定冗余。</w:t>
      </w:r>
    </w:p>
    <w:p w:rsidR="005351C6" w:rsidRDefault="00AD6F57">
      <w:pPr>
        <w:spacing w:line="360" w:lineRule="auto"/>
        <w:ind w:firstLineChars="91" w:firstLine="218"/>
        <w:rPr>
          <w:rFonts w:ascii="宋体" w:hAnsi="宋体"/>
          <w:sz w:val="24"/>
          <w:szCs w:val="24"/>
        </w:rPr>
      </w:pPr>
      <w:r>
        <w:rPr>
          <w:rFonts w:ascii="宋体" w:hAnsi="宋体" w:hint="eastAsia"/>
          <w:sz w:val="24"/>
          <w:szCs w:val="24"/>
        </w:rPr>
        <w:t>(5)乙方可根据计算机教室现场实际情况设计布线方案。</w:t>
      </w:r>
    </w:p>
    <w:p w:rsidR="005351C6" w:rsidRDefault="00AD6F57">
      <w:pPr>
        <w:spacing w:line="360" w:lineRule="auto"/>
        <w:ind w:firstLineChars="91" w:firstLine="218"/>
        <w:rPr>
          <w:rFonts w:ascii="宋体" w:hAnsi="宋体"/>
          <w:sz w:val="24"/>
          <w:szCs w:val="24"/>
        </w:rPr>
      </w:pPr>
      <w:r>
        <w:rPr>
          <w:rFonts w:ascii="宋体" w:hAnsi="宋体" w:hint="eastAsia"/>
          <w:sz w:val="24"/>
          <w:szCs w:val="24"/>
        </w:rPr>
        <w:t>(6)乙方</w:t>
      </w:r>
      <w:r>
        <w:rPr>
          <w:rFonts w:ascii="宋体" w:hAnsi="宋体"/>
          <w:sz w:val="24"/>
          <w:szCs w:val="24"/>
        </w:rPr>
        <w:t>须</w:t>
      </w:r>
      <w:r>
        <w:rPr>
          <w:rFonts w:ascii="宋体" w:hAnsi="宋体" w:hint="eastAsia"/>
          <w:sz w:val="24"/>
          <w:szCs w:val="24"/>
        </w:rPr>
        <w:t>提供设备</w:t>
      </w:r>
      <w:r>
        <w:rPr>
          <w:rFonts w:ascii="宋体" w:hAnsi="宋体"/>
          <w:sz w:val="24"/>
          <w:szCs w:val="24"/>
        </w:rPr>
        <w:t>登记信息，如</w:t>
      </w:r>
      <w:r>
        <w:rPr>
          <w:rFonts w:ascii="宋体" w:hAnsi="宋体" w:hint="eastAsia"/>
          <w:sz w:val="24"/>
          <w:szCs w:val="24"/>
        </w:rPr>
        <w:t>：产品</w:t>
      </w:r>
      <w:r>
        <w:rPr>
          <w:rFonts w:ascii="宋体" w:hAnsi="宋体"/>
          <w:sz w:val="24"/>
          <w:szCs w:val="24"/>
        </w:rPr>
        <w:t>型号、设备序列号、座位号</w:t>
      </w:r>
      <w:r>
        <w:rPr>
          <w:rFonts w:ascii="宋体" w:hAnsi="宋体" w:hint="eastAsia"/>
          <w:sz w:val="24"/>
          <w:szCs w:val="24"/>
        </w:rPr>
        <w:t>；</w:t>
      </w:r>
    </w:p>
    <w:p w:rsidR="005351C6" w:rsidRDefault="00AD6F57">
      <w:pPr>
        <w:rPr>
          <w:rFonts w:ascii="微软雅黑" w:eastAsia="微软雅黑" w:hAnsi="微软雅黑"/>
          <w:sz w:val="28"/>
          <w:szCs w:val="28"/>
        </w:rPr>
      </w:pPr>
      <w:r>
        <w:rPr>
          <w:rFonts w:ascii="微软雅黑" w:eastAsia="微软雅黑" w:hAnsi="微软雅黑" w:hint="eastAsia"/>
          <w:sz w:val="28"/>
          <w:szCs w:val="28"/>
        </w:rPr>
        <w:t>四、商务要求</w:t>
      </w:r>
    </w:p>
    <w:p w:rsidR="005351C6" w:rsidRDefault="00AD6F57" w:rsidP="00EA4BB5">
      <w:pPr>
        <w:spacing w:line="360" w:lineRule="auto"/>
        <w:ind w:left="713" w:hangingChars="297" w:hanging="713"/>
        <w:rPr>
          <w:rFonts w:ascii="微软雅黑" w:eastAsia="微软雅黑" w:hAnsi="微软雅黑"/>
          <w:sz w:val="28"/>
          <w:szCs w:val="28"/>
        </w:rPr>
      </w:pPr>
      <w:r>
        <w:rPr>
          <w:rFonts w:ascii="宋体" w:eastAsia="宋体" w:hAnsi="宋体" w:cs="宋体" w:hint="eastAsia"/>
          <w:sz w:val="24"/>
          <w:szCs w:val="24"/>
        </w:rPr>
        <w:t>说明：</w:t>
      </w:r>
      <w:r>
        <w:rPr>
          <w:rFonts w:ascii="宋体" w:eastAsia="宋体" w:hAnsi="宋体" w:cs="仿宋_GB2312" w:hint="eastAsia"/>
          <w:sz w:val="24"/>
          <w:szCs w:val="24"/>
        </w:rPr>
        <w:t>投标人在投标文件《商务要求响应、偏离说明表》中应对以下逐条商务要求进行响应描述或偏离说明。</w:t>
      </w:r>
      <w:r>
        <w:rPr>
          <w:rFonts w:ascii="宋体" w:eastAsia="宋体" w:hAnsi="宋体" w:cs="宋体" w:hint="eastAsia"/>
          <w:sz w:val="24"/>
          <w:szCs w:val="24"/>
        </w:rPr>
        <w:t>不满足以上要求的，其投标按照</w:t>
      </w:r>
      <w:r>
        <w:rPr>
          <w:rFonts w:ascii="宋体" w:eastAsia="宋体" w:hAnsi="宋体" w:cs="宋体" w:hint="eastAsia"/>
          <w:b/>
          <w:sz w:val="24"/>
          <w:szCs w:val="24"/>
        </w:rPr>
        <w:t>无效投标处理。</w:t>
      </w:r>
    </w:p>
    <w:p w:rsidR="005351C6" w:rsidRDefault="00AD6F57">
      <w:pPr>
        <w:rPr>
          <w:b/>
          <w:sz w:val="24"/>
          <w:szCs w:val="24"/>
        </w:rPr>
      </w:pPr>
      <w:r>
        <w:rPr>
          <w:rFonts w:ascii="宋体" w:hAnsi="宋体" w:hint="eastAsia"/>
          <w:sz w:val="24"/>
          <w:szCs w:val="24"/>
        </w:rPr>
        <w:lastRenderedPageBreak/>
        <w:t>1、项目期限</w:t>
      </w:r>
    </w:p>
    <w:p w:rsidR="005351C6" w:rsidRDefault="00AD6F57">
      <w:pPr>
        <w:spacing w:line="360" w:lineRule="auto"/>
        <w:ind w:firstLineChars="78" w:firstLine="187"/>
        <w:rPr>
          <w:rFonts w:ascii="宋体" w:hAnsi="宋体"/>
          <w:sz w:val="24"/>
          <w:szCs w:val="24"/>
        </w:rPr>
      </w:pPr>
      <w:r>
        <w:rPr>
          <w:rFonts w:ascii="宋体" w:hAnsi="宋体" w:hint="eastAsia"/>
          <w:sz w:val="24"/>
          <w:szCs w:val="24"/>
        </w:rPr>
        <w:t>1.1中标公示期结束后</w:t>
      </w:r>
      <w:r>
        <w:rPr>
          <w:rFonts w:ascii="宋体" w:hAnsi="宋体" w:hint="eastAsia"/>
          <w:b/>
          <w:sz w:val="24"/>
          <w:szCs w:val="24"/>
        </w:rPr>
        <w:t>30个日历天</w:t>
      </w:r>
      <w:r>
        <w:rPr>
          <w:rFonts w:ascii="宋体" w:hAnsi="宋体" w:hint="eastAsia"/>
          <w:sz w:val="24"/>
          <w:szCs w:val="24"/>
        </w:rPr>
        <w:t>。</w:t>
      </w:r>
    </w:p>
    <w:p w:rsidR="005351C6" w:rsidRDefault="00AD6F57">
      <w:pPr>
        <w:spacing w:line="360" w:lineRule="auto"/>
        <w:rPr>
          <w:rFonts w:ascii="宋体" w:hAnsi="宋体"/>
          <w:sz w:val="24"/>
          <w:szCs w:val="24"/>
        </w:rPr>
      </w:pPr>
      <w:r>
        <w:rPr>
          <w:rFonts w:ascii="宋体" w:hAnsi="宋体" w:hint="eastAsia"/>
          <w:sz w:val="24"/>
          <w:szCs w:val="24"/>
        </w:rPr>
        <w:t>2.交付地点与交付方式</w:t>
      </w:r>
    </w:p>
    <w:p w:rsidR="005351C6" w:rsidRDefault="00AD6F57">
      <w:pPr>
        <w:spacing w:line="360" w:lineRule="auto"/>
        <w:ind w:firstLineChars="78" w:firstLine="187"/>
        <w:rPr>
          <w:rStyle w:val="ad"/>
          <w:sz w:val="24"/>
          <w:szCs w:val="24"/>
        </w:rPr>
      </w:pPr>
      <w:r>
        <w:rPr>
          <w:rFonts w:ascii="宋体" w:hAnsi="宋体" w:hint="eastAsia"/>
          <w:sz w:val="24"/>
          <w:szCs w:val="24"/>
        </w:rPr>
        <w:t>2.1交付地点为：阳新教育城项目学校。</w:t>
      </w:r>
    </w:p>
    <w:p w:rsidR="005351C6" w:rsidRDefault="00AD6F57">
      <w:pPr>
        <w:spacing w:line="360" w:lineRule="auto"/>
        <w:ind w:firstLineChars="78" w:firstLine="187"/>
        <w:rPr>
          <w:rFonts w:ascii="宋体" w:hAnsi="宋体"/>
          <w:sz w:val="24"/>
          <w:szCs w:val="24"/>
        </w:rPr>
      </w:pPr>
      <w:r>
        <w:rPr>
          <w:rFonts w:ascii="宋体" w:hAnsi="宋体" w:hint="eastAsia"/>
          <w:sz w:val="24"/>
          <w:szCs w:val="24"/>
        </w:rPr>
        <w:t>2.2交付方式为：合同中的设备到货后，由供方送到采购人指定地点并进行安装、调试等。</w:t>
      </w:r>
    </w:p>
    <w:p w:rsidR="005351C6" w:rsidRDefault="00AD6F57">
      <w:pPr>
        <w:numPr>
          <w:ilvl w:val="0"/>
          <w:numId w:val="64"/>
        </w:numPr>
        <w:spacing w:line="360" w:lineRule="auto"/>
        <w:rPr>
          <w:rFonts w:ascii="宋体" w:hAnsi="宋体"/>
          <w:sz w:val="24"/>
          <w:szCs w:val="24"/>
        </w:rPr>
      </w:pPr>
      <w:r>
        <w:rPr>
          <w:rFonts w:ascii="宋体" w:hAnsi="宋体" w:hint="eastAsia"/>
          <w:sz w:val="24"/>
          <w:szCs w:val="24"/>
        </w:rPr>
        <w:t>培训</w:t>
      </w:r>
    </w:p>
    <w:p w:rsidR="005351C6" w:rsidRDefault="00AD6F57" w:rsidP="00EA4BB5">
      <w:pPr>
        <w:spacing w:line="360" w:lineRule="auto"/>
        <w:ind w:firstLineChars="157" w:firstLine="377"/>
        <w:rPr>
          <w:rFonts w:ascii="宋体" w:hAnsi="宋体"/>
          <w:sz w:val="24"/>
          <w:szCs w:val="24"/>
        </w:rPr>
      </w:pPr>
      <w:r>
        <w:rPr>
          <w:rFonts w:ascii="宋体" w:hAnsi="宋体" w:hint="eastAsia"/>
          <w:sz w:val="24"/>
          <w:szCs w:val="24"/>
        </w:rPr>
        <w:t>项目完工后，中标方应将计算机教室项目完工的线图、设备信息资料现场交接给项目学校，并协商培训事宜，培训必须提供培训教材、培训课件等。</w:t>
      </w:r>
    </w:p>
    <w:p w:rsidR="005351C6" w:rsidRDefault="00AD6F57">
      <w:pPr>
        <w:numPr>
          <w:ilvl w:val="0"/>
          <w:numId w:val="64"/>
        </w:numPr>
        <w:spacing w:line="360" w:lineRule="auto"/>
        <w:rPr>
          <w:rFonts w:ascii="宋体" w:hAnsi="宋体"/>
          <w:sz w:val="24"/>
          <w:szCs w:val="24"/>
        </w:rPr>
      </w:pPr>
      <w:r>
        <w:rPr>
          <w:rFonts w:ascii="宋体" w:hAnsi="宋体" w:hint="eastAsia"/>
          <w:sz w:val="24"/>
          <w:szCs w:val="24"/>
        </w:rPr>
        <w:t>售后服务</w:t>
      </w:r>
    </w:p>
    <w:p w:rsidR="005351C6" w:rsidRDefault="00AD6F57" w:rsidP="00EA4BB5">
      <w:pPr>
        <w:pStyle w:val="13"/>
        <w:spacing w:line="440" w:lineRule="exact"/>
        <w:ind w:firstLineChars="157" w:firstLine="378"/>
        <w:rPr>
          <w:rFonts w:ascii="宋体" w:hAnsi="宋体"/>
          <w:sz w:val="24"/>
          <w:szCs w:val="24"/>
        </w:rPr>
      </w:pPr>
      <w:r>
        <w:rPr>
          <w:rFonts w:hint="eastAsia"/>
          <w:b/>
          <w:bCs/>
          <w:sz w:val="24"/>
          <w:szCs w:val="24"/>
        </w:rPr>
        <w:t>1</w:t>
      </w:r>
      <w:r>
        <w:rPr>
          <w:rFonts w:hint="eastAsia"/>
          <w:b/>
          <w:bCs/>
          <w:sz w:val="24"/>
          <w:szCs w:val="24"/>
        </w:rPr>
        <w:t>、在质保期内</w:t>
      </w:r>
      <w:r>
        <w:rPr>
          <w:rFonts w:hint="eastAsia"/>
          <w:sz w:val="24"/>
          <w:szCs w:val="24"/>
        </w:rPr>
        <w:t>（验收合格后三年内），乙方对产品的质量负全责。如果证实产品质量存在问题，乙方应在</w:t>
      </w:r>
      <w:r>
        <w:rPr>
          <w:rFonts w:hint="eastAsia"/>
          <w:sz w:val="24"/>
          <w:szCs w:val="24"/>
        </w:rPr>
        <w:t>48</w:t>
      </w:r>
      <w:r>
        <w:rPr>
          <w:rFonts w:hint="eastAsia"/>
          <w:sz w:val="24"/>
          <w:szCs w:val="24"/>
        </w:rPr>
        <w:t>小时以内免费予以维修或更换。如果乙方在规定的期限内没有对有质量问题的产品进行维修或更换，甲方有权部分或全部解除合同，并采取必要的措施，相关费用由乙方承担。同时甲方将向乙方提出赔偿要求</w:t>
      </w:r>
      <w:r>
        <w:rPr>
          <w:rFonts w:ascii="宋体" w:hAnsi="宋体" w:hint="eastAsia"/>
          <w:sz w:val="24"/>
          <w:szCs w:val="24"/>
        </w:rPr>
        <w:t>。</w:t>
      </w:r>
    </w:p>
    <w:p w:rsidR="005351C6" w:rsidRDefault="00AD6F57" w:rsidP="00EA4BB5">
      <w:pPr>
        <w:pStyle w:val="13"/>
        <w:spacing w:line="440" w:lineRule="exact"/>
        <w:ind w:firstLineChars="157" w:firstLine="377"/>
        <w:rPr>
          <w:sz w:val="24"/>
          <w:szCs w:val="24"/>
        </w:rPr>
      </w:pPr>
      <w:r>
        <w:rPr>
          <w:rFonts w:hint="eastAsia"/>
          <w:sz w:val="24"/>
          <w:szCs w:val="24"/>
        </w:rPr>
        <w:t>2</w:t>
      </w:r>
      <w:r>
        <w:rPr>
          <w:rFonts w:hint="eastAsia"/>
          <w:sz w:val="24"/>
          <w:szCs w:val="24"/>
        </w:rPr>
        <w:t>、质量保证期内，乙方应定期对器材进行全面的维修、紧固工作，更换残缺、缺损的零部件</w:t>
      </w:r>
      <w:r>
        <w:rPr>
          <w:rFonts w:hint="eastAsia"/>
          <w:sz w:val="24"/>
          <w:szCs w:val="24"/>
        </w:rPr>
        <w:t>,</w:t>
      </w:r>
      <w:r>
        <w:rPr>
          <w:rFonts w:hint="eastAsia"/>
          <w:sz w:val="24"/>
          <w:szCs w:val="24"/>
        </w:rPr>
        <w:t>每学期至少应组织一次维护保养巡查活动，及时排除安全隐患。乙方若无法履行，可由项目学校指定服务商维护，维护经费不得少于合同总额的</w:t>
      </w:r>
      <w:r>
        <w:rPr>
          <w:rFonts w:hint="eastAsia"/>
          <w:sz w:val="24"/>
          <w:szCs w:val="24"/>
        </w:rPr>
        <w:t>2%</w:t>
      </w:r>
      <w:r>
        <w:rPr>
          <w:rFonts w:hint="eastAsia"/>
          <w:sz w:val="24"/>
          <w:szCs w:val="24"/>
        </w:rPr>
        <w:t>，并由乙方承担。</w:t>
      </w:r>
    </w:p>
    <w:p w:rsidR="005351C6" w:rsidRDefault="00AD6F57">
      <w:pPr>
        <w:pStyle w:val="13"/>
        <w:spacing w:line="360" w:lineRule="auto"/>
        <w:rPr>
          <w:rFonts w:ascii="Calibri" w:eastAsia="宋体" w:hAnsi="Calibri" w:cs="Times New Roman"/>
          <w:sz w:val="24"/>
          <w:szCs w:val="24"/>
          <w:shd w:val="clear" w:color="auto" w:fill="FFFFFF"/>
        </w:rPr>
      </w:pPr>
      <w:r>
        <w:rPr>
          <w:rFonts w:hint="eastAsia"/>
          <w:sz w:val="24"/>
          <w:szCs w:val="24"/>
        </w:rPr>
        <w:t>4</w:t>
      </w:r>
      <w:r>
        <w:rPr>
          <w:rFonts w:hint="eastAsia"/>
          <w:sz w:val="24"/>
          <w:szCs w:val="24"/>
        </w:rPr>
        <w:t>、</w:t>
      </w:r>
      <w:r>
        <w:rPr>
          <w:rFonts w:ascii="Calibri" w:eastAsia="宋体" w:hAnsi="Calibri" w:cs="Times New Roman" w:hint="eastAsia"/>
          <w:sz w:val="24"/>
          <w:szCs w:val="24"/>
        </w:rPr>
        <w:t>项目</w:t>
      </w:r>
      <w:r>
        <w:rPr>
          <w:rFonts w:ascii="Calibri" w:eastAsia="宋体" w:hAnsi="Calibri" w:cs="Times New Roman" w:hint="eastAsia"/>
          <w:sz w:val="24"/>
          <w:szCs w:val="24"/>
          <w:shd w:val="clear" w:color="auto" w:fill="FFFFFF"/>
        </w:rPr>
        <w:t>验收：</w:t>
      </w:r>
    </w:p>
    <w:p w:rsidR="005351C6" w:rsidRDefault="00AD6F57">
      <w:pPr>
        <w:pStyle w:val="13"/>
        <w:spacing w:line="360" w:lineRule="auto"/>
        <w:ind w:firstLineChars="183" w:firstLine="439"/>
        <w:rPr>
          <w:rFonts w:ascii="Calibri" w:eastAsia="宋体" w:hAnsi="Calibri" w:cs="Times New Roman"/>
          <w:sz w:val="24"/>
          <w:szCs w:val="24"/>
          <w:shd w:val="clear" w:color="auto" w:fill="FFFFFF"/>
        </w:rPr>
      </w:pPr>
      <w:r>
        <w:rPr>
          <w:rFonts w:hint="eastAsia"/>
          <w:sz w:val="24"/>
          <w:szCs w:val="24"/>
        </w:rPr>
        <w:t>（</w:t>
      </w:r>
      <w:r>
        <w:rPr>
          <w:sz w:val="24"/>
          <w:szCs w:val="24"/>
        </w:rPr>
        <w:t>1</w:t>
      </w:r>
      <w:r>
        <w:rPr>
          <w:rFonts w:hint="eastAsia"/>
          <w:sz w:val="24"/>
          <w:szCs w:val="24"/>
        </w:rPr>
        <w:t>）</w:t>
      </w:r>
      <w:r>
        <w:rPr>
          <w:rFonts w:ascii="Calibri" w:eastAsia="宋体" w:hAnsi="Calibri" w:cs="Times New Roman" w:hint="eastAsia"/>
          <w:sz w:val="24"/>
          <w:szCs w:val="24"/>
        </w:rPr>
        <w:t>项目完工</w:t>
      </w:r>
      <w:r>
        <w:rPr>
          <w:rFonts w:hint="eastAsia"/>
          <w:sz w:val="24"/>
          <w:szCs w:val="24"/>
          <w:shd w:val="clear" w:color="auto" w:fill="FFFFFF"/>
        </w:rPr>
        <w:t>后，经乙方申请，双方组织专家及有关人员进行</w:t>
      </w:r>
      <w:r>
        <w:rPr>
          <w:rFonts w:ascii="Calibri" w:eastAsia="宋体" w:hAnsi="Calibri" w:cs="Times New Roman" w:hint="eastAsia"/>
          <w:sz w:val="24"/>
          <w:szCs w:val="24"/>
          <w:shd w:val="clear" w:color="auto" w:fill="FFFFFF"/>
        </w:rPr>
        <w:t>验收：根据招投标文件（含评分细则部分）响应参数</w:t>
      </w:r>
      <w:r>
        <w:rPr>
          <w:rFonts w:hint="eastAsia"/>
          <w:sz w:val="24"/>
          <w:szCs w:val="24"/>
          <w:shd w:val="clear" w:color="auto" w:fill="FFFFFF"/>
        </w:rPr>
        <w:t>进行</w:t>
      </w:r>
      <w:r>
        <w:rPr>
          <w:rFonts w:ascii="Calibri" w:eastAsia="宋体" w:hAnsi="Calibri" w:cs="Times New Roman" w:hint="eastAsia"/>
          <w:sz w:val="24"/>
          <w:szCs w:val="24"/>
          <w:shd w:val="clear" w:color="auto" w:fill="FFFFFF"/>
        </w:rPr>
        <w:t>逐条核对，并核实投标文件里响应的检测报告</w:t>
      </w:r>
      <w:r>
        <w:rPr>
          <w:rFonts w:hint="eastAsia"/>
          <w:sz w:val="24"/>
          <w:szCs w:val="24"/>
          <w:shd w:val="clear" w:color="auto" w:fill="FFFFFF"/>
        </w:rPr>
        <w:t>及有关证明材料</w:t>
      </w:r>
      <w:r>
        <w:rPr>
          <w:rFonts w:ascii="Calibri" w:eastAsia="宋体" w:hAnsi="Calibri" w:cs="Times New Roman" w:hint="eastAsia"/>
          <w:sz w:val="24"/>
          <w:szCs w:val="24"/>
          <w:shd w:val="clear" w:color="auto" w:fill="FFFFFF"/>
        </w:rPr>
        <w:t>，如任意一项不符合，则整个项目不合格。验收费用由中标单位承担，计入投标报价中。</w:t>
      </w:r>
    </w:p>
    <w:p w:rsidR="005351C6" w:rsidRDefault="00AD6F57">
      <w:pPr>
        <w:pStyle w:val="13"/>
        <w:spacing w:line="360" w:lineRule="auto"/>
        <w:ind w:firstLineChars="183" w:firstLine="439"/>
        <w:rPr>
          <w:rFonts w:ascii="Calibri" w:eastAsia="宋体" w:hAnsi="Calibri" w:cs="Times New Roman"/>
          <w:sz w:val="24"/>
          <w:szCs w:val="24"/>
          <w:shd w:val="clear" w:color="auto" w:fill="FFFFFF"/>
        </w:rPr>
      </w:pPr>
      <w:r>
        <w:rPr>
          <w:rFonts w:hint="eastAsia"/>
          <w:sz w:val="24"/>
          <w:szCs w:val="24"/>
        </w:rPr>
        <w:t>（</w:t>
      </w:r>
      <w:r>
        <w:rPr>
          <w:rFonts w:hint="eastAsia"/>
          <w:sz w:val="24"/>
          <w:szCs w:val="24"/>
        </w:rPr>
        <w:t>2</w:t>
      </w:r>
      <w:r>
        <w:rPr>
          <w:rFonts w:hint="eastAsia"/>
          <w:sz w:val="24"/>
          <w:szCs w:val="24"/>
        </w:rPr>
        <w:t>）</w:t>
      </w:r>
      <w:r>
        <w:rPr>
          <w:rFonts w:ascii="Calibri" w:eastAsia="宋体" w:hAnsi="Calibri" w:cs="Times New Roman" w:hint="eastAsia"/>
          <w:sz w:val="24"/>
          <w:szCs w:val="24"/>
          <w:shd w:val="clear" w:color="auto" w:fill="FFFFFF"/>
        </w:rPr>
        <w:t>第一次验收不合格，中标方可申请第二次验收，如果仍然不合格，甲方有权拒绝再次验收，一切损失由乙方承担。</w:t>
      </w:r>
    </w:p>
    <w:p w:rsidR="005351C6" w:rsidRDefault="00AD6F57">
      <w:pPr>
        <w:pStyle w:val="13"/>
        <w:spacing w:line="360" w:lineRule="auto"/>
        <w:rPr>
          <w:rFonts w:ascii="Calibri" w:eastAsia="宋体" w:hAnsi="Calibri" w:cs="Times New Roman"/>
          <w:sz w:val="24"/>
          <w:szCs w:val="24"/>
          <w:shd w:val="clear" w:color="auto" w:fill="FFFFFF"/>
        </w:rPr>
      </w:pPr>
      <w:r>
        <w:rPr>
          <w:rFonts w:hint="eastAsia"/>
          <w:sz w:val="24"/>
          <w:szCs w:val="24"/>
        </w:rPr>
        <w:t>5</w:t>
      </w:r>
      <w:r>
        <w:rPr>
          <w:rFonts w:hint="eastAsia"/>
          <w:sz w:val="24"/>
          <w:szCs w:val="24"/>
        </w:rPr>
        <w:t>、</w:t>
      </w:r>
      <w:r>
        <w:rPr>
          <w:rFonts w:ascii="Calibri" w:eastAsia="宋体" w:hAnsi="Calibri" w:cs="Times New Roman" w:hint="eastAsia"/>
          <w:sz w:val="24"/>
          <w:szCs w:val="24"/>
        </w:rPr>
        <w:t>付款方式</w:t>
      </w:r>
      <w:r>
        <w:rPr>
          <w:rFonts w:ascii="Calibri" w:eastAsia="宋体" w:hAnsi="Calibri" w:cs="Times New Roman" w:hint="eastAsia"/>
          <w:sz w:val="24"/>
          <w:szCs w:val="24"/>
          <w:shd w:val="clear" w:color="auto" w:fill="FFFFFF"/>
        </w:rPr>
        <w:t>：</w:t>
      </w:r>
    </w:p>
    <w:p w:rsidR="005351C6" w:rsidRDefault="00AD6F57">
      <w:pPr>
        <w:pStyle w:val="13"/>
        <w:spacing w:line="360" w:lineRule="auto"/>
        <w:ind w:firstLineChars="183" w:firstLine="439"/>
        <w:rPr>
          <w:rFonts w:ascii="Calibri" w:eastAsia="宋体" w:hAnsi="Calibri" w:cs="Times New Roman"/>
          <w:sz w:val="24"/>
          <w:szCs w:val="24"/>
          <w:shd w:val="clear" w:color="auto" w:fill="FFFFFF"/>
        </w:rPr>
      </w:pPr>
      <w:r>
        <w:rPr>
          <w:rFonts w:ascii="Calibri" w:eastAsia="宋体" w:hAnsi="Calibri" w:cs="Times New Roman" w:hint="eastAsia"/>
          <w:sz w:val="24"/>
          <w:szCs w:val="24"/>
          <w:shd w:val="clear" w:color="auto" w:fill="FFFFFF"/>
        </w:rPr>
        <w:t>项目验收合格后，按程序办理付款手续，第一年付</w:t>
      </w:r>
      <w:r>
        <w:rPr>
          <w:rFonts w:ascii="Calibri" w:eastAsia="宋体" w:hAnsi="Calibri" w:cs="Times New Roman" w:hint="eastAsia"/>
          <w:sz w:val="24"/>
          <w:szCs w:val="24"/>
          <w:shd w:val="clear" w:color="auto" w:fill="FFFFFF"/>
        </w:rPr>
        <w:t>60%</w:t>
      </w:r>
      <w:r>
        <w:rPr>
          <w:rFonts w:ascii="Calibri" w:eastAsia="宋体" w:hAnsi="Calibri" w:cs="Times New Roman" w:hint="eastAsia"/>
          <w:sz w:val="24"/>
          <w:szCs w:val="24"/>
          <w:shd w:val="clear" w:color="auto" w:fill="FFFFFF"/>
        </w:rPr>
        <w:t>，第二年付</w:t>
      </w:r>
      <w:r>
        <w:rPr>
          <w:rFonts w:ascii="Calibri" w:eastAsia="宋体" w:hAnsi="Calibri" w:cs="Times New Roman" w:hint="eastAsia"/>
          <w:sz w:val="24"/>
          <w:szCs w:val="24"/>
          <w:shd w:val="clear" w:color="auto" w:fill="FFFFFF"/>
        </w:rPr>
        <w:t>30%</w:t>
      </w:r>
      <w:r>
        <w:rPr>
          <w:rFonts w:ascii="Calibri" w:eastAsia="宋体" w:hAnsi="Calibri" w:cs="Times New Roman" w:hint="eastAsia"/>
          <w:sz w:val="24"/>
          <w:szCs w:val="24"/>
          <w:shd w:val="clear" w:color="auto" w:fill="FFFFFF"/>
        </w:rPr>
        <w:t>，第三年付</w:t>
      </w:r>
      <w:r>
        <w:rPr>
          <w:rFonts w:ascii="Calibri" w:eastAsia="宋体" w:hAnsi="Calibri" w:cs="Times New Roman" w:hint="eastAsia"/>
          <w:sz w:val="24"/>
          <w:szCs w:val="24"/>
          <w:shd w:val="clear" w:color="auto" w:fill="FFFFFF"/>
        </w:rPr>
        <w:t>10%</w:t>
      </w:r>
      <w:r>
        <w:rPr>
          <w:rFonts w:ascii="Calibri" w:eastAsia="宋体" w:hAnsi="Calibri" w:cs="Times New Roman" w:hint="eastAsia"/>
          <w:sz w:val="24"/>
          <w:szCs w:val="24"/>
          <w:shd w:val="clear" w:color="auto" w:fill="FFFFFF"/>
        </w:rPr>
        <w:t>。</w:t>
      </w:r>
    </w:p>
    <w:p w:rsidR="005351C6" w:rsidRDefault="005351C6">
      <w:pPr>
        <w:pStyle w:val="13"/>
        <w:spacing w:line="360" w:lineRule="auto"/>
        <w:rPr>
          <w:rFonts w:ascii="Calibri" w:eastAsia="宋体" w:hAnsi="Calibri" w:cs="Times New Roman"/>
          <w:sz w:val="24"/>
          <w:szCs w:val="24"/>
          <w:shd w:val="clear" w:color="auto" w:fill="FFFFFF"/>
        </w:rPr>
      </w:pPr>
    </w:p>
    <w:p w:rsidR="005351C6" w:rsidRDefault="005351C6">
      <w:pPr>
        <w:pStyle w:val="12"/>
        <w:ind w:left="360"/>
        <w:rPr>
          <w:rFonts w:ascii="宋体" w:hAnsi="宋体"/>
          <w:szCs w:val="21"/>
          <w:shd w:val="clear" w:color="auto" w:fill="FFFFFF"/>
        </w:rPr>
      </w:pPr>
    </w:p>
    <w:p w:rsidR="005351C6" w:rsidRDefault="00AD6F57">
      <w:pPr>
        <w:jc w:val="center"/>
      </w:pPr>
      <w:r>
        <w:rPr>
          <w:rFonts w:ascii="宋体" w:hAnsi="宋体" w:hint="eastAsia"/>
          <w:b/>
          <w:sz w:val="28"/>
          <w:szCs w:val="28"/>
        </w:rPr>
        <w:t>打★部分为必须达标项，须提供详实的达标证明材料。否则做废标处理。</w:t>
      </w:r>
      <w:r>
        <w:br w:type="page"/>
      </w:r>
    </w:p>
    <w:p w:rsidR="005351C6" w:rsidRDefault="00AD6F57">
      <w:pPr>
        <w:jc w:val="center"/>
        <w:rPr>
          <w:rFonts w:ascii="黑体" w:eastAsia="黑体" w:hAnsi="黑体"/>
          <w:b/>
          <w:bCs/>
          <w:sz w:val="44"/>
          <w:szCs w:val="44"/>
        </w:rPr>
      </w:pPr>
      <w:r>
        <w:rPr>
          <w:rFonts w:ascii="黑体" w:eastAsia="黑体" w:hAnsi="黑体" w:hint="eastAsia"/>
          <w:b/>
          <w:bCs/>
          <w:sz w:val="44"/>
          <w:szCs w:val="44"/>
        </w:rPr>
        <w:lastRenderedPageBreak/>
        <w:t>第三章  资格审查方法及标准</w:t>
      </w:r>
    </w:p>
    <w:p w:rsidR="005351C6" w:rsidRDefault="00AD6F57">
      <w:pPr>
        <w:spacing w:line="360" w:lineRule="auto"/>
        <w:ind w:firstLine="420"/>
        <w:rPr>
          <w:rFonts w:ascii="宋体" w:eastAsia="宋体" w:hAnsi="宋体" w:cs="Times New Roman"/>
          <w:bCs/>
          <w:color w:val="0D0D0D"/>
          <w:sz w:val="24"/>
          <w:szCs w:val="20"/>
          <w:lang w:val="zh-CN"/>
        </w:rPr>
      </w:pPr>
      <w:r>
        <w:rPr>
          <w:rFonts w:ascii="宋体" w:eastAsia="宋体" w:hAnsi="宋体" w:cs="Times New Roman" w:hint="eastAsia"/>
          <w:bCs/>
          <w:color w:val="0D0D0D"/>
          <w:sz w:val="24"/>
          <w:szCs w:val="20"/>
          <w:lang w:val="zh-CN"/>
        </w:rPr>
        <w:t>根据《政府采购法》、《政府采购法实施条例》、《政府采购货物和服务招标投标管理办法》等相关法律法规确定以下资格审查方法及标准。</w:t>
      </w:r>
    </w:p>
    <w:p w:rsidR="005351C6" w:rsidRDefault="00AD6F57">
      <w:pPr>
        <w:pStyle w:val="2"/>
        <w:numPr>
          <w:ilvl w:val="0"/>
          <w:numId w:val="65"/>
        </w:numPr>
        <w:spacing w:before="0" w:after="0" w:line="360" w:lineRule="auto"/>
        <w:ind w:left="616" w:hanging="616"/>
        <w:jc w:val="left"/>
        <w:rPr>
          <w:rFonts w:asciiTheme="majorEastAsia" w:hAnsiTheme="majorEastAsia" w:cs="Times New Roman"/>
          <w:bCs w:val="0"/>
          <w:sz w:val="30"/>
          <w:szCs w:val="30"/>
          <w:lang w:val="zh-CN"/>
        </w:rPr>
      </w:pPr>
      <w:bookmarkStart w:id="57" w:name="_Toc494561958"/>
      <w:bookmarkStart w:id="58" w:name="_Toc20537"/>
      <w:r>
        <w:rPr>
          <w:rFonts w:asciiTheme="majorEastAsia" w:hAnsiTheme="majorEastAsia" w:cs="Times New Roman" w:hint="eastAsia"/>
          <w:bCs w:val="0"/>
          <w:sz w:val="30"/>
          <w:szCs w:val="30"/>
          <w:lang w:val="zh-CN"/>
        </w:rPr>
        <w:t>资格审查方法</w:t>
      </w:r>
      <w:bookmarkEnd w:id="57"/>
      <w:bookmarkEnd w:id="58"/>
    </w:p>
    <w:p w:rsidR="005351C6" w:rsidRDefault="00AD6F57">
      <w:pPr>
        <w:spacing w:line="360" w:lineRule="auto"/>
        <w:ind w:firstLine="420"/>
        <w:rPr>
          <w:rFonts w:ascii="宋体" w:eastAsia="宋体" w:hAnsi="宋体" w:cs="Times New Roman"/>
          <w:bCs/>
          <w:color w:val="0D0D0D"/>
          <w:sz w:val="24"/>
          <w:szCs w:val="20"/>
          <w:lang w:val="zh-CN"/>
        </w:rPr>
      </w:pPr>
      <w:r>
        <w:rPr>
          <w:rFonts w:ascii="宋体" w:eastAsia="宋体" w:hAnsi="宋体" w:cs="Times New Roman" w:hint="eastAsia"/>
          <w:bCs/>
          <w:color w:val="0D0D0D"/>
          <w:sz w:val="24"/>
          <w:szCs w:val="20"/>
          <w:lang w:val="zh-CN"/>
        </w:rPr>
        <w:t>公开招标采购项目开标结束后，</w:t>
      </w:r>
      <w:r>
        <w:rPr>
          <w:rFonts w:ascii="宋体" w:eastAsia="宋体" w:hAnsi="宋体" w:cs="Times New Roman" w:hint="eastAsia"/>
          <w:bCs/>
          <w:color w:val="FF0000"/>
          <w:sz w:val="24"/>
          <w:szCs w:val="20"/>
          <w:lang w:val="zh-CN"/>
        </w:rPr>
        <w:t>采购人、采购代理机构</w:t>
      </w:r>
      <w:r>
        <w:rPr>
          <w:rFonts w:ascii="宋体" w:eastAsia="宋体" w:hAnsi="宋体" w:cs="Times New Roman" w:hint="eastAsia"/>
          <w:bCs/>
          <w:color w:val="0D0D0D"/>
          <w:sz w:val="24"/>
          <w:szCs w:val="20"/>
          <w:lang w:val="zh-CN"/>
        </w:rPr>
        <w:t>成立资格审查小组，依据法律、法规及招标文件的规定，对投标人的资格进行审查，以确定投标人资格是否合格。</w:t>
      </w:r>
    </w:p>
    <w:p w:rsidR="005351C6" w:rsidRDefault="00AD6F57">
      <w:pPr>
        <w:pStyle w:val="2"/>
        <w:numPr>
          <w:ilvl w:val="0"/>
          <w:numId w:val="65"/>
        </w:numPr>
        <w:spacing w:before="0" w:after="0" w:line="360" w:lineRule="auto"/>
        <w:ind w:left="616" w:hanging="616"/>
        <w:jc w:val="left"/>
        <w:rPr>
          <w:rFonts w:asciiTheme="majorEastAsia" w:hAnsiTheme="majorEastAsia" w:cs="Times New Roman"/>
          <w:bCs w:val="0"/>
          <w:sz w:val="30"/>
          <w:szCs w:val="30"/>
          <w:lang w:val="zh-CN"/>
        </w:rPr>
      </w:pPr>
      <w:bookmarkStart w:id="59" w:name="_Toc11478"/>
      <w:bookmarkStart w:id="60" w:name="_Toc494561959"/>
      <w:r>
        <w:rPr>
          <w:rFonts w:asciiTheme="majorEastAsia" w:hAnsiTheme="majorEastAsia" w:cs="Times New Roman" w:hint="eastAsia"/>
          <w:bCs w:val="0"/>
          <w:sz w:val="30"/>
          <w:szCs w:val="30"/>
          <w:lang w:val="zh-CN"/>
        </w:rPr>
        <w:t>资格审查标准</w:t>
      </w:r>
      <w:bookmarkEnd w:id="59"/>
      <w:bookmarkEnd w:id="60"/>
    </w:p>
    <w:p w:rsidR="005351C6" w:rsidRDefault="00AD6F57">
      <w:pPr>
        <w:numPr>
          <w:ilvl w:val="0"/>
          <w:numId w:val="66"/>
        </w:numPr>
        <w:tabs>
          <w:tab w:val="left" w:pos="616"/>
        </w:tabs>
        <w:spacing w:line="360" w:lineRule="auto"/>
        <w:ind w:left="14" w:firstLine="238"/>
        <w:rPr>
          <w:rFonts w:ascii="宋体" w:eastAsia="宋体" w:hAnsi="宋体" w:cs="Times New Roman"/>
          <w:b/>
          <w:color w:val="0D0D0D"/>
          <w:sz w:val="24"/>
          <w:szCs w:val="24"/>
          <w:lang w:val="zh-CN"/>
        </w:rPr>
      </w:pPr>
      <w:r>
        <w:rPr>
          <w:rFonts w:ascii="宋体" w:eastAsia="宋体" w:hAnsi="宋体" w:cs="Times New Roman" w:hint="eastAsia"/>
          <w:b/>
          <w:color w:val="0D0D0D"/>
          <w:sz w:val="24"/>
          <w:szCs w:val="24"/>
          <w:lang w:val="zh-CN"/>
        </w:rPr>
        <w:t>资格证明文件审查</w:t>
      </w:r>
    </w:p>
    <w:p w:rsidR="005351C6" w:rsidRDefault="00AD6F57">
      <w:pPr>
        <w:tabs>
          <w:tab w:val="left" w:pos="616"/>
        </w:tabs>
        <w:spacing w:line="360" w:lineRule="auto"/>
        <w:ind w:firstLine="420"/>
        <w:rPr>
          <w:rFonts w:ascii="Helvetica" w:eastAsia="宋体" w:hAnsi="Helvetica" w:cs="Helvetica"/>
          <w:b/>
          <w:color w:val="0D0D0D"/>
          <w:kern w:val="0"/>
          <w:sz w:val="24"/>
          <w:szCs w:val="24"/>
          <w:lang w:val="zh-CN"/>
        </w:rPr>
      </w:pPr>
      <w:r>
        <w:rPr>
          <w:rFonts w:ascii="Helvetica" w:eastAsia="宋体" w:hAnsi="Helvetica" w:cs="Helvetica" w:hint="eastAsia"/>
          <w:color w:val="0D0D0D"/>
          <w:kern w:val="0"/>
          <w:sz w:val="24"/>
          <w:szCs w:val="24"/>
          <w:lang w:val="zh-CN"/>
        </w:rPr>
        <w:t>所递交的资格证明文件出现不符合下列情形之一或不足以证明其符合下列情形之一的，应视为资格审查不合格，并按照</w:t>
      </w:r>
      <w:r>
        <w:rPr>
          <w:rFonts w:ascii="Helvetica" w:eastAsia="宋体" w:hAnsi="Helvetica" w:cs="Helvetica" w:hint="eastAsia"/>
          <w:b/>
          <w:color w:val="0D0D0D"/>
          <w:kern w:val="0"/>
          <w:sz w:val="24"/>
          <w:szCs w:val="24"/>
          <w:lang w:val="zh-CN"/>
        </w:rPr>
        <w:t>无效投标处理：</w:t>
      </w:r>
    </w:p>
    <w:p w:rsidR="005351C6" w:rsidRDefault="00AD6F57">
      <w:pPr>
        <w:pStyle w:val="12"/>
        <w:numPr>
          <w:ilvl w:val="0"/>
          <w:numId w:val="67"/>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应具备《政府采购法》第二十二条第一款规定的条件，</w:t>
      </w:r>
      <w:r>
        <w:rPr>
          <w:rFonts w:hAnsi="宋体" w:hint="eastAsia"/>
          <w:sz w:val="24"/>
          <w:szCs w:val="24"/>
        </w:rPr>
        <w:t>提供下列材料</w:t>
      </w:r>
      <w:r>
        <w:rPr>
          <w:rFonts w:ascii="宋体" w:eastAsia="宋体" w:hAnsi="宋体" w:cs="Times New Roman" w:hint="eastAsia"/>
          <w:sz w:val="24"/>
          <w:szCs w:val="24"/>
          <w:lang w:val="zh-CN"/>
        </w:rPr>
        <w:t>：</w:t>
      </w:r>
    </w:p>
    <w:p w:rsidR="005351C6" w:rsidRDefault="00AD6F57">
      <w:pPr>
        <w:pStyle w:val="12"/>
        <w:numPr>
          <w:ilvl w:val="0"/>
          <w:numId w:val="68"/>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法人或者其他组织的营业执照等证明文件，自然人的身份证明；</w:t>
      </w:r>
    </w:p>
    <w:p w:rsidR="005351C6" w:rsidRDefault="00AD6F57">
      <w:pPr>
        <w:pStyle w:val="12"/>
        <w:numPr>
          <w:ilvl w:val="0"/>
          <w:numId w:val="68"/>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财务状况报告，依法缴纳税收和社会保障资金的相关材料；</w:t>
      </w:r>
    </w:p>
    <w:p w:rsidR="005351C6" w:rsidRDefault="00AD6F57">
      <w:pPr>
        <w:pStyle w:val="12"/>
        <w:numPr>
          <w:ilvl w:val="0"/>
          <w:numId w:val="68"/>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具备履行合同所必需的设备和专业技术能力的证明材料；</w:t>
      </w:r>
    </w:p>
    <w:p w:rsidR="005351C6" w:rsidRDefault="00AD6F57">
      <w:pPr>
        <w:pStyle w:val="12"/>
        <w:numPr>
          <w:ilvl w:val="0"/>
          <w:numId w:val="68"/>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参加政府采购活动前3年内在经营活动中没有重大违法记录的书面声明；</w:t>
      </w:r>
    </w:p>
    <w:p w:rsidR="005351C6" w:rsidRDefault="00AD6F57">
      <w:pPr>
        <w:pStyle w:val="12"/>
        <w:numPr>
          <w:ilvl w:val="0"/>
          <w:numId w:val="68"/>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具备法律、行政法规规定的其他条件的证明材料。</w:t>
      </w:r>
    </w:p>
    <w:p w:rsidR="005351C6" w:rsidRDefault="00AD6F57">
      <w:pPr>
        <w:pStyle w:val="12"/>
        <w:numPr>
          <w:ilvl w:val="0"/>
          <w:numId w:val="67"/>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未被“信用中国”网站(www.creditchina.gov.cn)列入失信被执行人、重大税收违法案件当事人名单、政府采购严重违法失信行为记录名单的书面申明及该网站查询结果页面截图；</w:t>
      </w:r>
    </w:p>
    <w:p w:rsidR="005351C6" w:rsidRDefault="00AD6F57">
      <w:pPr>
        <w:pStyle w:val="12"/>
        <w:numPr>
          <w:ilvl w:val="0"/>
          <w:numId w:val="67"/>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招标文件第一章“投标人资格要求”中有特殊要求的，投标人应提供其符合特殊要求的证明材料或者情况说明；</w:t>
      </w:r>
    </w:p>
    <w:p w:rsidR="005351C6" w:rsidRDefault="00AD6F57">
      <w:pPr>
        <w:pStyle w:val="12"/>
        <w:numPr>
          <w:ilvl w:val="0"/>
          <w:numId w:val="67"/>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不符合联合体投标相关规定和要求的；</w:t>
      </w:r>
    </w:p>
    <w:p w:rsidR="005351C6" w:rsidRDefault="00AD6F57">
      <w:pPr>
        <w:pStyle w:val="12"/>
        <w:numPr>
          <w:ilvl w:val="0"/>
          <w:numId w:val="67"/>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投标人认为需提供的其它相关资格证明材料；</w:t>
      </w:r>
    </w:p>
    <w:p w:rsidR="005351C6" w:rsidRDefault="00AD6F57">
      <w:pPr>
        <w:pStyle w:val="12"/>
        <w:numPr>
          <w:ilvl w:val="0"/>
          <w:numId w:val="67"/>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资格证明文件正本应为清晰彩色影印件且加盖单位公章。</w:t>
      </w:r>
    </w:p>
    <w:p w:rsidR="005351C6" w:rsidRDefault="00AD6F57">
      <w:pPr>
        <w:numPr>
          <w:ilvl w:val="0"/>
          <w:numId w:val="66"/>
        </w:numPr>
        <w:tabs>
          <w:tab w:val="left" w:pos="616"/>
        </w:tabs>
        <w:spacing w:line="360" w:lineRule="auto"/>
        <w:ind w:left="14" w:firstLine="238"/>
        <w:rPr>
          <w:rFonts w:ascii="宋体" w:eastAsia="宋体" w:hAnsi="宋体" w:cs="Times New Roman"/>
          <w:b/>
          <w:sz w:val="24"/>
          <w:szCs w:val="24"/>
          <w:lang w:val="zh-CN"/>
        </w:rPr>
      </w:pPr>
      <w:r>
        <w:rPr>
          <w:rFonts w:ascii="宋体" w:eastAsia="宋体" w:hAnsi="宋体" w:cs="Times New Roman" w:hint="eastAsia"/>
          <w:b/>
          <w:sz w:val="24"/>
          <w:szCs w:val="24"/>
          <w:lang w:val="zh-CN"/>
        </w:rPr>
        <w:t>确定资格审查合格投标人</w:t>
      </w:r>
    </w:p>
    <w:p w:rsidR="005351C6" w:rsidRDefault="00AD6F57">
      <w:pPr>
        <w:pStyle w:val="12"/>
        <w:numPr>
          <w:ilvl w:val="0"/>
          <w:numId w:val="69"/>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ascii="宋体" w:eastAsia="宋体" w:hAnsi="宋体" w:cs="Times New Roman" w:hint="eastAsia"/>
          <w:b/>
          <w:sz w:val="24"/>
          <w:szCs w:val="24"/>
          <w:lang w:val="zh-CN"/>
        </w:rPr>
        <w:t>形成书面的资格审查报告。</w:t>
      </w:r>
    </w:p>
    <w:p w:rsidR="005351C6" w:rsidRDefault="00AD6F57">
      <w:pPr>
        <w:pStyle w:val="12"/>
        <w:numPr>
          <w:ilvl w:val="0"/>
          <w:numId w:val="69"/>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资格审查合格投标人不足3家的，不进行评标。</w:t>
      </w:r>
    </w:p>
    <w:p w:rsidR="005351C6" w:rsidRDefault="00AD6F57">
      <w:pPr>
        <w:pStyle w:val="12"/>
        <w:numPr>
          <w:ilvl w:val="0"/>
          <w:numId w:val="69"/>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资格审查未通过的投标人可在结果公告质疑有效期内按公告中的联系方式获知</w:t>
      </w:r>
      <w:r>
        <w:rPr>
          <w:rFonts w:ascii="宋体" w:eastAsia="宋体" w:hAnsi="宋体" w:cs="Times New Roman"/>
          <w:sz w:val="24"/>
          <w:szCs w:val="24"/>
          <w:lang w:val="zh-CN"/>
        </w:rPr>
        <w:t>本</w:t>
      </w:r>
      <w:r>
        <w:rPr>
          <w:rFonts w:ascii="宋体" w:eastAsia="宋体" w:hAnsi="宋体" w:cs="Times New Roman" w:hint="eastAsia"/>
          <w:sz w:val="24"/>
          <w:szCs w:val="24"/>
          <w:lang w:val="zh-CN"/>
        </w:rPr>
        <w:lastRenderedPageBreak/>
        <w:t>单位</w:t>
      </w:r>
      <w:r>
        <w:rPr>
          <w:rFonts w:ascii="宋体" w:eastAsia="宋体" w:hAnsi="宋体" w:cs="Times New Roman"/>
          <w:sz w:val="24"/>
          <w:szCs w:val="24"/>
          <w:lang w:val="zh-CN"/>
        </w:rPr>
        <w:t>的</w:t>
      </w:r>
      <w:r>
        <w:rPr>
          <w:rFonts w:ascii="宋体" w:eastAsia="宋体" w:hAnsi="宋体" w:cs="Times New Roman" w:hint="eastAsia"/>
          <w:sz w:val="24"/>
          <w:szCs w:val="24"/>
          <w:lang w:val="zh-CN"/>
        </w:rPr>
        <w:t>资格审查情况。</w:t>
      </w:r>
    </w:p>
    <w:p w:rsidR="005351C6" w:rsidRDefault="00AD6F57">
      <w:pPr>
        <w:pStyle w:val="12"/>
        <w:numPr>
          <w:ilvl w:val="0"/>
          <w:numId w:val="69"/>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采购人已进行资格预审的，不再进行资格审查。未通过资格预审的投标人，采购人、采购代理机构</w:t>
      </w:r>
      <w:r>
        <w:rPr>
          <w:rFonts w:ascii="宋体" w:eastAsia="宋体" w:hAnsi="宋体" w:cs="Times New Roman" w:hint="eastAsia"/>
          <w:b/>
          <w:sz w:val="24"/>
          <w:szCs w:val="24"/>
          <w:lang w:val="zh-CN"/>
        </w:rPr>
        <w:t>拒绝</w:t>
      </w:r>
      <w:r>
        <w:rPr>
          <w:rFonts w:ascii="宋体" w:eastAsia="宋体" w:hAnsi="宋体" w:cs="Times New Roman" w:hint="eastAsia"/>
          <w:sz w:val="24"/>
          <w:szCs w:val="24"/>
          <w:lang w:val="zh-CN"/>
        </w:rPr>
        <w:t>其投标。</w:t>
      </w:r>
    </w:p>
    <w:p w:rsidR="005351C6" w:rsidRDefault="00AD6F57">
      <w:r>
        <w:br w:type="page"/>
      </w:r>
    </w:p>
    <w:p w:rsidR="005351C6" w:rsidRDefault="00AD6F57">
      <w:pPr>
        <w:pStyle w:val="1"/>
        <w:numPr>
          <w:ilvl w:val="0"/>
          <w:numId w:val="1"/>
        </w:numPr>
        <w:jc w:val="center"/>
        <w:rPr>
          <w:rFonts w:ascii="黑体" w:eastAsia="黑体" w:hAnsi="黑体"/>
        </w:rPr>
      </w:pPr>
      <w:bookmarkStart w:id="61" w:name="_Toc15662"/>
      <w:r>
        <w:rPr>
          <w:rFonts w:ascii="黑体" w:eastAsia="黑体" w:hAnsi="黑体" w:hint="eastAsia"/>
        </w:rPr>
        <w:lastRenderedPageBreak/>
        <w:t>评标方法、程序及标准</w:t>
      </w:r>
      <w:bookmarkEnd w:id="61"/>
    </w:p>
    <w:p w:rsidR="005351C6" w:rsidRDefault="00AD6F57">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hint="eastAsia"/>
          <w:bCs/>
          <w:sz w:val="24"/>
          <w:szCs w:val="20"/>
          <w:lang w:val="zh-CN"/>
        </w:rPr>
        <w:t>根据《政府采购法》、《政府采购法实施条例》、《政府采购货物和服务招标投标管理办法》等相关法律法规确定以下评标办法、程序及标准。</w:t>
      </w:r>
    </w:p>
    <w:p w:rsidR="005351C6" w:rsidRDefault="00AD6F57">
      <w:pPr>
        <w:pStyle w:val="2"/>
        <w:numPr>
          <w:ilvl w:val="0"/>
          <w:numId w:val="70"/>
        </w:numPr>
        <w:spacing w:before="0" w:after="0" w:line="360" w:lineRule="auto"/>
        <w:ind w:left="616" w:hanging="616"/>
        <w:jc w:val="left"/>
        <w:rPr>
          <w:rFonts w:asciiTheme="majorEastAsia" w:hAnsiTheme="majorEastAsia" w:cs="Times New Roman"/>
          <w:bCs w:val="0"/>
          <w:sz w:val="30"/>
          <w:szCs w:val="30"/>
          <w:lang w:val="zh-CN"/>
        </w:rPr>
      </w:pPr>
      <w:bookmarkStart w:id="62" w:name="_Toc272247708"/>
      <w:bookmarkStart w:id="63" w:name="_Toc278891605"/>
      <w:bookmarkStart w:id="64" w:name="_Toc494561961"/>
      <w:bookmarkStart w:id="65" w:name="_Toc20236"/>
      <w:r>
        <w:rPr>
          <w:rFonts w:asciiTheme="majorEastAsia" w:hAnsiTheme="majorEastAsia" w:cs="Times New Roman" w:hint="eastAsia"/>
          <w:bCs w:val="0"/>
          <w:sz w:val="30"/>
          <w:szCs w:val="30"/>
          <w:lang w:val="zh-CN"/>
        </w:rPr>
        <w:t>评标</w:t>
      </w:r>
      <w:bookmarkEnd w:id="62"/>
      <w:bookmarkEnd w:id="63"/>
      <w:r>
        <w:rPr>
          <w:rFonts w:asciiTheme="majorEastAsia" w:hAnsiTheme="majorEastAsia" w:cs="Times New Roman" w:hint="eastAsia"/>
          <w:bCs w:val="0"/>
          <w:sz w:val="30"/>
          <w:szCs w:val="30"/>
          <w:lang w:val="zh-CN"/>
        </w:rPr>
        <w:t>方法</w:t>
      </w:r>
      <w:bookmarkEnd w:id="64"/>
      <w:bookmarkEnd w:id="65"/>
    </w:p>
    <w:p w:rsidR="005351C6" w:rsidRDefault="00AD6F57">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hint="eastAsia"/>
          <w:bCs/>
          <w:sz w:val="24"/>
          <w:szCs w:val="20"/>
          <w:lang w:val="zh-CN"/>
        </w:rPr>
        <w:t>本项目评标采用综合评分法，</w:t>
      </w:r>
      <w:r>
        <w:rPr>
          <w:rFonts w:ascii="宋体" w:eastAsia="宋体" w:hAnsi="宋体" w:cs="Times New Roman"/>
          <w:bCs/>
          <w:sz w:val="24"/>
          <w:szCs w:val="20"/>
          <w:lang w:val="zh-CN"/>
        </w:rPr>
        <w:t>是指投标文件满足招标文件全部实质性要求，且按照评审因素的量化指标评审得分最高的投标人为中标候选人的评标方法。</w:t>
      </w:r>
    </w:p>
    <w:p w:rsidR="005351C6" w:rsidRDefault="00AD6F57">
      <w:pPr>
        <w:pStyle w:val="2"/>
        <w:numPr>
          <w:ilvl w:val="0"/>
          <w:numId w:val="70"/>
        </w:numPr>
        <w:spacing w:before="0" w:after="0" w:line="360" w:lineRule="auto"/>
        <w:ind w:left="616" w:hanging="616"/>
        <w:jc w:val="left"/>
        <w:rPr>
          <w:rFonts w:asciiTheme="majorEastAsia" w:hAnsiTheme="majorEastAsia" w:cs="Times New Roman"/>
          <w:bCs w:val="0"/>
          <w:sz w:val="30"/>
          <w:szCs w:val="30"/>
          <w:lang w:val="zh-CN"/>
        </w:rPr>
      </w:pPr>
      <w:bookmarkStart w:id="66" w:name="_Toc278891606"/>
      <w:bookmarkStart w:id="67" w:name="_Toc272247709"/>
      <w:bookmarkStart w:id="68" w:name="_Toc494561962"/>
      <w:bookmarkStart w:id="69" w:name="_Toc28788"/>
      <w:r>
        <w:rPr>
          <w:rFonts w:asciiTheme="majorEastAsia" w:hAnsiTheme="majorEastAsia" w:cs="Times New Roman" w:hint="eastAsia"/>
          <w:bCs w:val="0"/>
          <w:sz w:val="30"/>
          <w:szCs w:val="30"/>
          <w:lang w:val="zh-CN"/>
        </w:rPr>
        <w:t>评标程序</w:t>
      </w:r>
      <w:bookmarkEnd w:id="66"/>
      <w:bookmarkEnd w:id="67"/>
      <w:r>
        <w:rPr>
          <w:rFonts w:asciiTheme="majorEastAsia" w:hAnsiTheme="majorEastAsia" w:cs="Times New Roman" w:hint="eastAsia"/>
          <w:bCs w:val="0"/>
          <w:sz w:val="30"/>
          <w:szCs w:val="30"/>
          <w:lang w:val="zh-CN"/>
        </w:rPr>
        <w:t>及标准</w:t>
      </w:r>
      <w:bookmarkEnd w:id="68"/>
      <w:bookmarkEnd w:id="69"/>
    </w:p>
    <w:p w:rsidR="005351C6" w:rsidRDefault="00AD6F57">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hint="eastAsia"/>
          <w:bCs/>
          <w:sz w:val="24"/>
          <w:szCs w:val="20"/>
          <w:lang w:val="zh-CN"/>
        </w:rPr>
        <w:t>评标委员会按以下工作程序进行评标：</w:t>
      </w:r>
      <w:r>
        <w:rPr>
          <w:rFonts w:ascii="宋体" w:eastAsia="宋体" w:hAnsi="宋体" w:cs="Times New Roman" w:hint="eastAsia"/>
          <w:sz w:val="24"/>
          <w:szCs w:val="20"/>
          <w:lang w:val="zh-CN"/>
        </w:rPr>
        <w:t>符合性审查、澄清有关问题、综合比较和评价、确定中标候选人名单。</w:t>
      </w:r>
    </w:p>
    <w:p w:rsidR="005351C6" w:rsidRDefault="00AD6F57" w:rsidP="00EA4BB5">
      <w:pPr>
        <w:numPr>
          <w:ilvl w:val="0"/>
          <w:numId w:val="71"/>
        </w:numPr>
        <w:ind w:leftChars="154" w:left="1315" w:hangingChars="353" w:hanging="992"/>
        <w:rPr>
          <w:rFonts w:ascii="宋体" w:eastAsia="宋体" w:hAnsi="宋体" w:cs="Times New Roman"/>
          <w:strike/>
          <w:sz w:val="28"/>
          <w:szCs w:val="28"/>
          <w:lang w:val="zh-CN"/>
        </w:rPr>
      </w:pPr>
      <w:r>
        <w:rPr>
          <w:rFonts w:ascii="宋体" w:eastAsia="宋体" w:hAnsi="宋体" w:cs="Times New Roman" w:hint="eastAsia"/>
          <w:b/>
          <w:sz w:val="28"/>
          <w:szCs w:val="28"/>
          <w:lang w:val="zh-CN"/>
        </w:rPr>
        <w:t>符合性审查</w:t>
      </w:r>
    </w:p>
    <w:p w:rsidR="005351C6" w:rsidRDefault="00AD6F57">
      <w:pPr>
        <w:spacing w:line="360" w:lineRule="auto"/>
        <w:ind w:firstLineChars="196" w:firstLine="470"/>
        <w:rPr>
          <w:rFonts w:ascii="宋体" w:eastAsia="宋体" w:hAnsi="宋体" w:cs="Times New Roman"/>
          <w:bCs/>
          <w:sz w:val="24"/>
          <w:szCs w:val="20"/>
          <w:lang w:val="zh-CN"/>
        </w:rPr>
      </w:pPr>
      <w:r>
        <w:rPr>
          <w:rFonts w:ascii="Helvetica" w:eastAsia="宋体" w:hAnsi="Helvetica" w:cs="Helvetica"/>
          <w:kern w:val="0"/>
          <w:sz w:val="24"/>
          <w:szCs w:val="24"/>
          <w:lang w:val="zh-CN"/>
        </w:rPr>
        <w:t>评标委员会应当对符合资格的投标人的投标文件进行符合性审查，以确定其是否满足招标文件的实质性要求。</w:t>
      </w:r>
      <w:r>
        <w:rPr>
          <w:rFonts w:ascii="宋体" w:eastAsia="宋体" w:hAnsi="宋体" w:cs="Times New Roman" w:hint="eastAsia"/>
          <w:bCs/>
          <w:sz w:val="24"/>
          <w:szCs w:val="20"/>
          <w:lang w:val="zh-CN"/>
        </w:rPr>
        <w:t>符合性审查出现下列情形之一的投标按照</w:t>
      </w:r>
      <w:r>
        <w:rPr>
          <w:rFonts w:ascii="宋体" w:eastAsia="宋体" w:hAnsi="宋体" w:cs="Times New Roman" w:hint="eastAsia"/>
          <w:b/>
          <w:bCs/>
          <w:sz w:val="24"/>
          <w:szCs w:val="20"/>
          <w:lang w:val="zh-CN"/>
        </w:rPr>
        <w:t>无效投标处理</w:t>
      </w:r>
      <w:r>
        <w:rPr>
          <w:rFonts w:ascii="宋体" w:eastAsia="宋体" w:hAnsi="宋体" w:cs="Times New Roman" w:hint="eastAsia"/>
          <w:bCs/>
          <w:sz w:val="24"/>
          <w:szCs w:val="20"/>
          <w:lang w:val="zh-CN"/>
        </w:rPr>
        <w:t>：</w:t>
      </w:r>
    </w:p>
    <w:p w:rsidR="005351C6" w:rsidRDefault="00AD6F57" w:rsidP="00EA4BB5">
      <w:pPr>
        <w:numPr>
          <w:ilvl w:val="0"/>
          <w:numId w:val="72"/>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投标总报价超过项目（分包）预算金额或最高限价的；</w:t>
      </w:r>
    </w:p>
    <w:p w:rsidR="005351C6" w:rsidRDefault="00AD6F57" w:rsidP="00EA4BB5">
      <w:pPr>
        <w:numPr>
          <w:ilvl w:val="0"/>
          <w:numId w:val="72"/>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《投标书》、《法定代表人授权书》、《开标一览表》、《投标报价明细表》未提供或不符合招标文件要求的；</w:t>
      </w:r>
    </w:p>
    <w:p w:rsidR="005351C6" w:rsidRDefault="00AD6F57" w:rsidP="00EA4BB5">
      <w:pPr>
        <w:numPr>
          <w:ilvl w:val="0"/>
          <w:numId w:val="72"/>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工期（服务期限）、质保期不符合招标文件要求的；</w:t>
      </w:r>
    </w:p>
    <w:p w:rsidR="005351C6" w:rsidRDefault="00AD6F57" w:rsidP="00EA4BB5">
      <w:pPr>
        <w:numPr>
          <w:ilvl w:val="0"/>
          <w:numId w:val="72"/>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投标保证金的交纳不符合招标文件要求的；</w:t>
      </w:r>
    </w:p>
    <w:p w:rsidR="005351C6" w:rsidRDefault="00AD6F57" w:rsidP="00EA4BB5">
      <w:pPr>
        <w:numPr>
          <w:ilvl w:val="0"/>
          <w:numId w:val="72"/>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出现两个或两个以上不同报价的；</w:t>
      </w:r>
    </w:p>
    <w:p w:rsidR="005351C6" w:rsidRDefault="00AD6F57" w:rsidP="00EA4BB5">
      <w:pPr>
        <w:numPr>
          <w:ilvl w:val="0"/>
          <w:numId w:val="72"/>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出现两个或两个以上投标方案的（招标文件中要求提供备选方案的除外）；</w:t>
      </w:r>
    </w:p>
    <w:p w:rsidR="005351C6" w:rsidRDefault="00AD6F57" w:rsidP="00EA4BB5">
      <w:pPr>
        <w:numPr>
          <w:ilvl w:val="0"/>
          <w:numId w:val="72"/>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投标报价存在缺项、漏项的；</w:t>
      </w:r>
    </w:p>
    <w:p w:rsidR="005351C6" w:rsidRDefault="00AD6F57" w:rsidP="00EA4BB5">
      <w:pPr>
        <w:numPr>
          <w:ilvl w:val="0"/>
          <w:numId w:val="72"/>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投标有效期不足的；</w:t>
      </w:r>
    </w:p>
    <w:p w:rsidR="005351C6" w:rsidRDefault="00AD6F57" w:rsidP="00EA4BB5">
      <w:pPr>
        <w:numPr>
          <w:ilvl w:val="0"/>
          <w:numId w:val="72"/>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无法定代表人签字（签章）或签字（签章）人无法定代表人有效授权的；</w:t>
      </w:r>
    </w:p>
    <w:p w:rsidR="005351C6" w:rsidRDefault="00AD6F57" w:rsidP="00EA4BB5">
      <w:pPr>
        <w:numPr>
          <w:ilvl w:val="0"/>
          <w:numId w:val="72"/>
        </w:numPr>
        <w:tabs>
          <w:tab w:val="left" w:pos="75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正本未按要求提供加盖公章及签字（签章）原件的；</w:t>
      </w:r>
    </w:p>
    <w:p w:rsidR="005351C6" w:rsidRDefault="00AD6F57" w:rsidP="00EA4BB5">
      <w:pPr>
        <w:numPr>
          <w:ilvl w:val="0"/>
          <w:numId w:val="72"/>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符合招标文件第二章“投标人须知”中</w:t>
      </w:r>
      <w:r>
        <w:rPr>
          <w:rFonts w:ascii="Times New Roman" w:eastAsia="宋体" w:hAnsi="宋体" w:cs="Times New Roman" w:hint="eastAsia"/>
          <w:sz w:val="24"/>
          <w:szCs w:val="24"/>
          <w:lang w:val="zh-CN"/>
        </w:rPr>
        <w:t>40</w:t>
      </w:r>
      <w:r>
        <w:rPr>
          <w:rFonts w:ascii="Times New Roman" w:eastAsia="宋体" w:hAnsi="宋体" w:cs="Times New Roman" w:hint="eastAsia"/>
          <w:sz w:val="24"/>
          <w:szCs w:val="24"/>
          <w:lang w:val="zh-CN"/>
        </w:rPr>
        <w:t>条中规定情形，以分公司形式参与投标的，法定代表人授权书未由总公司法定代表人签字（盖章）并加盖公章的；</w:t>
      </w:r>
    </w:p>
    <w:p w:rsidR="005351C6" w:rsidRDefault="00AD6F57" w:rsidP="00EA4BB5">
      <w:pPr>
        <w:numPr>
          <w:ilvl w:val="0"/>
          <w:numId w:val="72"/>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未按要求提供招标文件第二章“十一</w:t>
      </w:r>
      <w:r>
        <w:rPr>
          <w:rFonts w:ascii="Times New Roman" w:eastAsia="宋体" w:hAnsi="宋体" w:cs="Times New Roman" w:hint="eastAsia"/>
          <w:sz w:val="24"/>
          <w:szCs w:val="24"/>
          <w:lang w:val="zh-CN"/>
        </w:rPr>
        <w:t xml:space="preserve"> </w:t>
      </w:r>
      <w:r>
        <w:rPr>
          <w:rFonts w:ascii="Times New Roman" w:eastAsia="宋体" w:hAnsi="宋体" w:cs="Times New Roman" w:hint="eastAsia"/>
          <w:sz w:val="24"/>
          <w:szCs w:val="24"/>
          <w:lang w:val="zh-CN"/>
        </w:rPr>
        <w:t>其他注意事项”中规定的书面声明的；</w:t>
      </w:r>
    </w:p>
    <w:p w:rsidR="005351C6" w:rsidRDefault="00AD6F57" w:rsidP="00EA4BB5">
      <w:pPr>
        <w:numPr>
          <w:ilvl w:val="0"/>
          <w:numId w:val="72"/>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招标文件中有节能产品强制要求的，投标人未按要求提供最新一期《节能产品政府采购清单》（正式稿）中的产品型号且未附该产品清单所在完整页面；若节能产品中有台式</w:t>
      </w:r>
      <w:r>
        <w:rPr>
          <w:rFonts w:ascii="Times New Roman" w:eastAsia="宋体" w:hAnsi="宋体" w:cs="Times New Roman" w:hint="eastAsia"/>
          <w:sz w:val="24"/>
          <w:szCs w:val="24"/>
          <w:lang w:val="zh-CN"/>
        </w:rPr>
        <w:lastRenderedPageBreak/>
        <w:t>计算机的，未按要求提供最新一期《节能产品政府采购清单台式计算机性能参数》中产品性能参数的所在完整页面且所投型号和所列性能参数不一致的；</w:t>
      </w:r>
    </w:p>
    <w:p w:rsidR="005351C6" w:rsidRDefault="00AD6F57" w:rsidP="00EA4BB5">
      <w:pPr>
        <w:numPr>
          <w:ilvl w:val="0"/>
          <w:numId w:val="72"/>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所投货物是通过中国海关报关验放进入中国境内且产自关境外的（招标文件中注明已办理进口产品核准的除外）；</w:t>
      </w:r>
    </w:p>
    <w:p w:rsidR="005351C6" w:rsidRDefault="00AD6F57" w:rsidP="00EA4BB5">
      <w:pPr>
        <w:numPr>
          <w:ilvl w:val="0"/>
          <w:numId w:val="72"/>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未提供所投货物（工程或服务）的具体参数值或功能表述，或原文复制招标文件的技术规格相关部分内容作为其投标文件的一部分的；</w:t>
      </w:r>
    </w:p>
    <w:p w:rsidR="005351C6" w:rsidRDefault="00AD6F57" w:rsidP="00EA4BB5">
      <w:pPr>
        <w:numPr>
          <w:ilvl w:val="0"/>
          <w:numId w:val="72"/>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不满足招标文件第三章“项目技术、服务和商务要求”中“★”号条款要求的；</w:t>
      </w:r>
    </w:p>
    <w:p w:rsidR="005351C6" w:rsidRDefault="00AD6F57" w:rsidP="00EA4BB5">
      <w:pPr>
        <w:numPr>
          <w:ilvl w:val="0"/>
          <w:numId w:val="72"/>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sz w:val="24"/>
          <w:szCs w:val="24"/>
          <w:lang w:val="zh-CN"/>
        </w:rPr>
        <w:t>含有采购人不能接受的附加条件的</w:t>
      </w:r>
      <w:r>
        <w:rPr>
          <w:rFonts w:ascii="Times New Roman" w:eastAsia="宋体" w:hAnsi="宋体" w:cs="Times New Roman" w:hint="eastAsia"/>
          <w:sz w:val="24"/>
          <w:szCs w:val="24"/>
          <w:lang w:val="zh-CN"/>
        </w:rPr>
        <w:t>；</w:t>
      </w:r>
    </w:p>
    <w:p w:rsidR="005351C6" w:rsidRDefault="00AD6F57" w:rsidP="00EA4BB5">
      <w:pPr>
        <w:numPr>
          <w:ilvl w:val="0"/>
          <w:numId w:val="72"/>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rsidR="005351C6" w:rsidRDefault="00AD6F57" w:rsidP="00EA4BB5">
      <w:pPr>
        <w:numPr>
          <w:ilvl w:val="0"/>
          <w:numId w:val="72"/>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sz w:val="24"/>
          <w:szCs w:val="24"/>
          <w:lang w:val="zh-CN"/>
        </w:rPr>
        <w:t>法律、法规</w:t>
      </w:r>
      <w:r>
        <w:rPr>
          <w:rFonts w:ascii="Times New Roman" w:eastAsia="宋体" w:hAnsi="宋体" w:cs="Times New Roman" w:hint="eastAsia"/>
          <w:sz w:val="24"/>
          <w:szCs w:val="24"/>
          <w:lang w:val="zh-CN"/>
        </w:rPr>
        <w:t>和招标文件</w:t>
      </w:r>
      <w:r>
        <w:rPr>
          <w:rFonts w:ascii="Times New Roman" w:eastAsia="宋体" w:hAnsi="宋体" w:cs="Times New Roman"/>
          <w:sz w:val="24"/>
          <w:szCs w:val="24"/>
          <w:lang w:val="zh-CN"/>
        </w:rPr>
        <w:t>规定的其他</w:t>
      </w:r>
      <w:r>
        <w:rPr>
          <w:rFonts w:ascii="Times New Roman" w:eastAsia="宋体" w:hAnsi="宋体" w:cs="Times New Roman" w:hint="eastAsia"/>
          <w:sz w:val="24"/>
          <w:szCs w:val="24"/>
          <w:lang w:val="zh-CN"/>
        </w:rPr>
        <w:t>无效投标</w:t>
      </w:r>
      <w:r>
        <w:rPr>
          <w:rFonts w:ascii="Times New Roman" w:eastAsia="宋体" w:hAnsi="宋体" w:cs="Times New Roman"/>
          <w:sz w:val="24"/>
          <w:szCs w:val="24"/>
          <w:lang w:val="zh-CN"/>
        </w:rPr>
        <w:t>情形。</w:t>
      </w:r>
    </w:p>
    <w:p w:rsidR="005351C6" w:rsidRDefault="00AD6F57" w:rsidP="00EA4BB5">
      <w:pPr>
        <w:numPr>
          <w:ilvl w:val="0"/>
          <w:numId w:val="71"/>
        </w:numPr>
        <w:ind w:leftChars="154" w:left="1315" w:hangingChars="353" w:hanging="992"/>
        <w:rPr>
          <w:rFonts w:ascii="宋体" w:eastAsia="宋体" w:hAnsi="宋体" w:cs="Times New Roman"/>
          <w:b/>
          <w:sz w:val="28"/>
          <w:szCs w:val="28"/>
          <w:lang w:val="zh-CN"/>
        </w:rPr>
      </w:pPr>
      <w:r>
        <w:rPr>
          <w:rFonts w:ascii="宋体" w:eastAsia="宋体" w:hAnsi="宋体" w:cs="Times New Roman" w:hint="eastAsia"/>
          <w:b/>
          <w:sz w:val="28"/>
          <w:szCs w:val="28"/>
          <w:lang w:val="zh-CN"/>
        </w:rPr>
        <w:t>澄清有关问题</w:t>
      </w:r>
    </w:p>
    <w:p w:rsidR="005351C6" w:rsidRDefault="00AD6F57" w:rsidP="00EA4BB5">
      <w:pPr>
        <w:numPr>
          <w:ilvl w:val="0"/>
          <w:numId w:val="73"/>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评标期间，</w:t>
      </w:r>
      <w:r>
        <w:rPr>
          <w:rFonts w:ascii="Helvetica" w:eastAsia="宋体" w:hAnsi="Helvetica" w:cs="Helvetica"/>
          <w:kern w:val="0"/>
          <w:sz w:val="24"/>
          <w:szCs w:val="24"/>
          <w:lang w:val="zh-CN"/>
        </w:rPr>
        <w:t>对于投标文件中含义不明确、同类问题表述不一致或者有明显文字和计算错误的内容，评标委员会应当以书面形式要求投标人作出必要的澄清、说明或者补正。</w:t>
      </w:r>
    </w:p>
    <w:p w:rsidR="005351C6" w:rsidRDefault="00AD6F57" w:rsidP="00EA4BB5">
      <w:pPr>
        <w:numPr>
          <w:ilvl w:val="0"/>
          <w:numId w:val="73"/>
        </w:numPr>
        <w:tabs>
          <w:tab w:val="left" w:pos="616"/>
        </w:tabs>
        <w:spacing w:line="360" w:lineRule="auto"/>
        <w:ind w:leftChars="5" w:left="10" w:firstLineChars="99" w:firstLine="238"/>
        <w:rPr>
          <w:rFonts w:ascii="宋体" w:eastAsia="宋体" w:hAnsi="宋体" w:cs="Times New Roman"/>
          <w:bCs/>
          <w:strike/>
          <w:sz w:val="24"/>
          <w:szCs w:val="20"/>
          <w:lang w:val="zh-CN"/>
        </w:rPr>
      </w:pPr>
      <w:r>
        <w:rPr>
          <w:rFonts w:ascii="宋体" w:eastAsia="宋体" w:hAnsi="宋体" w:cs="Times New Roman" w:hint="eastAsia"/>
          <w:bCs/>
          <w:sz w:val="24"/>
          <w:szCs w:val="20"/>
          <w:lang w:val="zh-CN"/>
        </w:rPr>
        <w:t>投标人应按照评标委员会要求的澄清内容在规定时间内做出澄清。</w:t>
      </w:r>
      <w:r>
        <w:rPr>
          <w:rFonts w:ascii="宋体" w:eastAsia="宋体" w:hAnsi="宋体" w:cs="Times New Roman"/>
          <w:sz w:val="24"/>
          <w:szCs w:val="20"/>
          <w:lang w:val="zh-CN"/>
        </w:rPr>
        <w:t>投标文件报价出现前后不一致的</w:t>
      </w:r>
      <w:r>
        <w:rPr>
          <w:rFonts w:ascii="宋体" w:eastAsia="宋体" w:hAnsi="宋体" w:cs="Times New Roman" w:hint="eastAsia"/>
          <w:sz w:val="24"/>
          <w:szCs w:val="20"/>
          <w:lang w:val="zh-CN"/>
        </w:rPr>
        <w:t>，按照本节第3</w:t>
      </w:r>
      <w:r>
        <w:rPr>
          <w:rFonts w:ascii="宋体" w:eastAsia="宋体" w:hAnsi="宋体" w:cs="Times New Roman" w:hint="eastAsia"/>
          <w:bCs/>
          <w:sz w:val="24"/>
          <w:szCs w:val="20"/>
          <w:lang w:val="zh-CN"/>
        </w:rPr>
        <w:t>条规定进行修正，</w:t>
      </w:r>
      <w:r>
        <w:rPr>
          <w:rFonts w:ascii="Helvetica" w:eastAsia="宋体" w:hAnsi="Helvetica" w:cs="Helvetica"/>
          <w:kern w:val="0"/>
          <w:sz w:val="24"/>
          <w:szCs w:val="24"/>
          <w:lang w:val="zh-CN"/>
        </w:rPr>
        <w:t>投标人的澄清、说明或者补正不得超出投标文件的范围或者改变投标文件的实质性内容。</w:t>
      </w:r>
    </w:p>
    <w:p w:rsidR="005351C6" w:rsidRDefault="00AD6F57" w:rsidP="00EA4BB5">
      <w:pPr>
        <w:numPr>
          <w:ilvl w:val="0"/>
          <w:numId w:val="73"/>
        </w:numPr>
        <w:tabs>
          <w:tab w:val="left" w:pos="616"/>
        </w:tabs>
        <w:spacing w:line="360" w:lineRule="auto"/>
        <w:ind w:leftChars="5" w:left="10" w:firstLineChars="99" w:firstLine="238"/>
        <w:rPr>
          <w:rFonts w:ascii="宋体" w:eastAsia="宋体" w:hAnsi="宋体" w:cs="Times New Roman"/>
          <w:bCs/>
          <w:sz w:val="24"/>
          <w:szCs w:val="20"/>
          <w:lang w:val="zh-CN"/>
        </w:rPr>
      </w:pPr>
      <w:r>
        <w:rPr>
          <w:rFonts w:ascii="宋体" w:eastAsia="宋体" w:hAnsi="宋体" w:cs="Times New Roman"/>
          <w:bCs/>
          <w:sz w:val="24"/>
          <w:szCs w:val="20"/>
          <w:lang w:val="zh-CN"/>
        </w:rPr>
        <w:t>投标文件报价出现前后不一致的，按照下列规定修正：</w:t>
      </w:r>
    </w:p>
    <w:p w:rsidR="005351C6" w:rsidRDefault="00AD6F57">
      <w:pPr>
        <w:numPr>
          <w:ilvl w:val="0"/>
          <w:numId w:val="74"/>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投标文件中开标一览表内容与投标文件中相应内容不一致的，以开标一览表为准</w:t>
      </w:r>
      <w:r>
        <w:rPr>
          <w:rFonts w:ascii="宋体" w:eastAsia="宋体" w:hAnsi="宋体" w:cs="Times New Roman" w:hint="eastAsia"/>
          <w:color w:val="0D0D0D"/>
          <w:sz w:val="24"/>
          <w:szCs w:val="24"/>
          <w:lang w:val="zh-CN"/>
        </w:rPr>
        <w:t>。</w:t>
      </w:r>
    </w:p>
    <w:p w:rsidR="005351C6" w:rsidRDefault="00AD6F57">
      <w:pPr>
        <w:numPr>
          <w:ilvl w:val="0"/>
          <w:numId w:val="74"/>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大写金额和小写金额不一致的，以大写金额为准</w:t>
      </w:r>
      <w:r>
        <w:rPr>
          <w:rFonts w:ascii="宋体" w:eastAsia="宋体" w:hAnsi="宋体" w:cs="Times New Roman" w:hint="eastAsia"/>
          <w:color w:val="0D0D0D"/>
          <w:sz w:val="24"/>
          <w:szCs w:val="24"/>
          <w:lang w:val="zh-CN"/>
        </w:rPr>
        <w:t>。</w:t>
      </w:r>
    </w:p>
    <w:p w:rsidR="005351C6" w:rsidRDefault="00AD6F57">
      <w:pPr>
        <w:numPr>
          <w:ilvl w:val="0"/>
          <w:numId w:val="74"/>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单价金额小数点或者百分比有明显错位的，以开标一览表的总价为准，并修改单价</w:t>
      </w:r>
      <w:r>
        <w:rPr>
          <w:rFonts w:ascii="宋体" w:eastAsia="宋体" w:hAnsi="宋体" w:cs="Times New Roman" w:hint="eastAsia"/>
          <w:color w:val="0D0D0D"/>
          <w:sz w:val="24"/>
          <w:szCs w:val="24"/>
          <w:lang w:val="zh-CN"/>
        </w:rPr>
        <w:t>。</w:t>
      </w:r>
    </w:p>
    <w:p w:rsidR="005351C6" w:rsidRDefault="00AD6F57">
      <w:pPr>
        <w:numPr>
          <w:ilvl w:val="0"/>
          <w:numId w:val="74"/>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总价金额与按单价汇总金额不一致的，以单价金额计算结果为准</w:t>
      </w:r>
      <w:r>
        <w:rPr>
          <w:rFonts w:ascii="宋体" w:eastAsia="宋体" w:hAnsi="宋体" w:cs="Times New Roman" w:hint="eastAsia"/>
          <w:color w:val="0D0D0D"/>
          <w:sz w:val="24"/>
          <w:szCs w:val="24"/>
          <w:lang w:val="zh-CN"/>
        </w:rPr>
        <w:t>。</w:t>
      </w:r>
    </w:p>
    <w:p w:rsidR="005351C6" w:rsidRDefault="00AD6F57">
      <w:pPr>
        <w:numPr>
          <w:ilvl w:val="0"/>
          <w:numId w:val="74"/>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同时出现两种以上不一致的，按照前款规定的顺序修正</w:t>
      </w:r>
      <w:r>
        <w:rPr>
          <w:rFonts w:ascii="宋体" w:eastAsia="宋体" w:hAnsi="宋体" w:cs="Times New Roman" w:hint="eastAsia"/>
          <w:color w:val="0D0D0D"/>
          <w:sz w:val="24"/>
          <w:szCs w:val="24"/>
          <w:lang w:val="zh-CN"/>
        </w:rPr>
        <w:t>。</w:t>
      </w:r>
    </w:p>
    <w:p w:rsidR="005351C6" w:rsidRDefault="00AD6F57">
      <w:pPr>
        <w:numPr>
          <w:ilvl w:val="0"/>
          <w:numId w:val="74"/>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修正后的报价按照</w:t>
      </w:r>
      <w:r>
        <w:rPr>
          <w:rFonts w:ascii="宋体" w:eastAsia="宋体" w:hAnsi="宋体" w:cs="Times New Roman" w:hint="eastAsia"/>
          <w:color w:val="0D0D0D"/>
          <w:sz w:val="24"/>
          <w:szCs w:val="24"/>
          <w:lang w:val="zh-CN"/>
        </w:rPr>
        <w:t>本节第4条规定</w:t>
      </w:r>
      <w:r>
        <w:rPr>
          <w:rFonts w:ascii="宋体" w:eastAsia="宋体" w:hAnsi="宋体" w:cs="Times New Roman"/>
          <w:color w:val="0D0D0D"/>
          <w:sz w:val="24"/>
          <w:szCs w:val="24"/>
          <w:lang w:val="zh-CN"/>
        </w:rPr>
        <w:t>经投标人确认后产生约束力，投标人不确认的，</w:t>
      </w:r>
      <w:r>
        <w:rPr>
          <w:rFonts w:ascii="宋体" w:eastAsia="宋体" w:hAnsi="宋体" w:cs="Times New Roman" w:hint="eastAsia"/>
          <w:color w:val="0D0D0D"/>
          <w:sz w:val="24"/>
          <w:szCs w:val="24"/>
          <w:lang w:val="zh-CN"/>
        </w:rPr>
        <w:t>按照</w:t>
      </w:r>
      <w:r>
        <w:rPr>
          <w:rFonts w:ascii="宋体" w:eastAsia="宋体" w:hAnsi="宋体" w:cs="Times New Roman"/>
          <w:b/>
          <w:color w:val="0D0D0D"/>
          <w:sz w:val="24"/>
          <w:szCs w:val="24"/>
          <w:lang w:val="zh-CN"/>
        </w:rPr>
        <w:t>无效</w:t>
      </w:r>
      <w:r>
        <w:rPr>
          <w:rFonts w:ascii="宋体" w:eastAsia="宋体" w:hAnsi="宋体" w:cs="Times New Roman" w:hint="eastAsia"/>
          <w:b/>
          <w:color w:val="0D0D0D"/>
          <w:sz w:val="24"/>
          <w:szCs w:val="24"/>
          <w:lang w:val="zh-CN"/>
        </w:rPr>
        <w:t>投标处理</w:t>
      </w:r>
      <w:r>
        <w:rPr>
          <w:rFonts w:ascii="宋体" w:eastAsia="宋体" w:hAnsi="宋体" w:cs="Times New Roman"/>
          <w:color w:val="0D0D0D"/>
          <w:sz w:val="24"/>
          <w:szCs w:val="24"/>
          <w:lang w:val="zh-CN"/>
        </w:rPr>
        <w:t>。</w:t>
      </w:r>
    </w:p>
    <w:p w:rsidR="005351C6" w:rsidRDefault="00AD6F57" w:rsidP="00EA4BB5">
      <w:pPr>
        <w:numPr>
          <w:ilvl w:val="0"/>
          <w:numId w:val="73"/>
        </w:numPr>
        <w:tabs>
          <w:tab w:val="left" w:pos="616"/>
        </w:tabs>
        <w:spacing w:line="360" w:lineRule="auto"/>
        <w:ind w:leftChars="5" w:left="10" w:firstLineChars="99" w:firstLine="238"/>
        <w:rPr>
          <w:rFonts w:ascii="宋体" w:eastAsia="宋体" w:hAnsi="宋体" w:cs="Times New Roman"/>
          <w:sz w:val="24"/>
          <w:szCs w:val="20"/>
          <w:lang w:val="zh-CN"/>
        </w:rPr>
      </w:pPr>
      <w:r>
        <w:rPr>
          <w:rFonts w:ascii="宋体" w:eastAsia="宋体" w:hAnsi="宋体" w:cs="Times New Roman" w:hint="eastAsia"/>
          <w:sz w:val="24"/>
          <w:szCs w:val="20"/>
          <w:lang w:val="zh-CN"/>
        </w:rPr>
        <w:t>投标人的</w:t>
      </w:r>
      <w:r>
        <w:rPr>
          <w:rFonts w:ascii="Helvetica" w:eastAsia="宋体" w:hAnsi="Helvetica" w:cs="Helvetica"/>
          <w:kern w:val="0"/>
          <w:sz w:val="24"/>
          <w:szCs w:val="24"/>
          <w:lang w:val="zh-CN"/>
        </w:rPr>
        <w:t>澄清、说明或者补正</w:t>
      </w:r>
      <w:r>
        <w:rPr>
          <w:rFonts w:ascii="宋体" w:eastAsia="宋体" w:hAnsi="宋体" w:cs="Times New Roman" w:hint="eastAsia"/>
          <w:sz w:val="24"/>
          <w:szCs w:val="20"/>
          <w:lang w:val="zh-CN"/>
        </w:rPr>
        <w:t>是其投标文件的有效组成部分。</w:t>
      </w:r>
      <w:r>
        <w:rPr>
          <w:rFonts w:ascii="Helvetica" w:eastAsia="宋体" w:hAnsi="Helvetica" w:cs="Helvetica"/>
          <w:kern w:val="0"/>
          <w:sz w:val="24"/>
          <w:szCs w:val="24"/>
          <w:lang w:val="zh-CN"/>
        </w:rPr>
        <w:t>投标人的澄清、说明或者补正应当采用书面形式，并加盖公章，或者由法定代表人或其授权的代表签字。</w:t>
      </w:r>
    </w:p>
    <w:p w:rsidR="005351C6" w:rsidRDefault="00AD6F57" w:rsidP="00EA4BB5">
      <w:pPr>
        <w:numPr>
          <w:ilvl w:val="0"/>
          <w:numId w:val="71"/>
        </w:numPr>
        <w:ind w:leftChars="154" w:left="1315" w:hangingChars="353" w:hanging="992"/>
        <w:rPr>
          <w:rFonts w:ascii="宋体" w:eastAsia="宋体" w:hAnsi="宋体" w:cs="Times New Roman"/>
          <w:b/>
          <w:sz w:val="28"/>
          <w:szCs w:val="28"/>
          <w:lang w:val="zh-CN"/>
        </w:rPr>
      </w:pPr>
      <w:r>
        <w:rPr>
          <w:rFonts w:ascii="宋体" w:eastAsia="宋体" w:hAnsi="宋体" w:cs="Times New Roman" w:hint="eastAsia"/>
          <w:b/>
          <w:sz w:val="28"/>
          <w:szCs w:val="28"/>
          <w:lang w:val="zh-CN"/>
        </w:rPr>
        <w:t>综合比较与评价</w:t>
      </w:r>
    </w:p>
    <w:p w:rsidR="005351C6" w:rsidRDefault="00AD6F57">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bCs/>
          <w:sz w:val="24"/>
          <w:szCs w:val="20"/>
          <w:lang w:val="zh-CN"/>
        </w:rPr>
        <w:t>评标委员会应当按照</w:t>
      </w:r>
      <w:r>
        <w:rPr>
          <w:rFonts w:ascii="宋体" w:eastAsia="宋体" w:hAnsi="宋体" w:cs="Times New Roman" w:hint="eastAsia"/>
          <w:bCs/>
          <w:sz w:val="24"/>
          <w:szCs w:val="20"/>
          <w:lang w:val="zh-CN"/>
        </w:rPr>
        <w:t>本章</w:t>
      </w:r>
      <w:r>
        <w:rPr>
          <w:rFonts w:ascii="宋体" w:eastAsia="宋体" w:hAnsi="宋体" w:cs="Times New Roman"/>
          <w:bCs/>
          <w:sz w:val="24"/>
          <w:szCs w:val="20"/>
          <w:lang w:val="zh-CN"/>
        </w:rPr>
        <w:t>中规定的</w:t>
      </w:r>
      <w:r>
        <w:rPr>
          <w:rFonts w:ascii="宋体" w:eastAsia="宋体" w:hAnsi="宋体" w:cs="Times New Roman" w:hint="eastAsia"/>
          <w:bCs/>
          <w:sz w:val="24"/>
          <w:szCs w:val="20"/>
          <w:lang w:val="zh-CN"/>
        </w:rPr>
        <w:t>评标方法和标准</w:t>
      </w:r>
      <w:r>
        <w:rPr>
          <w:rFonts w:ascii="宋体" w:eastAsia="宋体" w:hAnsi="宋体" w:cs="Times New Roman"/>
          <w:bCs/>
          <w:sz w:val="24"/>
          <w:szCs w:val="20"/>
          <w:lang w:val="zh-CN"/>
        </w:rPr>
        <w:t>，对符合性审查合格的投标文件进</w:t>
      </w:r>
      <w:r>
        <w:rPr>
          <w:rFonts w:ascii="宋体" w:eastAsia="宋体" w:hAnsi="宋体" w:cs="Times New Roman"/>
          <w:bCs/>
          <w:sz w:val="24"/>
          <w:szCs w:val="20"/>
          <w:lang w:val="zh-CN"/>
        </w:rPr>
        <w:lastRenderedPageBreak/>
        <w:t>行商务和技术</w:t>
      </w:r>
      <w:r>
        <w:rPr>
          <w:rFonts w:ascii="宋体" w:eastAsia="宋体" w:hAnsi="宋体" w:cs="Times New Roman" w:hint="eastAsia"/>
          <w:bCs/>
          <w:sz w:val="24"/>
          <w:szCs w:val="20"/>
          <w:lang w:val="zh-CN"/>
        </w:rPr>
        <w:t>、服务</w:t>
      </w:r>
      <w:r>
        <w:rPr>
          <w:rFonts w:ascii="宋体" w:eastAsia="宋体" w:hAnsi="宋体" w:cs="Times New Roman"/>
          <w:bCs/>
          <w:sz w:val="24"/>
          <w:szCs w:val="20"/>
          <w:lang w:val="zh-CN"/>
        </w:rPr>
        <w:t>评估，综合比较与评价。</w:t>
      </w:r>
    </w:p>
    <w:p w:rsidR="005351C6" w:rsidRDefault="00AD6F57" w:rsidP="00EA4BB5">
      <w:pPr>
        <w:numPr>
          <w:ilvl w:val="0"/>
          <w:numId w:val="75"/>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商务评议</w:t>
      </w:r>
    </w:p>
    <w:p w:rsidR="005351C6" w:rsidRDefault="00AD6F57">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hint="eastAsia"/>
          <w:bCs/>
          <w:sz w:val="24"/>
          <w:szCs w:val="20"/>
          <w:lang w:val="zh-CN"/>
        </w:rPr>
        <w:t>评标委员会对符合性审查合格的投标文件进行评议，并依据本章“评审因素及评分标准”中的商务评议进行综合比较和评分。</w:t>
      </w:r>
    </w:p>
    <w:p w:rsidR="005351C6" w:rsidRDefault="00AD6F57" w:rsidP="00EA4BB5">
      <w:pPr>
        <w:numPr>
          <w:ilvl w:val="0"/>
          <w:numId w:val="75"/>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技术、服务评议</w:t>
      </w:r>
    </w:p>
    <w:p w:rsidR="005351C6" w:rsidRDefault="00AD6F57">
      <w:pPr>
        <w:spacing w:line="360" w:lineRule="auto"/>
        <w:ind w:firstLineChars="200" w:firstLine="480"/>
        <w:rPr>
          <w:rFonts w:ascii="宋体" w:eastAsia="宋体" w:hAnsi="宋体" w:cs="Times New Roman"/>
          <w:kern w:val="0"/>
          <w:sz w:val="24"/>
          <w:szCs w:val="20"/>
          <w:lang w:val="zh-CN"/>
        </w:rPr>
      </w:pPr>
      <w:r>
        <w:rPr>
          <w:rFonts w:ascii="宋体" w:eastAsia="宋体" w:hAnsi="宋体" w:cs="Times New Roman" w:hint="eastAsia"/>
          <w:bCs/>
          <w:sz w:val="24"/>
          <w:szCs w:val="20"/>
          <w:lang w:val="zh-CN"/>
        </w:rPr>
        <w:t>评标委员会对符合性审查合格的投标文件进行评议，并依据本章“评审因素及评分标准”中的技术、服务评议进行综合比较和评分。</w:t>
      </w:r>
    </w:p>
    <w:p w:rsidR="005351C6" w:rsidRDefault="00AD6F57" w:rsidP="00EA4BB5">
      <w:pPr>
        <w:numPr>
          <w:ilvl w:val="0"/>
          <w:numId w:val="75"/>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价格评议</w:t>
      </w:r>
    </w:p>
    <w:p w:rsidR="005351C6" w:rsidRDefault="00AD6F57">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评标委员会对符合性审查合格的投标文件进行价格评议（</w:t>
      </w:r>
      <w:r>
        <w:rPr>
          <w:rFonts w:ascii="宋体" w:eastAsia="宋体" w:hAnsi="宋体" w:cs="Times New Roman" w:hint="eastAsia"/>
          <w:bCs/>
          <w:sz w:val="24"/>
          <w:szCs w:val="21"/>
          <w:lang w:val="zh-CN"/>
        </w:rPr>
        <w:t>执行国家统一定价标准和采用固定价格采购的项目，其价格不列为评审因素</w:t>
      </w:r>
      <w:r>
        <w:rPr>
          <w:rFonts w:ascii="宋体" w:eastAsia="宋体" w:hAnsi="宋体" w:cs="Times New Roman" w:hint="eastAsia"/>
          <w:bCs/>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rsidR="005351C6" w:rsidRDefault="00AD6F57">
      <w:pPr>
        <w:numPr>
          <w:ilvl w:val="0"/>
          <w:numId w:val="76"/>
        </w:numPr>
        <w:adjustRightInd w:val="0"/>
        <w:spacing w:line="360" w:lineRule="auto"/>
        <w:ind w:left="742" w:hanging="493"/>
        <w:rPr>
          <w:rFonts w:ascii="宋体" w:eastAsia="宋体" w:hAnsi="宋体" w:cs="Times New Roman"/>
          <w:bCs/>
          <w:sz w:val="24"/>
          <w:szCs w:val="21"/>
          <w:lang w:val="zh-CN"/>
        </w:rPr>
      </w:pPr>
      <w:r>
        <w:rPr>
          <w:rFonts w:ascii="宋体" w:eastAsia="宋体" w:hAnsi="宋体" w:cs="Times New Roman" w:hint="eastAsia"/>
          <w:b/>
          <w:sz w:val="24"/>
          <w:szCs w:val="24"/>
          <w:lang w:val="zh-CN"/>
        </w:rPr>
        <w:t>报价合理性说明：</w:t>
      </w:r>
      <w:r>
        <w:rPr>
          <w:rFonts w:ascii="宋体" w:eastAsia="宋体" w:hAnsi="宋体" w:cs="Helvetica"/>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ascii="宋体" w:eastAsia="宋体" w:hAnsi="宋体" w:cs="Helvetica" w:hint="eastAsia"/>
          <w:kern w:val="0"/>
          <w:sz w:val="24"/>
          <w:szCs w:val="24"/>
          <w:lang w:val="zh-CN"/>
        </w:rPr>
        <w:t>应当将其作为</w:t>
      </w:r>
      <w:r>
        <w:rPr>
          <w:rFonts w:ascii="宋体" w:eastAsia="宋体" w:hAnsi="宋体" w:cs="Helvetica"/>
          <w:b/>
          <w:kern w:val="0"/>
          <w:sz w:val="24"/>
          <w:szCs w:val="24"/>
          <w:lang w:val="zh-CN"/>
        </w:rPr>
        <w:t>无效投标处理</w:t>
      </w:r>
      <w:r>
        <w:rPr>
          <w:rFonts w:ascii="宋体" w:eastAsia="宋体" w:hAnsi="宋体" w:cs="Helvetica"/>
          <w:kern w:val="0"/>
          <w:sz w:val="24"/>
          <w:szCs w:val="24"/>
          <w:lang w:val="zh-CN"/>
        </w:rPr>
        <w:t>。</w:t>
      </w:r>
    </w:p>
    <w:p w:rsidR="005351C6" w:rsidRDefault="00AD6F57">
      <w:pPr>
        <w:numPr>
          <w:ilvl w:val="0"/>
          <w:numId w:val="76"/>
        </w:numPr>
        <w:adjustRightInd w:val="0"/>
        <w:spacing w:line="360" w:lineRule="auto"/>
        <w:ind w:left="742" w:hanging="493"/>
        <w:rPr>
          <w:rFonts w:ascii="宋体" w:eastAsia="宋体" w:hAnsi="宋体" w:cs="Times New Roman"/>
          <w:b/>
          <w:sz w:val="24"/>
          <w:szCs w:val="24"/>
          <w:lang w:val="zh-CN"/>
        </w:rPr>
      </w:pPr>
      <w:r>
        <w:rPr>
          <w:rFonts w:ascii="宋体" w:eastAsia="宋体" w:hAnsi="宋体" w:cs="Times New Roman" w:hint="eastAsia"/>
          <w:b/>
          <w:sz w:val="24"/>
          <w:szCs w:val="24"/>
          <w:lang w:val="zh-CN"/>
        </w:rPr>
        <w:t>小型和微型企业、监狱企业、残疾人福利性单位价格扣除：</w:t>
      </w:r>
    </w:p>
    <w:p w:rsidR="005351C6" w:rsidRDefault="00AD6F57">
      <w:pPr>
        <w:numPr>
          <w:ilvl w:val="0"/>
          <w:numId w:val="77"/>
        </w:numPr>
        <w:spacing w:line="360" w:lineRule="auto"/>
        <w:ind w:left="1134" w:hanging="756"/>
        <w:rPr>
          <w:rFonts w:ascii="宋体" w:eastAsia="宋体" w:hAnsi="宋体" w:cs="Times New Roman"/>
          <w:bCs/>
          <w:sz w:val="24"/>
          <w:szCs w:val="20"/>
          <w:lang w:val="zh-CN"/>
        </w:rPr>
      </w:pPr>
      <w:r>
        <w:rPr>
          <w:rFonts w:ascii="宋体" w:eastAsia="宋体" w:hAnsi="宋体" w:cs="Times New Roman" w:hint="eastAsia"/>
          <w:bCs/>
          <w:sz w:val="24"/>
          <w:szCs w:val="20"/>
          <w:lang w:val="zh-CN"/>
        </w:rPr>
        <w:t>非专门面向中小企业的货物类采购项目，按招标文件中采购清单确定的货物，对小型和微型企业制造的货物价格给予</w:t>
      </w:r>
      <w:r>
        <w:rPr>
          <w:rFonts w:ascii="宋体" w:eastAsia="宋体" w:hAnsi="宋体" w:cs="Times New Roman" w:hint="eastAsia"/>
          <w:b/>
          <w:bCs/>
          <w:sz w:val="24"/>
          <w:szCs w:val="20"/>
          <w:lang w:val="zh-CN"/>
        </w:rPr>
        <w:t>6%</w:t>
      </w:r>
      <w:r>
        <w:rPr>
          <w:rFonts w:ascii="宋体" w:eastAsia="宋体" w:hAnsi="宋体" w:cs="Times New Roman" w:hint="eastAsia"/>
          <w:bCs/>
          <w:sz w:val="24"/>
          <w:szCs w:val="20"/>
          <w:lang w:val="zh-CN"/>
        </w:rPr>
        <w:t>的扣除，用扣除后的价格参与评审。</w:t>
      </w:r>
    </w:p>
    <w:p w:rsidR="005351C6" w:rsidRDefault="00AD6F57">
      <w:pPr>
        <w:numPr>
          <w:ilvl w:val="0"/>
          <w:numId w:val="77"/>
        </w:numPr>
        <w:spacing w:line="360" w:lineRule="auto"/>
        <w:ind w:left="1134" w:hanging="756"/>
        <w:rPr>
          <w:rFonts w:ascii="宋体" w:eastAsia="宋体" w:hAnsi="宋体" w:cs="Times New Roman"/>
          <w:bCs/>
          <w:sz w:val="24"/>
          <w:szCs w:val="20"/>
          <w:lang w:val="zh-CN"/>
        </w:rPr>
      </w:pPr>
      <w:r>
        <w:rPr>
          <w:rFonts w:ascii="宋体" w:eastAsia="宋体" w:hAnsi="宋体" w:cs="Times New Roman" w:hint="eastAsia"/>
          <w:bCs/>
          <w:sz w:val="24"/>
          <w:szCs w:val="20"/>
          <w:lang w:val="zh-CN"/>
        </w:rPr>
        <w:t>非专门面向中小企业的工程、服务类采购项目，投标人是小型和微型企业的价格给予</w:t>
      </w:r>
      <w:r>
        <w:rPr>
          <w:rFonts w:ascii="宋体" w:eastAsia="宋体" w:hAnsi="宋体" w:cs="Times New Roman" w:hint="eastAsia"/>
          <w:b/>
          <w:bCs/>
          <w:sz w:val="24"/>
          <w:szCs w:val="20"/>
          <w:lang w:val="zh-CN"/>
        </w:rPr>
        <w:t>6%</w:t>
      </w:r>
      <w:r>
        <w:rPr>
          <w:rFonts w:ascii="宋体" w:eastAsia="宋体" w:hAnsi="宋体" w:cs="Times New Roman" w:hint="eastAsia"/>
          <w:bCs/>
          <w:sz w:val="24"/>
          <w:szCs w:val="20"/>
          <w:lang w:val="zh-CN"/>
        </w:rPr>
        <w:t>的扣除，用扣除后的价格参与评审。</w:t>
      </w:r>
    </w:p>
    <w:p w:rsidR="005351C6" w:rsidRDefault="00AD6F57">
      <w:pPr>
        <w:numPr>
          <w:ilvl w:val="0"/>
          <w:numId w:val="77"/>
        </w:numPr>
        <w:spacing w:line="360" w:lineRule="auto"/>
        <w:ind w:left="1134" w:hanging="756"/>
        <w:rPr>
          <w:rFonts w:ascii="宋体" w:eastAsia="宋体" w:hAnsi="宋体" w:cs="Times New Roman"/>
          <w:bCs/>
          <w:sz w:val="24"/>
          <w:szCs w:val="20"/>
          <w:lang w:val="zh-CN"/>
        </w:rPr>
      </w:pPr>
      <w:r>
        <w:rPr>
          <w:rFonts w:ascii="宋体" w:eastAsia="宋体" w:hAnsi="宋体" w:cs="Times New Roman"/>
          <w:bCs/>
          <w:sz w:val="24"/>
          <w:szCs w:val="20"/>
          <w:lang w:val="zh-CN"/>
        </w:rPr>
        <w:t>鼓励大中型企业和其他自然人</w:t>
      </w:r>
      <w:r>
        <w:rPr>
          <w:rFonts w:ascii="宋体" w:eastAsia="宋体" w:hAnsi="宋体" w:cs="Times New Roman"/>
          <w:bCs/>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eastAsia="宋体" w:hAnsi="宋体" w:cs="Times New Roman"/>
          <w:b/>
          <w:bCs/>
          <w:sz w:val="24"/>
          <w:szCs w:val="20"/>
        </w:rPr>
        <w:t>30%</w:t>
      </w:r>
      <w:r>
        <w:rPr>
          <w:rFonts w:ascii="宋体" w:eastAsia="宋体" w:hAnsi="宋体" w:cs="Times New Roman"/>
          <w:bCs/>
          <w:sz w:val="24"/>
          <w:szCs w:val="20"/>
        </w:rPr>
        <w:t>以上的，可给予联合体</w:t>
      </w:r>
      <w:r>
        <w:rPr>
          <w:rFonts w:ascii="宋体" w:eastAsia="宋体" w:hAnsi="宋体" w:cs="Times New Roman"/>
          <w:b/>
          <w:bCs/>
          <w:sz w:val="24"/>
          <w:szCs w:val="20"/>
          <w:lang w:val="zh-CN"/>
        </w:rPr>
        <w:t>3%</w:t>
      </w:r>
      <w:r>
        <w:rPr>
          <w:rFonts w:ascii="宋体" w:eastAsia="宋体" w:hAnsi="宋体" w:cs="Times New Roman"/>
          <w:bCs/>
          <w:sz w:val="24"/>
          <w:szCs w:val="20"/>
        </w:rPr>
        <w:t>的价格扣除</w:t>
      </w:r>
      <w:r>
        <w:rPr>
          <w:rFonts w:ascii="宋体" w:eastAsia="宋体" w:hAnsi="宋体" w:cs="Times New Roman" w:hint="eastAsia"/>
          <w:bCs/>
          <w:sz w:val="24"/>
          <w:szCs w:val="20"/>
        </w:rPr>
        <w:t>，</w:t>
      </w:r>
      <w:r>
        <w:rPr>
          <w:rFonts w:ascii="宋体" w:eastAsia="宋体" w:hAnsi="宋体" w:cs="Times New Roman" w:hint="eastAsia"/>
          <w:bCs/>
          <w:sz w:val="24"/>
          <w:szCs w:val="20"/>
          <w:lang w:val="zh-CN"/>
        </w:rPr>
        <w:t>不重复享受政策。</w:t>
      </w:r>
    </w:p>
    <w:p w:rsidR="005351C6" w:rsidRDefault="00AD6F57">
      <w:pPr>
        <w:numPr>
          <w:ilvl w:val="0"/>
          <w:numId w:val="77"/>
        </w:numPr>
        <w:spacing w:line="360" w:lineRule="auto"/>
        <w:ind w:left="1134" w:hanging="756"/>
        <w:rPr>
          <w:rFonts w:ascii="宋体" w:eastAsia="宋体" w:hAnsi="宋体" w:cs="Times New Roman"/>
          <w:bCs/>
          <w:sz w:val="24"/>
          <w:szCs w:val="20"/>
          <w:lang w:val="zh-CN"/>
        </w:rPr>
      </w:pPr>
      <w:r>
        <w:rPr>
          <w:rFonts w:ascii="宋体" w:eastAsia="宋体" w:hAnsi="宋体" w:cs="Times New Roman"/>
          <w:bCs/>
          <w:sz w:val="24"/>
          <w:szCs w:val="20"/>
          <w:lang w:val="zh-CN"/>
        </w:rPr>
        <w:t>监狱企业</w:t>
      </w:r>
      <w:r>
        <w:rPr>
          <w:rFonts w:ascii="宋体" w:eastAsia="宋体" w:hAnsi="宋体" w:cs="Times New Roman" w:hint="eastAsia"/>
          <w:bCs/>
          <w:sz w:val="24"/>
          <w:szCs w:val="20"/>
          <w:lang w:val="zh-CN"/>
        </w:rPr>
        <w:t>、残疾人福利性单位</w:t>
      </w:r>
      <w:r>
        <w:rPr>
          <w:rFonts w:ascii="宋体" w:eastAsia="宋体" w:hAnsi="宋体" w:cs="Times New Roman"/>
          <w:bCs/>
          <w:sz w:val="24"/>
          <w:szCs w:val="20"/>
          <w:lang w:val="zh-CN"/>
        </w:rPr>
        <w:t>视同小型、微型企业，享受预留份额、评审中价格扣除等政府采购促进中小企业发展的政府采购政策</w:t>
      </w:r>
      <w:r>
        <w:rPr>
          <w:rFonts w:ascii="宋体" w:eastAsia="宋体" w:hAnsi="宋体" w:cs="Times New Roman" w:hint="eastAsia"/>
          <w:bCs/>
          <w:sz w:val="24"/>
          <w:szCs w:val="20"/>
          <w:lang w:val="zh-CN"/>
        </w:rPr>
        <w:t>，残疾人福利性单位属于小型、微型企业的，不重复享受政策。</w:t>
      </w:r>
    </w:p>
    <w:p w:rsidR="005351C6" w:rsidRDefault="00AD6F57">
      <w:pPr>
        <w:numPr>
          <w:ilvl w:val="0"/>
          <w:numId w:val="77"/>
        </w:numPr>
        <w:spacing w:line="360" w:lineRule="auto"/>
        <w:ind w:left="1134" w:hanging="756"/>
        <w:rPr>
          <w:rFonts w:ascii="宋体" w:eastAsia="宋体" w:hAnsi="宋体" w:cs="Times New Roman"/>
          <w:bCs/>
          <w:sz w:val="24"/>
          <w:szCs w:val="20"/>
          <w:lang w:val="zh-CN"/>
        </w:rPr>
      </w:pPr>
      <w:r>
        <w:rPr>
          <w:rFonts w:ascii="宋体" w:eastAsia="宋体" w:hAnsi="宋体" w:cs="Times New Roman" w:hint="eastAsia"/>
          <w:bCs/>
          <w:sz w:val="24"/>
          <w:szCs w:val="20"/>
          <w:lang w:val="zh-CN"/>
        </w:rPr>
        <w:t>小型和微型企业应出具《声明函》（附件二、三）；监狱企业应提供由省级监狱局、戒毒局（含新疆生产建设兵团）出具的监狱企业的证明文件；残疾人福利性单位</w:t>
      </w:r>
      <w:r>
        <w:rPr>
          <w:rFonts w:ascii="宋体" w:eastAsia="宋体" w:hAnsi="宋体" w:cs="Times New Roman" w:hint="eastAsia"/>
          <w:bCs/>
          <w:sz w:val="24"/>
          <w:szCs w:val="20"/>
          <w:lang w:val="zh-CN"/>
        </w:rPr>
        <w:lastRenderedPageBreak/>
        <w:t>提供《声明函》（附件四）。</w:t>
      </w:r>
    </w:p>
    <w:p w:rsidR="005351C6" w:rsidRDefault="00AD6F57" w:rsidP="00EA4BB5">
      <w:pPr>
        <w:numPr>
          <w:ilvl w:val="0"/>
          <w:numId w:val="75"/>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相同品牌处理原则</w:t>
      </w:r>
    </w:p>
    <w:p w:rsidR="005351C6" w:rsidRDefault="00AD6F57">
      <w:pPr>
        <w:numPr>
          <w:ilvl w:val="0"/>
          <w:numId w:val="78"/>
        </w:numPr>
        <w:adjustRightInd w:val="0"/>
        <w:spacing w:line="360" w:lineRule="auto"/>
        <w:ind w:left="756" w:hanging="507"/>
        <w:rPr>
          <w:rFonts w:ascii="Helvetica" w:eastAsia="宋体" w:hAnsi="Helvetica" w:cs="Helvetica"/>
          <w:color w:val="0D0D0D"/>
          <w:kern w:val="0"/>
          <w:sz w:val="24"/>
          <w:szCs w:val="24"/>
          <w:lang w:val="zh-CN"/>
        </w:rPr>
      </w:pPr>
      <w:r>
        <w:rPr>
          <w:rFonts w:ascii="Helvetica" w:eastAsia="宋体" w:hAnsi="Helvetica" w:cs="Helvetica"/>
          <w:color w:val="0D0D0D"/>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w:t>
      </w:r>
      <w:r>
        <w:rPr>
          <w:rFonts w:ascii="Helvetica" w:eastAsia="宋体" w:hAnsi="Helvetica" w:cs="Helvetica" w:hint="eastAsia"/>
          <w:color w:val="0D0D0D"/>
          <w:kern w:val="0"/>
          <w:sz w:val="24"/>
          <w:szCs w:val="24"/>
          <w:lang w:val="zh-CN"/>
        </w:rPr>
        <w:t>确定</w:t>
      </w:r>
      <w:r>
        <w:rPr>
          <w:rFonts w:ascii="Helvetica" w:eastAsia="宋体" w:hAnsi="Helvetica" w:cs="Helvetica"/>
          <w:color w:val="0D0D0D"/>
          <w:kern w:val="0"/>
          <w:sz w:val="24"/>
          <w:szCs w:val="24"/>
          <w:lang w:val="zh-CN"/>
        </w:rPr>
        <w:t>或者采购人委托评标委员会</w:t>
      </w:r>
      <w:r>
        <w:rPr>
          <w:rFonts w:ascii="Helvetica" w:eastAsia="宋体" w:hAnsi="Helvetica" w:cs="Helvetica" w:hint="eastAsia"/>
          <w:color w:val="0D0D0D"/>
          <w:kern w:val="0"/>
          <w:sz w:val="24"/>
          <w:szCs w:val="24"/>
          <w:lang w:val="zh-CN"/>
        </w:rPr>
        <w:t>以投票方式</w:t>
      </w:r>
      <w:r>
        <w:rPr>
          <w:rFonts w:ascii="Helvetica" w:eastAsia="宋体" w:hAnsi="Helvetica" w:cs="Helvetica"/>
          <w:color w:val="0D0D0D"/>
          <w:kern w:val="0"/>
          <w:sz w:val="24"/>
          <w:szCs w:val="24"/>
          <w:lang w:val="zh-CN"/>
        </w:rPr>
        <w:t>确定一个投标人获得中标人推荐资格，其他同品牌投标人不作为中标候选人。</w:t>
      </w:r>
    </w:p>
    <w:p w:rsidR="005351C6" w:rsidRDefault="00AD6F57">
      <w:pPr>
        <w:numPr>
          <w:ilvl w:val="0"/>
          <w:numId w:val="78"/>
        </w:numPr>
        <w:adjustRightInd w:val="0"/>
        <w:spacing w:line="360" w:lineRule="auto"/>
        <w:ind w:left="756" w:hanging="507"/>
        <w:rPr>
          <w:rFonts w:ascii="Helvetica" w:eastAsia="宋体" w:hAnsi="Helvetica" w:cs="Helvetica"/>
          <w:color w:val="0D0D0D"/>
          <w:kern w:val="0"/>
          <w:sz w:val="24"/>
          <w:szCs w:val="24"/>
          <w:lang w:val="zh-CN"/>
        </w:rPr>
      </w:pPr>
      <w:r>
        <w:rPr>
          <w:rFonts w:ascii="Helvetica" w:eastAsia="宋体" w:hAnsi="Helvetica" w:cs="Helvetica"/>
          <w:color w:val="0D0D0D"/>
          <w:kern w:val="0"/>
          <w:sz w:val="24"/>
          <w:szCs w:val="24"/>
          <w:lang w:val="zh-CN"/>
        </w:rPr>
        <w:t>非单一产品采购项目，采购人</w:t>
      </w:r>
      <w:r>
        <w:rPr>
          <w:rFonts w:ascii="Helvetica" w:eastAsia="宋体" w:hAnsi="Helvetica" w:cs="Helvetica"/>
          <w:kern w:val="0"/>
          <w:sz w:val="24"/>
          <w:szCs w:val="24"/>
          <w:lang w:val="zh-CN"/>
        </w:rPr>
        <w:t>应当根据采购项目技术构成、产品价格比重等合理确定</w:t>
      </w:r>
      <w:r>
        <w:rPr>
          <w:rFonts w:ascii="Helvetica" w:eastAsia="宋体" w:hAnsi="Helvetica" w:cs="Helvetica" w:hint="eastAsia"/>
          <w:b/>
          <w:kern w:val="0"/>
          <w:sz w:val="24"/>
          <w:szCs w:val="24"/>
          <w:lang w:val="zh-CN"/>
        </w:rPr>
        <w:t>一个</w:t>
      </w:r>
      <w:r>
        <w:rPr>
          <w:rFonts w:ascii="Helvetica" w:eastAsia="宋体" w:hAnsi="Helvetica" w:cs="Helvetica"/>
          <w:b/>
          <w:kern w:val="0"/>
          <w:sz w:val="24"/>
          <w:szCs w:val="24"/>
          <w:lang w:val="zh-CN"/>
        </w:rPr>
        <w:t>核心产品</w:t>
      </w:r>
      <w:r>
        <w:rPr>
          <w:rFonts w:ascii="Helvetica" w:eastAsia="宋体" w:hAnsi="Helvetica" w:cs="Helvetica" w:hint="eastAsia"/>
          <w:kern w:val="0"/>
          <w:sz w:val="24"/>
          <w:szCs w:val="24"/>
          <w:lang w:val="zh-CN"/>
        </w:rPr>
        <w:t>（</w:t>
      </w:r>
      <w:r>
        <w:rPr>
          <w:rFonts w:ascii="Helvetica" w:eastAsia="宋体" w:hAnsi="Helvetica" w:cs="Helvetica" w:hint="eastAsia"/>
          <w:color w:val="0D0D0D"/>
          <w:kern w:val="0"/>
          <w:sz w:val="24"/>
          <w:szCs w:val="24"/>
          <w:lang w:val="zh-CN"/>
        </w:rPr>
        <w:t>采购清单中作“相同〈或同一〉品牌”实质性要求的产品，视为一个核心产品</w:t>
      </w:r>
      <w:r>
        <w:rPr>
          <w:rFonts w:ascii="Helvetica" w:eastAsia="宋体" w:hAnsi="Helvetica" w:cs="Helvetica" w:hint="eastAsia"/>
          <w:kern w:val="0"/>
          <w:sz w:val="24"/>
          <w:szCs w:val="24"/>
          <w:lang w:val="zh-CN"/>
        </w:rPr>
        <w:t>）</w:t>
      </w:r>
      <w:r>
        <w:rPr>
          <w:rFonts w:ascii="Helvetica" w:eastAsia="宋体" w:hAnsi="Helvetica" w:cs="Helvetica" w:hint="eastAsia"/>
          <w:color w:val="0D0D0D"/>
          <w:kern w:val="0"/>
          <w:sz w:val="24"/>
          <w:szCs w:val="24"/>
          <w:lang w:val="zh-CN"/>
        </w:rPr>
        <w:t>，</w:t>
      </w:r>
      <w:r>
        <w:rPr>
          <w:rFonts w:ascii="Helvetica" w:eastAsia="宋体" w:hAnsi="Helvetica" w:cs="Helvetica"/>
          <w:kern w:val="0"/>
          <w:sz w:val="24"/>
          <w:szCs w:val="24"/>
          <w:lang w:val="zh-CN"/>
        </w:rPr>
        <w:t>并</w:t>
      </w:r>
      <w:r>
        <w:rPr>
          <w:rFonts w:ascii="Helvetica" w:eastAsia="宋体" w:hAnsi="Helvetica" w:cs="Helvetica" w:hint="eastAsia"/>
          <w:kern w:val="0"/>
          <w:sz w:val="24"/>
          <w:szCs w:val="24"/>
          <w:lang w:val="zh-CN"/>
        </w:rPr>
        <w:t>以</w:t>
      </w:r>
      <w:r>
        <w:rPr>
          <w:rFonts w:ascii="Helvetica" w:eastAsia="宋体" w:hAnsi="Helvetica" w:cs="Helvetica" w:hint="eastAsia"/>
          <w:b/>
          <w:kern w:val="0"/>
          <w:sz w:val="24"/>
          <w:szCs w:val="24"/>
          <w:lang w:val="zh-CN"/>
        </w:rPr>
        <w:t>“</w:t>
      </w:r>
      <w:r>
        <w:rPr>
          <w:rFonts w:ascii="MS Gothic" w:eastAsia="宋体" w:hAnsi="MS Gothic" w:cs="MS Gothic" w:hint="eastAsia"/>
          <w:b/>
          <w:kern w:val="0"/>
          <w:sz w:val="24"/>
          <w:szCs w:val="24"/>
          <w:lang w:val="zh-CN"/>
        </w:rPr>
        <w:t>核心产品</w:t>
      </w:r>
      <w:r>
        <w:rPr>
          <w:rFonts w:ascii="Helvetica" w:eastAsia="宋体" w:hAnsi="Helvetica" w:cs="Helvetica" w:hint="eastAsia"/>
          <w:b/>
          <w:kern w:val="0"/>
          <w:sz w:val="24"/>
          <w:szCs w:val="24"/>
          <w:lang w:val="zh-CN"/>
        </w:rPr>
        <w:t>”</w:t>
      </w:r>
      <w:r>
        <w:rPr>
          <w:rFonts w:ascii="Helvetica" w:eastAsia="宋体" w:hAnsi="Helvetica" w:cs="Helvetica"/>
          <w:kern w:val="0"/>
          <w:sz w:val="24"/>
          <w:szCs w:val="24"/>
          <w:lang w:val="zh-CN"/>
        </w:rPr>
        <w:t>在</w:t>
      </w:r>
      <w:r>
        <w:rPr>
          <w:rFonts w:ascii="Helvetica" w:eastAsia="宋体" w:hAnsi="Helvetica" w:cs="Helvetica"/>
          <w:color w:val="0D0D0D"/>
          <w:kern w:val="0"/>
          <w:sz w:val="24"/>
          <w:szCs w:val="24"/>
          <w:lang w:val="zh-CN"/>
        </w:rPr>
        <w:t>招标文件中</w:t>
      </w:r>
      <w:r>
        <w:rPr>
          <w:rFonts w:ascii="Helvetica" w:eastAsia="宋体" w:hAnsi="Helvetica" w:cs="Helvetica" w:hint="eastAsia"/>
          <w:color w:val="0D0D0D"/>
          <w:kern w:val="0"/>
          <w:sz w:val="24"/>
          <w:szCs w:val="24"/>
          <w:lang w:val="zh-CN"/>
        </w:rPr>
        <w:t>标注</w:t>
      </w:r>
      <w:r>
        <w:rPr>
          <w:rFonts w:ascii="Helvetica" w:eastAsia="宋体" w:hAnsi="Helvetica" w:cs="Helvetica"/>
          <w:color w:val="0D0D0D"/>
          <w:kern w:val="0"/>
          <w:sz w:val="24"/>
          <w:szCs w:val="24"/>
          <w:lang w:val="zh-CN"/>
        </w:rPr>
        <w:t>。</w:t>
      </w:r>
    </w:p>
    <w:p w:rsidR="005351C6" w:rsidRDefault="00AD6F57" w:rsidP="00EA4BB5">
      <w:pPr>
        <w:numPr>
          <w:ilvl w:val="0"/>
          <w:numId w:val="75"/>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计分办法</w:t>
      </w:r>
    </w:p>
    <w:p w:rsidR="005351C6" w:rsidRDefault="00AD6F57">
      <w:pPr>
        <w:numPr>
          <w:ilvl w:val="0"/>
          <w:numId w:val="79"/>
        </w:numPr>
        <w:adjustRightInd w:val="0"/>
        <w:spacing w:line="360" w:lineRule="auto"/>
        <w:ind w:left="756" w:hanging="507"/>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集中采购机构对各评委的总分进行复核。各项统计结果均精确到小数点后两位。</w:t>
      </w:r>
    </w:p>
    <w:p w:rsidR="005351C6" w:rsidRDefault="00AD6F57">
      <w:pPr>
        <w:numPr>
          <w:ilvl w:val="0"/>
          <w:numId w:val="79"/>
        </w:numPr>
        <w:adjustRightInd w:val="0"/>
        <w:spacing w:line="360" w:lineRule="auto"/>
        <w:ind w:left="756" w:hanging="507"/>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各投标人的最终得分为评委所评定分数的算术平均值。</w:t>
      </w:r>
    </w:p>
    <w:p w:rsidR="005351C6" w:rsidRDefault="00AD6F57" w:rsidP="00EA4BB5">
      <w:pPr>
        <w:numPr>
          <w:ilvl w:val="0"/>
          <w:numId w:val="71"/>
        </w:numPr>
        <w:ind w:leftChars="154" w:left="1315" w:hangingChars="353" w:hanging="992"/>
        <w:rPr>
          <w:rFonts w:ascii="宋体" w:eastAsia="宋体" w:hAnsi="宋体" w:cs="Times New Roman"/>
          <w:b/>
          <w:sz w:val="28"/>
          <w:szCs w:val="28"/>
          <w:lang w:val="zh-CN"/>
        </w:rPr>
      </w:pPr>
      <w:r>
        <w:rPr>
          <w:rFonts w:ascii="宋体" w:eastAsia="宋体" w:hAnsi="宋体" w:cs="Times New Roman" w:hint="eastAsia"/>
          <w:b/>
          <w:sz w:val="28"/>
          <w:szCs w:val="28"/>
          <w:lang w:val="zh-CN"/>
        </w:rPr>
        <w:t>推荐中标候选人名单或确定中标人</w:t>
      </w:r>
    </w:p>
    <w:p w:rsidR="005351C6" w:rsidRDefault="00AD6F57" w:rsidP="00EA4BB5">
      <w:pPr>
        <w:numPr>
          <w:ilvl w:val="0"/>
          <w:numId w:val="80"/>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评标委员会按照招标文件确定的评标方法、程序及标准，对投标文件进行评审。</w:t>
      </w:r>
      <w:r>
        <w:rPr>
          <w:rFonts w:ascii="Helvetica" w:eastAsia="宋体" w:hAnsi="Helvetica" w:cs="Helvetica"/>
          <w:kern w:val="0"/>
          <w:sz w:val="24"/>
          <w:szCs w:val="24"/>
          <w:lang w:val="zh-C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5351C6" w:rsidRDefault="00AD6F57" w:rsidP="00EA4BB5">
      <w:pPr>
        <w:numPr>
          <w:ilvl w:val="0"/>
          <w:numId w:val="80"/>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评标委员会依据评标结果，按各投标人的评审后得分由高到低的顺序向采购人推荐得分前三名的进入中标候选人名单，并形成书面的评标报告。</w:t>
      </w:r>
    </w:p>
    <w:p w:rsidR="005351C6" w:rsidRDefault="00AD6F57" w:rsidP="00EA4BB5">
      <w:pPr>
        <w:numPr>
          <w:ilvl w:val="0"/>
          <w:numId w:val="80"/>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中标候选人并列的，</w:t>
      </w:r>
      <w:r>
        <w:rPr>
          <w:rFonts w:ascii="Helvetica" w:eastAsia="宋体" w:hAnsi="Helvetica" w:cs="Helvetica"/>
          <w:kern w:val="0"/>
          <w:sz w:val="24"/>
          <w:szCs w:val="24"/>
          <w:lang w:val="zh-CN"/>
        </w:rPr>
        <w:t>由采购人</w:t>
      </w:r>
      <w:r>
        <w:rPr>
          <w:rFonts w:ascii="Helvetica" w:eastAsia="宋体" w:hAnsi="Helvetica" w:cs="Helvetica" w:hint="eastAsia"/>
          <w:kern w:val="0"/>
          <w:sz w:val="24"/>
          <w:szCs w:val="24"/>
          <w:lang w:val="zh-CN"/>
        </w:rPr>
        <w:t>确定</w:t>
      </w:r>
      <w:r>
        <w:rPr>
          <w:rFonts w:ascii="Helvetica" w:eastAsia="宋体" w:hAnsi="Helvetica" w:cs="Helvetica"/>
          <w:kern w:val="0"/>
          <w:sz w:val="24"/>
          <w:szCs w:val="24"/>
          <w:lang w:val="zh-CN"/>
        </w:rPr>
        <w:t>或者采购人委托评标委员会</w:t>
      </w:r>
      <w:r>
        <w:rPr>
          <w:rFonts w:ascii="Helvetica" w:eastAsia="宋体" w:hAnsi="Helvetica" w:cs="Helvetica" w:hint="eastAsia"/>
          <w:kern w:val="0"/>
          <w:sz w:val="24"/>
          <w:szCs w:val="24"/>
          <w:lang w:val="zh-CN"/>
        </w:rPr>
        <w:t>以投票方式</w:t>
      </w:r>
      <w:r>
        <w:rPr>
          <w:rFonts w:ascii="Helvetica" w:eastAsia="宋体" w:hAnsi="Helvetica" w:cs="Helvetica"/>
          <w:kern w:val="0"/>
          <w:sz w:val="24"/>
          <w:szCs w:val="24"/>
          <w:lang w:val="zh-CN"/>
        </w:rPr>
        <w:t>确定中标人。</w:t>
      </w:r>
    </w:p>
    <w:p w:rsidR="005351C6" w:rsidRDefault="00AD6F57" w:rsidP="00EA4BB5">
      <w:pPr>
        <w:numPr>
          <w:ilvl w:val="0"/>
          <w:numId w:val="80"/>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评标委员会应当在评标报告上签字，对自己的评审意见承担法律责任。对评标报告有异议的，应当在评标报告上签署不同意见，并说明理由，否则视为同意评标报告。</w:t>
      </w:r>
    </w:p>
    <w:p w:rsidR="005351C6" w:rsidRDefault="00AD6F57" w:rsidP="00EA4BB5">
      <w:pPr>
        <w:numPr>
          <w:ilvl w:val="0"/>
          <w:numId w:val="80"/>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中标人的数量有其他规定的，应在此处明确方法、中标比例等。</w:t>
      </w:r>
    </w:p>
    <w:p w:rsidR="005351C6" w:rsidRDefault="00AD6F57" w:rsidP="00EA4BB5">
      <w:pPr>
        <w:numPr>
          <w:ilvl w:val="0"/>
          <w:numId w:val="80"/>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br w:type="page"/>
      </w:r>
    </w:p>
    <w:p w:rsidR="005351C6" w:rsidRDefault="00AD6F57">
      <w:pPr>
        <w:pStyle w:val="2"/>
        <w:numPr>
          <w:ilvl w:val="0"/>
          <w:numId w:val="59"/>
        </w:numPr>
        <w:spacing w:before="0" w:after="0" w:line="360" w:lineRule="auto"/>
        <w:jc w:val="left"/>
        <w:rPr>
          <w:rFonts w:asciiTheme="majorEastAsia" w:hAnsiTheme="majorEastAsia" w:cs="Times New Roman"/>
          <w:bCs w:val="0"/>
          <w:sz w:val="30"/>
          <w:szCs w:val="30"/>
          <w:lang w:val="zh-CN"/>
        </w:rPr>
      </w:pPr>
      <w:bookmarkStart w:id="70" w:name="_Toc26658"/>
      <w:bookmarkStart w:id="71" w:name="_Toc494561963"/>
      <w:r>
        <w:rPr>
          <w:rFonts w:asciiTheme="majorEastAsia" w:hAnsiTheme="majorEastAsia" w:cs="Times New Roman" w:hint="eastAsia"/>
          <w:bCs w:val="0"/>
          <w:sz w:val="30"/>
          <w:szCs w:val="30"/>
          <w:lang w:val="zh-CN"/>
        </w:rPr>
        <w:lastRenderedPageBreak/>
        <w:t>评审因素及评分标准</w:t>
      </w:r>
      <w:bookmarkEnd w:id="70"/>
      <w:bookmarkEnd w:id="71"/>
    </w:p>
    <w:p w:rsidR="005351C6" w:rsidRDefault="005351C6">
      <w:pPr>
        <w:rPr>
          <w:lang w:val="zh-CN"/>
        </w:rPr>
      </w:pPr>
    </w:p>
    <w:p w:rsidR="005351C6" w:rsidRDefault="00AD6F57">
      <w:pPr>
        <w:rPr>
          <w:lang w:val="zh-CN"/>
        </w:rPr>
      </w:pPr>
      <w:r>
        <w:rPr>
          <w:rFonts w:hint="eastAsia"/>
          <w:lang w:val="zh-CN"/>
        </w:rPr>
        <w:t>一包：阳新教育城实验小学班班通设备采购</w:t>
      </w:r>
    </w:p>
    <w:tbl>
      <w:tblPr>
        <w:tblW w:w="9578" w:type="dxa"/>
        <w:jc w:val="center"/>
        <w:tblLayout w:type="fixed"/>
        <w:tblLook w:val="04A0"/>
      </w:tblPr>
      <w:tblGrid>
        <w:gridCol w:w="808"/>
        <w:gridCol w:w="792"/>
        <w:gridCol w:w="830"/>
        <w:gridCol w:w="7148"/>
      </w:tblGrid>
      <w:tr w:rsidR="005351C6" w:rsidRPr="00EA4BB5">
        <w:trPr>
          <w:trHeight w:val="718"/>
          <w:jc w:val="center"/>
        </w:trPr>
        <w:tc>
          <w:tcPr>
            <w:tcW w:w="1600" w:type="dxa"/>
            <w:gridSpan w:val="2"/>
            <w:tcBorders>
              <w:top w:val="single" w:sz="6" w:space="0" w:color="auto"/>
              <w:left w:val="single" w:sz="6" w:space="0" w:color="auto"/>
              <w:bottom w:val="single" w:sz="6" w:space="0" w:color="auto"/>
              <w:right w:val="single" w:sz="6" w:space="0" w:color="auto"/>
            </w:tcBorders>
            <w:vAlign w:val="center"/>
          </w:tcPr>
          <w:p w:rsidR="005351C6" w:rsidRPr="00EA4BB5" w:rsidRDefault="00AD6F57">
            <w:pPr>
              <w:autoSpaceDE w:val="0"/>
              <w:autoSpaceDN w:val="0"/>
              <w:snapToGrid w:val="0"/>
              <w:spacing w:line="360" w:lineRule="exact"/>
              <w:jc w:val="center"/>
              <w:rPr>
                <w:rFonts w:ascii="宋体" w:hAnsi="宋体"/>
                <w:b/>
                <w:szCs w:val="21"/>
                <w:lang w:val="zh-CN"/>
              </w:rPr>
            </w:pPr>
            <w:r w:rsidRPr="00EA4BB5">
              <w:rPr>
                <w:rFonts w:ascii="宋体" w:hAnsi="宋体"/>
                <w:b/>
                <w:szCs w:val="21"/>
                <w:lang w:val="zh-CN"/>
              </w:rPr>
              <w:t>评审项目</w:t>
            </w:r>
          </w:p>
        </w:tc>
        <w:tc>
          <w:tcPr>
            <w:tcW w:w="830" w:type="dxa"/>
            <w:tcBorders>
              <w:top w:val="single" w:sz="6" w:space="0" w:color="auto"/>
              <w:left w:val="single" w:sz="6" w:space="0" w:color="auto"/>
              <w:bottom w:val="single" w:sz="6" w:space="0" w:color="auto"/>
              <w:right w:val="single" w:sz="6" w:space="0" w:color="auto"/>
            </w:tcBorders>
            <w:vAlign w:val="center"/>
          </w:tcPr>
          <w:p w:rsidR="005351C6" w:rsidRPr="00EA4BB5" w:rsidRDefault="00AD6F57">
            <w:pPr>
              <w:autoSpaceDE w:val="0"/>
              <w:autoSpaceDN w:val="0"/>
              <w:snapToGrid w:val="0"/>
              <w:spacing w:line="360" w:lineRule="exact"/>
              <w:jc w:val="center"/>
              <w:rPr>
                <w:rFonts w:ascii="宋体" w:hAnsi="宋体"/>
                <w:b/>
                <w:szCs w:val="21"/>
                <w:lang w:val="zh-CN"/>
              </w:rPr>
            </w:pPr>
            <w:r w:rsidRPr="00EA4BB5">
              <w:rPr>
                <w:rFonts w:ascii="宋体" w:hAnsi="宋体"/>
                <w:b/>
                <w:szCs w:val="21"/>
                <w:lang w:val="zh-CN"/>
              </w:rPr>
              <w:t>分值</w:t>
            </w:r>
          </w:p>
        </w:tc>
        <w:tc>
          <w:tcPr>
            <w:tcW w:w="7148" w:type="dxa"/>
            <w:tcBorders>
              <w:top w:val="single" w:sz="6" w:space="0" w:color="auto"/>
              <w:left w:val="single" w:sz="6" w:space="0" w:color="auto"/>
              <w:bottom w:val="single" w:sz="6" w:space="0" w:color="auto"/>
              <w:right w:val="single" w:sz="6" w:space="0" w:color="auto"/>
            </w:tcBorders>
            <w:vAlign w:val="center"/>
          </w:tcPr>
          <w:p w:rsidR="005351C6" w:rsidRPr="00EA4BB5" w:rsidRDefault="00AD6F57">
            <w:pPr>
              <w:autoSpaceDE w:val="0"/>
              <w:autoSpaceDN w:val="0"/>
              <w:snapToGrid w:val="0"/>
              <w:spacing w:line="360" w:lineRule="exact"/>
              <w:jc w:val="center"/>
              <w:rPr>
                <w:rFonts w:ascii="宋体" w:hAnsi="宋体"/>
                <w:b/>
                <w:szCs w:val="21"/>
                <w:lang w:val="zh-CN"/>
              </w:rPr>
            </w:pPr>
            <w:r w:rsidRPr="00EA4BB5">
              <w:rPr>
                <w:rFonts w:ascii="宋体" w:hAnsi="宋体"/>
                <w:b/>
                <w:szCs w:val="21"/>
                <w:lang w:val="zh-CN"/>
              </w:rPr>
              <w:t>评分标准</w:t>
            </w:r>
          </w:p>
        </w:tc>
      </w:tr>
      <w:tr w:rsidR="005351C6" w:rsidRPr="00EA4BB5">
        <w:trPr>
          <w:trHeight w:val="1457"/>
          <w:jc w:val="center"/>
        </w:trPr>
        <w:tc>
          <w:tcPr>
            <w:tcW w:w="1600" w:type="dxa"/>
            <w:gridSpan w:val="2"/>
            <w:tcBorders>
              <w:top w:val="single" w:sz="6" w:space="0" w:color="auto"/>
              <w:left w:val="single" w:sz="6" w:space="0" w:color="auto"/>
              <w:bottom w:val="single" w:sz="6" w:space="0" w:color="auto"/>
              <w:right w:val="single" w:sz="6" w:space="0" w:color="auto"/>
            </w:tcBorders>
            <w:vAlign w:val="center"/>
          </w:tcPr>
          <w:p w:rsidR="005351C6" w:rsidRPr="00EA4BB5" w:rsidRDefault="00AD6F57">
            <w:pPr>
              <w:autoSpaceDE w:val="0"/>
              <w:autoSpaceDN w:val="0"/>
              <w:snapToGrid w:val="0"/>
              <w:spacing w:line="360" w:lineRule="exact"/>
              <w:jc w:val="center"/>
              <w:rPr>
                <w:rFonts w:ascii="宋体" w:hAnsi="宋体"/>
                <w:b/>
                <w:color w:val="0000FF"/>
                <w:szCs w:val="21"/>
                <w:lang w:val="zh-CN"/>
              </w:rPr>
            </w:pPr>
            <w:r w:rsidRPr="00EA4BB5">
              <w:rPr>
                <w:rFonts w:ascii="宋体" w:hAnsi="宋体"/>
                <w:b/>
                <w:color w:val="0000FF"/>
                <w:szCs w:val="21"/>
                <w:lang w:val="zh-CN"/>
              </w:rPr>
              <w:t>投标报价</w:t>
            </w:r>
          </w:p>
        </w:tc>
        <w:tc>
          <w:tcPr>
            <w:tcW w:w="830" w:type="dxa"/>
            <w:tcBorders>
              <w:top w:val="single" w:sz="6" w:space="0" w:color="auto"/>
              <w:left w:val="single" w:sz="6" w:space="0" w:color="auto"/>
              <w:bottom w:val="single" w:sz="6" w:space="0" w:color="auto"/>
              <w:right w:val="single" w:sz="6" w:space="0" w:color="auto"/>
            </w:tcBorders>
            <w:vAlign w:val="center"/>
          </w:tcPr>
          <w:p w:rsidR="005351C6" w:rsidRPr="00EA4BB5" w:rsidRDefault="00AD6F57">
            <w:pPr>
              <w:autoSpaceDE w:val="0"/>
              <w:autoSpaceDN w:val="0"/>
              <w:snapToGrid w:val="0"/>
              <w:spacing w:line="360" w:lineRule="exact"/>
              <w:jc w:val="center"/>
              <w:rPr>
                <w:rFonts w:ascii="宋体" w:hAnsi="宋体"/>
                <w:color w:val="0000FF"/>
                <w:szCs w:val="21"/>
                <w:lang w:val="zh-CN"/>
              </w:rPr>
            </w:pPr>
            <w:r w:rsidRPr="00EA4BB5">
              <w:rPr>
                <w:rFonts w:ascii="宋体" w:hAnsi="宋体" w:hint="eastAsia"/>
                <w:color w:val="0000FF"/>
                <w:szCs w:val="21"/>
                <w:lang w:val="zh-CN"/>
              </w:rPr>
              <w:t>40</w:t>
            </w:r>
          </w:p>
        </w:tc>
        <w:tc>
          <w:tcPr>
            <w:tcW w:w="7148" w:type="dxa"/>
            <w:tcBorders>
              <w:top w:val="single" w:sz="6" w:space="0" w:color="auto"/>
              <w:left w:val="single" w:sz="6" w:space="0" w:color="auto"/>
              <w:bottom w:val="single" w:sz="6" w:space="0" w:color="auto"/>
              <w:right w:val="single" w:sz="6" w:space="0" w:color="auto"/>
            </w:tcBorders>
            <w:vAlign w:val="center"/>
          </w:tcPr>
          <w:p w:rsidR="005351C6" w:rsidRPr="00EA4BB5" w:rsidRDefault="00AD6F57">
            <w:pPr>
              <w:autoSpaceDE w:val="0"/>
              <w:autoSpaceDN w:val="0"/>
              <w:snapToGrid w:val="0"/>
              <w:spacing w:line="360" w:lineRule="exact"/>
              <w:rPr>
                <w:b/>
                <w:color w:val="0000FF"/>
                <w:szCs w:val="21"/>
              </w:rPr>
            </w:pPr>
            <w:r w:rsidRPr="00EA4BB5">
              <w:rPr>
                <w:rFonts w:hint="eastAsia"/>
                <w:b/>
                <w:color w:val="0000FF"/>
                <w:szCs w:val="21"/>
              </w:rPr>
              <w:t>价格分采用低价优先法计算，即满足招标要求且投标价格最低的投标报价为评标基准价，其报价分为</w:t>
            </w:r>
            <w:r w:rsidRPr="00EA4BB5">
              <w:rPr>
                <w:rFonts w:hint="eastAsia"/>
                <w:b/>
                <w:color w:val="0000FF"/>
                <w:szCs w:val="21"/>
              </w:rPr>
              <w:t>40</w:t>
            </w:r>
            <w:r w:rsidRPr="00EA4BB5">
              <w:rPr>
                <w:rFonts w:hint="eastAsia"/>
                <w:b/>
                <w:color w:val="0000FF"/>
                <w:szCs w:val="21"/>
              </w:rPr>
              <w:t>分，其他合格投标人的报价分按照下列公式计算：投标价高于评标基准价的，投标分</w:t>
            </w:r>
            <w:r w:rsidRPr="00EA4BB5">
              <w:rPr>
                <w:rFonts w:hint="eastAsia"/>
                <w:b/>
                <w:color w:val="0000FF"/>
                <w:szCs w:val="21"/>
              </w:rPr>
              <w:t>=</w:t>
            </w:r>
            <w:r w:rsidRPr="00EA4BB5">
              <w:rPr>
                <w:rFonts w:hint="eastAsia"/>
                <w:b/>
                <w:color w:val="0000FF"/>
                <w:szCs w:val="21"/>
              </w:rPr>
              <w:t>（投标基准价</w:t>
            </w:r>
            <w:r w:rsidRPr="00EA4BB5">
              <w:rPr>
                <w:rFonts w:hint="eastAsia"/>
                <w:b/>
                <w:color w:val="0000FF"/>
                <w:szCs w:val="21"/>
              </w:rPr>
              <w:t>/</w:t>
            </w:r>
            <w:r w:rsidRPr="00EA4BB5">
              <w:rPr>
                <w:rFonts w:hint="eastAsia"/>
                <w:b/>
                <w:color w:val="0000FF"/>
                <w:szCs w:val="21"/>
              </w:rPr>
              <w:t>投标报价）×</w:t>
            </w:r>
            <w:r w:rsidRPr="00EA4BB5">
              <w:rPr>
                <w:rFonts w:hint="eastAsia"/>
                <w:b/>
                <w:color w:val="0000FF"/>
                <w:szCs w:val="21"/>
              </w:rPr>
              <w:t>40</w:t>
            </w:r>
            <w:r w:rsidRPr="00EA4BB5">
              <w:rPr>
                <w:rFonts w:hint="eastAsia"/>
                <w:b/>
                <w:color w:val="0000FF"/>
                <w:szCs w:val="21"/>
              </w:rPr>
              <w:t>。计算时保留两位小数。</w:t>
            </w:r>
            <w:r w:rsidRPr="00EA4BB5">
              <w:rPr>
                <w:rFonts w:hint="eastAsia"/>
                <w:b/>
                <w:color w:val="FF0000"/>
                <w:szCs w:val="21"/>
              </w:rPr>
              <w:t>为保证产品质量，投标报价低于采购预算</w:t>
            </w:r>
            <w:r w:rsidRPr="00EA4BB5">
              <w:rPr>
                <w:rFonts w:hint="eastAsia"/>
                <w:b/>
                <w:color w:val="FF0000"/>
                <w:szCs w:val="21"/>
              </w:rPr>
              <w:t>80%</w:t>
            </w:r>
            <w:r w:rsidRPr="00EA4BB5">
              <w:rPr>
                <w:rFonts w:hint="eastAsia"/>
                <w:b/>
                <w:color w:val="FF0000"/>
                <w:szCs w:val="21"/>
              </w:rPr>
              <w:t>时，评标委员会将对其进行成本分析，评标委员会认为报价低于成本价时将否决其投标。</w:t>
            </w:r>
          </w:p>
        </w:tc>
      </w:tr>
      <w:tr w:rsidR="005351C6" w:rsidRPr="00EA4BB5">
        <w:trPr>
          <w:trHeight w:val="570"/>
          <w:jc w:val="center"/>
        </w:trPr>
        <w:tc>
          <w:tcPr>
            <w:tcW w:w="808" w:type="dxa"/>
            <w:vMerge w:val="restart"/>
            <w:tcBorders>
              <w:top w:val="single" w:sz="4" w:space="0" w:color="auto"/>
              <w:left w:val="single" w:sz="4" w:space="0" w:color="auto"/>
              <w:right w:val="single" w:sz="4" w:space="0" w:color="auto"/>
            </w:tcBorders>
            <w:vAlign w:val="center"/>
          </w:tcPr>
          <w:p w:rsidR="005351C6" w:rsidRPr="00EA4BB5" w:rsidRDefault="00AD6F57">
            <w:pPr>
              <w:autoSpaceDE w:val="0"/>
              <w:autoSpaceDN w:val="0"/>
              <w:snapToGrid w:val="0"/>
              <w:spacing w:line="360" w:lineRule="exact"/>
              <w:rPr>
                <w:rFonts w:ascii="宋体" w:hAnsi="宋体"/>
                <w:b/>
                <w:color w:val="0000FF"/>
                <w:szCs w:val="21"/>
                <w:lang w:val="zh-CN"/>
              </w:rPr>
            </w:pPr>
            <w:r w:rsidRPr="00EA4BB5">
              <w:rPr>
                <w:rFonts w:ascii="宋体" w:hAnsi="宋体" w:hint="eastAsia"/>
                <w:b/>
                <w:color w:val="0000FF"/>
                <w:szCs w:val="21"/>
                <w:lang w:val="zh-CN"/>
              </w:rPr>
              <w:t>技</w:t>
            </w:r>
          </w:p>
          <w:p w:rsidR="005351C6" w:rsidRPr="00EA4BB5" w:rsidRDefault="00AD6F57">
            <w:pPr>
              <w:autoSpaceDE w:val="0"/>
              <w:autoSpaceDN w:val="0"/>
              <w:snapToGrid w:val="0"/>
              <w:spacing w:line="360" w:lineRule="exact"/>
              <w:rPr>
                <w:rFonts w:ascii="宋体" w:hAnsi="宋体"/>
                <w:b/>
                <w:color w:val="0000FF"/>
                <w:szCs w:val="21"/>
                <w:lang w:val="zh-CN"/>
              </w:rPr>
            </w:pPr>
            <w:r w:rsidRPr="00EA4BB5">
              <w:rPr>
                <w:rFonts w:ascii="宋体" w:hAnsi="宋体" w:hint="eastAsia"/>
                <w:b/>
                <w:color w:val="0000FF"/>
                <w:szCs w:val="21"/>
                <w:lang w:val="zh-CN"/>
              </w:rPr>
              <w:t>术</w:t>
            </w:r>
          </w:p>
          <w:p w:rsidR="005351C6" w:rsidRPr="00EA4BB5" w:rsidRDefault="00AD6F57">
            <w:pPr>
              <w:autoSpaceDE w:val="0"/>
              <w:autoSpaceDN w:val="0"/>
              <w:snapToGrid w:val="0"/>
              <w:spacing w:line="360" w:lineRule="exact"/>
              <w:rPr>
                <w:rFonts w:ascii="宋体" w:hAnsi="宋体"/>
                <w:b/>
                <w:color w:val="0000FF"/>
                <w:szCs w:val="21"/>
                <w:lang w:val="zh-CN"/>
              </w:rPr>
            </w:pPr>
            <w:r w:rsidRPr="00EA4BB5">
              <w:rPr>
                <w:rFonts w:ascii="宋体" w:hAnsi="宋体" w:hint="eastAsia"/>
                <w:b/>
                <w:color w:val="0000FF"/>
                <w:szCs w:val="21"/>
                <w:lang w:val="zh-CN"/>
              </w:rPr>
              <w:t>部</w:t>
            </w:r>
          </w:p>
          <w:p w:rsidR="005351C6" w:rsidRPr="00EA4BB5" w:rsidRDefault="00AD6F57">
            <w:pPr>
              <w:autoSpaceDE w:val="0"/>
              <w:autoSpaceDN w:val="0"/>
              <w:snapToGrid w:val="0"/>
              <w:spacing w:line="360" w:lineRule="exact"/>
              <w:rPr>
                <w:rFonts w:ascii="宋体" w:hAnsi="宋体"/>
                <w:b/>
                <w:color w:val="0000FF"/>
                <w:szCs w:val="21"/>
                <w:lang w:val="zh-CN"/>
              </w:rPr>
            </w:pPr>
            <w:r w:rsidRPr="00EA4BB5">
              <w:rPr>
                <w:rFonts w:ascii="宋体" w:hAnsi="宋体" w:hint="eastAsia"/>
                <w:b/>
                <w:color w:val="0000FF"/>
                <w:szCs w:val="21"/>
                <w:lang w:val="zh-CN"/>
              </w:rPr>
              <w:t>分</w:t>
            </w:r>
          </w:p>
          <w:p w:rsidR="005351C6" w:rsidRPr="00EA4BB5" w:rsidRDefault="00AD6F57">
            <w:pPr>
              <w:autoSpaceDE w:val="0"/>
              <w:autoSpaceDN w:val="0"/>
              <w:snapToGrid w:val="0"/>
              <w:spacing w:line="360" w:lineRule="exact"/>
              <w:rPr>
                <w:rFonts w:ascii="宋体" w:hAnsi="宋体"/>
                <w:b/>
                <w:color w:val="0000FF"/>
                <w:szCs w:val="21"/>
              </w:rPr>
            </w:pPr>
            <w:r w:rsidRPr="00EA4BB5">
              <w:rPr>
                <w:rFonts w:ascii="宋体" w:hAnsi="宋体" w:hint="eastAsia"/>
                <w:b/>
                <w:color w:val="0000FF"/>
                <w:szCs w:val="21"/>
              </w:rPr>
              <w:t>50</w:t>
            </w:r>
          </w:p>
          <w:p w:rsidR="005351C6" w:rsidRPr="00EA4BB5" w:rsidRDefault="00AD6F57">
            <w:pPr>
              <w:autoSpaceDE w:val="0"/>
              <w:autoSpaceDN w:val="0"/>
              <w:snapToGrid w:val="0"/>
              <w:spacing w:line="360" w:lineRule="exact"/>
              <w:rPr>
                <w:rFonts w:ascii="宋体" w:hAnsi="宋体"/>
                <w:b/>
                <w:color w:val="0000FF"/>
                <w:szCs w:val="21"/>
                <w:lang w:val="zh-CN"/>
              </w:rPr>
            </w:pPr>
            <w:r w:rsidRPr="00EA4BB5">
              <w:rPr>
                <w:rFonts w:ascii="宋体" w:hAnsi="宋体" w:hint="eastAsia"/>
                <w:b/>
                <w:color w:val="0000FF"/>
                <w:szCs w:val="21"/>
              </w:rPr>
              <w:t>分</w:t>
            </w:r>
          </w:p>
          <w:p w:rsidR="005351C6" w:rsidRPr="00EA4BB5" w:rsidRDefault="005351C6">
            <w:pPr>
              <w:autoSpaceDE w:val="0"/>
              <w:autoSpaceDN w:val="0"/>
              <w:snapToGrid w:val="0"/>
              <w:spacing w:line="360" w:lineRule="exact"/>
              <w:rPr>
                <w:rFonts w:ascii="宋体" w:hAnsi="宋体"/>
                <w:color w:val="0000FF"/>
                <w:szCs w:val="21"/>
                <w:lang w:val="zh-CN"/>
              </w:rPr>
            </w:pPr>
          </w:p>
        </w:tc>
        <w:tc>
          <w:tcPr>
            <w:tcW w:w="792" w:type="dxa"/>
            <w:tcBorders>
              <w:top w:val="single" w:sz="6" w:space="0" w:color="auto"/>
              <w:left w:val="single" w:sz="4" w:space="0" w:color="auto"/>
              <w:bottom w:val="single" w:sz="4" w:space="0" w:color="auto"/>
              <w:right w:val="single" w:sz="6" w:space="0" w:color="auto"/>
            </w:tcBorders>
            <w:vAlign w:val="center"/>
          </w:tcPr>
          <w:p w:rsidR="005351C6" w:rsidRPr="00EA4BB5" w:rsidRDefault="00AD6F57">
            <w:pPr>
              <w:autoSpaceDE w:val="0"/>
              <w:autoSpaceDN w:val="0"/>
              <w:snapToGrid w:val="0"/>
              <w:spacing w:line="360" w:lineRule="exact"/>
              <w:jc w:val="center"/>
              <w:rPr>
                <w:rFonts w:ascii="宋体" w:hAnsi="宋体"/>
                <w:color w:val="0000FF"/>
                <w:szCs w:val="21"/>
                <w:lang w:val="zh-CN"/>
              </w:rPr>
            </w:pPr>
            <w:r w:rsidRPr="00EA4BB5">
              <w:rPr>
                <w:rFonts w:ascii="宋体" w:hAnsi="宋体" w:hint="eastAsia"/>
                <w:color w:val="0000FF"/>
                <w:szCs w:val="21"/>
                <w:lang w:val="zh-CN"/>
              </w:rPr>
              <w:t>符合性</w:t>
            </w:r>
          </w:p>
        </w:tc>
        <w:tc>
          <w:tcPr>
            <w:tcW w:w="830" w:type="dxa"/>
            <w:tcBorders>
              <w:top w:val="single" w:sz="6" w:space="0" w:color="auto"/>
              <w:left w:val="single" w:sz="6" w:space="0" w:color="auto"/>
              <w:bottom w:val="single" w:sz="4" w:space="0" w:color="auto"/>
              <w:right w:val="single" w:sz="6" w:space="0" w:color="auto"/>
            </w:tcBorders>
            <w:vAlign w:val="center"/>
          </w:tcPr>
          <w:p w:rsidR="005351C6" w:rsidRPr="00EA4BB5" w:rsidRDefault="00AD6F57">
            <w:pPr>
              <w:autoSpaceDE w:val="0"/>
              <w:autoSpaceDN w:val="0"/>
              <w:snapToGrid w:val="0"/>
              <w:spacing w:line="360" w:lineRule="exact"/>
              <w:jc w:val="center"/>
              <w:rPr>
                <w:rFonts w:ascii="宋体" w:hAnsi="宋体"/>
                <w:color w:val="0000FF"/>
                <w:szCs w:val="21"/>
                <w:lang w:val="zh-CN"/>
              </w:rPr>
            </w:pPr>
            <w:r w:rsidRPr="00EA4BB5">
              <w:rPr>
                <w:rFonts w:ascii="宋体" w:hAnsi="宋体" w:hint="eastAsia"/>
                <w:color w:val="0000FF"/>
                <w:szCs w:val="21"/>
              </w:rPr>
              <w:t>20</w:t>
            </w:r>
          </w:p>
        </w:tc>
        <w:tc>
          <w:tcPr>
            <w:tcW w:w="7148" w:type="dxa"/>
            <w:tcBorders>
              <w:top w:val="single" w:sz="6" w:space="0" w:color="auto"/>
              <w:left w:val="single" w:sz="6" w:space="0" w:color="auto"/>
              <w:bottom w:val="single" w:sz="4" w:space="0" w:color="auto"/>
              <w:right w:val="single" w:sz="6" w:space="0" w:color="auto"/>
            </w:tcBorders>
            <w:vAlign w:val="center"/>
          </w:tcPr>
          <w:p w:rsidR="005351C6" w:rsidRPr="00EA4BB5" w:rsidRDefault="00AD6F57">
            <w:pPr>
              <w:autoSpaceDE w:val="0"/>
              <w:autoSpaceDN w:val="0"/>
              <w:snapToGrid w:val="0"/>
              <w:spacing w:line="360" w:lineRule="exact"/>
              <w:rPr>
                <w:rFonts w:ascii="宋体" w:hAnsi="宋体"/>
                <w:color w:val="0000FF"/>
                <w:szCs w:val="21"/>
              </w:rPr>
            </w:pPr>
            <w:r w:rsidRPr="00EA4BB5">
              <w:rPr>
                <w:rFonts w:ascii="宋体" w:hAnsi="宋体" w:hint="eastAsia"/>
                <w:color w:val="0000FF"/>
                <w:szCs w:val="21"/>
              </w:rPr>
              <w:t>招标文件</w:t>
            </w:r>
            <w:r w:rsidRPr="00EA4BB5">
              <w:rPr>
                <w:rFonts w:ascii="宋体" w:hAnsi="宋体" w:cs="宋体" w:hint="eastAsia"/>
                <w:color w:val="0000FF"/>
                <w:kern w:val="0"/>
                <w:szCs w:val="21"/>
              </w:rPr>
              <w:t>中标注“*”的技术指标任何一条不满足的做废标处理；一般技术指标根据产品性能、技术指标及其他重要性能指标和投标服务情况：符合招标文件要求20分，不满足招标文件要求的每项扣2分,</w:t>
            </w:r>
            <w:r w:rsidRPr="00EA4BB5">
              <w:rPr>
                <w:rFonts w:ascii="宋体" w:hAnsi="宋体" w:cs="宋体" w:hint="eastAsia"/>
                <w:color w:val="FF0000"/>
                <w:kern w:val="0"/>
                <w:szCs w:val="21"/>
              </w:rPr>
              <w:t>超过10项属于无效投标。</w:t>
            </w:r>
          </w:p>
        </w:tc>
      </w:tr>
      <w:tr w:rsidR="005351C6" w:rsidRPr="00EA4BB5">
        <w:trPr>
          <w:trHeight w:val="2578"/>
          <w:jc w:val="center"/>
        </w:trPr>
        <w:tc>
          <w:tcPr>
            <w:tcW w:w="808" w:type="dxa"/>
            <w:vMerge/>
            <w:tcBorders>
              <w:top w:val="single" w:sz="4" w:space="0" w:color="auto"/>
              <w:left w:val="single" w:sz="4" w:space="0" w:color="auto"/>
              <w:right w:val="single" w:sz="4" w:space="0" w:color="auto"/>
            </w:tcBorders>
            <w:vAlign w:val="center"/>
          </w:tcPr>
          <w:p w:rsidR="005351C6" w:rsidRPr="00EA4BB5" w:rsidRDefault="005351C6">
            <w:pPr>
              <w:autoSpaceDE w:val="0"/>
              <w:autoSpaceDN w:val="0"/>
              <w:snapToGrid w:val="0"/>
              <w:spacing w:line="360" w:lineRule="exact"/>
              <w:rPr>
                <w:rFonts w:ascii="宋体" w:hAnsi="宋体"/>
                <w:color w:val="0000FF"/>
                <w:szCs w:val="21"/>
                <w:lang w:val="zh-CN"/>
              </w:rPr>
            </w:pPr>
          </w:p>
        </w:tc>
        <w:tc>
          <w:tcPr>
            <w:tcW w:w="792" w:type="dxa"/>
            <w:tcBorders>
              <w:top w:val="single" w:sz="4" w:space="0" w:color="auto"/>
              <w:left w:val="single" w:sz="4" w:space="0" w:color="auto"/>
              <w:bottom w:val="single" w:sz="4" w:space="0" w:color="auto"/>
              <w:right w:val="single" w:sz="6" w:space="0" w:color="auto"/>
            </w:tcBorders>
            <w:vAlign w:val="center"/>
          </w:tcPr>
          <w:p w:rsidR="005351C6" w:rsidRPr="00EA4BB5" w:rsidRDefault="00AD6F57">
            <w:pPr>
              <w:autoSpaceDE w:val="0"/>
              <w:autoSpaceDN w:val="0"/>
              <w:snapToGrid w:val="0"/>
              <w:spacing w:line="360" w:lineRule="exact"/>
              <w:rPr>
                <w:rFonts w:ascii="宋体" w:hAnsi="宋体"/>
                <w:color w:val="0000FF"/>
                <w:szCs w:val="21"/>
                <w:lang w:val="zh-CN"/>
              </w:rPr>
            </w:pPr>
            <w:r w:rsidRPr="00EA4BB5">
              <w:rPr>
                <w:rFonts w:ascii="宋体" w:hAnsi="宋体" w:hint="eastAsia"/>
                <w:color w:val="0000FF"/>
                <w:szCs w:val="21"/>
              </w:rPr>
              <w:t>教学触控一体机</w:t>
            </w:r>
          </w:p>
        </w:tc>
        <w:tc>
          <w:tcPr>
            <w:tcW w:w="830" w:type="dxa"/>
            <w:tcBorders>
              <w:top w:val="single" w:sz="4" w:space="0" w:color="auto"/>
              <w:left w:val="single" w:sz="6" w:space="0" w:color="auto"/>
              <w:bottom w:val="single" w:sz="4" w:space="0" w:color="auto"/>
              <w:right w:val="single" w:sz="6" w:space="0" w:color="auto"/>
            </w:tcBorders>
            <w:vAlign w:val="center"/>
          </w:tcPr>
          <w:p w:rsidR="005351C6" w:rsidRPr="00EA4BB5" w:rsidRDefault="00AD6F57">
            <w:pPr>
              <w:autoSpaceDE w:val="0"/>
              <w:autoSpaceDN w:val="0"/>
              <w:snapToGrid w:val="0"/>
              <w:spacing w:line="360" w:lineRule="exact"/>
              <w:jc w:val="center"/>
              <w:rPr>
                <w:rFonts w:ascii="宋体" w:hAnsi="宋体"/>
                <w:color w:val="0000FF"/>
                <w:szCs w:val="21"/>
              </w:rPr>
            </w:pPr>
            <w:r w:rsidRPr="00EA4BB5">
              <w:rPr>
                <w:rFonts w:ascii="宋体" w:hAnsi="宋体" w:hint="eastAsia"/>
                <w:color w:val="0000FF"/>
                <w:szCs w:val="21"/>
              </w:rPr>
              <w:t>13</w:t>
            </w:r>
          </w:p>
        </w:tc>
        <w:tc>
          <w:tcPr>
            <w:tcW w:w="7148" w:type="dxa"/>
            <w:tcBorders>
              <w:top w:val="single" w:sz="4" w:space="0" w:color="auto"/>
              <w:left w:val="single" w:sz="6" w:space="0" w:color="auto"/>
              <w:bottom w:val="single" w:sz="4" w:space="0" w:color="auto"/>
              <w:right w:val="single" w:sz="6" w:space="0" w:color="auto"/>
            </w:tcBorders>
            <w:vAlign w:val="center"/>
          </w:tcPr>
          <w:p w:rsidR="005351C6" w:rsidRPr="00EA4BB5" w:rsidRDefault="00AD6F57">
            <w:pPr>
              <w:spacing w:line="360" w:lineRule="exact"/>
              <w:rPr>
                <w:rFonts w:ascii="宋体" w:hAnsi="宋体"/>
                <w:color w:val="0000FF"/>
                <w:szCs w:val="21"/>
              </w:rPr>
            </w:pPr>
            <w:r w:rsidRPr="00EA4BB5">
              <w:rPr>
                <w:rFonts w:ascii="宋体" w:hAnsi="宋体" w:hint="eastAsia"/>
                <w:color w:val="0000FF"/>
                <w:szCs w:val="21"/>
              </w:rPr>
              <w:t>1、触控一体机屏体亮度≥500cd/m²的得1分，屏体对比度≥5000:1的得1分，计2分；（质检部门出具的认证）</w:t>
            </w:r>
          </w:p>
          <w:p w:rsidR="005351C6" w:rsidRPr="00EA4BB5" w:rsidRDefault="00AD6F57">
            <w:pPr>
              <w:spacing w:line="360" w:lineRule="exact"/>
              <w:rPr>
                <w:rFonts w:ascii="宋体" w:hAnsi="宋体"/>
                <w:color w:val="0000FF"/>
                <w:szCs w:val="21"/>
              </w:rPr>
            </w:pPr>
            <w:r w:rsidRPr="00EA4BB5">
              <w:rPr>
                <w:rFonts w:ascii="宋体" w:hAnsi="宋体" w:hint="eastAsia"/>
                <w:color w:val="0000FF"/>
                <w:szCs w:val="21"/>
              </w:rPr>
              <w:t>2、触控一体机触控点≥8个点得0.5分，≥10个点得1分；触控响应时间≦3ms的得0.5分;书写延迟≦90ms的得0.5分，计2分；（质检部门出具的认证）</w:t>
            </w:r>
          </w:p>
          <w:p w:rsidR="005351C6" w:rsidRPr="00EA4BB5" w:rsidRDefault="00AD6F57">
            <w:pPr>
              <w:spacing w:line="360" w:lineRule="exact"/>
              <w:rPr>
                <w:rFonts w:ascii="宋体" w:hAnsi="宋体"/>
                <w:color w:val="0000FF"/>
                <w:szCs w:val="21"/>
              </w:rPr>
            </w:pPr>
            <w:r w:rsidRPr="00EA4BB5">
              <w:rPr>
                <w:rFonts w:ascii="宋体" w:hAnsi="宋体" w:hint="eastAsia"/>
                <w:color w:val="0000FF"/>
                <w:szCs w:val="21"/>
              </w:rPr>
              <w:t>3、触控一体机MTBF认证，≥5万小时得0.5分，≥6万小时得1分，≥7万小时得1.5分，≥8万小时得2分；（质检部门出具的认证）</w:t>
            </w:r>
          </w:p>
          <w:p w:rsidR="005351C6" w:rsidRPr="00EA4BB5" w:rsidRDefault="00AD6F57">
            <w:pPr>
              <w:spacing w:line="360" w:lineRule="exact"/>
              <w:rPr>
                <w:rFonts w:ascii="宋体" w:hAnsi="宋体"/>
                <w:color w:val="0000FF"/>
                <w:szCs w:val="21"/>
              </w:rPr>
            </w:pPr>
            <w:r w:rsidRPr="00EA4BB5">
              <w:rPr>
                <w:rFonts w:ascii="宋体" w:hAnsi="宋体" w:hint="eastAsia"/>
                <w:color w:val="0000FF"/>
                <w:szCs w:val="21"/>
              </w:rPr>
              <w:t>4、触控一体机厂家通过IS09001、IS014001、OHSAS18001认证的得1分；</w:t>
            </w:r>
          </w:p>
          <w:p w:rsidR="005351C6" w:rsidRPr="00EA4BB5" w:rsidRDefault="00AD6F57">
            <w:pPr>
              <w:spacing w:line="360" w:lineRule="exact"/>
              <w:rPr>
                <w:rFonts w:ascii="宋体" w:hAnsi="宋体"/>
                <w:color w:val="0000FF"/>
                <w:szCs w:val="21"/>
              </w:rPr>
            </w:pPr>
            <w:r w:rsidRPr="00EA4BB5">
              <w:rPr>
                <w:rFonts w:ascii="宋体" w:hAnsi="宋体" w:hint="eastAsia"/>
                <w:color w:val="0000FF"/>
                <w:szCs w:val="21"/>
              </w:rPr>
              <w:t>5、触控一体机3C证书申请人、制造商、生产厂家为同一企业的得2分；</w:t>
            </w:r>
          </w:p>
          <w:p w:rsidR="005351C6" w:rsidRPr="00EA4BB5" w:rsidRDefault="00AD6F57">
            <w:pPr>
              <w:spacing w:line="360" w:lineRule="exact"/>
              <w:rPr>
                <w:rFonts w:ascii="宋体" w:hAnsi="宋体"/>
                <w:color w:val="0000FF"/>
                <w:szCs w:val="21"/>
              </w:rPr>
            </w:pPr>
            <w:r w:rsidRPr="00EA4BB5">
              <w:rPr>
                <w:rFonts w:ascii="宋体" w:hAnsi="宋体" w:hint="eastAsia"/>
                <w:color w:val="0000FF"/>
                <w:szCs w:val="21"/>
              </w:rPr>
              <w:t>6、触控一体机和白板软件为同一品牌，且白板软件具有著作权登记证的得2分；</w:t>
            </w:r>
          </w:p>
          <w:p w:rsidR="005351C6" w:rsidRPr="00EA4BB5" w:rsidRDefault="00AD6F57">
            <w:pPr>
              <w:spacing w:line="360" w:lineRule="exact"/>
              <w:rPr>
                <w:rFonts w:ascii="宋体" w:hAnsi="宋体"/>
                <w:color w:val="0000FF"/>
                <w:szCs w:val="21"/>
              </w:rPr>
            </w:pPr>
            <w:r w:rsidRPr="00EA4BB5">
              <w:rPr>
                <w:rFonts w:ascii="宋体" w:hAnsi="宋体" w:hint="eastAsia"/>
                <w:color w:val="0000FF"/>
                <w:szCs w:val="21"/>
              </w:rPr>
              <w:t>7、触控一体机具有自检优化功能，能对硬盘、内存、触摸框进行检测，并指出问题原因提示的得2分。</w:t>
            </w:r>
          </w:p>
          <w:p w:rsidR="005351C6" w:rsidRPr="00EA4BB5" w:rsidRDefault="00AD6F57">
            <w:pPr>
              <w:spacing w:line="360" w:lineRule="exact"/>
              <w:rPr>
                <w:rFonts w:ascii="宋体" w:hAnsi="宋体"/>
                <w:color w:val="FF0000"/>
                <w:szCs w:val="21"/>
              </w:rPr>
            </w:pPr>
            <w:r w:rsidRPr="00EA4BB5">
              <w:rPr>
                <w:rFonts w:ascii="宋体" w:hAnsi="宋体" w:hint="eastAsia"/>
                <w:color w:val="FF0000"/>
                <w:szCs w:val="21"/>
              </w:rPr>
              <w:t>以上质检部门出具的认证需提供有效证明材料，其它也需要提供证明材料，且证明材料须提供真彩扫描打印件。</w:t>
            </w:r>
          </w:p>
        </w:tc>
      </w:tr>
      <w:tr w:rsidR="005351C6" w:rsidRPr="00EA4BB5">
        <w:trPr>
          <w:trHeight w:val="1129"/>
          <w:jc w:val="center"/>
        </w:trPr>
        <w:tc>
          <w:tcPr>
            <w:tcW w:w="808" w:type="dxa"/>
            <w:vMerge/>
            <w:tcBorders>
              <w:top w:val="single" w:sz="4" w:space="0" w:color="auto"/>
              <w:left w:val="single" w:sz="4" w:space="0" w:color="auto"/>
              <w:right w:val="single" w:sz="4" w:space="0" w:color="auto"/>
            </w:tcBorders>
            <w:vAlign w:val="center"/>
          </w:tcPr>
          <w:p w:rsidR="005351C6" w:rsidRPr="00EA4BB5" w:rsidRDefault="005351C6">
            <w:pPr>
              <w:autoSpaceDE w:val="0"/>
              <w:autoSpaceDN w:val="0"/>
              <w:snapToGrid w:val="0"/>
              <w:spacing w:line="360" w:lineRule="exact"/>
              <w:rPr>
                <w:rFonts w:ascii="宋体" w:hAnsi="宋体"/>
                <w:color w:val="0000FF"/>
                <w:szCs w:val="21"/>
                <w:lang w:val="zh-CN"/>
              </w:rPr>
            </w:pPr>
          </w:p>
        </w:tc>
        <w:tc>
          <w:tcPr>
            <w:tcW w:w="792" w:type="dxa"/>
            <w:tcBorders>
              <w:top w:val="single" w:sz="4" w:space="0" w:color="auto"/>
              <w:left w:val="single" w:sz="4" w:space="0" w:color="auto"/>
              <w:bottom w:val="single" w:sz="4" w:space="0" w:color="auto"/>
              <w:right w:val="single" w:sz="6" w:space="0" w:color="auto"/>
            </w:tcBorders>
            <w:vAlign w:val="center"/>
          </w:tcPr>
          <w:p w:rsidR="005351C6" w:rsidRPr="00EA4BB5" w:rsidRDefault="00AD6F57">
            <w:pPr>
              <w:autoSpaceDE w:val="0"/>
              <w:autoSpaceDN w:val="0"/>
              <w:snapToGrid w:val="0"/>
              <w:spacing w:line="360" w:lineRule="exact"/>
              <w:jc w:val="center"/>
              <w:rPr>
                <w:rFonts w:ascii="宋体" w:hAnsi="宋体"/>
                <w:color w:val="0000FF"/>
                <w:szCs w:val="21"/>
              </w:rPr>
            </w:pPr>
            <w:r w:rsidRPr="00EA4BB5">
              <w:rPr>
                <w:rFonts w:ascii="宋体" w:hAnsi="宋体" w:hint="eastAsia"/>
                <w:color w:val="0000FF"/>
                <w:szCs w:val="21"/>
              </w:rPr>
              <w:t>壁挂式实物展台</w:t>
            </w:r>
          </w:p>
        </w:tc>
        <w:tc>
          <w:tcPr>
            <w:tcW w:w="830" w:type="dxa"/>
            <w:tcBorders>
              <w:top w:val="single" w:sz="4" w:space="0" w:color="auto"/>
              <w:left w:val="single" w:sz="6" w:space="0" w:color="auto"/>
              <w:bottom w:val="single" w:sz="4" w:space="0" w:color="auto"/>
              <w:right w:val="single" w:sz="6" w:space="0" w:color="auto"/>
            </w:tcBorders>
            <w:vAlign w:val="center"/>
          </w:tcPr>
          <w:p w:rsidR="005351C6" w:rsidRPr="00EA4BB5" w:rsidRDefault="00AD6F57">
            <w:pPr>
              <w:autoSpaceDE w:val="0"/>
              <w:autoSpaceDN w:val="0"/>
              <w:snapToGrid w:val="0"/>
              <w:spacing w:line="360" w:lineRule="exact"/>
              <w:jc w:val="center"/>
              <w:rPr>
                <w:rFonts w:ascii="宋体" w:hAnsi="宋体"/>
                <w:color w:val="0000FF"/>
                <w:szCs w:val="21"/>
              </w:rPr>
            </w:pPr>
            <w:r w:rsidRPr="00EA4BB5">
              <w:rPr>
                <w:rFonts w:ascii="宋体" w:hAnsi="宋体" w:hint="eastAsia"/>
                <w:color w:val="0000FF"/>
                <w:szCs w:val="21"/>
              </w:rPr>
              <w:t>2</w:t>
            </w:r>
          </w:p>
        </w:tc>
        <w:tc>
          <w:tcPr>
            <w:tcW w:w="7148" w:type="dxa"/>
            <w:tcBorders>
              <w:top w:val="single" w:sz="4" w:space="0" w:color="auto"/>
              <w:left w:val="single" w:sz="6" w:space="0" w:color="auto"/>
              <w:bottom w:val="single" w:sz="4" w:space="0" w:color="auto"/>
              <w:right w:val="single" w:sz="6" w:space="0" w:color="auto"/>
            </w:tcBorders>
            <w:vAlign w:val="center"/>
          </w:tcPr>
          <w:p w:rsidR="005351C6" w:rsidRPr="00EA4BB5" w:rsidRDefault="00AD6F57">
            <w:pPr>
              <w:spacing w:line="360" w:lineRule="exact"/>
              <w:rPr>
                <w:rFonts w:ascii="宋体" w:hAnsi="宋体"/>
                <w:color w:val="0000FF"/>
                <w:szCs w:val="21"/>
              </w:rPr>
            </w:pPr>
            <w:r w:rsidRPr="00EA4BB5">
              <w:rPr>
                <w:rFonts w:ascii="宋体" w:hAnsi="宋体" w:hint="eastAsia"/>
                <w:color w:val="0000FF"/>
                <w:szCs w:val="21"/>
              </w:rPr>
              <w:t>所投产品3C证书申请人、制造商、生产厂家为同一家公司，且原始软件具有著作权证书的得2分；提供3C证书及原始软件著作权证书，</w:t>
            </w:r>
            <w:r w:rsidRPr="00EA4BB5">
              <w:rPr>
                <w:rFonts w:ascii="宋体" w:hAnsi="宋体" w:hint="eastAsia"/>
                <w:color w:val="FF0000"/>
                <w:szCs w:val="21"/>
              </w:rPr>
              <w:t>需提供有效证明材料，且证明材料须提供真彩扫描打印件。</w:t>
            </w:r>
          </w:p>
        </w:tc>
      </w:tr>
      <w:tr w:rsidR="005351C6" w:rsidRPr="00EA4BB5">
        <w:trPr>
          <w:trHeight w:val="819"/>
          <w:jc w:val="center"/>
        </w:trPr>
        <w:tc>
          <w:tcPr>
            <w:tcW w:w="808" w:type="dxa"/>
            <w:vMerge/>
            <w:tcBorders>
              <w:top w:val="single" w:sz="6" w:space="0" w:color="auto"/>
              <w:left w:val="single" w:sz="4" w:space="0" w:color="auto"/>
              <w:right w:val="single" w:sz="4" w:space="0" w:color="auto"/>
            </w:tcBorders>
            <w:vAlign w:val="center"/>
          </w:tcPr>
          <w:p w:rsidR="005351C6" w:rsidRPr="00EA4BB5" w:rsidRDefault="005351C6">
            <w:pPr>
              <w:autoSpaceDE w:val="0"/>
              <w:autoSpaceDN w:val="0"/>
              <w:snapToGrid w:val="0"/>
              <w:spacing w:line="360" w:lineRule="exact"/>
              <w:jc w:val="center"/>
              <w:rPr>
                <w:rFonts w:ascii="宋体" w:hAnsi="宋体"/>
                <w:color w:val="0000FF"/>
                <w:szCs w:val="21"/>
                <w:lang w:val="zh-CN"/>
              </w:rPr>
            </w:pPr>
          </w:p>
        </w:tc>
        <w:tc>
          <w:tcPr>
            <w:tcW w:w="792" w:type="dxa"/>
            <w:tcBorders>
              <w:top w:val="single" w:sz="4" w:space="0" w:color="auto"/>
              <w:left w:val="single" w:sz="4" w:space="0" w:color="auto"/>
              <w:bottom w:val="single" w:sz="4" w:space="0" w:color="auto"/>
              <w:right w:val="single" w:sz="6" w:space="0" w:color="auto"/>
            </w:tcBorders>
            <w:vAlign w:val="center"/>
          </w:tcPr>
          <w:p w:rsidR="005351C6" w:rsidRPr="00EA4BB5" w:rsidRDefault="00AD6F57">
            <w:pPr>
              <w:autoSpaceDE w:val="0"/>
              <w:autoSpaceDN w:val="0"/>
              <w:snapToGrid w:val="0"/>
              <w:spacing w:line="360" w:lineRule="exact"/>
              <w:jc w:val="center"/>
              <w:rPr>
                <w:rFonts w:ascii="宋体" w:hAnsi="宋体"/>
                <w:color w:val="0000FF"/>
                <w:szCs w:val="21"/>
                <w:lang w:val="zh-CN"/>
              </w:rPr>
            </w:pPr>
            <w:r w:rsidRPr="00EA4BB5">
              <w:rPr>
                <w:rFonts w:ascii="宋体" w:hAnsi="宋体" w:hint="eastAsia"/>
                <w:color w:val="0000FF"/>
                <w:szCs w:val="21"/>
              </w:rPr>
              <w:t>黑板</w:t>
            </w:r>
          </w:p>
        </w:tc>
        <w:tc>
          <w:tcPr>
            <w:tcW w:w="830" w:type="dxa"/>
            <w:tcBorders>
              <w:top w:val="single" w:sz="4" w:space="0" w:color="auto"/>
              <w:left w:val="single" w:sz="6" w:space="0" w:color="auto"/>
              <w:bottom w:val="single" w:sz="4" w:space="0" w:color="auto"/>
              <w:right w:val="single" w:sz="6" w:space="0" w:color="auto"/>
            </w:tcBorders>
            <w:vAlign w:val="center"/>
          </w:tcPr>
          <w:p w:rsidR="005351C6" w:rsidRPr="00EA4BB5" w:rsidRDefault="00AD6F57">
            <w:pPr>
              <w:autoSpaceDE w:val="0"/>
              <w:autoSpaceDN w:val="0"/>
              <w:snapToGrid w:val="0"/>
              <w:spacing w:line="360" w:lineRule="exact"/>
              <w:jc w:val="center"/>
              <w:rPr>
                <w:rFonts w:ascii="宋体" w:hAnsi="宋体"/>
                <w:color w:val="0000FF"/>
                <w:szCs w:val="21"/>
              </w:rPr>
            </w:pPr>
            <w:r w:rsidRPr="00EA4BB5">
              <w:rPr>
                <w:rFonts w:ascii="宋体" w:hAnsi="宋体" w:hint="eastAsia"/>
                <w:color w:val="0000FF"/>
                <w:szCs w:val="21"/>
              </w:rPr>
              <w:t>4</w:t>
            </w:r>
          </w:p>
        </w:tc>
        <w:tc>
          <w:tcPr>
            <w:tcW w:w="7148" w:type="dxa"/>
            <w:tcBorders>
              <w:top w:val="single" w:sz="4" w:space="0" w:color="auto"/>
              <w:left w:val="single" w:sz="6" w:space="0" w:color="auto"/>
              <w:bottom w:val="single" w:sz="4" w:space="0" w:color="auto"/>
              <w:right w:val="single" w:sz="6" w:space="0" w:color="auto"/>
            </w:tcBorders>
            <w:vAlign w:val="center"/>
          </w:tcPr>
          <w:p w:rsidR="005351C6" w:rsidRPr="00EA4BB5" w:rsidRDefault="00AD6F57">
            <w:pPr>
              <w:spacing w:line="360" w:lineRule="exact"/>
              <w:rPr>
                <w:rFonts w:ascii="宋体" w:hAnsi="宋体"/>
                <w:color w:val="0000FF"/>
                <w:szCs w:val="21"/>
              </w:rPr>
            </w:pPr>
            <w:r w:rsidRPr="00EA4BB5">
              <w:rPr>
                <w:rFonts w:ascii="宋体" w:hAnsi="宋体" w:hint="eastAsia"/>
                <w:color w:val="0000FF"/>
                <w:szCs w:val="21"/>
              </w:rPr>
              <w:t>1）墨水具有发明专利证书并通过中国疾病预防控制中心安全检测报告得2分；</w:t>
            </w:r>
          </w:p>
          <w:p w:rsidR="005351C6" w:rsidRPr="00EA4BB5" w:rsidRDefault="00AD6F57">
            <w:pPr>
              <w:spacing w:line="360" w:lineRule="exact"/>
              <w:rPr>
                <w:rFonts w:ascii="宋体" w:hAnsi="宋体"/>
                <w:color w:val="0000FF"/>
                <w:szCs w:val="21"/>
              </w:rPr>
            </w:pPr>
            <w:r w:rsidRPr="00EA4BB5">
              <w:rPr>
                <w:rFonts w:ascii="宋体" w:hAnsi="宋体" w:hint="eastAsia"/>
                <w:color w:val="0000FF"/>
                <w:szCs w:val="21"/>
              </w:rPr>
              <w:t>2）推拉板具有国家教育部教育装备与发展中心检测报告得2分；</w:t>
            </w:r>
          </w:p>
          <w:p w:rsidR="005351C6" w:rsidRPr="00EA4BB5" w:rsidRDefault="00AD6F57">
            <w:pPr>
              <w:spacing w:line="360" w:lineRule="exact"/>
              <w:rPr>
                <w:rFonts w:ascii="宋体" w:hAnsi="宋体"/>
                <w:color w:val="0000FF"/>
                <w:szCs w:val="21"/>
              </w:rPr>
            </w:pPr>
            <w:r w:rsidRPr="00EA4BB5">
              <w:rPr>
                <w:rFonts w:ascii="宋体" w:hAnsi="宋体" w:hint="eastAsia"/>
                <w:color w:val="FF0000"/>
                <w:szCs w:val="21"/>
              </w:rPr>
              <w:t>需提供有效证明材料，且证明材料须提供真彩扫描打印件。</w:t>
            </w:r>
          </w:p>
        </w:tc>
      </w:tr>
      <w:tr w:rsidR="005351C6" w:rsidRPr="00EA4BB5">
        <w:trPr>
          <w:trHeight w:val="689"/>
          <w:jc w:val="center"/>
        </w:trPr>
        <w:tc>
          <w:tcPr>
            <w:tcW w:w="808" w:type="dxa"/>
            <w:vMerge/>
            <w:tcBorders>
              <w:top w:val="single" w:sz="6" w:space="0" w:color="auto"/>
              <w:left w:val="single" w:sz="4" w:space="0" w:color="auto"/>
              <w:right w:val="single" w:sz="4" w:space="0" w:color="auto"/>
            </w:tcBorders>
            <w:vAlign w:val="center"/>
          </w:tcPr>
          <w:p w:rsidR="005351C6" w:rsidRPr="00EA4BB5" w:rsidRDefault="005351C6">
            <w:pPr>
              <w:autoSpaceDE w:val="0"/>
              <w:autoSpaceDN w:val="0"/>
              <w:snapToGrid w:val="0"/>
              <w:spacing w:line="360" w:lineRule="exact"/>
              <w:jc w:val="center"/>
              <w:rPr>
                <w:rFonts w:ascii="宋体" w:hAnsi="宋体"/>
                <w:color w:val="0000FF"/>
                <w:szCs w:val="21"/>
                <w:lang w:val="zh-CN"/>
              </w:rPr>
            </w:pPr>
          </w:p>
        </w:tc>
        <w:tc>
          <w:tcPr>
            <w:tcW w:w="792" w:type="dxa"/>
            <w:tcBorders>
              <w:top w:val="single" w:sz="4" w:space="0" w:color="auto"/>
              <w:left w:val="single" w:sz="4" w:space="0" w:color="auto"/>
              <w:bottom w:val="single" w:sz="4" w:space="0" w:color="auto"/>
              <w:right w:val="single" w:sz="6" w:space="0" w:color="auto"/>
            </w:tcBorders>
            <w:vAlign w:val="center"/>
          </w:tcPr>
          <w:p w:rsidR="005351C6" w:rsidRPr="00EA4BB5" w:rsidRDefault="00AD6F57">
            <w:pPr>
              <w:spacing w:line="360" w:lineRule="exact"/>
              <w:rPr>
                <w:rFonts w:ascii="宋体" w:hAnsi="宋体"/>
                <w:color w:val="0000FF"/>
                <w:szCs w:val="21"/>
              </w:rPr>
            </w:pPr>
            <w:r w:rsidRPr="00EA4BB5">
              <w:rPr>
                <w:rFonts w:ascii="宋体" w:hAnsi="宋体" w:hint="eastAsia"/>
                <w:color w:val="0000FF"/>
                <w:szCs w:val="21"/>
              </w:rPr>
              <w:t>讲台</w:t>
            </w:r>
          </w:p>
        </w:tc>
        <w:tc>
          <w:tcPr>
            <w:tcW w:w="830" w:type="dxa"/>
            <w:tcBorders>
              <w:top w:val="single" w:sz="4" w:space="0" w:color="auto"/>
              <w:left w:val="single" w:sz="6" w:space="0" w:color="auto"/>
              <w:bottom w:val="single" w:sz="4" w:space="0" w:color="auto"/>
              <w:right w:val="single" w:sz="6" w:space="0" w:color="auto"/>
            </w:tcBorders>
            <w:vAlign w:val="center"/>
          </w:tcPr>
          <w:p w:rsidR="005351C6" w:rsidRPr="00EA4BB5" w:rsidRDefault="00AD6F57">
            <w:pPr>
              <w:autoSpaceDE w:val="0"/>
              <w:autoSpaceDN w:val="0"/>
              <w:snapToGrid w:val="0"/>
              <w:spacing w:line="360" w:lineRule="exact"/>
              <w:jc w:val="center"/>
              <w:rPr>
                <w:rFonts w:ascii="宋体" w:hAnsi="宋体"/>
                <w:color w:val="0000FF"/>
                <w:szCs w:val="21"/>
              </w:rPr>
            </w:pPr>
            <w:r w:rsidRPr="00EA4BB5">
              <w:rPr>
                <w:rFonts w:ascii="宋体" w:hAnsi="宋体" w:hint="eastAsia"/>
                <w:color w:val="0000FF"/>
                <w:szCs w:val="21"/>
              </w:rPr>
              <w:t>2</w:t>
            </w:r>
          </w:p>
        </w:tc>
        <w:tc>
          <w:tcPr>
            <w:tcW w:w="7148" w:type="dxa"/>
            <w:tcBorders>
              <w:top w:val="single" w:sz="4" w:space="0" w:color="auto"/>
              <w:left w:val="single" w:sz="6" w:space="0" w:color="auto"/>
              <w:bottom w:val="single" w:sz="4" w:space="0" w:color="auto"/>
              <w:right w:val="single" w:sz="6" w:space="0" w:color="auto"/>
            </w:tcBorders>
            <w:vAlign w:val="center"/>
          </w:tcPr>
          <w:p w:rsidR="005351C6" w:rsidRPr="00EA4BB5" w:rsidRDefault="00AD6F57">
            <w:pPr>
              <w:spacing w:line="360" w:lineRule="exact"/>
              <w:rPr>
                <w:rFonts w:ascii="宋体" w:hAnsi="宋体"/>
                <w:color w:val="0000FF"/>
                <w:szCs w:val="21"/>
              </w:rPr>
            </w:pPr>
            <w:r w:rsidRPr="00EA4BB5">
              <w:rPr>
                <w:rFonts w:ascii="宋体" w:hAnsi="宋体" w:hint="eastAsia"/>
                <w:color w:val="0000FF"/>
                <w:szCs w:val="21"/>
              </w:rPr>
              <w:t>1）能够提供省级或以上质量检测部门出具的质检报告的得1分；</w:t>
            </w:r>
          </w:p>
          <w:p w:rsidR="005351C6" w:rsidRPr="00EA4BB5" w:rsidRDefault="00AD6F57">
            <w:pPr>
              <w:spacing w:line="360" w:lineRule="exact"/>
              <w:rPr>
                <w:rFonts w:ascii="宋体" w:hAnsi="宋体"/>
                <w:color w:val="0000FF"/>
                <w:szCs w:val="21"/>
              </w:rPr>
            </w:pPr>
            <w:r w:rsidRPr="00EA4BB5">
              <w:rPr>
                <w:rFonts w:ascii="宋体" w:hAnsi="宋体" w:hint="eastAsia"/>
                <w:color w:val="0000FF"/>
                <w:szCs w:val="21"/>
              </w:rPr>
              <w:t>2）能提供IS09001、IS018001认证的得1分；</w:t>
            </w:r>
          </w:p>
          <w:p w:rsidR="005351C6" w:rsidRPr="00EA4BB5" w:rsidRDefault="00AD6F57">
            <w:pPr>
              <w:spacing w:line="360" w:lineRule="exact"/>
              <w:rPr>
                <w:rFonts w:ascii="宋体" w:hAnsi="宋体"/>
                <w:color w:val="0000FF"/>
                <w:szCs w:val="21"/>
              </w:rPr>
            </w:pPr>
            <w:r w:rsidRPr="00EA4BB5">
              <w:rPr>
                <w:rFonts w:ascii="宋体" w:hAnsi="宋体" w:hint="eastAsia"/>
                <w:color w:val="FF0000"/>
                <w:szCs w:val="21"/>
              </w:rPr>
              <w:t>需提供有效证明材料，且证明材料须提供真彩扫描打印件。</w:t>
            </w:r>
          </w:p>
        </w:tc>
      </w:tr>
      <w:tr w:rsidR="005351C6" w:rsidRPr="00EA4BB5">
        <w:trPr>
          <w:trHeight w:val="689"/>
          <w:jc w:val="center"/>
        </w:trPr>
        <w:tc>
          <w:tcPr>
            <w:tcW w:w="808" w:type="dxa"/>
            <w:vMerge/>
            <w:tcBorders>
              <w:top w:val="single" w:sz="6" w:space="0" w:color="auto"/>
              <w:left w:val="single" w:sz="4" w:space="0" w:color="auto"/>
              <w:right w:val="single" w:sz="4" w:space="0" w:color="auto"/>
            </w:tcBorders>
            <w:vAlign w:val="center"/>
          </w:tcPr>
          <w:p w:rsidR="005351C6" w:rsidRPr="00EA4BB5" w:rsidRDefault="005351C6">
            <w:pPr>
              <w:autoSpaceDE w:val="0"/>
              <w:autoSpaceDN w:val="0"/>
              <w:snapToGrid w:val="0"/>
              <w:spacing w:line="360" w:lineRule="exact"/>
              <w:jc w:val="center"/>
              <w:rPr>
                <w:rFonts w:ascii="宋体" w:hAnsi="宋体"/>
                <w:color w:val="0000FF"/>
                <w:szCs w:val="21"/>
                <w:lang w:val="zh-CN"/>
              </w:rPr>
            </w:pPr>
          </w:p>
        </w:tc>
        <w:tc>
          <w:tcPr>
            <w:tcW w:w="792" w:type="dxa"/>
            <w:tcBorders>
              <w:top w:val="single" w:sz="4" w:space="0" w:color="auto"/>
              <w:left w:val="single" w:sz="4" w:space="0" w:color="auto"/>
              <w:bottom w:val="single" w:sz="4" w:space="0" w:color="auto"/>
              <w:right w:val="single" w:sz="6" w:space="0" w:color="auto"/>
            </w:tcBorders>
            <w:vAlign w:val="center"/>
          </w:tcPr>
          <w:p w:rsidR="005351C6" w:rsidRPr="00EA4BB5" w:rsidRDefault="00AD6F57">
            <w:pPr>
              <w:autoSpaceDE w:val="0"/>
              <w:autoSpaceDN w:val="0"/>
              <w:snapToGrid w:val="0"/>
              <w:spacing w:line="360" w:lineRule="exact"/>
              <w:jc w:val="center"/>
              <w:rPr>
                <w:rFonts w:ascii="宋体" w:hAnsi="宋体"/>
                <w:color w:val="0000FF"/>
                <w:szCs w:val="21"/>
                <w:lang w:val="zh-CN"/>
              </w:rPr>
            </w:pPr>
            <w:r w:rsidRPr="00EA4BB5">
              <w:rPr>
                <w:rFonts w:ascii="宋体" w:hAnsi="宋体" w:hint="eastAsia"/>
                <w:color w:val="0000FF"/>
                <w:szCs w:val="21"/>
              </w:rPr>
              <w:t>OPS电脑</w:t>
            </w:r>
          </w:p>
        </w:tc>
        <w:tc>
          <w:tcPr>
            <w:tcW w:w="830" w:type="dxa"/>
            <w:tcBorders>
              <w:top w:val="single" w:sz="4" w:space="0" w:color="auto"/>
              <w:left w:val="single" w:sz="6" w:space="0" w:color="auto"/>
              <w:bottom w:val="single" w:sz="4" w:space="0" w:color="auto"/>
              <w:right w:val="single" w:sz="6" w:space="0" w:color="auto"/>
            </w:tcBorders>
            <w:vAlign w:val="center"/>
          </w:tcPr>
          <w:p w:rsidR="005351C6" w:rsidRPr="00EA4BB5" w:rsidRDefault="00AD6F57">
            <w:pPr>
              <w:autoSpaceDE w:val="0"/>
              <w:autoSpaceDN w:val="0"/>
              <w:snapToGrid w:val="0"/>
              <w:spacing w:line="360" w:lineRule="exact"/>
              <w:jc w:val="center"/>
              <w:rPr>
                <w:rFonts w:ascii="宋体" w:hAnsi="宋体"/>
                <w:color w:val="0000FF"/>
                <w:szCs w:val="21"/>
                <w:lang w:val="zh-CN"/>
              </w:rPr>
            </w:pPr>
            <w:r w:rsidRPr="00EA4BB5">
              <w:rPr>
                <w:rFonts w:ascii="宋体" w:hAnsi="宋体" w:hint="eastAsia"/>
                <w:color w:val="0000FF"/>
                <w:szCs w:val="21"/>
              </w:rPr>
              <w:t>6</w:t>
            </w:r>
          </w:p>
        </w:tc>
        <w:tc>
          <w:tcPr>
            <w:tcW w:w="7148" w:type="dxa"/>
            <w:tcBorders>
              <w:top w:val="single" w:sz="4" w:space="0" w:color="auto"/>
              <w:left w:val="single" w:sz="6" w:space="0" w:color="auto"/>
              <w:bottom w:val="single" w:sz="4" w:space="0" w:color="auto"/>
              <w:right w:val="single" w:sz="6" w:space="0" w:color="auto"/>
            </w:tcBorders>
            <w:vAlign w:val="center"/>
          </w:tcPr>
          <w:p w:rsidR="005351C6" w:rsidRPr="00EA4BB5" w:rsidRDefault="00AD6F57">
            <w:pPr>
              <w:spacing w:line="360" w:lineRule="exact"/>
              <w:rPr>
                <w:rFonts w:ascii="宋体" w:hAnsi="宋体"/>
                <w:color w:val="0000FF"/>
                <w:szCs w:val="21"/>
              </w:rPr>
            </w:pPr>
            <w:r w:rsidRPr="00EA4BB5">
              <w:rPr>
                <w:rFonts w:ascii="宋体" w:hAnsi="宋体" w:hint="eastAsia"/>
                <w:color w:val="0000FF"/>
                <w:szCs w:val="21"/>
              </w:rPr>
              <w:t>1、OPS电脑具备平均无故障时间MTBF≥20万小时测试报告的得2分。</w:t>
            </w:r>
            <w:r w:rsidRPr="00EA4BB5">
              <w:rPr>
                <w:rFonts w:ascii="宋体" w:hAnsi="宋体"/>
                <w:color w:val="0000FF"/>
                <w:szCs w:val="21"/>
              </w:rPr>
              <w:t>不提供不得分。</w:t>
            </w:r>
            <w:r w:rsidRPr="00EA4BB5">
              <w:rPr>
                <w:rFonts w:ascii="宋体" w:hAnsi="宋体" w:hint="eastAsia"/>
                <w:color w:val="0000FF"/>
                <w:szCs w:val="21"/>
              </w:rPr>
              <w:t>须提供测试报告。</w:t>
            </w:r>
          </w:p>
          <w:p w:rsidR="005351C6" w:rsidRPr="00EA4BB5" w:rsidRDefault="00AD6F57">
            <w:pPr>
              <w:spacing w:line="360" w:lineRule="exact"/>
              <w:rPr>
                <w:rFonts w:ascii="宋体" w:hAnsi="宋体"/>
                <w:color w:val="0000FF"/>
                <w:szCs w:val="21"/>
              </w:rPr>
            </w:pPr>
            <w:r w:rsidRPr="00EA4BB5">
              <w:rPr>
                <w:rFonts w:ascii="宋体" w:hAnsi="宋体" w:hint="eastAsia"/>
                <w:color w:val="0000FF"/>
                <w:szCs w:val="21"/>
              </w:rPr>
              <w:t>2、所投电脑硬盘减震设计有专利证书的，得2分，不提供</w:t>
            </w:r>
            <w:r w:rsidRPr="00EA4BB5">
              <w:rPr>
                <w:rFonts w:ascii="宋体" w:hAnsi="宋体"/>
                <w:color w:val="0000FF"/>
                <w:szCs w:val="21"/>
              </w:rPr>
              <w:t>不得分。</w:t>
            </w:r>
            <w:r w:rsidRPr="00EA4BB5">
              <w:rPr>
                <w:rFonts w:ascii="宋体" w:hAnsi="宋体" w:hint="eastAsia"/>
                <w:color w:val="0000FF"/>
                <w:szCs w:val="21"/>
              </w:rPr>
              <w:t>需出具相关专利证书。</w:t>
            </w:r>
          </w:p>
          <w:p w:rsidR="005351C6" w:rsidRPr="00EA4BB5" w:rsidRDefault="00AD6F57">
            <w:pPr>
              <w:spacing w:line="360" w:lineRule="exact"/>
              <w:rPr>
                <w:rFonts w:ascii="宋体" w:hAnsi="宋体"/>
                <w:color w:val="0000FF"/>
                <w:szCs w:val="21"/>
              </w:rPr>
            </w:pPr>
            <w:r w:rsidRPr="00EA4BB5">
              <w:rPr>
                <w:rFonts w:ascii="宋体" w:hAnsi="宋体"/>
                <w:color w:val="0000FF"/>
                <w:szCs w:val="21"/>
              </w:rPr>
              <w:t>3</w:t>
            </w:r>
            <w:r w:rsidRPr="00EA4BB5">
              <w:rPr>
                <w:rFonts w:ascii="宋体" w:hAnsi="宋体" w:hint="eastAsia"/>
                <w:color w:val="0000FF"/>
                <w:szCs w:val="21"/>
              </w:rPr>
              <w:t>、OPS电脑为非代工原厂产品， OPS电脑的CCC证书的申请人、制造商、生产厂为同一企业的得2分。需出具相关证书。</w:t>
            </w:r>
          </w:p>
          <w:p w:rsidR="005351C6" w:rsidRPr="00EA4BB5" w:rsidRDefault="00AD6F57">
            <w:pPr>
              <w:spacing w:line="360" w:lineRule="exact"/>
              <w:rPr>
                <w:rFonts w:ascii="宋体" w:hAnsi="宋体"/>
                <w:color w:val="0000FF"/>
                <w:szCs w:val="21"/>
              </w:rPr>
            </w:pPr>
            <w:r w:rsidRPr="00EA4BB5">
              <w:rPr>
                <w:rFonts w:ascii="宋体" w:hAnsi="宋体" w:hint="eastAsia"/>
                <w:color w:val="FF0000"/>
                <w:szCs w:val="21"/>
              </w:rPr>
              <w:t>以上需提供有效证明材料，且证明材料须提供真彩扫描打印件。</w:t>
            </w:r>
          </w:p>
        </w:tc>
      </w:tr>
      <w:tr w:rsidR="005351C6" w:rsidRPr="00EA4BB5">
        <w:trPr>
          <w:trHeight w:val="819"/>
          <w:jc w:val="center"/>
        </w:trPr>
        <w:tc>
          <w:tcPr>
            <w:tcW w:w="808" w:type="dxa"/>
            <w:vMerge/>
            <w:tcBorders>
              <w:left w:val="single" w:sz="4" w:space="0" w:color="auto"/>
              <w:bottom w:val="single" w:sz="4" w:space="0" w:color="auto"/>
              <w:right w:val="single" w:sz="4" w:space="0" w:color="auto"/>
            </w:tcBorders>
            <w:vAlign w:val="center"/>
          </w:tcPr>
          <w:p w:rsidR="005351C6" w:rsidRPr="00EA4BB5" w:rsidRDefault="005351C6">
            <w:pPr>
              <w:autoSpaceDE w:val="0"/>
              <w:autoSpaceDN w:val="0"/>
              <w:snapToGrid w:val="0"/>
              <w:spacing w:line="360" w:lineRule="exact"/>
              <w:jc w:val="center"/>
              <w:rPr>
                <w:rFonts w:ascii="宋体" w:hAnsi="宋体"/>
                <w:color w:val="0000FF"/>
                <w:szCs w:val="21"/>
                <w:lang w:val="zh-CN"/>
              </w:rPr>
            </w:pPr>
          </w:p>
        </w:tc>
        <w:tc>
          <w:tcPr>
            <w:tcW w:w="792" w:type="dxa"/>
            <w:tcBorders>
              <w:top w:val="single" w:sz="4" w:space="0" w:color="auto"/>
              <w:left w:val="single" w:sz="4" w:space="0" w:color="auto"/>
              <w:bottom w:val="single" w:sz="4" w:space="0" w:color="auto"/>
              <w:right w:val="single" w:sz="6" w:space="0" w:color="auto"/>
            </w:tcBorders>
            <w:vAlign w:val="center"/>
          </w:tcPr>
          <w:p w:rsidR="005351C6" w:rsidRPr="00EA4BB5" w:rsidRDefault="00AD6F57">
            <w:pPr>
              <w:autoSpaceDE w:val="0"/>
              <w:autoSpaceDN w:val="0"/>
              <w:snapToGrid w:val="0"/>
              <w:spacing w:line="360" w:lineRule="exact"/>
              <w:jc w:val="center"/>
              <w:rPr>
                <w:rFonts w:ascii="宋体" w:hAnsi="宋体"/>
                <w:color w:val="0000FF"/>
                <w:szCs w:val="21"/>
              </w:rPr>
            </w:pPr>
            <w:r w:rsidRPr="00EA4BB5">
              <w:rPr>
                <w:rFonts w:ascii="宋体" w:hAnsi="宋体" w:hint="eastAsia"/>
                <w:color w:val="0000FF"/>
                <w:szCs w:val="21"/>
              </w:rPr>
              <w:t>节能环保</w:t>
            </w:r>
          </w:p>
        </w:tc>
        <w:tc>
          <w:tcPr>
            <w:tcW w:w="830" w:type="dxa"/>
            <w:tcBorders>
              <w:top w:val="single" w:sz="4" w:space="0" w:color="auto"/>
              <w:left w:val="single" w:sz="6" w:space="0" w:color="auto"/>
              <w:bottom w:val="single" w:sz="4" w:space="0" w:color="auto"/>
              <w:right w:val="single" w:sz="6" w:space="0" w:color="auto"/>
            </w:tcBorders>
            <w:vAlign w:val="center"/>
          </w:tcPr>
          <w:p w:rsidR="005351C6" w:rsidRPr="00EA4BB5" w:rsidRDefault="00AD6F57">
            <w:pPr>
              <w:autoSpaceDE w:val="0"/>
              <w:autoSpaceDN w:val="0"/>
              <w:snapToGrid w:val="0"/>
              <w:spacing w:line="360" w:lineRule="exact"/>
              <w:jc w:val="center"/>
              <w:rPr>
                <w:rFonts w:ascii="宋体" w:hAnsi="宋体"/>
                <w:color w:val="0000FF"/>
                <w:szCs w:val="21"/>
              </w:rPr>
            </w:pPr>
            <w:r w:rsidRPr="00EA4BB5">
              <w:rPr>
                <w:rFonts w:ascii="宋体" w:hAnsi="宋体" w:hint="eastAsia"/>
                <w:color w:val="0000FF"/>
                <w:szCs w:val="21"/>
              </w:rPr>
              <w:t>3</w:t>
            </w:r>
          </w:p>
        </w:tc>
        <w:tc>
          <w:tcPr>
            <w:tcW w:w="7148" w:type="dxa"/>
            <w:tcBorders>
              <w:top w:val="single" w:sz="4" w:space="0" w:color="auto"/>
              <w:left w:val="single" w:sz="6" w:space="0" w:color="auto"/>
              <w:bottom w:val="single" w:sz="4" w:space="0" w:color="auto"/>
              <w:right w:val="single" w:sz="6" w:space="0" w:color="auto"/>
            </w:tcBorders>
            <w:vAlign w:val="center"/>
          </w:tcPr>
          <w:p w:rsidR="005351C6" w:rsidRPr="00EA4BB5" w:rsidRDefault="00AD6F57">
            <w:pPr>
              <w:spacing w:line="360" w:lineRule="exact"/>
              <w:rPr>
                <w:rFonts w:ascii="宋体" w:hAnsi="宋体"/>
                <w:color w:val="0000FF"/>
                <w:szCs w:val="21"/>
              </w:rPr>
            </w:pPr>
            <w:r w:rsidRPr="00EA4BB5">
              <w:rPr>
                <w:rFonts w:ascii="宋体" w:hAnsi="宋体" w:hint="eastAsia"/>
                <w:color w:val="0000FF"/>
                <w:szCs w:val="21"/>
              </w:rPr>
              <w:t>所投产品每提供一样节能认证证书的加1分，最多得3分。</w:t>
            </w:r>
            <w:r w:rsidRPr="00EA4BB5">
              <w:rPr>
                <w:rFonts w:ascii="宋体" w:hAnsi="宋体" w:hint="eastAsia"/>
                <w:color w:val="FF0000"/>
                <w:szCs w:val="21"/>
              </w:rPr>
              <w:t>需提供有效证明材料，且证明材料须提供真彩扫描打印件。</w:t>
            </w:r>
          </w:p>
        </w:tc>
      </w:tr>
      <w:tr w:rsidR="005351C6" w:rsidRPr="00EA4BB5">
        <w:trPr>
          <w:trHeight w:val="544"/>
          <w:jc w:val="center"/>
        </w:trPr>
        <w:tc>
          <w:tcPr>
            <w:tcW w:w="808" w:type="dxa"/>
            <w:vMerge w:val="restart"/>
            <w:tcBorders>
              <w:top w:val="single" w:sz="4" w:space="0" w:color="auto"/>
              <w:left w:val="single" w:sz="4" w:space="0" w:color="auto"/>
              <w:right w:val="single" w:sz="4" w:space="0" w:color="auto"/>
            </w:tcBorders>
            <w:vAlign w:val="center"/>
          </w:tcPr>
          <w:p w:rsidR="005351C6" w:rsidRPr="00EA4BB5" w:rsidRDefault="00AD6F57">
            <w:pPr>
              <w:autoSpaceDE w:val="0"/>
              <w:autoSpaceDN w:val="0"/>
              <w:snapToGrid w:val="0"/>
              <w:spacing w:line="360" w:lineRule="exact"/>
              <w:rPr>
                <w:rFonts w:ascii="宋体" w:hAnsi="宋体"/>
                <w:b/>
                <w:color w:val="0000FF"/>
                <w:szCs w:val="21"/>
                <w:lang w:val="zh-CN"/>
              </w:rPr>
            </w:pPr>
            <w:r w:rsidRPr="00EA4BB5">
              <w:rPr>
                <w:rFonts w:ascii="宋体" w:hAnsi="宋体" w:hint="eastAsia"/>
                <w:b/>
                <w:color w:val="0000FF"/>
                <w:szCs w:val="21"/>
                <w:lang w:val="zh-CN"/>
              </w:rPr>
              <w:t>商务部分</w:t>
            </w:r>
            <w:r w:rsidRPr="00EA4BB5">
              <w:rPr>
                <w:rFonts w:ascii="宋体" w:hAnsi="宋体" w:hint="eastAsia"/>
                <w:b/>
                <w:color w:val="0000FF"/>
                <w:szCs w:val="21"/>
              </w:rPr>
              <w:t>10分</w:t>
            </w:r>
          </w:p>
          <w:p w:rsidR="005351C6" w:rsidRPr="00EA4BB5" w:rsidRDefault="005351C6">
            <w:pPr>
              <w:autoSpaceDE w:val="0"/>
              <w:autoSpaceDN w:val="0"/>
              <w:snapToGrid w:val="0"/>
              <w:spacing w:line="360" w:lineRule="exact"/>
              <w:jc w:val="center"/>
              <w:rPr>
                <w:rFonts w:ascii="宋体" w:hAnsi="宋体"/>
                <w:color w:val="0000FF"/>
                <w:szCs w:val="21"/>
                <w:lang w:val="zh-CN"/>
              </w:rPr>
            </w:pPr>
          </w:p>
          <w:p w:rsidR="005351C6" w:rsidRPr="00EA4BB5" w:rsidRDefault="005351C6">
            <w:pPr>
              <w:autoSpaceDE w:val="0"/>
              <w:autoSpaceDN w:val="0"/>
              <w:snapToGrid w:val="0"/>
              <w:spacing w:line="360" w:lineRule="exact"/>
              <w:jc w:val="center"/>
              <w:rPr>
                <w:rFonts w:ascii="宋体" w:hAnsi="宋体"/>
                <w:color w:val="0000FF"/>
                <w:szCs w:val="21"/>
                <w:lang w:val="zh-CN"/>
              </w:rPr>
            </w:pPr>
          </w:p>
          <w:p w:rsidR="005351C6" w:rsidRPr="00EA4BB5" w:rsidRDefault="005351C6">
            <w:pPr>
              <w:autoSpaceDE w:val="0"/>
              <w:autoSpaceDN w:val="0"/>
              <w:snapToGrid w:val="0"/>
              <w:spacing w:line="360" w:lineRule="exact"/>
              <w:jc w:val="center"/>
              <w:rPr>
                <w:rFonts w:ascii="宋体" w:hAnsi="宋体"/>
                <w:color w:val="0000FF"/>
                <w:szCs w:val="21"/>
                <w:lang w:val="zh-CN"/>
              </w:rPr>
            </w:pPr>
          </w:p>
          <w:p w:rsidR="005351C6" w:rsidRPr="00EA4BB5" w:rsidRDefault="005351C6">
            <w:pPr>
              <w:autoSpaceDE w:val="0"/>
              <w:autoSpaceDN w:val="0"/>
              <w:snapToGrid w:val="0"/>
              <w:spacing w:line="360" w:lineRule="exact"/>
              <w:jc w:val="center"/>
              <w:rPr>
                <w:rFonts w:ascii="宋体" w:hAnsi="宋体"/>
                <w:color w:val="0000FF"/>
                <w:szCs w:val="21"/>
                <w:lang w:val="zh-CN"/>
              </w:rPr>
            </w:pPr>
          </w:p>
          <w:p w:rsidR="005351C6" w:rsidRPr="00EA4BB5" w:rsidRDefault="005351C6">
            <w:pPr>
              <w:autoSpaceDE w:val="0"/>
              <w:autoSpaceDN w:val="0"/>
              <w:snapToGrid w:val="0"/>
              <w:spacing w:line="360" w:lineRule="exact"/>
              <w:rPr>
                <w:rFonts w:ascii="宋体" w:hAnsi="宋体"/>
                <w:color w:val="0000FF"/>
                <w:szCs w:val="21"/>
                <w:lang w:val="zh-CN"/>
              </w:rPr>
            </w:pPr>
          </w:p>
          <w:p w:rsidR="005351C6" w:rsidRPr="00EA4BB5" w:rsidRDefault="005351C6">
            <w:pPr>
              <w:autoSpaceDE w:val="0"/>
              <w:autoSpaceDN w:val="0"/>
              <w:snapToGrid w:val="0"/>
              <w:spacing w:line="360" w:lineRule="exact"/>
              <w:jc w:val="center"/>
              <w:rPr>
                <w:rFonts w:ascii="宋体" w:hAnsi="宋体"/>
                <w:color w:val="0000FF"/>
                <w:szCs w:val="21"/>
                <w:lang w:val="zh-CN"/>
              </w:rPr>
            </w:pPr>
          </w:p>
        </w:tc>
        <w:tc>
          <w:tcPr>
            <w:tcW w:w="792" w:type="dxa"/>
            <w:tcBorders>
              <w:top w:val="single" w:sz="4" w:space="0" w:color="auto"/>
              <w:left w:val="single" w:sz="4" w:space="0" w:color="auto"/>
              <w:bottom w:val="single" w:sz="6" w:space="0" w:color="auto"/>
              <w:right w:val="single" w:sz="6" w:space="0" w:color="auto"/>
            </w:tcBorders>
            <w:vAlign w:val="center"/>
          </w:tcPr>
          <w:p w:rsidR="005351C6" w:rsidRPr="00EA4BB5" w:rsidRDefault="00AD6F57">
            <w:pPr>
              <w:autoSpaceDE w:val="0"/>
              <w:autoSpaceDN w:val="0"/>
              <w:snapToGrid w:val="0"/>
              <w:spacing w:line="360" w:lineRule="exact"/>
              <w:jc w:val="center"/>
              <w:rPr>
                <w:rFonts w:ascii="宋体" w:hAnsi="宋体"/>
                <w:color w:val="0000FF"/>
                <w:szCs w:val="21"/>
                <w:lang w:val="zh-CN"/>
              </w:rPr>
            </w:pPr>
            <w:r w:rsidRPr="00EA4BB5">
              <w:rPr>
                <w:rFonts w:ascii="宋体" w:hAnsi="宋体"/>
                <w:color w:val="0000FF"/>
                <w:szCs w:val="21"/>
                <w:lang w:val="zh-CN"/>
              </w:rPr>
              <w:t>投标文件制作</w:t>
            </w:r>
          </w:p>
        </w:tc>
        <w:tc>
          <w:tcPr>
            <w:tcW w:w="830" w:type="dxa"/>
            <w:tcBorders>
              <w:top w:val="single" w:sz="4" w:space="0" w:color="auto"/>
              <w:left w:val="single" w:sz="6" w:space="0" w:color="auto"/>
              <w:bottom w:val="single" w:sz="6" w:space="0" w:color="auto"/>
              <w:right w:val="single" w:sz="6" w:space="0" w:color="auto"/>
            </w:tcBorders>
            <w:vAlign w:val="center"/>
          </w:tcPr>
          <w:p w:rsidR="005351C6" w:rsidRPr="00EA4BB5" w:rsidRDefault="00AD6F57">
            <w:pPr>
              <w:autoSpaceDE w:val="0"/>
              <w:autoSpaceDN w:val="0"/>
              <w:snapToGrid w:val="0"/>
              <w:spacing w:line="360" w:lineRule="exact"/>
              <w:jc w:val="center"/>
              <w:rPr>
                <w:rFonts w:ascii="宋体" w:hAnsi="宋体"/>
                <w:color w:val="0000FF"/>
                <w:szCs w:val="21"/>
                <w:lang w:val="zh-CN"/>
              </w:rPr>
            </w:pPr>
            <w:r w:rsidRPr="00EA4BB5">
              <w:rPr>
                <w:rFonts w:ascii="宋体" w:hAnsi="宋体" w:hint="eastAsia"/>
                <w:color w:val="0000FF"/>
                <w:szCs w:val="21"/>
                <w:lang w:val="zh-CN"/>
              </w:rPr>
              <w:t>2</w:t>
            </w:r>
          </w:p>
        </w:tc>
        <w:tc>
          <w:tcPr>
            <w:tcW w:w="7148" w:type="dxa"/>
            <w:tcBorders>
              <w:top w:val="single" w:sz="4" w:space="0" w:color="auto"/>
              <w:left w:val="single" w:sz="6" w:space="0" w:color="auto"/>
              <w:bottom w:val="single" w:sz="6" w:space="0" w:color="auto"/>
              <w:right w:val="single" w:sz="6" w:space="0" w:color="auto"/>
            </w:tcBorders>
            <w:vAlign w:val="center"/>
          </w:tcPr>
          <w:p w:rsidR="005351C6" w:rsidRPr="00EA4BB5" w:rsidRDefault="00AD6F57">
            <w:pPr>
              <w:autoSpaceDE w:val="0"/>
              <w:autoSpaceDN w:val="0"/>
              <w:snapToGrid w:val="0"/>
              <w:spacing w:line="360" w:lineRule="exact"/>
              <w:rPr>
                <w:rFonts w:ascii="宋体" w:hAnsi="宋体"/>
                <w:color w:val="0000FF"/>
                <w:szCs w:val="21"/>
                <w:lang w:val="zh-CN"/>
              </w:rPr>
            </w:pPr>
            <w:r w:rsidRPr="00EA4BB5">
              <w:rPr>
                <w:rFonts w:ascii="宋体" w:hAnsi="宋体" w:cs="宋体" w:hint="eastAsia"/>
                <w:color w:val="0000FF"/>
                <w:szCs w:val="21"/>
                <w:shd w:val="clear" w:color="050000" w:fill="auto"/>
              </w:rPr>
              <w:t>投标文件全面响应招标文件要求，编制完整、美观，非活页装订，且有详细目录、连续页码、目录与有关材料装订顺序对应清晰、查阅方便的得2分。</w:t>
            </w:r>
            <w:r w:rsidRPr="00EA4BB5">
              <w:rPr>
                <w:rFonts w:hint="eastAsia"/>
                <w:color w:val="0000FF"/>
                <w:szCs w:val="21"/>
              </w:rPr>
              <w:t>不符合要求的，每处扣</w:t>
            </w:r>
            <w:r w:rsidRPr="00EA4BB5">
              <w:rPr>
                <w:rFonts w:hint="eastAsia"/>
                <w:color w:val="0000FF"/>
                <w:szCs w:val="21"/>
              </w:rPr>
              <w:t>0.5</w:t>
            </w:r>
            <w:r w:rsidRPr="00EA4BB5">
              <w:rPr>
                <w:rFonts w:hint="eastAsia"/>
                <w:color w:val="0000FF"/>
                <w:szCs w:val="21"/>
              </w:rPr>
              <w:t>分，扣完为止</w:t>
            </w:r>
            <w:r w:rsidRPr="00EA4BB5">
              <w:rPr>
                <w:rFonts w:ascii="宋体" w:hAnsi="宋体"/>
                <w:color w:val="0000FF"/>
                <w:szCs w:val="21"/>
                <w:lang w:val="zh-CN"/>
              </w:rPr>
              <w:t>。</w:t>
            </w:r>
          </w:p>
        </w:tc>
      </w:tr>
      <w:tr w:rsidR="005351C6" w:rsidRPr="00EA4BB5">
        <w:trPr>
          <w:trHeight w:val="721"/>
          <w:jc w:val="center"/>
        </w:trPr>
        <w:tc>
          <w:tcPr>
            <w:tcW w:w="808" w:type="dxa"/>
            <w:vMerge/>
            <w:tcBorders>
              <w:left w:val="single" w:sz="4" w:space="0" w:color="auto"/>
              <w:right w:val="single" w:sz="4" w:space="0" w:color="auto"/>
            </w:tcBorders>
            <w:vAlign w:val="center"/>
          </w:tcPr>
          <w:p w:rsidR="005351C6" w:rsidRPr="00EA4BB5" w:rsidRDefault="005351C6">
            <w:pPr>
              <w:autoSpaceDE w:val="0"/>
              <w:autoSpaceDN w:val="0"/>
              <w:snapToGrid w:val="0"/>
              <w:spacing w:line="360" w:lineRule="exact"/>
              <w:jc w:val="center"/>
              <w:rPr>
                <w:rFonts w:ascii="宋体" w:hAnsi="宋体"/>
                <w:color w:val="0000FF"/>
                <w:szCs w:val="21"/>
                <w:lang w:val="zh-CN"/>
              </w:rPr>
            </w:pPr>
          </w:p>
        </w:tc>
        <w:tc>
          <w:tcPr>
            <w:tcW w:w="792" w:type="dxa"/>
            <w:tcBorders>
              <w:top w:val="single" w:sz="4" w:space="0" w:color="auto"/>
              <w:left w:val="single" w:sz="4" w:space="0" w:color="auto"/>
              <w:right w:val="single" w:sz="6" w:space="0" w:color="auto"/>
            </w:tcBorders>
            <w:vAlign w:val="center"/>
          </w:tcPr>
          <w:p w:rsidR="005351C6" w:rsidRPr="00EA4BB5" w:rsidRDefault="00AD6F57">
            <w:pPr>
              <w:spacing w:line="360" w:lineRule="exact"/>
              <w:jc w:val="center"/>
              <w:rPr>
                <w:rFonts w:ascii="宋体" w:hAnsi="宋体"/>
                <w:color w:val="0000FF"/>
                <w:szCs w:val="21"/>
              </w:rPr>
            </w:pPr>
            <w:r w:rsidRPr="00EA4BB5">
              <w:rPr>
                <w:rFonts w:ascii="宋体" w:hAnsi="宋体" w:hint="eastAsia"/>
                <w:color w:val="0000FF"/>
                <w:szCs w:val="21"/>
              </w:rPr>
              <w:t>企业</w:t>
            </w:r>
            <w:r w:rsidRPr="00EA4BB5">
              <w:rPr>
                <w:rFonts w:ascii="宋体" w:hAnsi="宋体"/>
                <w:color w:val="0000FF"/>
                <w:szCs w:val="21"/>
              </w:rPr>
              <w:t>实力</w:t>
            </w:r>
          </w:p>
        </w:tc>
        <w:tc>
          <w:tcPr>
            <w:tcW w:w="830" w:type="dxa"/>
            <w:tcBorders>
              <w:top w:val="single" w:sz="4" w:space="0" w:color="auto"/>
              <w:left w:val="single" w:sz="6" w:space="0" w:color="auto"/>
              <w:right w:val="single" w:sz="6" w:space="0" w:color="auto"/>
            </w:tcBorders>
            <w:vAlign w:val="center"/>
          </w:tcPr>
          <w:p w:rsidR="005351C6" w:rsidRPr="00EA4BB5" w:rsidRDefault="00AD6F57">
            <w:pPr>
              <w:autoSpaceDE w:val="0"/>
              <w:autoSpaceDN w:val="0"/>
              <w:snapToGrid w:val="0"/>
              <w:spacing w:line="360" w:lineRule="exact"/>
              <w:jc w:val="center"/>
              <w:rPr>
                <w:rFonts w:ascii="宋体" w:hAnsi="宋体"/>
                <w:color w:val="0000FF"/>
                <w:szCs w:val="21"/>
              </w:rPr>
            </w:pPr>
            <w:r w:rsidRPr="00EA4BB5">
              <w:rPr>
                <w:rFonts w:ascii="宋体" w:hAnsi="宋体" w:hint="eastAsia"/>
                <w:color w:val="0000FF"/>
                <w:szCs w:val="21"/>
              </w:rPr>
              <w:t>5</w:t>
            </w:r>
          </w:p>
        </w:tc>
        <w:tc>
          <w:tcPr>
            <w:tcW w:w="7148" w:type="dxa"/>
            <w:tcBorders>
              <w:top w:val="single" w:sz="6" w:space="0" w:color="auto"/>
              <w:left w:val="single" w:sz="6" w:space="0" w:color="auto"/>
              <w:right w:val="single" w:sz="6" w:space="0" w:color="auto"/>
            </w:tcBorders>
            <w:vAlign w:val="center"/>
          </w:tcPr>
          <w:p w:rsidR="005351C6" w:rsidRPr="00EA4BB5" w:rsidRDefault="00AD6F57">
            <w:pPr>
              <w:spacing w:line="360" w:lineRule="exact"/>
              <w:rPr>
                <w:rFonts w:ascii="宋体" w:hAnsi="宋体"/>
                <w:b/>
                <w:color w:val="0000FF"/>
                <w:szCs w:val="21"/>
              </w:rPr>
            </w:pPr>
            <w:r w:rsidRPr="00EA4BB5">
              <w:rPr>
                <w:rFonts w:ascii="宋体" w:hAnsi="宋体" w:hint="eastAsia"/>
                <w:b/>
                <w:color w:val="0000FF"/>
                <w:szCs w:val="21"/>
              </w:rPr>
              <w:t>1、</w:t>
            </w:r>
            <w:r w:rsidRPr="00EA4BB5">
              <w:rPr>
                <w:rFonts w:ascii="宋体" w:hAnsi="宋体" w:cs="宋体" w:hint="eastAsia"/>
                <w:color w:val="0000FF"/>
                <w:szCs w:val="21"/>
              </w:rPr>
              <w:t>投标方提供符合招标文件要求的经审计事务所出具的近三年的审计报告，并且资料真实可靠，</w:t>
            </w:r>
            <w:r w:rsidRPr="00EA4BB5">
              <w:rPr>
                <w:rFonts w:ascii="宋体" w:hAnsi="宋体" w:cs="宋体" w:hint="eastAsia"/>
                <w:color w:val="FF0000"/>
                <w:szCs w:val="21"/>
              </w:rPr>
              <w:t>依据各投标人所提供有关资料进行横向比较排名，第一名得3分，第二名得2分，第三名得1分。</w:t>
            </w:r>
            <w:r w:rsidRPr="00EA4BB5">
              <w:rPr>
                <w:rStyle w:val="font31"/>
                <w:rFonts w:hint="default"/>
                <w:color w:val="0000FF"/>
                <w:sz w:val="21"/>
                <w:szCs w:val="21"/>
              </w:rPr>
              <w:t>以审计报告为准。</w:t>
            </w:r>
          </w:p>
          <w:p w:rsidR="005351C6" w:rsidRPr="00EA4BB5" w:rsidRDefault="00AD6F57">
            <w:pPr>
              <w:spacing w:line="360" w:lineRule="exact"/>
              <w:rPr>
                <w:rFonts w:ascii="宋体" w:hAnsi="宋体" w:cs="宋体"/>
                <w:color w:val="0000FF"/>
                <w:szCs w:val="21"/>
              </w:rPr>
            </w:pPr>
            <w:r w:rsidRPr="00EA4BB5">
              <w:rPr>
                <w:rFonts w:ascii="宋体" w:hAnsi="宋体" w:hint="eastAsia"/>
                <w:b/>
                <w:color w:val="0000FF"/>
                <w:szCs w:val="21"/>
              </w:rPr>
              <w:t>2、</w:t>
            </w:r>
            <w:r w:rsidRPr="00EA4BB5">
              <w:rPr>
                <w:rFonts w:ascii="宋体" w:hAnsi="宋体" w:cs="宋体" w:hint="eastAsia"/>
                <w:color w:val="0000FF"/>
                <w:szCs w:val="21"/>
              </w:rPr>
              <w:t>投标方具备计算机</w:t>
            </w:r>
            <w:r w:rsidRPr="00EA4BB5">
              <w:rPr>
                <w:rFonts w:ascii="宋体" w:hAnsi="宋体" w:cs="宋体"/>
                <w:color w:val="0000FF"/>
                <w:szCs w:val="21"/>
              </w:rPr>
              <w:t>三级集成资质及以上的得</w:t>
            </w:r>
            <w:r w:rsidRPr="00EA4BB5">
              <w:rPr>
                <w:rFonts w:ascii="宋体" w:hAnsi="宋体" w:cs="宋体" w:hint="eastAsia"/>
                <w:color w:val="0000FF"/>
                <w:szCs w:val="21"/>
              </w:rPr>
              <w:t>2分。须提供计算机集中</w:t>
            </w:r>
            <w:r w:rsidRPr="00EA4BB5">
              <w:rPr>
                <w:rFonts w:ascii="宋体" w:hAnsi="宋体" w:cs="宋体"/>
                <w:color w:val="0000FF"/>
                <w:szCs w:val="21"/>
              </w:rPr>
              <w:t>资质证书</w:t>
            </w:r>
            <w:r w:rsidRPr="00EA4BB5">
              <w:rPr>
                <w:rFonts w:ascii="宋体" w:hAnsi="宋体" w:cs="宋体" w:hint="eastAsia"/>
                <w:color w:val="0000FF"/>
                <w:szCs w:val="21"/>
              </w:rPr>
              <w:t>。</w:t>
            </w:r>
          </w:p>
          <w:p w:rsidR="005351C6" w:rsidRPr="00EA4BB5" w:rsidRDefault="00AD6F57">
            <w:pPr>
              <w:spacing w:line="360" w:lineRule="exact"/>
              <w:rPr>
                <w:rFonts w:ascii="宋体" w:hAnsi="宋体"/>
                <w:b/>
                <w:color w:val="0000FF"/>
                <w:szCs w:val="21"/>
              </w:rPr>
            </w:pPr>
            <w:r w:rsidRPr="00EA4BB5">
              <w:rPr>
                <w:rFonts w:ascii="宋体" w:hAnsi="宋体" w:hint="eastAsia"/>
                <w:color w:val="FF0000"/>
                <w:szCs w:val="21"/>
              </w:rPr>
              <w:t>以上需提供有效证明材料，且证明材料须提供真彩扫描打印件。</w:t>
            </w:r>
          </w:p>
        </w:tc>
      </w:tr>
      <w:tr w:rsidR="005351C6" w:rsidRPr="00EA4BB5">
        <w:trPr>
          <w:trHeight w:val="791"/>
          <w:jc w:val="center"/>
        </w:trPr>
        <w:tc>
          <w:tcPr>
            <w:tcW w:w="808" w:type="dxa"/>
            <w:vMerge/>
            <w:tcBorders>
              <w:left w:val="single" w:sz="4" w:space="0" w:color="auto"/>
              <w:bottom w:val="single" w:sz="6" w:space="0" w:color="auto"/>
              <w:right w:val="single" w:sz="4" w:space="0" w:color="auto"/>
            </w:tcBorders>
          </w:tcPr>
          <w:p w:rsidR="005351C6" w:rsidRPr="00EA4BB5" w:rsidRDefault="005351C6">
            <w:pPr>
              <w:autoSpaceDE w:val="0"/>
              <w:autoSpaceDN w:val="0"/>
              <w:snapToGrid w:val="0"/>
              <w:spacing w:line="360" w:lineRule="exact"/>
              <w:rPr>
                <w:rFonts w:ascii="宋体" w:hAnsi="宋体"/>
                <w:color w:val="0000FF"/>
                <w:szCs w:val="21"/>
                <w:lang w:val="zh-CN"/>
              </w:rPr>
            </w:pPr>
          </w:p>
        </w:tc>
        <w:tc>
          <w:tcPr>
            <w:tcW w:w="792" w:type="dxa"/>
            <w:tcBorders>
              <w:top w:val="single" w:sz="6" w:space="0" w:color="auto"/>
              <w:left w:val="single" w:sz="4" w:space="0" w:color="auto"/>
              <w:bottom w:val="single" w:sz="6" w:space="0" w:color="auto"/>
              <w:right w:val="single" w:sz="6" w:space="0" w:color="auto"/>
            </w:tcBorders>
            <w:vAlign w:val="center"/>
          </w:tcPr>
          <w:p w:rsidR="005351C6" w:rsidRPr="00EA4BB5" w:rsidRDefault="00AD6F57">
            <w:pPr>
              <w:autoSpaceDE w:val="0"/>
              <w:autoSpaceDN w:val="0"/>
              <w:snapToGrid w:val="0"/>
              <w:spacing w:line="360" w:lineRule="exact"/>
              <w:jc w:val="center"/>
              <w:rPr>
                <w:rFonts w:ascii="宋体" w:hAnsi="宋体"/>
                <w:color w:val="0000FF"/>
                <w:szCs w:val="21"/>
                <w:lang w:val="zh-CN"/>
              </w:rPr>
            </w:pPr>
            <w:r w:rsidRPr="00EA4BB5">
              <w:rPr>
                <w:rFonts w:ascii="宋体" w:hAnsi="宋体"/>
                <w:color w:val="0000FF"/>
                <w:szCs w:val="21"/>
                <w:lang w:val="zh-CN"/>
              </w:rPr>
              <w:t>售后服务</w:t>
            </w:r>
          </w:p>
        </w:tc>
        <w:tc>
          <w:tcPr>
            <w:tcW w:w="830" w:type="dxa"/>
            <w:tcBorders>
              <w:top w:val="single" w:sz="6" w:space="0" w:color="auto"/>
              <w:left w:val="single" w:sz="6" w:space="0" w:color="auto"/>
              <w:bottom w:val="single" w:sz="6" w:space="0" w:color="auto"/>
              <w:right w:val="single" w:sz="6" w:space="0" w:color="auto"/>
            </w:tcBorders>
            <w:vAlign w:val="center"/>
          </w:tcPr>
          <w:p w:rsidR="005351C6" w:rsidRPr="00EA4BB5" w:rsidRDefault="00AD6F57">
            <w:pPr>
              <w:autoSpaceDE w:val="0"/>
              <w:autoSpaceDN w:val="0"/>
              <w:snapToGrid w:val="0"/>
              <w:spacing w:line="360" w:lineRule="exact"/>
              <w:jc w:val="center"/>
              <w:rPr>
                <w:rFonts w:ascii="宋体" w:hAnsi="宋体"/>
                <w:color w:val="0000FF"/>
                <w:szCs w:val="21"/>
                <w:lang w:val="zh-CN"/>
              </w:rPr>
            </w:pPr>
            <w:r w:rsidRPr="00EA4BB5">
              <w:rPr>
                <w:rFonts w:ascii="宋体" w:hAnsi="宋体" w:hint="eastAsia"/>
                <w:color w:val="0000FF"/>
                <w:szCs w:val="21"/>
              </w:rPr>
              <w:t>3</w:t>
            </w:r>
          </w:p>
        </w:tc>
        <w:tc>
          <w:tcPr>
            <w:tcW w:w="7148" w:type="dxa"/>
            <w:tcBorders>
              <w:top w:val="single" w:sz="6" w:space="0" w:color="auto"/>
              <w:left w:val="single" w:sz="6" w:space="0" w:color="auto"/>
              <w:bottom w:val="single" w:sz="6" w:space="0" w:color="auto"/>
              <w:right w:val="single" w:sz="6" w:space="0" w:color="auto"/>
            </w:tcBorders>
            <w:vAlign w:val="center"/>
          </w:tcPr>
          <w:p w:rsidR="005351C6" w:rsidRPr="00EA4BB5" w:rsidRDefault="00AD6F57">
            <w:pPr>
              <w:spacing w:line="360" w:lineRule="exact"/>
              <w:rPr>
                <w:rFonts w:ascii="宋体" w:hAnsi="宋体"/>
                <w:color w:val="0000FF"/>
                <w:szCs w:val="21"/>
              </w:rPr>
            </w:pPr>
            <w:r w:rsidRPr="00EA4BB5">
              <w:rPr>
                <w:rFonts w:ascii="宋体" w:hAnsi="宋体" w:hint="eastAsia"/>
                <w:color w:val="0000FF"/>
                <w:szCs w:val="21"/>
              </w:rPr>
              <w:t>投标方具有完善售后服务方案、供货、安装、调试组织计划详尽合理，主要包括安装、调试总体进度计划及保障措施；质量保证措施；技术人员投入、安装、调试方案和技术措施，</w:t>
            </w:r>
            <w:r w:rsidRPr="00EA4BB5">
              <w:rPr>
                <w:rFonts w:ascii="宋体" w:hAnsi="宋体" w:cs="宋体" w:hint="eastAsia"/>
                <w:color w:val="FF0000"/>
                <w:szCs w:val="21"/>
              </w:rPr>
              <w:t>依据各投标人所提供有关资料进行横向比较排名，第一名得3分，第二名得2分，第三名得1分。</w:t>
            </w:r>
          </w:p>
        </w:tc>
      </w:tr>
    </w:tbl>
    <w:p w:rsidR="005351C6" w:rsidRDefault="00AD6F57" w:rsidP="00EA4BB5">
      <w:pPr>
        <w:ind w:firstLineChars="200" w:firstLine="482"/>
        <w:rPr>
          <w:b/>
          <w:sz w:val="24"/>
          <w:lang w:val="zh-CN"/>
        </w:rPr>
      </w:pPr>
      <w:r>
        <w:rPr>
          <w:rFonts w:hint="eastAsia"/>
          <w:b/>
          <w:sz w:val="24"/>
          <w:lang w:val="zh-CN"/>
        </w:rPr>
        <w:t>备注：以上所有须提供的证件、有关资料等投标人都必须提供</w:t>
      </w:r>
      <w:r>
        <w:rPr>
          <w:rFonts w:ascii="宋体" w:hAnsi="宋体" w:hint="eastAsia"/>
          <w:b/>
          <w:sz w:val="24"/>
        </w:rPr>
        <w:t>有效证明材料</w:t>
      </w:r>
      <w:r>
        <w:rPr>
          <w:rFonts w:hint="eastAsia"/>
          <w:b/>
          <w:sz w:val="24"/>
          <w:lang w:val="zh-CN"/>
        </w:rPr>
        <w:t>供专家评委评审，否则不得分。投标人投标时须认真对待、如实应标。凡提供虚假材料谋取中标的，一经查实，根据《政府采购法》第七十七条之规定，将对供应商处以罚款、列入不良行为记录名单、依法追究刑事责任等。</w:t>
      </w:r>
    </w:p>
    <w:p w:rsidR="005351C6" w:rsidRDefault="00AD6F57" w:rsidP="00EA4BB5">
      <w:pPr>
        <w:ind w:firstLineChars="196" w:firstLine="472"/>
        <w:rPr>
          <w:b/>
          <w:sz w:val="24"/>
          <w:lang w:val="zh-CN"/>
        </w:rPr>
      </w:pPr>
      <w:r>
        <w:rPr>
          <w:rFonts w:hint="eastAsia"/>
          <w:b/>
          <w:sz w:val="24"/>
          <w:lang w:val="zh-CN"/>
        </w:rPr>
        <w:br w:type="page"/>
      </w:r>
    </w:p>
    <w:p w:rsidR="005351C6" w:rsidRDefault="005351C6" w:rsidP="00EA4BB5">
      <w:pPr>
        <w:ind w:firstLineChars="196" w:firstLine="472"/>
        <w:rPr>
          <w:b/>
          <w:sz w:val="24"/>
          <w:lang w:val="zh-CN"/>
        </w:rPr>
      </w:pPr>
    </w:p>
    <w:p w:rsidR="005351C6" w:rsidRDefault="00AD6F57">
      <w:pPr>
        <w:rPr>
          <w:lang w:val="zh-CN"/>
        </w:rPr>
      </w:pPr>
      <w:r>
        <w:rPr>
          <w:rFonts w:hint="eastAsia"/>
          <w:lang w:val="zh-CN"/>
        </w:rPr>
        <w:t>二包：阳新教育城实验小学科学实验室成套设备采购</w:t>
      </w:r>
    </w:p>
    <w:tbl>
      <w:tblPr>
        <w:tblW w:w="9585" w:type="dxa"/>
        <w:jc w:val="center"/>
        <w:tblLayout w:type="fixed"/>
        <w:tblLook w:val="04A0"/>
      </w:tblPr>
      <w:tblGrid>
        <w:gridCol w:w="808"/>
        <w:gridCol w:w="793"/>
        <w:gridCol w:w="831"/>
        <w:gridCol w:w="7153"/>
      </w:tblGrid>
      <w:tr w:rsidR="005351C6" w:rsidRPr="00EA4BB5">
        <w:trPr>
          <w:trHeight w:val="718"/>
          <w:jc w:val="center"/>
        </w:trPr>
        <w:tc>
          <w:tcPr>
            <w:tcW w:w="1601" w:type="dxa"/>
            <w:gridSpan w:val="2"/>
            <w:tcBorders>
              <w:top w:val="single" w:sz="6" w:space="0" w:color="auto"/>
              <w:left w:val="single" w:sz="6" w:space="0" w:color="auto"/>
              <w:bottom w:val="single" w:sz="6" w:space="0" w:color="auto"/>
              <w:right w:val="single" w:sz="6" w:space="0" w:color="auto"/>
            </w:tcBorders>
            <w:vAlign w:val="center"/>
          </w:tcPr>
          <w:p w:rsidR="005351C6" w:rsidRPr="00EA4BB5" w:rsidRDefault="00AD6F57">
            <w:pPr>
              <w:autoSpaceDE w:val="0"/>
              <w:autoSpaceDN w:val="0"/>
              <w:snapToGrid w:val="0"/>
              <w:spacing w:line="360" w:lineRule="auto"/>
              <w:jc w:val="center"/>
              <w:rPr>
                <w:rFonts w:ascii="宋体" w:hAnsi="宋体"/>
                <w:b/>
                <w:color w:val="0000FF"/>
                <w:szCs w:val="21"/>
                <w:lang w:val="zh-CN"/>
              </w:rPr>
            </w:pPr>
            <w:r w:rsidRPr="00EA4BB5">
              <w:rPr>
                <w:rFonts w:ascii="宋体" w:hAnsi="宋体" w:hint="eastAsia"/>
                <w:b/>
                <w:color w:val="0000FF"/>
                <w:szCs w:val="21"/>
                <w:lang w:val="zh-CN"/>
              </w:rPr>
              <w:t>评审项目</w:t>
            </w:r>
          </w:p>
        </w:tc>
        <w:tc>
          <w:tcPr>
            <w:tcW w:w="831" w:type="dxa"/>
            <w:tcBorders>
              <w:top w:val="single" w:sz="6" w:space="0" w:color="auto"/>
              <w:left w:val="single" w:sz="6" w:space="0" w:color="auto"/>
              <w:bottom w:val="single" w:sz="6" w:space="0" w:color="auto"/>
              <w:right w:val="single" w:sz="6" w:space="0" w:color="auto"/>
            </w:tcBorders>
            <w:vAlign w:val="center"/>
          </w:tcPr>
          <w:p w:rsidR="005351C6" w:rsidRPr="00EA4BB5" w:rsidRDefault="00AD6F57">
            <w:pPr>
              <w:autoSpaceDE w:val="0"/>
              <w:autoSpaceDN w:val="0"/>
              <w:snapToGrid w:val="0"/>
              <w:spacing w:line="360" w:lineRule="auto"/>
              <w:jc w:val="center"/>
              <w:rPr>
                <w:rFonts w:ascii="宋体" w:hAnsi="宋体"/>
                <w:b/>
                <w:color w:val="0000FF"/>
                <w:szCs w:val="21"/>
                <w:lang w:val="zh-CN"/>
              </w:rPr>
            </w:pPr>
            <w:r w:rsidRPr="00EA4BB5">
              <w:rPr>
                <w:rFonts w:ascii="宋体" w:hAnsi="宋体" w:hint="eastAsia"/>
                <w:b/>
                <w:color w:val="0000FF"/>
                <w:szCs w:val="21"/>
                <w:lang w:val="zh-CN"/>
              </w:rPr>
              <w:t>分值</w:t>
            </w:r>
          </w:p>
        </w:tc>
        <w:tc>
          <w:tcPr>
            <w:tcW w:w="7153" w:type="dxa"/>
            <w:tcBorders>
              <w:top w:val="single" w:sz="6" w:space="0" w:color="auto"/>
              <w:left w:val="single" w:sz="6" w:space="0" w:color="auto"/>
              <w:bottom w:val="single" w:sz="6" w:space="0" w:color="auto"/>
              <w:right w:val="single" w:sz="6" w:space="0" w:color="auto"/>
            </w:tcBorders>
            <w:vAlign w:val="center"/>
          </w:tcPr>
          <w:p w:rsidR="005351C6" w:rsidRPr="00EA4BB5" w:rsidRDefault="00AD6F57">
            <w:pPr>
              <w:autoSpaceDE w:val="0"/>
              <w:autoSpaceDN w:val="0"/>
              <w:snapToGrid w:val="0"/>
              <w:spacing w:line="360" w:lineRule="auto"/>
              <w:jc w:val="center"/>
              <w:rPr>
                <w:rFonts w:ascii="宋体" w:hAnsi="宋体"/>
                <w:b/>
                <w:color w:val="0000FF"/>
                <w:szCs w:val="21"/>
                <w:lang w:val="zh-CN"/>
              </w:rPr>
            </w:pPr>
            <w:r w:rsidRPr="00EA4BB5">
              <w:rPr>
                <w:rFonts w:ascii="宋体" w:hAnsi="宋体" w:hint="eastAsia"/>
                <w:b/>
                <w:color w:val="0000FF"/>
                <w:szCs w:val="21"/>
                <w:lang w:val="zh-CN"/>
              </w:rPr>
              <w:t>评分标准</w:t>
            </w:r>
          </w:p>
        </w:tc>
      </w:tr>
      <w:tr w:rsidR="005351C6" w:rsidRPr="00EA4BB5">
        <w:trPr>
          <w:trHeight w:val="865"/>
          <w:jc w:val="center"/>
        </w:trPr>
        <w:tc>
          <w:tcPr>
            <w:tcW w:w="1601" w:type="dxa"/>
            <w:gridSpan w:val="2"/>
            <w:tcBorders>
              <w:top w:val="single" w:sz="6" w:space="0" w:color="auto"/>
              <w:left w:val="single" w:sz="6" w:space="0" w:color="auto"/>
              <w:bottom w:val="single" w:sz="6" w:space="0" w:color="auto"/>
              <w:right w:val="single" w:sz="6" w:space="0" w:color="auto"/>
            </w:tcBorders>
            <w:vAlign w:val="center"/>
          </w:tcPr>
          <w:p w:rsidR="005351C6" w:rsidRPr="00EA4BB5" w:rsidRDefault="00AD6F57">
            <w:pPr>
              <w:autoSpaceDE w:val="0"/>
              <w:autoSpaceDN w:val="0"/>
              <w:snapToGrid w:val="0"/>
              <w:spacing w:line="360" w:lineRule="auto"/>
              <w:jc w:val="center"/>
              <w:rPr>
                <w:rFonts w:ascii="宋体" w:hAnsi="宋体"/>
                <w:b/>
                <w:color w:val="0000FF"/>
                <w:szCs w:val="21"/>
                <w:lang w:val="zh-CN"/>
              </w:rPr>
            </w:pPr>
            <w:r w:rsidRPr="00EA4BB5">
              <w:rPr>
                <w:rFonts w:ascii="宋体" w:hAnsi="宋体" w:hint="eastAsia"/>
                <w:b/>
                <w:color w:val="0000FF"/>
                <w:szCs w:val="21"/>
                <w:lang w:val="zh-CN"/>
              </w:rPr>
              <w:t>投标报价</w:t>
            </w:r>
          </w:p>
        </w:tc>
        <w:tc>
          <w:tcPr>
            <w:tcW w:w="831" w:type="dxa"/>
            <w:tcBorders>
              <w:top w:val="single" w:sz="6" w:space="0" w:color="auto"/>
              <w:left w:val="single" w:sz="6" w:space="0" w:color="auto"/>
              <w:bottom w:val="single" w:sz="6" w:space="0" w:color="auto"/>
              <w:right w:val="single" w:sz="6" w:space="0" w:color="auto"/>
            </w:tcBorders>
            <w:vAlign w:val="center"/>
          </w:tcPr>
          <w:p w:rsidR="005351C6" w:rsidRPr="00EA4BB5" w:rsidRDefault="00AD6F57">
            <w:pPr>
              <w:autoSpaceDE w:val="0"/>
              <w:autoSpaceDN w:val="0"/>
              <w:snapToGrid w:val="0"/>
              <w:spacing w:line="360" w:lineRule="auto"/>
              <w:jc w:val="center"/>
              <w:rPr>
                <w:rFonts w:ascii="宋体" w:hAnsi="宋体"/>
                <w:color w:val="0000FF"/>
                <w:szCs w:val="21"/>
                <w:lang w:val="zh-CN"/>
              </w:rPr>
            </w:pPr>
            <w:r w:rsidRPr="00EA4BB5">
              <w:rPr>
                <w:rFonts w:ascii="宋体" w:hAnsi="宋体" w:hint="eastAsia"/>
                <w:color w:val="0000FF"/>
                <w:szCs w:val="21"/>
                <w:lang w:val="zh-CN"/>
              </w:rPr>
              <w:t>35</w:t>
            </w:r>
          </w:p>
        </w:tc>
        <w:tc>
          <w:tcPr>
            <w:tcW w:w="7153" w:type="dxa"/>
            <w:tcBorders>
              <w:top w:val="single" w:sz="6" w:space="0" w:color="auto"/>
              <w:left w:val="single" w:sz="6" w:space="0" w:color="auto"/>
              <w:bottom w:val="single" w:sz="6" w:space="0" w:color="auto"/>
              <w:right w:val="single" w:sz="6" w:space="0" w:color="auto"/>
            </w:tcBorders>
            <w:vAlign w:val="center"/>
          </w:tcPr>
          <w:p w:rsidR="005351C6" w:rsidRPr="00EA4BB5" w:rsidRDefault="00AD6F57">
            <w:pPr>
              <w:autoSpaceDE w:val="0"/>
              <w:autoSpaceDN w:val="0"/>
              <w:snapToGrid w:val="0"/>
              <w:spacing w:line="360" w:lineRule="auto"/>
              <w:rPr>
                <w:rFonts w:ascii="宋体" w:hAnsi="宋体"/>
                <w:color w:val="0000FF"/>
                <w:szCs w:val="21"/>
                <w:lang w:val="zh-CN"/>
              </w:rPr>
            </w:pPr>
            <w:r w:rsidRPr="00EA4BB5">
              <w:rPr>
                <w:rFonts w:hint="eastAsia"/>
                <w:color w:val="0000FF"/>
                <w:szCs w:val="21"/>
              </w:rPr>
              <w:t>价格分采用低价优先法计算，即满足招标要求且投标价格最低的投标报价为评标基准价，其报价分为</w:t>
            </w:r>
            <w:r w:rsidRPr="00EA4BB5">
              <w:rPr>
                <w:color w:val="0000FF"/>
                <w:szCs w:val="21"/>
              </w:rPr>
              <w:t>35</w:t>
            </w:r>
            <w:r w:rsidRPr="00EA4BB5">
              <w:rPr>
                <w:rFonts w:hint="eastAsia"/>
                <w:color w:val="0000FF"/>
                <w:szCs w:val="21"/>
              </w:rPr>
              <w:t>分，其他合格投标人的报价分按照下列公式计算：投标价高于评标基准价的，投标分</w:t>
            </w:r>
            <w:r w:rsidRPr="00EA4BB5">
              <w:rPr>
                <w:color w:val="0000FF"/>
                <w:szCs w:val="21"/>
              </w:rPr>
              <w:t>=</w:t>
            </w:r>
            <w:r w:rsidRPr="00EA4BB5">
              <w:rPr>
                <w:rFonts w:hint="eastAsia"/>
                <w:color w:val="0000FF"/>
                <w:szCs w:val="21"/>
              </w:rPr>
              <w:t>（投标基准价</w:t>
            </w:r>
            <w:r w:rsidRPr="00EA4BB5">
              <w:rPr>
                <w:color w:val="0000FF"/>
                <w:szCs w:val="21"/>
              </w:rPr>
              <w:t>/</w:t>
            </w:r>
            <w:r w:rsidRPr="00EA4BB5">
              <w:rPr>
                <w:rFonts w:hint="eastAsia"/>
                <w:color w:val="0000FF"/>
                <w:szCs w:val="21"/>
              </w:rPr>
              <w:t>投标报价）×</w:t>
            </w:r>
            <w:r w:rsidRPr="00EA4BB5">
              <w:rPr>
                <w:color w:val="0000FF"/>
                <w:szCs w:val="21"/>
              </w:rPr>
              <w:t>35</w:t>
            </w:r>
            <w:r w:rsidRPr="00EA4BB5">
              <w:rPr>
                <w:rFonts w:hint="eastAsia"/>
                <w:color w:val="0000FF"/>
                <w:szCs w:val="21"/>
              </w:rPr>
              <w:t>。</w:t>
            </w:r>
            <w:r w:rsidRPr="00EA4BB5">
              <w:rPr>
                <w:rFonts w:hint="eastAsia"/>
                <w:b/>
                <w:color w:val="FF0000"/>
                <w:szCs w:val="21"/>
              </w:rPr>
              <w:t>为保证产品质量，投标报价低于采购预算</w:t>
            </w:r>
            <w:r w:rsidRPr="00EA4BB5">
              <w:rPr>
                <w:rFonts w:hint="eastAsia"/>
                <w:b/>
                <w:color w:val="FF0000"/>
                <w:szCs w:val="21"/>
              </w:rPr>
              <w:t>80%</w:t>
            </w:r>
            <w:r w:rsidRPr="00EA4BB5">
              <w:rPr>
                <w:rFonts w:hint="eastAsia"/>
                <w:b/>
                <w:color w:val="FF0000"/>
                <w:szCs w:val="21"/>
              </w:rPr>
              <w:t>时，评标委员会将对其进行成本分析，评标委员会认为报价低于成本价时将否决其投标。</w:t>
            </w:r>
          </w:p>
        </w:tc>
      </w:tr>
      <w:tr w:rsidR="005351C6" w:rsidRPr="00EA4BB5">
        <w:trPr>
          <w:trHeight w:val="1322"/>
          <w:jc w:val="center"/>
        </w:trPr>
        <w:tc>
          <w:tcPr>
            <w:tcW w:w="808" w:type="dxa"/>
            <w:vMerge w:val="restart"/>
            <w:tcBorders>
              <w:top w:val="single" w:sz="4" w:space="0" w:color="auto"/>
              <w:left w:val="single" w:sz="4" w:space="0" w:color="auto"/>
              <w:bottom w:val="single" w:sz="4" w:space="0" w:color="auto"/>
              <w:right w:val="single" w:sz="4" w:space="0" w:color="auto"/>
            </w:tcBorders>
            <w:vAlign w:val="center"/>
          </w:tcPr>
          <w:p w:rsidR="005351C6" w:rsidRPr="00EA4BB5" w:rsidRDefault="00AD6F57">
            <w:pPr>
              <w:autoSpaceDE w:val="0"/>
              <w:autoSpaceDN w:val="0"/>
              <w:snapToGrid w:val="0"/>
              <w:rPr>
                <w:rFonts w:ascii="宋体" w:hAnsi="宋体"/>
                <w:b/>
                <w:color w:val="0000FF"/>
                <w:szCs w:val="21"/>
                <w:lang w:val="zh-CN"/>
              </w:rPr>
            </w:pPr>
            <w:r w:rsidRPr="00EA4BB5">
              <w:rPr>
                <w:rFonts w:ascii="宋体" w:hAnsi="宋体" w:hint="eastAsia"/>
                <w:b/>
                <w:color w:val="0000FF"/>
                <w:szCs w:val="21"/>
                <w:lang w:val="zh-CN"/>
              </w:rPr>
              <w:t>技</w:t>
            </w:r>
          </w:p>
          <w:p w:rsidR="005351C6" w:rsidRPr="00EA4BB5" w:rsidRDefault="00AD6F57">
            <w:pPr>
              <w:autoSpaceDE w:val="0"/>
              <w:autoSpaceDN w:val="0"/>
              <w:snapToGrid w:val="0"/>
              <w:rPr>
                <w:rFonts w:ascii="宋体" w:hAnsi="宋体"/>
                <w:b/>
                <w:color w:val="0000FF"/>
                <w:szCs w:val="21"/>
                <w:lang w:val="zh-CN"/>
              </w:rPr>
            </w:pPr>
            <w:r w:rsidRPr="00EA4BB5">
              <w:rPr>
                <w:rFonts w:ascii="宋体" w:hAnsi="宋体" w:hint="eastAsia"/>
                <w:b/>
                <w:color w:val="0000FF"/>
                <w:szCs w:val="21"/>
                <w:lang w:val="zh-CN"/>
              </w:rPr>
              <w:t>术</w:t>
            </w:r>
          </w:p>
          <w:p w:rsidR="005351C6" w:rsidRPr="00EA4BB5" w:rsidRDefault="00AD6F57">
            <w:pPr>
              <w:autoSpaceDE w:val="0"/>
              <w:autoSpaceDN w:val="0"/>
              <w:snapToGrid w:val="0"/>
              <w:rPr>
                <w:rFonts w:ascii="宋体" w:hAnsi="宋体"/>
                <w:b/>
                <w:color w:val="0000FF"/>
                <w:szCs w:val="21"/>
                <w:lang w:val="zh-CN"/>
              </w:rPr>
            </w:pPr>
            <w:r w:rsidRPr="00EA4BB5">
              <w:rPr>
                <w:rFonts w:ascii="宋体" w:hAnsi="宋体" w:hint="eastAsia"/>
                <w:b/>
                <w:color w:val="0000FF"/>
                <w:szCs w:val="21"/>
                <w:lang w:val="zh-CN"/>
              </w:rPr>
              <w:t>部</w:t>
            </w:r>
          </w:p>
          <w:p w:rsidR="005351C6" w:rsidRPr="00EA4BB5" w:rsidRDefault="00AD6F57">
            <w:pPr>
              <w:autoSpaceDE w:val="0"/>
              <w:autoSpaceDN w:val="0"/>
              <w:snapToGrid w:val="0"/>
              <w:rPr>
                <w:rFonts w:ascii="宋体" w:hAnsi="宋体"/>
                <w:b/>
                <w:color w:val="0000FF"/>
                <w:szCs w:val="21"/>
                <w:lang w:val="zh-CN"/>
              </w:rPr>
            </w:pPr>
            <w:r w:rsidRPr="00EA4BB5">
              <w:rPr>
                <w:rFonts w:ascii="宋体" w:hAnsi="宋体" w:hint="eastAsia"/>
                <w:b/>
                <w:color w:val="0000FF"/>
                <w:szCs w:val="21"/>
                <w:lang w:val="zh-CN"/>
              </w:rPr>
              <w:t>分</w:t>
            </w:r>
          </w:p>
          <w:p w:rsidR="005351C6" w:rsidRPr="00EA4BB5" w:rsidRDefault="00AD6F57">
            <w:pPr>
              <w:autoSpaceDE w:val="0"/>
              <w:autoSpaceDN w:val="0"/>
              <w:snapToGrid w:val="0"/>
              <w:rPr>
                <w:rFonts w:ascii="宋体" w:hAnsi="宋体"/>
                <w:b/>
                <w:color w:val="0000FF"/>
                <w:szCs w:val="21"/>
                <w:lang w:val="zh-CN"/>
              </w:rPr>
            </w:pPr>
            <w:r w:rsidRPr="00EA4BB5">
              <w:rPr>
                <w:rFonts w:ascii="宋体" w:hAnsi="宋体" w:hint="eastAsia"/>
                <w:b/>
                <w:color w:val="0000FF"/>
                <w:szCs w:val="21"/>
              </w:rPr>
              <w:t>50分</w:t>
            </w:r>
          </w:p>
          <w:p w:rsidR="005351C6" w:rsidRPr="00EA4BB5" w:rsidRDefault="005351C6">
            <w:pPr>
              <w:autoSpaceDE w:val="0"/>
              <w:autoSpaceDN w:val="0"/>
              <w:snapToGrid w:val="0"/>
              <w:rPr>
                <w:rFonts w:ascii="宋体" w:hAnsi="宋体"/>
                <w:color w:val="0000FF"/>
                <w:szCs w:val="21"/>
                <w:lang w:val="zh-CN"/>
              </w:rPr>
            </w:pPr>
          </w:p>
        </w:tc>
        <w:tc>
          <w:tcPr>
            <w:tcW w:w="793" w:type="dxa"/>
            <w:tcBorders>
              <w:top w:val="single" w:sz="6" w:space="0" w:color="auto"/>
              <w:left w:val="single" w:sz="4" w:space="0" w:color="auto"/>
              <w:bottom w:val="single" w:sz="4" w:space="0" w:color="auto"/>
              <w:right w:val="single" w:sz="6" w:space="0" w:color="auto"/>
            </w:tcBorders>
            <w:vAlign w:val="center"/>
          </w:tcPr>
          <w:p w:rsidR="005351C6" w:rsidRPr="00EA4BB5" w:rsidRDefault="00AD6F57">
            <w:pPr>
              <w:autoSpaceDE w:val="0"/>
              <w:autoSpaceDN w:val="0"/>
              <w:snapToGrid w:val="0"/>
              <w:jc w:val="center"/>
              <w:rPr>
                <w:rFonts w:ascii="宋体" w:hAnsi="宋体"/>
                <w:color w:val="0000FF"/>
                <w:szCs w:val="21"/>
                <w:lang w:val="zh-CN"/>
              </w:rPr>
            </w:pPr>
            <w:r w:rsidRPr="00EA4BB5">
              <w:rPr>
                <w:rFonts w:ascii="宋体" w:hAnsi="宋体" w:hint="eastAsia"/>
                <w:color w:val="0000FF"/>
                <w:szCs w:val="21"/>
                <w:lang w:val="zh-CN"/>
              </w:rPr>
              <w:t>符合性</w:t>
            </w:r>
          </w:p>
        </w:tc>
        <w:tc>
          <w:tcPr>
            <w:tcW w:w="831" w:type="dxa"/>
            <w:tcBorders>
              <w:top w:val="single" w:sz="6" w:space="0" w:color="auto"/>
              <w:left w:val="single" w:sz="6" w:space="0" w:color="auto"/>
              <w:bottom w:val="single" w:sz="4" w:space="0" w:color="auto"/>
              <w:right w:val="single" w:sz="6" w:space="0" w:color="auto"/>
            </w:tcBorders>
            <w:vAlign w:val="center"/>
          </w:tcPr>
          <w:p w:rsidR="005351C6" w:rsidRPr="00EA4BB5" w:rsidRDefault="00AD6F57">
            <w:pPr>
              <w:autoSpaceDE w:val="0"/>
              <w:autoSpaceDN w:val="0"/>
              <w:snapToGrid w:val="0"/>
              <w:jc w:val="center"/>
              <w:rPr>
                <w:rFonts w:ascii="宋体" w:hAnsi="宋体"/>
                <w:color w:val="0000FF"/>
                <w:szCs w:val="21"/>
                <w:lang w:val="zh-CN"/>
              </w:rPr>
            </w:pPr>
            <w:r w:rsidRPr="00EA4BB5">
              <w:rPr>
                <w:rFonts w:ascii="宋体" w:hAnsi="宋体" w:hint="eastAsia"/>
                <w:color w:val="0000FF"/>
                <w:szCs w:val="21"/>
              </w:rPr>
              <w:t>1</w:t>
            </w:r>
            <w:r w:rsidRPr="00EA4BB5">
              <w:rPr>
                <w:rFonts w:ascii="宋体" w:hAnsi="宋体"/>
                <w:color w:val="0000FF"/>
                <w:szCs w:val="21"/>
              </w:rPr>
              <w:t>4</w:t>
            </w:r>
          </w:p>
        </w:tc>
        <w:tc>
          <w:tcPr>
            <w:tcW w:w="7153" w:type="dxa"/>
            <w:tcBorders>
              <w:top w:val="single" w:sz="6" w:space="0" w:color="auto"/>
              <w:left w:val="single" w:sz="6" w:space="0" w:color="auto"/>
              <w:bottom w:val="single" w:sz="4" w:space="0" w:color="auto"/>
              <w:right w:val="single" w:sz="6" w:space="0" w:color="auto"/>
            </w:tcBorders>
            <w:vAlign w:val="center"/>
          </w:tcPr>
          <w:p w:rsidR="005351C6" w:rsidRPr="00EA4BB5" w:rsidRDefault="00AD6F57">
            <w:pPr>
              <w:autoSpaceDE w:val="0"/>
              <w:autoSpaceDN w:val="0"/>
              <w:snapToGrid w:val="0"/>
              <w:rPr>
                <w:rFonts w:ascii="宋体" w:hAnsi="宋体"/>
                <w:color w:val="0000FF"/>
                <w:szCs w:val="21"/>
              </w:rPr>
            </w:pPr>
            <w:r w:rsidRPr="00EA4BB5">
              <w:rPr>
                <w:rFonts w:ascii="宋体" w:hAnsi="宋体" w:hint="eastAsia"/>
                <w:color w:val="0000FF"/>
                <w:szCs w:val="21"/>
              </w:rPr>
              <w:t>招标文件</w:t>
            </w:r>
            <w:r w:rsidRPr="00EA4BB5">
              <w:rPr>
                <w:rFonts w:ascii="宋体" w:hAnsi="宋体" w:cs="宋体" w:hint="eastAsia"/>
                <w:color w:val="0000FF"/>
                <w:kern w:val="0"/>
                <w:szCs w:val="21"/>
              </w:rPr>
              <w:t>中标注“★”的技术指标任何一条不满足的做废标处理；一般技术指标根据产品性能、技术指标及其他重要性能指标和投标服务情况：符合招标文件要求1</w:t>
            </w:r>
            <w:r w:rsidRPr="00EA4BB5">
              <w:rPr>
                <w:rFonts w:ascii="宋体" w:hAnsi="宋体" w:cs="宋体"/>
                <w:color w:val="0000FF"/>
                <w:kern w:val="0"/>
                <w:szCs w:val="21"/>
              </w:rPr>
              <w:t>4</w:t>
            </w:r>
            <w:r w:rsidRPr="00EA4BB5">
              <w:rPr>
                <w:rFonts w:ascii="宋体" w:hAnsi="宋体" w:cs="宋体" w:hint="eastAsia"/>
                <w:color w:val="0000FF"/>
                <w:kern w:val="0"/>
                <w:szCs w:val="21"/>
              </w:rPr>
              <w:t>分，不满足招标文件要求的每项扣2分,超过</w:t>
            </w:r>
            <w:r w:rsidRPr="00EA4BB5">
              <w:rPr>
                <w:rFonts w:ascii="宋体" w:hAnsi="宋体" w:cs="宋体"/>
                <w:color w:val="0000FF"/>
                <w:kern w:val="0"/>
                <w:szCs w:val="21"/>
              </w:rPr>
              <w:t>7</w:t>
            </w:r>
            <w:r w:rsidRPr="00EA4BB5">
              <w:rPr>
                <w:rFonts w:ascii="宋体" w:hAnsi="宋体" w:cs="宋体" w:hint="eastAsia"/>
                <w:color w:val="0000FF"/>
                <w:kern w:val="0"/>
                <w:szCs w:val="21"/>
              </w:rPr>
              <w:t>项属于无效投标。</w:t>
            </w:r>
          </w:p>
        </w:tc>
      </w:tr>
      <w:tr w:rsidR="005351C6" w:rsidRPr="00EA4BB5">
        <w:trPr>
          <w:trHeight w:val="1353"/>
          <w:jc w:val="center"/>
        </w:trPr>
        <w:tc>
          <w:tcPr>
            <w:tcW w:w="808" w:type="dxa"/>
            <w:vMerge/>
            <w:tcBorders>
              <w:top w:val="single" w:sz="4" w:space="0" w:color="auto"/>
              <w:left w:val="single" w:sz="4" w:space="0" w:color="auto"/>
              <w:bottom w:val="single" w:sz="4" w:space="0" w:color="auto"/>
              <w:right w:val="single" w:sz="4" w:space="0" w:color="auto"/>
            </w:tcBorders>
            <w:vAlign w:val="center"/>
          </w:tcPr>
          <w:p w:rsidR="005351C6" w:rsidRPr="00EA4BB5" w:rsidRDefault="005351C6">
            <w:pPr>
              <w:widowControl/>
              <w:jc w:val="left"/>
              <w:rPr>
                <w:rFonts w:ascii="宋体" w:hAnsi="宋体"/>
                <w:color w:val="0000FF"/>
                <w:szCs w:val="21"/>
                <w:lang w:val="zh-CN"/>
              </w:rPr>
            </w:pPr>
          </w:p>
        </w:tc>
        <w:tc>
          <w:tcPr>
            <w:tcW w:w="793" w:type="dxa"/>
            <w:tcBorders>
              <w:top w:val="single" w:sz="4" w:space="0" w:color="auto"/>
              <w:left w:val="single" w:sz="4" w:space="0" w:color="auto"/>
              <w:bottom w:val="single" w:sz="4" w:space="0" w:color="auto"/>
              <w:right w:val="single" w:sz="6" w:space="0" w:color="auto"/>
            </w:tcBorders>
            <w:vAlign w:val="center"/>
          </w:tcPr>
          <w:p w:rsidR="005351C6" w:rsidRPr="00EA4BB5" w:rsidRDefault="00AD6F57">
            <w:pPr>
              <w:autoSpaceDE w:val="0"/>
              <w:autoSpaceDN w:val="0"/>
              <w:snapToGrid w:val="0"/>
              <w:jc w:val="center"/>
              <w:rPr>
                <w:rFonts w:ascii="宋体" w:hAnsi="宋体"/>
                <w:color w:val="0000FF"/>
                <w:szCs w:val="21"/>
                <w:lang w:val="zh-CN"/>
              </w:rPr>
            </w:pPr>
            <w:r w:rsidRPr="00EA4BB5">
              <w:rPr>
                <w:rFonts w:ascii="宋体" w:hAnsi="宋体" w:hint="eastAsia"/>
                <w:color w:val="0000FF"/>
                <w:szCs w:val="21"/>
                <w:lang w:val="zh-CN"/>
              </w:rPr>
              <w:t>实验桌</w:t>
            </w:r>
          </w:p>
        </w:tc>
        <w:tc>
          <w:tcPr>
            <w:tcW w:w="831" w:type="dxa"/>
            <w:tcBorders>
              <w:top w:val="single" w:sz="4" w:space="0" w:color="auto"/>
              <w:left w:val="single" w:sz="6" w:space="0" w:color="auto"/>
              <w:bottom w:val="single" w:sz="4" w:space="0" w:color="auto"/>
              <w:right w:val="single" w:sz="6" w:space="0" w:color="auto"/>
            </w:tcBorders>
            <w:vAlign w:val="center"/>
          </w:tcPr>
          <w:p w:rsidR="005351C6" w:rsidRPr="00EA4BB5" w:rsidRDefault="00AD6F57">
            <w:pPr>
              <w:autoSpaceDE w:val="0"/>
              <w:autoSpaceDN w:val="0"/>
              <w:snapToGrid w:val="0"/>
              <w:jc w:val="center"/>
              <w:rPr>
                <w:rFonts w:ascii="宋体" w:hAnsi="宋体"/>
                <w:color w:val="0000FF"/>
                <w:szCs w:val="21"/>
              </w:rPr>
            </w:pPr>
            <w:r w:rsidRPr="00EA4BB5">
              <w:rPr>
                <w:rFonts w:ascii="宋体" w:hAnsi="宋体" w:hint="eastAsia"/>
                <w:color w:val="0000FF"/>
                <w:szCs w:val="21"/>
              </w:rPr>
              <w:t>6</w:t>
            </w:r>
          </w:p>
        </w:tc>
        <w:tc>
          <w:tcPr>
            <w:tcW w:w="7153" w:type="dxa"/>
            <w:tcBorders>
              <w:top w:val="single" w:sz="4" w:space="0" w:color="auto"/>
              <w:left w:val="single" w:sz="6" w:space="0" w:color="auto"/>
              <w:bottom w:val="single" w:sz="4" w:space="0" w:color="auto"/>
              <w:right w:val="single" w:sz="6" w:space="0" w:color="auto"/>
            </w:tcBorders>
            <w:vAlign w:val="center"/>
          </w:tcPr>
          <w:p w:rsidR="005351C6" w:rsidRPr="00EA4BB5" w:rsidRDefault="00AD6F57">
            <w:pPr>
              <w:numPr>
                <w:ilvl w:val="0"/>
                <w:numId w:val="81"/>
              </w:numPr>
              <w:autoSpaceDE w:val="0"/>
              <w:autoSpaceDN w:val="0"/>
              <w:snapToGrid w:val="0"/>
              <w:rPr>
                <w:rFonts w:ascii="宋体" w:hAnsi="宋体"/>
                <w:color w:val="0000FF"/>
                <w:szCs w:val="21"/>
              </w:rPr>
            </w:pPr>
            <w:r w:rsidRPr="00EA4BB5">
              <w:rPr>
                <w:rFonts w:ascii="宋体" w:hAnsi="宋体" w:hint="eastAsia"/>
                <w:color w:val="0000FF"/>
                <w:szCs w:val="21"/>
              </w:rPr>
              <w:t>实验室台面板检测报告比较，甲醛释放量最小的得3分，第二名的得2分，第三名的得1分。</w:t>
            </w:r>
          </w:p>
          <w:p w:rsidR="005351C6" w:rsidRPr="00EA4BB5" w:rsidRDefault="00AD6F57">
            <w:pPr>
              <w:pStyle w:val="af2"/>
              <w:numPr>
                <w:ilvl w:val="0"/>
                <w:numId w:val="81"/>
              </w:numPr>
              <w:autoSpaceDE w:val="0"/>
              <w:autoSpaceDN w:val="0"/>
              <w:snapToGrid w:val="0"/>
              <w:ind w:firstLineChars="0"/>
              <w:rPr>
                <w:rFonts w:ascii="宋体" w:hAnsi="宋体"/>
                <w:color w:val="0000FF"/>
                <w:szCs w:val="21"/>
              </w:rPr>
            </w:pPr>
            <w:r w:rsidRPr="00EA4BB5">
              <w:rPr>
                <w:rFonts w:ascii="宋体" w:hAnsi="宋体" w:hint="eastAsia"/>
                <w:color w:val="0000FF"/>
                <w:szCs w:val="21"/>
              </w:rPr>
              <w:t>实验室衬板、围板用E0级的得3分.（依据投标响应标准进行检测验收）。</w:t>
            </w:r>
          </w:p>
          <w:p w:rsidR="005351C6" w:rsidRPr="00EA4BB5" w:rsidRDefault="00AD6F57">
            <w:pPr>
              <w:pStyle w:val="af2"/>
              <w:autoSpaceDE w:val="0"/>
              <w:autoSpaceDN w:val="0"/>
              <w:snapToGrid w:val="0"/>
              <w:ind w:firstLineChars="0" w:firstLine="0"/>
              <w:rPr>
                <w:rFonts w:ascii="宋体" w:hAnsi="宋体"/>
                <w:color w:val="0000FF"/>
                <w:szCs w:val="21"/>
              </w:rPr>
            </w:pPr>
            <w:r w:rsidRPr="00EA4BB5">
              <w:rPr>
                <w:rFonts w:ascii="宋体" w:hAnsi="宋体" w:hint="eastAsia"/>
                <w:color w:val="FF0000"/>
                <w:szCs w:val="21"/>
              </w:rPr>
              <w:t>以上需提供有效证明材料，且证明材料须提供真彩扫描打印件。</w:t>
            </w:r>
          </w:p>
        </w:tc>
      </w:tr>
      <w:tr w:rsidR="005351C6" w:rsidRPr="00EA4BB5">
        <w:trPr>
          <w:trHeight w:val="1132"/>
          <w:jc w:val="center"/>
        </w:trPr>
        <w:tc>
          <w:tcPr>
            <w:tcW w:w="808" w:type="dxa"/>
            <w:vMerge/>
            <w:tcBorders>
              <w:top w:val="single" w:sz="4" w:space="0" w:color="auto"/>
              <w:left w:val="single" w:sz="4" w:space="0" w:color="auto"/>
              <w:bottom w:val="single" w:sz="4" w:space="0" w:color="auto"/>
              <w:right w:val="single" w:sz="4" w:space="0" w:color="auto"/>
            </w:tcBorders>
            <w:vAlign w:val="center"/>
          </w:tcPr>
          <w:p w:rsidR="005351C6" w:rsidRPr="00EA4BB5" w:rsidRDefault="005351C6">
            <w:pPr>
              <w:widowControl/>
              <w:jc w:val="left"/>
              <w:rPr>
                <w:rFonts w:ascii="宋体" w:hAnsi="宋体"/>
                <w:color w:val="0000FF"/>
                <w:szCs w:val="21"/>
                <w:lang w:val="zh-CN"/>
              </w:rPr>
            </w:pPr>
          </w:p>
        </w:tc>
        <w:tc>
          <w:tcPr>
            <w:tcW w:w="793" w:type="dxa"/>
            <w:tcBorders>
              <w:top w:val="single" w:sz="4" w:space="0" w:color="auto"/>
              <w:left w:val="single" w:sz="4" w:space="0" w:color="auto"/>
              <w:bottom w:val="single" w:sz="4" w:space="0" w:color="auto"/>
              <w:right w:val="single" w:sz="6" w:space="0" w:color="auto"/>
            </w:tcBorders>
            <w:vAlign w:val="center"/>
          </w:tcPr>
          <w:p w:rsidR="005351C6" w:rsidRPr="00EA4BB5" w:rsidRDefault="00AD6F57">
            <w:pPr>
              <w:autoSpaceDE w:val="0"/>
              <w:autoSpaceDN w:val="0"/>
              <w:snapToGrid w:val="0"/>
              <w:jc w:val="center"/>
              <w:rPr>
                <w:rFonts w:ascii="宋体" w:hAnsi="宋体"/>
                <w:color w:val="0000FF"/>
                <w:szCs w:val="21"/>
                <w:lang w:val="zh-CN"/>
              </w:rPr>
            </w:pPr>
            <w:r w:rsidRPr="00EA4BB5">
              <w:rPr>
                <w:rFonts w:ascii="宋体" w:hAnsi="宋体" w:hint="eastAsia"/>
                <w:color w:val="0000FF"/>
                <w:szCs w:val="21"/>
                <w:lang w:val="zh-CN"/>
              </w:rPr>
              <w:t>实验台教师学生电源</w:t>
            </w:r>
          </w:p>
        </w:tc>
        <w:tc>
          <w:tcPr>
            <w:tcW w:w="831" w:type="dxa"/>
            <w:tcBorders>
              <w:top w:val="single" w:sz="4" w:space="0" w:color="auto"/>
              <w:left w:val="single" w:sz="6" w:space="0" w:color="auto"/>
              <w:bottom w:val="single" w:sz="4" w:space="0" w:color="auto"/>
              <w:right w:val="single" w:sz="6" w:space="0" w:color="auto"/>
            </w:tcBorders>
            <w:vAlign w:val="center"/>
          </w:tcPr>
          <w:p w:rsidR="005351C6" w:rsidRPr="00EA4BB5" w:rsidRDefault="00AD6F57">
            <w:pPr>
              <w:autoSpaceDE w:val="0"/>
              <w:autoSpaceDN w:val="0"/>
              <w:snapToGrid w:val="0"/>
              <w:jc w:val="center"/>
              <w:rPr>
                <w:rFonts w:ascii="宋体" w:hAnsi="宋体"/>
                <w:color w:val="0000FF"/>
                <w:szCs w:val="21"/>
              </w:rPr>
            </w:pPr>
            <w:r w:rsidRPr="00EA4BB5">
              <w:rPr>
                <w:rFonts w:ascii="宋体" w:hAnsi="宋体" w:hint="eastAsia"/>
                <w:color w:val="0000FF"/>
                <w:szCs w:val="21"/>
              </w:rPr>
              <w:t>4</w:t>
            </w:r>
          </w:p>
        </w:tc>
        <w:tc>
          <w:tcPr>
            <w:tcW w:w="7153" w:type="dxa"/>
            <w:tcBorders>
              <w:top w:val="single" w:sz="4" w:space="0" w:color="auto"/>
              <w:left w:val="single" w:sz="6" w:space="0" w:color="auto"/>
              <w:bottom w:val="single" w:sz="4" w:space="0" w:color="auto"/>
              <w:right w:val="single" w:sz="6" w:space="0" w:color="auto"/>
            </w:tcBorders>
            <w:vAlign w:val="center"/>
          </w:tcPr>
          <w:p w:rsidR="005351C6" w:rsidRPr="00EA4BB5" w:rsidRDefault="00AD6F57">
            <w:pPr>
              <w:autoSpaceDE w:val="0"/>
              <w:autoSpaceDN w:val="0"/>
              <w:snapToGrid w:val="0"/>
              <w:rPr>
                <w:rFonts w:ascii="宋体" w:hAnsi="宋体"/>
                <w:color w:val="0000FF"/>
                <w:szCs w:val="21"/>
              </w:rPr>
            </w:pPr>
            <w:r w:rsidRPr="00EA4BB5">
              <w:rPr>
                <w:rFonts w:ascii="宋体" w:hAnsi="宋体" w:hint="eastAsia"/>
                <w:color w:val="0000FF"/>
                <w:szCs w:val="21"/>
              </w:rPr>
              <w:t>1、该产品获得国家专利产品称号，每样得1分，最高得2分</w:t>
            </w:r>
          </w:p>
          <w:p w:rsidR="005351C6" w:rsidRPr="00EA4BB5" w:rsidRDefault="00AD6F57">
            <w:pPr>
              <w:autoSpaceDE w:val="0"/>
              <w:autoSpaceDN w:val="0"/>
              <w:snapToGrid w:val="0"/>
              <w:rPr>
                <w:rFonts w:ascii="宋体" w:hAnsi="宋体"/>
                <w:color w:val="0000FF"/>
                <w:szCs w:val="21"/>
              </w:rPr>
            </w:pPr>
            <w:r w:rsidRPr="00EA4BB5">
              <w:rPr>
                <w:rFonts w:ascii="宋体" w:hAnsi="宋体" w:hint="eastAsia"/>
                <w:color w:val="0000FF"/>
                <w:szCs w:val="21"/>
              </w:rPr>
              <w:t>2、该产品获得教育部行业推荐品牌证书的得1分</w:t>
            </w:r>
          </w:p>
          <w:p w:rsidR="005351C6" w:rsidRPr="00EA4BB5" w:rsidRDefault="00AD6F57">
            <w:pPr>
              <w:autoSpaceDE w:val="0"/>
              <w:autoSpaceDN w:val="0"/>
              <w:snapToGrid w:val="0"/>
              <w:rPr>
                <w:rFonts w:ascii="宋体" w:hAnsi="宋体"/>
                <w:color w:val="0000FF"/>
                <w:szCs w:val="21"/>
              </w:rPr>
            </w:pPr>
            <w:r w:rsidRPr="00EA4BB5">
              <w:rPr>
                <w:rFonts w:ascii="宋体" w:hAnsi="宋体" w:hint="eastAsia"/>
                <w:color w:val="0000FF"/>
                <w:szCs w:val="21"/>
              </w:rPr>
              <w:t>3、该产品获得国家节能证书的得1分</w:t>
            </w:r>
          </w:p>
          <w:p w:rsidR="005351C6" w:rsidRPr="00EA4BB5" w:rsidRDefault="00AD6F57">
            <w:pPr>
              <w:autoSpaceDE w:val="0"/>
              <w:autoSpaceDN w:val="0"/>
              <w:snapToGrid w:val="0"/>
              <w:rPr>
                <w:rFonts w:ascii="宋体" w:hAnsi="宋体"/>
                <w:color w:val="0000FF"/>
                <w:szCs w:val="21"/>
              </w:rPr>
            </w:pPr>
            <w:r w:rsidRPr="00EA4BB5">
              <w:rPr>
                <w:rFonts w:ascii="宋体" w:hAnsi="宋体" w:hint="eastAsia"/>
                <w:color w:val="FF0000"/>
                <w:szCs w:val="21"/>
              </w:rPr>
              <w:t>以上需提供有效证明材料，且证明材料须提供真彩扫描打印件。</w:t>
            </w:r>
          </w:p>
        </w:tc>
      </w:tr>
      <w:tr w:rsidR="005351C6" w:rsidRPr="00EA4BB5">
        <w:trPr>
          <w:trHeight w:val="1685"/>
          <w:jc w:val="center"/>
        </w:trPr>
        <w:tc>
          <w:tcPr>
            <w:tcW w:w="808" w:type="dxa"/>
            <w:vMerge/>
            <w:tcBorders>
              <w:top w:val="single" w:sz="4" w:space="0" w:color="auto"/>
              <w:left w:val="single" w:sz="4" w:space="0" w:color="auto"/>
              <w:bottom w:val="single" w:sz="4" w:space="0" w:color="auto"/>
              <w:right w:val="single" w:sz="4" w:space="0" w:color="auto"/>
            </w:tcBorders>
            <w:vAlign w:val="center"/>
          </w:tcPr>
          <w:p w:rsidR="005351C6" w:rsidRPr="00EA4BB5" w:rsidRDefault="005351C6">
            <w:pPr>
              <w:widowControl/>
              <w:jc w:val="left"/>
              <w:rPr>
                <w:rFonts w:ascii="宋体" w:hAnsi="宋体"/>
                <w:color w:val="0000FF"/>
                <w:szCs w:val="21"/>
                <w:lang w:val="zh-CN"/>
              </w:rPr>
            </w:pPr>
          </w:p>
        </w:tc>
        <w:tc>
          <w:tcPr>
            <w:tcW w:w="793" w:type="dxa"/>
            <w:tcBorders>
              <w:top w:val="single" w:sz="4" w:space="0" w:color="auto"/>
              <w:left w:val="single" w:sz="4" w:space="0" w:color="auto"/>
              <w:bottom w:val="single" w:sz="4" w:space="0" w:color="auto"/>
              <w:right w:val="single" w:sz="6" w:space="0" w:color="auto"/>
            </w:tcBorders>
            <w:vAlign w:val="center"/>
          </w:tcPr>
          <w:p w:rsidR="005351C6" w:rsidRPr="00EA4BB5" w:rsidRDefault="00AD6F57">
            <w:pPr>
              <w:autoSpaceDE w:val="0"/>
              <w:autoSpaceDN w:val="0"/>
              <w:snapToGrid w:val="0"/>
              <w:jc w:val="center"/>
              <w:rPr>
                <w:rFonts w:ascii="宋体" w:hAnsi="宋体"/>
                <w:color w:val="0000FF"/>
                <w:szCs w:val="21"/>
                <w:lang w:val="zh-CN"/>
              </w:rPr>
            </w:pPr>
            <w:r w:rsidRPr="00EA4BB5">
              <w:rPr>
                <w:rFonts w:ascii="宋体" w:hAnsi="宋体" w:hint="eastAsia"/>
                <w:color w:val="0000FF"/>
                <w:szCs w:val="21"/>
              </w:rPr>
              <w:t>教学仪器、实验室药品质量和产品竞争力</w:t>
            </w:r>
          </w:p>
        </w:tc>
        <w:tc>
          <w:tcPr>
            <w:tcW w:w="831" w:type="dxa"/>
            <w:tcBorders>
              <w:top w:val="single" w:sz="4" w:space="0" w:color="auto"/>
              <w:left w:val="single" w:sz="6" w:space="0" w:color="auto"/>
              <w:bottom w:val="single" w:sz="4" w:space="0" w:color="auto"/>
              <w:right w:val="single" w:sz="6" w:space="0" w:color="auto"/>
            </w:tcBorders>
            <w:vAlign w:val="center"/>
          </w:tcPr>
          <w:p w:rsidR="005351C6" w:rsidRPr="00EA4BB5" w:rsidRDefault="00AD6F57">
            <w:pPr>
              <w:autoSpaceDE w:val="0"/>
              <w:autoSpaceDN w:val="0"/>
              <w:snapToGrid w:val="0"/>
              <w:jc w:val="center"/>
              <w:rPr>
                <w:rFonts w:ascii="宋体" w:hAnsi="宋体"/>
                <w:color w:val="0000FF"/>
                <w:szCs w:val="21"/>
              </w:rPr>
            </w:pPr>
            <w:r w:rsidRPr="00EA4BB5">
              <w:rPr>
                <w:rFonts w:ascii="宋体" w:hAnsi="宋体" w:hint="eastAsia"/>
                <w:color w:val="0000FF"/>
                <w:szCs w:val="21"/>
              </w:rPr>
              <w:t>16</w:t>
            </w:r>
          </w:p>
        </w:tc>
        <w:tc>
          <w:tcPr>
            <w:tcW w:w="7153" w:type="dxa"/>
            <w:tcBorders>
              <w:top w:val="single" w:sz="4" w:space="0" w:color="auto"/>
              <w:left w:val="single" w:sz="6" w:space="0" w:color="auto"/>
              <w:bottom w:val="single" w:sz="4" w:space="0" w:color="auto"/>
              <w:right w:val="single" w:sz="6" w:space="0" w:color="auto"/>
            </w:tcBorders>
            <w:vAlign w:val="center"/>
          </w:tcPr>
          <w:p w:rsidR="005351C6" w:rsidRPr="00EA4BB5" w:rsidRDefault="00AD6F57">
            <w:pPr>
              <w:autoSpaceDE w:val="0"/>
              <w:autoSpaceDN w:val="0"/>
              <w:snapToGrid w:val="0"/>
              <w:rPr>
                <w:rFonts w:ascii="宋体" w:hAnsi="宋体"/>
                <w:color w:val="0000FF"/>
                <w:szCs w:val="21"/>
              </w:rPr>
            </w:pPr>
            <w:r w:rsidRPr="00EA4BB5">
              <w:rPr>
                <w:rFonts w:ascii="宋体" w:hAnsi="宋体" w:hint="eastAsia"/>
                <w:color w:val="0000FF"/>
                <w:szCs w:val="21"/>
              </w:rPr>
              <w:t>1：检测报告，响应招标文件产品</w:t>
            </w:r>
            <w:r w:rsidRPr="00EA4BB5">
              <w:rPr>
                <w:rFonts w:ascii="宋体" w:hAnsi="宋体"/>
                <w:color w:val="0000FF"/>
                <w:szCs w:val="21"/>
              </w:rPr>
              <w:t>(</w:t>
            </w:r>
            <w:r w:rsidRPr="00EA4BB5">
              <w:rPr>
                <w:rFonts w:ascii="宋体" w:hAnsi="宋体" w:hint="eastAsia"/>
                <w:color w:val="0000FF"/>
                <w:szCs w:val="21"/>
              </w:rPr>
              <w:t>仪器</w:t>
            </w:r>
            <w:r w:rsidRPr="00EA4BB5">
              <w:rPr>
                <w:rFonts w:ascii="宋体" w:hAnsi="宋体"/>
                <w:color w:val="0000FF"/>
                <w:szCs w:val="21"/>
              </w:rPr>
              <w:t>)</w:t>
            </w:r>
            <w:r w:rsidRPr="00EA4BB5">
              <w:rPr>
                <w:rFonts w:ascii="宋体" w:hAnsi="宋体" w:hint="eastAsia"/>
                <w:color w:val="0000FF"/>
                <w:szCs w:val="21"/>
              </w:rPr>
              <w:t>检测报告种类数量评判，</w:t>
            </w:r>
            <w:r w:rsidRPr="00EA4BB5">
              <w:rPr>
                <w:rFonts w:ascii="宋体" w:hAnsi="宋体" w:hint="eastAsia"/>
                <w:color w:val="FF0000"/>
                <w:szCs w:val="21"/>
              </w:rPr>
              <w:t>第一名5分，</w:t>
            </w:r>
            <w:r w:rsidRPr="00EA4BB5">
              <w:rPr>
                <w:rFonts w:ascii="宋体" w:hAnsi="宋体" w:hint="eastAsia"/>
                <w:color w:val="0000FF"/>
                <w:szCs w:val="21"/>
              </w:rPr>
              <w:t>第二名3分，第三名1分，其它不得分。(“货物清单”里标明有无)。</w:t>
            </w:r>
          </w:p>
          <w:p w:rsidR="005351C6" w:rsidRPr="00EA4BB5" w:rsidRDefault="00AD6F57">
            <w:pPr>
              <w:autoSpaceDE w:val="0"/>
              <w:autoSpaceDN w:val="0"/>
              <w:snapToGrid w:val="0"/>
              <w:rPr>
                <w:rFonts w:ascii="宋体" w:hAnsi="宋体"/>
                <w:color w:val="0000FF"/>
                <w:szCs w:val="21"/>
              </w:rPr>
            </w:pPr>
            <w:r w:rsidRPr="00EA4BB5">
              <w:rPr>
                <w:rFonts w:ascii="宋体" w:hAnsi="宋体" w:hint="eastAsia"/>
                <w:color w:val="0000FF"/>
                <w:szCs w:val="21"/>
              </w:rPr>
              <w:t>2：推荐产品，投标人所投产品是中国教学教育装备行业协会2012或2014或2016年度推荐产品的种类数量评判，</w:t>
            </w:r>
            <w:r w:rsidRPr="00EA4BB5">
              <w:rPr>
                <w:rFonts w:ascii="宋体" w:hAnsi="宋体" w:hint="eastAsia"/>
                <w:color w:val="FF0000"/>
                <w:szCs w:val="21"/>
              </w:rPr>
              <w:t>第一名5分，</w:t>
            </w:r>
            <w:r w:rsidRPr="00EA4BB5">
              <w:rPr>
                <w:rFonts w:ascii="宋体" w:hAnsi="宋体" w:hint="eastAsia"/>
                <w:color w:val="0000FF"/>
                <w:szCs w:val="21"/>
              </w:rPr>
              <w:t>第二名3分，第三名1分，其它不得分（提供证书，并在“货物清单”里标明）。</w:t>
            </w:r>
          </w:p>
          <w:p w:rsidR="005351C6" w:rsidRPr="00EA4BB5" w:rsidRDefault="00AD6F57">
            <w:pPr>
              <w:autoSpaceDE w:val="0"/>
              <w:autoSpaceDN w:val="0"/>
              <w:snapToGrid w:val="0"/>
              <w:rPr>
                <w:rFonts w:ascii="宋体" w:hAnsi="宋体"/>
                <w:color w:val="0000FF"/>
                <w:szCs w:val="21"/>
              </w:rPr>
            </w:pPr>
            <w:r w:rsidRPr="00EA4BB5">
              <w:rPr>
                <w:rFonts w:ascii="宋体" w:hAnsi="宋体" w:hint="eastAsia"/>
                <w:color w:val="0000FF"/>
                <w:szCs w:val="21"/>
              </w:rPr>
              <w:t>3：专利技术,投标人所投产品具有国家专利证书，每样得0.5分，</w:t>
            </w:r>
            <w:r w:rsidRPr="00EA4BB5">
              <w:rPr>
                <w:rFonts w:ascii="宋体" w:hAnsi="宋体" w:hint="eastAsia"/>
                <w:color w:val="FF0000"/>
                <w:szCs w:val="21"/>
              </w:rPr>
              <w:t>最高得3分。</w:t>
            </w:r>
            <w:r w:rsidRPr="00EA4BB5">
              <w:rPr>
                <w:rFonts w:ascii="宋体" w:hAnsi="宋体" w:hint="eastAsia"/>
                <w:color w:val="0000FF"/>
                <w:szCs w:val="21"/>
              </w:rPr>
              <w:t>提供证书。</w:t>
            </w:r>
          </w:p>
          <w:p w:rsidR="005351C6" w:rsidRPr="00EA4BB5" w:rsidRDefault="00AD6F57">
            <w:pPr>
              <w:autoSpaceDE w:val="0"/>
              <w:autoSpaceDN w:val="0"/>
              <w:snapToGrid w:val="0"/>
              <w:rPr>
                <w:rFonts w:ascii="宋体" w:hAnsi="宋体"/>
                <w:color w:val="0000FF"/>
                <w:szCs w:val="21"/>
              </w:rPr>
            </w:pPr>
            <w:r w:rsidRPr="00EA4BB5">
              <w:rPr>
                <w:rFonts w:ascii="宋体" w:hAnsi="宋体" w:hint="eastAsia"/>
                <w:color w:val="0000FF"/>
                <w:szCs w:val="21"/>
              </w:rPr>
              <w:t>4：实验室药品纯度：是分析纯级级别的种类的数量来计分，第一名的得3分，第二名的得2分，第三名的得1分（在货物清单里标明实验室药品的纯度级别）。</w:t>
            </w:r>
          </w:p>
          <w:p w:rsidR="005351C6" w:rsidRPr="00EA4BB5" w:rsidRDefault="00AD6F57">
            <w:pPr>
              <w:autoSpaceDE w:val="0"/>
              <w:autoSpaceDN w:val="0"/>
              <w:snapToGrid w:val="0"/>
              <w:rPr>
                <w:rFonts w:ascii="宋体" w:hAnsi="宋体"/>
                <w:color w:val="0000FF"/>
                <w:szCs w:val="21"/>
              </w:rPr>
            </w:pPr>
            <w:r w:rsidRPr="00EA4BB5">
              <w:rPr>
                <w:rFonts w:ascii="宋体" w:hAnsi="宋体" w:hint="eastAsia"/>
                <w:color w:val="FF0000"/>
                <w:szCs w:val="21"/>
              </w:rPr>
              <w:t>以上需提供有效证明材料，且证明材料须提供真彩扫描打印件。</w:t>
            </w:r>
          </w:p>
        </w:tc>
      </w:tr>
      <w:tr w:rsidR="005351C6" w:rsidRPr="00EA4BB5">
        <w:trPr>
          <w:trHeight w:val="519"/>
          <w:jc w:val="center"/>
        </w:trPr>
        <w:tc>
          <w:tcPr>
            <w:tcW w:w="808" w:type="dxa"/>
            <w:vMerge/>
            <w:tcBorders>
              <w:top w:val="single" w:sz="4" w:space="0" w:color="auto"/>
              <w:left w:val="single" w:sz="4" w:space="0" w:color="auto"/>
              <w:bottom w:val="single" w:sz="4" w:space="0" w:color="auto"/>
              <w:right w:val="single" w:sz="4" w:space="0" w:color="auto"/>
            </w:tcBorders>
            <w:vAlign w:val="center"/>
          </w:tcPr>
          <w:p w:rsidR="005351C6" w:rsidRPr="00EA4BB5" w:rsidRDefault="005351C6">
            <w:pPr>
              <w:widowControl/>
              <w:jc w:val="left"/>
              <w:rPr>
                <w:rFonts w:ascii="宋体" w:hAnsi="宋体"/>
                <w:color w:val="0000FF"/>
                <w:szCs w:val="21"/>
                <w:lang w:val="zh-CN"/>
              </w:rPr>
            </w:pPr>
          </w:p>
        </w:tc>
        <w:tc>
          <w:tcPr>
            <w:tcW w:w="793" w:type="dxa"/>
            <w:tcBorders>
              <w:top w:val="single" w:sz="4" w:space="0" w:color="auto"/>
              <w:left w:val="single" w:sz="4" w:space="0" w:color="auto"/>
              <w:bottom w:val="single" w:sz="4" w:space="0" w:color="auto"/>
              <w:right w:val="single" w:sz="6" w:space="0" w:color="auto"/>
            </w:tcBorders>
            <w:vAlign w:val="center"/>
          </w:tcPr>
          <w:p w:rsidR="005351C6" w:rsidRPr="00EA4BB5" w:rsidRDefault="00AD6F57">
            <w:pPr>
              <w:autoSpaceDE w:val="0"/>
              <w:autoSpaceDN w:val="0"/>
              <w:snapToGrid w:val="0"/>
              <w:jc w:val="center"/>
              <w:rPr>
                <w:rFonts w:ascii="宋体" w:hAnsi="宋体"/>
                <w:color w:val="0000FF"/>
                <w:szCs w:val="21"/>
                <w:lang w:val="zh-CN"/>
              </w:rPr>
            </w:pPr>
            <w:r w:rsidRPr="00EA4BB5">
              <w:rPr>
                <w:rFonts w:ascii="宋体" w:hAnsi="宋体" w:hint="eastAsia"/>
                <w:color w:val="0000FF"/>
                <w:szCs w:val="21"/>
                <w:lang w:val="zh-CN"/>
              </w:rPr>
              <w:t>样品评价</w:t>
            </w:r>
          </w:p>
        </w:tc>
        <w:tc>
          <w:tcPr>
            <w:tcW w:w="831" w:type="dxa"/>
            <w:tcBorders>
              <w:top w:val="single" w:sz="4" w:space="0" w:color="auto"/>
              <w:left w:val="single" w:sz="6" w:space="0" w:color="auto"/>
              <w:bottom w:val="single" w:sz="4" w:space="0" w:color="auto"/>
              <w:right w:val="single" w:sz="6" w:space="0" w:color="auto"/>
            </w:tcBorders>
            <w:vAlign w:val="center"/>
          </w:tcPr>
          <w:p w:rsidR="005351C6" w:rsidRPr="00EA4BB5" w:rsidRDefault="00AD6F57">
            <w:pPr>
              <w:autoSpaceDE w:val="0"/>
              <w:autoSpaceDN w:val="0"/>
              <w:snapToGrid w:val="0"/>
              <w:jc w:val="center"/>
              <w:rPr>
                <w:rFonts w:ascii="宋体" w:hAnsi="宋体"/>
                <w:color w:val="0000FF"/>
                <w:szCs w:val="21"/>
                <w:lang w:val="zh-CN"/>
              </w:rPr>
            </w:pPr>
            <w:r w:rsidRPr="00EA4BB5">
              <w:rPr>
                <w:rFonts w:ascii="宋体" w:hAnsi="宋体" w:hint="eastAsia"/>
                <w:color w:val="0000FF"/>
                <w:szCs w:val="21"/>
              </w:rPr>
              <w:t>10</w:t>
            </w:r>
          </w:p>
        </w:tc>
        <w:tc>
          <w:tcPr>
            <w:tcW w:w="7153" w:type="dxa"/>
            <w:tcBorders>
              <w:top w:val="single" w:sz="4" w:space="0" w:color="auto"/>
              <w:left w:val="single" w:sz="6" w:space="0" w:color="auto"/>
              <w:bottom w:val="single" w:sz="4" w:space="0" w:color="auto"/>
              <w:right w:val="single" w:sz="6" w:space="0" w:color="auto"/>
            </w:tcBorders>
            <w:vAlign w:val="center"/>
          </w:tcPr>
          <w:p w:rsidR="005351C6" w:rsidRPr="00EA4BB5" w:rsidRDefault="00AD6F57">
            <w:pPr>
              <w:rPr>
                <w:rFonts w:ascii="宋体" w:hAnsi="宋体"/>
                <w:color w:val="0000FF"/>
                <w:szCs w:val="21"/>
              </w:rPr>
            </w:pPr>
            <w:r w:rsidRPr="00EA4BB5">
              <w:rPr>
                <w:rFonts w:ascii="宋体" w:hAnsi="宋体" w:hint="eastAsia"/>
                <w:color w:val="0000FF"/>
                <w:szCs w:val="21"/>
                <w:lang w:val="zh-CN"/>
              </w:rPr>
              <w:t>根据投标供应商提交样品</w:t>
            </w:r>
            <w:r w:rsidRPr="00EA4BB5">
              <w:rPr>
                <w:rFonts w:ascii="宋体" w:hAnsi="宋体" w:hint="eastAsia"/>
                <w:color w:val="0000FF"/>
                <w:szCs w:val="21"/>
              </w:rPr>
              <w:t>:</w:t>
            </w:r>
          </w:p>
          <w:p w:rsidR="005351C6" w:rsidRPr="00EA4BB5" w:rsidRDefault="00AD6F57">
            <w:pPr>
              <w:rPr>
                <w:rFonts w:ascii="宋体" w:hAnsi="宋体"/>
                <w:color w:val="0000FF"/>
                <w:szCs w:val="21"/>
              </w:rPr>
            </w:pPr>
            <w:r w:rsidRPr="00EA4BB5">
              <w:rPr>
                <w:rFonts w:ascii="宋体" w:hAnsi="宋体" w:hint="eastAsia"/>
                <w:color w:val="0000FF"/>
                <w:szCs w:val="21"/>
              </w:rPr>
              <w:t>1、铝材：材质、厚度、光洁度；</w:t>
            </w:r>
          </w:p>
          <w:p w:rsidR="005351C6" w:rsidRPr="00EA4BB5" w:rsidRDefault="00AD6F57">
            <w:pPr>
              <w:rPr>
                <w:rFonts w:ascii="宋体" w:hAnsi="宋体"/>
                <w:color w:val="0000FF"/>
                <w:szCs w:val="21"/>
              </w:rPr>
            </w:pPr>
            <w:r w:rsidRPr="00EA4BB5">
              <w:rPr>
                <w:rFonts w:ascii="宋体" w:hAnsi="宋体" w:hint="eastAsia"/>
                <w:color w:val="0000FF"/>
                <w:szCs w:val="21"/>
              </w:rPr>
              <w:t>2、电源：灵敏度、稳定性、生产工艺、安全性；</w:t>
            </w:r>
          </w:p>
          <w:p w:rsidR="005351C6" w:rsidRPr="00EA4BB5" w:rsidRDefault="00AD6F57">
            <w:pPr>
              <w:rPr>
                <w:rFonts w:ascii="宋体" w:hAnsi="宋体"/>
                <w:color w:val="0000FF"/>
                <w:szCs w:val="21"/>
              </w:rPr>
            </w:pPr>
            <w:r w:rsidRPr="00EA4BB5">
              <w:rPr>
                <w:rFonts w:ascii="宋体" w:hAnsi="宋体" w:hint="eastAsia"/>
                <w:color w:val="0000FF"/>
                <w:szCs w:val="21"/>
              </w:rPr>
              <w:t>3、板材：材质、厚度、密度；</w:t>
            </w:r>
          </w:p>
          <w:p w:rsidR="005351C6" w:rsidRPr="00EA4BB5" w:rsidRDefault="00AD6F57">
            <w:pPr>
              <w:rPr>
                <w:rFonts w:ascii="宋体" w:hAnsi="宋体"/>
                <w:color w:val="0000FF"/>
                <w:szCs w:val="21"/>
              </w:rPr>
            </w:pPr>
            <w:r w:rsidRPr="00EA4BB5">
              <w:rPr>
                <w:rFonts w:ascii="宋体" w:hAnsi="宋体" w:hint="eastAsia"/>
                <w:color w:val="0000FF"/>
                <w:szCs w:val="21"/>
              </w:rPr>
              <w:t>4、PVC地板：厚度、色彩、材质等方面。</w:t>
            </w:r>
          </w:p>
          <w:p w:rsidR="005351C6" w:rsidRPr="00EA4BB5" w:rsidRDefault="00AD6F57">
            <w:pPr>
              <w:rPr>
                <w:rFonts w:ascii="宋体" w:hAnsi="宋体"/>
                <w:color w:val="0000FF"/>
                <w:szCs w:val="21"/>
              </w:rPr>
            </w:pPr>
            <w:r w:rsidRPr="00EA4BB5">
              <w:rPr>
                <w:rFonts w:ascii="宋体" w:hAnsi="宋体" w:hint="eastAsia"/>
                <w:color w:val="0000FF"/>
                <w:szCs w:val="21"/>
              </w:rPr>
              <w:t>5、教学仪器：技术参数、质量、工艺、安全性能。</w:t>
            </w:r>
          </w:p>
          <w:p w:rsidR="005351C6" w:rsidRPr="00EA4BB5" w:rsidRDefault="00AD6F57">
            <w:pPr>
              <w:rPr>
                <w:rFonts w:ascii="宋体" w:hAnsi="宋体"/>
                <w:color w:val="FF0000"/>
                <w:szCs w:val="21"/>
              </w:rPr>
            </w:pPr>
            <w:r w:rsidRPr="00EA4BB5">
              <w:rPr>
                <w:rFonts w:ascii="宋体" w:hAnsi="宋体" w:hint="eastAsia"/>
                <w:color w:val="FF0000"/>
                <w:szCs w:val="21"/>
              </w:rPr>
              <w:t>以上五项分别依据各投标人所提供有关资料进行横向比较排名，第一名得2分，第二名得1分，第三名得0.5分。样品评价满分10分。</w:t>
            </w:r>
          </w:p>
        </w:tc>
      </w:tr>
      <w:tr w:rsidR="005351C6" w:rsidRPr="00EA4BB5">
        <w:trPr>
          <w:trHeight w:val="1137"/>
          <w:jc w:val="center"/>
        </w:trPr>
        <w:tc>
          <w:tcPr>
            <w:tcW w:w="808" w:type="dxa"/>
            <w:vMerge w:val="restart"/>
            <w:tcBorders>
              <w:top w:val="single" w:sz="4" w:space="0" w:color="auto"/>
              <w:left w:val="single" w:sz="4" w:space="0" w:color="auto"/>
              <w:bottom w:val="single" w:sz="6" w:space="0" w:color="auto"/>
              <w:right w:val="single" w:sz="4" w:space="0" w:color="auto"/>
            </w:tcBorders>
            <w:vAlign w:val="center"/>
          </w:tcPr>
          <w:p w:rsidR="005351C6" w:rsidRPr="00EA4BB5" w:rsidRDefault="00AD6F57">
            <w:pPr>
              <w:autoSpaceDE w:val="0"/>
              <w:autoSpaceDN w:val="0"/>
              <w:snapToGrid w:val="0"/>
              <w:rPr>
                <w:rFonts w:ascii="宋体" w:hAnsi="宋体"/>
                <w:b/>
                <w:color w:val="0000FF"/>
                <w:szCs w:val="21"/>
                <w:lang w:val="zh-CN"/>
              </w:rPr>
            </w:pPr>
            <w:r w:rsidRPr="00EA4BB5">
              <w:rPr>
                <w:rFonts w:ascii="宋体" w:hAnsi="宋体" w:hint="eastAsia"/>
                <w:b/>
                <w:color w:val="0000FF"/>
                <w:szCs w:val="21"/>
                <w:lang w:val="zh-CN"/>
              </w:rPr>
              <w:t>商务部分</w:t>
            </w:r>
            <w:r w:rsidRPr="00EA4BB5">
              <w:rPr>
                <w:rFonts w:ascii="宋体" w:hAnsi="宋体" w:hint="eastAsia"/>
                <w:b/>
                <w:color w:val="0000FF"/>
                <w:szCs w:val="21"/>
              </w:rPr>
              <w:t>1</w:t>
            </w:r>
            <w:r w:rsidRPr="00EA4BB5">
              <w:rPr>
                <w:rFonts w:ascii="宋体" w:hAnsi="宋体"/>
                <w:b/>
                <w:color w:val="0000FF"/>
                <w:szCs w:val="21"/>
              </w:rPr>
              <w:t>5</w:t>
            </w:r>
            <w:r w:rsidRPr="00EA4BB5">
              <w:rPr>
                <w:rFonts w:ascii="宋体" w:hAnsi="宋体" w:hint="eastAsia"/>
                <w:b/>
                <w:color w:val="0000FF"/>
                <w:szCs w:val="21"/>
              </w:rPr>
              <w:t>分</w:t>
            </w:r>
          </w:p>
          <w:p w:rsidR="005351C6" w:rsidRPr="00EA4BB5" w:rsidRDefault="005351C6">
            <w:pPr>
              <w:autoSpaceDE w:val="0"/>
              <w:autoSpaceDN w:val="0"/>
              <w:snapToGrid w:val="0"/>
              <w:jc w:val="center"/>
              <w:rPr>
                <w:rFonts w:ascii="宋体" w:hAnsi="宋体"/>
                <w:color w:val="0000FF"/>
                <w:szCs w:val="21"/>
                <w:lang w:val="zh-CN"/>
              </w:rPr>
            </w:pPr>
          </w:p>
          <w:p w:rsidR="005351C6" w:rsidRPr="00EA4BB5" w:rsidRDefault="005351C6">
            <w:pPr>
              <w:autoSpaceDE w:val="0"/>
              <w:autoSpaceDN w:val="0"/>
              <w:snapToGrid w:val="0"/>
              <w:jc w:val="center"/>
              <w:rPr>
                <w:rFonts w:ascii="宋体" w:hAnsi="宋体"/>
                <w:color w:val="0000FF"/>
                <w:szCs w:val="21"/>
                <w:lang w:val="zh-CN"/>
              </w:rPr>
            </w:pPr>
          </w:p>
          <w:p w:rsidR="005351C6" w:rsidRPr="00EA4BB5" w:rsidRDefault="005351C6">
            <w:pPr>
              <w:autoSpaceDE w:val="0"/>
              <w:autoSpaceDN w:val="0"/>
              <w:snapToGrid w:val="0"/>
              <w:jc w:val="center"/>
              <w:rPr>
                <w:rFonts w:ascii="宋体" w:hAnsi="宋体"/>
                <w:color w:val="0000FF"/>
                <w:szCs w:val="21"/>
                <w:lang w:val="zh-CN"/>
              </w:rPr>
            </w:pPr>
          </w:p>
          <w:p w:rsidR="005351C6" w:rsidRPr="00EA4BB5" w:rsidRDefault="005351C6">
            <w:pPr>
              <w:autoSpaceDE w:val="0"/>
              <w:autoSpaceDN w:val="0"/>
              <w:snapToGrid w:val="0"/>
              <w:jc w:val="center"/>
              <w:rPr>
                <w:rFonts w:ascii="宋体" w:hAnsi="宋体"/>
                <w:color w:val="0000FF"/>
                <w:szCs w:val="21"/>
                <w:lang w:val="zh-CN"/>
              </w:rPr>
            </w:pPr>
          </w:p>
          <w:p w:rsidR="005351C6" w:rsidRPr="00EA4BB5" w:rsidRDefault="005351C6">
            <w:pPr>
              <w:autoSpaceDE w:val="0"/>
              <w:autoSpaceDN w:val="0"/>
              <w:snapToGrid w:val="0"/>
              <w:rPr>
                <w:rFonts w:ascii="宋体" w:hAnsi="宋体"/>
                <w:color w:val="0000FF"/>
                <w:szCs w:val="21"/>
                <w:lang w:val="zh-CN"/>
              </w:rPr>
            </w:pPr>
          </w:p>
          <w:p w:rsidR="005351C6" w:rsidRPr="00EA4BB5" w:rsidRDefault="005351C6">
            <w:pPr>
              <w:autoSpaceDE w:val="0"/>
              <w:autoSpaceDN w:val="0"/>
              <w:snapToGrid w:val="0"/>
              <w:jc w:val="center"/>
              <w:rPr>
                <w:rFonts w:ascii="宋体" w:hAnsi="宋体"/>
                <w:color w:val="0000FF"/>
                <w:szCs w:val="21"/>
                <w:lang w:val="zh-CN"/>
              </w:rPr>
            </w:pPr>
          </w:p>
        </w:tc>
        <w:tc>
          <w:tcPr>
            <w:tcW w:w="793" w:type="dxa"/>
            <w:tcBorders>
              <w:top w:val="single" w:sz="4" w:space="0" w:color="auto"/>
              <w:left w:val="single" w:sz="4" w:space="0" w:color="auto"/>
              <w:bottom w:val="single" w:sz="6" w:space="0" w:color="auto"/>
              <w:right w:val="single" w:sz="6" w:space="0" w:color="auto"/>
            </w:tcBorders>
            <w:vAlign w:val="center"/>
          </w:tcPr>
          <w:p w:rsidR="005351C6" w:rsidRPr="00EA4BB5" w:rsidRDefault="00AD6F57">
            <w:pPr>
              <w:autoSpaceDE w:val="0"/>
              <w:autoSpaceDN w:val="0"/>
              <w:snapToGrid w:val="0"/>
              <w:jc w:val="center"/>
              <w:rPr>
                <w:rFonts w:ascii="宋体" w:hAnsi="宋体"/>
                <w:color w:val="0000FF"/>
                <w:szCs w:val="21"/>
                <w:lang w:val="zh-CN"/>
              </w:rPr>
            </w:pPr>
            <w:r w:rsidRPr="00EA4BB5">
              <w:rPr>
                <w:rFonts w:ascii="宋体" w:hAnsi="宋体" w:hint="eastAsia"/>
                <w:color w:val="0000FF"/>
                <w:szCs w:val="21"/>
                <w:lang w:val="zh-CN"/>
              </w:rPr>
              <w:lastRenderedPageBreak/>
              <w:t>投标文件制作</w:t>
            </w:r>
          </w:p>
        </w:tc>
        <w:tc>
          <w:tcPr>
            <w:tcW w:w="831" w:type="dxa"/>
            <w:tcBorders>
              <w:top w:val="single" w:sz="4" w:space="0" w:color="auto"/>
              <w:left w:val="single" w:sz="6" w:space="0" w:color="auto"/>
              <w:bottom w:val="single" w:sz="6" w:space="0" w:color="auto"/>
              <w:right w:val="single" w:sz="6" w:space="0" w:color="auto"/>
            </w:tcBorders>
            <w:vAlign w:val="center"/>
          </w:tcPr>
          <w:p w:rsidR="005351C6" w:rsidRPr="00EA4BB5" w:rsidRDefault="00AD6F57">
            <w:pPr>
              <w:autoSpaceDE w:val="0"/>
              <w:autoSpaceDN w:val="0"/>
              <w:snapToGrid w:val="0"/>
              <w:jc w:val="center"/>
              <w:rPr>
                <w:rFonts w:ascii="宋体" w:hAnsi="宋体"/>
                <w:color w:val="0000FF"/>
                <w:szCs w:val="21"/>
                <w:lang w:val="zh-CN"/>
              </w:rPr>
            </w:pPr>
            <w:r w:rsidRPr="00EA4BB5">
              <w:rPr>
                <w:rFonts w:ascii="宋体" w:hAnsi="宋体" w:hint="eastAsia"/>
                <w:color w:val="0000FF"/>
                <w:szCs w:val="21"/>
              </w:rPr>
              <w:t>2</w:t>
            </w:r>
          </w:p>
        </w:tc>
        <w:tc>
          <w:tcPr>
            <w:tcW w:w="7153" w:type="dxa"/>
            <w:tcBorders>
              <w:top w:val="single" w:sz="4" w:space="0" w:color="auto"/>
              <w:left w:val="single" w:sz="6" w:space="0" w:color="auto"/>
              <w:bottom w:val="single" w:sz="6" w:space="0" w:color="auto"/>
              <w:right w:val="single" w:sz="6" w:space="0" w:color="auto"/>
            </w:tcBorders>
            <w:vAlign w:val="center"/>
          </w:tcPr>
          <w:p w:rsidR="005351C6" w:rsidRPr="00EA4BB5" w:rsidRDefault="00AD6F57">
            <w:pPr>
              <w:autoSpaceDE w:val="0"/>
              <w:autoSpaceDN w:val="0"/>
              <w:snapToGrid w:val="0"/>
              <w:rPr>
                <w:rFonts w:ascii="宋体" w:hAnsi="宋体"/>
                <w:color w:val="0000FF"/>
                <w:szCs w:val="21"/>
                <w:lang w:val="zh-CN"/>
              </w:rPr>
            </w:pPr>
            <w:r w:rsidRPr="00EA4BB5">
              <w:rPr>
                <w:rFonts w:ascii="宋体" w:hAnsi="宋体" w:cs="宋体" w:hint="eastAsia"/>
                <w:color w:val="0000FF"/>
                <w:szCs w:val="21"/>
              </w:rPr>
              <w:t>投标文件全面响应招标文件要求，编制完整、美观，非活页装订，且有详细目录、连续页码、目录与有关材料装订顺序对应清晰、查阅方便的得2分。</w:t>
            </w:r>
            <w:r w:rsidRPr="00EA4BB5">
              <w:rPr>
                <w:rFonts w:hint="eastAsia"/>
                <w:color w:val="0000FF"/>
                <w:szCs w:val="21"/>
              </w:rPr>
              <w:t>不符合要求的，每处扣</w:t>
            </w:r>
            <w:r w:rsidRPr="00EA4BB5">
              <w:rPr>
                <w:color w:val="0000FF"/>
                <w:szCs w:val="21"/>
              </w:rPr>
              <w:t>0.5</w:t>
            </w:r>
            <w:r w:rsidRPr="00EA4BB5">
              <w:rPr>
                <w:rFonts w:hint="eastAsia"/>
                <w:color w:val="0000FF"/>
                <w:szCs w:val="21"/>
              </w:rPr>
              <w:t>分，扣完为止</w:t>
            </w:r>
            <w:r w:rsidRPr="00EA4BB5">
              <w:rPr>
                <w:rFonts w:ascii="宋体" w:hAnsi="宋体" w:hint="eastAsia"/>
                <w:color w:val="0000FF"/>
                <w:szCs w:val="21"/>
                <w:lang w:val="zh-CN"/>
              </w:rPr>
              <w:t>。</w:t>
            </w:r>
          </w:p>
        </w:tc>
      </w:tr>
      <w:tr w:rsidR="005351C6" w:rsidRPr="00EA4BB5">
        <w:trPr>
          <w:trHeight w:val="992"/>
          <w:jc w:val="center"/>
        </w:trPr>
        <w:tc>
          <w:tcPr>
            <w:tcW w:w="808" w:type="dxa"/>
            <w:vMerge/>
            <w:tcBorders>
              <w:top w:val="single" w:sz="4" w:space="0" w:color="auto"/>
              <w:left w:val="single" w:sz="4" w:space="0" w:color="auto"/>
              <w:bottom w:val="single" w:sz="6" w:space="0" w:color="auto"/>
              <w:right w:val="single" w:sz="4" w:space="0" w:color="auto"/>
            </w:tcBorders>
            <w:vAlign w:val="center"/>
          </w:tcPr>
          <w:p w:rsidR="005351C6" w:rsidRPr="00EA4BB5" w:rsidRDefault="005351C6">
            <w:pPr>
              <w:widowControl/>
              <w:jc w:val="left"/>
              <w:rPr>
                <w:rFonts w:ascii="宋体" w:hAnsi="宋体"/>
                <w:color w:val="0000FF"/>
                <w:szCs w:val="21"/>
                <w:lang w:val="zh-CN"/>
              </w:rPr>
            </w:pPr>
          </w:p>
        </w:tc>
        <w:tc>
          <w:tcPr>
            <w:tcW w:w="793" w:type="dxa"/>
            <w:tcBorders>
              <w:top w:val="nil"/>
              <w:left w:val="single" w:sz="4" w:space="0" w:color="auto"/>
              <w:bottom w:val="nil"/>
              <w:right w:val="single" w:sz="6" w:space="0" w:color="auto"/>
            </w:tcBorders>
            <w:vAlign w:val="center"/>
          </w:tcPr>
          <w:p w:rsidR="005351C6" w:rsidRPr="00EA4BB5" w:rsidRDefault="00AD6F57">
            <w:pPr>
              <w:jc w:val="center"/>
              <w:rPr>
                <w:rFonts w:ascii="宋体" w:hAnsi="宋体"/>
                <w:color w:val="0000FF"/>
                <w:szCs w:val="21"/>
              </w:rPr>
            </w:pPr>
            <w:r w:rsidRPr="00EA4BB5">
              <w:rPr>
                <w:rFonts w:ascii="宋体" w:hAnsi="宋体" w:hint="eastAsia"/>
                <w:color w:val="0000FF"/>
                <w:szCs w:val="21"/>
              </w:rPr>
              <w:t>产品业绩</w:t>
            </w:r>
          </w:p>
        </w:tc>
        <w:tc>
          <w:tcPr>
            <w:tcW w:w="831" w:type="dxa"/>
            <w:tcBorders>
              <w:top w:val="nil"/>
              <w:left w:val="single" w:sz="6" w:space="0" w:color="auto"/>
              <w:bottom w:val="nil"/>
              <w:right w:val="single" w:sz="6" w:space="0" w:color="auto"/>
            </w:tcBorders>
            <w:vAlign w:val="center"/>
          </w:tcPr>
          <w:p w:rsidR="005351C6" w:rsidRPr="00EA4BB5" w:rsidRDefault="00AD6F57">
            <w:pPr>
              <w:autoSpaceDE w:val="0"/>
              <w:autoSpaceDN w:val="0"/>
              <w:snapToGrid w:val="0"/>
              <w:jc w:val="center"/>
              <w:rPr>
                <w:rFonts w:ascii="宋体" w:hAnsi="宋体"/>
                <w:color w:val="0000FF"/>
                <w:szCs w:val="21"/>
              </w:rPr>
            </w:pPr>
            <w:r w:rsidRPr="00EA4BB5">
              <w:rPr>
                <w:rFonts w:ascii="宋体" w:hAnsi="宋体"/>
                <w:color w:val="0000FF"/>
                <w:szCs w:val="21"/>
              </w:rPr>
              <w:t>2</w:t>
            </w:r>
          </w:p>
        </w:tc>
        <w:tc>
          <w:tcPr>
            <w:tcW w:w="7153" w:type="dxa"/>
            <w:vMerge w:val="restart"/>
            <w:tcBorders>
              <w:top w:val="single" w:sz="6" w:space="0" w:color="auto"/>
              <w:left w:val="single" w:sz="6" w:space="0" w:color="auto"/>
              <w:right w:val="single" w:sz="6" w:space="0" w:color="auto"/>
            </w:tcBorders>
            <w:vAlign w:val="center"/>
          </w:tcPr>
          <w:p w:rsidR="005351C6" w:rsidRPr="00EA4BB5" w:rsidRDefault="00AD6F57">
            <w:pPr>
              <w:autoSpaceDE w:val="0"/>
              <w:autoSpaceDN w:val="0"/>
              <w:snapToGrid w:val="0"/>
              <w:rPr>
                <w:rFonts w:ascii="宋体" w:hAnsi="宋体"/>
                <w:color w:val="0000FF"/>
                <w:szCs w:val="21"/>
              </w:rPr>
            </w:pPr>
            <w:r w:rsidRPr="00EA4BB5">
              <w:rPr>
                <w:rFonts w:ascii="宋体" w:hAnsi="宋体" w:hint="eastAsia"/>
                <w:color w:val="0000FF"/>
                <w:szCs w:val="21"/>
              </w:rPr>
              <w:t>2015年6月至今在国内中小学同类项目中标，且各分项目中标金额总和在70万元以上得</w:t>
            </w:r>
            <w:r w:rsidRPr="00EA4BB5">
              <w:rPr>
                <w:rFonts w:ascii="宋体" w:hAnsi="宋体"/>
                <w:color w:val="0000FF"/>
                <w:szCs w:val="21"/>
              </w:rPr>
              <w:t>2</w:t>
            </w:r>
            <w:r w:rsidRPr="00EA4BB5">
              <w:rPr>
                <w:rFonts w:ascii="宋体" w:hAnsi="宋体" w:hint="eastAsia"/>
                <w:color w:val="0000FF"/>
                <w:szCs w:val="21"/>
              </w:rPr>
              <w:t>分。需提供中标通知书及合同等,不符合不得分。</w:t>
            </w:r>
            <w:r w:rsidRPr="00EA4BB5">
              <w:rPr>
                <w:rFonts w:ascii="宋体" w:hAnsi="宋体" w:hint="eastAsia"/>
                <w:color w:val="FF0000"/>
                <w:szCs w:val="21"/>
              </w:rPr>
              <w:t>以上需提供有效证明材料，且证明材料须提供真彩扫描打印件。</w:t>
            </w:r>
          </w:p>
        </w:tc>
      </w:tr>
      <w:tr w:rsidR="005351C6" w:rsidRPr="00EA4BB5" w:rsidTr="00EA4BB5">
        <w:trPr>
          <w:trHeight w:val="48"/>
          <w:jc w:val="center"/>
        </w:trPr>
        <w:tc>
          <w:tcPr>
            <w:tcW w:w="808" w:type="dxa"/>
            <w:vMerge/>
            <w:tcBorders>
              <w:top w:val="single" w:sz="4" w:space="0" w:color="auto"/>
              <w:left w:val="single" w:sz="4" w:space="0" w:color="auto"/>
              <w:bottom w:val="single" w:sz="6" w:space="0" w:color="auto"/>
              <w:right w:val="single" w:sz="4" w:space="0" w:color="auto"/>
            </w:tcBorders>
            <w:vAlign w:val="center"/>
          </w:tcPr>
          <w:p w:rsidR="005351C6" w:rsidRPr="00EA4BB5" w:rsidRDefault="005351C6">
            <w:pPr>
              <w:widowControl/>
              <w:jc w:val="left"/>
              <w:rPr>
                <w:rFonts w:ascii="宋体" w:hAnsi="宋体"/>
                <w:color w:val="0000FF"/>
                <w:szCs w:val="21"/>
                <w:lang w:val="zh-CN"/>
              </w:rPr>
            </w:pPr>
          </w:p>
        </w:tc>
        <w:tc>
          <w:tcPr>
            <w:tcW w:w="793" w:type="dxa"/>
            <w:tcBorders>
              <w:top w:val="nil"/>
              <w:left w:val="single" w:sz="4" w:space="0" w:color="auto"/>
              <w:bottom w:val="nil"/>
              <w:right w:val="single" w:sz="6" w:space="0" w:color="auto"/>
            </w:tcBorders>
            <w:vAlign w:val="center"/>
          </w:tcPr>
          <w:p w:rsidR="005351C6" w:rsidRPr="00EA4BB5" w:rsidRDefault="005351C6">
            <w:pPr>
              <w:rPr>
                <w:rFonts w:ascii="宋体" w:hAnsi="宋体"/>
                <w:color w:val="0000FF"/>
                <w:szCs w:val="21"/>
              </w:rPr>
            </w:pPr>
          </w:p>
        </w:tc>
        <w:tc>
          <w:tcPr>
            <w:tcW w:w="831" w:type="dxa"/>
            <w:tcBorders>
              <w:top w:val="nil"/>
              <w:left w:val="single" w:sz="6" w:space="0" w:color="auto"/>
              <w:bottom w:val="nil"/>
              <w:right w:val="single" w:sz="6" w:space="0" w:color="auto"/>
            </w:tcBorders>
            <w:vAlign w:val="center"/>
          </w:tcPr>
          <w:p w:rsidR="005351C6" w:rsidRPr="00EA4BB5" w:rsidRDefault="005351C6">
            <w:pPr>
              <w:autoSpaceDE w:val="0"/>
              <w:autoSpaceDN w:val="0"/>
              <w:snapToGrid w:val="0"/>
              <w:rPr>
                <w:rFonts w:ascii="宋体" w:hAnsi="宋体"/>
                <w:color w:val="0000FF"/>
                <w:szCs w:val="21"/>
              </w:rPr>
            </w:pPr>
          </w:p>
        </w:tc>
        <w:tc>
          <w:tcPr>
            <w:tcW w:w="7153" w:type="dxa"/>
            <w:vMerge/>
            <w:tcBorders>
              <w:left w:val="single" w:sz="6" w:space="0" w:color="auto"/>
              <w:bottom w:val="nil"/>
              <w:right w:val="single" w:sz="6" w:space="0" w:color="auto"/>
            </w:tcBorders>
            <w:vAlign w:val="center"/>
          </w:tcPr>
          <w:p w:rsidR="005351C6" w:rsidRPr="00EA4BB5" w:rsidRDefault="005351C6">
            <w:pPr>
              <w:jc w:val="center"/>
              <w:rPr>
                <w:rFonts w:ascii="宋体" w:hAnsi="宋体"/>
                <w:color w:val="0000FF"/>
                <w:szCs w:val="21"/>
              </w:rPr>
            </w:pPr>
          </w:p>
        </w:tc>
      </w:tr>
      <w:tr w:rsidR="005351C6" w:rsidRPr="00EA4BB5">
        <w:trPr>
          <w:trHeight w:val="1166"/>
          <w:jc w:val="center"/>
        </w:trPr>
        <w:tc>
          <w:tcPr>
            <w:tcW w:w="808" w:type="dxa"/>
            <w:vMerge/>
            <w:tcBorders>
              <w:top w:val="single" w:sz="4" w:space="0" w:color="auto"/>
              <w:left w:val="single" w:sz="4" w:space="0" w:color="auto"/>
              <w:bottom w:val="single" w:sz="6" w:space="0" w:color="auto"/>
              <w:right w:val="single" w:sz="4" w:space="0" w:color="auto"/>
            </w:tcBorders>
            <w:vAlign w:val="center"/>
          </w:tcPr>
          <w:p w:rsidR="005351C6" w:rsidRPr="00EA4BB5" w:rsidRDefault="005351C6">
            <w:pPr>
              <w:widowControl/>
              <w:jc w:val="left"/>
              <w:rPr>
                <w:rFonts w:ascii="宋体" w:hAnsi="宋体"/>
                <w:color w:val="0000FF"/>
                <w:szCs w:val="21"/>
                <w:lang w:val="zh-CN"/>
              </w:rPr>
            </w:pPr>
          </w:p>
        </w:tc>
        <w:tc>
          <w:tcPr>
            <w:tcW w:w="793" w:type="dxa"/>
            <w:tcBorders>
              <w:top w:val="single" w:sz="6" w:space="0" w:color="auto"/>
              <w:left w:val="single" w:sz="4" w:space="0" w:color="auto"/>
              <w:bottom w:val="single" w:sz="6" w:space="0" w:color="auto"/>
              <w:right w:val="single" w:sz="6" w:space="0" w:color="auto"/>
            </w:tcBorders>
            <w:vAlign w:val="center"/>
          </w:tcPr>
          <w:p w:rsidR="005351C6" w:rsidRPr="00EA4BB5" w:rsidRDefault="00AD6F57">
            <w:pPr>
              <w:autoSpaceDE w:val="0"/>
              <w:autoSpaceDN w:val="0"/>
              <w:snapToGrid w:val="0"/>
              <w:jc w:val="center"/>
              <w:rPr>
                <w:rFonts w:ascii="宋体" w:hAnsi="宋体"/>
                <w:color w:val="0000FF"/>
                <w:szCs w:val="21"/>
                <w:lang w:val="zh-CN"/>
              </w:rPr>
            </w:pPr>
            <w:r w:rsidRPr="00EA4BB5">
              <w:rPr>
                <w:rFonts w:ascii="宋体" w:hAnsi="宋体" w:hint="eastAsia"/>
                <w:color w:val="0000FF"/>
                <w:szCs w:val="21"/>
              </w:rPr>
              <w:t>财务状况</w:t>
            </w:r>
          </w:p>
        </w:tc>
        <w:tc>
          <w:tcPr>
            <w:tcW w:w="831" w:type="dxa"/>
            <w:tcBorders>
              <w:top w:val="single" w:sz="6" w:space="0" w:color="auto"/>
              <w:left w:val="single" w:sz="6" w:space="0" w:color="auto"/>
              <w:bottom w:val="single" w:sz="6" w:space="0" w:color="auto"/>
              <w:right w:val="single" w:sz="6" w:space="0" w:color="auto"/>
            </w:tcBorders>
            <w:vAlign w:val="center"/>
          </w:tcPr>
          <w:p w:rsidR="005351C6" w:rsidRPr="00EA4BB5" w:rsidRDefault="00AD6F57">
            <w:pPr>
              <w:autoSpaceDE w:val="0"/>
              <w:autoSpaceDN w:val="0"/>
              <w:snapToGrid w:val="0"/>
              <w:jc w:val="center"/>
              <w:rPr>
                <w:rFonts w:ascii="宋体" w:hAnsi="宋体"/>
                <w:color w:val="0000FF"/>
                <w:szCs w:val="21"/>
                <w:lang w:val="zh-CN"/>
              </w:rPr>
            </w:pPr>
            <w:r w:rsidRPr="00EA4BB5">
              <w:rPr>
                <w:rFonts w:ascii="宋体" w:hAnsi="宋体" w:hint="eastAsia"/>
                <w:color w:val="0000FF"/>
                <w:szCs w:val="21"/>
              </w:rPr>
              <w:t>2</w:t>
            </w:r>
          </w:p>
        </w:tc>
        <w:tc>
          <w:tcPr>
            <w:tcW w:w="7153" w:type="dxa"/>
            <w:tcBorders>
              <w:top w:val="single" w:sz="6" w:space="0" w:color="auto"/>
              <w:left w:val="single" w:sz="6" w:space="0" w:color="auto"/>
              <w:bottom w:val="single" w:sz="6" w:space="0" w:color="auto"/>
              <w:right w:val="single" w:sz="6" w:space="0" w:color="auto"/>
            </w:tcBorders>
            <w:vAlign w:val="center"/>
          </w:tcPr>
          <w:p w:rsidR="005351C6" w:rsidRPr="00EA4BB5" w:rsidRDefault="00AD6F57">
            <w:pPr>
              <w:autoSpaceDE w:val="0"/>
              <w:autoSpaceDN w:val="0"/>
              <w:snapToGrid w:val="0"/>
              <w:jc w:val="left"/>
              <w:rPr>
                <w:rFonts w:ascii="宋体" w:hAnsi="宋体" w:cs="仿宋"/>
                <w:color w:val="0000FF"/>
                <w:szCs w:val="21"/>
                <w:lang w:val="zh-CN"/>
              </w:rPr>
            </w:pPr>
            <w:r w:rsidRPr="00EA4BB5">
              <w:rPr>
                <w:rFonts w:ascii="宋体" w:hAnsi="宋体" w:cs="仿宋" w:hint="eastAsia"/>
                <w:color w:val="0000FF"/>
                <w:szCs w:val="21"/>
                <w:lang w:val="zh-CN"/>
              </w:rPr>
              <w:t>提供了符合招标文件要求的经审计事务所出具的</w:t>
            </w:r>
            <w:r w:rsidRPr="00EA4BB5">
              <w:rPr>
                <w:rFonts w:ascii="宋体" w:hAnsi="宋体" w:cs="仿宋" w:hint="eastAsia"/>
                <w:color w:val="0000FF"/>
                <w:szCs w:val="21"/>
              </w:rPr>
              <w:t>2016</w:t>
            </w:r>
            <w:r w:rsidRPr="00EA4BB5">
              <w:rPr>
                <w:rFonts w:ascii="宋体" w:hAnsi="宋体" w:cs="仿宋" w:hint="eastAsia"/>
                <w:color w:val="0000FF"/>
                <w:szCs w:val="21"/>
                <w:lang w:val="zh-CN"/>
              </w:rPr>
              <w:t>年度的审计报告，并且资料真实可靠，</w:t>
            </w:r>
            <w:r w:rsidRPr="00EA4BB5">
              <w:rPr>
                <w:rFonts w:ascii="宋体" w:hAnsi="宋体" w:hint="eastAsia"/>
                <w:color w:val="FF0000"/>
                <w:szCs w:val="21"/>
              </w:rPr>
              <w:t>依据各投标人所提供有关资料进行横向比较排名，第一名得2分，第二名得1分，第三名得0.5分。</w:t>
            </w:r>
            <w:r w:rsidRPr="00EA4BB5">
              <w:rPr>
                <w:rFonts w:ascii="宋体" w:hAnsi="宋体" w:cs="仿宋" w:hint="eastAsia"/>
                <w:color w:val="0000FF"/>
                <w:szCs w:val="21"/>
                <w:lang w:val="zh-CN"/>
              </w:rPr>
              <w:t>未提供财务报表，数据有矛盾，财务状况较差的得0分。以审计报告为准。</w:t>
            </w:r>
            <w:r w:rsidRPr="00EA4BB5">
              <w:rPr>
                <w:rFonts w:ascii="宋体" w:hAnsi="宋体" w:hint="eastAsia"/>
                <w:color w:val="FF0000"/>
                <w:szCs w:val="21"/>
              </w:rPr>
              <w:t>以上需提供有效证明材料，且证明材料须提供真彩扫描打印件。</w:t>
            </w:r>
            <w:r w:rsidRPr="00EA4BB5">
              <w:rPr>
                <w:rFonts w:ascii="宋体" w:hAnsi="宋体" w:cs="仿宋" w:hint="eastAsia"/>
                <w:color w:val="0000FF"/>
                <w:szCs w:val="21"/>
                <w:lang w:val="zh-CN"/>
              </w:rPr>
              <w:t xml:space="preserve">      </w:t>
            </w:r>
          </w:p>
        </w:tc>
      </w:tr>
      <w:tr w:rsidR="005351C6" w:rsidRPr="00EA4BB5">
        <w:trPr>
          <w:trHeight w:val="876"/>
          <w:jc w:val="center"/>
        </w:trPr>
        <w:tc>
          <w:tcPr>
            <w:tcW w:w="808" w:type="dxa"/>
            <w:vMerge/>
            <w:tcBorders>
              <w:top w:val="single" w:sz="4" w:space="0" w:color="auto"/>
              <w:left w:val="single" w:sz="4" w:space="0" w:color="auto"/>
              <w:bottom w:val="single" w:sz="6" w:space="0" w:color="auto"/>
              <w:right w:val="single" w:sz="4" w:space="0" w:color="auto"/>
            </w:tcBorders>
            <w:vAlign w:val="center"/>
          </w:tcPr>
          <w:p w:rsidR="005351C6" w:rsidRPr="00EA4BB5" w:rsidRDefault="005351C6">
            <w:pPr>
              <w:widowControl/>
              <w:jc w:val="left"/>
              <w:rPr>
                <w:rFonts w:ascii="宋体" w:hAnsi="宋体"/>
                <w:color w:val="0000FF"/>
                <w:szCs w:val="21"/>
                <w:lang w:val="zh-CN"/>
              </w:rPr>
            </w:pPr>
          </w:p>
        </w:tc>
        <w:tc>
          <w:tcPr>
            <w:tcW w:w="793" w:type="dxa"/>
            <w:tcBorders>
              <w:top w:val="single" w:sz="6" w:space="0" w:color="auto"/>
              <w:left w:val="single" w:sz="4" w:space="0" w:color="auto"/>
              <w:bottom w:val="single" w:sz="6" w:space="0" w:color="auto"/>
              <w:right w:val="single" w:sz="6" w:space="0" w:color="auto"/>
            </w:tcBorders>
            <w:vAlign w:val="center"/>
          </w:tcPr>
          <w:p w:rsidR="005351C6" w:rsidRPr="00EA4BB5" w:rsidRDefault="00AD6F57">
            <w:pPr>
              <w:autoSpaceDE w:val="0"/>
              <w:autoSpaceDN w:val="0"/>
              <w:snapToGrid w:val="0"/>
              <w:jc w:val="center"/>
              <w:rPr>
                <w:rFonts w:ascii="宋体" w:hAnsi="宋体"/>
                <w:color w:val="0000FF"/>
                <w:szCs w:val="21"/>
              </w:rPr>
            </w:pPr>
            <w:r w:rsidRPr="00EA4BB5">
              <w:rPr>
                <w:rFonts w:ascii="宋体" w:hAnsi="宋体" w:hint="eastAsia"/>
                <w:color w:val="0000FF"/>
                <w:szCs w:val="21"/>
              </w:rPr>
              <w:t>企业实力</w:t>
            </w:r>
          </w:p>
        </w:tc>
        <w:tc>
          <w:tcPr>
            <w:tcW w:w="831" w:type="dxa"/>
            <w:tcBorders>
              <w:top w:val="single" w:sz="6" w:space="0" w:color="auto"/>
              <w:left w:val="single" w:sz="6" w:space="0" w:color="auto"/>
              <w:bottom w:val="single" w:sz="6" w:space="0" w:color="auto"/>
              <w:right w:val="single" w:sz="6" w:space="0" w:color="auto"/>
            </w:tcBorders>
            <w:vAlign w:val="center"/>
          </w:tcPr>
          <w:p w:rsidR="005351C6" w:rsidRPr="00EA4BB5" w:rsidRDefault="00AD6F57">
            <w:pPr>
              <w:autoSpaceDE w:val="0"/>
              <w:autoSpaceDN w:val="0"/>
              <w:snapToGrid w:val="0"/>
              <w:jc w:val="center"/>
              <w:rPr>
                <w:rFonts w:ascii="宋体" w:hAnsi="宋体"/>
                <w:color w:val="0000FF"/>
                <w:szCs w:val="21"/>
              </w:rPr>
            </w:pPr>
            <w:r w:rsidRPr="00EA4BB5">
              <w:rPr>
                <w:rFonts w:ascii="宋体" w:hAnsi="宋体" w:hint="eastAsia"/>
                <w:color w:val="0000FF"/>
                <w:szCs w:val="21"/>
              </w:rPr>
              <w:t>7</w:t>
            </w:r>
          </w:p>
        </w:tc>
        <w:tc>
          <w:tcPr>
            <w:tcW w:w="7153" w:type="dxa"/>
            <w:tcBorders>
              <w:top w:val="single" w:sz="6" w:space="0" w:color="auto"/>
              <w:left w:val="single" w:sz="6" w:space="0" w:color="auto"/>
              <w:bottom w:val="single" w:sz="6" w:space="0" w:color="auto"/>
              <w:right w:val="single" w:sz="6" w:space="0" w:color="auto"/>
            </w:tcBorders>
            <w:vAlign w:val="center"/>
          </w:tcPr>
          <w:p w:rsidR="005351C6" w:rsidRPr="00EA4BB5" w:rsidRDefault="00AD6F57">
            <w:pPr>
              <w:numPr>
                <w:ilvl w:val="0"/>
                <w:numId w:val="82"/>
              </w:numPr>
              <w:rPr>
                <w:rFonts w:ascii="宋体" w:hAnsi="宋体"/>
                <w:color w:val="0000FF"/>
                <w:szCs w:val="21"/>
              </w:rPr>
            </w:pPr>
            <w:r w:rsidRPr="00EA4BB5">
              <w:rPr>
                <w:rFonts w:ascii="宋体" w:hAnsi="宋体" w:hint="eastAsia"/>
                <w:color w:val="0000FF"/>
                <w:szCs w:val="21"/>
              </w:rPr>
              <w:t>投标人通过ISO9000系列质量管理体系认证，通过ISO14001、2004环境质量体系认证，投标人通过GB/T28001-2001职业健康安全管理体系文认证证书，有三种认证证书得2分，否则不得分。以上认证必须有实验室内容，提供证书。</w:t>
            </w:r>
          </w:p>
          <w:p w:rsidR="005351C6" w:rsidRPr="00EA4BB5" w:rsidRDefault="00AD6F57">
            <w:pPr>
              <w:autoSpaceDE w:val="0"/>
              <w:autoSpaceDN w:val="0"/>
              <w:snapToGrid w:val="0"/>
              <w:rPr>
                <w:rFonts w:ascii="宋体" w:hAnsi="宋体"/>
                <w:color w:val="0000FF"/>
                <w:szCs w:val="21"/>
              </w:rPr>
            </w:pPr>
            <w:r w:rsidRPr="00EA4BB5">
              <w:rPr>
                <w:rFonts w:ascii="宋体" w:hAnsi="宋体" w:hint="eastAsia"/>
                <w:color w:val="0000FF"/>
                <w:szCs w:val="21"/>
              </w:rPr>
              <w:t>2.投标人具有安全生产标准化企业证书得1分。须提供证书</w:t>
            </w:r>
          </w:p>
          <w:p w:rsidR="005351C6" w:rsidRPr="00EA4BB5" w:rsidRDefault="00AD6F57">
            <w:pPr>
              <w:autoSpaceDE w:val="0"/>
              <w:autoSpaceDN w:val="0"/>
              <w:snapToGrid w:val="0"/>
              <w:rPr>
                <w:rFonts w:ascii="宋体" w:hAnsi="宋体"/>
                <w:color w:val="0000FF"/>
                <w:szCs w:val="21"/>
              </w:rPr>
            </w:pPr>
            <w:r w:rsidRPr="00EA4BB5">
              <w:rPr>
                <w:rFonts w:ascii="宋体" w:hAnsi="宋体" w:hint="eastAsia"/>
                <w:color w:val="0000FF"/>
                <w:szCs w:val="21"/>
              </w:rPr>
              <w:t>3.投标人具有中国环境标志产品认证证书得1分。须提供证书</w:t>
            </w:r>
          </w:p>
          <w:p w:rsidR="005351C6" w:rsidRPr="00EA4BB5" w:rsidRDefault="00AD6F57">
            <w:pPr>
              <w:spacing w:line="276" w:lineRule="auto"/>
              <w:rPr>
                <w:rFonts w:ascii="宋体" w:hAnsi="宋体"/>
                <w:color w:val="0000FF"/>
                <w:szCs w:val="21"/>
              </w:rPr>
            </w:pPr>
            <w:r w:rsidRPr="00EA4BB5">
              <w:rPr>
                <w:rFonts w:ascii="宋体" w:hAnsi="宋体" w:hint="eastAsia"/>
                <w:color w:val="0000FF"/>
                <w:szCs w:val="21"/>
              </w:rPr>
              <w:t>4、投标人信誉3分，每个0.5分，须提供证书。有关证书如下：取得注册商标登记证书；取得全国质量、信誉、服务AAA级示范单位荣誉证书；取得省级或以上重合同守信用证书；取得中国优秀绿色环保产品证书；取得中国自主创新名优产品证书；取得中国产品、服务质量诚信标杆企业证书。</w:t>
            </w:r>
          </w:p>
          <w:p w:rsidR="005351C6" w:rsidRPr="00EA4BB5" w:rsidRDefault="00AD6F57">
            <w:pPr>
              <w:spacing w:line="276" w:lineRule="auto"/>
              <w:rPr>
                <w:rFonts w:ascii="宋体" w:hAnsi="宋体"/>
                <w:color w:val="0000FF"/>
                <w:szCs w:val="21"/>
              </w:rPr>
            </w:pPr>
            <w:r w:rsidRPr="00EA4BB5">
              <w:rPr>
                <w:rFonts w:ascii="宋体" w:hAnsi="宋体" w:hint="eastAsia"/>
                <w:color w:val="FF0000"/>
                <w:szCs w:val="21"/>
              </w:rPr>
              <w:t>以上需提供有效证明材料，且证明材料须提供真彩扫描打印件。</w:t>
            </w:r>
            <w:r w:rsidRPr="00EA4BB5">
              <w:rPr>
                <w:rFonts w:ascii="宋体" w:hAnsi="宋体" w:cs="仿宋" w:hint="eastAsia"/>
                <w:color w:val="0000FF"/>
                <w:szCs w:val="21"/>
                <w:lang w:val="zh-CN"/>
              </w:rPr>
              <w:t xml:space="preserve">      </w:t>
            </w:r>
          </w:p>
        </w:tc>
      </w:tr>
      <w:tr w:rsidR="005351C6" w:rsidRPr="00EA4BB5">
        <w:trPr>
          <w:trHeight w:val="791"/>
          <w:jc w:val="center"/>
        </w:trPr>
        <w:tc>
          <w:tcPr>
            <w:tcW w:w="808" w:type="dxa"/>
            <w:vMerge/>
            <w:tcBorders>
              <w:top w:val="single" w:sz="4" w:space="0" w:color="auto"/>
              <w:left w:val="single" w:sz="4" w:space="0" w:color="auto"/>
              <w:bottom w:val="single" w:sz="6" w:space="0" w:color="auto"/>
              <w:right w:val="single" w:sz="4" w:space="0" w:color="auto"/>
            </w:tcBorders>
            <w:vAlign w:val="center"/>
          </w:tcPr>
          <w:p w:rsidR="005351C6" w:rsidRPr="00EA4BB5" w:rsidRDefault="005351C6">
            <w:pPr>
              <w:widowControl/>
              <w:jc w:val="left"/>
              <w:rPr>
                <w:rFonts w:ascii="宋体" w:hAnsi="宋体"/>
                <w:color w:val="0000FF"/>
                <w:szCs w:val="21"/>
                <w:lang w:val="zh-CN"/>
              </w:rPr>
            </w:pPr>
          </w:p>
        </w:tc>
        <w:tc>
          <w:tcPr>
            <w:tcW w:w="793" w:type="dxa"/>
            <w:tcBorders>
              <w:top w:val="single" w:sz="6" w:space="0" w:color="auto"/>
              <w:left w:val="single" w:sz="4" w:space="0" w:color="auto"/>
              <w:bottom w:val="single" w:sz="6" w:space="0" w:color="auto"/>
              <w:right w:val="single" w:sz="6" w:space="0" w:color="auto"/>
            </w:tcBorders>
            <w:vAlign w:val="center"/>
          </w:tcPr>
          <w:p w:rsidR="005351C6" w:rsidRPr="00EA4BB5" w:rsidRDefault="00AD6F57">
            <w:pPr>
              <w:autoSpaceDE w:val="0"/>
              <w:autoSpaceDN w:val="0"/>
              <w:snapToGrid w:val="0"/>
              <w:jc w:val="center"/>
              <w:rPr>
                <w:rFonts w:ascii="宋体" w:hAnsi="宋体"/>
                <w:color w:val="0000FF"/>
                <w:szCs w:val="21"/>
                <w:lang w:val="zh-CN"/>
              </w:rPr>
            </w:pPr>
            <w:r w:rsidRPr="00EA4BB5">
              <w:rPr>
                <w:rFonts w:ascii="宋体" w:hAnsi="宋体" w:hint="eastAsia"/>
                <w:color w:val="0000FF"/>
                <w:szCs w:val="21"/>
                <w:lang w:val="zh-CN"/>
              </w:rPr>
              <w:t>售后服务</w:t>
            </w:r>
          </w:p>
        </w:tc>
        <w:tc>
          <w:tcPr>
            <w:tcW w:w="831" w:type="dxa"/>
            <w:tcBorders>
              <w:top w:val="single" w:sz="6" w:space="0" w:color="auto"/>
              <w:left w:val="single" w:sz="6" w:space="0" w:color="auto"/>
              <w:bottom w:val="single" w:sz="6" w:space="0" w:color="auto"/>
              <w:right w:val="single" w:sz="6" w:space="0" w:color="auto"/>
            </w:tcBorders>
            <w:vAlign w:val="center"/>
          </w:tcPr>
          <w:p w:rsidR="005351C6" w:rsidRPr="00EA4BB5" w:rsidRDefault="00AD6F57">
            <w:pPr>
              <w:autoSpaceDE w:val="0"/>
              <w:autoSpaceDN w:val="0"/>
              <w:snapToGrid w:val="0"/>
              <w:jc w:val="center"/>
              <w:rPr>
                <w:rFonts w:ascii="宋体" w:hAnsi="宋体"/>
                <w:color w:val="0000FF"/>
                <w:szCs w:val="21"/>
              </w:rPr>
            </w:pPr>
            <w:r w:rsidRPr="00EA4BB5">
              <w:rPr>
                <w:rFonts w:ascii="宋体" w:hAnsi="宋体"/>
                <w:color w:val="0000FF"/>
                <w:szCs w:val="21"/>
              </w:rPr>
              <w:t>2</w:t>
            </w:r>
          </w:p>
        </w:tc>
        <w:tc>
          <w:tcPr>
            <w:tcW w:w="7153" w:type="dxa"/>
            <w:tcBorders>
              <w:top w:val="single" w:sz="6" w:space="0" w:color="auto"/>
              <w:left w:val="single" w:sz="6" w:space="0" w:color="auto"/>
              <w:bottom w:val="single" w:sz="6" w:space="0" w:color="auto"/>
              <w:right w:val="single" w:sz="6" w:space="0" w:color="auto"/>
            </w:tcBorders>
            <w:vAlign w:val="center"/>
          </w:tcPr>
          <w:p w:rsidR="005351C6" w:rsidRPr="00EA4BB5" w:rsidRDefault="00AD6F57">
            <w:pPr>
              <w:autoSpaceDE w:val="0"/>
              <w:autoSpaceDN w:val="0"/>
              <w:snapToGrid w:val="0"/>
              <w:rPr>
                <w:rFonts w:ascii="宋体" w:hAnsi="宋体"/>
                <w:color w:val="FF0000"/>
                <w:szCs w:val="21"/>
              </w:rPr>
            </w:pPr>
            <w:r w:rsidRPr="00EA4BB5">
              <w:rPr>
                <w:rFonts w:ascii="宋体" w:hAnsi="宋体" w:hint="eastAsia"/>
                <w:color w:val="FF0000"/>
                <w:szCs w:val="21"/>
                <w:lang w:val="zh-CN"/>
              </w:rPr>
              <w:t>投标人在阳新地区注册有分公司或有售后报务网点的得</w:t>
            </w:r>
            <w:r w:rsidRPr="00EA4BB5">
              <w:rPr>
                <w:rFonts w:ascii="宋体" w:hAnsi="宋体" w:hint="eastAsia"/>
                <w:color w:val="FF0000"/>
                <w:szCs w:val="21"/>
              </w:rPr>
              <w:t>2分。需提供有效证明材料。</w:t>
            </w:r>
          </w:p>
        </w:tc>
      </w:tr>
    </w:tbl>
    <w:p w:rsidR="005351C6" w:rsidRDefault="005351C6">
      <w:pPr>
        <w:rPr>
          <w:lang w:val="zh-CN"/>
        </w:rPr>
      </w:pPr>
    </w:p>
    <w:p w:rsidR="005351C6" w:rsidRDefault="005351C6">
      <w:pPr>
        <w:rPr>
          <w:lang w:val="zh-CN"/>
        </w:rPr>
      </w:pPr>
    </w:p>
    <w:p w:rsidR="005351C6" w:rsidRDefault="00AD6F57" w:rsidP="00EA4BB5">
      <w:pPr>
        <w:ind w:firstLineChars="200" w:firstLine="482"/>
        <w:rPr>
          <w:b/>
          <w:sz w:val="24"/>
          <w:lang w:val="zh-CN"/>
        </w:rPr>
      </w:pPr>
      <w:r>
        <w:rPr>
          <w:rFonts w:hint="eastAsia"/>
          <w:b/>
          <w:sz w:val="24"/>
          <w:lang w:val="zh-CN"/>
        </w:rPr>
        <w:t>备注：以上所有须提供的证件、有关资料等投标人都必须提供</w:t>
      </w:r>
      <w:r>
        <w:rPr>
          <w:rFonts w:ascii="宋体" w:hAnsi="宋体" w:hint="eastAsia"/>
          <w:b/>
          <w:sz w:val="24"/>
        </w:rPr>
        <w:t>有效证明材料</w:t>
      </w:r>
      <w:r>
        <w:rPr>
          <w:rFonts w:hint="eastAsia"/>
          <w:b/>
          <w:sz w:val="24"/>
          <w:lang w:val="zh-CN"/>
        </w:rPr>
        <w:t>供专家评委评审，否则不得分。投标人投标时须认真对待、如实应标。凡提供虚假材料谋取中标的，一经查实，根据《政府采购法》第七十七条之规定，将对供应商处以罚款、列入不良行为记录名单、依法追究刑事责任等。</w:t>
      </w:r>
    </w:p>
    <w:p w:rsidR="005351C6" w:rsidRDefault="00AD6F57">
      <w:pPr>
        <w:rPr>
          <w:lang w:val="zh-CN"/>
        </w:rPr>
      </w:pPr>
      <w:r>
        <w:rPr>
          <w:rFonts w:hint="eastAsia"/>
          <w:lang w:val="zh-CN"/>
        </w:rPr>
        <w:br w:type="page"/>
      </w:r>
    </w:p>
    <w:p w:rsidR="005351C6" w:rsidRDefault="00AD6F57">
      <w:pPr>
        <w:rPr>
          <w:bCs/>
          <w:sz w:val="24"/>
          <w:lang w:val="zh-CN"/>
        </w:rPr>
      </w:pPr>
      <w:r>
        <w:rPr>
          <w:rFonts w:hint="eastAsia"/>
          <w:bCs/>
          <w:sz w:val="24"/>
          <w:lang w:val="zh-CN"/>
        </w:rPr>
        <w:lastRenderedPageBreak/>
        <w:t>三包：阳新教育城实验小学数字音乐教室及音乐美术器材采购</w:t>
      </w:r>
    </w:p>
    <w:tbl>
      <w:tblPr>
        <w:tblW w:w="9521" w:type="dxa"/>
        <w:jc w:val="center"/>
        <w:tblLayout w:type="fixed"/>
        <w:tblLook w:val="04A0"/>
      </w:tblPr>
      <w:tblGrid>
        <w:gridCol w:w="487"/>
        <w:gridCol w:w="1195"/>
        <w:gridCol w:w="713"/>
        <w:gridCol w:w="7126"/>
      </w:tblGrid>
      <w:tr w:rsidR="005351C6" w:rsidRPr="00EA4BB5">
        <w:trPr>
          <w:trHeight w:val="756"/>
          <w:jc w:val="center"/>
        </w:trPr>
        <w:tc>
          <w:tcPr>
            <w:tcW w:w="1682" w:type="dxa"/>
            <w:gridSpan w:val="2"/>
            <w:tcBorders>
              <w:top w:val="single" w:sz="6" w:space="0" w:color="auto"/>
              <w:left w:val="single" w:sz="6" w:space="0" w:color="auto"/>
              <w:bottom w:val="single" w:sz="6" w:space="0" w:color="auto"/>
              <w:right w:val="single" w:sz="6" w:space="0" w:color="auto"/>
            </w:tcBorders>
            <w:vAlign w:val="center"/>
          </w:tcPr>
          <w:p w:rsidR="005351C6" w:rsidRPr="00EA4BB5" w:rsidRDefault="00AD6F57">
            <w:pPr>
              <w:autoSpaceDE w:val="0"/>
              <w:autoSpaceDN w:val="0"/>
              <w:adjustRightInd w:val="0"/>
              <w:snapToGrid w:val="0"/>
              <w:spacing w:line="360" w:lineRule="auto"/>
              <w:jc w:val="center"/>
              <w:rPr>
                <w:rFonts w:ascii="宋体"/>
                <w:color w:val="0000FF"/>
                <w:szCs w:val="21"/>
                <w:lang w:val="zh-CN"/>
              </w:rPr>
            </w:pPr>
            <w:r w:rsidRPr="00EA4BB5">
              <w:rPr>
                <w:rFonts w:ascii="宋体" w:hAnsi="宋体" w:hint="eastAsia"/>
                <w:color w:val="0000FF"/>
                <w:szCs w:val="21"/>
                <w:lang w:val="zh-CN"/>
              </w:rPr>
              <w:t>评审项目</w:t>
            </w:r>
          </w:p>
        </w:tc>
        <w:tc>
          <w:tcPr>
            <w:tcW w:w="713" w:type="dxa"/>
            <w:tcBorders>
              <w:top w:val="single" w:sz="6" w:space="0" w:color="auto"/>
              <w:left w:val="single" w:sz="6" w:space="0" w:color="auto"/>
              <w:bottom w:val="single" w:sz="6" w:space="0" w:color="auto"/>
              <w:right w:val="single" w:sz="6" w:space="0" w:color="auto"/>
            </w:tcBorders>
            <w:vAlign w:val="center"/>
          </w:tcPr>
          <w:p w:rsidR="005351C6" w:rsidRPr="00EA4BB5" w:rsidRDefault="00AD6F57">
            <w:pPr>
              <w:autoSpaceDE w:val="0"/>
              <w:autoSpaceDN w:val="0"/>
              <w:adjustRightInd w:val="0"/>
              <w:snapToGrid w:val="0"/>
              <w:spacing w:line="360" w:lineRule="auto"/>
              <w:jc w:val="center"/>
              <w:rPr>
                <w:rFonts w:ascii="宋体"/>
                <w:color w:val="0000FF"/>
                <w:szCs w:val="21"/>
                <w:lang w:val="zh-CN"/>
              </w:rPr>
            </w:pPr>
            <w:r w:rsidRPr="00EA4BB5">
              <w:rPr>
                <w:rFonts w:ascii="宋体" w:hAnsi="宋体" w:hint="eastAsia"/>
                <w:color w:val="0000FF"/>
                <w:szCs w:val="21"/>
                <w:lang w:val="zh-CN"/>
              </w:rPr>
              <w:t>分值</w:t>
            </w:r>
          </w:p>
        </w:tc>
        <w:tc>
          <w:tcPr>
            <w:tcW w:w="7126" w:type="dxa"/>
            <w:tcBorders>
              <w:top w:val="single" w:sz="6" w:space="0" w:color="auto"/>
              <w:left w:val="single" w:sz="6" w:space="0" w:color="auto"/>
              <w:bottom w:val="single" w:sz="6" w:space="0" w:color="auto"/>
              <w:right w:val="single" w:sz="6" w:space="0" w:color="auto"/>
            </w:tcBorders>
            <w:vAlign w:val="center"/>
          </w:tcPr>
          <w:p w:rsidR="005351C6" w:rsidRPr="00EA4BB5" w:rsidRDefault="00AD6F57">
            <w:pPr>
              <w:autoSpaceDE w:val="0"/>
              <w:autoSpaceDN w:val="0"/>
              <w:adjustRightInd w:val="0"/>
              <w:snapToGrid w:val="0"/>
              <w:spacing w:line="360" w:lineRule="auto"/>
              <w:jc w:val="center"/>
              <w:rPr>
                <w:rFonts w:ascii="宋体"/>
                <w:color w:val="0000FF"/>
                <w:szCs w:val="21"/>
                <w:lang w:val="zh-CN"/>
              </w:rPr>
            </w:pPr>
            <w:r w:rsidRPr="00EA4BB5">
              <w:rPr>
                <w:rFonts w:ascii="宋体" w:hAnsi="宋体" w:hint="eastAsia"/>
                <w:color w:val="0000FF"/>
                <w:szCs w:val="21"/>
                <w:lang w:val="zh-CN"/>
              </w:rPr>
              <w:t>评分标准</w:t>
            </w:r>
          </w:p>
        </w:tc>
      </w:tr>
      <w:tr w:rsidR="005351C6" w:rsidRPr="00EA4BB5">
        <w:trPr>
          <w:trHeight w:val="419"/>
          <w:jc w:val="center"/>
        </w:trPr>
        <w:tc>
          <w:tcPr>
            <w:tcW w:w="1682" w:type="dxa"/>
            <w:gridSpan w:val="2"/>
            <w:tcBorders>
              <w:top w:val="single" w:sz="6" w:space="0" w:color="auto"/>
              <w:left w:val="single" w:sz="6" w:space="0" w:color="auto"/>
              <w:bottom w:val="single" w:sz="6" w:space="0" w:color="auto"/>
              <w:right w:val="single" w:sz="6" w:space="0" w:color="auto"/>
            </w:tcBorders>
            <w:vAlign w:val="center"/>
          </w:tcPr>
          <w:p w:rsidR="005351C6" w:rsidRPr="00EA4BB5" w:rsidRDefault="00AD6F57">
            <w:pPr>
              <w:autoSpaceDE w:val="0"/>
              <w:autoSpaceDN w:val="0"/>
              <w:adjustRightInd w:val="0"/>
              <w:snapToGrid w:val="0"/>
              <w:spacing w:line="360" w:lineRule="auto"/>
              <w:jc w:val="center"/>
              <w:rPr>
                <w:rFonts w:ascii="宋体" w:hAnsi="宋体"/>
                <w:color w:val="0000FF"/>
                <w:szCs w:val="21"/>
                <w:lang w:val="zh-CN"/>
              </w:rPr>
            </w:pPr>
            <w:r w:rsidRPr="00EA4BB5">
              <w:rPr>
                <w:rFonts w:ascii="宋体" w:hAnsi="宋体" w:hint="eastAsia"/>
                <w:color w:val="0000FF"/>
                <w:szCs w:val="21"/>
                <w:lang w:val="zh-CN"/>
              </w:rPr>
              <w:t>投标报价</w:t>
            </w:r>
          </w:p>
        </w:tc>
        <w:tc>
          <w:tcPr>
            <w:tcW w:w="713" w:type="dxa"/>
            <w:tcBorders>
              <w:top w:val="single" w:sz="6" w:space="0" w:color="auto"/>
              <w:left w:val="single" w:sz="6" w:space="0" w:color="auto"/>
              <w:bottom w:val="single" w:sz="6" w:space="0" w:color="auto"/>
              <w:right w:val="single" w:sz="6" w:space="0" w:color="auto"/>
            </w:tcBorders>
            <w:vAlign w:val="center"/>
          </w:tcPr>
          <w:p w:rsidR="005351C6" w:rsidRPr="00EA4BB5" w:rsidRDefault="00AD6F57">
            <w:pPr>
              <w:autoSpaceDE w:val="0"/>
              <w:autoSpaceDN w:val="0"/>
              <w:adjustRightInd w:val="0"/>
              <w:snapToGrid w:val="0"/>
              <w:spacing w:line="360" w:lineRule="auto"/>
              <w:jc w:val="center"/>
              <w:rPr>
                <w:rFonts w:ascii="宋体" w:hAnsi="宋体"/>
                <w:color w:val="0000FF"/>
                <w:szCs w:val="21"/>
                <w:lang w:val="zh-CN"/>
              </w:rPr>
            </w:pPr>
            <w:r w:rsidRPr="00EA4BB5">
              <w:rPr>
                <w:rFonts w:ascii="宋体" w:hAnsi="宋体" w:hint="eastAsia"/>
                <w:color w:val="0000FF"/>
                <w:szCs w:val="21"/>
                <w:lang w:val="zh-CN"/>
              </w:rPr>
              <w:t>30</w:t>
            </w:r>
          </w:p>
        </w:tc>
        <w:tc>
          <w:tcPr>
            <w:tcW w:w="7126" w:type="dxa"/>
            <w:tcBorders>
              <w:top w:val="single" w:sz="6" w:space="0" w:color="auto"/>
              <w:left w:val="single" w:sz="6" w:space="0" w:color="auto"/>
              <w:bottom w:val="single" w:sz="6" w:space="0" w:color="auto"/>
              <w:right w:val="single" w:sz="6" w:space="0" w:color="auto"/>
            </w:tcBorders>
            <w:vAlign w:val="center"/>
          </w:tcPr>
          <w:p w:rsidR="005351C6" w:rsidRPr="00EA4BB5" w:rsidRDefault="00AD6F57">
            <w:pPr>
              <w:autoSpaceDE w:val="0"/>
              <w:autoSpaceDN w:val="0"/>
              <w:adjustRightInd w:val="0"/>
              <w:snapToGrid w:val="0"/>
              <w:spacing w:line="360" w:lineRule="auto"/>
              <w:rPr>
                <w:rFonts w:ascii="宋体" w:hAnsi="宋体"/>
                <w:color w:val="0000FF"/>
                <w:szCs w:val="21"/>
                <w:lang w:val="zh-CN"/>
              </w:rPr>
            </w:pPr>
            <w:r w:rsidRPr="00EA4BB5">
              <w:rPr>
                <w:rFonts w:ascii="宋体" w:hAnsi="宋体" w:hint="eastAsia"/>
                <w:color w:val="0000FF"/>
                <w:szCs w:val="21"/>
              </w:rPr>
              <w:t>价格分采用低价优先法计算，即满足招标要求且投标价格最低的投标报价为评标基准价，其报价分为30分，其他合格投标人的报价分按照下列公式计算：投标价高于评标基准价的，投标分=（投标基准价/投标报价）×30。计算时保留两位小数。</w:t>
            </w:r>
            <w:r w:rsidRPr="00EA4BB5">
              <w:rPr>
                <w:rFonts w:hint="eastAsia"/>
                <w:b/>
                <w:color w:val="FF0000"/>
                <w:szCs w:val="21"/>
              </w:rPr>
              <w:t>为保证产品质量，投标报价低于采购预算</w:t>
            </w:r>
            <w:r w:rsidRPr="00EA4BB5">
              <w:rPr>
                <w:rFonts w:hint="eastAsia"/>
                <w:b/>
                <w:color w:val="FF0000"/>
                <w:szCs w:val="21"/>
              </w:rPr>
              <w:t>80%</w:t>
            </w:r>
            <w:r w:rsidRPr="00EA4BB5">
              <w:rPr>
                <w:rFonts w:hint="eastAsia"/>
                <w:b/>
                <w:color w:val="FF0000"/>
                <w:szCs w:val="21"/>
              </w:rPr>
              <w:t>时，评标委员会将对其进行成本分析，评标委员会认为报价低于成本价时将否决其投标。</w:t>
            </w:r>
          </w:p>
        </w:tc>
      </w:tr>
      <w:tr w:rsidR="005351C6" w:rsidRPr="00EA4BB5">
        <w:trPr>
          <w:trHeight w:val="1259"/>
          <w:jc w:val="center"/>
        </w:trPr>
        <w:tc>
          <w:tcPr>
            <w:tcW w:w="487" w:type="dxa"/>
            <w:vMerge w:val="restart"/>
            <w:tcBorders>
              <w:top w:val="single" w:sz="4" w:space="0" w:color="auto"/>
              <w:left w:val="single" w:sz="4" w:space="0" w:color="auto"/>
              <w:bottom w:val="single" w:sz="4" w:space="0" w:color="auto"/>
              <w:right w:val="single" w:sz="4" w:space="0" w:color="auto"/>
            </w:tcBorders>
            <w:vAlign w:val="center"/>
          </w:tcPr>
          <w:p w:rsidR="005351C6" w:rsidRPr="00EA4BB5" w:rsidRDefault="00AD6F57">
            <w:pPr>
              <w:autoSpaceDE w:val="0"/>
              <w:autoSpaceDN w:val="0"/>
              <w:adjustRightInd w:val="0"/>
              <w:snapToGrid w:val="0"/>
              <w:spacing w:line="360" w:lineRule="auto"/>
              <w:rPr>
                <w:rFonts w:ascii="宋体" w:hAnsi="宋体"/>
                <w:color w:val="0000FF"/>
                <w:szCs w:val="21"/>
                <w:lang w:val="zh-CN"/>
              </w:rPr>
            </w:pPr>
            <w:r w:rsidRPr="00EA4BB5">
              <w:rPr>
                <w:rFonts w:ascii="宋体" w:hAnsi="宋体" w:hint="eastAsia"/>
                <w:color w:val="0000FF"/>
                <w:szCs w:val="21"/>
                <w:lang w:val="zh-CN"/>
              </w:rPr>
              <w:t>技</w:t>
            </w:r>
          </w:p>
          <w:p w:rsidR="005351C6" w:rsidRPr="00EA4BB5" w:rsidRDefault="00AD6F57">
            <w:pPr>
              <w:autoSpaceDE w:val="0"/>
              <w:autoSpaceDN w:val="0"/>
              <w:adjustRightInd w:val="0"/>
              <w:snapToGrid w:val="0"/>
              <w:spacing w:line="360" w:lineRule="auto"/>
              <w:rPr>
                <w:rFonts w:ascii="宋体" w:hAnsi="宋体"/>
                <w:color w:val="0000FF"/>
                <w:szCs w:val="21"/>
                <w:lang w:val="zh-CN"/>
              </w:rPr>
            </w:pPr>
            <w:r w:rsidRPr="00EA4BB5">
              <w:rPr>
                <w:rFonts w:ascii="宋体" w:hAnsi="宋体" w:hint="eastAsia"/>
                <w:color w:val="0000FF"/>
                <w:szCs w:val="21"/>
                <w:lang w:val="zh-CN"/>
              </w:rPr>
              <w:t>术</w:t>
            </w:r>
          </w:p>
          <w:p w:rsidR="005351C6" w:rsidRPr="00EA4BB5" w:rsidRDefault="00AD6F57">
            <w:pPr>
              <w:autoSpaceDE w:val="0"/>
              <w:autoSpaceDN w:val="0"/>
              <w:adjustRightInd w:val="0"/>
              <w:snapToGrid w:val="0"/>
              <w:spacing w:line="360" w:lineRule="auto"/>
              <w:rPr>
                <w:rFonts w:ascii="宋体" w:hAnsi="宋体"/>
                <w:color w:val="0000FF"/>
                <w:szCs w:val="21"/>
                <w:lang w:val="zh-CN"/>
              </w:rPr>
            </w:pPr>
            <w:r w:rsidRPr="00EA4BB5">
              <w:rPr>
                <w:rFonts w:ascii="宋体" w:hAnsi="宋体" w:hint="eastAsia"/>
                <w:color w:val="0000FF"/>
                <w:szCs w:val="21"/>
                <w:lang w:val="zh-CN"/>
              </w:rPr>
              <w:t>部</w:t>
            </w:r>
          </w:p>
          <w:p w:rsidR="005351C6" w:rsidRPr="00EA4BB5" w:rsidRDefault="00AD6F57">
            <w:pPr>
              <w:autoSpaceDE w:val="0"/>
              <w:autoSpaceDN w:val="0"/>
              <w:adjustRightInd w:val="0"/>
              <w:snapToGrid w:val="0"/>
              <w:spacing w:line="360" w:lineRule="auto"/>
              <w:rPr>
                <w:rFonts w:ascii="宋体" w:hAnsi="宋体"/>
                <w:color w:val="0000FF"/>
                <w:szCs w:val="21"/>
                <w:lang w:val="zh-CN"/>
              </w:rPr>
            </w:pPr>
            <w:r w:rsidRPr="00EA4BB5">
              <w:rPr>
                <w:rFonts w:ascii="宋体" w:hAnsi="宋体" w:hint="eastAsia"/>
                <w:color w:val="0000FF"/>
                <w:szCs w:val="21"/>
                <w:lang w:val="zh-CN"/>
              </w:rPr>
              <w:t>分</w:t>
            </w:r>
          </w:p>
          <w:p w:rsidR="005351C6" w:rsidRPr="00EA4BB5" w:rsidRDefault="00AD6F57">
            <w:pPr>
              <w:autoSpaceDE w:val="0"/>
              <w:autoSpaceDN w:val="0"/>
              <w:adjustRightInd w:val="0"/>
              <w:snapToGrid w:val="0"/>
              <w:spacing w:line="360" w:lineRule="auto"/>
              <w:rPr>
                <w:rFonts w:ascii="宋体" w:hAnsi="宋体"/>
                <w:color w:val="0000FF"/>
                <w:szCs w:val="21"/>
              </w:rPr>
            </w:pPr>
            <w:r w:rsidRPr="00EA4BB5">
              <w:rPr>
                <w:rFonts w:ascii="宋体" w:hAnsi="宋体" w:hint="eastAsia"/>
                <w:color w:val="0000FF"/>
                <w:szCs w:val="21"/>
              </w:rPr>
              <w:t>50</w:t>
            </w:r>
          </w:p>
          <w:p w:rsidR="005351C6" w:rsidRPr="00EA4BB5" w:rsidRDefault="00AD6F57">
            <w:pPr>
              <w:autoSpaceDE w:val="0"/>
              <w:autoSpaceDN w:val="0"/>
              <w:adjustRightInd w:val="0"/>
              <w:snapToGrid w:val="0"/>
              <w:spacing w:line="360" w:lineRule="auto"/>
              <w:rPr>
                <w:rFonts w:ascii="宋体" w:hAnsi="宋体"/>
                <w:color w:val="0000FF"/>
                <w:szCs w:val="21"/>
                <w:lang w:val="zh-CN"/>
              </w:rPr>
            </w:pPr>
            <w:r w:rsidRPr="00EA4BB5">
              <w:rPr>
                <w:rFonts w:ascii="宋体" w:hAnsi="宋体" w:hint="eastAsia"/>
                <w:color w:val="0000FF"/>
                <w:szCs w:val="21"/>
              </w:rPr>
              <w:t>分</w:t>
            </w:r>
          </w:p>
        </w:tc>
        <w:tc>
          <w:tcPr>
            <w:tcW w:w="1195" w:type="dxa"/>
            <w:tcBorders>
              <w:top w:val="single" w:sz="6" w:space="0" w:color="auto"/>
              <w:left w:val="single" w:sz="4" w:space="0" w:color="auto"/>
              <w:bottom w:val="single" w:sz="4" w:space="0" w:color="auto"/>
              <w:right w:val="single" w:sz="6" w:space="0" w:color="auto"/>
            </w:tcBorders>
            <w:vAlign w:val="center"/>
          </w:tcPr>
          <w:p w:rsidR="005351C6" w:rsidRPr="00EA4BB5" w:rsidRDefault="00AD6F57">
            <w:pPr>
              <w:autoSpaceDE w:val="0"/>
              <w:autoSpaceDN w:val="0"/>
              <w:adjustRightInd w:val="0"/>
              <w:snapToGrid w:val="0"/>
              <w:spacing w:line="360" w:lineRule="auto"/>
              <w:jc w:val="center"/>
              <w:rPr>
                <w:rFonts w:ascii="宋体" w:hAnsi="宋体"/>
                <w:color w:val="0000FF"/>
                <w:szCs w:val="21"/>
                <w:lang w:val="zh-CN"/>
              </w:rPr>
            </w:pPr>
            <w:r w:rsidRPr="00EA4BB5">
              <w:rPr>
                <w:rFonts w:ascii="宋体" w:hAnsi="宋体" w:hint="eastAsia"/>
                <w:color w:val="0000FF"/>
                <w:szCs w:val="21"/>
                <w:lang w:val="zh-CN"/>
              </w:rPr>
              <w:t>符合性</w:t>
            </w:r>
          </w:p>
        </w:tc>
        <w:tc>
          <w:tcPr>
            <w:tcW w:w="713" w:type="dxa"/>
            <w:tcBorders>
              <w:top w:val="single" w:sz="6" w:space="0" w:color="auto"/>
              <w:left w:val="single" w:sz="6" w:space="0" w:color="auto"/>
              <w:bottom w:val="single" w:sz="4" w:space="0" w:color="auto"/>
              <w:right w:val="single" w:sz="6" w:space="0" w:color="auto"/>
            </w:tcBorders>
            <w:vAlign w:val="center"/>
          </w:tcPr>
          <w:p w:rsidR="005351C6" w:rsidRPr="00EA4BB5" w:rsidRDefault="00AD6F57">
            <w:pPr>
              <w:autoSpaceDE w:val="0"/>
              <w:autoSpaceDN w:val="0"/>
              <w:adjustRightInd w:val="0"/>
              <w:snapToGrid w:val="0"/>
              <w:spacing w:line="360" w:lineRule="auto"/>
              <w:jc w:val="center"/>
              <w:rPr>
                <w:rFonts w:ascii="宋体" w:hAnsi="宋体"/>
                <w:color w:val="0000FF"/>
                <w:szCs w:val="21"/>
                <w:lang w:val="zh-CN"/>
              </w:rPr>
            </w:pPr>
            <w:r w:rsidRPr="00EA4BB5">
              <w:rPr>
                <w:rFonts w:ascii="宋体" w:hAnsi="宋体" w:hint="eastAsia"/>
                <w:color w:val="0000FF"/>
                <w:szCs w:val="21"/>
              </w:rPr>
              <w:t>20</w:t>
            </w:r>
          </w:p>
        </w:tc>
        <w:tc>
          <w:tcPr>
            <w:tcW w:w="7126" w:type="dxa"/>
            <w:tcBorders>
              <w:top w:val="single" w:sz="6" w:space="0" w:color="auto"/>
              <w:left w:val="single" w:sz="6" w:space="0" w:color="auto"/>
              <w:bottom w:val="single" w:sz="4" w:space="0" w:color="auto"/>
              <w:right w:val="single" w:sz="6" w:space="0" w:color="auto"/>
            </w:tcBorders>
            <w:vAlign w:val="center"/>
          </w:tcPr>
          <w:p w:rsidR="005351C6" w:rsidRPr="00EA4BB5" w:rsidRDefault="00AD6F57">
            <w:pPr>
              <w:autoSpaceDE w:val="0"/>
              <w:autoSpaceDN w:val="0"/>
              <w:adjustRightInd w:val="0"/>
              <w:snapToGrid w:val="0"/>
              <w:spacing w:line="360" w:lineRule="auto"/>
              <w:rPr>
                <w:rFonts w:ascii="宋体" w:hAnsi="宋体" w:cs="宋体"/>
                <w:color w:val="0000FF"/>
                <w:kern w:val="0"/>
                <w:szCs w:val="21"/>
              </w:rPr>
            </w:pPr>
            <w:r w:rsidRPr="00EA4BB5">
              <w:rPr>
                <w:rFonts w:ascii="宋体" w:hAnsi="宋体" w:hint="eastAsia"/>
                <w:color w:val="0000FF"/>
                <w:szCs w:val="21"/>
              </w:rPr>
              <w:t>提供完整的所有产品的技术性能说明、图纸、详细规格型号、参数等技术资料且技术指标没有负偏离的得20分。招标文件</w:t>
            </w:r>
            <w:r w:rsidRPr="00EA4BB5">
              <w:rPr>
                <w:rFonts w:ascii="宋体" w:hAnsi="宋体" w:cs="宋体" w:hint="eastAsia"/>
                <w:color w:val="0000FF"/>
                <w:kern w:val="0"/>
                <w:szCs w:val="21"/>
              </w:rPr>
              <w:t>中标注“★”的技术指标任何一条不满足的作废标处理；一般技术指标根据产品性能、技术指标及其他重要性能指标和投标服务情况，不满足招标文件要求的每项扣2分,超过10项属于无效投标。</w:t>
            </w:r>
          </w:p>
        </w:tc>
      </w:tr>
      <w:tr w:rsidR="005351C6" w:rsidRPr="00EA4BB5">
        <w:trPr>
          <w:trHeight w:val="504"/>
          <w:jc w:val="center"/>
        </w:trPr>
        <w:tc>
          <w:tcPr>
            <w:tcW w:w="487" w:type="dxa"/>
            <w:vMerge/>
            <w:tcBorders>
              <w:top w:val="single" w:sz="4" w:space="0" w:color="auto"/>
              <w:left w:val="single" w:sz="4" w:space="0" w:color="auto"/>
              <w:bottom w:val="single" w:sz="4" w:space="0" w:color="auto"/>
              <w:right w:val="single" w:sz="4" w:space="0" w:color="auto"/>
            </w:tcBorders>
            <w:vAlign w:val="center"/>
          </w:tcPr>
          <w:p w:rsidR="005351C6" w:rsidRPr="00EA4BB5" w:rsidRDefault="005351C6">
            <w:pPr>
              <w:widowControl/>
              <w:adjustRightInd w:val="0"/>
              <w:snapToGrid w:val="0"/>
              <w:spacing w:line="360" w:lineRule="auto"/>
              <w:jc w:val="left"/>
              <w:rPr>
                <w:rFonts w:ascii="宋体" w:hAnsi="宋体"/>
                <w:color w:val="0000FF"/>
                <w:szCs w:val="21"/>
                <w:lang w:val="zh-CN"/>
              </w:rPr>
            </w:pPr>
          </w:p>
        </w:tc>
        <w:tc>
          <w:tcPr>
            <w:tcW w:w="1195" w:type="dxa"/>
            <w:tcBorders>
              <w:top w:val="single" w:sz="4" w:space="0" w:color="auto"/>
              <w:left w:val="single" w:sz="4" w:space="0" w:color="auto"/>
              <w:bottom w:val="single" w:sz="4" w:space="0" w:color="auto"/>
              <w:right w:val="single" w:sz="6" w:space="0" w:color="auto"/>
            </w:tcBorders>
            <w:vAlign w:val="center"/>
          </w:tcPr>
          <w:p w:rsidR="005351C6" w:rsidRPr="00EA4BB5" w:rsidRDefault="00AD6F57">
            <w:pPr>
              <w:autoSpaceDE w:val="0"/>
              <w:autoSpaceDN w:val="0"/>
              <w:adjustRightInd w:val="0"/>
              <w:snapToGrid w:val="0"/>
              <w:spacing w:line="360" w:lineRule="auto"/>
              <w:jc w:val="center"/>
              <w:rPr>
                <w:rFonts w:ascii="宋体" w:hAnsi="宋体"/>
                <w:color w:val="FF0000"/>
                <w:szCs w:val="21"/>
                <w:lang w:val="zh-CN"/>
              </w:rPr>
            </w:pPr>
            <w:r w:rsidRPr="00EA4BB5">
              <w:rPr>
                <w:rFonts w:ascii="宋体" w:hAnsi="宋体" w:hint="eastAsia"/>
                <w:color w:val="FF0000"/>
                <w:szCs w:val="21"/>
                <w:lang w:val="zh-CN"/>
              </w:rPr>
              <w:t>专利</w:t>
            </w:r>
          </w:p>
        </w:tc>
        <w:tc>
          <w:tcPr>
            <w:tcW w:w="713" w:type="dxa"/>
            <w:tcBorders>
              <w:top w:val="single" w:sz="4" w:space="0" w:color="auto"/>
              <w:left w:val="single" w:sz="6" w:space="0" w:color="auto"/>
              <w:bottom w:val="single" w:sz="4" w:space="0" w:color="auto"/>
              <w:right w:val="single" w:sz="6" w:space="0" w:color="auto"/>
            </w:tcBorders>
            <w:vAlign w:val="center"/>
          </w:tcPr>
          <w:p w:rsidR="005351C6" w:rsidRPr="00EA4BB5" w:rsidRDefault="00AD6F57">
            <w:pPr>
              <w:autoSpaceDE w:val="0"/>
              <w:autoSpaceDN w:val="0"/>
              <w:adjustRightInd w:val="0"/>
              <w:snapToGrid w:val="0"/>
              <w:spacing w:line="360" w:lineRule="auto"/>
              <w:jc w:val="center"/>
              <w:rPr>
                <w:rFonts w:ascii="宋体" w:hAnsi="宋体"/>
                <w:color w:val="FF0000"/>
                <w:szCs w:val="21"/>
              </w:rPr>
            </w:pPr>
            <w:r w:rsidRPr="00EA4BB5">
              <w:rPr>
                <w:rFonts w:ascii="宋体" w:hAnsi="宋体" w:hint="eastAsia"/>
                <w:color w:val="FF0000"/>
                <w:szCs w:val="21"/>
              </w:rPr>
              <w:t>5</w:t>
            </w:r>
          </w:p>
        </w:tc>
        <w:tc>
          <w:tcPr>
            <w:tcW w:w="7126" w:type="dxa"/>
            <w:tcBorders>
              <w:top w:val="single" w:sz="4" w:space="0" w:color="auto"/>
              <w:left w:val="single" w:sz="6" w:space="0" w:color="auto"/>
              <w:bottom w:val="single" w:sz="4" w:space="0" w:color="auto"/>
              <w:right w:val="single" w:sz="6" w:space="0" w:color="auto"/>
            </w:tcBorders>
            <w:vAlign w:val="center"/>
          </w:tcPr>
          <w:p w:rsidR="005351C6" w:rsidRPr="00EA4BB5" w:rsidRDefault="00AD6F57">
            <w:pPr>
              <w:autoSpaceDE w:val="0"/>
              <w:autoSpaceDN w:val="0"/>
              <w:adjustRightInd w:val="0"/>
              <w:snapToGrid w:val="0"/>
              <w:spacing w:line="360" w:lineRule="auto"/>
              <w:rPr>
                <w:rFonts w:ascii="宋体" w:hAnsi="宋体"/>
                <w:color w:val="FF0000"/>
                <w:szCs w:val="21"/>
              </w:rPr>
            </w:pPr>
            <w:r w:rsidRPr="00EA4BB5">
              <w:rPr>
                <w:rFonts w:ascii="宋体" w:hAnsi="宋体" w:hint="eastAsia"/>
                <w:color w:val="FF0000"/>
                <w:szCs w:val="21"/>
              </w:rPr>
              <w:t>所投主要产品具有国家专利证书，每提供一样得1分，最多得5分。需提供有效证明材料，且证明材料须提供真彩扫描打印件。</w:t>
            </w:r>
            <w:r w:rsidRPr="00EA4BB5">
              <w:rPr>
                <w:rFonts w:ascii="宋体" w:hAnsi="宋体" w:cs="仿宋" w:hint="eastAsia"/>
                <w:color w:val="FF0000"/>
                <w:szCs w:val="21"/>
                <w:lang w:val="zh-CN"/>
              </w:rPr>
              <w:t xml:space="preserve">   </w:t>
            </w:r>
          </w:p>
        </w:tc>
      </w:tr>
      <w:tr w:rsidR="005351C6" w:rsidRPr="00EA4BB5">
        <w:trPr>
          <w:trHeight w:val="681"/>
          <w:jc w:val="center"/>
        </w:trPr>
        <w:tc>
          <w:tcPr>
            <w:tcW w:w="487" w:type="dxa"/>
            <w:vMerge/>
            <w:tcBorders>
              <w:top w:val="single" w:sz="4" w:space="0" w:color="auto"/>
              <w:left w:val="single" w:sz="4" w:space="0" w:color="auto"/>
              <w:bottom w:val="single" w:sz="4" w:space="0" w:color="auto"/>
              <w:right w:val="single" w:sz="4" w:space="0" w:color="auto"/>
            </w:tcBorders>
            <w:vAlign w:val="center"/>
          </w:tcPr>
          <w:p w:rsidR="005351C6" w:rsidRPr="00EA4BB5" w:rsidRDefault="005351C6">
            <w:pPr>
              <w:widowControl/>
              <w:adjustRightInd w:val="0"/>
              <w:snapToGrid w:val="0"/>
              <w:spacing w:line="360" w:lineRule="auto"/>
              <w:jc w:val="left"/>
              <w:rPr>
                <w:rFonts w:ascii="宋体" w:hAnsi="宋体"/>
                <w:color w:val="0000FF"/>
                <w:szCs w:val="21"/>
                <w:lang w:val="zh-CN"/>
              </w:rPr>
            </w:pPr>
          </w:p>
        </w:tc>
        <w:tc>
          <w:tcPr>
            <w:tcW w:w="1195" w:type="dxa"/>
            <w:vMerge w:val="restart"/>
            <w:tcBorders>
              <w:top w:val="single" w:sz="4" w:space="0" w:color="auto"/>
              <w:left w:val="single" w:sz="4" w:space="0" w:color="auto"/>
              <w:right w:val="single" w:sz="6" w:space="0" w:color="auto"/>
            </w:tcBorders>
            <w:vAlign w:val="center"/>
          </w:tcPr>
          <w:p w:rsidR="005351C6" w:rsidRPr="00EA4BB5" w:rsidRDefault="00AD6F57">
            <w:pPr>
              <w:autoSpaceDE w:val="0"/>
              <w:autoSpaceDN w:val="0"/>
              <w:adjustRightInd w:val="0"/>
              <w:snapToGrid w:val="0"/>
              <w:spacing w:line="360" w:lineRule="auto"/>
              <w:rPr>
                <w:rFonts w:ascii="宋体" w:hAnsi="宋体"/>
                <w:color w:val="0000FF"/>
                <w:szCs w:val="21"/>
                <w:lang w:val="zh-CN"/>
              </w:rPr>
            </w:pPr>
            <w:r w:rsidRPr="00EA4BB5">
              <w:rPr>
                <w:rFonts w:ascii="宋体" w:hAnsi="宋体" w:hint="eastAsia"/>
                <w:color w:val="0000FF"/>
                <w:szCs w:val="21"/>
                <w:lang w:val="zh-CN"/>
              </w:rPr>
              <w:t>竞争力</w:t>
            </w:r>
          </w:p>
        </w:tc>
        <w:tc>
          <w:tcPr>
            <w:tcW w:w="713" w:type="dxa"/>
            <w:vMerge w:val="restart"/>
            <w:tcBorders>
              <w:top w:val="single" w:sz="4" w:space="0" w:color="auto"/>
              <w:left w:val="single" w:sz="6" w:space="0" w:color="auto"/>
              <w:right w:val="single" w:sz="6" w:space="0" w:color="auto"/>
            </w:tcBorders>
            <w:vAlign w:val="center"/>
          </w:tcPr>
          <w:p w:rsidR="005351C6" w:rsidRPr="00EA4BB5" w:rsidRDefault="00AD6F57">
            <w:pPr>
              <w:autoSpaceDE w:val="0"/>
              <w:autoSpaceDN w:val="0"/>
              <w:adjustRightInd w:val="0"/>
              <w:snapToGrid w:val="0"/>
              <w:spacing w:line="360" w:lineRule="auto"/>
              <w:jc w:val="center"/>
              <w:rPr>
                <w:rFonts w:ascii="宋体" w:hAnsi="宋体"/>
                <w:color w:val="FF0000"/>
                <w:szCs w:val="21"/>
              </w:rPr>
            </w:pPr>
            <w:r w:rsidRPr="00EA4BB5">
              <w:rPr>
                <w:rFonts w:ascii="宋体" w:hAnsi="宋体" w:hint="eastAsia"/>
                <w:color w:val="FF0000"/>
                <w:szCs w:val="21"/>
              </w:rPr>
              <w:t>13</w:t>
            </w:r>
          </w:p>
        </w:tc>
        <w:tc>
          <w:tcPr>
            <w:tcW w:w="7126" w:type="dxa"/>
            <w:tcBorders>
              <w:top w:val="single" w:sz="4" w:space="0" w:color="auto"/>
              <w:left w:val="single" w:sz="6" w:space="0" w:color="auto"/>
              <w:bottom w:val="single" w:sz="4" w:space="0" w:color="auto"/>
              <w:right w:val="single" w:sz="6" w:space="0" w:color="auto"/>
            </w:tcBorders>
            <w:vAlign w:val="center"/>
          </w:tcPr>
          <w:p w:rsidR="005351C6" w:rsidRPr="00EA4BB5" w:rsidRDefault="00AD6F57">
            <w:pPr>
              <w:autoSpaceDE w:val="0"/>
              <w:autoSpaceDN w:val="0"/>
              <w:adjustRightInd w:val="0"/>
              <w:snapToGrid w:val="0"/>
              <w:spacing w:line="360" w:lineRule="auto"/>
              <w:rPr>
                <w:rFonts w:ascii="宋体" w:hAnsi="宋体"/>
                <w:color w:val="FF0000"/>
                <w:szCs w:val="21"/>
              </w:rPr>
            </w:pPr>
            <w:r w:rsidRPr="00EA4BB5">
              <w:rPr>
                <w:rFonts w:ascii="宋体" w:hAnsi="宋体" w:hint="eastAsia"/>
                <w:color w:val="FF0000"/>
                <w:szCs w:val="21"/>
              </w:rPr>
              <w:t>所投产品</w:t>
            </w:r>
            <w:r w:rsidRPr="00EA4BB5">
              <w:rPr>
                <w:rFonts w:ascii="宋体" w:hAnsi="宋体" w:cs="宋体" w:hint="eastAsia"/>
                <w:color w:val="FF0000"/>
                <w:kern w:val="0"/>
                <w:szCs w:val="21"/>
                <w:lang w:val="zh-CN"/>
              </w:rPr>
              <w:t>按</w:t>
            </w:r>
            <w:r w:rsidRPr="00EA4BB5">
              <w:rPr>
                <w:rFonts w:ascii="宋体" w:hAnsi="宋体" w:hint="eastAsia"/>
                <w:color w:val="FF0000"/>
                <w:szCs w:val="21"/>
              </w:rPr>
              <w:t>国家或行业标准取得国家权威部门检测机构出具的检测报告多少比较：第一名8分，第二名5分，第三名2分，第四名1分，其他不得分（根据投标文件“货物清单”响应的数量进行比较）。需提供有效证明材料，且证明材料须提供真彩扫描打印件。</w:t>
            </w:r>
            <w:r w:rsidRPr="00EA4BB5">
              <w:rPr>
                <w:rFonts w:ascii="宋体" w:hAnsi="宋体" w:cs="仿宋" w:hint="eastAsia"/>
                <w:color w:val="FF0000"/>
                <w:szCs w:val="21"/>
                <w:lang w:val="zh-CN"/>
              </w:rPr>
              <w:t xml:space="preserve">   </w:t>
            </w:r>
          </w:p>
        </w:tc>
      </w:tr>
      <w:tr w:rsidR="005351C6" w:rsidRPr="00EA4BB5">
        <w:trPr>
          <w:trHeight w:val="681"/>
          <w:jc w:val="center"/>
        </w:trPr>
        <w:tc>
          <w:tcPr>
            <w:tcW w:w="487" w:type="dxa"/>
            <w:vMerge/>
            <w:tcBorders>
              <w:top w:val="single" w:sz="4" w:space="0" w:color="auto"/>
              <w:left w:val="single" w:sz="4" w:space="0" w:color="auto"/>
              <w:bottom w:val="single" w:sz="4" w:space="0" w:color="auto"/>
              <w:right w:val="single" w:sz="4" w:space="0" w:color="auto"/>
            </w:tcBorders>
            <w:vAlign w:val="center"/>
          </w:tcPr>
          <w:p w:rsidR="005351C6" w:rsidRPr="00EA4BB5" w:rsidRDefault="005351C6">
            <w:pPr>
              <w:widowControl/>
              <w:adjustRightInd w:val="0"/>
              <w:snapToGrid w:val="0"/>
              <w:spacing w:line="360" w:lineRule="auto"/>
              <w:jc w:val="left"/>
              <w:rPr>
                <w:rFonts w:ascii="宋体" w:hAnsi="宋体"/>
                <w:color w:val="0000FF"/>
                <w:szCs w:val="21"/>
                <w:lang w:val="zh-CN"/>
              </w:rPr>
            </w:pPr>
          </w:p>
        </w:tc>
        <w:tc>
          <w:tcPr>
            <w:tcW w:w="1195" w:type="dxa"/>
            <w:vMerge/>
            <w:tcBorders>
              <w:left w:val="single" w:sz="4" w:space="0" w:color="auto"/>
              <w:bottom w:val="single" w:sz="4" w:space="0" w:color="auto"/>
              <w:right w:val="single" w:sz="6" w:space="0" w:color="auto"/>
            </w:tcBorders>
            <w:vAlign w:val="center"/>
          </w:tcPr>
          <w:p w:rsidR="005351C6" w:rsidRPr="00EA4BB5" w:rsidRDefault="005351C6">
            <w:pPr>
              <w:autoSpaceDE w:val="0"/>
              <w:autoSpaceDN w:val="0"/>
              <w:adjustRightInd w:val="0"/>
              <w:snapToGrid w:val="0"/>
              <w:spacing w:line="360" w:lineRule="auto"/>
              <w:rPr>
                <w:rFonts w:ascii="宋体" w:hAnsi="宋体"/>
                <w:color w:val="0000FF"/>
                <w:szCs w:val="21"/>
                <w:lang w:val="zh-CN"/>
              </w:rPr>
            </w:pPr>
          </w:p>
        </w:tc>
        <w:tc>
          <w:tcPr>
            <w:tcW w:w="713" w:type="dxa"/>
            <w:vMerge/>
            <w:tcBorders>
              <w:left w:val="single" w:sz="6" w:space="0" w:color="auto"/>
              <w:bottom w:val="single" w:sz="4" w:space="0" w:color="auto"/>
              <w:right w:val="single" w:sz="6" w:space="0" w:color="auto"/>
            </w:tcBorders>
            <w:vAlign w:val="center"/>
          </w:tcPr>
          <w:p w:rsidR="005351C6" w:rsidRPr="00EA4BB5" w:rsidRDefault="005351C6">
            <w:pPr>
              <w:autoSpaceDE w:val="0"/>
              <w:autoSpaceDN w:val="0"/>
              <w:adjustRightInd w:val="0"/>
              <w:snapToGrid w:val="0"/>
              <w:spacing w:line="360" w:lineRule="auto"/>
              <w:jc w:val="center"/>
              <w:rPr>
                <w:rFonts w:ascii="宋体" w:hAnsi="宋体"/>
                <w:color w:val="FF0000"/>
                <w:szCs w:val="21"/>
              </w:rPr>
            </w:pPr>
          </w:p>
        </w:tc>
        <w:tc>
          <w:tcPr>
            <w:tcW w:w="7126" w:type="dxa"/>
            <w:tcBorders>
              <w:top w:val="single" w:sz="4" w:space="0" w:color="auto"/>
              <w:left w:val="single" w:sz="6" w:space="0" w:color="auto"/>
              <w:bottom w:val="single" w:sz="4" w:space="0" w:color="auto"/>
              <w:right w:val="single" w:sz="6" w:space="0" w:color="auto"/>
            </w:tcBorders>
            <w:vAlign w:val="center"/>
          </w:tcPr>
          <w:p w:rsidR="005351C6" w:rsidRPr="00EA4BB5" w:rsidRDefault="00AD6F57">
            <w:pPr>
              <w:autoSpaceDE w:val="0"/>
              <w:autoSpaceDN w:val="0"/>
              <w:adjustRightInd w:val="0"/>
              <w:snapToGrid w:val="0"/>
              <w:spacing w:line="360" w:lineRule="auto"/>
              <w:rPr>
                <w:rFonts w:ascii="宋体" w:hAnsi="宋体"/>
                <w:color w:val="FF0000"/>
                <w:szCs w:val="21"/>
              </w:rPr>
            </w:pPr>
            <w:r w:rsidRPr="00EA4BB5">
              <w:rPr>
                <w:rFonts w:ascii="宋体" w:hAnsi="宋体" w:hint="eastAsia"/>
                <w:color w:val="FF0000"/>
                <w:szCs w:val="21"/>
              </w:rPr>
              <w:t>所投产品优于招标文件要求，每正偏离一样产品加1分，最多加5分。</w:t>
            </w:r>
          </w:p>
        </w:tc>
      </w:tr>
      <w:tr w:rsidR="005351C6" w:rsidRPr="00EA4BB5">
        <w:trPr>
          <w:trHeight w:val="64"/>
          <w:jc w:val="center"/>
        </w:trPr>
        <w:tc>
          <w:tcPr>
            <w:tcW w:w="487" w:type="dxa"/>
            <w:vMerge/>
            <w:tcBorders>
              <w:top w:val="single" w:sz="4" w:space="0" w:color="auto"/>
              <w:left w:val="single" w:sz="4" w:space="0" w:color="auto"/>
              <w:bottom w:val="single" w:sz="4" w:space="0" w:color="auto"/>
              <w:right w:val="single" w:sz="4" w:space="0" w:color="auto"/>
            </w:tcBorders>
            <w:vAlign w:val="center"/>
          </w:tcPr>
          <w:p w:rsidR="005351C6" w:rsidRPr="00EA4BB5" w:rsidRDefault="005351C6">
            <w:pPr>
              <w:widowControl/>
              <w:adjustRightInd w:val="0"/>
              <w:snapToGrid w:val="0"/>
              <w:spacing w:line="360" w:lineRule="auto"/>
              <w:jc w:val="left"/>
              <w:rPr>
                <w:rFonts w:ascii="宋体" w:hAnsi="宋体"/>
                <w:color w:val="0000FF"/>
                <w:szCs w:val="21"/>
                <w:lang w:val="zh-CN"/>
              </w:rPr>
            </w:pPr>
          </w:p>
        </w:tc>
        <w:tc>
          <w:tcPr>
            <w:tcW w:w="1195" w:type="dxa"/>
            <w:tcBorders>
              <w:top w:val="single" w:sz="4" w:space="0" w:color="auto"/>
              <w:left w:val="single" w:sz="4" w:space="0" w:color="auto"/>
              <w:bottom w:val="single" w:sz="4" w:space="0" w:color="auto"/>
              <w:right w:val="single" w:sz="6" w:space="0" w:color="auto"/>
            </w:tcBorders>
            <w:vAlign w:val="center"/>
          </w:tcPr>
          <w:p w:rsidR="005351C6" w:rsidRPr="00EA4BB5" w:rsidRDefault="00AD6F57">
            <w:pPr>
              <w:autoSpaceDE w:val="0"/>
              <w:autoSpaceDN w:val="0"/>
              <w:adjustRightInd w:val="0"/>
              <w:snapToGrid w:val="0"/>
              <w:spacing w:line="360" w:lineRule="auto"/>
              <w:jc w:val="center"/>
              <w:rPr>
                <w:rFonts w:ascii="宋体" w:hAnsi="宋体"/>
                <w:color w:val="0000FF"/>
                <w:szCs w:val="21"/>
                <w:lang w:val="zh-CN"/>
              </w:rPr>
            </w:pPr>
            <w:r w:rsidRPr="00EA4BB5">
              <w:rPr>
                <w:rFonts w:ascii="宋体" w:hAnsi="宋体" w:hint="eastAsia"/>
                <w:color w:val="0000FF"/>
                <w:szCs w:val="21"/>
              </w:rPr>
              <w:t>音乐互动教学软件</w:t>
            </w:r>
          </w:p>
        </w:tc>
        <w:tc>
          <w:tcPr>
            <w:tcW w:w="713" w:type="dxa"/>
            <w:tcBorders>
              <w:top w:val="single" w:sz="4" w:space="0" w:color="auto"/>
              <w:left w:val="single" w:sz="6" w:space="0" w:color="auto"/>
              <w:bottom w:val="single" w:sz="4" w:space="0" w:color="auto"/>
              <w:right w:val="single" w:sz="6" w:space="0" w:color="auto"/>
            </w:tcBorders>
            <w:vAlign w:val="center"/>
          </w:tcPr>
          <w:p w:rsidR="005351C6" w:rsidRPr="00EA4BB5" w:rsidRDefault="00AD6F57">
            <w:pPr>
              <w:autoSpaceDE w:val="0"/>
              <w:autoSpaceDN w:val="0"/>
              <w:adjustRightInd w:val="0"/>
              <w:snapToGrid w:val="0"/>
              <w:spacing w:line="360" w:lineRule="auto"/>
              <w:jc w:val="center"/>
              <w:rPr>
                <w:rFonts w:ascii="宋体" w:hAnsi="宋体"/>
                <w:color w:val="0000FF"/>
                <w:szCs w:val="21"/>
              </w:rPr>
            </w:pPr>
            <w:r w:rsidRPr="00EA4BB5">
              <w:rPr>
                <w:rFonts w:ascii="宋体" w:hAnsi="宋体" w:hint="eastAsia"/>
                <w:color w:val="0000FF"/>
                <w:szCs w:val="21"/>
              </w:rPr>
              <w:t>2</w:t>
            </w:r>
          </w:p>
        </w:tc>
        <w:tc>
          <w:tcPr>
            <w:tcW w:w="7126" w:type="dxa"/>
            <w:tcBorders>
              <w:top w:val="single" w:sz="4" w:space="0" w:color="auto"/>
              <w:left w:val="single" w:sz="6" w:space="0" w:color="auto"/>
              <w:bottom w:val="single" w:sz="4" w:space="0" w:color="auto"/>
              <w:right w:val="single" w:sz="6" w:space="0" w:color="auto"/>
            </w:tcBorders>
            <w:vAlign w:val="center"/>
          </w:tcPr>
          <w:p w:rsidR="005351C6" w:rsidRPr="00EA4BB5" w:rsidRDefault="00AD6F57">
            <w:pPr>
              <w:autoSpaceDE w:val="0"/>
              <w:autoSpaceDN w:val="0"/>
              <w:adjustRightInd w:val="0"/>
              <w:snapToGrid w:val="0"/>
              <w:spacing w:line="360" w:lineRule="auto"/>
              <w:rPr>
                <w:rFonts w:ascii="宋体" w:hAnsi="宋体"/>
                <w:color w:val="0000FF"/>
                <w:szCs w:val="21"/>
              </w:rPr>
            </w:pPr>
            <w:r w:rsidRPr="00EA4BB5">
              <w:rPr>
                <w:rFonts w:ascii="宋体" w:hAnsi="宋体" w:hint="eastAsia"/>
                <w:color w:val="0000FF"/>
                <w:szCs w:val="21"/>
              </w:rPr>
              <w:t>音乐互动教学软件厂家具有该软件《软件著作权》及《软件产品登记测试报告》的得2分。</w:t>
            </w:r>
            <w:r w:rsidRPr="00EA4BB5">
              <w:rPr>
                <w:rFonts w:ascii="宋体" w:hAnsi="宋体" w:hint="eastAsia"/>
                <w:color w:val="FF0000"/>
                <w:szCs w:val="21"/>
              </w:rPr>
              <w:t>需提供有效证明材料，且证明材料须提供真彩扫描打印件。</w:t>
            </w:r>
            <w:r w:rsidRPr="00EA4BB5">
              <w:rPr>
                <w:rFonts w:ascii="宋体" w:hAnsi="宋体" w:cs="仿宋" w:hint="eastAsia"/>
                <w:color w:val="0000FF"/>
                <w:szCs w:val="21"/>
                <w:lang w:val="zh-CN"/>
              </w:rPr>
              <w:t xml:space="preserve">   </w:t>
            </w:r>
          </w:p>
          <w:p w:rsidR="005351C6" w:rsidRPr="00EA4BB5" w:rsidRDefault="005351C6">
            <w:pPr>
              <w:autoSpaceDE w:val="0"/>
              <w:autoSpaceDN w:val="0"/>
              <w:adjustRightInd w:val="0"/>
              <w:snapToGrid w:val="0"/>
              <w:spacing w:line="360" w:lineRule="auto"/>
              <w:rPr>
                <w:rFonts w:ascii="宋体" w:hAnsi="宋体" w:cs="宋体"/>
                <w:color w:val="0000FF"/>
                <w:szCs w:val="21"/>
              </w:rPr>
            </w:pPr>
          </w:p>
        </w:tc>
      </w:tr>
      <w:tr w:rsidR="005351C6" w:rsidRPr="00EA4BB5">
        <w:trPr>
          <w:trHeight w:val="832"/>
          <w:jc w:val="center"/>
        </w:trPr>
        <w:tc>
          <w:tcPr>
            <w:tcW w:w="487" w:type="dxa"/>
            <w:vMerge/>
            <w:tcBorders>
              <w:top w:val="single" w:sz="4" w:space="0" w:color="auto"/>
              <w:left w:val="single" w:sz="4" w:space="0" w:color="auto"/>
              <w:bottom w:val="single" w:sz="4" w:space="0" w:color="auto"/>
              <w:right w:val="single" w:sz="4" w:space="0" w:color="auto"/>
            </w:tcBorders>
            <w:vAlign w:val="center"/>
          </w:tcPr>
          <w:p w:rsidR="005351C6" w:rsidRPr="00EA4BB5" w:rsidRDefault="005351C6">
            <w:pPr>
              <w:widowControl/>
              <w:adjustRightInd w:val="0"/>
              <w:snapToGrid w:val="0"/>
              <w:spacing w:line="360" w:lineRule="auto"/>
              <w:jc w:val="left"/>
              <w:rPr>
                <w:rFonts w:ascii="宋体" w:hAnsi="宋体"/>
                <w:color w:val="0000FF"/>
                <w:szCs w:val="21"/>
                <w:lang w:val="zh-CN"/>
              </w:rPr>
            </w:pPr>
          </w:p>
        </w:tc>
        <w:tc>
          <w:tcPr>
            <w:tcW w:w="1195" w:type="dxa"/>
            <w:tcBorders>
              <w:top w:val="single" w:sz="4" w:space="0" w:color="auto"/>
              <w:left w:val="single" w:sz="4" w:space="0" w:color="auto"/>
              <w:bottom w:val="single" w:sz="4" w:space="0" w:color="auto"/>
              <w:right w:val="single" w:sz="6" w:space="0" w:color="auto"/>
            </w:tcBorders>
            <w:vAlign w:val="center"/>
          </w:tcPr>
          <w:p w:rsidR="005351C6" w:rsidRPr="00EA4BB5" w:rsidRDefault="00AD6F57">
            <w:pPr>
              <w:autoSpaceDE w:val="0"/>
              <w:autoSpaceDN w:val="0"/>
              <w:adjustRightInd w:val="0"/>
              <w:snapToGrid w:val="0"/>
              <w:spacing w:line="360" w:lineRule="auto"/>
              <w:jc w:val="center"/>
              <w:rPr>
                <w:rFonts w:ascii="宋体" w:hAnsi="宋体"/>
                <w:color w:val="0000FF"/>
                <w:szCs w:val="21"/>
                <w:lang w:val="zh-CN"/>
              </w:rPr>
            </w:pPr>
            <w:r w:rsidRPr="00EA4BB5">
              <w:rPr>
                <w:rFonts w:ascii="宋体" w:hAnsi="宋体" w:hint="eastAsia"/>
                <w:color w:val="0000FF"/>
                <w:szCs w:val="21"/>
                <w:lang w:val="zh-CN"/>
              </w:rPr>
              <w:t>先进性及奖项</w:t>
            </w:r>
          </w:p>
        </w:tc>
        <w:tc>
          <w:tcPr>
            <w:tcW w:w="713" w:type="dxa"/>
            <w:tcBorders>
              <w:top w:val="single" w:sz="4" w:space="0" w:color="auto"/>
              <w:left w:val="single" w:sz="6" w:space="0" w:color="auto"/>
              <w:bottom w:val="single" w:sz="4" w:space="0" w:color="auto"/>
              <w:right w:val="single" w:sz="6" w:space="0" w:color="auto"/>
            </w:tcBorders>
            <w:vAlign w:val="center"/>
          </w:tcPr>
          <w:p w:rsidR="005351C6" w:rsidRPr="00EA4BB5" w:rsidRDefault="00AD6F57">
            <w:pPr>
              <w:autoSpaceDE w:val="0"/>
              <w:autoSpaceDN w:val="0"/>
              <w:adjustRightInd w:val="0"/>
              <w:snapToGrid w:val="0"/>
              <w:spacing w:line="360" w:lineRule="auto"/>
              <w:jc w:val="center"/>
              <w:rPr>
                <w:rFonts w:ascii="宋体" w:hAnsi="宋体"/>
                <w:color w:val="0000FF"/>
                <w:szCs w:val="21"/>
              </w:rPr>
            </w:pPr>
            <w:r w:rsidRPr="00EA4BB5">
              <w:rPr>
                <w:rFonts w:ascii="宋体" w:hAnsi="宋体" w:hint="eastAsia"/>
                <w:color w:val="0000FF"/>
                <w:szCs w:val="21"/>
              </w:rPr>
              <w:t>5</w:t>
            </w:r>
          </w:p>
        </w:tc>
        <w:tc>
          <w:tcPr>
            <w:tcW w:w="7126" w:type="dxa"/>
            <w:tcBorders>
              <w:top w:val="single" w:sz="4" w:space="0" w:color="auto"/>
              <w:left w:val="single" w:sz="6" w:space="0" w:color="auto"/>
              <w:bottom w:val="single" w:sz="4" w:space="0" w:color="auto"/>
              <w:right w:val="single" w:sz="6" w:space="0" w:color="auto"/>
            </w:tcBorders>
            <w:vAlign w:val="center"/>
          </w:tcPr>
          <w:p w:rsidR="005351C6" w:rsidRPr="00EA4BB5" w:rsidRDefault="00AD6F57">
            <w:pPr>
              <w:autoSpaceDE w:val="0"/>
              <w:autoSpaceDN w:val="0"/>
              <w:adjustRightInd w:val="0"/>
              <w:snapToGrid w:val="0"/>
              <w:spacing w:line="360" w:lineRule="auto"/>
              <w:rPr>
                <w:rFonts w:ascii="宋体" w:hAnsi="宋体"/>
                <w:color w:val="0000FF"/>
                <w:szCs w:val="21"/>
              </w:rPr>
            </w:pPr>
            <w:r w:rsidRPr="00EA4BB5">
              <w:rPr>
                <w:rFonts w:ascii="宋体" w:hAnsi="宋体" w:hint="eastAsia"/>
                <w:color w:val="0000FF"/>
                <w:szCs w:val="21"/>
              </w:rPr>
              <w:t>所投产品采用新材料、新工艺、新技术生产，获得国家、省级优质产品或先进称号的（有效期2015年7月至今，以官方机构出具的证明为准，同一个产品型号同时获得国家和省级称号的只算1样），每样1分，最多得5分。</w:t>
            </w:r>
            <w:r w:rsidRPr="00EA4BB5">
              <w:rPr>
                <w:rFonts w:ascii="宋体" w:hAnsi="宋体" w:hint="eastAsia"/>
                <w:color w:val="FF0000"/>
                <w:szCs w:val="21"/>
              </w:rPr>
              <w:t>需提供有效证明材料，且证明材料须提供真彩扫描打印件。</w:t>
            </w:r>
            <w:r w:rsidRPr="00EA4BB5">
              <w:rPr>
                <w:rFonts w:ascii="宋体" w:hAnsi="宋体" w:cs="仿宋" w:hint="eastAsia"/>
                <w:color w:val="0000FF"/>
                <w:szCs w:val="21"/>
                <w:lang w:val="zh-CN"/>
              </w:rPr>
              <w:t xml:space="preserve">   </w:t>
            </w:r>
          </w:p>
        </w:tc>
      </w:tr>
      <w:tr w:rsidR="005351C6" w:rsidRPr="00EA4BB5">
        <w:trPr>
          <w:trHeight w:val="675"/>
          <w:jc w:val="center"/>
        </w:trPr>
        <w:tc>
          <w:tcPr>
            <w:tcW w:w="487" w:type="dxa"/>
            <w:vMerge/>
            <w:tcBorders>
              <w:top w:val="single" w:sz="4" w:space="0" w:color="auto"/>
              <w:left w:val="single" w:sz="4" w:space="0" w:color="auto"/>
              <w:bottom w:val="single" w:sz="4" w:space="0" w:color="auto"/>
              <w:right w:val="single" w:sz="4" w:space="0" w:color="auto"/>
            </w:tcBorders>
            <w:vAlign w:val="center"/>
          </w:tcPr>
          <w:p w:rsidR="005351C6" w:rsidRPr="00EA4BB5" w:rsidRDefault="005351C6">
            <w:pPr>
              <w:widowControl/>
              <w:adjustRightInd w:val="0"/>
              <w:snapToGrid w:val="0"/>
              <w:spacing w:line="360" w:lineRule="auto"/>
              <w:jc w:val="left"/>
              <w:rPr>
                <w:rFonts w:ascii="宋体" w:hAnsi="宋体"/>
                <w:color w:val="0000FF"/>
                <w:szCs w:val="21"/>
                <w:lang w:val="zh-CN"/>
              </w:rPr>
            </w:pPr>
          </w:p>
        </w:tc>
        <w:tc>
          <w:tcPr>
            <w:tcW w:w="1195" w:type="dxa"/>
            <w:tcBorders>
              <w:top w:val="single" w:sz="4" w:space="0" w:color="auto"/>
              <w:left w:val="single" w:sz="4" w:space="0" w:color="auto"/>
              <w:bottom w:val="single" w:sz="4" w:space="0" w:color="auto"/>
              <w:right w:val="single" w:sz="6" w:space="0" w:color="auto"/>
            </w:tcBorders>
            <w:vAlign w:val="center"/>
          </w:tcPr>
          <w:p w:rsidR="005351C6" w:rsidRPr="00EA4BB5" w:rsidRDefault="00AD6F57">
            <w:pPr>
              <w:autoSpaceDE w:val="0"/>
              <w:autoSpaceDN w:val="0"/>
              <w:adjustRightInd w:val="0"/>
              <w:snapToGrid w:val="0"/>
              <w:spacing w:line="360" w:lineRule="auto"/>
              <w:jc w:val="center"/>
              <w:rPr>
                <w:rFonts w:ascii="宋体" w:hAnsi="宋体"/>
                <w:color w:val="0000FF"/>
                <w:szCs w:val="21"/>
                <w:lang w:val="zh-CN"/>
              </w:rPr>
            </w:pPr>
            <w:r w:rsidRPr="00EA4BB5">
              <w:rPr>
                <w:rFonts w:ascii="宋体" w:hAnsi="宋体" w:hint="eastAsia"/>
                <w:color w:val="0000FF"/>
                <w:szCs w:val="21"/>
                <w:lang w:val="zh-CN"/>
              </w:rPr>
              <w:t>节能环保</w:t>
            </w:r>
          </w:p>
        </w:tc>
        <w:tc>
          <w:tcPr>
            <w:tcW w:w="713" w:type="dxa"/>
            <w:tcBorders>
              <w:top w:val="single" w:sz="4" w:space="0" w:color="auto"/>
              <w:left w:val="single" w:sz="6" w:space="0" w:color="auto"/>
              <w:bottom w:val="single" w:sz="4" w:space="0" w:color="auto"/>
              <w:right w:val="single" w:sz="6" w:space="0" w:color="auto"/>
            </w:tcBorders>
            <w:vAlign w:val="center"/>
          </w:tcPr>
          <w:p w:rsidR="005351C6" w:rsidRPr="00EA4BB5" w:rsidRDefault="00AD6F57">
            <w:pPr>
              <w:autoSpaceDE w:val="0"/>
              <w:autoSpaceDN w:val="0"/>
              <w:adjustRightInd w:val="0"/>
              <w:snapToGrid w:val="0"/>
              <w:spacing w:line="360" w:lineRule="auto"/>
              <w:jc w:val="center"/>
              <w:rPr>
                <w:rFonts w:ascii="宋体" w:hAnsi="宋体"/>
                <w:color w:val="0000FF"/>
                <w:szCs w:val="21"/>
              </w:rPr>
            </w:pPr>
            <w:r w:rsidRPr="00EA4BB5">
              <w:rPr>
                <w:rFonts w:ascii="宋体" w:hAnsi="宋体" w:hint="eastAsia"/>
                <w:color w:val="0000FF"/>
                <w:szCs w:val="21"/>
              </w:rPr>
              <w:t>5</w:t>
            </w:r>
          </w:p>
        </w:tc>
        <w:tc>
          <w:tcPr>
            <w:tcW w:w="7126" w:type="dxa"/>
            <w:tcBorders>
              <w:top w:val="single" w:sz="4" w:space="0" w:color="auto"/>
              <w:left w:val="single" w:sz="6" w:space="0" w:color="auto"/>
              <w:bottom w:val="single" w:sz="4" w:space="0" w:color="auto"/>
              <w:right w:val="single" w:sz="6" w:space="0" w:color="auto"/>
            </w:tcBorders>
            <w:vAlign w:val="center"/>
          </w:tcPr>
          <w:p w:rsidR="005351C6" w:rsidRPr="00EA4BB5" w:rsidRDefault="00AD6F57">
            <w:pPr>
              <w:adjustRightInd w:val="0"/>
              <w:snapToGrid w:val="0"/>
              <w:spacing w:line="360" w:lineRule="auto"/>
              <w:rPr>
                <w:rFonts w:ascii="宋体" w:hAnsi="宋体"/>
                <w:color w:val="0000FF"/>
                <w:szCs w:val="21"/>
                <w:lang w:val="zh-CN"/>
              </w:rPr>
            </w:pPr>
            <w:r w:rsidRPr="00EA4BB5">
              <w:rPr>
                <w:rFonts w:ascii="宋体" w:hAnsi="宋体" w:hint="eastAsia"/>
                <w:color w:val="0000FF"/>
                <w:szCs w:val="21"/>
                <w:lang w:val="zh-CN"/>
              </w:rPr>
              <w:t>所投产品是节能环保产品的，每提供一样加1分，最多加5分。提供证书、节能清单。</w:t>
            </w:r>
            <w:r w:rsidRPr="00EA4BB5">
              <w:rPr>
                <w:rFonts w:ascii="宋体" w:hAnsi="宋体" w:hint="eastAsia"/>
                <w:color w:val="FF0000"/>
                <w:szCs w:val="21"/>
              </w:rPr>
              <w:t>需提供有效证明材料，且证明材料须提供真彩扫描打印件。</w:t>
            </w:r>
            <w:r w:rsidRPr="00EA4BB5">
              <w:rPr>
                <w:rFonts w:ascii="宋体" w:hAnsi="宋体" w:cs="仿宋" w:hint="eastAsia"/>
                <w:color w:val="0000FF"/>
                <w:szCs w:val="21"/>
                <w:lang w:val="zh-CN"/>
              </w:rPr>
              <w:t xml:space="preserve">   </w:t>
            </w:r>
          </w:p>
        </w:tc>
      </w:tr>
      <w:tr w:rsidR="005351C6" w:rsidRPr="00EA4BB5">
        <w:trPr>
          <w:trHeight w:val="642"/>
          <w:jc w:val="center"/>
        </w:trPr>
        <w:tc>
          <w:tcPr>
            <w:tcW w:w="487" w:type="dxa"/>
            <w:vMerge w:val="restart"/>
            <w:tcBorders>
              <w:top w:val="single" w:sz="4" w:space="0" w:color="auto"/>
              <w:left w:val="single" w:sz="4" w:space="0" w:color="auto"/>
              <w:bottom w:val="single" w:sz="6" w:space="0" w:color="auto"/>
              <w:right w:val="single" w:sz="4" w:space="0" w:color="auto"/>
            </w:tcBorders>
            <w:vAlign w:val="center"/>
          </w:tcPr>
          <w:p w:rsidR="005351C6" w:rsidRPr="00EA4BB5" w:rsidRDefault="00AD6F57">
            <w:pPr>
              <w:autoSpaceDE w:val="0"/>
              <w:autoSpaceDN w:val="0"/>
              <w:adjustRightInd w:val="0"/>
              <w:snapToGrid w:val="0"/>
              <w:spacing w:line="360" w:lineRule="auto"/>
              <w:rPr>
                <w:rFonts w:ascii="宋体" w:hAnsi="宋体"/>
                <w:color w:val="0000FF"/>
                <w:szCs w:val="21"/>
                <w:lang w:val="zh-CN"/>
              </w:rPr>
            </w:pPr>
            <w:r w:rsidRPr="00EA4BB5">
              <w:rPr>
                <w:rFonts w:ascii="宋体" w:hAnsi="宋体" w:hint="eastAsia"/>
                <w:color w:val="0000FF"/>
                <w:szCs w:val="21"/>
                <w:lang w:val="zh-CN"/>
              </w:rPr>
              <w:t>商务部分</w:t>
            </w:r>
            <w:r w:rsidRPr="00EA4BB5">
              <w:rPr>
                <w:rFonts w:ascii="宋体" w:hAnsi="宋体" w:hint="eastAsia"/>
                <w:color w:val="0000FF"/>
                <w:szCs w:val="21"/>
              </w:rPr>
              <w:t>20分</w:t>
            </w:r>
          </w:p>
        </w:tc>
        <w:tc>
          <w:tcPr>
            <w:tcW w:w="1195" w:type="dxa"/>
            <w:tcBorders>
              <w:top w:val="single" w:sz="4" w:space="0" w:color="auto"/>
              <w:left w:val="single" w:sz="4" w:space="0" w:color="auto"/>
              <w:bottom w:val="single" w:sz="6" w:space="0" w:color="auto"/>
              <w:right w:val="single" w:sz="6" w:space="0" w:color="auto"/>
            </w:tcBorders>
            <w:vAlign w:val="center"/>
          </w:tcPr>
          <w:p w:rsidR="005351C6" w:rsidRPr="00EA4BB5" w:rsidRDefault="00AD6F57">
            <w:pPr>
              <w:autoSpaceDE w:val="0"/>
              <w:autoSpaceDN w:val="0"/>
              <w:adjustRightInd w:val="0"/>
              <w:snapToGrid w:val="0"/>
              <w:spacing w:line="360" w:lineRule="auto"/>
              <w:jc w:val="center"/>
              <w:rPr>
                <w:rFonts w:ascii="宋体" w:hAnsi="宋体"/>
                <w:color w:val="0000FF"/>
                <w:szCs w:val="21"/>
              </w:rPr>
            </w:pPr>
            <w:r w:rsidRPr="00EA4BB5">
              <w:rPr>
                <w:rFonts w:ascii="宋体" w:hAnsi="宋体" w:hint="eastAsia"/>
                <w:color w:val="0000FF"/>
                <w:szCs w:val="21"/>
              </w:rPr>
              <w:t>企业实力</w:t>
            </w:r>
          </w:p>
        </w:tc>
        <w:tc>
          <w:tcPr>
            <w:tcW w:w="713" w:type="dxa"/>
            <w:tcBorders>
              <w:top w:val="single" w:sz="4" w:space="0" w:color="auto"/>
              <w:left w:val="single" w:sz="6" w:space="0" w:color="auto"/>
              <w:bottom w:val="single" w:sz="6" w:space="0" w:color="auto"/>
              <w:right w:val="single" w:sz="6" w:space="0" w:color="auto"/>
            </w:tcBorders>
            <w:vAlign w:val="center"/>
          </w:tcPr>
          <w:p w:rsidR="005351C6" w:rsidRPr="00EA4BB5" w:rsidRDefault="00AD6F57">
            <w:pPr>
              <w:autoSpaceDE w:val="0"/>
              <w:autoSpaceDN w:val="0"/>
              <w:adjustRightInd w:val="0"/>
              <w:snapToGrid w:val="0"/>
              <w:spacing w:line="360" w:lineRule="auto"/>
              <w:jc w:val="center"/>
              <w:rPr>
                <w:rFonts w:ascii="宋体" w:hAnsi="宋体"/>
                <w:color w:val="0000FF"/>
                <w:szCs w:val="21"/>
              </w:rPr>
            </w:pPr>
            <w:r w:rsidRPr="00EA4BB5">
              <w:rPr>
                <w:rFonts w:ascii="宋体" w:hAnsi="宋体" w:hint="eastAsia"/>
                <w:color w:val="0000FF"/>
                <w:szCs w:val="21"/>
              </w:rPr>
              <w:t>8</w:t>
            </w:r>
          </w:p>
        </w:tc>
        <w:tc>
          <w:tcPr>
            <w:tcW w:w="7126" w:type="dxa"/>
            <w:tcBorders>
              <w:top w:val="single" w:sz="4" w:space="0" w:color="auto"/>
              <w:left w:val="single" w:sz="6" w:space="0" w:color="auto"/>
              <w:bottom w:val="single" w:sz="6" w:space="0" w:color="auto"/>
              <w:right w:val="single" w:sz="6" w:space="0" w:color="auto"/>
            </w:tcBorders>
            <w:vAlign w:val="center"/>
          </w:tcPr>
          <w:p w:rsidR="005351C6" w:rsidRPr="00EA4BB5" w:rsidRDefault="00AD6F57">
            <w:pPr>
              <w:numPr>
                <w:ilvl w:val="0"/>
                <w:numId w:val="83"/>
              </w:numPr>
              <w:adjustRightInd w:val="0"/>
              <w:snapToGrid w:val="0"/>
              <w:spacing w:line="360" w:lineRule="auto"/>
              <w:rPr>
                <w:rFonts w:ascii="宋体" w:hAnsi="宋体"/>
                <w:color w:val="0000FF"/>
                <w:szCs w:val="21"/>
              </w:rPr>
            </w:pPr>
            <w:r w:rsidRPr="00EA4BB5">
              <w:rPr>
                <w:rFonts w:ascii="宋体" w:hAnsi="宋体" w:hint="eastAsia"/>
                <w:color w:val="0000FF"/>
                <w:szCs w:val="21"/>
              </w:rPr>
              <w:t>投标人</w:t>
            </w:r>
            <w:r w:rsidRPr="00EA4BB5">
              <w:rPr>
                <w:rFonts w:ascii="宋体" w:hAnsi="宋体" w:hint="eastAsia"/>
                <w:color w:val="0000FF"/>
                <w:szCs w:val="21"/>
                <w:shd w:val="clear" w:color="auto" w:fill="FFFFFF"/>
              </w:rPr>
              <w:t>具有全国质量检验稳定合格产品证书</w:t>
            </w:r>
            <w:r w:rsidRPr="00EA4BB5">
              <w:rPr>
                <w:rFonts w:ascii="宋体" w:hAnsi="宋体" w:hint="eastAsia"/>
                <w:color w:val="0000FF"/>
                <w:szCs w:val="21"/>
              </w:rPr>
              <w:t>得2分；</w:t>
            </w:r>
          </w:p>
          <w:p w:rsidR="005351C6" w:rsidRPr="00EA4BB5" w:rsidRDefault="00AD6F57">
            <w:pPr>
              <w:autoSpaceDE w:val="0"/>
              <w:autoSpaceDN w:val="0"/>
              <w:adjustRightInd w:val="0"/>
              <w:snapToGrid w:val="0"/>
              <w:spacing w:line="360" w:lineRule="auto"/>
              <w:rPr>
                <w:rFonts w:ascii="宋体" w:hAnsi="宋体"/>
                <w:color w:val="0000FF"/>
                <w:szCs w:val="21"/>
              </w:rPr>
            </w:pPr>
            <w:r w:rsidRPr="00EA4BB5">
              <w:rPr>
                <w:rFonts w:ascii="宋体" w:hAnsi="宋体" w:hint="eastAsia"/>
                <w:color w:val="0000FF"/>
                <w:szCs w:val="21"/>
              </w:rPr>
              <w:t>2.投标人具有</w:t>
            </w:r>
            <w:r w:rsidRPr="00EA4BB5">
              <w:rPr>
                <w:rFonts w:ascii="宋体" w:hAnsi="宋体" w:hint="eastAsia"/>
                <w:color w:val="0000FF"/>
                <w:szCs w:val="21"/>
                <w:shd w:val="clear" w:color="auto" w:fill="FFFFFF"/>
              </w:rPr>
              <w:t>全国诚信经营示范商户</w:t>
            </w:r>
            <w:r w:rsidRPr="00EA4BB5">
              <w:rPr>
                <w:rFonts w:ascii="宋体" w:hAnsi="宋体" w:hint="eastAsia"/>
                <w:color w:val="0000FF"/>
                <w:szCs w:val="21"/>
              </w:rPr>
              <w:t>得2分；</w:t>
            </w:r>
          </w:p>
          <w:p w:rsidR="005351C6" w:rsidRPr="00EA4BB5" w:rsidRDefault="00AD6F57">
            <w:pPr>
              <w:autoSpaceDE w:val="0"/>
              <w:autoSpaceDN w:val="0"/>
              <w:adjustRightInd w:val="0"/>
              <w:snapToGrid w:val="0"/>
              <w:spacing w:line="360" w:lineRule="auto"/>
              <w:rPr>
                <w:rFonts w:ascii="宋体" w:hAnsi="宋体"/>
                <w:color w:val="0000FF"/>
                <w:szCs w:val="21"/>
              </w:rPr>
            </w:pPr>
            <w:r w:rsidRPr="00EA4BB5">
              <w:rPr>
                <w:rFonts w:ascii="宋体" w:hAnsi="宋体" w:hint="eastAsia"/>
                <w:color w:val="0000FF"/>
                <w:szCs w:val="21"/>
              </w:rPr>
              <w:t>3.投标人具有</w:t>
            </w:r>
            <w:r w:rsidRPr="00EA4BB5">
              <w:rPr>
                <w:rFonts w:ascii="宋体" w:hAnsi="宋体" w:hint="eastAsia"/>
                <w:color w:val="0000FF"/>
                <w:szCs w:val="21"/>
                <w:shd w:val="clear" w:color="auto" w:fill="FFFFFF"/>
              </w:rPr>
              <w:t>IB/TE-315:9000信用管理体系认证</w:t>
            </w:r>
            <w:r w:rsidRPr="00EA4BB5">
              <w:rPr>
                <w:rFonts w:ascii="宋体" w:hAnsi="宋体" w:hint="eastAsia"/>
                <w:color w:val="0000FF"/>
                <w:szCs w:val="21"/>
              </w:rPr>
              <w:t>证书得1分；</w:t>
            </w:r>
          </w:p>
          <w:p w:rsidR="005351C6" w:rsidRPr="00EA4BB5" w:rsidRDefault="00AD6F57">
            <w:pPr>
              <w:autoSpaceDE w:val="0"/>
              <w:autoSpaceDN w:val="0"/>
              <w:adjustRightInd w:val="0"/>
              <w:snapToGrid w:val="0"/>
              <w:spacing w:line="360" w:lineRule="auto"/>
              <w:rPr>
                <w:rFonts w:ascii="宋体" w:hAnsi="宋体"/>
                <w:color w:val="0000FF"/>
                <w:szCs w:val="21"/>
              </w:rPr>
            </w:pPr>
            <w:r w:rsidRPr="00EA4BB5">
              <w:rPr>
                <w:rFonts w:ascii="宋体" w:hAnsi="宋体" w:hint="eastAsia"/>
                <w:color w:val="0000FF"/>
                <w:szCs w:val="21"/>
              </w:rPr>
              <w:t>4、投标人通过ISO9001质量管理体系认证、ISO14001环境管理体系认证、OHSAS18001职业健康管理体系认证的得3分，否则不得分。</w:t>
            </w:r>
          </w:p>
          <w:p w:rsidR="005351C6" w:rsidRPr="00EA4BB5" w:rsidRDefault="00AD6F57">
            <w:pPr>
              <w:autoSpaceDE w:val="0"/>
              <w:autoSpaceDN w:val="0"/>
              <w:adjustRightInd w:val="0"/>
              <w:snapToGrid w:val="0"/>
              <w:spacing w:line="360" w:lineRule="auto"/>
              <w:rPr>
                <w:rFonts w:ascii="宋体" w:hAnsi="宋体"/>
                <w:color w:val="FF0000"/>
                <w:szCs w:val="21"/>
              </w:rPr>
            </w:pPr>
            <w:r w:rsidRPr="00EA4BB5">
              <w:rPr>
                <w:rFonts w:ascii="宋体" w:hAnsi="宋体" w:hint="eastAsia"/>
                <w:color w:val="FF0000"/>
                <w:szCs w:val="21"/>
              </w:rPr>
              <w:t>以上以官方机构出具的证明为准，需提供有效证明材料，且证明材料须提供</w:t>
            </w:r>
            <w:r w:rsidRPr="00EA4BB5">
              <w:rPr>
                <w:rFonts w:ascii="宋体" w:hAnsi="宋体" w:hint="eastAsia"/>
                <w:color w:val="FF0000"/>
                <w:szCs w:val="21"/>
              </w:rPr>
              <w:lastRenderedPageBreak/>
              <w:t>真彩扫描打印件。</w:t>
            </w:r>
            <w:r w:rsidRPr="00EA4BB5">
              <w:rPr>
                <w:rFonts w:ascii="宋体" w:hAnsi="宋体" w:cs="仿宋" w:hint="eastAsia"/>
                <w:color w:val="FF0000"/>
                <w:szCs w:val="21"/>
                <w:lang w:val="zh-CN"/>
              </w:rPr>
              <w:t xml:space="preserve">   </w:t>
            </w:r>
          </w:p>
        </w:tc>
      </w:tr>
      <w:tr w:rsidR="005351C6" w:rsidRPr="00EA4BB5">
        <w:trPr>
          <w:trHeight w:val="541"/>
          <w:jc w:val="center"/>
        </w:trPr>
        <w:tc>
          <w:tcPr>
            <w:tcW w:w="487" w:type="dxa"/>
            <w:vMerge/>
            <w:tcBorders>
              <w:top w:val="single" w:sz="4" w:space="0" w:color="auto"/>
              <w:left w:val="single" w:sz="4" w:space="0" w:color="auto"/>
              <w:bottom w:val="single" w:sz="6" w:space="0" w:color="auto"/>
              <w:right w:val="single" w:sz="4" w:space="0" w:color="auto"/>
            </w:tcBorders>
            <w:vAlign w:val="center"/>
          </w:tcPr>
          <w:p w:rsidR="005351C6" w:rsidRPr="00EA4BB5" w:rsidRDefault="005351C6">
            <w:pPr>
              <w:widowControl/>
              <w:adjustRightInd w:val="0"/>
              <w:snapToGrid w:val="0"/>
              <w:spacing w:line="360" w:lineRule="auto"/>
              <w:jc w:val="left"/>
              <w:rPr>
                <w:rFonts w:ascii="宋体" w:hAnsi="宋体"/>
                <w:color w:val="0000FF"/>
                <w:szCs w:val="21"/>
                <w:lang w:val="zh-CN"/>
              </w:rPr>
            </w:pPr>
          </w:p>
        </w:tc>
        <w:tc>
          <w:tcPr>
            <w:tcW w:w="1195" w:type="dxa"/>
            <w:tcBorders>
              <w:top w:val="nil"/>
              <w:left w:val="single" w:sz="4" w:space="0" w:color="auto"/>
              <w:bottom w:val="nil"/>
              <w:right w:val="single" w:sz="6" w:space="0" w:color="auto"/>
            </w:tcBorders>
            <w:vAlign w:val="center"/>
          </w:tcPr>
          <w:p w:rsidR="005351C6" w:rsidRPr="00EA4BB5" w:rsidRDefault="00AD6F57">
            <w:pPr>
              <w:autoSpaceDE w:val="0"/>
              <w:autoSpaceDN w:val="0"/>
              <w:adjustRightInd w:val="0"/>
              <w:snapToGrid w:val="0"/>
              <w:spacing w:line="360" w:lineRule="auto"/>
              <w:jc w:val="center"/>
              <w:rPr>
                <w:rFonts w:ascii="宋体" w:hAnsi="宋体"/>
                <w:color w:val="0000FF"/>
                <w:szCs w:val="21"/>
                <w:lang w:val="zh-CN"/>
              </w:rPr>
            </w:pPr>
            <w:r w:rsidRPr="00EA4BB5">
              <w:rPr>
                <w:rFonts w:ascii="宋体" w:hAnsi="宋体" w:hint="eastAsia"/>
                <w:color w:val="0000FF"/>
                <w:szCs w:val="21"/>
              </w:rPr>
              <w:t>财务状况</w:t>
            </w:r>
          </w:p>
        </w:tc>
        <w:tc>
          <w:tcPr>
            <w:tcW w:w="713" w:type="dxa"/>
            <w:tcBorders>
              <w:top w:val="nil"/>
              <w:left w:val="single" w:sz="6" w:space="0" w:color="auto"/>
              <w:bottom w:val="nil"/>
              <w:right w:val="single" w:sz="6" w:space="0" w:color="auto"/>
            </w:tcBorders>
            <w:vAlign w:val="center"/>
          </w:tcPr>
          <w:p w:rsidR="005351C6" w:rsidRPr="00EA4BB5" w:rsidRDefault="00AD6F57">
            <w:pPr>
              <w:autoSpaceDE w:val="0"/>
              <w:autoSpaceDN w:val="0"/>
              <w:adjustRightInd w:val="0"/>
              <w:snapToGrid w:val="0"/>
              <w:spacing w:line="360" w:lineRule="auto"/>
              <w:jc w:val="center"/>
              <w:rPr>
                <w:rFonts w:ascii="宋体" w:hAnsi="宋体"/>
                <w:color w:val="0000FF"/>
                <w:szCs w:val="21"/>
                <w:lang w:val="zh-CN"/>
              </w:rPr>
            </w:pPr>
            <w:r w:rsidRPr="00EA4BB5">
              <w:rPr>
                <w:rFonts w:ascii="宋体" w:hAnsi="宋体" w:hint="eastAsia"/>
                <w:color w:val="0000FF"/>
                <w:szCs w:val="21"/>
              </w:rPr>
              <w:t>2</w:t>
            </w:r>
          </w:p>
        </w:tc>
        <w:tc>
          <w:tcPr>
            <w:tcW w:w="7126" w:type="dxa"/>
            <w:tcBorders>
              <w:top w:val="single" w:sz="6" w:space="0" w:color="auto"/>
              <w:left w:val="single" w:sz="6" w:space="0" w:color="auto"/>
              <w:bottom w:val="nil"/>
              <w:right w:val="single" w:sz="6" w:space="0" w:color="auto"/>
            </w:tcBorders>
            <w:vAlign w:val="center"/>
          </w:tcPr>
          <w:p w:rsidR="005351C6" w:rsidRPr="00EA4BB5" w:rsidRDefault="00AD6F57">
            <w:pPr>
              <w:autoSpaceDE w:val="0"/>
              <w:autoSpaceDN w:val="0"/>
              <w:adjustRightInd w:val="0"/>
              <w:snapToGrid w:val="0"/>
              <w:spacing w:line="360" w:lineRule="auto"/>
              <w:jc w:val="left"/>
              <w:rPr>
                <w:rFonts w:ascii="宋体" w:hAnsi="宋体" w:cs="仿宋"/>
                <w:color w:val="0000FF"/>
                <w:szCs w:val="21"/>
                <w:lang w:val="zh-CN"/>
              </w:rPr>
            </w:pPr>
            <w:r w:rsidRPr="00EA4BB5">
              <w:rPr>
                <w:rFonts w:ascii="宋体" w:hAnsi="宋体" w:cs="仿宋" w:hint="eastAsia"/>
                <w:color w:val="0000FF"/>
                <w:szCs w:val="21"/>
                <w:lang w:val="zh-CN"/>
              </w:rPr>
              <w:t>提供</w:t>
            </w:r>
            <w:r w:rsidRPr="00EA4BB5">
              <w:rPr>
                <w:rFonts w:ascii="宋体" w:hAnsi="宋体" w:cs="仿宋" w:hint="eastAsia"/>
                <w:color w:val="0000FF"/>
                <w:szCs w:val="21"/>
              </w:rPr>
              <w:t>2016</w:t>
            </w:r>
            <w:r w:rsidRPr="00EA4BB5">
              <w:rPr>
                <w:rFonts w:ascii="宋体" w:hAnsi="宋体" w:cs="仿宋" w:hint="eastAsia"/>
                <w:color w:val="0000FF"/>
                <w:szCs w:val="21"/>
                <w:lang w:val="zh-CN"/>
              </w:rPr>
              <w:t>年度的财务审计报告，对比投标人的银行资信证明、企业财务状况、纳税情况等打分，</w:t>
            </w:r>
            <w:r w:rsidRPr="00EA4BB5">
              <w:rPr>
                <w:rFonts w:ascii="宋体" w:hAnsi="宋体" w:hint="eastAsia"/>
                <w:color w:val="FF0000"/>
                <w:szCs w:val="21"/>
              </w:rPr>
              <w:t>依据各投标人所提供有关资料进行横向比较排名，第一名得2分，第二名得1分，第三名得0.5分。需提供有效证明材料，且证明材料须提供真彩扫描打印件。</w:t>
            </w:r>
            <w:r w:rsidRPr="00EA4BB5">
              <w:rPr>
                <w:rFonts w:ascii="宋体" w:hAnsi="宋体" w:cs="仿宋" w:hint="eastAsia"/>
                <w:color w:val="0000FF"/>
                <w:szCs w:val="21"/>
                <w:lang w:val="zh-CN"/>
              </w:rPr>
              <w:t xml:space="preserve">   </w:t>
            </w:r>
          </w:p>
        </w:tc>
      </w:tr>
      <w:tr w:rsidR="005351C6" w:rsidRPr="00EA4BB5">
        <w:trPr>
          <w:trHeight w:val="66"/>
          <w:jc w:val="center"/>
        </w:trPr>
        <w:tc>
          <w:tcPr>
            <w:tcW w:w="487" w:type="dxa"/>
            <w:vMerge/>
            <w:tcBorders>
              <w:top w:val="single" w:sz="4" w:space="0" w:color="auto"/>
              <w:left w:val="single" w:sz="4" w:space="0" w:color="auto"/>
              <w:bottom w:val="single" w:sz="6" w:space="0" w:color="auto"/>
              <w:right w:val="single" w:sz="4" w:space="0" w:color="auto"/>
            </w:tcBorders>
            <w:vAlign w:val="center"/>
          </w:tcPr>
          <w:p w:rsidR="005351C6" w:rsidRPr="00EA4BB5" w:rsidRDefault="005351C6">
            <w:pPr>
              <w:widowControl/>
              <w:adjustRightInd w:val="0"/>
              <w:snapToGrid w:val="0"/>
              <w:spacing w:line="360" w:lineRule="auto"/>
              <w:jc w:val="left"/>
              <w:rPr>
                <w:rFonts w:ascii="宋体" w:hAnsi="宋体"/>
                <w:color w:val="0000FF"/>
                <w:szCs w:val="21"/>
                <w:lang w:val="zh-CN"/>
              </w:rPr>
            </w:pPr>
          </w:p>
        </w:tc>
        <w:tc>
          <w:tcPr>
            <w:tcW w:w="1195" w:type="dxa"/>
            <w:tcBorders>
              <w:top w:val="single" w:sz="6" w:space="0" w:color="auto"/>
              <w:left w:val="single" w:sz="4" w:space="0" w:color="auto"/>
              <w:bottom w:val="single" w:sz="6" w:space="0" w:color="auto"/>
              <w:right w:val="single" w:sz="6" w:space="0" w:color="auto"/>
            </w:tcBorders>
            <w:vAlign w:val="center"/>
          </w:tcPr>
          <w:p w:rsidR="005351C6" w:rsidRPr="00EA4BB5" w:rsidRDefault="00AD6F57">
            <w:pPr>
              <w:adjustRightInd w:val="0"/>
              <w:snapToGrid w:val="0"/>
              <w:spacing w:line="360" w:lineRule="auto"/>
              <w:jc w:val="center"/>
              <w:rPr>
                <w:rFonts w:ascii="宋体" w:hAnsi="宋体"/>
                <w:color w:val="0000FF"/>
                <w:szCs w:val="21"/>
              </w:rPr>
            </w:pPr>
            <w:r w:rsidRPr="00EA4BB5">
              <w:rPr>
                <w:rFonts w:ascii="宋体" w:hAnsi="宋体" w:hint="eastAsia"/>
                <w:color w:val="0000FF"/>
                <w:szCs w:val="21"/>
              </w:rPr>
              <w:t>产品业绩</w:t>
            </w:r>
          </w:p>
        </w:tc>
        <w:tc>
          <w:tcPr>
            <w:tcW w:w="713" w:type="dxa"/>
            <w:tcBorders>
              <w:top w:val="single" w:sz="6" w:space="0" w:color="auto"/>
              <w:left w:val="single" w:sz="6" w:space="0" w:color="auto"/>
              <w:bottom w:val="single" w:sz="6" w:space="0" w:color="auto"/>
              <w:right w:val="single" w:sz="6" w:space="0" w:color="auto"/>
            </w:tcBorders>
            <w:vAlign w:val="center"/>
          </w:tcPr>
          <w:p w:rsidR="005351C6" w:rsidRPr="00EA4BB5" w:rsidRDefault="00AD6F57">
            <w:pPr>
              <w:autoSpaceDE w:val="0"/>
              <w:autoSpaceDN w:val="0"/>
              <w:adjustRightInd w:val="0"/>
              <w:snapToGrid w:val="0"/>
              <w:spacing w:line="360" w:lineRule="auto"/>
              <w:jc w:val="center"/>
              <w:rPr>
                <w:rFonts w:ascii="宋体" w:hAnsi="宋体"/>
                <w:color w:val="0000FF"/>
                <w:szCs w:val="21"/>
                <w:lang w:val="zh-CN"/>
              </w:rPr>
            </w:pPr>
            <w:r w:rsidRPr="00EA4BB5">
              <w:rPr>
                <w:rFonts w:ascii="宋体" w:hAnsi="宋体" w:hint="eastAsia"/>
                <w:color w:val="0000FF"/>
                <w:szCs w:val="21"/>
              </w:rPr>
              <w:t>3</w:t>
            </w:r>
          </w:p>
        </w:tc>
        <w:tc>
          <w:tcPr>
            <w:tcW w:w="7126" w:type="dxa"/>
            <w:tcBorders>
              <w:top w:val="single" w:sz="6" w:space="0" w:color="auto"/>
              <w:left w:val="single" w:sz="6" w:space="0" w:color="auto"/>
              <w:bottom w:val="single" w:sz="6" w:space="0" w:color="auto"/>
              <w:right w:val="single" w:sz="6" w:space="0" w:color="auto"/>
            </w:tcBorders>
            <w:vAlign w:val="center"/>
          </w:tcPr>
          <w:p w:rsidR="005351C6" w:rsidRPr="00EA4BB5" w:rsidRDefault="00AD6F57">
            <w:pPr>
              <w:autoSpaceDE w:val="0"/>
              <w:autoSpaceDN w:val="0"/>
              <w:adjustRightInd w:val="0"/>
              <w:snapToGrid w:val="0"/>
              <w:spacing w:line="360" w:lineRule="auto"/>
              <w:rPr>
                <w:rFonts w:ascii="宋体" w:hAnsi="宋体"/>
                <w:color w:val="0000FF"/>
                <w:szCs w:val="21"/>
                <w:lang w:val="zh-CN"/>
              </w:rPr>
            </w:pPr>
            <w:r w:rsidRPr="00EA4BB5">
              <w:rPr>
                <w:rFonts w:ascii="宋体" w:hAnsi="宋体" w:hint="eastAsia"/>
                <w:color w:val="0000FF"/>
                <w:szCs w:val="21"/>
              </w:rPr>
              <w:t>提供2015年7月至今在国内学校同类项目中标单项合同50万元以上业绩，每个业绩得1分，最高得3分；需提供中标通知书、合同等证明材料。</w:t>
            </w:r>
            <w:r w:rsidRPr="00EA4BB5">
              <w:rPr>
                <w:rFonts w:ascii="宋体" w:hAnsi="宋体" w:hint="eastAsia"/>
                <w:color w:val="FF0000"/>
                <w:szCs w:val="21"/>
              </w:rPr>
              <w:t>需提供有效证明材料，且证明材料须提供真彩扫描打印件。</w:t>
            </w:r>
            <w:r w:rsidRPr="00EA4BB5">
              <w:rPr>
                <w:rFonts w:ascii="宋体" w:hAnsi="宋体" w:cs="仿宋" w:hint="eastAsia"/>
                <w:color w:val="0000FF"/>
                <w:szCs w:val="21"/>
                <w:lang w:val="zh-CN"/>
              </w:rPr>
              <w:t xml:space="preserve">   </w:t>
            </w:r>
          </w:p>
        </w:tc>
      </w:tr>
      <w:tr w:rsidR="005351C6" w:rsidRPr="00EA4BB5">
        <w:trPr>
          <w:trHeight w:val="560"/>
          <w:jc w:val="center"/>
        </w:trPr>
        <w:tc>
          <w:tcPr>
            <w:tcW w:w="487" w:type="dxa"/>
            <w:vMerge/>
            <w:tcBorders>
              <w:top w:val="single" w:sz="4" w:space="0" w:color="auto"/>
              <w:left w:val="single" w:sz="4" w:space="0" w:color="auto"/>
              <w:bottom w:val="single" w:sz="6" w:space="0" w:color="auto"/>
              <w:right w:val="single" w:sz="4" w:space="0" w:color="auto"/>
            </w:tcBorders>
            <w:vAlign w:val="center"/>
          </w:tcPr>
          <w:p w:rsidR="005351C6" w:rsidRPr="00EA4BB5" w:rsidRDefault="005351C6">
            <w:pPr>
              <w:widowControl/>
              <w:adjustRightInd w:val="0"/>
              <w:snapToGrid w:val="0"/>
              <w:spacing w:line="360" w:lineRule="auto"/>
              <w:jc w:val="left"/>
              <w:rPr>
                <w:rFonts w:ascii="宋体" w:hAnsi="宋体"/>
                <w:color w:val="0000FF"/>
                <w:szCs w:val="21"/>
                <w:lang w:val="zh-CN"/>
              </w:rPr>
            </w:pPr>
          </w:p>
        </w:tc>
        <w:tc>
          <w:tcPr>
            <w:tcW w:w="1195" w:type="dxa"/>
            <w:tcBorders>
              <w:top w:val="single" w:sz="6" w:space="0" w:color="auto"/>
              <w:left w:val="single" w:sz="4" w:space="0" w:color="auto"/>
              <w:bottom w:val="single" w:sz="6" w:space="0" w:color="auto"/>
              <w:right w:val="single" w:sz="6" w:space="0" w:color="auto"/>
            </w:tcBorders>
            <w:vAlign w:val="center"/>
          </w:tcPr>
          <w:p w:rsidR="005351C6" w:rsidRPr="00EA4BB5" w:rsidRDefault="00AD6F57">
            <w:pPr>
              <w:adjustRightInd w:val="0"/>
              <w:snapToGrid w:val="0"/>
              <w:spacing w:line="360" w:lineRule="auto"/>
              <w:jc w:val="center"/>
              <w:rPr>
                <w:rFonts w:ascii="宋体" w:hAnsi="宋体"/>
                <w:color w:val="0000FF"/>
                <w:szCs w:val="21"/>
              </w:rPr>
            </w:pPr>
            <w:r w:rsidRPr="00EA4BB5">
              <w:rPr>
                <w:rFonts w:ascii="宋体" w:hAnsi="宋体" w:hint="eastAsia"/>
                <w:color w:val="0000FF"/>
                <w:szCs w:val="21"/>
              </w:rPr>
              <w:t>质保期</w:t>
            </w:r>
          </w:p>
        </w:tc>
        <w:tc>
          <w:tcPr>
            <w:tcW w:w="713" w:type="dxa"/>
            <w:tcBorders>
              <w:top w:val="single" w:sz="6" w:space="0" w:color="auto"/>
              <w:left w:val="single" w:sz="6" w:space="0" w:color="auto"/>
              <w:bottom w:val="single" w:sz="6" w:space="0" w:color="auto"/>
              <w:right w:val="single" w:sz="6" w:space="0" w:color="auto"/>
            </w:tcBorders>
            <w:vAlign w:val="center"/>
          </w:tcPr>
          <w:p w:rsidR="005351C6" w:rsidRPr="00EA4BB5" w:rsidRDefault="00AD6F57">
            <w:pPr>
              <w:autoSpaceDE w:val="0"/>
              <w:autoSpaceDN w:val="0"/>
              <w:adjustRightInd w:val="0"/>
              <w:snapToGrid w:val="0"/>
              <w:spacing w:line="360" w:lineRule="auto"/>
              <w:jc w:val="center"/>
              <w:rPr>
                <w:rFonts w:ascii="宋体" w:hAnsi="宋体"/>
                <w:color w:val="0000FF"/>
                <w:szCs w:val="21"/>
                <w:lang w:val="zh-CN"/>
              </w:rPr>
            </w:pPr>
            <w:r w:rsidRPr="00EA4BB5">
              <w:rPr>
                <w:rFonts w:ascii="宋体" w:hAnsi="宋体" w:hint="eastAsia"/>
                <w:color w:val="0000FF"/>
                <w:szCs w:val="21"/>
                <w:lang w:val="zh-CN"/>
              </w:rPr>
              <w:t>2</w:t>
            </w:r>
          </w:p>
        </w:tc>
        <w:tc>
          <w:tcPr>
            <w:tcW w:w="7126" w:type="dxa"/>
            <w:tcBorders>
              <w:top w:val="single" w:sz="6" w:space="0" w:color="auto"/>
              <w:left w:val="single" w:sz="6" w:space="0" w:color="auto"/>
              <w:bottom w:val="single" w:sz="6" w:space="0" w:color="auto"/>
              <w:right w:val="single" w:sz="6" w:space="0" w:color="auto"/>
            </w:tcBorders>
            <w:vAlign w:val="center"/>
          </w:tcPr>
          <w:p w:rsidR="005351C6" w:rsidRPr="00EA4BB5" w:rsidRDefault="00AD6F57">
            <w:pPr>
              <w:autoSpaceDE w:val="0"/>
              <w:autoSpaceDN w:val="0"/>
              <w:adjustRightInd w:val="0"/>
              <w:snapToGrid w:val="0"/>
              <w:spacing w:line="360" w:lineRule="auto"/>
              <w:rPr>
                <w:rFonts w:ascii="宋体" w:hAnsi="宋体"/>
                <w:color w:val="0000FF"/>
                <w:szCs w:val="21"/>
                <w:lang w:val="zh-CN"/>
              </w:rPr>
            </w:pPr>
            <w:r w:rsidRPr="00EA4BB5">
              <w:rPr>
                <w:rFonts w:ascii="宋体" w:hAnsi="宋体" w:hint="eastAsia"/>
                <w:color w:val="0000FF"/>
                <w:szCs w:val="21"/>
                <w:lang w:val="zh-CN"/>
              </w:rPr>
              <w:t>质保期优于招标文件，每增加一年得1分，最高得2分；</w:t>
            </w:r>
            <w:r w:rsidRPr="00EA4BB5">
              <w:rPr>
                <w:rFonts w:ascii="宋体" w:hAnsi="宋体"/>
                <w:color w:val="0000FF"/>
                <w:szCs w:val="21"/>
                <w:lang w:val="zh-CN"/>
              </w:rPr>
              <w:t xml:space="preserve"> </w:t>
            </w:r>
          </w:p>
        </w:tc>
      </w:tr>
      <w:tr w:rsidR="005351C6" w:rsidRPr="00EA4BB5">
        <w:trPr>
          <w:trHeight w:val="606"/>
          <w:jc w:val="center"/>
        </w:trPr>
        <w:tc>
          <w:tcPr>
            <w:tcW w:w="487" w:type="dxa"/>
            <w:vMerge/>
            <w:tcBorders>
              <w:top w:val="single" w:sz="4" w:space="0" w:color="auto"/>
              <w:left w:val="single" w:sz="4" w:space="0" w:color="auto"/>
              <w:bottom w:val="single" w:sz="6" w:space="0" w:color="auto"/>
              <w:right w:val="single" w:sz="4" w:space="0" w:color="auto"/>
            </w:tcBorders>
            <w:vAlign w:val="center"/>
          </w:tcPr>
          <w:p w:rsidR="005351C6" w:rsidRPr="00EA4BB5" w:rsidRDefault="005351C6">
            <w:pPr>
              <w:widowControl/>
              <w:adjustRightInd w:val="0"/>
              <w:snapToGrid w:val="0"/>
              <w:spacing w:line="360" w:lineRule="auto"/>
              <w:jc w:val="left"/>
              <w:rPr>
                <w:rFonts w:ascii="宋体" w:hAnsi="宋体"/>
                <w:color w:val="0000FF"/>
                <w:szCs w:val="21"/>
                <w:lang w:val="zh-CN"/>
              </w:rPr>
            </w:pPr>
          </w:p>
        </w:tc>
        <w:tc>
          <w:tcPr>
            <w:tcW w:w="1195" w:type="dxa"/>
            <w:tcBorders>
              <w:top w:val="single" w:sz="6" w:space="0" w:color="auto"/>
              <w:left w:val="single" w:sz="4" w:space="0" w:color="auto"/>
              <w:bottom w:val="single" w:sz="6" w:space="0" w:color="auto"/>
              <w:right w:val="single" w:sz="6" w:space="0" w:color="auto"/>
            </w:tcBorders>
            <w:vAlign w:val="center"/>
          </w:tcPr>
          <w:p w:rsidR="005351C6" w:rsidRPr="00EA4BB5" w:rsidRDefault="00AD6F57">
            <w:pPr>
              <w:autoSpaceDE w:val="0"/>
              <w:autoSpaceDN w:val="0"/>
              <w:adjustRightInd w:val="0"/>
              <w:snapToGrid w:val="0"/>
              <w:spacing w:line="360" w:lineRule="auto"/>
              <w:jc w:val="center"/>
              <w:rPr>
                <w:rFonts w:ascii="宋体" w:hAnsi="宋体"/>
                <w:color w:val="0000FF"/>
                <w:szCs w:val="21"/>
                <w:lang w:val="zh-CN"/>
              </w:rPr>
            </w:pPr>
            <w:r w:rsidRPr="00EA4BB5">
              <w:rPr>
                <w:rFonts w:ascii="宋体" w:hAnsi="宋体" w:hint="eastAsia"/>
                <w:color w:val="0000FF"/>
                <w:szCs w:val="21"/>
                <w:lang w:val="zh-CN"/>
              </w:rPr>
              <w:t>售后服务</w:t>
            </w:r>
          </w:p>
        </w:tc>
        <w:tc>
          <w:tcPr>
            <w:tcW w:w="713" w:type="dxa"/>
            <w:tcBorders>
              <w:top w:val="single" w:sz="6" w:space="0" w:color="auto"/>
              <w:left w:val="single" w:sz="6" w:space="0" w:color="auto"/>
              <w:bottom w:val="single" w:sz="6" w:space="0" w:color="auto"/>
              <w:right w:val="single" w:sz="6" w:space="0" w:color="auto"/>
            </w:tcBorders>
            <w:vAlign w:val="center"/>
          </w:tcPr>
          <w:p w:rsidR="005351C6" w:rsidRPr="00EA4BB5" w:rsidRDefault="00AD6F57">
            <w:pPr>
              <w:autoSpaceDE w:val="0"/>
              <w:autoSpaceDN w:val="0"/>
              <w:adjustRightInd w:val="0"/>
              <w:snapToGrid w:val="0"/>
              <w:spacing w:line="360" w:lineRule="auto"/>
              <w:jc w:val="center"/>
              <w:rPr>
                <w:rFonts w:ascii="宋体" w:hAnsi="宋体"/>
                <w:color w:val="0000FF"/>
                <w:szCs w:val="21"/>
                <w:lang w:val="zh-CN"/>
              </w:rPr>
            </w:pPr>
            <w:r w:rsidRPr="00EA4BB5">
              <w:rPr>
                <w:rFonts w:ascii="宋体" w:hAnsi="宋体" w:hint="eastAsia"/>
                <w:color w:val="0000FF"/>
                <w:szCs w:val="21"/>
              </w:rPr>
              <w:t>3</w:t>
            </w:r>
          </w:p>
        </w:tc>
        <w:tc>
          <w:tcPr>
            <w:tcW w:w="7126" w:type="dxa"/>
            <w:tcBorders>
              <w:top w:val="single" w:sz="6" w:space="0" w:color="auto"/>
              <w:left w:val="single" w:sz="6" w:space="0" w:color="auto"/>
              <w:bottom w:val="single" w:sz="6" w:space="0" w:color="auto"/>
              <w:right w:val="single" w:sz="6" w:space="0" w:color="auto"/>
            </w:tcBorders>
            <w:vAlign w:val="center"/>
          </w:tcPr>
          <w:p w:rsidR="005351C6" w:rsidRPr="00EA4BB5" w:rsidRDefault="00AD6F57">
            <w:pPr>
              <w:autoSpaceDE w:val="0"/>
              <w:autoSpaceDN w:val="0"/>
              <w:adjustRightInd w:val="0"/>
              <w:snapToGrid w:val="0"/>
              <w:spacing w:line="360" w:lineRule="auto"/>
              <w:rPr>
                <w:rFonts w:ascii="宋体" w:hAnsi="宋体"/>
                <w:color w:val="0000FF"/>
                <w:szCs w:val="21"/>
              </w:rPr>
            </w:pPr>
            <w:r w:rsidRPr="00EA4BB5">
              <w:rPr>
                <w:rFonts w:ascii="宋体" w:hAnsi="宋体" w:hint="eastAsia"/>
                <w:color w:val="0000FF"/>
                <w:szCs w:val="21"/>
                <w:shd w:val="clear" w:color="auto" w:fill="FFFFFF"/>
              </w:rPr>
              <w:t>提供售后服务方案、供货安装调试方案、培训方案及服务承诺情况，</w:t>
            </w:r>
            <w:r w:rsidRPr="00EA4BB5">
              <w:rPr>
                <w:rFonts w:ascii="宋体" w:hAnsi="宋体" w:hint="eastAsia"/>
                <w:color w:val="FF0000"/>
                <w:szCs w:val="21"/>
              </w:rPr>
              <w:t>依据各投标人所提供有关资料进行横向比较排名，第一名得2分，第二名得1分，第三名得0.5分。</w:t>
            </w:r>
            <w:r w:rsidRPr="00EA4BB5">
              <w:rPr>
                <w:rFonts w:ascii="宋体" w:hAnsi="宋体" w:hint="eastAsia"/>
                <w:color w:val="0000FF"/>
                <w:szCs w:val="21"/>
                <w:shd w:val="clear" w:color="auto" w:fill="FFFFFF"/>
              </w:rPr>
              <w:t>在阳新有售后服务点的得1分。</w:t>
            </w:r>
          </w:p>
        </w:tc>
      </w:tr>
      <w:tr w:rsidR="005351C6" w:rsidRPr="00EA4BB5">
        <w:trPr>
          <w:trHeight w:val="932"/>
          <w:jc w:val="center"/>
        </w:trPr>
        <w:tc>
          <w:tcPr>
            <w:tcW w:w="487" w:type="dxa"/>
            <w:vMerge/>
            <w:tcBorders>
              <w:top w:val="single" w:sz="4" w:space="0" w:color="auto"/>
              <w:left w:val="single" w:sz="4" w:space="0" w:color="auto"/>
              <w:bottom w:val="single" w:sz="6" w:space="0" w:color="auto"/>
              <w:right w:val="single" w:sz="4" w:space="0" w:color="auto"/>
            </w:tcBorders>
            <w:vAlign w:val="center"/>
          </w:tcPr>
          <w:p w:rsidR="005351C6" w:rsidRPr="00EA4BB5" w:rsidRDefault="005351C6">
            <w:pPr>
              <w:widowControl/>
              <w:adjustRightInd w:val="0"/>
              <w:snapToGrid w:val="0"/>
              <w:spacing w:line="360" w:lineRule="auto"/>
              <w:jc w:val="left"/>
              <w:rPr>
                <w:rFonts w:ascii="宋体" w:hAnsi="宋体"/>
                <w:color w:val="0000FF"/>
                <w:szCs w:val="21"/>
                <w:lang w:val="zh-CN"/>
              </w:rPr>
            </w:pPr>
          </w:p>
        </w:tc>
        <w:tc>
          <w:tcPr>
            <w:tcW w:w="1195" w:type="dxa"/>
            <w:tcBorders>
              <w:top w:val="single" w:sz="6" w:space="0" w:color="auto"/>
              <w:left w:val="single" w:sz="4" w:space="0" w:color="auto"/>
              <w:bottom w:val="single" w:sz="6" w:space="0" w:color="auto"/>
              <w:right w:val="single" w:sz="6" w:space="0" w:color="auto"/>
            </w:tcBorders>
            <w:vAlign w:val="center"/>
          </w:tcPr>
          <w:p w:rsidR="005351C6" w:rsidRPr="00EA4BB5" w:rsidRDefault="00AD6F57">
            <w:pPr>
              <w:autoSpaceDE w:val="0"/>
              <w:autoSpaceDN w:val="0"/>
              <w:adjustRightInd w:val="0"/>
              <w:snapToGrid w:val="0"/>
              <w:spacing w:line="360" w:lineRule="auto"/>
              <w:jc w:val="center"/>
              <w:rPr>
                <w:rFonts w:ascii="宋体"/>
                <w:color w:val="0000FF"/>
                <w:szCs w:val="21"/>
                <w:lang w:val="zh-CN"/>
              </w:rPr>
            </w:pPr>
            <w:r w:rsidRPr="00EA4BB5">
              <w:rPr>
                <w:rFonts w:ascii="宋体" w:hAnsi="宋体" w:hint="eastAsia"/>
                <w:color w:val="0000FF"/>
                <w:szCs w:val="21"/>
                <w:lang w:val="zh-CN"/>
              </w:rPr>
              <w:t>投标文件制作</w:t>
            </w:r>
          </w:p>
        </w:tc>
        <w:tc>
          <w:tcPr>
            <w:tcW w:w="713" w:type="dxa"/>
            <w:tcBorders>
              <w:top w:val="single" w:sz="6" w:space="0" w:color="auto"/>
              <w:left w:val="single" w:sz="6" w:space="0" w:color="auto"/>
              <w:bottom w:val="single" w:sz="6" w:space="0" w:color="auto"/>
              <w:right w:val="single" w:sz="6" w:space="0" w:color="auto"/>
            </w:tcBorders>
            <w:vAlign w:val="center"/>
          </w:tcPr>
          <w:p w:rsidR="005351C6" w:rsidRPr="00EA4BB5" w:rsidRDefault="00AD6F57">
            <w:pPr>
              <w:autoSpaceDE w:val="0"/>
              <w:autoSpaceDN w:val="0"/>
              <w:adjustRightInd w:val="0"/>
              <w:snapToGrid w:val="0"/>
              <w:spacing w:line="360" w:lineRule="auto"/>
              <w:jc w:val="center"/>
              <w:rPr>
                <w:rFonts w:ascii="宋体"/>
                <w:color w:val="0000FF"/>
                <w:szCs w:val="21"/>
                <w:lang w:val="zh-CN"/>
              </w:rPr>
            </w:pPr>
            <w:r w:rsidRPr="00EA4BB5">
              <w:rPr>
                <w:rFonts w:ascii="宋体" w:hAnsi="宋体" w:hint="eastAsia"/>
                <w:color w:val="0000FF"/>
                <w:szCs w:val="21"/>
                <w:lang w:val="zh-CN"/>
              </w:rPr>
              <w:t>2</w:t>
            </w:r>
          </w:p>
        </w:tc>
        <w:tc>
          <w:tcPr>
            <w:tcW w:w="7126" w:type="dxa"/>
            <w:tcBorders>
              <w:top w:val="single" w:sz="6" w:space="0" w:color="auto"/>
              <w:left w:val="single" w:sz="6" w:space="0" w:color="auto"/>
              <w:bottom w:val="single" w:sz="6" w:space="0" w:color="auto"/>
              <w:right w:val="single" w:sz="6" w:space="0" w:color="auto"/>
            </w:tcBorders>
            <w:vAlign w:val="center"/>
          </w:tcPr>
          <w:p w:rsidR="005351C6" w:rsidRPr="00EA4BB5" w:rsidRDefault="00AD6F57">
            <w:pPr>
              <w:autoSpaceDE w:val="0"/>
              <w:autoSpaceDN w:val="0"/>
              <w:adjustRightInd w:val="0"/>
              <w:snapToGrid w:val="0"/>
              <w:spacing w:line="360" w:lineRule="auto"/>
              <w:rPr>
                <w:rFonts w:ascii="宋体"/>
                <w:color w:val="0000FF"/>
                <w:szCs w:val="21"/>
                <w:lang w:val="zh-CN"/>
              </w:rPr>
            </w:pPr>
            <w:r w:rsidRPr="00EA4BB5">
              <w:rPr>
                <w:rFonts w:ascii="宋体" w:hAnsi="宋体" w:cs="宋体" w:hint="eastAsia"/>
                <w:color w:val="0000FF"/>
                <w:szCs w:val="21"/>
              </w:rPr>
              <w:t>投标文件全面响应招标文件要求，编制完整、美观，非活页装订，且有详细目录、连续页码、目录与有关材料装订顺序对应清晰、查阅方便的得2分。</w:t>
            </w:r>
            <w:r w:rsidRPr="00EA4BB5">
              <w:rPr>
                <w:rFonts w:hint="eastAsia"/>
                <w:color w:val="0000FF"/>
                <w:szCs w:val="21"/>
              </w:rPr>
              <w:t>不符合要求的，每处扣</w:t>
            </w:r>
            <w:r w:rsidRPr="00EA4BB5">
              <w:rPr>
                <w:color w:val="0000FF"/>
                <w:szCs w:val="21"/>
              </w:rPr>
              <w:t>0.5</w:t>
            </w:r>
            <w:r w:rsidRPr="00EA4BB5">
              <w:rPr>
                <w:rFonts w:hint="eastAsia"/>
                <w:color w:val="0000FF"/>
                <w:szCs w:val="21"/>
              </w:rPr>
              <w:t>分，扣完为止</w:t>
            </w:r>
            <w:r w:rsidRPr="00EA4BB5">
              <w:rPr>
                <w:rFonts w:ascii="宋体" w:hAnsi="宋体" w:hint="eastAsia"/>
                <w:color w:val="0000FF"/>
                <w:szCs w:val="21"/>
                <w:lang w:val="zh-CN"/>
              </w:rPr>
              <w:t>。</w:t>
            </w:r>
          </w:p>
        </w:tc>
      </w:tr>
    </w:tbl>
    <w:p w:rsidR="005351C6" w:rsidRDefault="00AD6F57" w:rsidP="00EA4BB5">
      <w:pPr>
        <w:adjustRightInd w:val="0"/>
        <w:snapToGrid w:val="0"/>
        <w:spacing w:line="360" w:lineRule="auto"/>
        <w:ind w:firstLineChars="200" w:firstLine="482"/>
        <w:jc w:val="left"/>
        <w:rPr>
          <w:szCs w:val="21"/>
          <w:lang w:val="zh-CN"/>
        </w:rPr>
      </w:pPr>
      <w:r>
        <w:rPr>
          <w:rFonts w:hint="eastAsia"/>
          <w:b/>
          <w:sz w:val="24"/>
          <w:lang w:val="zh-CN"/>
        </w:rPr>
        <w:t>备注：以上所有须提供的证件、证书、有关资料等投标人都必须提供复印件（加盖公章）供专家评委评审，否则不得分。投标人投标时须认真对待、如实应标。凡提供虚假材料谋取中标的，一经查实，根据《政府采购法》第七十七条之规定，将对供应商处以罚款、列入不良行为记录名单、依法追究刑事责任等。</w:t>
      </w:r>
    </w:p>
    <w:p w:rsidR="005351C6" w:rsidRDefault="005351C6">
      <w:pPr>
        <w:rPr>
          <w:bCs/>
          <w:sz w:val="24"/>
          <w:lang w:val="zh-CN"/>
        </w:rPr>
      </w:pPr>
    </w:p>
    <w:p w:rsidR="005351C6" w:rsidRDefault="005351C6">
      <w:pPr>
        <w:rPr>
          <w:bCs/>
          <w:sz w:val="24"/>
          <w:lang w:val="zh-CN"/>
        </w:rPr>
      </w:pPr>
    </w:p>
    <w:p w:rsidR="005351C6" w:rsidRDefault="005351C6">
      <w:pPr>
        <w:rPr>
          <w:bCs/>
          <w:sz w:val="24"/>
          <w:lang w:val="zh-CN"/>
        </w:rPr>
      </w:pPr>
    </w:p>
    <w:p w:rsidR="005351C6" w:rsidRDefault="005351C6">
      <w:pPr>
        <w:rPr>
          <w:bCs/>
          <w:sz w:val="24"/>
          <w:lang w:val="zh-CN"/>
        </w:rPr>
      </w:pPr>
    </w:p>
    <w:p w:rsidR="005351C6" w:rsidRDefault="005351C6">
      <w:pPr>
        <w:rPr>
          <w:bCs/>
          <w:sz w:val="24"/>
          <w:lang w:val="zh-CN"/>
        </w:rPr>
      </w:pPr>
    </w:p>
    <w:p w:rsidR="005351C6" w:rsidRDefault="005351C6">
      <w:pPr>
        <w:rPr>
          <w:bCs/>
          <w:sz w:val="24"/>
          <w:lang w:val="zh-CN"/>
        </w:rPr>
      </w:pPr>
    </w:p>
    <w:p w:rsidR="005351C6" w:rsidRDefault="005351C6">
      <w:pPr>
        <w:rPr>
          <w:bCs/>
          <w:sz w:val="24"/>
          <w:lang w:val="zh-CN"/>
        </w:rPr>
      </w:pPr>
    </w:p>
    <w:p w:rsidR="005351C6" w:rsidRDefault="005351C6">
      <w:pPr>
        <w:rPr>
          <w:bCs/>
          <w:sz w:val="24"/>
          <w:lang w:val="zh-CN"/>
        </w:rPr>
      </w:pPr>
    </w:p>
    <w:p w:rsidR="005351C6" w:rsidRDefault="005351C6">
      <w:pPr>
        <w:rPr>
          <w:bCs/>
          <w:sz w:val="24"/>
          <w:lang w:val="zh-CN"/>
        </w:rPr>
      </w:pPr>
    </w:p>
    <w:p w:rsidR="005351C6" w:rsidRDefault="005351C6">
      <w:pPr>
        <w:rPr>
          <w:bCs/>
          <w:sz w:val="24"/>
          <w:lang w:val="zh-CN"/>
        </w:rPr>
      </w:pPr>
    </w:p>
    <w:p w:rsidR="005351C6" w:rsidRDefault="005351C6">
      <w:pPr>
        <w:rPr>
          <w:bCs/>
          <w:sz w:val="24"/>
          <w:lang w:val="zh-CN"/>
        </w:rPr>
      </w:pPr>
    </w:p>
    <w:p w:rsidR="005351C6" w:rsidRDefault="005351C6">
      <w:pPr>
        <w:rPr>
          <w:bCs/>
          <w:sz w:val="24"/>
          <w:lang w:val="zh-CN"/>
        </w:rPr>
      </w:pPr>
    </w:p>
    <w:p w:rsidR="005351C6" w:rsidRDefault="005351C6">
      <w:pPr>
        <w:rPr>
          <w:bCs/>
          <w:sz w:val="24"/>
          <w:lang w:val="zh-CN"/>
        </w:rPr>
      </w:pPr>
    </w:p>
    <w:p w:rsidR="005351C6" w:rsidRDefault="005351C6">
      <w:pPr>
        <w:rPr>
          <w:bCs/>
          <w:sz w:val="24"/>
          <w:lang w:val="zh-CN"/>
        </w:rPr>
      </w:pPr>
    </w:p>
    <w:p w:rsidR="005351C6" w:rsidRDefault="005351C6">
      <w:pPr>
        <w:rPr>
          <w:bCs/>
          <w:sz w:val="24"/>
          <w:lang w:val="zh-CN"/>
        </w:rPr>
      </w:pPr>
    </w:p>
    <w:p w:rsidR="005351C6" w:rsidRDefault="005351C6">
      <w:pPr>
        <w:rPr>
          <w:bCs/>
          <w:sz w:val="24"/>
          <w:lang w:val="zh-CN"/>
        </w:rPr>
      </w:pPr>
    </w:p>
    <w:p w:rsidR="005351C6" w:rsidRDefault="005351C6">
      <w:pPr>
        <w:rPr>
          <w:bCs/>
          <w:sz w:val="24"/>
          <w:lang w:val="zh-CN"/>
        </w:rPr>
      </w:pPr>
    </w:p>
    <w:p w:rsidR="005351C6" w:rsidRDefault="005351C6">
      <w:pPr>
        <w:rPr>
          <w:bCs/>
          <w:sz w:val="24"/>
          <w:lang w:val="zh-CN"/>
        </w:rPr>
      </w:pPr>
    </w:p>
    <w:p w:rsidR="005351C6" w:rsidRDefault="005351C6">
      <w:pPr>
        <w:rPr>
          <w:bCs/>
          <w:sz w:val="24"/>
          <w:lang w:val="zh-CN"/>
        </w:rPr>
      </w:pPr>
    </w:p>
    <w:p w:rsidR="005351C6" w:rsidRDefault="005351C6">
      <w:pPr>
        <w:rPr>
          <w:bCs/>
          <w:sz w:val="24"/>
          <w:lang w:val="zh-CN"/>
        </w:rPr>
      </w:pPr>
    </w:p>
    <w:p w:rsidR="005351C6" w:rsidRDefault="00AD6F57">
      <w:pPr>
        <w:rPr>
          <w:bCs/>
          <w:sz w:val="24"/>
          <w:lang w:val="zh-CN"/>
        </w:rPr>
      </w:pPr>
      <w:r>
        <w:rPr>
          <w:rFonts w:hint="eastAsia"/>
          <w:bCs/>
          <w:sz w:val="24"/>
          <w:lang w:val="zh-CN"/>
        </w:rPr>
        <w:br/>
      </w:r>
      <w:r>
        <w:rPr>
          <w:rFonts w:hint="eastAsia"/>
          <w:bCs/>
          <w:sz w:val="24"/>
          <w:lang w:val="zh-CN"/>
        </w:rPr>
        <w:t>四包：阳新教育城实验小学体育器材设备采购</w:t>
      </w:r>
    </w:p>
    <w:tbl>
      <w:tblPr>
        <w:tblW w:w="10278" w:type="dxa"/>
        <w:jc w:val="center"/>
        <w:tblLayout w:type="fixed"/>
        <w:tblLook w:val="04A0"/>
      </w:tblPr>
      <w:tblGrid>
        <w:gridCol w:w="497"/>
        <w:gridCol w:w="1134"/>
        <w:gridCol w:w="619"/>
        <w:gridCol w:w="8028"/>
      </w:tblGrid>
      <w:tr w:rsidR="005351C6">
        <w:trPr>
          <w:trHeight w:val="439"/>
          <w:jc w:val="center"/>
        </w:trPr>
        <w:tc>
          <w:tcPr>
            <w:tcW w:w="1631" w:type="dxa"/>
            <w:gridSpan w:val="2"/>
            <w:tcBorders>
              <w:top w:val="single" w:sz="6" w:space="0" w:color="auto"/>
              <w:left w:val="single" w:sz="6" w:space="0" w:color="auto"/>
              <w:bottom w:val="single" w:sz="6" w:space="0" w:color="auto"/>
              <w:right w:val="single" w:sz="6" w:space="0" w:color="auto"/>
            </w:tcBorders>
            <w:vAlign w:val="center"/>
          </w:tcPr>
          <w:p w:rsidR="005351C6" w:rsidRDefault="00AD6F57">
            <w:pPr>
              <w:autoSpaceDE w:val="0"/>
              <w:autoSpaceDN w:val="0"/>
              <w:adjustRightInd w:val="0"/>
              <w:snapToGrid w:val="0"/>
              <w:spacing w:line="360" w:lineRule="auto"/>
              <w:jc w:val="center"/>
              <w:rPr>
                <w:rFonts w:ascii="宋体"/>
                <w:b/>
                <w:sz w:val="24"/>
                <w:lang w:val="zh-CN"/>
              </w:rPr>
            </w:pPr>
            <w:r>
              <w:rPr>
                <w:rFonts w:ascii="宋体" w:hAnsi="宋体" w:hint="eastAsia"/>
                <w:b/>
                <w:sz w:val="24"/>
                <w:lang w:val="zh-CN"/>
              </w:rPr>
              <w:t>评审项目</w:t>
            </w:r>
          </w:p>
        </w:tc>
        <w:tc>
          <w:tcPr>
            <w:tcW w:w="619" w:type="dxa"/>
            <w:tcBorders>
              <w:top w:val="single" w:sz="6" w:space="0" w:color="auto"/>
              <w:left w:val="single" w:sz="6" w:space="0" w:color="auto"/>
              <w:bottom w:val="single" w:sz="6" w:space="0" w:color="auto"/>
              <w:right w:val="single" w:sz="6" w:space="0" w:color="auto"/>
            </w:tcBorders>
            <w:vAlign w:val="center"/>
          </w:tcPr>
          <w:p w:rsidR="005351C6" w:rsidRDefault="00AD6F57">
            <w:pPr>
              <w:autoSpaceDE w:val="0"/>
              <w:autoSpaceDN w:val="0"/>
              <w:adjustRightInd w:val="0"/>
              <w:snapToGrid w:val="0"/>
              <w:spacing w:line="360" w:lineRule="auto"/>
              <w:jc w:val="center"/>
              <w:rPr>
                <w:rFonts w:ascii="宋体"/>
                <w:b/>
                <w:sz w:val="24"/>
                <w:lang w:val="zh-CN"/>
              </w:rPr>
            </w:pPr>
            <w:r>
              <w:rPr>
                <w:rFonts w:ascii="宋体" w:hAnsi="宋体" w:hint="eastAsia"/>
                <w:b/>
                <w:sz w:val="24"/>
                <w:lang w:val="zh-CN"/>
              </w:rPr>
              <w:t>分值</w:t>
            </w:r>
          </w:p>
        </w:tc>
        <w:tc>
          <w:tcPr>
            <w:tcW w:w="8028" w:type="dxa"/>
            <w:tcBorders>
              <w:top w:val="single" w:sz="6" w:space="0" w:color="auto"/>
              <w:left w:val="single" w:sz="6" w:space="0" w:color="auto"/>
              <w:bottom w:val="single" w:sz="6" w:space="0" w:color="auto"/>
              <w:right w:val="single" w:sz="6" w:space="0" w:color="auto"/>
            </w:tcBorders>
            <w:vAlign w:val="center"/>
          </w:tcPr>
          <w:p w:rsidR="005351C6" w:rsidRDefault="00AD6F57">
            <w:pPr>
              <w:autoSpaceDE w:val="0"/>
              <w:autoSpaceDN w:val="0"/>
              <w:adjustRightInd w:val="0"/>
              <w:snapToGrid w:val="0"/>
              <w:spacing w:line="360" w:lineRule="auto"/>
              <w:jc w:val="center"/>
              <w:rPr>
                <w:rFonts w:ascii="宋体"/>
                <w:b/>
                <w:sz w:val="24"/>
                <w:lang w:val="zh-CN"/>
              </w:rPr>
            </w:pPr>
            <w:r>
              <w:rPr>
                <w:rFonts w:ascii="宋体" w:hAnsi="宋体" w:hint="eastAsia"/>
                <w:b/>
                <w:sz w:val="24"/>
                <w:lang w:val="zh-CN"/>
              </w:rPr>
              <w:t>评分标准</w:t>
            </w:r>
          </w:p>
        </w:tc>
      </w:tr>
      <w:tr w:rsidR="005351C6">
        <w:trPr>
          <w:trHeight w:val="1197"/>
          <w:jc w:val="center"/>
        </w:trPr>
        <w:tc>
          <w:tcPr>
            <w:tcW w:w="1631" w:type="dxa"/>
            <w:gridSpan w:val="2"/>
            <w:tcBorders>
              <w:top w:val="single" w:sz="6" w:space="0" w:color="auto"/>
              <w:left w:val="single" w:sz="6" w:space="0" w:color="auto"/>
              <w:bottom w:val="single" w:sz="6" w:space="0" w:color="auto"/>
              <w:right w:val="single" w:sz="6" w:space="0" w:color="auto"/>
            </w:tcBorders>
            <w:vAlign w:val="center"/>
          </w:tcPr>
          <w:p w:rsidR="005351C6" w:rsidRDefault="00AD6F57">
            <w:pPr>
              <w:autoSpaceDE w:val="0"/>
              <w:autoSpaceDN w:val="0"/>
              <w:adjustRightInd w:val="0"/>
              <w:snapToGrid w:val="0"/>
              <w:spacing w:line="360" w:lineRule="auto"/>
              <w:rPr>
                <w:rFonts w:ascii="宋体" w:hAnsi="宋体"/>
                <w:color w:val="0000FF"/>
                <w:szCs w:val="21"/>
                <w:lang w:val="zh-CN"/>
              </w:rPr>
            </w:pPr>
            <w:r>
              <w:rPr>
                <w:rFonts w:ascii="宋体" w:hAnsi="宋体" w:hint="eastAsia"/>
                <w:color w:val="0000FF"/>
                <w:szCs w:val="21"/>
                <w:lang w:val="zh-CN"/>
              </w:rPr>
              <w:t>投标报价</w:t>
            </w:r>
          </w:p>
        </w:tc>
        <w:tc>
          <w:tcPr>
            <w:tcW w:w="619" w:type="dxa"/>
            <w:tcBorders>
              <w:top w:val="single" w:sz="6" w:space="0" w:color="auto"/>
              <w:left w:val="single" w:sz="6" w:space="0" w:color="auto"/>
              <w:bottom w:val="single" w:sz="6" w:space="0" w:color="auto"/>
              <w:right w:val="single" w:sz="6" w:space="0" w:color="auto"/>
            </w:tcBorders>
            <w:vAlign w:val="center"/>
          </w:tcPr>
          <w:p w:rsidR="005351C6" w:rsidRDefault="00AD6F57">
            <w:pPr>
              <w:autoSpaceDE w:val="0"/>
              <w:autoSpaceDN w:val="0"/>
              <w:adjustRightInd w:val="0"/>
              <w:snapToGrid w:val="0"/>
              <w:spacing w:line="360" w:lineRule="auto"/>
              <w:rPr>
                <w:rFonts w:ascii="宋体" w:hAnsi="宋体"/>
                <w:color w:val="0000FF"/>
                <w:szCs w:val="21"/>
                <w:lang w:val="zh-CN"/>
              </w:rPr>
            </w:pPr>
            <w:r>
              <w:rPr>
                <w:rFonts w:ascii="宋体" w:hAnsi="宋体" w:hint="eastAsia"/>
                <w:color w:val="0000FF"/>
                <w:szCs w:val="21"/>
                <w:lang w:val="zh-CN"/>
              </w:rPr>
              <w:t>30</w:t>
            </w:r>
          </w:p>
        </w:tc>
        <w:tc>
          <w:tcPr>
            <w:tcW w:w="8028" w:type="dxa"/>
            <w:tcBorders>
              <w:top w:val="single" w:sz="6" w:space="0" w:color="auto"/>
              <w:left w:val="single" w:sz="6" w:space="0" w:color="auto"/>
              <w:bottom w:val="single" w:sz="6" w:space="0" w:color="auto"/>
              <w:right w:val="single" w:sz="6" w:space="0" w:color="auto"/>
            </w:tcBorders>
            <w:vAlign w:val="center"/>
          </w:tcPr>
          <w:p w:rsidR="005351C6" w:rsidRDefault="00AD6F57">
            <w:pPr>
              <w:autoSpaceDE w:val="0"/>
              <w:autoSpaceDN w:val="0"/>
              <w:adjustRightInd w:val="0"/>
              <w:snapToGrid w:val="0"/>
              <w:spacing w:line="360" w:lineRule="auto"/>
              <w:rPr>
                <w:rFonts w:ascii="宋体" w:hAnsi="宋体"/>
                <w:color w:val="0000FF"/>
                <w:szCs w:val="21"/>
                <w:lang w:val="zh-CN"/>
              </w:rPr>
            </w:pPr>
            <w:r>
              <w:rPr>
                <w:rFonts w:ascii="宋体" w:hAnsi="宋体" w:hint="eastAsia"/>
                <w:color w:val="0000FF"/>
                <w:szCs w:val="21"/>
              </w:rPr>
              <w:t>价格分采用低价优先法计算，即满足招标要求且投标价格最低的投标报价为评标基准价，其报价分为30分，其他合格投标人的报价分按照下列公式计算：投标价高于评标基准价的，投标分=（投标基准价/投标报价）×30。</w:t>
            </w:r>
            <w:r>
              <w:rPr>
                <w:rFonts w:hint="eastAsia"/>
                <w:b/>
                <w:color w:val="FF0000"/>
              </w:rPr>
              <w:t>为保证产品质量，投标报价低于采购预算</w:t>
            </w:r>
            <w:r>
              <w:rPr>
                <w:rFonts w:hint="eastAsia"/>
                <w:b/>
                <w:color w:val="FF0000"/>
              </w:rPr>
              <w:t>80%</w:t>
            </w:r>
            <w:r>
              <w:rPr>
                <w:rFonts w:hint="eastAsia"/>
                <w:b/>
                <w:color w:val="FF0000"/>
              </w:rPr>
              <w:t>时，评标委员会将对其进行成本分析，评标委员会认为报价低于成本价时将否决其投标。</w:t>
            </w:r>
          </w:p>
        </w:tc>
      </w:tr>
      <w:tr w:rsidR="005351C6">
        <w:trPr>
          <w:trHeight w:val="562"/>
          <w:jc w:val="center"/>
        </w:trPr>
        <w:tc>
          <w:tcPr>
            <w:tcW w:w="497" w:type="dxa"/>
            <w:vMerge w:val="restart"/>
            <w:tcBorders>
              <w:top w:val="single" w:sz="4" w:space="0" w:color="auto"/>
              <w:left w:val="single" w:sz="4" w:space="0" w:color="auto"/>
              <w:bottom w:val="single" w:sz="4" w:space="0" w:color="auto"/>
              <w:right w:val="single" w:sz="4" w:space="0" w:color="auto"/>
            </w:tcBorders>
            <w:vAlign w:val="center"/>
          </w:tcPr>
          <w:p w:rsidR="005351C6" w:rsidRDefault="00AD6F57">
            <w:pPr>
              <w:autoSpaceDE w:val="0"/>
              <w:autoSpaceDN w:val="0"/>
              <w:adjustRightInd w:val="0"/>
              <w:snapToGrid w:val="0"/>
              <w:spacing w:line="360" w:lineRule="auto"/>
              <w:rPr>
                <w:rFonts w:ascii="宋体" w:hAnsi="宋体"/>
                <w:color w:val="0000FF"/>
                <w:szCs w:val="21"/>
                <w:lang w:val="zh-CN"/>
              </w:rPr>
            </w:pPr>
            <w:r>
              <w:rPr>
                <w:rFonts w:ascii="宋体" w:hAnsi="宋体" w:hint="eastAsia"/>
                <w:color w:val="0000FF"/>
                <w:szCs w:val="21"/>
                <w:lang w:val="zh-CN"/>
              </w:rPr>
              <w:t>技</w:t>
            </w:r>
          </w:p>
          <w:p w:rsidR="005351C6" w:rsidRDefault="00AD6F57">
            <w:pPr>
              <w:autoSpaceDE w:val="0"/>
              <w:autoSpaceDN w:val="0"/>
              <w:adjustRightInd w:val="0"/>
              <w:snapToGrid w:val="0"/>
              <w:spacing w:line="360" w:lineRule="auto"/>
              <w:rPr>
                <w:rFonts w:ascii="宋体" w:hAnsi="宋体"/>
                <w:color w:val="0000FF"/>
                <w:szCs w:val="21"/>
                <w:lang w:val="zh-CN"/>
              </w:rPr>
            </w:pPr>
            <w:r>
              <w:rPr>
                <w:rFonts w:ascii="宋体" w:hAnsi="宋体" w:hint="eastAsia"/>
                <w:color w:val="0000FF"/>
                <w:szCs w:val="21"/>
                <w:lang w:val="zh-CN"/>
              </w:rPr>
              <w:t>术</w:t>
            </w:r>
          </w:p>
          <w:p w:rsidR="005351C6" w:rsidRDefault="00AD6F57">
            <w:pPr>
              <w:autoSpaceDE w:val="0"/>
              <w:autoSpaceDN w:val="0"/>
              <w:adjustRightInd w:val="0"/>
              <w:snapToGrid w:val="0"/>
              <w:spacing w:line="360" w:lineRule="auto"/>
              <w:rPr>
                <w:rFonts w:ascii="宋体" w:hAnsi="宋体"/>
                <w:color w:val="0000FF"/>
                <w:szCs w:val="21"/>
                <w:lang w:val="zh-CN"/>
              </w:rPr>
            </w:pPr>
            <w:r>
              <w:rPr>
                <w:rFonts w:ascii="宋体" w:hAnsi="宋体" w:hint="eastAsia"/>
                <w:color w:val="0000FF"/>
                <w:szCs w:val="21"/>
                <w:lang w:val="zh-CN"/>
              </w:rPr>
              <w:t>部</w:t>
            </w:r>
          </w:p>
          <w:p w:rsidR="005351C6" w:rsidRDefault="00AD6F57">
            <w:pPr>
              <w:autoSpaceDE w:val="0"/>
              <w:autoSpaceDN w:val="0"/>
              <w:adjustRightInd w:val="0"/>
              <w:snapToGrid w:val="0"/>
              <w:spacing w:line="360" w:lineRule="auto"/>
              <w:rPr>
                <w:rFonts w:ascii="宋体" w:hAnsi="宋体"/>
                <w:color w:val="0000FF"/>
                <w:szCs w:val="21"/>
                <w:lang w:val="zh-CN"/>
              </w:rPr>
            </w:pPr>
            <w:r>
              <w:rPr>
                <w:rFonts w:ascii="宋体" w:hAnsi="宋体" w:hint="eastAsia"/>
                <w:color w:val="0000FF"/>
                <w:szCs w:val="21"/>
                <w:lang w:val="zh-CN"/>
              </w:rPr>
              <w:t>分</w:t>
            </w:r>
          </w:p>
          <w:p w:rsidR="005351C6" w:rsidRDefault="00AD6F57">
            <w:pPr>
              <w:autoSpaceDE w:val="0"/>
              <w:autoSpaceDN w:val="0"/>
              <w:adjustRightInd w:val="0"/>
              <w:snapToGrid w:val="0"/>
              <w:spacing w:line="360" w:lineRule="auto"/>
              <w:rPr>
                <w:rFonts w:ascii="宋体" w:hAnsi="宋体"/>
                <w:color w:val="0000FF"/>
                <w:szCs w:val="21"/>
              </w:rPr>
            </w:pPr>
            <w:r>
              <w:rPr>
                <w:rFonts w:ascii="宋体" w:hAnsi="宋体" w:hint="eastAsia"/>
                <w:color w:val="0000FF"/>
                <w:szCs w:val="21"/>
              </w:rPr>
              <w:t>55</w:t>
            </w:r>
          </w:p>
          <w:p w:rsidR="005351C6" w:rsidRDefault="00AD6F57">
            <w:pPr>
              <w:autoSpaceDE w:val="0"/>
              <w:autoSpaceDN w:val="0"/>
              <w:adjustRightInd w:val="0"/>
              <w:snapToGrid w:val="0"/>
              <w:spacing w:line="360" w:lineRule="auto"/>
              <w:rPr>
                <w:rFonts w:ascii="宋体" w:hAnsi="宋体"/>
                <w:color w:val="0000FF"/>
                <w:szCs w:val="21"/>
                <w:lang w:val="zh-CN"/>
              </w:rPr>
            </w:pPr>
            <w:r>
              <w:rPr>
                <w:rFonts w:ascii="宋体" w:hAnsi="宋体" w:hint="eastAsia"/>
                <w:color w:val="0000FF"/>
                <w:szCs w:val="21"/>
              </w:rPr>
              <w:t>分</w:t>
            </w:r>
          </w:p>
        </w:tc>
        <w:tc>
          <w:tcPr>
            <w:tcW w:w="1134" w:type="dxa"/>
            <w:tcBorders>
              <w:top w:val="single" w:sz="6" w:space="0" w:color="auto"/>
              <w:left w:val="single" w:sz="4" w:space="0" w:color="auto"/>
              <w:bottom w:val="single" w:sz="4" w:space="0" w:color="auto"/>
              <w:right w:val="single" w:sz="6" w:space="0" w:color="auto"/>
            </w:tcBorders>
            <w:vAlign w:val="center"/>
          </w:tcPr>
          <w:p w:rsidR="005351C6" w:rsidRDefault="00AD6F57">
            <w:pPr>
              <w:autoSpaceDE w:val="0"/>
              <w:autoSpaceDN w:val="0"/>
              <w:adjustRightInd w:val="0"/>
              <w:snapToGrid w:val="0"/>
              <w:spacing w:line="360" w:lineRule="auto"/>
              <w:rPr>
                <w:rFonts w:ascii="宋体" w:hAnsi="宋体"/>
                <w:color w:val="0000FF"/>
                <w:szCs w:val="21"/>
                <w:lang w:val="zh-CN"/>
              </w:rPr>
            </w:pPr>
            <w:r>
              <w:rPr>
                <w:rFonts w:ascii="宋体" w:hAnsi="宋体" w:hint="eastAsia"/>
                <w:color w:val="0000FF"/>
                <w:szCs w:val="21"/>
                <w:lang w:val="zh-CN"/>
              </w:rPr>
              <w:t>符合性</w:t>
            </w:r>
          </w:p>
        </w:tc>
        <w:tc>
          <w:tcPr>
            <w:tcW w:w="619" w:type="dxa"/>
            <w:tcBorders>
              <w:top w:val="single" w:sz="6" w:space="0" w:color="auto"/>
              <w:left w:val="single" w:sz="6" w:space="0" w:color="auto"/>
              <w:bottom w:val="single" w:sz="4" w:space="0" w:color="auto"/>
              <w:right w:val="single" w:sz="6" w:space="0" w:color="auto"/>
            </w:tcBorders>
            <w:vAlign w:val="center"/>
          </w:tcPr>
          <w:p w:rsidR="005351C6" w:rsidRDefault="00AD6F57">
            <w:pPr>
              <w:autoSpaceDE w:val="0"/>
              <w:autoSpaceDN w:val="0"/>
              <w:adjustRightInd w:val="0"/>
              <w:snapToGrid w:val="0"/>
              <w:spacing w:line="360" w:lineRule="auto"/>
              <w:rPr>
                <w:rFonts w:ascii="宋体" w:hAnsi="宋体"/>
                <w:color w:val="0000FF"/>
                <w:szCs w:val="21"/>
                <w:lang w:val="zh-CN"/>
              </w:rPr>
            </w:pPr>
            <w:r>
              <w:rPr>
                <w:rFonts w:ascii="宋体" w:hAnsi="宋体" w:hint="eastAsia"/>
                <w:color w:val="0000FF"/>
                <w:szCs w:val="21"/>
              </w:rPr>
              <w:t>18</w:t>
            </w:r>
          </w:p>
        </w:tc>
        <w:tc>
          <w:tcPr>
            <w:tcW w:w="8028" w:type="dxa"/>
            <w:tcBorders>
              <w:top w:val="single" w:sz="6" w:space="0" w:color="auto"/>
              <w:left w:val="single" w:sz="6" w:space="0" w:color="auto"/>
              <w:bottom w:val="single" w:sz="4" w:space="0" w:color="auto"/>
              <w:right w:val="single" w:sz="6" w:space="0" w:color="auto"/>
            </w:tcBorders>
            <w:vAlign w:val="center"/>
          </w:tcPr>
          <w:p w:rsidR="005351C6" w:rsidRDefault="00AD6F57">
            <w:pPr>
              <w:autoSpaceDE w:val="0"/>
              <w:autoSpaceDN w:val="0"/>
              <w:adjustRightInd w:val="0"/>
              <w:snapToGrid w:val="0"/>
              <w:spacing w:line="360" w:lineRule="auto"/>
              <w:rPr>
                <w:rFonts w:ascii="宋体" w:hAnsi="宋体"/>
                <w:color w:val="0000FF"/>
                <w:szCs w:val="21"/>
              </w:rPr>
            </w:pPr>
            <w:r>
              <w:rPr>
                <w:rFonts w:ascii="宋体" w:hAnsi="宋体" w:hint="eastAsia"/>
                <w:color w:val="0000FF"/>
                <w:szCs w:val="21"/>
              </w:rPr>
              <w:t>招标文件中标注“★”的技术指标任何一条不满足的作废标处理；一般技术指标根据产品性能、技术指标及其他重要性能指标和投标服务情况：符合招标文件要求18分，不满足招标文件要求的每项扣2分,超过9项属于无效投标。</w:t>
            </w:r>
          </w:p>
        </w:tc>
      </w:tr>
      <w:tr w:rsidR="005351C6">
        <w:trPr>
          <w:trHeight w:val="436"/>
          <w:jc w:val="center"/>
        </w:trPr>
        <w:tc>
          <w:tcPr>
            <w:tcW w:w="497" w:type="dxa"/>
            <w:vMerge/>
            <w:tcBorders>
              <w:top w:val="single" w:sz="4" w:space="0" w:color="auto"/>
              <w:left w:val="single" w:sz="4" w:space="0" w:color="auto"/>
              <w:bottom w:val="single" w:sz="4" w:space="0" w:color="auto"/>
              <w:right w:val="single" w:sz="4" w:space="0" w:color="auto"/>
            </w:tcBorders>
            <w:vAlign w:val="center"/>
          </w:tcPr>
          <w:p w:rsidR="005351C6" w:rsidRDefault="005351C6">
            <w:pPr>
              <w:autoSpaceDE w:val="0"/>
              <w:autoSpaceDN w:val="0"/>
              <w:adjustRightInd w:val="0"/>
              <w:snapToGrid w:val="0"/>
              <w:spacing w:line="360" w:lineRule="auto"/>
              <w:rPr>
                <w:rFonts w:ascii="宋体" w:hAnsi="宋体"/>
                <w:color w:val="0000FF"/>
                <w:szCs w:val="21"/>
                <w:lang w:val="zh-CN"/>
              </w:rPr>
            </w:pPr>
          </w:p>
        </w:tc>
        <w:tc>
          <w:tcPr>
            <w:tcW w:w="1134" w:type="dxa"/>
            <w:tcBorders>
              <w:top w:val="single" w:sz="4" w:space="0" w:color="auto"/>
              <w:left w:val="single" w:sz="4" w:space="0" w:color="auto"/>
              <w:bottom w:val="single" w:sz="4" w:space="0" w:color="auto"/>
              <w:right w:val="single" w:sz="6" w:space="0" w:color="auto"/>
            </w:tcBorders>
            <w:vAlign w:val="center"/>
          </w:tcPr>
          <w:p w:rsidR="005351C6" w:rsidRDefault="00AD6F57">
            <w:pPr>
              <w:autoSpaceDE w:val="0"/>
              <w:autoSpaceDN w:val="0"/>
              <w:adjustRightInd w:val="0"/>
              <w:snapToGrid w:val="0"/>
              <w:spacing w:line="360" w:lineRule="auto"/>
              <w:rPr>
                <w:rFonts w:ascii="宋体" w:hAnsi="宋体"/>
                <w:color w:val="0000FF"/>
                <w:szCs w:val="21"/>
                <w:lang w:val="zh-CN"/>
              </w:rPr>
            </w:pPr>
            <w:r>
              <w:rPr>
                <w:rFonts w:ascii="宋体" w:hAnsi="宋体" w:hint="eastAsia"/>
                <w:color w:val="0000FF"/>
                <w:szCs w:val="21"/>
                <w:lang w:val="zh-CN"/>
              </w:rPr>
              <w:t>专利</w:t>
            </w:r>
          </w:p>
        </w:tc>
        <w:tc>
          <w:tcPr>
            <w:tcW w:w="619" w:type="dxa"/>
            <w:tcBorders>
              <w:top w:val="single" w:sz="4" w:space="0" w:color="auto"/>
              <w:left w:val="single" w:sz="6" w:space="0" w:color="auto"/>
              <w:bottom w:val="single" w:sz="4" w:space="0" w:color="auto"/>
              <w:right w:val="single" w:sz="6" w:space="0" w:color="auto"/>
            </w:tcBorders>
            <w:vAlign w:val="center"/>
          </w:tcPr>
          <w:p w:rsidR="005351C6" w:rsidRDefault="00AD6F57">
            <w:pPr>
              <w:autoSpaceDE w:val="0"/>
              <w:autoSpaceDN w:val="0"/>
              <w:adjustRightInd w:val="0"/>
              <w:snapToGrid w:val="0"/>
              <w:spacing w:line="360" w:lineRule="auto"/>
              <w:rPr>
                <w:rFonts w:ascii="宋体" w:hAnsi="宋体"/>
                <w:color w:val="0000FF"/>
                <w:szCs w:val="21"/>
              </w:rPr>
            </w:pPr>
            <w:r>
              <w:rPr>
                <w:rFonts w:ascii="宋体" w:hAnsi="宋体" w:hint="eastAsia"/>
                <w:color w:val="0000FF"/>
                <w:szCs w:val="21"/>
              </w:rPr>
              <w:t>5</w:t>
            </w:r>
          </w:p>
        </w:tc>
        <w:tc>
          <w:tcPr>
            <w:tcW w:w="8028" w:type="dxa"/>
            <w:tcBorders>
              <w:top w:val="single" w:sz="4" w:space="0" w:color="auto"/>
              <w:left w:val="single" w:sz="6" w:space="0" w:color="auto"/>
              <w:bottom w:val="single" w:sz="4" w:space="0" w:color="auto"/>
              <w:right w:val="single" w:sz="6" w:space="0" w:color="auto"/>
            </w:tcBorders>
            <w:vAlign w:val="center"/>
          </w:tcPr>
          <w:p w:rsidR="005351C6" w:rsidRDefault="00AD6F57">
            <w:pPr>
              <w:autoSpaceDE w:val="0"/>
              <w:autoSpaceDN w:val="0"/>
              <w:adjustRightInd w:val="0"/>
              <w:snapToGrid w:val="0"/>
              <w:spacing w:line="360" w:lineRule="auto"/>
              <w:rPr>
                <w:rFonts w:ascii="宋体" w:hAnsi="宋体"/>
                <w:color w:val="0000FF"/>
                <w:szCs w:val="21"/>
              </w:rPr>
            </w:pPr>
            <w:r>
              <w:rPr>
                <w:rFonts w:ascii="宋体" w:hAnsi="宋体" w:hint="eastAsia"/>
                <w:color w:val="0000FF"/>
                <w:szCs w:val="21"/>
              </w:rPr>
              <w:t>所投产品具有国家专利证书，每样得1分，最多得5分。</w:t>
            </w:r>
            <w:r>
              <w:rPr>
                <w:rFonts w:ascii="宋体" w:hAnsi="宋体" w:hint="eastAsia"/>
                <w:color w:val="FF0000"/>
                <w:szCs w:val="21"/>
              </w:rPr>
              <w:t>需提供有效证明材料，且证明材料须提供真彩扫描打印件。</w:t>
            </w:r>
            <w:r>
              <w:rPr>
                <w:rFonts w:ascii="宋体" w:hAnsi="宋体" w:cs="仿宋" w:hint="eastAsia"/>
                <w:color w:val="0000FF"/>
                <w:szCs w:val="21"/>
                <w:lang w:val="zh-CN"/>
              </w:rPr>
              <w:t xml:space="preserve">   </w:t>
            </w:r>
          </w:p>
        </w:tc>
      </w:tr>
      <w:tr w:rsidR="005351C6">
        <w:trPr>
          <w:trHeight w:val="724"/>
          <w:jc w:val="center"/>
        </w:trPr>
        <w:tc>
          <w:tcPr>
            <w:tcW w:w="497" w:type="dxa"/>
            <w:vMerge/>
            <w:tcBorders>
              <w:top w:val="single" w:sz="4" w:space="0" w:color="auto"/>
              <w:left w:val="single" w:sz="4" w:space="0" w:color="auto"/>
              <w:bottom w:val="single" w:sz="4" w:space="0" w:color="auto"/>
              <w:right w:val="single" w:sz="4" w:space="0" w:color="auto"/>
            </w:tcBorders>
            <w:vAlign w:val="center"/>
          </w:tcPr>
          <w:p w:rsidR="005351C6" w:rsidRDefault="005351C6">
            <w:pPr>
              <w:autoSpaceDE w:val="0"/>
              <w:autoSpaceDN w:val="0"/>
              <w:adjustRightInd w:val="0"/>
              <w:snapToGrid w:val="0"/>
              <w:spacing w:line="360" w:lineRule="auto"/>
              <w:rPr>
                <w:rFonts w:ascii="宋体" w:hAnsi="宋体"/>
                <w:color w:val="0000FF"/>
                <w:szCs w:val="21"/>
                <w:lang w:val="zh-CN"/>
              </w:rPr>
            </w:pPr>
          </w:p>
        </w:tc>
        <w:tc>
          <w:tcPr>
            <w:tcW w:w="1134" w:type="dxa"/>
            <w:tcBorders>
              <w:top w:val="single" w:sz="4" w:space="0" w:color="auto"/>
              <w:left w:val="single" w:sz="4" w:space="0" w:color="auto"/>
              <w:bottom w:val="single" w:sz="4" w:space="0" w:color="auto"/>
              <w:right w:val="single" w:sz="6" w:space="0" w:color="auto"/>
            </w:tcBorders>
            <w:vAlign w:val="center"/>
          </w:tcPr>
          <w:p w:rsidR="005351C6" w:rsidRDefault="00AD6F57">
            <w:pPr>
              <w:autoSpaceDE w:val="0"/>
              <w:autoSpaceDN w:val="0"/>
              <w:adjustRightInd w:val="0"/>
              <w:snapToGrid w:val="0"/>
              <w:spacing w:line="360" w:lineRule="auto"/>
              <w:rPr>
                <w:rFonts w:ascii="宋体" w:hAnsi="宋体"/>
                <w:color w:val="0000FF"/>
                <w:szCs w:val="21"/>
                <w:lang w:val="zh-CN"/>
              </w:rPr>
            </w:pPr>
            <w:r>
              <w:rPr>
                <w:rFonts w:ascii="宋体" w:hAnsi="宋体" w:hint="eastAsia"/>
                <w:color w:val="0000FF"/>
                <w:szCs w:val="21"/>
                <w:lang w:val="zh-CN"/>
              </w:rPr>
              <w:t>产品</w:t>
            </w:r>
          </w:p>
          <w:p w:rsidR="005351C6" w:rsidRDefault="00AD6F57">
            <w:pPr>
              <w:autoSpaceDE w:val="0"/>
              <w:autoSpaceDN w:val="0"/>
              <w:adjustRightInd w:val="0"/>
              <w:snapToGrid w:val="0"/>
              <w:spacing w:line="360" w:lineRule="auto"/>
              <w:rPr>
                <w:rFonts w:ascii="宋体" w:hAnsi="宋体"/>
                <w:color w:val="0000FF"/>
                <w:szCs w:val="21"/>
                <w:lang w:val="zh-CN"/>
              </w:rPr>
            </w:pPr>
            <w:r>
              <w:rPr>
                <w:rFonts w:ascii="宋体" w:hAnsi="宋体" w:hint="eastAsia"/>
                <w:color w:val="0000FF"/>
                <w:szCs w:val="21"/>
                <w:lang w:val="zh-CN"/>
              </w:rPr>
              <w:t>竞争力</w:t>
            </w:r>
          </w:p>
        </w:tc>
        <w:tc>
          <w:tcPr>
            <w:tcW w:w="619" w:type="dxa"/>
            <w:tcBorders>
              <w:top w:val="single" w:sz="4" w:space="0" w:color="auto"/>
              <w:left w:val="single" w:sz="6" w:space="0" w:color="auto"/>
              <w:bottom w:val="single" w:sz="4" w:space="0" w:color="auto"/>
              <w:right w:val="single" w:sz="6" w:space="0" w:color="auto"/>
            </w:tcBorders>
            <w:vAlign w:val="center"/>
          </w:tcPr>
          <w:p w:rsidR="005351C6" w:rsidRDefault="00AD6F57">
            <w:pPr>
              <w:autoSpaceDE w:val="0"/>
              <w:autoSpaceDN w:val="0"/>
              <w:adjustRightInd w:val="0"/>
              <w:snapToGrid w:val="0"/>
              <w:spacing w:line="360" w:lineRule="auto"/>
              <w:rPr>
                <w:rFonts w:ascii="宋体" w:hAnsi="宋体"/>
                <w:color w:val="0000FF"/>
                <w:szCs w:val="21"/>
              </w:rPr>
            </w:pPr>
            <w:r>
              <w:rPr>
                <w:rFonts w:ascii="宋体" w:hAnsi="宋体" w:hint="eastAsia"/>
                <w:color w:val="0000FF"/>
                <w:szCs w:val="21"/>
              </w:rPr>
              <w:t>10</w:t>
            </w:r>
          </w:p>
        </w:tc>
        <w:tc>
          <w:tcPr>
            <w:tcW w:w="8028" w:type="dxa"/>
            <w:tcBorders>
              <w:top w:val="single" w:sz="4" w:space="0" w:color="auto"/>
              <w:left w:val="single" w:sz="6" w:space="0" w:color="auto"/>
              <w:bottom w:val="single" w:sz="4" w:space="0" w:color="auto"/>
              <w:right w:val="single" w:sz="6" w:space="0" w:color="auto"/>
            </w:tcBorders>
            <w:vAlign w:val="center"/>
          </w:tcPr>
          <w:p w:rsidR="005351C6" w:rsidRDefault="00AD6F57">
            <w:pPr>
              <w:autoSpaceDE w:val="0"/>
              <w:autoSpaceDN w:val="0"/>
              <w:adjustRightInd w:val="0"/>
              <w:snapToGrid w:val="0"/>
              <w:spacing w:line="360" w:lineRule="auto"/>
              <w:rPr>
                <w:rFonts w:ascii="宋体" w:hAnsi="宋体"/>
                <w:color w:val="0000FF"/>
                <w:szCs w:val="21"/>
              </w:rPr>
            </w:pPr>
            <w:r>
              <w:rPr>
                <w:rFonts w:ascii="宋体" w:hAnsi="宋体" w:hint="eastAsia"/>
                <w:color w:val="0000FF"/>
                <w:szCs w:val="21"/>
              </w:rPr>
              <w:t>所投产品获得国家体育用品质量监督检验中心出具的检验报告多少比较：第一名7分，第二名4分，第三名1分，其他不得分（根据投标文件“货物清单”响应的数量进行比较）；每提供一样通过ITTF国际认证的产品加1分，最多加3分。</w:t>
            </w:r>
            <w:r>
              <w:rPr>
                <w:rFonts w:ascii="宋体" w:hAnsi="宋体" w:hint="eastAsia"/>
                <w:color w:val="FF0000"/>
                <w:szCs w:val="21"/>
              </w:rPr>
              <w:t>需提供有效证明材料，且证明材料须提供真彩扫描打印件。</w:t>
            </w:r>
            <w:r>
              <w:rPr>
                <w:rFonts w:ascii="宋体" w:hAnsi="宋体" w:cs="仿宋" w:hint="eastAsia"/>
                <w:color w:val="0000FF"/>
                <w:szCs w:val="21"/>
                <w:lang w:val="zh-CN"/>
              </w:rPr>
              <w:t xml:space="preserve">   </w:t>
            </w:r>
          </w:p>
        </w:tc>
      </w:tr>
      <w:tr w:rsidR="005351C6">
        <w:trPr>
          <w:trHeight w:val="70"/>
          <w:jc w:val="center"/>
        </w:trPr>
        <w:tc>
          <w:tcPr>
            <w:tcW w:w="497" w:type="dxa"/>
            <w:vMerge/>
            <w:tcBorders>
              <w:top w:val="single" w:sz="4" w:space="0" w:color="auto"/>
              <w:left w:val="single" w:sz="4" w:space="0" w:color="auto"/>
              <w:bottom w:val="single" w:sz="4" w:space="0" w:color="auto"/>
              <w:right w:val="single" w:sz="4" w:space="0" w:color="auto"/>
            </w:tcBorders>
            <w:vAlign w:val="center"/>
          </w:tcPr>
          <w:p w:rsidR="005351C6" w:rsidRDefault="005351C6">
            <w:pPr>
              <w:autoSpaceDE w:val="0"/>
              <w:autoSpaceDN w:val="0"/>
              <w:adjustRightInd w:val="0"/>
              <w:snapToGrid w:val="0"/>
              <w:spacing w:line="360" w:lineRule="auto"/>
              <w:rPr>
                <w:rFonts w:ascii="宋体" w:hAnsi="宋体"/>
                <w:color w:val="0000FF"/>
                <w:szCs w:val="21"/>
                <w:lang w:val="zh-CN"/>
              </w:rPr>
            </w:pPr>
          </w:p>
        </w:tc>
        <w:tc>
          <w:tcPr>
            <w:tcW w:w="1134" w:type="dxa"/>
            <w:tcBorders>
              <w:top w:val="single" w:sz="4" w:space="0" w:color="auto"/>
              <w:left w:val="single" w:sz="4" w:space="0" w:color="auto"/>
              <w:bottom w:val="single" w:sz="4" w:space="0" w:color="auto"/>
              <w:right w:val="single" w:sz="6" w:space="0" w:color="auto"/>
            </w:tcBorders>
            <w:vAlign w:val="center"/>
          </w:tcPr>
          <w:p w:rsidR="005351C6" w:rsidRDefault="00AD6F57">
            <w:pPr>
              <w:autoSpaceDE w:val="0"/>
              <w:autoSpaceDN w:val="0"/>
              <w:adjustRightInd w:val="0"/>
              <w:snapToGrid w:val="0"/>
              <w:spacing w:line="360" w:lineRule="auto"/>
              <w:rPr>
                <w:rFonts w:ascii="宋体" w:hAnsi="宋体"/>
                <w:color w:val="0000FF"/>
                <w:szCs w:val="21"/>
                <w:lang w:val="zh-CN"/>
              </w:rPr>
            </w:pPr>
            <w:r>
              <w:rPr>
                <w:rFonts w:ascii="宋体" w:hAnsi="宋体" w:hint="eastAsia"/>
                <w:color w:val="0000FF"/>
                <w:szCs w:val="21"/>
              </w:rPr>
              <w:t>生产能力</w:t>
            </w:r>
          </w:p>
        </w:tc>
        <w:tc>
          <w:tcPr>
            <w:tcW w:w="619" w:type="dxa"/>
            <w:tcBorders>
              <w:top w:val="single" w:sz="4" w:space="0" w:color="auto"/>
              <w:left w:val="single" w:sz="6" w:space="0" w:color="auto"/>
              <w:bottom w:val="single" w:sz="4" w:space="0" w:color="auto"/>
              <w:right w:val="single" w:sz="6" w:space="0" w:color="auto"/>
            </w:tcBorders>
            <w:vAlign w:val="center"/>
          </w:tcPr>
          <w:p w:rsidR="005351C6" w:rsidRDefault="00AD6F57">
            <w:pPr>
              <w:autoSpaceDE w:val="0"/>
              <w:autoSpaceDN w:val="0"/>
              <w:adjustRightInd w:val="0"/>
              <w:snapToGrid w:val="0"/>
              <w:spacing w:line="360" w:lineRule="auto"/>
              <w:rPr>
                <w:rFonts w:ascii="宋体" w:hAnsi="宋体"/>
                <w:color w:val="0000FF"/>
                <w:szCs w:val="21"/>
              </w:rPr>
            </w:pPr>
            <w:r>
              <w:rPr>
                <w:rFonts w:ascii="宋体" w:hAnsi="宋体" w:hint="eastAsia"/>
                <w:color w:val="0000FF"/>
                <w:szCs w:val="21"/>
              </w:rPr>
              <w:t>3</w:t>
            </w:r>
          </w:p>
        </w:tc>
        <w:tc>
          <w:tcPr>
            <w:tcW w:w="8028" w:type="dxa"/>
            <w:tcBorders>
              <w:top w:val="single" w:sz="4" w:space="0" w:color="auto"/>
              <w:left w:val="single" w:sz="6" w:space="0" w:color="auto"/>
              <w:bottom w:val="single" w:sz="4" w:space="0" w:color="auto"/>
              <w:right w:val="single" w:sz="6" w:space="0" w:color="auto"/>
            </w:tcBorders>
            <w:vAlign w:val="center"/>
          </w:tcPr>
          <w:p w:rsidR="005351C6" w:rsidRDefault="00AD6F57">
            <w:pPr>
              <w:autoSpaceDE w:val="0"/>
              <w:autoSpaceDN w:val="0"/>
              <w:adjustRightInd w:val="0"/>
              <w:snapToGrid w:val="0"/>
              <w:spacing w:line="360" w:lineRule="auto"/>
              <w:rPr>
                <w:rFonts w:ascii="宋体" w:hAnsi="宋体"/>
                <w:color w:val="0000FF"/>
                <w:szCs w:val="21"/>
              </w:rPr>
            </w:pPr>
            <w:r>
              <w:rPr>
                <w:rFonts w:ascii="宋体" w:hAnsi="宋体" w:hint="eastAsia"/>
                <w:color w:val="0000FF"/>
                <w:szCs w:val="21"/>
              </w:rPr>
              <w:t>须出具投标产品生产线的设备购置情况及现场作业图片，根据生产设备情况优劣进行打分，</w:t>
            </w:r>
            <w:r>
              <w:rPr>
                <w:rFonts w:ascii="宋体" w:hAnsi="宋体" w:hint="eastAsia"/>
                <w:color w:val="FF0000"/>
                <w:szCs w:val="21"/>
              </w:rPr>
              <w:t>依据各投标人所提供有关资料进行横向比较排名，第一名得3分，第二名得2分，第三名得1分。</w:t>
            </w:r>
          </w:p>
        </w:tc>
      </w:tr>
      <w:tr w:rsidR="005351C6">
        <w:trPr>
          <w:trHeight w:val="165"/>
          <w:jc w:val="center"/>
        </w:trPr>
        <w:tc>
          <w:tcPr>
            <w:tcW w:w="497" w:type="dxa"/>
            <w:vMerge/>
            <w:tcBorders>
              <w:top w:val="single" w:sz="4" w:space="0" w:color="auto"/>
              <w:left w:val="single" w:sz="4" w:space="0" w:color="auto"/>
              <w:bottom w:val="single" w:sz="4" w:space="0" w:color="auto"/>
              <w:right w:val="single" w:sz="4" w:space="0" w:color="auto"/>
            </w:tcBorders>
            <w:vAlign w:val="center"/>
          </w:tcPr>
          <w:p w:rsidR="005351C6" w:rsidRDefault="005351C6">
            <w:pPr>
              <w:autoSpaceDE w:val="0"/>
              <w:autoSpaceDN w:val="0"/>
              <w:adjustRightInd w:val="0"/>
              <w:snapToGrid w:val="0"/>
              <w:spacing w:line="360" w:lineRule="auto"/>
              <w:rPr>
                <w:rFonts w:ascii="宋体" w:hAnsi="宋体"/>
                <w:color w:val="0000FF"/>
                <w:szCs w:val="21"/>
                <w:lang w:val="zh-CN"/>
              </w:rPr>
            </w:pPr>
          </w:p>
        </w:tc>
        <w:tc>
          <w:tcPr>
            <w:tcW w:w="1134" w:type="dxa"/>
            <w:tcBorders>
              <w:top w:val="single" w:sz="4" w:space="0" w:color="auto"/>
              <w:left w:val="single" w:sz="4" w:space="0" w:color="auto"/>
              <w:bottom w:val="single" w:sz="4" w:space="0" w:color="auto"/>
              <w:right w:val="single" w:sz="6" w:space="0" w:color="auto"/>
            </w:tcBorders>
            <w:vAlign w:val="center"/>
          </w:tcPr>
          <w:p w:rsidR="005351C6" w:rsidRDefault="00AD6F57">
            <w:pPr>
              <w:autoSpaceDE w:val="0"/>
              <w:autoSpaceDN w:val="0"/>
              <w:adjustRightInd w:val="0"/>
              <w:snapToGrid w:val="0"/>
              <w:spacing w:line="360" w:lineRule="auto"/>
              <w:rPr>
                <w:rFonts w:ascii="宋体" w:hAnsi="宋体"/>
                <w:color w:val="FF0000"/>
                <w:szCs w:val="21"/>
                <w:lang w:val="zh-CN"/>
              </w:rPr>
            </w:pPr>
            <w:r>
              <w:rPr>
                <w:rFonts w:ascii="宋体" w:hAnsi="宋体" w:hint="eastAsia"/>
                <w:color w:val="FF0000"/>
                <w:szCs w:val="21"/>
              </w:rPr>
              <w:t>产品质量</w:t>
            </w:r>
          </w:p>
        </w:tc>
        <w:tc>
          <w:tcPr>
            <w:tcW w:w="619" w:type="dxa"/>
            <w:tcBorders>
              <w:top w:val="single" w:sz="4" w:space="0" w:color="auto"/>
              <w:left w:val="single" w:sz="6" w:space="0" w:color="auto"/>
              <w:bottom w:val="single" w:sz="4" w:space="0" w:color="auto"/>
              <w:right w:val="single" w:sz="6" w:space="0" w:color="auto"/>
            </w:tcBorders>
            <w:vAlign w:val="center"/>
          </w:tcPr>
          <w:p w:rsidR="005351C6" w:rsidRDefault="00AD6F57">
            <w:pPr>
              <w:autoSpaceDE w:val="0"/>
              <w:autoSpaceDN w:val="0"/>
              <w:adjustRightInd w:val="0"/>
              <w:snapToGrid w:val="0"/>
              <w:spacing w:line="360" w:lineRule="auto"/>
              <w:rPr>
                <w:rFonts w:ascii="宋体" w:hAnsi="宋体"/>
                <w:color w:val="FF0000"/>
                <w:szCs w:val="21"/>
              </w:rPr>
            </w:pPr>
            <w:r>
              <w:rPr>
                <w:rFonts w:ascii="宋体" w:hAnsi="宋体" w:hint="eastAsia"/>
                <w:color w:val="FF0000"/>
                <w:szCs w:val="21"/>
              </w:rPr>
              <w:t>3</w:t>
            </w:r>
          </w:p>
        </w:tc>
        <w:tc>
          <w:tcPr>
            <w:tcW w:w="8028" w:type="dxa"/>
            <w:tcBorders>
              <w:top w:val="single" w:sz="4" w:space="0" w:color="auto"/>
              <w:left w:val="single" w:sz="6" w:space="0" w:color="auto"/>
              <w:bottom w:val="single" w:sz="4" w:space="0" w:color="auto"/>
              <w:right w:val="single" w:sz="6" w:space="0" w:color="auto"/>
            </w:tcBorders>
            <w:vAlign w:val="center"/>
          </w:tcPr>
          <w:p w:rsidR="005351C6" w:rsidRDefault="00AD6F57">
            <w:pPr>
              <w:autoSpaceDE w:val="0"/>
              <w:autoSpaceDN w:val="0"/>
              <w:adjustRightInd w:val="0"/>
              <w:snapToGrid w:val="0"/>
              <w:spacing w:line="360" w:lineRule="auto"/>
              <w:rPr>
                <w:rFonts w:ascii="宋体" w:hAnsi="宋体"/>
                <w:color w:val="FF0000"/>
                <w:szCs w:val="21"/>
              </w:rPr>
            </w:pPr>
            <w:r>
              <w:rPr>
                <w:rFonts w:ascii="宋体" w:hAnsi="宋体" w:hint="eastAsia"/>
                <w:color w:val="FF0000"/>
                <w:szCs w:val="21"/>
              </w:rPr>
              <w:t>提供该产品每正偏离一项加1分，最多加3分。</w:t>
            </w:r>
          </w:p>
        </w:tc>
      </w:tr>
      <w:tr w:rsidR="005351C6">
        <w:trPr>
          <w:trHeight w:val="70"/>
          <w:jc w:val="center"/>
        </w:trPr>
        <w:tc>
          <w:tcPr>
            <w:tcW w:w="497" w:type="dxa"/>
            <w:vMerge/>
            <w:tcBorders>
              <w:top w:val="single" w:sz="4" w:space="0" w:color="auto"/>
              <w:left w:val="single" w:sz="4" w:space="0" w:color="auto"/>
              <w:bottom w:val="single" w:sz="4" w:space="0" w:color="auto"/>
              <w:right w:val="single" w:sz="4" w:space="0" w:color="auto"/>
            </w:tcBorders>
            <w:vAlign w:val="center"/>
          </w:tcPr>
          <w:p w:rsidR="005351C6" w:rsidRDefault="005351C6">
            <w:pPr>
              <w:autoSpaceDE w:val="0"/>
              <w:autoSpaceDN w:val="0"/>
              <w:adjustRightInd w:val="0"/>
              <w:snapToGrid w:val="0"/>
              <w:spacing w:line="360" w:lineRule="auto"/>
              <w:rPr>
                <w:rFonts w:ascii="宋体" w:hAnsi="宋体"/>
                <w:color w:val="0000FF"/>
                <w:szCs w:val="21"/>
                <w:lang w:val="zh-CN"/>
              </w:rPr>
            </w:pPr>
          </w:p>
        </w:tc>
        <w:tc>
          <w:tcPr>
            <w:tcW w:w="1134" w:type="dxa"/>
            <w:tcBorders>
              <w:top w:val="single" w:sz="4" w:space="0" w:color="auto"/>
              <w:left w:val="single" w:sz="4" w:space="0" w:color="auto"/>
              <w:bottom w:val="single" w:sz="4" w:space="0" w:color="auto"/>
              <w:right w:val="single" w:sz="6" w:space="0" w:color="auto"/>
            </w:tcBorders>
            <w:vAlign w:val="center"/>
          </w:tcPr>
          <w:p w:rsidR="005351C6" w:rsidRDefault="00AD6F57">
            <w:pPr>
              <w:autoSpaceDE w:val="0"/>
              <w:autoSpaceDN w:val="0"/>
              <w:adjustRightInd w:val="0"/>
              <w:snapToGrid w:val="0"/>
              <w:spacing w:line="360" w:lineRule="auto"/>
              <w:rPr>
                <w:rFonts w:ascii="宋体" w:hAnsi="宋体"/>
                <w:color w:val="0000FF"/>
                <w:szCs w:val="21"/>
                <w:lang w:val="zh-CN"/>
              </w:rPr>
            </w:pPr>
            <w:r>
              <w:rPr>
                <w:rFonts w:ascii="宋体" w:hAnsi="宋体" w:hint="eastAsia"/>
                <w:color w:val="0000FF"/>
                <w:szCs w:val="21"/>
              </w:rPr>
              <w:t>技术人员</w:t>
            </w:r>
          </w:p>
        </w:tc>
        <w:tc>
          <w:tcPr>
            <w:tcW w:w="619" w:type="dxa"/>
            <w:tcBorders>
              <w:top w:val="single" w:sz="4" w:space="0" w:color="auto"/>
              <w:left w:val="single" w:sz="6" w:space="0" w:color="auto"/>
              <w:bottom w:val="single" w:sz="4" w:space="0" w:color="auto"/>
              <w:right w:val="single" w:sz="6" w:space="0" w:color="auto"/>
            </w:tcBorders>
            <w:vAlign w:val="center"/>
          </w:tcPr>
          <w:p w:rsidR="005351C6" w:rsidRDefault="00AD6F57">
            <w:pPr>
              <w:autoSpaceDE w:val="0"/>
              <w:autoSpaceDN w:val="0"/>
              <w:adjustRightInd w:val="0"/>
              <w:snapToGrid w:val="0"/>
              <w:spacing w:line="360" w:lineRule="auto"/>
              <w:rPr>
                <w:rFonts w:ascii="宋体" w:hAnsi="宋体"/>
                <w:color w:val="0000FF"/>
                <w:szCs w:val="21"/>
              </w:rPr>
            </w:pPr>
            <w:r>
              <w:rPr>
                <w:rFonts w:ascii="宋体" w:hAnsi="宋体" w:hint="eastAsia"/>
                <w:color w:val="0000FF"/>
                <w:szCs w:val="21"/>
              </w:rPr>
              <w:t>2</w:t>
            </w:r>
          </w:p>
        </w:tc>
        <w:tc>
          <w:tcPr>
            <w:tcW w:w="8028" w:type="dxa"/>
            <w:tcBorders>
              <w:top w:val="single" w:sz="4" w:space="0" w:color="auto"/>
              <w:left w:val="single" w:sz="6" w:space="0" w:color="auto"/>
              <w:bottom w:val="single" w:sz="4" w:space="0" w:color="auto"/>
              <w:right w:val="single" w:sz="6" w:space="0" w:color="auto"/>
            </w:tcBorders>
            <w:vAlign w:val="center"/>
          </w:tcPr>
          <w:p w:rsidR="005351C6" w:rsidRDefault="00AD6F57">
            <w:pPr>
              <w:autoSpaceDE w:val="0"/>
              <w:autoSpaceDN w:val="0"/>
              <w:adjustRightInd w:val="0"/>
              <w:snapToGrid w:val="0"/>
              <w:spacing w:line="360" w:lineRule="auto"/>
              <w:rPr>
                <w:rFonts w:ascii="宋体" w:hAnsi="宋体"/>
                <w:color w:val="FF0000"/>
                <w:szCs w:val="21"/>
              </w:rPr>
            </w:pPr>
            <w:r>
              <w:rPr>
                <w:rFonts w:ascii="宋体" w:hAnsi="宋体" w:hint="eastAsia"/>
                <w:color w:val="FF0000"/>
                <w:szCs w:val="21"/>
              </w:rPr>
              <w:t xml:space="preserve">根据项目负责人及其管理、技术、服务人员简历、资格证书、技术服务人员数量等进行相应打分，依据各投标人所提供有关资料进行横向比较排名，第一名得2分，第二名得1分，第三名得0.5分。  </w:t>
            </w:r>
          </w:p>
        </w:tc>
      </w:tr>
      <w:tr w:rsidR="005351C6">
        <w:trPr>
          <w:trHeight w:val="749"/>
          <w:jc w:val="center"/>
        </w:trPr>
        <w:tc>
          <w:tcPr>
            <w:tcW w:w="497" w:type="dxa"/>
            <w:vMerge/>
            <w:tcBorders>
              <w:top w:val="single" w:sz="4" w:space="0" w:color="auto"/>
              <w:left w:val="single" w:sz="4" w:space="0" w:color="auto"/>
              <w:bottom w:val="single" w:sz="4" w:space="0" w:color="auto"/>
              <w:right w:val="single" w:sz="4" w:space="0" w:color="auto"/>
            </w:tcBorders>
            <w:vAlign w:val="center"/>
          </w:tcPr>
          <w:p w:rsidR="005351C6" w:rsidRDefault="005351C6">
            <w:pPr>
              <w:autoSpaceDE w:val="0"/>
              <w:autoSpaceDN w:val="0"/>
              <w:adjustRightInd w:val="0"/>
              <w:snapToGrid w:val="0"/>
              <w:spacing w:line="360" w:lineRule="auto"/>
              <w:rPr>
                <w:rFonts w:ascii="宋体" w:hAnsi="宋体"/>
                <w:color w:val="0000FF"/>
                <w:szCs w:val="21"/>
                <w:lang w:val="zh-CN"/>
              </w:rPr>
            </w:pPr>
          </w:p>
        </w:tc>
        <w:tc>
          <w:tcPr>
            <w:tcW w:w="1134" w:type="dxa"/>
            <w:tcBorders>
              <w:top w:val="single" w:sz="4" w:space="0" w:color="auto"/>
              <w:left w:val="single" w:sz="4" w:space="0" w:color="auto"/>
              <w:bottom w:val="single" w:sz="4" w:space="0" w:color="auto"/>
              <w:right w:val="single" w:sz="6" w:space="0" w:color="auto"/>
            </w:tcBorders>
            <w:vAlign w:val="center"/>
          </w:tcPr>
          <w:p w:rsidR="005351C6" w:rsidRDefault="00AD6F57">
            <w:pPr>
              <w:autoSpaceDE w:val="0"/>
              <w:autoSpaceDN w:val="0"/>
              <w:adjustRightInd w:val="0"/>
              <w:snapToGrid w:val="0"/>
              <w:spacing w:line="360" w:lineRule="auto"/>
              <w:rPr>
                <w:rFonts w:ascii="宋体" w:hAnsi="宋体"/>
                <w:color w:val="0000FF"/>
                <w:szCs w:val="21"/>
                <w:lang w:val="zh-CN"/>
              </w:rPr>
            </w:pPr>
            <w:r>
              <w:rPr>
                <w:rFonts w:ascii="宋体" w:hAnsi="宋体" w:hint="eastAsia"/>
                <w:color w:val="0000FF"/>
                <w:szCs w:val="21"/>
                <w:lang w:val="zh-CN"/>
              </w:rPr>
              <w:t>先进性及产品奖项</w:t>
            </w:r>
          </w:p>
        </w:tc>
        <w:tc>
          <w:tcPr>
            <w:tcW w:w="619" w:type="dxa"/>
            <w:tcBorders>
              <w:top w:val="single" w:sz="4" w:space="0" w:color="auto"/>
              <w:left w:val="single" w:sz="6" w:space="0" w:color="auto"/>
              <w:bottom w:val="single" w:sz="4" w:space="0" w:color="auto"/>
              <w:right w:val="single" w:sz="6" w:space="0" w:color="auto"/>
            </w:tcBorders>
            <w:vAlign w:val="center"/>
          </w:tcPr>
          <w:p w:rsidR="005351C6" w:rsidRDefault="00AD6F57">
            <w:pPr>
              <w:autoSpaceDE w:val="0"/>
              <w:autoSpaceDN w:val="0"/>
              <w:adjustRightInd w:val="0"/>
              <w:snapToGrid w:val="0"/>
              <w:spacing w:line="360" w:lineRule="auto"/>
              <w:rPr>
                <w:rFonts w:ascii="宋体" w:hAnsi="宋体"/>
                <w:color w:val="0000FF"/>
                <w:szCs w:val="21"/>
              </w:rPr>
            </w:pPr>
            <w:r>
              <w:rPr>
                <w:rFonts w:ascii="宋体" w:hAnsi="宋体" w:hint="eastAsia"/>
                <w:color w:val="0000FF"/>
                <w:szCs w:val="21"/>
              </w:rPr>
              <w:t>4</w:t>
            </w:r>
          </w:p>
        </w:tc>
        <w:tc>
          <w:tcPr>
            <w:tcW w:w="8028" w:type="dxa"/>
            <w:tcBorders>
              <w:top w:val="single" w:sz="4" w:space="0" w:color="auto"/>
              <w:left w:val="single" w:sz="6" w:space="0" w:color="auto"/>
              <w:bottom w:val="single" w:sz="4" w:space="0" w:color="auto"/>
              <w:right w:val="single" w:sz="6" w:space="0" w:color="auto"/>
            </w:tcBorders>
            <w:vAlign w:val="center"/>
          </w:tcPr>
          <w:p w:rsidR="005351C6" w:rsidRDefault="00AD6F57">
            <w:pPr>
              <w:autoSpaceDE w:val="0"/>
              <w:autoSpaceDN w:val="0"/>
              <w:adjustRightInd w:val="0"/>
              <w:snapToGrid w:val="0"/>
              <w:spacing w:line="360" w:lineRule="auto"/>
              <w:rPr>
                <w:rFonts w:ascii="宋体" w:hAnsi="宋体"/>
                <w:color w:val="0000FF"/>
                <w:szCs w:val="21"/>
              </w:rPr>
            </w:pPr>
            <w:r>
              <w:rPr>
                <w:rFonts w:ascii="宋体" w:hAnsi="宋体" w:hint="eastAsia"/>
                <w:color w:val="0000FF"/>
                <w:szCs w:val="21"/>
              </w:rPr>
              <w:t>所投设备整体采用新材料、新工艺、新技术，设备先进及该产品获得国家或省级优质产品科技先进性等称号的（有效期2015年7月至今，以官方机构出具的证明为准，同一个产品型号同时获得国家和省级优质产品称号的只算1样），每样1分，最多得4分。</w:t>
            </w:r>
            <w:r>
              <w:rPr>
                <w:rFonts w:ascii="宋体" w:hAnsi="宋体" w:hint="eastAsia"/>
                <w:color w:val="FF0000"/>
                <w:szCs w:val="21"/>
              </w:rPr>
              <w:t>需提供有效证明材料，且证明材料须提供真彩扫描打印件。</w:t>
            </w:r>
            <w:r>
              <w:rPr>
                <w:rFonts w:ascii="宋体" w:hAnsi="宋体" w:cs="仿宋" w:hint="eastAsia"/>
                <w:color w:val="0000FF"/>
                <w:szCs w:val="21"/>
                <w:lang w:val="zh-CN"/>
              </w:rPr>
              <w:t xml:space="preserve">   </w:t>
            </w:r>
          </w:p>
        </w:tc>
      </w:tr>
      <w:tr w:rsidR="005351C6">
        <w:trPr>
          <w:trHeight w:val="70"/>
          <w:jc w:val="center"/>
        </w:trPr>
        <w:tc>
          <w:tcPr>
            <w:tcW w:w="497" w:type="dxa"/>
            <w:vMerge/>
            <w:tcBorders>
              <w:top w:val="single" w:sz="4" w:space="0" w:color="auto"/>
              <w:left w:val="single" w:sz="4" w:space="0" w:color="auto"/>
              <w:bottom w:val="single" w:sz="4" w:space="0" w:color="auto"/>
              <w:right w:val="single" w:sz="4" w:space="0" w:color="auto"/>
            </w:tcBorders>
            <w:vAlign w:val="center"/>
          </w:tcPr>
          <w:p w:rsidR="005351C6" w:rsidRDefault="005351C6">
            <w:pPr>
              <w:autoSpaceDE w:val="0"/>
              <w:autoSpaceDN w:val="0"/>
              <w:adjustRightInd w:val="0"/>
              <w:snapToGrid w:val="0"/>
              <w:spacing w:line="360" w:lineRule="auto"/>
              <w:rPr>
                <w:rFonts w:ascii="宋体" w:hAnsi="宋体"/>
                <w:color w:val="0000FF"/>
                <w:szCs w:val="21"/>
                <w:lang w:val="zh-CN"/>
              </w:rPr>
            </w:pPr>
          </w:p>
        </w:tc>
        <w:tc>
          <w:tcPr>
            <w:tcW w:w="1134" w:type="dxa"/>
            <w:tcBorders>
              <w:top w:val="single" w:sz="4" w:space="0" w:color="auto"/>
              <w:left w:val="single" w:sz="4" w:space="0" w:color="auto"/>
              <w:bottom w:val="single" w:sz="4" w:space="0" w:color="auto"/>
              <w:right w:val="single" w:sz="6" w:space="0" w:color="auto"/>
            </w:tcBorders>
            <w:vAlign w:val="center"/>
          </w:tcPr>
          <w:p w:rsidR="005351C6" w:rsidRDefault="00AD6F57">
            <w:pPr>
              <w:autoSpaceDE w:val="0"/>
              <w:autoSpaceDN w:val="0"/>
              <w:adjustRightInd w:val="0"/>
              <w:snapToGrid w:val="0"/>
              <w:spacing w:line="360" w:lineRule="auto"/>
              <w:rPr>
                <w:rFonts w:ascii="宋体" w:hAnsi="宋体"/>
                <w:color w:val="FF0000"/>
                <w:szCs w:val="21"/>
                <w:lang w:val="zh-CN"/>
              </w:rPr>
            </w:pPr>
            <w:r>
              <w:rPr>
                <w:rFonts w:ascii="宋体" w:hAnsi="宋体" w:hint="eastAsia"/>
                <w:color w:val="FF0000"/>
                <w:szCs w:val="21"/>
                <w:lang w:val="zh-CN"/>
              </w:rPr>
              <w:t>样品评价</w:t>
            </w:r>
          </w:p>
        </w:tc>
        <w:tc>
          <w:tcPr>
            <w:tcW w:w="619" w:type="dxa"/>
            <w:tcBorders>
              <w:top w:val="single" w:sz="4" w:space="0" w:color="auto"/>
              <w:left w:val="single" w:sz="6" w:space="0" w:color="auto"/>
              <w:bottom w:val="single" w:sz="4" w:space="0" w:color="auto"/>
              <w:right w:val="single" w:sz="6" w:space="0" w:color="auto"/>
            </w:tcBorders>
            <w:vAlign w:val="center"/>
          </w:tcPr>
          <w:p w:rsidR="005351C6" w:rsidRDefault="00AD6F57">
            <w:pPr>
              <w:autoSpaceDE w:val="0"/>
              <w:autoSpaceDN w:val="0"/>
              <w:adjustRightInd w:val="0"/>
              <w:snapToGrid w:val="0"/>
              <w:spacing w:line="360" w:lineRule="auto"/>
              <w:rPr>
                <w:rFonts w:ascii="宋体" w:hAnsi="宋体"/>
                <w:color w:val="FF0000"/>
                <w:szCs w:val="21"/>
              </w:rPr>
            </w:pPr>
            <w:r>
              <w:rPr>
                <w:rFonts w:ascii="宋体" w:hAnsi="宋体" w:hint="eastAsia"/>
                <w:color w:val="FF0000"/>
                <w:szCs w:val="21"/>
              </w:rPr>
              <w:t>10</w:t>
            </w:r>
          </w:p>
        </w:tc>
        <w:tc>
          <w:tcPr>
            <w:tcW w:w="8028" w:type="dxa"/>
            <w:tcBorders>
              <w:top w:val="single" w:sz="4" w:space="0" w:color="auto"/>
              <w:left w:val="single" w:sz="6" w:space="0" w:color="auto"/>
              <w:bottom w:val="single" w:sz="4" w:space="0" w:color="auto"/>
              <w:right w:val="single" w:sz="6" w:space="0" w:color="auto"/>
            </w:tcBorders>
            <w:vAlign w:val="center"/>
          </w:tcPr>
          <w:p w:rsidR="005351C6" w:rsidRDefault="00AD6F57">
            <w:pPr>
              <w:autoSpaceDE w:val="0"/>
              <w:autoSpaceDN w:val="0"/>
              <w:adjustRightInd w:val="0"/>
              <w:snapToGrid w:val="0"/>
              <w:spacing w:line="360" w:lineRule="auto"/>
              <w:rPr>
                <w:rFonts w:ascii="宋体" w:hAnsi="宋体"/>
                <w:color w:val="0000FF"/>
                <w:szCs w:val="21"/>
                <w:lang w:val="zh-CN"/>
              </w:rPr>
            </w:pPr>
            <w:r>
              <w:rPr>
                <w:rFonts w:ascii="宋体" w:hAnsi="宋体" w:hint="eastAsia"/>
                <w:color w:val="0000FF"/>
                <w:szCs w:val="21"/>
                <w:lang w:val="zh-CN"/>
              </w:rPr>
              <w:t>根据投标供应商提交样品的质量进行打分。</w:t>
            </w:r>
            <w:r>
              <w:rPr>
                <w:rFonts w:ascii="宋体" w:hAnsi="宋体" w:hint="eastAsia"/>
                <w:color w:val="FF0000"/>
                <w:szCs w:val="21"/>
              </w:rPr>
              <w:t>依据各投标人所提供有关资料进行横向比较排名，第一名得10分，第二名得7分，第三名得4分，第四名得1分。</w:t>
            </w:r>
          </w:p>
        </w:tc>
      </w:tr>
      <w:tr w:rsidR="005351C6">
        <w:trPr>
          <w:trHeight w:val="536"/>
          <w:jc w:val="center"/>
        </w:trPr>
        <w:tc>
          <w:tcPr>
            <w:tcW w:w="497" w:type="dxa"/>
            <w:vMerge w:val="restart"/>
            <w:tcBorders>
              <w:top w:val="single" w:sz="4" w:space="0" w:color="auto"/>
              <w:left w:val="single" w:sz="4" w:space="0" w:color="auto"/>
              <w:bottom w:val="single" w:sz="6" w:space="0" w:color="auto"/>
              <w:right w:val="single" w:sz="4" w:space="0" w:color="auto"/>
            </w:tcBorders>
            <w:vAlign w:val="center"/>
          </w:tcPr>
          <w:p w:rsidR="005351C6" w:rsidRDefault="00AD6F57">
            <w:pPr>
              <w:autoSpaceDE w:val="0"/>
              <w:autoSpaceDN w:val="0"/>
              <w:adjustRightInd w:val="0"/>
              <w:snapToGrid w:val="0"/>
              <w:spacing w:line="360" w:lineRule="auto"/>
              <w:rPr>
                <w:rFonts w:ascii="宋体" w:hAnsi="宋体"/>
                <w:color w:val="0000FF"/>
                <w:szCs w:val="21"/>
                <w:lang w:val="zh-CN"/>
              </w:rPr>
            </w:pPr>
            <w:r>
              <w:rPr>
                <w:rFonts w:ascii="宋体" w:hAnsi="宋体" w:hint="eastAsia"/>
                <w:color w:val="0000FF"/>
                <w:szCs w:val="21"/>
                <w:lang w:val="zh-CN"/>
              </w:rPr>
              <w:t>商务部</w:t>
            </w:r>
            <w:r>
              <w:rPr>
                <w:rFonts w:ascii="宋体" w:hAnsi="宋体" w:hint="eastAsia"/>
                <w:color w:val="0000FF"/>
                <w:szCs w:val="21"/>
                <w:lang w:val="zh-CN"/>
              </w:rPr>
              <w:lastRenderedPageBreak/>
              <w:t>分</w:t>
            </w:r>
            <w:r>
              <w:rPr>
                <w:rFonts w:ascii="宋体" w:hAnsi="宋体" w:hint="eastAsia"/>
                <w:color w:val="0000FF"/>
                <w:szCs w:val="21"/>
              </w:rPr>
              <w:t>15分</w:t>
            </w:r>
          </w:p>
        </w:tc>
        <w:tc>
          <w:tcPr>
            <w:tcW w:w="1134" w:type="dxa"/>
            <w:tcBorders>
              <w:top w:val="single" w:sz="4" w:space="0" w:color="auto"/>
              <w:left w:val="single" w:sz="4" w:space="0" w:color="auto"/>
              <w:bottom w:val="single" w:sz="6" w:space="0" w:color="auto"/>
              <w:right w:val="single" w:sz="6" w:space="0" w:color="auto"/>
            </w:tcBorders>
            <w:vAlign w:val="center"/>
          </w:tcPr>
          <w:p w:rsidR="005351C6" w:rsidRDefault="00AD6F57">
            <w:pPr>
              <w:autoSpaceDE w:val="0"/>
              <w:autoSpaceDN w:val="0"/>
              <w:adjustRightInd w:val="0"/>
              <w:snapToGrid w:val="0"/>
              <w:spacing w:line="360" w:lineRule="auto"/>
              <w:rPr>
                <w:rFonts w:ascii="宋体" w:hAnsi="宋体"/>
                <w:color w:val="0000FF"/>
                <w:szCs w:val="21"/>
                <w:lang w:val="zh-CN"/>
              </w:rPr>
            </w:pPr>
            <w:r>
              <w:rPr>
                <w:rFonts w:ascii="宋体" w:hAnsi="宋体" w:hint="eastAsia"/>
                <w:color w:val="0000FF"/>
                <w:szCs w:val="21"/>
                <w:lang w:val="zh-CN"/>
              </w:rPr>
              <w:lastRenderedPageBreak/>
              <w:t>投标文件制作</w:t>
            </w:r>
          </w:p>
        </w:tc>
        <w:tc>
          <w:tcPr>
            <w:tcW w:w="619" w:type="dxa"/>
            <w:tcBorders>
              <w:top w:val="single" w:sz="4" w:space="0" w:color="auto"/>
              <w:left w:val="single" w:sz="6" w:space="0" w:color="auto"/>
              <w:bottom w:val="single" w:sz="6" w:space="0" w:color="auto"/>
              <w:right w:val="single" w:sz="6" w:space="0" w:color="auto"/>
            </w:tcBorders>
            <w:vAlign w:val="center"/>
          </w:tcPr>
          <w:p w:rsidR="005351C6" w:rsidRDefault="00AD6F57">
            <w:pPr>
              <w:autoSpaceDE w:val="0"/>
              <w:autoSpaceDN w:val="0"/>
              <w:adjustRightInd w:val="0"/>
              <w:snapToGrid w:val="0"/>
              <w:spacing w:line="360" w:lineRule="auto"/>
              <w:rPr>
                <w:rFonts w:ascii="宋体" w:hAnsi="宋体"/>
                <w:color w:val="0000FF"/>
                <w:szCs w:val="21"/>
                <w:lang w:val="zh-CN"/>
              </w:rPr>
            </w:pPr>
            <w:r>
              <w:rPr>
                <w:rFonts w:ascii="宋体" w:hAnsi="宋体" w:hint="eastAsia"/>
                <w:color w:val="0000FF"/>
                <w:szCs w:val="21"/>
                <w:lang w:val="zh-CN"/>
              </w:rPr>
              <w:t>2</w:t>
            </w:r>
          </w:p>
        </w:tc>
        <w:tc>
          <w:tcPr>
            <w:tcW w:w="8028" w:type="dxa"/>
            <w:tcBorders>
              <w:top w:val="single" w:sz="4" w:space="0" w:color="auto"/>
              <w:left w:val="single" w:sz="6" w:space="0" w:color="auto"/>
              <w:bottom w:val="single" w:sz="6" w:space="0" w:color="auto"/>
              <w:right w:val="single" w:sz="6" w:space="0" w:color="auto"/>
            </w:tcBorders>
            <w:vAlign w:val="center"/>
          </w:tcPr>
          <w:p w:rsidR="005351C6" w:rsidRDefault="00AD6F57">
            <w:pPr>
              <w:autoSpaceDE w:val="0"/>
              <w:autoSpaceDN w:val="0"/>
              <w:adjustRightInd w:val="0"/>
              <w:snapToGrid w:val="0"/>
              <w:spacing w:line="360" w:lineRule="auto"/>
              <w:rPr>
                <w:rFonts w:ascii="宋体" w:hAnsi="宋体"/>
                <w:color w:val="0000FF"/>
                <w:szCs w:val="21"/>
                <w:lang w:val="zh-CN"/>
              </w:rPr>
            </w:pPr>
            <w:r>
              <w:rPr>
                <w:rFonts w:ascii="宋体" w:hAnsi="宋体" w:hint="eastAsia"/>
                <w:color w:val="0000FF"/>
                <w:szCs w:val="21"/>
              </w:rPr>
              <w:t>投标文件全面响应招标文件要求，编制完整、美观，非活页装订，且有详细目录、连续页码、目录与有关材料装订顺序对应清晰、查阅方便的得2分。不符合要求的，每处扣0.5分，扣完为止</w:t>
            </w:r>
            <w:r>
              <w:rPr>
                <w:rFonts w:ascii="宋体" w:hAnsi="宋体" w:hint="eastAsia"/>
                <w:color w:val="0000FF"/>
                <w:szCs w:val="21"/>
                <w:lang w:val="zh-CN"/>
              </w:rPr>
              <w:t>。</w:t>
            </w:r>
          </w:p>
        </w:tc>
      </w:tr>
      <w:tr w:rsidR="005351C6">
        <w:trPr>
          <w:trHeight w:val="710"/>
          <w:jc w:val="center"/>
        </w:trPr>
        <w:tc>
          <w:tcPr>
            <w:tcW w:w="497" w:type="dxa"/>
            <w:vMerge/>
            <w:tcBorders>
              <w:top w:val="single" w:sz="4" w:space="0" w:color="auto"/>
              <w:left w:val="single" w:sz="4" w:space="0" w:color="auto"/>
              <w:bottom w:val="single" w:sz="6" w:space="0" w:color="auto"/>
              <w:right w:val="single" w:sz="4" w:space="0" w:color="auto"/>
            </w:tcBorders>
            <w:vAlign w:val="center"/>
          </w:tcPr>
          <w:p w:rsidR="005351C6" w:rsidRDefault="005351C6">
            <w:pPr>
              <w:autoSpaceDE w:val="0"/>
              <w:autoSpaceDN w:val="0"/>
              <w:adjustRightInd w:val="0"/>
              <w:snapToGrid w:val="0"/>
              <w:spacing w:line="360" w:lineRule="auto"/>
              <w:rPr>
                <w:rFonts w:ascii="宋体" w:hAnsi="宋体"/>
                <w:color w:val="0000FF"/>
                <w:szCs w:val="21"/>
                <w:lang w:val="zh-CN"/>
              </w:rPr>
            </w:pPr>
          </w:p>
        </w:tc>
        <w:tc>
          <w:tcPr>
            <w:tcW w:w="1134" w:type="dxa"/>
            <w:tcBorders>
              <w:top w:val="nil"/>
              <w:left w:val="single" w:sz="4" w:space="0" w:color="auto"/>
              <w:bottom w:val="nil"/>
              <w:right w:val="single" w:sz="6" w:space="0" w:color="auto"/>
            </w:tcBorders>
            <w:vAlign w:val="center"/>
          </w:tcPr>
          <w:p w:rsidR="005351C6" w:rsidRDefault="00AD6F57">
            <w:pPr>
              <w:autoSpaceDE w:val="0"/>
              <w:autoSpaceDN w:val="0"/>
              <w:adjustRightInd w:val="0"/>
              <w:snapToGrid w:val="0"/>
              <w:spacing w:line="360" w:lineRule="auto"/>
              <w:rPr>
                <w:rFonts w:ascii="宋体" w:hAnsi="宋体"/>
                <w:color w:val="0000FF"/>
                <w:szCs w:val="21"/>
              </w:rPr>
            </w:pPr>
            <w:r>
              <w:rPr>
                <w:rFonts w:ascii="宋体" w:hAnsi="宋体" w:hint="eastAsia"/>
                <w:color w:val="0000FF"/>
                <w:szCs w:val="21"/>
              </w:rPr>
              <w:t>产品业绩</w:t>
            </w:r>
          </w:p>
        </w:tc>
        <w:tc>
          <w:tcPr>
            <w:tcW w:w="619" w:type="dxa"/>
            <w:tcBorders>
              <w:top w:val="nil"/>
              <w:left w:val="single" w:sz="6" w:space="0" w:color="auto"/>
              <w:bottom w:val="nil"/>
              <w:right w:val="single" w:sz="6" w:space="0" w:color="auto"/>
            </w:tcBorders>
            <w:vAlign w:val="center"/>
          </w:tcPr>
          <w:p w:rsidR="005351C6" w:rsidRDefault="00AD6F57">
            <w:pPr>
              <w:autoSpaceDE w:val="0"/>
              <w:autoSpaceDN w:val="0"/>
              <w:adjustRightInd w:val="0"/>
              <w:snapToGrid w:val="0"/>
              <w:spacing w:line="360" w:lineRule="auto"/>
              <w:rPr>
                <w:rFonts w:ascii="宋体" w:hAnsi="宋体"/>
                <w:color w:val="FF0000"/>
                <w:szCs w:val="21"/>
                <w:lang w:val="zh-CN"/>
              </w:rPr>
            </w:pPr>
            <w:r>
              <w:rPr>
                <w:rFonts w:ascii="宋体" w:hAnsi="宋体" w:hint="eastAsia"/>
                <w:color w:val="FF0000"/>
                <w:szCs w:val="21"/>
              </w:rPr>
              <w:t>3</w:t>
            </w:r>
          </w:p>
        </w:tc>
        <w:tc>
          <w:tcPr>
            <w:tcW w:w="8028" w:type="dxa"/>
            <w:tcBorders>
              <w:top w:val="single" w:sz="6" w:space="0" w:color="auto"/>
              <w:left w:val="single" w:sz="6" w:space="0" w:color="auto"/>
              <w:bottom w:val="nil"/>
              <w:right w:val="single" w:sz="6" w:space="0" w:color="auto"/>
            </w:tcBorders>
            <w:vAlign w:val="center"/>
          </w:tcPr>
          <w:p w:rsidR="005351C6" w:rsidRDefault="00AD6F57">
            <w:pPr>
              <w:autoSpaceDE w:val="0"/>
              <w:autoSpaceDN w:val="0"/>
              <w:adjustRightInd w:val="0"/>
              <w:snapToGrid w:val="0"/>
              <w:spacing w:line="360" w:lineRule="auto"/>
              <w:rPr>
                <w:rFonts w:ascii="宋体" w:hAnsi="宋体"/>
                <w:color w:val="FF0000"/>
                <w:szCs w:val="21"/>
                <w:lang w:val="zh-CN"/>
              </w:rPr>
            </w:pPr>
            <w:r>
              <w:rPr>
                <w:rFonts w:ascii="宋体" w:hAnsi="宋体" w:hint="eastAsia"/>
                <w:color w:val="FF0000"/>
                <w:szCs w:val="21"/>
              </w:rPr>
              <w:t>2014年4月至今在国内学校同类项目中标单项合同50万元以上，每个业绩得1分，最高得3分。需提供中标通知书和合同等证明材料。需提供有效证明材料，且证明材料须提供真彩扫描打印件。</w:t>
            </w:r>
            <w:r>
              <w:rPr>
                <w:rFonts w:ascii="宋体" w:hAnsi="宋体" w:cs="仿宋" w:hint="eastAsia"/>
                <w:color w:val="FF0000"/>
                <w:szCs w:val="21"/>
                <w:lang w:val="zh-CN"/>
              </w:rPr>
              <w:t xml:space="preserve">   </w:t>
            </w:r>
          </w:p>
        </w:tc>
      </w:tr>
      <w:tr w:rsidR="005351C6">
        <w:trPr>
          <w:trHeight w:val="1149"/>
          <w:jc w:val="center"/>
        </w:trPr>
        <w:tc>
          <w:tcPr>
            <w:tcW w:w="497" w:type="dxa"/>
            <w:vMerge/>
            <w:tcBorders>
              <w:top w:val="single" w:sz="4" w:space="0" w:color="auto"/>
              <w:left w:val="single" w:sz="4" w:space="0" w:color="auto"/>
              <w:bottom w:val="single" w:sz="6" w:space="0" w:color="auto"/>
              <w:right w:val="single" w:sz="4" w:space="0" w:color="auto"/>
            </w:tcBorders>
            <w:vAlign w:val="center"/>
          </w:tcPr>
          <w:p w:rsidR="005351C6" w:rsidRDefault="005351C6">
            <w:pPr>
              <w:autoSpaceDE w:val="0"/>
              <w:autoSpaceDN w:val="0"/>
              <w:adjustRightInd w:val="0"/>
              <w:snapToGrid w:val="0"/>
              <w:spacing w:line="360" w:lineRule="auto"/>
              <w:rPr>
                <w:rFonts w:ascii="宋体" w:hAnsi="宋体"/>
                <w:color w:val="0000FF"/>
                <w:szCs w:val="21"/>
                <w:lang w:val="zh-CN"/>
              </w:rPr>
            </w:pPr>
          </w:p>
        </w:tc>
        <w:tc>
          <w:tcPr>
            <w:tcW w:w="1134" w:type="dxa"/>
            <w:tcBorders>
              <w:top w:val="single" w:sz="6" w:space="0" w:color="auto"/>
              <w:left w:val="single" w:sz="4" w:space="0" w:color="auto"/>
              <w:bottom w:val="single" w:sz="6" w:space="0" w:color="auto"/>
              <w:right w:val="single" w:sz="6" w:space="0" w:color="auto"/>
            </w:tcBorders>
            <w:vAlign w:val="center"/>
          </w:tcPr>
          <w:p w:rsidR="005351C6" w:rsidRDefault="00AD6F57">
            <w:pPr>
              <w:autoSpaceDE w:val="0"/>
              <w:autoSpaceDN w:val="0"/>
              <w:adjustRightInd w:val="0"/>
              <w:snapToGrid w:val="0"/>
              <w:spacing w:line="360" w:lineRule="auto"/>
              <w:rPr>
                <w:rFonts w:ascii="宋体" w:hAnsi="宋体"/>
                <w:color w:val="0000FF"/>
                <w:szCs w:val="21"/>
                <w:lang w:val="zh-CN"/>
              </w:rPr>
            </w:pPr>
            <w:r>
              <w:rPr>
                <w:rFonts w:ascii="宋体" w:hAnsi="宋体" w:hint="eastAsia"/>
                <w:color w:val="0000FF"/>
                <w:szCs w:val="21"/>
              </w:rPr>
              <w:t>财务状况</w:t>
            </w:r>
          </w:p>
        </w:tc>
        <w:tc>
          <w:tcPr>
            <w:tcW w:w="619" w:type="dxa"/>
            <w:tcBorders>
              <w:top w:val="single" w:sz="6" w:space="0" w:color="auto"/>
              <w:left w:val="single" w:sz="6" w:space="0" w:color="auto"/>
              <w:bottom w:val="single" w:sz="6" w:space="0" w:color="auto"/>
              <w:right w:val="single" w:sz="6" w:space="0" w:color="auto"/>
            </w:tcBorders>
            <w:vAlign w:val="center"/>
          </w:tcPr>
          <w:p w:rsidR="005351C6" w:rsidRDefault="00AD6F57">
            <w:pPr>
              <w:autoSpaceDE w:val="0"/>
              <w:autoSpaceDN w:val="0"/>
              <w:adjustRightInd w:val="0"/>
              <w:snapToGrid w:val="0"/>
              <w:spacing w:line="360" w:lineRule="auto"/>
              <w:rPr>
                <w:rFonts w:ascii="宋体" w:hAnsi="宋体"/>
                <w:color w:val="0000FF"/>
                <w:szCs w:val="21"/>
                <w:lang w:val="zh-CN"/>
              </w:rPr>
            </w:pPr>
            <w:r>
              <w:rPr>
                <w:rFonts w:ascii="宋体" w:hAnsi="宋体" w:hint="eastAsia"/>
                <w:color w:val="0000FF"/>
                <w:szCs w:val="21"/>
              </w:rPr>
              <w:t>2</w:t>
            </w:r>
          </w:p>
        </w:tc>
        <w:tc>
          <w:tcPr>
            <w:tcW w:w="8028" w:type="dxa"/>
            <w:tcBorders>
              <w:top w:val="single" w:sz="6" w:space="0" w:color="auto"/>
              <w:left w:val="single" w:sz="6" w:space="0" w:color="auto"/>
              <w:bottom w:val="single" w:sz="6" w:space="0" w:color="auto"/>
              <w:right w:val="single" w:sz="6" w:space="0" w:color="auto"/>
            </w:tcBorders>
            <w:vAlign w:val="center"/>
          </w:tcPr>
          <w:p w:rsidR="005351C6" w:rsidRDefault="00AD6F57">
            <w:pPr>
              <w:autoSpaceDE w:val="0"/>
              <w:autoSpaceDN w:val="0"/>
              <w:adjustRightInd w:val="0"/>
              <w:snapToGrid w:val="0"/>
              <w:spacing w:line="360" w:lineRule="auto"/>
              <w:rPr>
                <w:rFonts w:ascii="宋体" w:hAnsi="宋体"/>
                <w:color w:val="0000FF"/>
                <w:szCs w:val="21"/>
                <w:lang w:val="zh-CN"/>
              </w:rPr>
            </w:pPr>
            <w:r>
              <w:rPr>
                <w:rFonts w:ascii="宋体" w:hAnsi="宋体" w:hint="eastAsia"/>
                <w:color w:val="0000FF"/>
                <w:szCs w:val="21"/>
                <w:lang w:val="zh-CN"/>
              </w:rPr>
              <w:t>提供了符合招标文件要求的经审计事务所出具的</w:t>
            </w:r>
            <w:r>
              <w:rPr>
                <w:rFonts w:ascii="宋体" w:hAnsi="宋体" w:hint="eastAsia"/>
                <w:color w:val="0000FF"/>
                <w:szCs w:val="21"/>
              </w:rPr>
              <w:t>2015</w:t>
            </w:r>
            <w:r>
              <w:rPr>
                <w:rFonts w:ascii="宋体" w:hAnsi="宋体" w:hint="eastAsia"/>
                <w:color w:val="0000FF"/>
                <w:szCs w:val="21"/>
                <w:lang w:val="zh-CN"/>
              </w:rPr>
              <w:t>年度的审计报告，并且资料真实可靠，财务状况良好得</w:t>
            </w:r>
            <w:r>
              <w:rPr>
                <w:rFonts w:ascii="宋体" w:hAnsi="宋体" w:hint="eastAsia"/>
                <w:color w:val="0000FF"/>
                <w:szCs w:val="21"/>
              </w:rPr>
              <w:t>2</w:t>
            </w:r>
            <w:r>
              <w:rPr>
                <w:rFonts w:ascii="宋体" w:hAnsi="宋体" w:hint="eastAsia"/>
                <w:color w:val="0000FF"/>
                <w:szCs w:val="21"/>
                <w:lang w:val="zh-CN"/>
              </w:rPr>
              <w:t>分，财务状况较好的</w:t>
            </w:r>
            <w:r>
              <w:rPr>
                <w:rFonts w:ascii="宋体" w:hAnsi="宋体" w:hint="eastAsia"/>
                <w:color w:val="0000FF"/>
                <w:szCs w:val="21"/>
              </w:rPr>
              <w:t>1</w:t>
            </w:r>
            <w:r>
              <w:rPr>
                <w:rFonts w:ascii="宋体" w:hAnsi="宋体" w:hint="eastAsia"/>
                <w:color w:val="0000FF"/>
                <w:szCs w:val="21"/>
                <w:lang w:val="zh-CN"/>
              </w:rPr>
              <w:t>分，财务状况一般的</w:t>
            </w:r>
            <w:r>
              <w:rPr>
                <w:rFonts w:ascii="宋体" w:hAnsi="宋体" w:hint="eastAsia"/>
                <w:color w:val="0000FF"/>
                <w:szCs w:val="21"/>
              </w:rPr>
              <w:t>0.5</w:t>
            </w:r>
            <w:r>
              <w:rPr>
                <w:rFonts w:ascii="宋体" w:hAnsi="宋体" w:hint="eastAsia"/>
                <w:color w:val="0000FF"/>
                <w:szCs w:val="21"/>
                <w:lang w:val="zh-CN"/>
              </w:rPr>
              <w:t>分，未提供财务报表，数据有矛盾，财务状况较差的得0分。</w:t>
            </w:r>
            <w:r>
              <w:rPr>
                <w:rFonts w:ascii="宋体" w:hAnsi="宋体" w:hint="eastAsia"/>
                <w:color w:val="FF0000"/>
                <w:szCs w:val="21"/>
              </w:rPr>
              <w:t>需提供有效证明材料，且证明材料须提供真彩扫描打印件。</w:t>
            </w:r>
            <w:r>
              <w:rPr>
                <w:rFonts w:ascii="宋体" w:hAnsi="宋体" w:cs="仿宋" w:hint="eastAsia"/>
                <w:color w:val="0000FF"/>
                <w:szCs w:val="21"/>
                <w:lang w:val="zh-CN"/>
              </w:rPr>
              <w:t xml:space="preserve">   </w:t>
            </w:r>
            <w:r>
              <w:rPr>
                <w:rFonts w:ascii="宋体" w:hAnsi="宋体" w:hint="eastAsia"/>
                <w:color w:val="0000FF"/>
                <w:szCs w:val="21"/>
                <w:lang w:val="zh-CN"/>
              </w:rPr>
              <w:t xml:space="preserve">          </w:t>
            </w:r>
          </w:p>
        </w:tc>
      </w:tr>
      <w:tr w:rsidR="005351C6">
        <w:trPr>
          <w:trHeight w:val="48"/>
          <w:jc w:val="center"/>
        </w:trPr>
        <w:tc>
          <w:tcPr>
            <w:tcW w:w="497" w:type="dxa"/>
            <w:vMerge/>
            <w:tcBorders>
              <w:top w:val="single" w:sz="4" w:space="0" w:color="auto"/>
              <w:left w:val="single" w:sz="4" w:space="0" w:color="auto"/>
              <w:bottom w:val="single" w:sz="6" w:space="0" w:color="auto"/>
              <w:right w:val="single" w:sz="4" w:space="0" w:color="auto"/>
            </w:tcBorders>
            <w:vAlign w:val="center"/>
          </w:tcPr>
          <w:p w:rsidR="005351C6" w:rsidRDefault="005351C6">
            <w:pPr>
              <w:autoSpaceDE w:val="0"/>
              <w:autoSpaceDN w:val="0"/>
              <w:adjustRightInd w:val="0"/>
              <w:snapToGrid w:val="0"/>
              <w:spacing w:line="360" w:lineRule="auto"/>
              <w:rPr>
                <w:rFonts w:ascii="宋体" w:hAnsi="宋体"/>
                <w:color w:val="0000FF"/>
                <w:szCs w:val="21"/>
                <w:lang w:val="zh-CN"/>
              </w:rPr>
            </w:pPr>
          </w:p>
        </w:tc>
        <w:tc>
          <w:tcPr>
            <w:tcW w:w="1134" w:type="dxa"/>
            <w:tcBorders>
              <w:top w:val="single" w:sz="6" w:space="0" w:color="auto"/>
              <w:left w:val="single" w:sz="4" w:space="0" w:color="auto"/>
              <w:bottom w:val="single" w:sz="6" w:space="0" w:color="auto"/>
              <w:right w:val="single" w:sz="6" w:space="0" w:color="auto"/>
            </w:tcBorders>
            <w:vAlign w:val="center"/>
          </w:tcPr>
          <w:p w:rsidR="005351C6" w:rsidRDefault="00AD6F57">
            <w:pPr>
              <w:autoSpaceDE w:val="0"/>
              <w:autoSpaceDN w:val="0"/>
              <w:adjustRightInd w:val="0"/>
              <w:snapToGrid w:val="0"/>
              <w:spacing w:line="360" w:lineRule="auto"/>
              <w:rPr>
                <w:rFonts w:ascii="宋体" w:hAnsi="宋体"/>
                <w:color w:val="0000FF"/>
                <w:szCs w:val="21"/>
              </w:rPr>
            </w:pPr>
            <w:r>
              <w:rPr>
                <w:rFonts w:ascii="宋体" w:hAnsi="宋体" w:hint="eastAsia"/>
                <w:color w:val="0000FF"/>
                <w:szCs w:val="21"/>
              </w:rPr>
              <w:t>企业实力</w:t>
            </w:r>
          </w:p>
        </w:tc>
        <w:tc>
          <w:tcPr>
            <w:tcW w:w="619" w:type="dxa"/>
            <w:tcBorders>
              <w:top w:val="single" w:sz="6" w:space="0" w:color="auto"/>
              <w:left w:val="single" w:sz="6" w:space="0" w:color="auto"/>
              <w:bottom w:val="single" w:sz="6" w:space="0" w:color="auto"/>
              <w:right w:val="single" w:sz="6" w:space="0" w:color="auto"/>
            </w:tcBorders>
            <w:vAlign w:val="center"/>
          </w:tcPr>
          <w:p w:rsidR="005351C6" w:rsidRDefault="00AD6F57">
            <w:pPr>
              <w:autoSpaceDE w:val="0"/>
              <w:autoSpaceDN w:val="0"/>
              <w:adjustRightInd w:val="0"/>
              <w:snapToGrid w:val="0"/>
              <w:spacing w:line="360" w:lineRule="auto"/>
              <w:rPr>
                <w:rFonts w:ascii="宋体" w:hAnsi="宋体"/>
                <w:color w:val="FF0000"/>
                <w:szCs w:val="21"/>
              </w:rPr>
            </w:pPr>
            <w:r>
              <w:rPr>
                <w:rFonts w:ascii="宋体" w:hAnsi="宋体" w:hint="eastAsia"/>
                <w:color w:val="FF0000"/>
                <w:szCs w:val="21"/>
              </w:rPr>
              <w:t>5</w:t>
            </w:r>
          </w:p>
        </w:tc>
        <w:tc>
          <w:tcPr>
            <w:tcW w:w="8028" w:type="dxa"/>
            <w:tcBorders>
              <w:top w:val="single" w:sz="6" w:space="0" w:color="auto"/>
              <w:left w:val="single" w:sz="6" w:space="0" w:color="auto"/>
              <w:bottom w:val="single" w:sz="6" w:space="0" w:color="auto"/>
              <w:right w:val="single" w:sz="6" w:space="0" w:color="auto"/>
            </w:tcBorders>
            <w:vAlign w:val="center"/>
          </w:tcPr>
          <w:p w:rsidR="005351C6" w:rsidRDefault="00AD6F57">
            <w:pPr>
              <w:autoSpaceDE w:val="0"/>
              <w:autoSpaceDN w:val="0"/>
              <w:adjustRightInd w:val="0"/>
              <w:snapToGrid w:val="0"/>
              <w:spacing w:line="360" w:lineRule="auto"/>
              <w:rPr>
                <w:rFonts w:ascii="宋体" w:hAnsi="宋体"/>
                <w:color w:val="0000FF"/>
                <w:szCs w:val="21"/>
              </w:rPr>
            </w:pPr>
            <w:r>
              <w:rPr>
                <w:rFonts w:ascii="宋体" w:hAnsi="宋体" w:hint="eastAsia"/>
                <w:color w:val="0000FF"/>
                <w:szCs w:val="21"/>
              </w:rPr>
              <w:t>1.投标人提供全国质量检验稳定合格产品证书得2分；</w:t>
            </w:r>
          </w:p>
          <w:p w:rsidR="005351C6" w:rsidRDefault="00AD6F57">
            <w:pPr>
              <w:autoSpaceDE w:val="0"/>
              <w:autoSpaceDN w:val="0"/>
              <w:adjustRightInd w:val="0"/>
              <w:snapToGrid w:val="0"/>
              <w:spacing w:line="360" w:lineRule="auto"/>
              <w:rPr>
                <w:rFonts w:ascii="宋体" w:hAnsi="宋体"/>
                <w:color w:val="0000FF"/>
                <w:szCs w:val="21"/>
              </w:rPr>
            </w:pPr>
            <w:r>
              <w:rPr>
                <w:rFonts w:ascii="宋体" w:hAnsi="宋体" w:hint="eastAsia"/>
                <w:color w:val="0000FF"/>
                <w:szCs w:val="21"/>
              </w:rPr>
              <w:t>2.投标人具有全国诚信经营示范商户注明得2分；</w:t>
            </w:r>
          </w:p>
          <w:p w:rsidR="005351C6" w:rsidRDefault="00AD6F57">
            <w:pPr>
              <w:autoSpaceDE w:val="0"/>
              <w:autoSpaceDN w:val="0"/>
              <w:adjustRightInd w:val="0"/>
              <w:snapToGrid w:val="0"/>
              <w:spacing w:line="360" w:lineRule="auto"/>
              <w:rPr>
                <w:rFonts w:ascii="宋体" w:hAnsi="宋体"/>
                <w:color w:val="0000FF"/>
                <w:szCs w:val="21"/>
              </w:rPr>
            </w:pPr>
            <w:r>
              <w:rPr>
                <w:rFonts w:ascii="宋体" w:hAnsi="宋体" w:hint="eastAsia"/>
                <w:color w:val="0000FF"/>
                <w:szCs w:val="21"/>
              </w:rPr>
              <w:t>3.投标人具有IB/TE-315:9000信用管理体系认证证书得1分。</w:t>
            </w:r>
          </w:p>
          <w:p w:rsidR="005351C6" w:rsidRDefault="00AD6F57">
            <w:pPr>
              <w:autoSpaceDE w:val="0"/>
              <w:autoSpaceDN w:val="0"/>
              <w:adjustRightInd w:val="0"/>
              <w:snapToGrid w:val="0"/>
              <w:spacing w:line="360" w:lineRule="auto"/>
              <w:rPr>
                <w:rFonts w:ascii="宋体" w:hAnsi="宋体"/>
                <w:color w:val="0000FF"/>
                <w:szCs w:val="21"/>
              </w:rPr>
            </w:pPr>
            <w:r>
              <w:rPr>
                <w:rFonts w:ascii="宋体" w:hAnsi="宋体" w:hint="eastAsia"/>
                <w:color w:val="0000FF"/>
                <w:szCs w:val="21"/>
              </w:rPr>
              <w:t>以官方机构出具的证明为准，</w:t>
            </w:r>
            <w:r>
              <w:rPr>
                <w:rFonts w:ascii="宋体" w:hAnsi="宋体" w:hint="eastAsia"/>
                <w:color w:val="FF0000"/>
                <w:szCs w:val="21"/>
              </w:rPr>
              <w:t>需提供有效证明材料，且证明材料须提供真彩扫描打印件。</w:t>
            </w:r>
            <w:r>
              <w:rPr>
                <w:rFonts w:ascii="宋体" w:hAnsi="宋体" w:cs="仿宋" w:hint="eastAsia"/>
                <w:color w:val="0000FF"/>
                <w:szCs w:val="21"/>
                <w:lang w:val="zh-CN"/>
              </w:rPr>
              <w:t xml:space="preserve">   </w:t>
            </w:r>
          </w:p>
        </w:tc>
      </w:tr>
      <w:tr w:rsidR="005351C6">
        <w:trPr>
          <w:trHeight w:val="779"/>
          <w:jc w:val="center"/>
        </w:trPr>
        <w:tc>
          <w:tcPr>
            <w:tcW w:w="497" w:type="dxa"/>
            <w:vMerge/>
            <w:tcBorders>
              <w:top w:val="single" w:sz="4" w:space="0" w:color="auto"/>
              <w:left w:val="single" w:sz="4" w:space="0" w:color="auto"/>
              <w:bottom w:val="single" w:sz="6" w:space="0" w:color="auto"/>
              <w:right w:val="single" w:sz="4" w:space="0" w:color="auto"/>
            </w:tcBorders>
            <w:vAlign w:val="center"/>
          </w:tcPr>
          <w:p w:rsidR="005351C6" w:rsidRDefault="005351C6">
            <w:pPr>
              <w:autoSpaceDE w:val="0"/>
              <w:autoSpaceDN w:val="0"/>
              <w:adjustRightInd w:val="0"/>
              <w:snapToGrid w:val="0"/>
              <w:spacing w:line="360" w:lineRule="auto"/>
              <w:rPr>
                <w:rFonts w:ascii="宋体" w:hAnsi="宋体"/>
                <w:color w:val="0000FF"/>
                <w:szCs w:val="21"/>
                <w:lang w:val="zh-CN"/>
              </w:rPr>
            </w:pPr>
          </w:p>
        </w:tc>
        <w:tc>
          <w:tcPr>
            <w:tcW w:w="1134" w:type="dxa"/>
            <w:tcBorders>
              <w:top w:val="single" w:sz="6" w:space="0" w:color="auto"/>
              <w:left w:val="single" w:sz="4" w:space="0" w:color="auto"/>
              <w:bottom w:val="single" w:sz="6" w:space="0" w:color="auto"/>
              <w:right w:val="single" w:sz="6" w:space="0" w:color="auto"/>
            </w:tcBorders>
            <w:vAlign w:val="center"/>
          </w:tcPr>
          <w:p w:rsidR="005351C6" w:rsidRDefault="00AD6F57">
            <w:pPr>
              <w:autoSpaceDE w:val="0"/>
              <w:autoSpaceDN w:val="0"/>
              <w:adjustRightInd w:val="0"/>
              <w:snapToGrid w:val="0"/>
              <w:spacing w:line="360" w:lineRule="auto"/>
              <w:rPr>
                <w:rFonts w:ascii="宋体" w:hAnsi="宋体"/>
                <w:color w:val="0000FF"/>
                <w:szCs w:val="21"/>
                <w:lang w:val="zh-CN"/>
              </w:rPr>
            </w:pPr>
            <w:r>
              <w:rPr>
                <w:rFonts w:ascii="宋体" w:hAnsi="宋体" w:hint="eastAsia"/>
                <w:color w:val="0000FF"/>
                <w:szCs w:val="21"/>
                <w:lang w:val="zh-CN"/>
              </w:rPr>
              <w:t>售后服务</w:t>
            </w:r>
          </w:p>
        </w:tc>
        <w:tc>
          <w:tcPr>
            <w:tcW w:w="619" w:type="dxa"/>
            <w:tcBorders>
              <w:top w:val="single" w:sz="6" w:space="0" w:color="auto"/>
              <w:left w:val="single" w:sz="6" w:space="0" w:color="auto"/>
              <w:bottom w:val="single" w:sz="6" w:space="0" w:color="auto"/>
              <w:right w:val="single" w:sz="6" w:space="0" w:color="auto"/>
            </w:tcBorders>
            <w:vAlign w:val="center"/>
          </w:tcPr>
          <w:p w:rsidR="005351C6" w:rsidRDefault="00AD6F57">
            <w:pPr>
              <w:autoSpaceDE w:val="0"/>
              <w:autoSpaceDN w:val="0"/>
              <w:adjustRightInd w:val="0"/>
              <w:snapToGrid w:val="0"/>
              <w:spacing w:line="360" w:lineRule="auto"/>
              <w:rPr>
                <w:rFonts w:ascii="宋体" w:hAnsi="宋体"/>
                <w:color w:val="0000FF"/>
                <w:szCs w:val="21"/>
                <w:lang w:val="zh-CN"/>
              </w:rPr>
            </w:pPr>
            <w:r>
              <w:rPr>
                <w:rFonts w:ascii="宋体" w:hAnsi="宋体" w:hint="eastAsia"/>
                <w:color w:val="0000FF"/>
                <w:szCs w:val="21"/>
              </w:rPr>
              <w:t>3</w:t>
            </w:r>
          </w:p>
        </w:tc>
        <w:tc>
          <w:tcPr>
            <w:tcW w:w="8028" w:type="dxa"/>
            <w:tcBorders>
              <w:top w:val="single" w:sz="6" w:space="0" w:color="auto"/>
              <w:left w:val="single" w:sz="6" w:space="0" w:color="auto"/>
              <w:bottom w:val="single" w:sz="6" w:space="0" w:color="auto"/>
              <w:right w:val="single" w:sz="6" w:space="0" w:color="auto"/>
            </w:tcBorders>
            <w:vAlign w:val="center"/>
          </w:tcPr>
          <w:p w:rsidR="005351C6" w:rsidRDefault="00AD6F57">
            <w:pPr>
              <w:autoSpaceDE w:val="0"/>
              <w:autoSpaceDN w:val="0"/>
              <w:adjustRightInd w:val="0"/>
              <w:snapToGrid w:val="0"/>
              <w:spacing w:line="360" w:lineRule="auto"/>
              <w:rPr>
                <w:rFonts w:ascii="宋体" w:hAnsi="宋体"/>
                <w:color w:val="0000FF"/>
                <w:szCs w:val="21"/>
              </w:rPr>
            </w:pPr>
            <w:r>
              <w:rPr>
                <w:rFonts w:ascii="宋体" w:hAnsi="宋体" w:hint="eastAsia"/>
                <w:color w:val="0000FF"/>
                <w:szCs w:val="21"/>
              </w:rPr>
              <w:t>提供售后服务方案、供货安装调试方案、培训方案及服务承诺情况，综合比较给予2-1分；没有提供的不得分；在阳新有售后服务点的得1分。</w:t>
            </w:r>
          </w:p>
        </w:tc>
      </w:tr>
    </w:tbl>
    <w:p w:rsidR="005351C6" w:rsidRDefault="00AD6F57" w:rsidP="00EA4BB5">
      <w:pPr>
        <w:adjustRightInd w:val="0"/>
        <w:snapToGrid w:val="0"/>
        <w:spacing w:line="360" w:lineRule="auto"/>
        <w:ind w:firstLineChars="200" w:firstLine="482"/>
        <w:rPr>
          <w:b/>
          <w:sz w:val="24"/>
          <w:lang w:val="zh-CN"/>
        </w:rPr>
      </w:pPr>
      <w:r>
        <w:rPr>
          <w:rFonts w:hint="eastAsia"/>
          <w:b/>
          <w:sz w:val="24"/>
          <w:lang w:val="zh-CN"/>
        </w:rPr>
        <w:t>备注：以上所有须提供的证件、有关资料等投标人都必须提供</w:t>
      </w:r>
      <w:r>
        <w:rPr>
          <w:rFonts w:ascii="宋体" w:hAnsi="宋体" w:hint="eastAsia"/>
          <w:b/>
          <w:sz w:val="24"/>
        </w:rPr>
        <w:t>有效证明材料</w:t>
      </w:r>
      <w:r>
        <w:rPr>
          <w:rFonts w:hint="eastAsia"/>
          <w:b/>
          <w:sz w:val="24"/>
          <w:lang w:val="zh-CN"/>
        </w:rPr>
        <w:t>供专家评委评审，否则不得分。投标人投标时须认真对待、如实应标。凡提供虚假材料谋取中标的，一经查实，根据《政府采购法》第七十七条之规定，将对供应商处以罚款、列入不良行为记录名单、依法追究刑事责任等。</w:t>
      </w:r>
    </w:p>
    <w:p w:rsidR="005351C6" w:rsidRDefault="00AD6F57">
      <w:pPr>
        <w:adjustRightInd w:val="0"/>
        <w:snapToGrid w:val="0"/>
        <w:spacing w:line="360" w:lineRule="auto"/>
        <w:rPr>
          <w:b/>
          <w:sz w:val="24"/>
          <w:lang w:val="zh-CN"/>
        </w:rPr>
      </w:pPr>
      <w:r>
        <w:rPr>
          <w:rFonts w:hint="eastAsia"/>
          <w:b/>
          <w:sz w:val="24"/>
          <w:lang w:val="zh-CN"/>
        </w:rPr>
        <w:br w:type="page"/>
      </w:r>
    </w:p>
    <w:p w:rsidR="005351C6" w:rsidRDefault="00AD6F57">
      <w:pPr>
        <w:rPr>
          <w:bCs/>
          <w:sz w:val="24"/>
          <w:lang w:val="zh-CN"/>
        </w:rPr>
      </w:pPr>
      <w:r>
        <w:rPr>
          <w:rFonts w:hint="eastAsia"/>
          <w:bCs/>
          <w:sz w:val="24"/>
          <w:lang w:val="zh-CN"/>
        </w:rPr>
        <w:lastRenderedPageBreak/>
        <w:t>五包：阳新实验小学教育城校区计算机教室设备采购</w:t>
      </w:r>
    </w:p>
    <w:tbl>
      <w:tblPr>
        <w:tblW w:w="9862" w:type="dxa"/>
        <w:tblInd w:w="-269" w:type="dxa"/>
        <w:tblLayout w:type="fixed"/>
        <w:tblCellMar>
          <w:top w:w="15" w:type="dxa"/>
          <w:left w:w="15" w:type="dxa"/>
          <w:bottom w:w="15" w:type="dxa"/>
          <w:right w:w="15" w:type="dxa"/>
        </w:tblCellMar>
        <w:tblLook w:val="04A0"/>
      </w:tblPr>
      <w:tblGrid>
        <w:gridCol w:w="568"/>
        <w:gridCol w:w="567"/>
        <w:gridCol w:w="567"/>
        <w:gridCol w:w="8160"/>
      </w:tblGrid>
      <w:tr w:rsidR="005351C6" w:rsidRPr="00EA4BB5">
        <w:trPr>
          <w:trHeight w:val="486"/>
        </w:trPr>
        <w:tc>
          <w:tcPr>
            <w:tcW w:w="1135" w:type="dxa"/>
            <w:gridSpan w:val="2"/>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jc w:val="center"/>
              <w:textAlignment w:val="center"/>
              <w:rPr>
                <w:rFonts w:hAnsi="宋体" w:cs="宋体"/>
                <w:b/>
                <w:bCs/>
                <w:color w:val="0000FF"/>
                <w:szCs w:val="21"/>
              </w:rPr>
            </w:pPr>
            <w:r w:rsidRPr="00EA4BB5">
              <w:rPr>
                <w:rFonts w:hAnsi="宋体" w:cs="宋体"/>
                <w:b/>
                <w:bCs/>
                <w:color w:val="0000FF"/>
                <w:szCs w:val="21"/>
              </w:rPr>
              <w:t>内容</w:t>
            </w:r>
          </w:p>
        </w:tc>
        <w:tc>
          <w:tcPr>
            <w:tcW w:w="567" w:type="dxa"/>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jc w:val="center"/>
              <w:textAlignment w:val="center"/>
              <w:rPr>
                <w:rFonts w:hAnsi="宋体" w:cs="宋体"/>
                <w:b/>
                <w:bCs/>
                <w:color w:val="0000FF"/>
                <w:szCs w:val="21"/>
              </w:rPr>
            </w:pPr>
            <w:r w:rsidRPr="00EA4BB5">
              <w:rPr>
                <w:rFonts w:hAnsi="宋体" w:cs="宋体"/>
                <w:b/>
                <w:bCs/>
                <w:color w:val="0000FF"/>
                <w:szCs w:val="21"/>
              </w:rPr>
              <w:t>分值</w:t>
            </w:r>
          </w:p>
        </w:tc>
        <w:tc>
          <w:tcPr>
            <w:tcW w:w="8160" w:type="dxa"/>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jc w:val="center"/>
              <w:textAlignment w:val="center"/>
              <w:rPr>
                <w:rFonts w:hAnsi="宋体" w:cs="宋体"/>
                <w:b/>
                <w:bCs/>
                <w:color w:val="0000FF"/>
                <w:szCs w:val="21"/>
              </w:rPr>
            </w:pPr>
            <w:r w:rsidRPr="00EA4BB5">
              <w:rPr>
                <w:rFonts w:hAnsi="宋体" w:cs="宋体"/>
                <w:b/>
                <w:bCs/>
                <w:color w:val="0000FF"/>
                <w:szCs w:val="21"/>
              </w:rPr>
              <w:t>评分标准</w:t>
            </w:r>
          </w:p>
        </w:tc>
      </w:tr>
      <w:tr w:rsidR="005351C6" w:rsidRPr="00EA4BB5">
        <w:trPr>
          <w:trHeight w:val="553"/>
        </w:trPr>
        <w:tc>
          <w:tcPr>
            <w:tcW w:w="1135" w:type="dxa"/>
            <w:gridSpan w:val="2"/>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jc w:val="center"/>
              <w:textAlignment w:val="center"/>
              <w:rPr>
                <w:rFonts w:hAnsi="宋体" w:cs="宋体"/>
                <w:color w:val="0000FF"/>
                <w:szCs w:val="21"/>
              </w:rPr>
            </w:pPr>
            <w:r w:rsidRPr="00EA4BB5">
              <w:rPr>
                <w:rFonts w:hAnsi="宋体" w:cs="宋体"/>
                <w:color w:val="0000FF"/>
                <w:szCs w:val="21"/>
              </w:rPr>
              <w:t>价格</w:t>
            </w:r>
          </w:p>
          <w:p w:rsidR="005351C6" w:rsidRPr="00EA4BB5" w:rsidRDefault="00AD6F57">
            <w:pPr>
              <w:adjustRightInd w:val="0"/>
              <w:snapToGrid w:val="0"/>
              <w:spacing w:line="360" w:lineRule="auto"/>
              <w:jc w:val="center"/>
              <w:textAlignment w:val="center"/>
              <w:rPr>
                <w:rFonts w:hAnsi="宋体" w:cs="宋体"/>
                <w:color w:val="0000FF"/>
                <w:szCs w:val="21"/>
              </w:rPr>
            </w:pPr>
            <w:r w:rsidRPr="00EA4BB5">
              <w:rPr>
                <w:rFonts w:hAnsi="宋体" w:cs="宋体" w:hint="eastAsia"/>
                <w:color w:val="0000FF"/>
                <w:szCs w:val="21"/>
              </w:rPr>
              <w:t>40</w:t>
            </w:r>
            <w:r w:rsidRPr="00EA4BB5">
              <w:rPr>
                <w:rFonts w:hAnsi="宋体" w:cs="宋体"/>
                <w:color w:val="0000FF"/>
                <w:szCs w:val="21"/>
              </w:rPr>
              <w:t>分</w:t>
            </w:r>
          </w:p>
        </w:tc>
        <w:tc>
          <w:tcPr>
            <w:tcW w:w="567" w:type="dxa"/>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jc w:val="center"/>
              <w:textAlignment w:val="center"/>
              <w:rPr>
                <w:rFonts w:hAnsi="宋体" w:cs="宋体"/>
                <w:color w:val="0000FF"/>
                <w:szCs w:val="21"/>
              </w:rPr>
            </w:pPr>
            <w:r w:rsidRPr="00EA4BB5">
              <w:rPr>
                <w:rFonts w:hAnsi="宋体" w:cs="宋体" w:hint="eastAsia"/>
                <w:color w:val="0000FF"/>
                <w:szCs w:val="21"/>
              </w:rPr>
              <w:t>40</w:t>
            </w:r>
            <w:r w:rsidRPr="00EA4BB5">
              <w:rPr>
                <w:rFonts w:hAnsi="宋体" w:cs="宋体"/>
                <w:color w:val="0000FF"/>
                <w:szCs w:val="21"/>
              </w:rPr>
              <w:t>分</w:t>
            </w:r>
          </w:p>
        </w:tc>
        <w:tc>
          <w:tcPr>
            <w:tcW w:w="8160" w:type="dxa"/>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textAlignment w:val="center"/>
              <w:rPr>
                <w:rFonts w:hAnsi="宋体" w:cs="宋体"/>
                <w:color w:val="0000FF"/>
                <w:szCs w:val="21"/>
              </w:rPr>
            </w:pPr>
            <w:r w:rsidRPr="00EA4BB5">
              <w:rPr>
                <w:rStyle w:val="font31"/>
                <w:rFonts w:hint="default"/>
                <w:color w:val="0000FF"/>
                <w:sz w:val="21"/>
                <w:szCs w:val="21"/>
              </w:rPr>
              <w:t>1、本价格权值为40%。采用低价优先法计算，即满足招标文件要求且投标价格最低的投标报价为评标基准价，其价格分为满分。其他投标人的价格分统一按照下列公式计算：投标报价得分=（评标基准价/投标报价）×价格权值×100。计算时按四舍五入后保留小数点后两位小数。</w:t>
            </w:r>
            <w:r w:rsidRPr="00EA4BB5">
              <w:rPr>
                <w:rFonts w:hint="eastAsia"/>
                <w:b/>
                <w:color w:val="FF0000"/>
                <w:szCs w:val="21"/>
              </w:rPr>
              <w:t>为保证产品质量，投标报价低于采购预算</w:t>
            </w:r>
            <w:r w:rsidRPr="00EA4BB5">
              <w:rPr>
                <w:rFonts w:hint="eastAsia"/>
                <w:b/>
                <w:color w:val="FF0000"/>
                <w:szCs w:val="21"/>
              </w:rPr>
              <w:t>80%</w:t>
            </w:r>
            <w:r w:rsidRPr="00EA4BB5">
              <w:rPr>
                <w:rFonts w:hint="eastAsia"/>
                <w:b/>
                <w:color w:val="FF0000"/>
                <w:szCs w:val="21"/>
              </w:rPr>
              <w:t>时，评标委员会将对其进行成本分析，评标委员会认为报价低于成本价时将否决其投标。</w:t>
            </w:r>
          </w:p>
        </w:tc>
      </w:tr>
      <w:tr w:rsidR="005351C6" w:rsidRPr="00EA4BB5">
        <w:trPr>
          <w:trHeight w:val="38"/>
        </w:trPr>
        <w:tc>
          <w:tcPr>
            <w:tcW w:w="568" w:type="dxa"/>
            <w:vMerge w:val="restart"/>
            <w:tcBorders>
              <w:top w:val="single" w:sz="4" w:space="0" w:color="000000"/>
              <w:left w:val="single" w:sz="4" w:space="0" w:color="000000"/>
              <w:right w:val="single" w:sz="4" w:space="0" w:color="000000"/>
            </w:tcBorders>
            <w:vAlign w:val="center"/>
          </w:tcPr>
          <w:p w:rsidR="005351C6" w:rsidRPr="00EA4BB5" w:rsidRDefault="00AD6F57">
            <w:pPr>
              <w:adjustRightInd w:val="0"/>
              <w:snapToGrid w:val="0"/>
              <w:spacing w:line="360" w:lineRule="auto"/>
              <w:jc w:val="center"/>
              <w:textAlignment w:val="center"/>
              <w:rPr>
                <w:rFonts w:hAnsi="宋体" w:cs="宋体"/>
                <w:color w:val="0000FF"/>
                <w:szCs w:val="21"/>
              </w:rPr>
            </w:pPr>
            <w:r w:rsidRPr="00EA4BB5">
              <w:rPr>
                <w:rFonts w:hAnsi="宋体" w:cs="宋体"/>
                <w:color w:val="0000FF"/>
                <w:szCs w:val="21"/>
              </w:rPr>
              <w:t>技术部分</w:t>
            </w:r>
            <w:r w:rsidRPr="00EA4BB5">
              <w:rPr>
                <w:rFonts w:hAnsi="宋体" w:cs="宋体" w:hint="eastAsia"/>
                <w:color w:val="0000FF"/>
                <w:szCs w:val="21"/>
              </w:rPr>
              <w:t>40</w:t>
            </w:r>
            <w:r w:rsidRPr="00EA4BB5">
              <w:rPr>
                <w:rFonts w:hAnsi="宋体" w:cs="宋体"/>
                <w:color w:val="0000FF"/>
                <w:szCs w:val="21"/>
              </w:rPr>
              <w:t>分</w:t>
            </w:r>
          </w:p>
        </w:tc>
        <w:tc>
          <w:tcPr>
            <w:tcW w:w="567" w:type="dxa"/>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textAlignment w:val="center"/>
              <w:rPr>
                <w:rFonts w:hAnsi="宋体" w:cs="宋体"/>
                <w:color w:val="0000FF"/>
                <w:szCs w:val="21"/>
              </w:rPr>
            </w:pPr>
            <w:r w:rsidRPr="00EA4BB5">
              <w:rPr>
                <w:rFonts w:hAnsi="宋体" w:cs="宋体"/>
                <w:color w:val="0000FF"/>
                <w:szCs w:val="21"/>
              </w:rPr>
              <w:t>符合性</w:t>
            </w:r>
          </w:p>
        </w:tc>
        <w:tc>
          <w:tcPr>
            <w:tcW w:w="567" w:type="dxa"/>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jc w:val="center"/>
              <w:textAlignment w:val="center"/>
              <w:rPr>
                <w:rFonts w:hAnsi="宋体" w:cs="宋体"/>
                <w:color w:val="FF0000"/>
                <w:szCs w:val="21"/>
              </w:rPr>
            </w:pPr>
            <w:r w:rsidRPr="00EA4BB5">
              <w:rPr>
                <w:rFonts w:hAnsi="宋体" w:cs="宋体"/>
                <w:color w:val="FF0000"/>
                <w:szCs w:val="21"/>
              </w:rPr>
              <w:t>2</w:t>
            </w:r>
            <w:r w:rsidRPr="00EA4BB5">
              <w:rPr>
                <w:rFonts w:hAnsi="宋体" w:cs="宋体" w:hint="eastAsia"/>
                <w:color w:val="FF0000"/>
                <w:szCs w:val="21"/>
              </w:rPr>
              <w:t>0</w:t>
            </w:r>
            <w:r w:rsidRPr="00EA4BB5">
              <w:rPr>
                <w:rFonts w:hAnsi="宋体" w:cs="宋体"/>
                <w:color w:val="FF0000"/>
                <w:szCs w:val="21"/>
              </w:rPr>
              <w:t>分</w:t>
            </w:r>
          </w:p>
        </w:tc>
        <w:tc>
          <w:tcPr>
            <w:tcW w:w="8160" w:type="dxa"/>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textAlignment w:val="center"/>
              <w:rPr>
                <w:rFonts w:hAnsi="宋体" w:cs="宋体"/>
                <w:color w:val="0000FF"/>
                <w:szCs w:val="21"/>
              </w:rPr>
            </w:pPr>
            <w:r w:rsidRPr="00EA4BB5">
              <w:rPr>
                <w:rStyle w:val="font31"/>
                <w:rFonts w:hint="default"/>
                <w:color w:val="0000FF"/>
                <w:sz w:val="21"/>
                <w:szCs w:val="21"/>
              </w:rPr>
              <w:t>2、所投货物的规格、技术指标全部满足招标文件技术要求得20分，其中技术参数带★号有一项不满足属无效投标，非★号有一项不满足扣2分，扣完为止，超过10项不满足属无效投标；如果某条参数未提供对应的加盖公章截图/资质证明文件，视为不满足项，扣除对应技术分。</w:t>
            </w:r>
          </w:p>
        </w:tc>
      </w:tr>
      <w:tr w:rsidR="005351C6" w:rsidRPr="00EA4BB5">
        <w:trPr>
          <w:trHeight w:val="38"/>
        </w:trPr>
        <w:tc>
          <w:tcPr>
            <w:tcW w:w="568" w:type="dxa"/>
            <w:vMerge/>
            <w:tcBorders>
              <w:left w:val="single" w:sz="4" w:space="0" w:color="000000"/>
              <w:right w:val="single" w:sz="4" w:space="0" w:color="000000"/>
            </w:tcBorders>
            <w:vAlign w:val="center"/>
          </w:tcPr>
          <w:p w:rsidR="005351C6" w:rsidRPr="00EA4BB5" w:rsidRDefault="005351C6">
            <w:pPr>
              <w:adjustRightInd w:val="0"/>
              <w:snapToGrid w:val="0"/>
              <w:spacing w:line="360" w:lineRule="auto"/>
              <w:jc w:val="center"/>
              <w:textAlignment w:val="center"/>
              <w:rPr>
                <w:rFonts w:hAnsi="宋体" w:cs="宋体"/>
                <w:color w:val="0000FF"/>
                <w:szCs w:val="21"/>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textAlignment w:val="center"/>
              <w:rPr>
                <w:rFonts w:hAnsi="宋体" w:cs="宋体"/>
                <w:color w:val="0000FF"/>
                <w:szCs w:val="21"/>
              </w:rPr>
            </w:pPr>
            <w:r w:rsidRPr="00EA4BB5">
              <w:rPr>
                <w:rFonts w:hAnsi="宋体" w:cs="宋体"/>
                <w:color w:val="0000FF"/>
                <w:szCs w:val="21"/>
              </w:rPr>
              <w:t>产品稳定性</w:t>
            </w:r>
          </w:p>
        </w:tc>
        <w:tc>
          <w:tcPr>
            <w:tcW w:w="567" w:type="dxa"/>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jc w:val="center"/>
              <w:textAlignment w:val="center"/>
              <w:rPr>
                <w:rStyle w:val="font31"/>
                <w:rFonts w:hint="default"/>
                <w:color w:val="0000FF"/>
                <w:sz w:val="21"/>
                <w:szCs w:val="21"/>
              </w:rPr>
            </w:pPr>
            <w:r w:rsidRPr="00EA4BB5">
              <w:rPr>
                <w:rStyle w:val="font31"/>
                <w:rFonts w:hint="default"/>
                <w:color w:val="0000FF"/>
                <w:sz w:val="21"/>
                <w:szCs w:val="21"/>
              </w:rPr>
              <w:t>3分</w:t>
            </w:r>
          </w:p>
        </w:tc>
        <w:tc>
          <w:tcPr>
            <w:tcW w:w="8160" w:type="dxa"/>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textAlignment w:val="center"/>
              <w:rPr>
                <w:rStyle w:val="font31"/>
                <w:rFonts w:hint="default"/>
                <w:color w:val="0000FF"/>
                <w:sz w:val="21"/>
                <w:szCs w:val="21"/>
              </w:rPr>
            </w:pPr>
            <w:r w:rsidRPr="00EA4BB5">
              <w:rPr>
                <w:rStyle w:val="font31"/>
                <w:rFonts w:hint="default"/>
                <w:color w:val="0000FF"/>
                <w:sz w:val="21"/>
                <w:szCs w:val="21"/>
              </w:rPr>
              <w:t>3、所投计算机产品MTBF值</w:t>
            </w:r>
            <w:r w:rsidRPr="00EA4BB5">
              <w:rPr>
                <w:rFonts w:hAnsi="宋体" w:cs="宋体"/>
                <w:color w:val="0000FF"/>
                <w:szCs w:val="21"/>
              </w:rPr>
              <w:t>≥</w:t>
            </w:r>
            <w:r w:rsidRPr="00EA4BB5">
              <w:rPr>
                <w:rFonts w:hAnsi="宋体" w:cs="宋体"/>
                <w:color w:val="0000FF"/>
                <w:szCs w:val="21"/>
              </w:rPr>
              <w:t>50</w:t>
            </w:r>
            <w:r w:rsidRPr="00EA4BB5">
              <w:rPr>
                <w:rFonts w:hAnsi="宋体" w:cs="宋体"/>
                <w:color w:val="0000FF"/>
                <w:szCs w:val="21"/>
              </w:rPr>
              <w:t>万小时</w:t>
            </w:r>
            <w:r w:rsidRPr="00EA4BB5">
              <w:rPr>
                <w:rStyle w:val="font31"/>
                <w:rFonts w:hint="default"/>
                <w:color w:val="0000FF"/>
                <w:sz w:val="21"/>
                <w:szCs w:val="21"/>
              </w:rPr>
              <w:t>得1分，</w:t>
            </w:r>
            <w:r w:rsidRPr="00EA4BB5">
              <w:rPr>
                <w:rFonts w:hAnsi="宋体" w:cs="宋体"/>
                <w:color w:val="0000FF"/>
                <w:szCs w:val="21"/>
              </w:rPr>
              <w:t>≥</w:t>
            </w:r>
            <w:r w:rsidRPr="00EA4BB5">
              <w:rPr>
                <w:rFonts w:hAnsi="宋体" w:cs="宋体"/>
                <w:color w:val="0000FF"/>
                <w:szCs w:val="21"/>
              </w:rPr>
              <w:t>80</w:t>
            </w:r>
            <w:r w:rsidRPr="00EA4BB5">
              <w:rPr>
                <w:rFonts w:hAnsi="宋体" w:cs="宋体"/>
                <w:color w:val="0000FF"/>
                <w:szCs w:val="21"/>
              </w:rPr>
              <w:t>万小时</w:t>
            </w:r>
            <w:r w:rsidRPr="00EA4BB5">
              <w:rPr>
                <w:rStyle w:val="font31"/>
                <w:rFonts w:hint="default"/>
                <w:color w:val="0000FF"/>
                <w:sz w:val="21"/>
                <w:szCs w:val="21"/>
              </w:rPr>
              <w:t>得2分，</w:t>
            </w:r>
            <w:r w:rsidRPr="00EA4BB5">
              <w:rPr>
                <w:rFonts w:hAnsi="宋体" w:cs="宋体"/>
                <w:color w:val="0000FF"/>
                <w:szCs w:val="21"/>
              </w:rPr>
              <w:t>≥</w:t>
            </w:r>
            <w:r w:rsidRPr="00EA4BB5">
              <w:rPr>
                <w:rFonts w:hAnsi="宋体" w:cs="宋体"/>
                <w:color w:val="0000FF"/>
                <w:szCs w:val="21"/>
              </w:rPr>
              <w:t>100</w:t>
            </w:r>
            <w:r w:rsidRPr="00EA4BB5">
              <w:rPr>
                <w:rFonts w:hAnsi="宋体" w:cs="宋体"/>
                <w:color w:val="0000FF"/>
                <w:szCs w:val="21"/>
              </w:rPr>
              <w:t>万小时</w:t>
            </w:r>
            <w:r w:rsidRPr="00EA4BB5">
              <w:rPr>
                <w:rStyle w:val="font31"/>
                <w:rFonts w:hint="default"/>
                <w:color w:val="0000FF"/>
                <w:sz w:val="21"/>
                <w:szCs w:val="21"/>
              </w:rPr>
              <w:t>得3分。提供国家权威机构CNAS的证书，</w:t>
            </w:r>
            <w:r w:rsidRPr="00EA4BB5">
              <w:rPr>
                <w:rFonts w:ascii="宋体" w:hAnsi="宋体" w:hint="eastAsia"/>
                <w:color w:val="FF0000"/>
                <w:szCs w:val="21"/>
              </w:rPr>
              <w:t>需提供有效证明材料，且证明材料须提供真彩扫描打印件。</w:t>
            </w:r>
            <w:r w:rsidRPr="00EA4BB5">
              <w:rPr>
                <w:rFonts w:ascii="宋体" w:hAnsi="宋体" w:cs="仿宋" w:hint="eastAsia"/>
                <w:color w:val="0000FF"/>
                <w:szCs w:val="21"/>
                <w:lang w:val="zh-CN"/>
              </w:rPr>
              <w:t xml:space="preserve">   </w:t>
            </w:r>
          </w:p>
        </w:tc>
      </w:tr>
      <w:tr w:rsidR="005351C6" w:rsidRPr="00EA4BB5">
        <w:trPr>
          <w:trHeight w:val="38"/>
        </w:trPr>
        <w:tc>
          <w:tcPr>
            <w:tcW w:w="568" w:type="dxa"/>
            <w:vMerge/>
            <w:tcBorders>
              <w:left w:val="single" w:sz="4" w:space="0" w:color="000000"/>
              <w:right w:val="single" w:sz="4" w:space="0" w:color="000000"/>
            </w:tcBorders>
            <w:vAlign w:val="center"/>
          </w:tcPr>
          <w:p w:rsidR="005351C6" w:rsidRPr="00EA4BB5" w:rsidRDefault="005351C6">
            <w:pPr>
              <w:adjustRightInd w:val="0"/>
              <w:snapToGrid w:val="0"/>
              <w:spacing w:line="360" w:lineRule="auto"/>
              <w:jc w:val="center"/>
              <w:rPr>
                <w:rFonts w:hAnsi="宋体" w:cs="宋体"/>
                <w:color w:val="0000FF"/>
                <w:szCs w:val="21"/>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5351C6" w:rsidRPr="00EA4BB5" w:rsidRDefault="005351C6">
            <w:pPr>
              <w:adjustRightInd w:val="0"/>
              <w:snapToGrid w:val="0"/>
              <w:spacing w:line="360" w:lineRule="auto"/>
              <w:jc w:val="center"/>
              <w:rPr>
                <w:rFonts w:hAnsi="宋体" w:cs="宋体"/>
                <w:color w:val="0000FF"/>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jc w:val="center"/>
              <w:textAlignment w:val="center"/>
              <w:rPr>
                <w:rFonts w:hAnsi="宋体" w:cs="宋体"/>
                <w:color w:val="0000FF"/>
                <w:szCs w:val="21"/>
              </w:rPr>
            </w:pPr>
            <w:r w:rsidRPr="00EA4BB5">
              <w:rPr>
                <w:rFonts w:hAnsi="宋体" w:cs="宋体"/>
                <w:color w:val="0000FF"/>
                <w:szCs w:val="21"/>
              </w:rPr>
              <w:t>3</w:t>
            </w:r>
            <w:r w:rsidRPr="00EA4BB5">
              <w:rPr>
                <w:rFonts w:hAnsi="宋体" w:cs="宋体"/>
                <w:color w:val="0000FF"/>
                <w:szCs w:val="21"/>
              </w:rPr>
              <w:t>分</w:t>
            </w:r>
          </w:p>
        </w:tc>
        <w:tc>
          <w:tcPr>
            <w:tcW w:w="8160" w:type="dxa"/>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textAlignment w:val="center"/>
              <w:rPr>
                <w:rFonts w:hAnsi="宋体" w:cs="宋体"/>
                <w:color w:val="0000FF"/>
                <w:szCs w:val="21"/>
              </w:rPr>
            </w:pPr>
            <w:r w:rsidRPr="00EA4BB5">
              <w:rPr>
                <w:rStyle w:val="font31"/>
                <w:rFonts w:hint="default"/>
                <w:color w:val="0000FF"/>
                <w:sz w:val="21"/>
                <w:szCs w:val="21"/>
              </w:rPr>
              <w:t>4、</w:t>
            </w:r>
            <w:r w:rsidRPr="00EA4BB5">
              <w:rPr>
                <w:rFonts w:hAnsi="宋体" w:cs="宋体"/>
                <w:color w:val="0000FF"/>
                <w:szCs w:val="21"/>
              </w:rPr>
              <w:t>所投计算机产品通过电工电子产品环境试验，通过低温、高温环境试验，且通过金属基体上金属和其他无机覆盖层腐蚀试验，能够提供以上每个试验检测报告的得</w:t>
            </w:r>
            <w:r w:rsidRPr="00EA4BB5">
              <w:rPr>
                <w:rFonts w:hAnsi="宋体" w:cs="宋体"/>
                <w:color w:val="0000FF"/>
                <w:szCs w:val="21"/>
              </w:rPr>
              <w:t>1</w:t>
            </w:r>
            <w:r w:rsidRPr="00EA4BB5">
              <w:rPr>
                <w:rFonts w:hAnsi="宋体" w:cs="宋体"/>
                <w:color w:val="0000FF"/>
                <w:szCs w:val="21"/>
              </w:rPr>
              <w:t>分，最多得</w:t>
            </w:r>
            <w:r w:rsidRPr="00EA4BB5">
              <w:rPr>
                <w:rFonts w:hAnsi="宋体" w:cs="宋体"/>
                <w:color w:val="0000FF"/>
                <w:szCs w:val="21"/>
              </w:rPr>
              <w:t>3</w:t>
            </w:r>
            <w:r w:rsidRPr="00EA4BB5">
              <w:rPr>
                <w:rFonts w:hAnsi="宋体" w:cs="宋体"/>
                <w:color w:val="0000FF"/>
                <w:szCs w:val="21"/>
              </w:rPr>
              <w:t>分。提供抗菌键盘鼠标认证证书，提供国家电子计算机质量监督检验中心认证低温、高温、防腐证书及检验报告</w:t>
            </w:r>
            <w:r w:rsidRPr="00EA4BB5">
              <w:rPr>
                <w:rFonts w:hAnsi="宋体" w:cs="宋体" w:hint="eastAsia"/>
                <w:color w:val="0000FF"/>
                <w:szCs w:val="21"/>
              </w:rPr>
              <w:t>，</w:t>
            </w:r>
            <w:r w:rsidRPr="00EA4BB5">
              <w:rPr>
                <w:rFonts w:ascii="宋体" w:hAnsi="宋体" w:hint="eastAsia"/>
                <w:color w:val="FF0000"/>
                <w:szCs w:val="21"/>
              </w:rPr>
              <w:t>需提供有效证明材料，且证明材料须提供真彩扫描打印件。</w:t>
            </w:r>
            <w:r w:rsidRPr="00EA4BB5">
              <w:rPr>
                <w:rFonts w:ascii="宋体" w:hAnsi="宋体" w:cs="仿宋" w:hint="eastAsia"/>
                <w:color w:val="0000FF"/>
                <w:szCs w:val="21"/>
                <w:lang w:val="zh-CN"/>
              </w:rPr>
              <w:t xml:space="preserve">   </w:t>
            </w:r>
          </w:p>
        </w:tc>
      </w:tr>
      <w:tr w:rsidR="005351C6" w:rsidRPr="00EA4BB5">
        <w:trPr>
          <w:trHeight w:val="685"/>
        </w:trPr>
        <w:tc>
          <w:tcPr>
            <w:tcW w:w="568" w:type="dxa"/>
            <w:vMerge/>
            <w:tcBorders>
              <w:left w:val="single" w:sz="4" w:space="0" w:color="000000"/>
              <w:right w:val="single" w:sz="4" w:space="0" w:color="000000"/>
            </w:tcBorders>
            <w:vAlign w:val="center"/>
          </w:tcPr>
          <w:p w:rsidR="005351C6" w:rsidRPr="00EA4BB5" w:rsidRDefault="005351C6">
            <w:pPr>
              <w:adjustRightInd w:val="0"/>
              <w:snapToGrid w:val="0"/>
              <w:spacing w:line="360" w:lineRule="auto"/>
              <w:jc w:val="center"/>
              <w:rPr>
                <w:rFonts w:hAnsi="宋体" w:cs="宋体"/>
                <w:color w:val="0000FF"/>
                <w:szCs w:val="21"/>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textAlignment w:val="center"/>
              <w:rPr>
                <w:rFonts w:hAnsi="宋体" w:cs="宋体"/>
                <w:color w:val="0000FF"/>
                <w:szCs w:val="21"/>
              </w:rPr>
            </w:pPr>
            <w:r w:rsidRPr="00EA4BB5">
              <w:rPr>
                <w:rFonts w:hAnsi="宋体" w:cs="宋体"/>
                <w:color w:val="0000FF"/>
                <w:szCs w:val="21"/>
              </w:rPr>
              <w:t>制造企业实力</w:t>
            </w:r>
          </w:p>
        </w:tc>
        <w:tc>
          <w:tcPr>
            <w:tcW w:w="567" w:type="dxa"/>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jc w:val="center"/>
              <w:textAlignment w:val="center"/>
              <w:rPr>
                <w:rFonts w:hAnsi="宋体" w:cs="宋体"/>
                <w:color w:val="0000FF"/>
                <w:szCs w:val="21"/>
              </w:rPr>
            </w:pPr>
            <w:r w:rsidRPr="00EA4BB5">
              <w:rPr>
                <w:rFonts w:hAnsi="宋体" w:cs="宋体" w:hint="eastAsia"/>
                <w:color w:val="0000FF"/>
                <w:szCs w:val="21"/>
              </w:rPr>
              <w:t>3</w:t>
            </w:r>
            <w:r w:rsidRPr="00EA4BB5">
              <w:rPr>
                <w:rFonts w:hAnsi="宋体" w:cs="宋体"/>
                <w:color w:val="0000FF"/>
                <w:szCs w:val="21"/>
              </w:rPr>
              <w:t>分</w:t>
            </w:r>
          </w:p>
        </w:tc>
        <w:tc>
          <w:tcPr>
            <w:tcW w:w="8160" w:type="dxa"/>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textAlignment w:val="center"/>
              <w:rPr>
                <w:rFonts w:hAnsi="宋体" w:cs="宋体"/>
                <w:color w:val="0000FF"/>
                <w:szCs w:val="21"/>
              </w:rPr>
            </w:pPr>
            <w:r w:rsidRPr="00EA4BB5">
              <w:rPr>
                <w:rFonts w:hAnsi="宋体" w:cs="宋体"/>
                <w:color w:val="0000FF"/>
                <w:szCs w:val="21"/>
              </w:rPr>
              <w:t>5</w:t>
            </w:r>
            <w:r w:rsidRPr="00EA4BB5">
              <w:rPr>
                <w:rFonts w:hAnsi="宋体" w:cs="宋体"/>
                <w:color w:val="0000FF"/>
                <w:szCs w:val="21"/>
              </w:rPr>
              <w:t>、</w:t>
            </w:r>
            <w:r w:rsidRPr="00EA4BB5">
              <w:rPr>
                <w:rStyle w:val="font31"/>
                <w:rFonts w:hint="default"/>
                <w:color w:val="0000FF"/>
                <w:sz w:val="21"/>
                <w:szCs w:val="21"/>
              </w:rPr>
              <w:t>本次所投台式计算机产品制造商拥有“回收批发废旧电子产品”经营范围得3分</w:t>
            </w:r>
            <w:r w:rsidRPr="00EA4BB5">
              <w:rPr>
                <w:rFonts w:ascii="宋体" w:eastAsia="宋体" w:hAnsi="宋体" w:cs="宋体" w:hint="eastAsia"/>
                <w:color w:val="0000FF"/>
                <w:szCs w:val="21"/>
              </w:rPr>
              <w:t>。</w:t>
            </w:r>
            <w:r w:rsidRPr="00EA4BB5">
              <w:rPr>
                <w:rFonts w:ascii="宋体" w:hAnsi="宋体" w:hint="eastAsia"/>
                <w:color w:val="FF0000"/>
                <w:szCs w:val="21"/>
              </w:rPr>
              <w:t>需提供有效证明材料，且证明材料须提供真彩扫描打印件。</w:t>
            </w:r>
            <w:r w:rsidRPr="00EA4BB5">
              <w:rPr>
                <w:rFonts w:ascii="宋体" w:hAnsi="宋体" w:cs="仿宋" w:hint="eastAsia"/>
                <w:color w:val="0000FF"/>
                <w:szCs w:val="21"/>
                <w:lang w:val="zh-CN"/>
              </w:rPr>
              <w:t xml:space="preserve">   </w:t>
            </w:r>
          </w:p>
        </w:tc>
      </w:tr>
      <w:tr w:rsidR="005351C6" w:rsidRPr="00EA4BB5">
        <w:trPr>
          <w:trHeight w:val="1175"/>
        </w:trPr>
        <w:tc>
          <w:tcPr>
            <w:tcW w:w="568" w:type="dxa"/>
            <w:vMerge/>
            <w:tcBorders>
              <w:left w:val="single" w:sz="4" w:space="0" w:color="000000"/>
              <w:right w:val="single" w:sz="4" w:space="0" w:color="000000"/>
            </w:tcBorders>
            <w:vAlign w:val="center"/>
          </w:tcPr>
          <w:p w:rsidR="005351C6" w:rsidRPr="00EA4BB5" w:rsidRDefault="005351C6">
            <w:pPr>
              <w:adjustRightInd w:val="0"/>
              <w:snapToGrid w:val="0"/>
              <w:spacing w:line="360" w:lineRule="auto"/>
              <w:jc w:val="center"/>
              <w:rPr>
                <w:rFonts w:hAnsi="宋体" w:cs="宋体"/>
                <w:color w:val="0000FF"/>
                <w:szCs w:val="21"/>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5351C6" w:rsidRPr="00EA4BB5" w:rsidRDefault="005351C6">
            <w:pPr>
              <w:adjustRightInd w:val="0"/>
              <w:snapToGrid w:val="0"/>
              <w:spacing w:line="360" w:lineRule="auto"/>
              <w:jc w:val="center"/>
              <w:rPr>
                <w:rFonts w:hAnsi="宋体" w:cs="宋体"/>
                <w:color w:val="0000FF"/>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jc w:val="center"/>
              <w:textAlignment w:val="center"/>
              <w:rPr>
                <w:rFonts w:hAnsi="宋体" w:cs="宋体"/>
                <w:color w:val="0000FF"/>
                <w:szCs w:val="21"/>
              </w:rPr>
            </w:pPr>
            <w:r w:rsidRPr="00EA4BB5">
              <w:rPr>
                <w:rStyle w:val="font31"/>
                <w:rFonts w:hint="default"/>
                <w:color w:val="0000FF"/>
                <w:sz w:val="21"/>
                <w:szCs w:val="21"/>
              </w:rPr>
              <w:t>2分</w:t>
            </w:r>
          </w:p>
        </w:tc>
        <w:tc>
          <w:tcPr>
            <w:tcW w:w="8160" w:type="dxa"/>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textAlignment w:val="center"/>
              <w:rPr>
                <w:rFonts w:hAnsi="宋体" w:cs="宋体"/>
                <w:color w:val="0000FF"/>
                <w:szCs w:val="21"/>
              </w:rPr>
            </w:pPr>
            <w:r w:rsidRPr="00EA4BB5">
              <w:rPr>
                <w:rStyle w:val="font31"/>
                <w:rFonts w:hint="default"/>
                <w:color w:val="0000FF"/>
                <w:sz w:val="21"/>
                <w:szCs w:val="21"/>
              </w:rPr>
              <w:t>6、</w:t>
            </w:r>
            <w:r w:rsidRPr="00EA4BB5">
              <w:rPr>
                <w:rFonts w:cs="宋体"/>
                <w:color w:val="0000FF"/>
                <w:szCs w:val="21"/>
              </w:rPr>
              <w:t>计算机制造企业具备国家认证创新性企业证书的，得</w:t>
            </w:r>
            <w:r w:rsidRPr="00EA4BB5">
              <w:rPr>
                <w:rFonts w:cs="宋体"/>
                <w:color w:val="0000FF"/>
                <w:szCs w:val="21"/>
              </w:rPr>
              <w:t>2</w:t>
            </w:r>
            <w:r w:rsidRPr="00EA4BB5">
              <w:rPr>
                <w:rFonts w:cs="宋体"/>
                <w:color w:val="0000FF"/>
                <w:szCs w:val="21"/>
              </w:rPr>
              <w:t>分。</w:t>
            </w:r>
            <w:r w:rsidRPr="00EA4BB5">
              <w:rPr>
                <w:rFonts w:ascii="宋体" w:hAnsi="宋体" w:hint="eastAsia"/>
                <w:color w:val="FF0000"/>
                <w:szCs w:val="21"/>
              </w:rPr>
              <w:t>需提供有效证明材料，且证明材料须提供真彩扫描打印件。</w:t>
            </w:r>
            <w:r w:rsidRPr="00EA4BB5">
              <w:rPr>
                <w:rFonts w:ascii="宋体" w:hAnsi="宋体" w:cs="仿宋" w:hint="eastAsia"/>
                <w:color w:val="0000FF"/>
                <w:szCs w:val="21"/>
                <w:lang w:val="zh-CN"/>
              </w:rPr>
              <w:t xml:space="preserve">   </w:t>
            </w:r>
          </w:p>
        </w:tc>
      </w:tr>
      <w:tr w:rsidR="005351C6" w:rsidRPr="00EA4BB5">
        <w:trPr>
          <w:trHeight w:val="606"/>
        </w:trPr>
        <w:tc>
          <w:tcPr>
            <w:tcW w:w="568" w:type="dxa"/>
            <w:vMerge/>
            <w:tcBorders>
              <w:left w:val="single" w:sz="4" w:space="0" w:color="000000"/>
              <w:right w:val="single" w:sz="4" w:space="0" w:color="000000"/>
            </w:tcBorders>
            <w:vAlign w:val="center"/>
          </w:tcPr>
          <w:p w:rsidR="005351C6" w:rsidRPr="00EA4BB5" w:rsidRDefault="005351C6">
            <w:pPr>
              <w:adjustRightInd w:val="0"/>
              <w:snapToGrid w:val="0"/>
              <w:spacing w:line="360" w:lineRule="auto"/>
              <w:jc w:val="center"/>
              <w:rPr>
                <w:rFonts w:hAnsi="宋体" w:cs="宋体"/>
                <w:color w:val="0000FF"/>
                <w:szCs w:val="21"/>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textAlignment w:val="center"/>
              <w:rPr>
                <w:rFonts w:hAnsi="宋体" w:cs="宋体"/>
                <w:color w:val="0000FF"/>
                <w:szCs w:val="21"/>
              </w:rPr>
            </w:pPr>
            <w:r w:rsidRPr="00EA4BB5">
              <w:rPr>
                <w:rFonts w:hAnsi="宋体" w:cs="宋体"/>
                <w:color w:val="0000FF"/>
                <w:szCs w:val="21"/>
              </w:rPr>
              <w:t>产品先进性</w:t>
            </w:r>
          </w:p>
        </w:tc>
        <w:tc>
          <w:tcPr>
            <w:tcW w:w="567" w:type="dxa"/>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jc w:val="center"/>
              <w:textAlignment w:val="center"/>
              <w:rPr>
                <w:rFonts w:hAnsi="宋体" w:cs="宋体"/>
                <w:color w:val="0000FF"/>
                <w:szCs w:val="21"/>
              </w:rPr>
            </w:pPr>
            <w:r w:rsidRPr="00EA4BB5">
              <w:rPr>
                <w:rStyle w:val="font31"/>
                <w:rFonts w:hint="default"/>
                <w:color w:val="0000FF"/>
                <w:sz w:val="21"/>
                <w:szCs w:val="21"/>
              </w:rPr>
              <w:t>2分</w:t>
            </w:r>
          </w:p>
        </w:tc>
        <w:tc>
          <w:tcPr>
            <w:tcW w:w="8160" w:type="dxa"/>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textAlignment w:val="center"/>
              <w:rPr>
                <w:rFonts w:hAnsi="宋体" w:cs="宋体"/>
                <w:color w:val="0000FF"/>
                <w:szCs w:val="21"/>
              </w:rPr>
            </w:pPr>
            <w:r w:rsidRPr="00EA4BB5">
              <w:rPr>
                <w:rStyle w:val="font31"/>
                <w:rFonts w:hint="default"/>
                <w:color w:val="0000FF"/>
                <w:sz w:val="21"/>
                <w:szCs w:val="21"/>
              </w:rPr>
              <w:t>7、本次所投台式计算机产品中学生机显示器产品分辨率达到或者超过1920*1080的，得2分。需提供厂家参数确认函并加盖厂家公章。</w:t>
            </w:r>
          </w:p>
        </w:tc>
      </w:tr>
      <w:tr w:rsidR="005351C6" w:rsidRPr="00EA4BB5">
        <w:trPr>
          <w:trHeight w:val="973"/>
        </w:trPr>
        <w:tc>
          <w:tcPr>
            <w:tcW w:w="568" w:type="dxa"/>
            <w:vMerge/>
            <w:tcBorders>
              <w:left w:val="single" w:sz="4" w:space="0" w:color="000000"/>
              <w:right w:val="single" w:sz="4" w:space="0" w:color="000000"/>
            </w:tcBorders>
            <w:vAlign w:val="center"/>
          </w:tcPr>
          <w:p w:rsidR="005351C6" w:rsidRPr="00EA4BB5" w:rsidRDefault="005351C6">
            <w:pPr>
              <w:adjustRightInd w:val="0"/>
              <w:snapToGrid w:val="0"/>
              <w:spacing w:line="360" w:lineRule="auto"/>
              <w:jc w:val="center"/>
              <w:rPr>
                <w:rFonts w:hAnsi="宋体" w:cs="宋体"/>
                <w:color w:val="0000FF"/>
                <w:szCs w:val="21"/>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5351C6" w:rsidRPr="00EA4BB5" w:rsidRDefault="005351C6">
            <w:pPr>
              <w:adjustRightInd w:val="0"/>
              <w:snapToGrid w:val="0"/>
              <w:spacing w:line="360" w:lineRule="auto"/>
              <w:jc w:val="center"/>
              <w:rPr>
                <w:rFonts w:hAnsi="宋体" w:cs="宋体"/>
                <w:color w:val="0000FF"/>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jc w:val="center"/>
              <w:textAlignment w:val="center"/>
              <w:rPr>
                <w:rFonts w:hAnsi="宋体" w:cs="宋体"/>
                <w:color w:val="0000FF"/>
                <w:szCs w:val="21"/>
              </w:rPr>
            </w:pPr>
            <w:r w:rsidRPr="00EA4BB5">
              <w:rPr>
                <w:rFonts w:hAnsi="宋体" w:cs="宋体"/>
                <w:color w:val="0000FF"/>
                <w:szCs w:val="21"/>
              </w:rPr>
              <w:t>2</w:t>
            </w:r>
            <w:r w:rsidRPr="00EA4BB5">
              <w:rPr>
                <w:rFonts w:hAnsi="宋体" w:cs="宋体"/>
                <w:color w:val="0000FF"/>
                <w:szCs w:val="21"/>
              </w:rPr>
              <w:t>分</w:t>
            </w:r>
          </w:p>
        </w:tc>
        <w:tc>
          <w:tcPr>
            <w:tcW w:w="8160" w:type="dxa"/>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textAlignment w:val="center"/>
              <w:rPr>
                <w:rFonts w:hAnsi="宋体" w:cs="宋体"/>
                <w:color w:val="0000FF"/>
                <w:szCs w:val="21"/>
              </w:rPr>
            </w:pPr>
            <w:r w:rsidRPr="00EA4BB5">
              <w:rPr>
                <w:rStyle w:val="font31"/>
                <w:rFonts w:hint="default"/>
                <w:color w:val="0000FF"/>
                <w:sz w:val="21"/>
                <w:szCs w:val="21"/>
              </w:rPr>
              <w:t>8、本次所投台式计算机产品具有硬盘减震技术的，得</w:t>
            </w:r>
            <w:r w:rsidRPr="00EA4BB5">
              <w:rPr>
                <w:rFonts w:hAnsi="宋体" w:cs="宋体"/>
                <w:color w:val="0000FF"/>
                <w:szCs w:val="21"/>
              </w:rPr>
              <w:t>2</w:t>
            </w:r>
            <w:r w:rsidRPr="00EA4BB5">
              <w:rPr>
                <w:rFonts w:hAnsi="宋体" w:cs="宋体"/>
                <w:color w:val="0000FF"/>
                <w:szCs w:val="21"/>
              </w:rPr>
              <w:t>分。需提供相关专利证书。</w:t>
            </w:r>
            <w:r w:rsidRPr="00EA4BB5">
              <w:rPr>
                <w:rFonts w:ascii="宋体" w:hAnsi="宋体" w:hint="eastAsia"/>
                <w:color w:val="FF0000"/>
                <w:szCs w:val="21"/>
              </w:rPr>
              <w:t>需提供有效证明材料，且证明材料须提供真彩扫描打印件。</w:t>
            </w:r>
            <w:r w:rsidRPr="00EA4BB5">
              <w:rPr>
                <w:rFonts w:ascii="宋体" w:hAnsi="宋体" w:cs="仿宋" w:hint="eastAsia"/>
                <w:color w:val="0000FF"/>
                <w:szCs w:val="21"/>
                <w:lang w:val="zh-CN"/>
              </w:rPr>
              <w:t xml:space="preserve">   </w:t>
            </w:r>
          </w:p>
        </w:tc>
      </w:tr>
      <w:tr w:rsidR="005351C6" w:rsidRPr="00EA4BB5">
        <w:trPr>
          <w:trHeight w:val="282"/>
        </w:trPr>
        <w:tc>
          <w:tcPr>
            <w:tcW w:w="568" w:type="dxa"/>
            <w:vMerge/>
            <w:tcBorders>
              <w:left w:val="single" w:sz="4" w:space="0" w:color="000000"/>
              <w:right w:val="single" w:sz="4" w:space="0" w:color="000000"/>
            </w:tcBorders>
            <w:vAlign w:val="center"/>
          </w:tcPr>
          <w:p w:rsidR="005351C6" w:rsidRPr="00EA4BB5" w:rsidRDefault="005351C6">
            <w:pPr>
              <w:adjustRightInd w:val="0"/>
              <w:snapToGrid w:val="0"/>
              <w:spacing w:line="360" w:lineRule="auto"/>
              <w:jc w:val="center"/>
              <w:rPr>
                <w:rFonts w:hAnsi="宋体" w:cs="宋体"/>
                <w:color w:val="0000FF"/>
                <w:szCs w:val="21"/>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5351C6" w:rsidRPr="00EA4BB5" w:rsidRDefault="005351C6">
            <w:pPr>
              <w:adjustRightInd w:val="0"/>
              <w:snapToGrid w:val="0"/>
              <w:spacing w:line="360" w:lineRule="auto"/>
              <w:jc w:val="center"/>
              <w:rPr>
                <w:rFonts w:hAnsi="宋体" w:cs="宋体"/>
                <w:color w:val="0000FF"/>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jc w:val="center"/>
              <w:textAlignment w:val="center"/>
              <w:rPr>
                <w:rFonts w:hAnsi="宋体" w:cs="宋体"/>
                <w:color w:val="0000FF"/>
                <w:szCs w:val="21"/>
              </w:rPr>
            </w:pPr>
            <w:r w:rsidRPr="00EA4BB5">
              <w:rPr>
                <w:rStyle w:val="font31"/>
                <w:rFonts w:hint="default"/>
                <w:color w:val="0000FF"/>
                <w:sz w:val="21"/>
                <w:szCs w:val="21"/>
              </w:rPr>
              <w:t>3分</w:t>
            </w:r>
          </w:p>
        </w:tc>
        <w:tc>
          <w:tcPr>
            <w:tcW w:w="8160" w:type="dxa"/>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textAlignment w:val="center"/>
              <w:rPr>
                <w:rFonts w:hAnsi="宋体" w:cs="宋体"/>
                <w:color w:val="0000FF"/>
                <w:szCs w:val="21"/>
              </w:rPr>
            </w:pPr>
            <w:r w:rsidRPr="00EA4BB5">
              <w:rPr>
                <w:rStyle w:val="font31"/>
                <w:rFonts w:hint="default"/>
                <w:color w:val="0000FF"/>
                <w:sz w:val="21"/>
                <w:szCs w:val="21"/>
              </w:rPr>
              <w:t>9、本次所投台式计算机产品具有</w:t>
            </w:r>
            <w:r w:rsidRPr="00EA4BB5">
              <w:rPr>
                <w:color w:val="0000FF"/>
                <w:szCs w:val="21"/>
              </w:rPr>
              <w:t>防静电产品检验证书</w:t>
            </w:r>
            <w:r w:rsidRPr="00EA4BB5">
              <w:rPr>
                <w:rFonts w:cs="宋体"/>
                <w:color w:val="0000FF"/>
                <w:szCs w:val="21"/>
              </w:rPr>
              <w:t>（接触放电</w:t>
            </w:r>
            <w:r w:rsidRPr="00EA4BB5">
              <w:rPr>
                <w:rFonts w:cs="宋体"/>
                <w:color w:val="0000FF"/>
                <w:szCs w:val="21"/>
              </w:rPr>
              <w:t>4KV</w:t>
            </w:r>
            <w:r w:rsidRPr="00EA4BB5">
              <w:rPr>
                <w:rFonts w:cs="宋体"/>
                <w:color w:val="0000FF"/>
                <w:szCs w:val="21"/>
              </w:rPr>
              <w:t>，空气放电</w:t>
            </w:r>
            <w:r w:rsidRPr="00EA4BB5">
              <w:rPr>
                <w:rFonts w:cs="宋体"/>
                <w:color w:val="0000FF"/>
                <w:szCs w:val="21"/>
              </w:rPr>
              <w:t>8KV</w:t>
            </w:r>
            <w:r w:rsidRPr="00EA4BB5">
              <w:rPr>
                <w:rFonts w:cs="宋体"/>
                <w:color w:val="0000FF"/>
                <w:szCs w:val="21"/>
              </w:rPr>
              <w:t>）</w:t>
            </w:r>
            <w:r w:rsidRPr="00EA4BB5">
              <w:rPr>
                <w:color w:val="0000FF"/>
                <w:szCs w:val="21"/>
              </w:rPr>
              <w:t>及检验报告的，得</w:t>
            </w:r>
            <w:r w:rsidRPr="00EA4BB5">
              <w:rPr>
                <w:color w:val="0000FF"/>
                <w:szCs w:val="21"/>
              </w:rPr>
              <w:t>3</w:t>
            </w:r>
            <w:r w:rsidRPr="00EA4BB5">
              <w:rPr>
                <w:color w:val="0000FF"/>
                <w:szCs w:val="21"/>
              </w:rPr>
              <w:t>分。</w:t>
            </w:r>
            <w:r w:rsidRPr="00EA4BB5">
              <w:rPr>
                <w:rFonts w:ascii="宋体" w:hAnsi="宋体" w:hint="eastAsia"/>
                <w:color w:val="FF0000"/>
                <w:szCs w:val="21"/>
              </w:rPr>
              <w:t>需提供有效证明材料，且证明材料须提供真彩扫描打印件。</w:t>
            </w:r>
            <w:r w:rsidRPr="00EA4BB5">
              <w:rPr>
                <w:rFonts w:ascii="宋体" w:hAnsi="宋体" w:cs="仿宋" w:hint="eastAsia"/>
                <w:color w:val="0000FF"/>
                <w:szCs w:val="21"/>
                <w:lang w:val="zh-CN"/>
              </w:rPr>
              <w:t xml:space="preserve">   </w:t>
            </w:r>
          </w:p>
        </w:tc>
      </w:tr>
      <w:tr w:rsidR="005351C6" w:rsidRPr="00EA4BB5">
        <w:trPr>
          <w:trHeight w:val="282"/>
        </w:trPr>
        <w:tc>
          <w:tcPr>
            <w:tcW w:w="568" w:type="dxa"/>
            <w:vMerge/>
            <w:tcBorders>
              <w:left w:val="single" w:sz="4" w:space="0" w:color="000000"/>
              <w:right w:val="single" w:sz="4" w:space="0" w:color="000000"/>
            </w:tcBorders>
            <w:vAlign w:val="center"/>
          </w:tcPr>
          <w:p w:rsidR="005351C6" w:rsidRPr="00EA4BB5" w:rsidRDefault="005351C6">
            <w:pPr>
              <w:adjustRightInd w:val="0"/>
              <w:snapToGrid w:val="0"/>
              <w:spacing w:line="360" w:lineRule="auto"/>
              <w:jc w:val="center"/>
              <w:rPr>
                <w:rFonts w:hAnsi="宋体" w:cs="宋体"/>
                <w:color w:val="0000FF"/>
                <w:szCs w:val="21"/>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5351C6" w:rsidRPr="00EA4BB5" w:rsidRDefault="005351C6">
            <w:pPr>
              <w:adjustRightInd w:val="0"/>
              <w:snapToGrid w:val="0"/>
              <w:spacing w:line="360" w:lineRule="auto"/>
              <w:jc w:val="center"/>
              <w:rPr>
                <w:rFonts w:hAnsi="宋体" w:cs="宋体"/>
                <w:color w:val="0000FF"/>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jc w:val="center"/>
              <w:textAlignment w:val="center"/>
              <w:rPr>
                <w:rStyle w:val="font31"/>
                <w:rFonts w:hint="default"/>
                <w:color w:val="0000FF"/>
                <w:sz w:val="21"/>
                <w:szCs w:val="21"/>
              </w:rPr>
            </w:pPr>
            <w:r w:rsidRPr="00EA4BB5">
              <w:rPr>
                <w:rStyle w:val="font31"/>
                <w:rFonts w:hint="default"/>
                <w:color w:val="0000FF"/>
                <w:sz w:val="21"/>
                <w:szCs w:val="21"/>
              </w:rPr>
              <w:t>2分</w:t>
            </w:r>
          </w:p>
        </w:tc>
        <w:tc>
          <w:tcPr>
            <w:tcW w:w="8160" w:type="dxa"/>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textAlignment w:val="center"/>
              <w:rPr>
                <w:rStyle w:val="font31"/>
                <w:rFonts w:hint="default"/>
                <w:color w:val="0000FF"/>
                <w:sz w:val="21"/>
                <w:szCs w:val="21"/>
              </w:rPr>
            </w:pPr>
            <w:r w:rsidRPr="00EA4BB5">
              <w:rPr>
                <w:rStyle w:val="font31"/>
                <w:rFonts w:hint="default"/>
                <w:color w:val="0000FF"/>
                <w:sz w:val="21"/>
                <w:szCs w:val="21"/>
              </w:rPr>
              <w:t>10.三层交换机支持防雷等级≥8KV，提供第三方测试报告证明，得2分。不满足不得分。</w:t>
            </w:r>
            <w:r w:rsidRPr="00EA4BB5">
              <w:rPr>
                <w:rFonts w:ascii="宋体" w:hAnsi="宋体" w:hint="eastAsia"/>
                <w:color w:val="FF0000"/>
                <w:szCs w:val="21"/>
              </w:rPr>
              <w:t>需提供有效证明材料，且证明材料须提供真彩扫描打印件。</w:t>
            </w:r>
            <w:r w:rsidRPr="00EA4BB5">
              <w:rPr>
                <w:rFonts w:ascii="宋体" w:hAnsi="宋体" w:cs="仿宋" w:hint="eastAsia"/>
                <w:color w:val="0000FF"/>
                <w:szCs w:val="21"/>
                <w:lang w:val="zh-CN"/>
              </w:rPr>
              <w:t xml:space="preserve">   </w:t>
            </w:r>
          </w:p>
        </w:tc>
      </w:tr>
      <w:tr w:rsidR="005351C6" w:rsidRPr="00EA4BB5">
        <w:trPr>
          <w:trHeight w:val="521"/>
        </w:trPr>
        <w:tc>
          <w:tcPr>
            <w:tcW w:w="568" w:type="dxa"/>
            <w:vMerge w:val="restart"/>
            <w:tcBorders>
              <w:top w:val="single" w:sz="4" w:space="0" w:color="000000"/>
              <w:left w:val="single" w:sz="4" w:space="0" w:color="000000"/>
              <w:right w:val="single" w:sz="4" w:space="0" w:color="000000"/>
            </w:tcBorders>
            <w:vAlign w:val="center"/>
          </w:tcPr>
          <w:p w:rsidR="005351C6" w:rsidRPr="00EA4BB5" w:rsidRDefault="00AD6F57">
            <w:pPr>
              <w:adjustRightInd w:val="0"/>
              <w:snapToGrid w:val="0"/>
              <w:spacing w:line="360" w:lineRule="auto"/>
              <w:jc w:val="center"/>
              <w:textAlignment w:val="center"/>
              <w:rPr>
                <w:rFonts w:hAnsi="宋体" w:cs="宋体"/>
                <w:color w:val="0000FF"/>
                <w:szCs w:val="21"/>
              </w:rPr>
            </w:pPr>
            <w:r w:rsidRPr="00EA4BB5">
              <w:rPr>
                <w:rFonts w:hAnsi="宋体" w:cs="宋体"/>
                <w:color w:val="0000FF"/>
                <w:szCs w:val="21"/>
              </w:rPr>
              <w:t>商务部分</w:t>
            </w:r>
            <w:r w:rsidRPr="00EA4BB5">
              <w:rPr>
                <w:rFonts w:hAnsi="宋体" w:cs="宋体" w:hint="eastAsia"/>
                <w:color w:val="0000FF"/>
                <w:szCs w:val="21"/>
              </w:rPr>
              <w:t>20</w:t>
            </w:r>
            <w:r w:rsidRPr="00EA4BB5">
              <w:rPr>
                <w:rFonts w:hAnsi="宋体" w:cs="宋体"/>
                <w:color w:val="0000FF"/>
                <w:szCs w:val="21"/>
              </w:rPr>
              <w:t>分</w:t>
            </w:r>
          </w:p>
        </w:tc>
        <w:tc>
          <w:tcPr>
            <w:tcW w:w="567" w:type="dxa"/>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textAlignment w:val="center"/>
              <w:rPr>
                <w:rFonts w:hAnsi="宋体" w:cs="宋体"/>
                <w:color w:val="0000FF"/>
                <w:szCs w:val="21"/>
              </w:rPr>
            </w:pPr>
            <w:r w:rsidRPr="00EA4BB5">
              <w:rPr>
                <w:rFonts w:hAnsi="宋体" w:cs="宋体"/>
                <w:color w:val="0000FF"/>
                <w:szCs w:val="21"/>
              </w:rPr>
              <w:t>标书制作</w:t>
            </w:r>
          </w:p>
        </w:tc>
        <w:tc>
          <w:tcPr>
            <w:tcW w:w="567" w:type="dxa"/>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jc w:val="center"/>
              <w:textAlignment w:val="center"/>
              <w:rPr>
                <w:rFonts w:hAnsi="宋体" w:cs="宋体"/>
                <w:color w:val="0000FF"/>
                <w:szCs w:val="21"/>
              </w:rPr>
            </w:pPr>
            <w:r w:rsidRPr="00EA4BB5">
              <w:rPr>
                <w:rFonts w:hAnsi="宋体" w:cs="宋体"/>
                <w:color w:val="0000FF"/>
                <w:szCs w:val="21"/>
              </w:rPr>
              <w:t>2</w:t>
            </w:r>
            <w:r w:rsidRPr="00EA4BB5">
              <w:rPr>
                <w:rFonts w:hAnsi="宋体" w:cs="宋体"/>
                <w:color w:val="0000FF"/>
                <w:szCs w:val="21"/>
              </w:rPr>
              <w:t>分</w:t>
            </w:r>
          </w:p>
        </w:tc>
        <w:tc>
          <w:tcPr>
            <w:tcW w:w="8160" w:type="dxa"/>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textAlignment w:val="center"/>
              <w:rPr>
                <w:rFonts w:hAnsi="宋体" w:cs="宋体"/>
                <w:color w:val="0000FF"/>
                <w:szCs w:val="21"/>
              </w:rPr>
            </w:pPr>
            <w:r w:rsidRPr="00EA4BB5">
              <w:rPr>
                <w:rStyle w:val="font31"/>
                <w:rFonts w:hint="default"/>
                <w:color w:val="0000FF"/>
                <w:sz w:val="21"/>
                <w:szCs w:val="21"/>
              </w:rPr>
              <w:t>11、投标文件全面响应招标文件要求，编制完整、美观，非活页装订，且有详细目录、连续页码、目录与有关材料装订顺序对应清晰、查阅方便。不符合要求的，每处扣</w:t>
            </w:r>
            <w:r w:rsidRPr="00EA4BB5">
              <w:rPr>
                <w:rFonts w:ascii="Calibri" w:hAnsi="Calibri" w:cs="Calibri"/>
                <w:color w:val="0000FF"/>
                <w:szCs w:val="21"/>
              </w:rPr>
              <w:t>0.5</w:t>
            </w:r>
            <w:r w:rsidRPr="00EA4BB5">
              <w:rPr>
                <w:rStyle w:val="font31"/>
                <w:rFonts w:hint="default"/>
                <w:color w:val="0000FF"/>
                <w:sz w:val="21"/>
                <w:szCs w:val="21"/>
              </w:rPr>
              <w:t>分，扣完为止；</w:t>
            </w:r>
          </w:p>
        </w:tc>
      </w:tr>
      <w:tr w:rsidR="005351C6" w:rsidRPr="00EA4BB5">
        <w:trPr>
          <w:trHeight w:val="524"/>
        </w:trPr>
        <w:tc>
          <w:tcPr>
            <w:tcW w:w="568" w:type="dxa"/>
            <w:vMerge/>
            <w:tcBorders>
              <w:left w:val="single" w:sz="4" w:space="0" w:color="000000"/>
              <w:right w:val="single" w:sz="4" w:space="0" w:color="000000"/>
            </w:tcBorders>
            <w:vAlign w:val="center"/>
          </w:tcPr>
          <w:p w:rsidR="005351C6" w:rsidRPr="00EA4BB5" w:rsidRDefault="005351C6">
            <w:pPr>
              <w:adjustRightInd w:val="0"/>
              <w:snapToGrid w:val="0"/>
              <w:spacing w:line="360" w:lineRule="auto"/>
              <w:jc w:val="center"/>
              <w:rPr>
                <w:rFonts w:hAnsi="宋体" w:cs="宋体"/>
                <w:color w:val="0000FF"/>
                <w:szCs w:val="21"/>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textAlignment w:val="center"/>
              <w:rPr>
                <w:rFonts w:hAnsi="宋体" w:cs="宋体"/>
                <w:color w:val="0000FF"/>
                <w:szCs w:val="21"/>
              </w:rPr>
            </w:pPr>
            <w:r w:rsidRPr="00EA4BB5">
              <w:rPr>
                <w:rFonts w:hAnsi="宋体" w:cs="宋体"/>
                <w:color w:val="0000FF"/>
                <w:szCs w:val="21"/>
              </w:rPr>
              <w:t>售后服务</w:t>
            </w:r>
          </w:p>
        </w:tc>
        <w:tc>
          <w:tcPr>
            <w:tcW w:w="567" w:type="dxa"/>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jc w:val="center"/>
              <w:textAlignment w:val="center"/>
              <w:rPr>
                <w:rFonts w:hAnsi="宋体" w:cs="宋体"/>
                <w:color w:val="0000FF"/>
                <w:szCs w:val="21"/>
              </w:rPr>
            </w:pPr>
            <w:r w:rsidRPr="00EA4BB5">
              <w:rPr>
                <w:rFonts w:hAnsi="宋体" w:cs="宋体"/>
                <w:color w:val="0000FF"/>
                <w:szCs w:val="21"/>
              </w:rPr>
              <w:t>3</w:t>
            </w:r>
            <w:r w:rsidRPr="00EA4BB5">
              <w:rPr>
                <w:rFonts w:hAnsi="宋体" w:cs="宋体"/>
                <w:color w:val="0000FF"/>
                <w:szCs w:val="21"/>
              </w:rPr>
              <w:t>分</w:t>
            </w:r>
          </w:p>
        </w:tc>
        <w:tc>
          <w:tcPr>
            <w:tcW w:w="8160" w:type="dxa"/>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textAlignment w:val="center"/>
              <w:rPr>
                <w:rFonts w:hAnsi="宋体" w:cs="宋体"/>
                <w:color w:val="0000FF"/>
                <w:szCs w:val="21"/>
              </w:rPr>
            </w:pPr>
            <w:r w:rsidRPr="00EA4BB5">
              <w:rPr>
                <w:rStyle w:val="font31"/>
                <w:rFonts w:hint="default"/>
                <w:color w:val="0000FF"/>
                <w:sz w:val="21"/>
                <w:szCs w:val="21"/>
              </w:rPr>
              <w:t>12、针对本项目提供完善的培训方案,培训计划合理、培训内容全面，并提供相关培训资料，</w:t>
            </w:r>
            <w:r w:rsidRPr="00EA4BB5">
              <w:rPr>
                <w:rFonts w:ascii="宋体" w:hAnsi="宋体" w:hint="eastAsia"/>
                <w:color w:val="FF0000"/>
                <w:szCs w:val="21"/>
              </w:rPr>
              <w:t>依据各投标人所提供有关资料进行横向比较排名，第一名得3分，第二名得2分，第三名得1分。</w:t>
            </w:r>
            <w:r w:rsidRPr="00EA4BB5">
              <w:rPr>
                <w:rFonts w:hAnsi="宋体" w:cs="宋体"/>
                <w:color w:val="0000FF"/>
                <w:szCs w:val="21"/>
              </w:rPr>
              <w:t>未提供的不得分。</w:t>
            </w:r>
          </w:p>
        </w:tc>
      </w:tr>
      <w:tr w:rsidR="005351C6" w:rsidRPr="00EA4BB5">
        <w:trPr>
          <w:trHeight w:val="973"/>
        </w:trPr>
        <w:tc>
          <w:tcPr>
            <w:tcW w:w="568" w:type="dxa"/>
            <w:vMerge/>
            <w:tcBorders>
              <w:left w:val="single" w:sz="4" w:space="0" w:color="000000"/>
              <w:right w:val="single" w:sz="4" w:space="0" w:color="000000"/>
            </w:tcBorders>
            <w:vAlign w:val="center"/>
          </w:tcPr>
          <w:p w:rsidR="005351C6" w:rsidRPr="00EA4BB5" w:rsidRDefault="005351C6">
            <w:pPr>
              <w:adjustRightInd w:val="0"/>
              <w:snapToGrid w:val="0"/>
              <w:spacing w:line="360" w:lineRule="auto"/>
              <w:jc w:val="center"/>
              <w:rPr>
                <w:rFonts w:hAnsi="宋体" w:cs="宋体"/>
                <w:color w:val="0000FF"/>
                <w:szCs w:val="21"/>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5351C6" w:rsidRPr="00EA4BB5" w:rsidRDefault="005351C6">
            <w:pPr>
              <w:adjustRightInd w:val="0"/>
              <w:snapToGrid w:val="0"/>
              <w:spacing w:line="360" w:lineRule="auto"/>
              <w:jc w:val="center"/>
              <w:rPr>
                <w:rFonts w:hAnsi="宋体" w:cs="宋体"/>
                <w:color w:val="0000FF"/>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jc w:val="center"/>
              <w:textAlignment w:val="center"/>
              <w:rPr>
                <w:rFonts w:hAnsi="宋体" w:cs="宋体"/>
                <w:color w:val="0000FF"/>
                <w:szCs w:val="21"/>
              </w:rPr>
            </w:pPr>
            <w:r w:rsidRPr="00EA4BB5">
              <w:rPr>
                <w:rStyle w:val="font31"/>
                <w:rFonts w:hint="default"/>
                <w:color w:val="0000FF"/>
                <w:sz w:val="21"/>
                <w:szCs w:val="21"/>
              </w:rPr>
              <w:t>3分</w:t>
            </w:r>
          </w:p>
        </w:tc>
        <w:tc>
          <w:tcPr>
            <w:tcW w:w="8160" w:type="dxa"/>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textAlignment w:val="center"/>
              <w:rPr>
                <w:rFonts w:hAnsi="宋体" w:cs="宋体"/>
                <w:color w:val="0000FF"/>
                <w:szCs w:val="21"/>
              </w:rPr>
            </w:pPr>
            <w:r w:rsidRPr="00EA4BB5">
              <w:rPr>
                <w:rStyle w:val="font31"/>
                <w:rFonts w:hint="default"/>
                <w:color w:val="0000FF"/>
                <w:sz w:val="21"/>
                <w:szCs w:val="21"/>
              </w:rPr>
              <w:t>13、</w:t>
            </w:r>
            <w:r w:rsidRPr="00EA4BB5">
              <w:rPr>
                <w:rFonts w:hAnsi="宋体" w:cs="宋体"/>
                <w:color w:val="0000FF"/>
                <w:szCs w:val="21"/>
              </w:rPr>
              <w:t>硬件质保期免费上门服务年限，</w:t>
            </w:r>
            <w:r w:rsidRPr="00EA4BB5">
              <w:rPr>
                <w:rFonts w:hAnsi="宋体" w:cs="宋体" w:hint="eastAsia"/>
                <w:color w:val="0000FF"/>
                <w:szCs w:val="21"/>
              </w:rPr>
              <w:t>超过</w:t>
            </w:r>
            <w:r w:rsidRPr="00EA4BB5">
              <w:rPr>
                <w:rFonts w:hAnsi="宋体" w:cs="宋体" w:hint="eastAsia"/>
                <w:color w:val="0000FF"/>
                <w:szCs w:val="21"/>
              </w:rPr>
              <w:t>3</w:t>
            </w:r>
            <w:r w:rsidRPr="00EA4BB5">
              <w:rPr>
                <w:rFonts w:hAnsi="宋体" w:cs="宋体" w:hint="eastAsia"/>
                <w:color w:val="0000FF"/>
                <w:szCs w:val="21"/>
              </w:rPr>
              <w:t>年后的</w:t>
            </w:r>
            <w:r w:rsidRPr="00EA4BB5">
              <w:rPr>
                <w:rFonts w:hAnsi="宋体" w:cs="宋体"/>
                <w:color w:val="0000FF"/>
                <w:szCs w:val="21"/>
              </w:rPr>
              <w:t>每增加</w:t>
            </w:r>
            <w:r w:rsidRPr="00EA4BB5">
              <w:rPr>
                <w:rFonts w:hAnsi="宋体" w:cs="宋体"/>
                <w:color w:val="0000FF"/>
                <w:szCs w:val="21"/>
              </w:rPr>
              <w:t>1</w:t>
            </w:r>
            <w:r w:rsidRPr="00EA4BB5">
              <w:rPr>
                <w:rFonts w:hAnsi="宋体" w:cs="宋体"/>
                <w:color w:val="0000FF"/>
                <w:szCs w:val="21"/>
              </w:rPr>
              <w:t>年加</w:t>
            </w:r>
            <w:r w:rsidRPr="00EA4BB5">
              <w:rPr>
                <w:rFonts w:hAnsi="宋体" w:cs="宋体"/>
                <w:color w:val="0000FF"/>
                <w:szCs w:val="21"/>
              </w:rPr>
              <w:t>1</w:t>
            </w:r>
            <w:r w:rsidRPr="00EA4BB5">
              <w:rPr>
                <w:rFonts w:hAnsi="宋体" w:cs="宋体"/>
                <w:color w:val="0000FF"/>
                <w:szCs w:val="21"/>
              </w:rPr>
              <w:t>分，最多加</w:t>
            </w:r>
            <w:r w:rsidRPr="00EA4BB5">
              <w:rPr>
                <w:rFonts w:hAnsi="宋体" w:cs="宋体"/>
                <w:color w:val="0000FF"/>
                <w:szCs w:val="21"/>
              </w:rPr>
              <w:t>3</w:t>
            </w:r>
            <w:r w:rsidRPr="00EA4BB5">
              <w:rPr>
                <w:rFonts w:hAnsi="宋体" w:cs="宋体"/>
                <w:color w:val="0000FF"/>
                <w:szCs w:val="21"/>
              </w:rPr>
              <w:t>分。</w:t>
            </w:r>
          </w:p>
        </w:tc>
      </w:tr>
      <w:tr w:rsidR="005351C6" w:rsidRPr="00EA4BB5">
        <w:trPr>
          <w:trHeight w:val="973"/>
        </w:trPr>
        <w:tc>
          <w:tcPr>
            <w:tcW w:w="568" w:type="dxa"/>
            <w:vMerge/>
            <w:tcBorders>
              <w:left w:val="single" w:sz="4" w:space="0" w:color="000000"/>
              <w:right w:val="single" w:sz="4" w:space="0" w:color="000000"/>
            </w:tcBorders>
            <w:vAlign w:val="center"/>
          </w:tcPr>
          <w:p w:rsidR="005351C6" w:rsidRPr="00EA4BB5" w:rsidRDefault="005351C6">
            <w:pPr>
              <w:adjustRightInd w:val="0"/>
              <w:snapToGrid w:val="0"/>
              <w:spacing w:line="360" w:lineRule="auto"/>
              <w:jc w:val="center"/>
              <w:rPr>
                <w:rFonts w:hAnsi="宋体" w:cs="宋体"/>
                <w:color w:val="0000FF"/>
                <w:szCs w:val="21"/>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5351C6" w:rsidRPr="00EA4BB5" w:rsidRDefault="005351C6">
            <w:pPr>
              <w:adjustRightInd w:val="0"/>
              <w:snapToGrid w:val="0"/>
              <w:spacing w:line="360" w:lineRule="auto"/>
              <w:jc w:val="center"/>
              <w:rPr>
                <w:rFonts w:hAnsi="宋体" w:cs="宋体"/>
                <w:color w:val="0000FF"/>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jc w:val="center"/>
              <w:textAlignment w:val="center"/>
              <w:rPr>
                <w:rStyle w:val="font31"/>
                <w:rFonts w:hint="default"/>
                <w:color w:val="0000FF"/>
                <w:sz w:val="21"/>
                <w:szCs w:val="21"/>
              </w:rPr>
            </w:pPr>
            <w:r w:rsidRPr="00EA4BB5">
              <w:rPr>
                <w:rStyle w:val="font31"/>
                <w:rFonts w:hint="default"/>
                <w:color w:val="0000FF"/>
                <w:sz w:val="21"/>
                <w:szCs w:val="21"/>
              </w:rPr>
              <w:t>2分</w:t>
            </w:r>
          </w:p>
        </w:tc>
        <w:tc>
          <w:tcPr>
            <w:tcW w:w="8160" w:type="dxa"/>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textAlignment w:val="center"/>
              <w:rPr>
                <w:rStyle w:val="font31"/>
                <w:rFonts w:hint="default"/>
                <w:color w:val="0000FF"/>
                <w:sz w:val="21"/>
                <w:szCs w:val="21"/>
              </w:rPr>
            </w:pPr>
            <w:r w:rsidRPr="00EA4BB5">
              <w:rPr>
                <w:rStyle w:val="font31"/>
                <w:rFonts w:hint="default"/>
                <w:color w:val="0000FF"/>
                <w:sz w:val="21"/>
                <w:szCs w:val="21"/>
              </w:rPr>
              <w:t>14、本次投标产品（台式计算机）在湖北省黄石市有售后服务网点的得1分，在湖北省黄石市阳新县城区内有售后服务网点的再加1分。</w:t>
            </w:r>
          </w:p>
        </w:tc>
      </w:tr>
      <w:tr w:rsidR="005351C6" w:rsidRPr="00EA4BB5">
        <w:trPr>
          <w:trHeight w:val="154"/>
        </w:trPr>
        <w:tc>
          <w:tcPr>
            <w:tcW w:w="568" w:type="dxa"/>
            <w:vMerge/>
            <w:tcBorders>
              <w:left w:val="single" w:sz="4" w:space="0" w:color="000000"/>
              <w:right w:val="single" w:sz="4" w:space="0" w:color="000000"/>
            </w:tcBorders>
            <w:vAlign w:val="center"/>
          </w:tcPr>
          <w:p w:rsidR="005351C6" w:rsidRPr="00EA4BB5" w:rsidRDefault="005351C6">
            <w:pPr>
              <w:adjustRightInd w:val="0"/>
              <w:snapToGrid w:val="0"/>
              <w:spacing w:line="360" w:lineRule="auto"/>
              <w:jc w:val="center"/>
              <w:rPr>
                <w:rFonts w:hAnsi="宋体" w:cs="宋体"/>
                <w:color w:val="0000FF"/>
                <w:szCs w:val="21"/>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5351C6" w:rsidRPr="00EA4BB5" w:rsidRDefault="005351C6">
            <w:pPr>
              <w:adjustRightInd w:val="0"/>
              <w:snapToGrid w:val="0"/>
              <w:spacing w:line="360" w:lineRule="auto"/>
              <w:jc w:val="center"/>
              <w:rPr>
                <w:rFonts w:hAnsi="宋体" w:cs="宋体"/>
                <w:color w:val="0000FF"/>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jc w:val="center"/>
              <w:textAlignment w:val="center"/>
              <w:rPr>
                <w:rFonts w:hAnsi="宋体" w:cs="宋体"/>
                <w:color w:val="0000FF"/>
                <w:szCs w:val="21"/>
              </w:rPr>
            </w:pPr>
            <w:r w:rsidRPr="00EA4BB5">
              <w:rPr>
                <w:rStyle w:val="font31"/>
                <w:rFonts w:hint="default"/>
                <w:color w:val="0000FF"/>
                <w:sz w:val="21"/>
                <w:szCs w:val="21"/>
              </w:rPr>
              <w:t>3分</w:t>
            </w:r>
          </w:p>
        </w:tc>
        <w:tc>
          <w:tcPr>
            <w:tcW w:w="8160" w:type="dxa"/>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textAlignment w:val="center"/>
              <w:rPr>
                <w:rFonts w:hAnsi="宋体" w:cs="宋体"/>
                <w:color w:val="0000FF"/>
                <w:szCs w:val="21"/>
              </w:rPr>
            </w:pPr>
            <w:r w:rsidRPr="00EA4BB5">
              <w:rPr>
                <w:rStyle w:val="font31"/>
                <w:rFonts w:hint="default"/>
                <w:color w:val="0000FF"/>
                <w:sz w:val="21"/>
                <w:szCs w:val="21"/>
              </w:rPr>
              <w:t>15、</w:t>
            </w:r>
            <w:r w:rsidRPr="00EA4BB5">
              <w:rPr>
                <w:rFonts w:hAnsi="宋体" w:cs="宋体"/>
                <w:color w:val="0000FF"/>
                <w:szCs w:val="21"/>
              </w:rPr>
              <w:t>所投计算机产品厂商售后服务通过客户联络中心标准体系（</w:t>
            </w:r>
            <w:r w:rsidRPr="00EA4BB5">
              <w:rPr>
                <w:rFonts w:hAnsi="宋体" w:cs="宋体"/>
                <w:color w:val="0000FF"/>
                <w:szCs w:val="21"/>
              </w:rPr>
              <w:t>CCCS</w:t>
            </w:r>
            <w:r w:rsidRPr="00EA4BB5">
              <w:rPr>
                <w:rFonts w:hAnsi="宋体" w:cs="宋体"/>
                <w:color w:val="0000FF"/>
                <w:szCs w:val="21"/>
              </w:rPr>
              <w:t>）五星级及以上认证的得</w:t>
            </w:r>
            <w:r w:rsidRPr="00EA4BB5">
              <w:rPr>
                <w:rFonts w:hAnsi="宋体" w:cs="宋体"/>
                <w:color w:val="0000FF"/>
                <w:szCs w:val="21"/>
              </w:rPr>
              <w:t>3</w:t>
            </w:r>
            <w:r w:rsidRPr="00EA4BB5">
              <w:rPr>
                <w:rFonts w:hAnsi="宋体" w:cs="宋体"/>
                <w:color w:val="0000FF"/>
                <w:szCs w:val="21"/>
              </w:rPr>
              <w:t>分。</w:t>
            </w:r>
            <w:r w:rsidRPr="00EA4BB5">
              <w:rPr>
                <w:rFonts w:ascii="宋体" w:hAnsi="宋体" w:hint="eastAsia"/>
                <w:color w:val="FF0000"/>
                <w:szCs w:val="21"/>
              </w:rPr>
              <w:t>需提供有效证明材料，且证明材料须提供真彩扫描打印件。</w:t>
            </w:r>
            <w:r w:rsidRPr="00EA4BB5">
              <w:rPr>
                <w:rFonts w:ascii="宋体" w:hAnsi="宋体" w:cs="仿宋" w:hint="eastAsia"/>
                <w:color w:val="0000FF"/>
                <w:szCs w:val="21"/>
                <w:lang w:val="zh-CN"/>
              </w:rPr>
              <w:t xml:space="preserve">   </w:t>
            </w:r>
          </w:p>
        </w:tc>
      </w:tr>
      <w:tr w:rsidR="005351C6" w:rsidRPr="00EA4BB5">
        <w:trPr>
          <w:trHeight w:val="230"/>
        </w:trPr>
        <w:tc>
          <w:tcPr>
            <w:tcW w:w="568" w:type="dxa"/>
            <w:vMerge/>
            <w:tcBorders>
              <w:left w:val="single" w:sz="4" w:space="0" w:color="000000"/>
              <w:right w:val="single" w:sz="4" w:space="0" w:color="000000"/>
            </w:tcBorders>
            <w:vAlign w:val="center"/>
          </w:tcPr>
          <w:p w:rsidR="005351C6" w:rsidRPr="00EA4BB5" w:rsidRDefault="005351C6">
            <w:pPr>
              <w:adjustRightInd w:val="0"/>
              <w:snapToGrid w:val="0"/>
              <w:spacing w:line="360" w:lineRule="auto"/>
              <w:jc w:val="center"/>
              <w:rPr>
                <w:rFonts w:hAnsi="宋体" w:cs="宋体"/>
                <w:color w:val="0000FF"/>
                <w:szCs w:val="21"/>
              </w:rPr>
            </w:pPr>
          </w:p>
        </w:tc>
        <w:tc>
          <w:tcPr>
            <w:tcW w:w="567" w:type="dxa"/>
            <w:vMerge w:val="restart"/>
            <w:tcBorders>
              <w:top w:val="single" w:sz="4" w:space="0" w:color="000000"/>
              <w:left w:val="single" w:sz="4" w:space="0" w:color="000000"/>
              <w:right w:val="single" w:sz="4" w:space="0" w:color="000000"/>
            </w:tcBorders>
            <w:vAlign w:val="center"/>
          </w:tcPr>
          <w:p w:rsidR="005351C6" w:rsidRPr="00EA4BB5" w:rsidRDefault="00AD6F57">
            <w:pPr>
              <w:adjustRightInd w:val="0"/>
              <w:snapToGrid w:val="0"/>
              <w:spacing w:line="360" w:lineRule="auto"/>
              <w:textAlignment w:val="center"/>
              <w:rPr>
                <w:rFonts w:hAnsi="宋体" w:cs="宋体"/>
                <w:color w:val="0000FF"/>
                <w:szCs w:val="21"/>
              </w:rPr>
            </w:pPr>
            <w:r w:rsidRPr="00EA4BB5">
              <w:rPr>
                <w:rFonts w:hAnsi="宋体" w:cs="宋体"/>
                <w:color w:val="0000FF"/>
                <w:szCs w:val="21"/>
              </w:rPr>
              <w:t>投标企业实力</w:t>
            </w:r>
          </w:p>
        </w:tc>
        <w:tc>
          <w:tcPr>
            <w:tcW w:w="567" w:type="dxa"/>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textAlignment w:val="center"/>
              <w:rPr>
                <w:rFonts w:hAnsi="宋体" w:cs="宋体"/>
                <w:color w:val="0000FF"/>
                <w:szCs w:val="21"/>
              </w:rPr>
            </w:pPr>
            <w:r w:rsidRPr="00EA4BB5">
              <w:rPr>
                <w:rFonts w:hAnsi="宋体" w:cs="宋体" w:hint="eastAsia"/>
                <w:color w:val="0000FF"/>
                <w:szCs w:val="21"/>
              </w:rPr>
              <w:t>3</w:t>
            </w:r>
            <w:r w:rsidRPr="00EA4BB5">
              <w:rPr>
                <w:rFonts w:hAnsi="宋体" w:cs="宋体"/>
                <w:color w:val="0000FF"/>
                <w:szCs w:val="21"/>
              </w:rPr>
              <w:t>分</w:t>
            </w:r>
          </w:p>
        </w:tc>
        <w:tc>
          <w:tcPr>
            <w:tcW w:w="8160" w:type="dxa"/>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textAlignment w:val="center"/>
              <w:rPr>
                <w:rFonts w:hAnsi="宋体" w:cs="宋体"/>
                <w:color w:val="0000FF"/>
                <w:szCs w:val="21"/>
              </w:rPr>
            </w:pPr>
            <w:r w:rsidRPr="00EA4BB5">
              <w:rPr>
                <w:rFonts w:hAnsi="宋体" w:cs="宋体"/>
                <w:color w:val="0000FF"/>
                <w:szCs w:val="21"/>
              </w:rPr>
              <w:t>1</w:t>
            </w:r>
            <w:r w:rsidRPr="00EA4BB5">
              <w:rPr>
                <w:rFonts w:hAnsi="宋体" w:cs="宋体" w:hint="eastAsia"/>
                <w:color w:val="0000FF"/>
                <w:szCs w:val="21"/>
              </w:rPr>
              <w:t>6</w:t>
            </w:r>
            <w:r w:rsidRPr="00EA4BB5">
              <w:rPr>
                <w:rFonts w:hAnsi="宋体" w:cs="宋体"/>
                <w:color w:val="0000FF"/>
                <w:szCs w:val="21"/>
              </w:rPr>
              <w:t>、投标方提供符合招标文件要求的经审计主管部门或审计事务所出具的近三年的审计报告，并且资料真实可靠，</w:t>
            </w:r>
            <w:r w:rsidRPr="00EA4BB5">
              <w:rPr>
                <w:rFonts w:ascii="宋体" w:hAnsi="宋体" w:hint="eastAsia"/>
                <w:color w:val="FF0000"/>
                <w:szCs w:val="21"/>
              </w:rPr>
              <w:t>依据各投标人所提供有关资料进行横向比较排名，第一名得3分，第二名得2分，第三名得1分。</w:t>
            </w:r>
            <w:r w:rsidRPr="00EA4BB5">
              <w:rPr>
                <w:rFonts w:hAnsi="宋体" w:cs="宋体"/>
                <w:color w:val="0000FF"/>
                <w:szCs w:val="21"/>
              </w:rPr>
              <w:t>未提供的不得分。</w:t>
            </w:r>
            <w:r w:rsidRPr="00EA4BB5">
              <w:rPr>
                <w:rFonts w:ascii="宋体" w:hAnsi="宋体" w:hint="eastAsia"/>
                <w:color w:val="FF0000"/>
                <w:szCs w:val="21"/>
              </w:rPr>
              <w:t>需提供有效证明材料，且证明材料须提供真彩扫描打印件。</w:t>
            </w:r>
            <w:r w:rsidRPr="00EA4BB5">
              <w:rPr>
                <w:rFonts w:ascii="宋体" w:hAnsi="宋体" w:cs="仿宋" w:hint="eastAsia"/>
                <w:color w:val="0000FF"/>
                <w:szCs w:val="21"/>
                <w:lang w:val="zh-CN"/>
              </w:rPr>
              <w:t xml:space="preserve">   </w:t>
            </w:r>
          </w:p>
        </w:tc>
      </w:tr>
      <w:tr w:rsidR="005351C6" w:rsidRPr="00EA4BB5">
        <w:trPr>
          <w:trHeight w:val="230"/>
        </w:trPr>
        <w:tc>
          <w:tcPr>
            <w:tcW w:w="568" w:type="dxa"/>
            <w:vMerge/>
            <w:tcBorders>
              <w:left w:val="single" w:sz="4" w:space="0" w:color="000000"/>
              <w:bottom w:val="single" w:sz="4" w:space="0" w:color="000000"/>
              <w:right w:val="single" w:sz="4" w:space="0" w:color="000000"/>
            </w:tcBorders>
            <w:vAlign w:val="center"/>
          </w:tcPr>
          <w:p w:rsidR="005351C6" w:rsidRPr="00EA4BB5" w:rsidRDefault="005351C6">
            <w:pPr>
              <w:adjustRightInd w:val="0"/>
              <w:snapToGrid w:val="0"/>
              <w:spacing w:line="360" w:lineRule="auto"/>
              <w:jc w:val="center"/>
              <w:rPr>
                <w:rFonts w:hAnsi="宋体" w:cs="宋体"/>
                <w:color w:val="0000FF"/>
                <w:szCs w:val="21"/>
              </w:rPr>
            </w:pPr>
          </w:p>
        </w:tc>
        <w:tc>
          <w:tcPr>
            <w:tcW w:w="567" w:type="dxa"/>
            <w:vMerge/>
            <w:tcBorders>
              <w:left w:val="single" w:sz="4" w:space="0" w:color="000000"/>
              <w:bottom w:val="single" w:sz="4" w:space="0" w:color="000000"/>
              <w:right w:val="single" w:sz="4" w:space="0" w:color="000000"/>
            </w:tcBorders>
            <w:vAlign w:val="center"/>
          </w:tcPr>
          <w:p w:rsidR="005351C6" w:rsidRPr="00EA4BB5" w:rsidRDefault="005351C6">
            <w:pPr>
              <w:adjustRightInd w:val="0"/>
              <w:snapToGrid w:val="0"/>
              <w:spacing w:line="360" w:lineRule="auto"/>
              <w:jc w:val="center"/>
              <w:textAlignment w:val="center"/>
              <w:rPr>
                <w:rFonts w:hAnsi="宋体" w:cs="宋体"/>
                <w:color w:val="0000FF"/>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jc w:val="center"/>
              <w:textAlignment w:val="center"/>
              <w:rPr>
                <w:rFonts w:hAnsi="宋体" w:cs="宋体"/>
                <w:color w:val="0000FF"/>
                <w:szCs w:val="21"/>
              </w:rPr>
            </w:pPr>
            <w:r w:rsidRPr="00EA4BB5">
              <w:rPr>
                <w:rFonts w:hAnsi="宋体" w:cs="宋体" w:hint="eastAsia"/>
                <w:color w:val="0000FF"/>
                <w:szCs w:val="21"/>
              </w:rPr>
              <w:t>2</w:t>
            </w:r>
            <w:r w:rsidRPr="00EA4BB5">
              <w:rPr>
                <w:rFonts w:hAnsi="宋体" w:cs="宋体"/>
                <w:color w:val="0000FF"/>
                <w:szCs w:val="21"/>
              </w:rPr>
              <w:t>分</w:t>
            </w:r>
          </w:p>
        </w:tc>
        <w:tc>
          <w:tcPr>
            <w:tcW w:w="8160" w:type="dxa"/>
            <w:tcBorders>
              <w:top w:val="single" w:sz="4" w:space="0" w:color="000000"/>
              <w:left w:val="single" w:sz="4" w:space="0" w:color="000000"/>
              <w:bottom w:val="single" w:sz="4" w:space="0" w:color="000000"/>
              <w:right w:val="single" w:sz="4" w:space="0" w:color="000000"/>
            </w:tcBorders>
            <w:vAlign w:val="center"/>
          </w:tcPr>
          <w:p w:rsidR="005351C6" w:rsidRPr="00EA4BB5" w:rsidRDefault="00AD6F57">
            <w:pPr>
              <w:adjustRightInd w:val="0"/>
              <w:snapToGrid w:val="0"/>
              <w:spacing w:line="360" w:lineRule="auto"/>
              <w:textAlignment w:val="center"/>
              <w:rPr>
                <w:rFonts w:hAnsi="宋体" w:cs="宋体"/>
                <w:color w:val="0000FF"/>
                <w:szCs w:val="21"/>
              </w:rPr>
            </w:pPr>
            <w:r w:rsidRPr="00EA4BB5">
              <w:rPr>
                <w:rStyle w:val="font31"/>
                <w:rFonts w:hint="default"/>
                <w:color w:val="0000FF"/>
                <w:sz w:val="21"/>
                <w:szCs w:val="21"/>
              </w:rPr>
              <w:t>17、针对本项目提供完善的培训方案,培训计划合理、培训内容全面，并提供相关培训资料，根据好坏情况酌情给分,1-2分。</w:t>
            </w:r>
          </w:p>
        </w:tc>
      </w:tr>
    </w:tbl>
    <w:p w:rsidR="005351C6" w:rsidRDefault="005351C6">
      <w:pPr>
        <w:adjustRightInd w:val="0"/>
        <w:snapToGrid w:val="0"/>
        <w:spacing w:line="360" w:lineRule="auto"/>
        <w:rPr>
          <w:bCs/>
          <w:color w:val="0000FF"/>
          <w:sz w:val="24"/>
          <w:lang w:val="zh-CN"/>
        </w:rPr>
      </w:pPr>
    </w:p>
    <w:p w:rsidR="005351C6" w:rsidRDefault="00AD6F57" w:rsidP="00EA4BB5">
      <w:pPr>
        <w:adjustRightInd w:val="0"/>
        <w:snapToGrid w:val="0"/>
        <w:spacing w:line="360" w:lineRule="auto"/>
        <w:ind w:firstLineChars="200" w:firstLine="482"/>
        <w:rPr>
          <w:b/>
          <w:sz w:val="24"/>
          <w:lang w:val="zh-CN"/>
        </w:rPr>
      </w:pPr>
      <w:r>
        <w:rPr>
          <w:rFonts w:hint="eastAsia"/>
          <w:b/>
          <w:sz w:val="24"/>
          <w:lang w:val="zh-CN"/>
        </w:rPr>
        <w:t>备注：以上所有须提供的证件、有关资料等投标人都必须提供</w:t>
      </w:r>
      <w:r>
        <w:rPr>
          <w:rFonts w:ascii="宋体" w:hAnsi="宋体" w:hint="eastAsia"/>
          <w:b/>
          <w:sz w:val="24"/>
        </w:rPr>
        <w:t>有效证明材料</w:t>
      </w:r>
      <w:r>
        <w:rPr>
          <w:rFonts w:hint="eastAsia"/>
          <w:b/>
          <w:sz w:val="24"/>
          <w:lang w:val="zh-CN"/>
        </w:rPr>
        <w:t>供专家评委评审，否则不得分。投标人投标时须认真对待、如实应标。凡提供虚假材料谋取中标的，一经查实，根据《政府采购法》第七十七条之规定，将对供应商处以罚款、列入不良行为记录名单、依法追究刑事责任等。</w:t>
      </w:r>
    </w:p>
    <w:p w:rsidR="005351C6" w:rsidRDefault="00AD6F57">
      <w:pPr>
        <w:adjustRightInd w:val="0"/>
        <w:snapToGrid w:val="0"/>
        <w:spacing w:line="360" w:lineRule="auto"/>
      </w:pPr>
      <w:r>
        <w:rPr>
          <w:rFonts w:hint="eastAsia"/>
          <w:bCs/>
          <w:sz w:val="24"/>
          <w:lang w:val="zh-CN"/>
        </w:rPr>
        <w:br w:type="page"/>
      </w:r>
    </w:p>
    <w:p w:rsidR="005351C6" w:rsidRDefault="00AD6F57">
      <w:pPr>
        <w:pStyle w:val="1"/>
        <w:numPr>
          <w:ilvl w:val="0"/>
          <w:numId w:val="1"/>
        </w:numPr>
        <w:jc w:val="center"/>
        <w:rPr>
          <w:rFonts w:ascii="黑体" w:eastAsia="黑体" w:hAnsi="黑体"/>
        </w:rPr>
      </w:pPr>
      <w:bookmarkStart w:id="72" w:name="_Toc494664993"/>
      <w:bookmarkStart w:id="73" w:name="_Toc494702263"/>
      <w:bookmarkStart w:id="74" w:name="_Toc494665546"/>
      <w:bookmarkStart w:id="75" w:name="_Toc494745310"/>
      <w:bookmarkStart w:id="76" w:name="_Toc2711"/>
      <w:bookmarkStart w:id="77" w:name="_Toc494721093"/>
      <w:bookmarkStart w:id="78" w:name="_Toc494665943"/>
      <w:r>
        <w:rPr>
          <w:rFonts w:ascii="黑体" w:eastAsia="黑体" w:hAnsi="黑体" w:hint="eastAsia"/>
        </w:rPr>
        <w:lastRenderedPageBreak/>
        <w:t>合同书格式（参考）</w:t>
      </w:r>
      <w:bookmarkEnd w:id="72"/>
      <w:bookmarkEnd w:id="73"/>
      <w:bookmarkEnd w:id="74"/>
      <w:bookmarkEnd w:id="75"/>
      <w:bookmarkEnd w:id="76"/>
      <w:bookmarkEnd w:id="77"/>
      <w:bookmarkEnd w:id="78"/>
    </w:p>
    <w:p w:rsidR="005351C6" w:rsidRDefault="00AD6F57">
      <w:pPr>
        <w:spacing w:line="360" w:lineRule="auto"/>
        <w:ind w:firstLineChars="200" w:firstLine="48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rsidR="005351C6" w:rsidRDefault="00AD6F57">
      <w:pPr>
        <w:autoSpaceDE w:val="0"/>
        <w:autoSpaceDN w:val="0"/>
        <w:jc w:val="center"/>
        <w:rPr>
          <w:rFonts w:ascii="宋体" w:eastAsia="宋体" w:hAnsi="宋体" w:cs="Times New Roman"/>
          <w:b/>
          <w:kern w:val="0"/>
          <w:sz w:val="36"/>
          <w:szCs w:val="36"/>
        </w:rPr>
      </w:pPr>
      <w:r>
        <w:rPr>
          <w:rFonts w:ascii="宋体" w:eastAsia="宋体" w:hAnsi="宋体" w:cs="Times New Roman" w:hint="eastAsia"/>
          <w:b/>
          <w:kern w:val="0"/>
          <w:sz w:val="36"/>
          <w:szCs w:val="36"/>
        </w:rPr>
        <w:t>合   同   书</w:t>
      </w:r>
    </w:p>
    <w:p w:rsidR="005351C6" w:rsidRDefault="00AD6F57" w:rsidP="00FC3737">
      <w:pPr>
        <w:spacing w:beforeLines="25" w:line="360" w:lineRule="auto"/>
        <w:ind w:firstLineChars="200" w:firstLine="482"/>
        <w:rPr>
          <w:rFonts w:ascii="Helvetica" w:eastAsia="宋体" w:hAnsi="Helvetica" w:cs="Helvetica"/>
          <w:b/>
          <w:kern w:val="0"/>
          <w:sz w:val="24"/>
          <w:szCs w:val="24"/>
          <w:lang w:val="zh-CN"/>
        </w:rPr>
      </w:pPr>
      <w:r>
        <w:rPr>
          <w:rFonts w:ascii="Helvetica" w:eastAsia="宋体" w:hAnsi="Helvetica" w:cs="Helvetica" w:hint="eastAsia"/>
          <w:b/>
          <w:kern w:val="0"/>
          <w:sz w:val="24"/>
          <w:szCs w:val="24"/>
          <w:lang w:val="zh-CN"/>
        </w:rPr>
        <w:t>项目名称：</w:t>
      </w:r>
    </w:p>
    <w:p w:rsidR="005351C6" w:rsidRDefault="00AD6F57" w:rsidP="00FC3737">
      <w:pPr>
        <w:spacing w:beforeLines="25" w:line="360" w:lineRule="auto"/>
        <w:ind w:firstLineChars="200" w:firstLine="482"/>
        <w:rPr>
          <w:rFonts w:ascii="Helvetica" w:eastAsia="宋体" w:hAnsi="Helvetica" w:cs="Helvetica"/>
          <w:b/>
          <w:kern w:val="0"/>
          <w:sz w:val="24"/>
          <w:szCs w:val="24"/>
          <w:lang w:val="zh-CN"/>
        </w:rPr>
      </w:pPr>
      <w:r>
        <w:rPr>
          <w:rFonts w:ascii="Helvetica" w:eastAsia="宋体" w:hAnsi="Helvetica" w:cs="Helvetica" w:hint="eastAsia"/>
          <w:b/>
          <w:kern w:val="0"/>
          <w:sz w:val="24"/>
          <w:szCs w:val="24"/>
          <w:lang w:val="zh-CN"/>
        </w:rPr>
        <w:t>合同编号：</w:t>
      </w:r>
    </w:p>
    <w:p w:rsidR="005351C6" w:rsidRDefault="00AD6F57" w:rsidP="00FC3737">
      <w:pPr>
        <w:spacing w:beforeLines="25" w:line="360" w:lineRule="auto"/>
        <w:ind w:firstLineChars="200" w:firstLine="482"/>
        <w:rPr>
          <w:rFonts w:ascii="Helvetica" w:eastAsia="宋体" w:hAnsi="Helvetica" w:cs="Helvetica"/>
          <w:b/>
          <w:kern w:val="0"/>
          <w:sz w:val="24"/>
          <w:szCs w:val="24"/>
          <w:lang w:val="zh-CN"/>
        </w:rPr>
      </w:pPr>
      <w:r>
        <w:rPr>
          <w:rFonts w:ascii="Helvetica" w:eastAsia="宋体" w:hAnsi="Helvetica" w:cs="Helvetica" w:hint="eastAsia"/>
          <w:b/>
          <w:kern w:val="0"/>
          <w:sz w:val="24"/>
          <w:szCs w:val="24"/>
          <w:lang w:val="zh-CN"/>
        </w:rPr>
        <w:t>签订日期：</w:t>
      </w:r>
    </w:p>
    <w:p w:rsidR="005351C6" w:rsidRDefault="00AD6F57" w:rsidP="00FC3737">
      <w:pPr>
        <w:spacing w:beforeLines="25" w:line="360" w:lineRule="auto"/>
        <w:ind w:firstLineChars="200" w:firstLine="482"/>
        <w:rPr>
          <w:rFonts w:ascii="Helvetica" w:eastAsia="宋体" w:hAnsi="Helvetica" w:cs="Helvetica"/>
          <w:b/>
          <w:kern w:val="0"/>
          <w:sz w:val="24"/>
          <w:szCs w:val="24"/>
          <w:lang w:val="zh-CN"/>
        </w:rPr>
      </w:pPr>
      <w:r>
        <w:rPr>
          <w:rFonts w:ascii="Helvetica" w:eastAsia="宋体" w:hAnsi="Helvetica" w:cs="Helvetica" w:hint="eastAsia"/>
          <w:b/>
          <w:kern w:val="0"/>
          <w:sz w:val="24"/>
          <w:szCs w:val="24"/>
          <w:lang w:val="zh-CN"/>
        </w:rPr>
        <w:t>签订合同地点：</w:t>
      </w:r>
    </w:p>
    <w:p w:rsidR="005351C6" w:rsidRDefault="00AD6F57" w:rsidP="00FC3737">
      <w:pPr>
        <w:spacing w:beforeLines="25" w:line="360" w:lineRule="auto"/>
        <w:ind w:firstLineChars="200" w:firstLine="480"/>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本合同由</w:t>
      </w:r>
      <w:r>
        <w:rPr>
          <w:rFonts w:ascii="Helvetica" w:eastAsia="宋体" w:hAnsi="Helvetica" w:cs="Helvetica" w:hint="eastAsia"/>
          <w:kern w:val="0"/>
          <w:sz w:val="24"/>
          <w:szCs w:val="24"/>
          <w:u w:val="single"/>
          <w:lang w:val="zh-CN"/>
        </w:rPr>
        <w:t>（采购人）</w:t>
      </w:r>
      <w:r>
        <w:rPr>
          <w:rFonts w:ascii="Helvetica" w:eastAsia="宋体" w:hAnsi="Helvetica" w:cs="Helvetica" w:hint="eastAsia"/>
          <w:kern w:val="0"/>
          <w:sz w:val="24"/>
          <w:szCs w:val="24"/>
          <w:lang w:val="zh-CN"/>
        </w:rPr>
        <w:t>（以下简称“甲方”）与</w:t>
      </w:r>
      <w:r>
        <w:rPr>
          <w:rFonts w:ascii="Helvetica" w:eastAsia="宋体" w:hAnsi="Helvetica" w:cs="Helvetica" w:hint="eastAsia"/>
          <w:kern w:val="0"/>
          <w:sz w:val="24"/>
          <w:szCs w:val="24"/>
          <w:u w:val="single"/>
          <w:lang w:val="zh-CN"/>
        </w:rPr>
        <w:t>（中标人）</w:t>
      </w:r>
      <w:r>
        <w:rPr>
          <w:rFonts w:ascii="Helvetica" w:eastAsia="宋体" w:hAnsi="Helvetica" w:cs="Helvetica" w:hint="eastAsia"/>
          <w:kern w:val="0"/>
          <w:sz w:val="24"/>
          <w:szCs w:val="24"/>
          <w:lang w:val="zh-CN"/>
        </w:rPr>
        <w:t>（以下简称“乙方”）签订。乙方以总金额万元人民币（用大写数字书写）向甲方提供如下货物（工程或服务）：</w:t>
      </w:r>
    </w:p>
    <w:p w:rsidR="005351C6" w:rsidRDefault="00AD6F57" w:rsidP="00FC3737">
      <w:pPr>
        <w:spacing w:beforeLines="25" w:line="360" w:lineRule="auto"/>
        <w:ind w:firstLineChars="204" w:firstLine="492"/>
        <w:contextualSpacing/>
        <w:rPr>
          <w:rFonts w:ascii="宋体" w:eastAsia="宋体" w:hAnsi="宋体" w:cs="Times New Roman"/>
          <w:b/>
          <w:kern w:val="0"/>
          <w:sz w:val="24"/>
          <w:szCs w:val="20"/>
        </w:rPr>
      </w:pPr>
      <w:r>
        <w:rPr>
          <w:rFonts w:ascii="Helvetica" w:eastAsia="宋体" w:hAnsi="Helvetica" w:cs="Helvetica" w:hint="eastAsia"/>
          <w:b/>
          <w:kern w:val="0"/>
          <w:sz w:val="24"/>
          <w:szCs w:val="24"/>
          <w:lang w:val="zh-CN"/>
        </w:rPr>
        <w:t>经双方协商，同意按下列条文执行：</w:t>
      </w:r>
    </w:p>
    <w:p w:rsidR="005351C6" w:rsidRDefault="00AD6F57" w:rsidP="00FC3737">
      <w:pPr>
        <w:numPr>
          <w:ilvl w:val="3"/>
          <w:numId w:val="84"/>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本合同甲、乙双方应遵守国家颁布的《中华人民共和国合同法》、《中华人民共和国政府采购法》，并各自履行应负的全部责任和义务。</w:t>
      </w:r>
    </w:p>
    <w:p w:rsidR="005351C6" w:rsidRDefault="00AD6F57" w:rsidP="00FC3737">
      <w:pPr>
        <w:numPr>
          <w:ilvl w:val="3"/>
          <w:numId w:val="84"/>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甲方保证按合同条款规定的时间和方式付给乙方到期应付的合同款，并承担应负的责任和义务。</w:t>
      </w:r>
    </w:p>
    <w:p w:rsidR="005351C6" w:rsidRDefault="00AD6F57" w:rsidP="00FC3737">
      <w:pPr>
        <w:numPr>
          <w:ilvl w:val="3"/>
          <w:numId w:val="84"/>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乙方保证按合同条款规定的内容和工期（服务期限）向甲方提供合格的货物（工程或服务），并承担应负的责任和义务。</w:t>
      </w:r>
    </w:p>
    <w:p w:rsidR="005351C6" w:rsidRDefault="00AD6F57" w:rsidP="00FC3737">
      <w:pPr>
        <w:numPr>
          <w:ilvl w:val="3"/>
          <w:numId w:val="84"/>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合同文件。下列文件为本合同不可分割的部分：</w:t>
      </w:r>
    </w:p>
    <w:p w:rsidR="005351C6" w:rsidRDefault="00AD6F57" w:rsidP="00FC3737">
      <w:pPr>
        <w:numPr>
          <w:ilvl w:val="0"/>
          <w:numId w:val="85"/>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招标文件（项目编号：</w:t>
      </w:r>
      <w:r>
        <w:rPr>
          <w:rFonts w:ascii="宋体" w:eastAsia="宋体" w:hAnsi="宋体" w:cs="Times New Roman" w:hint="eastAsia"/>
          <w:kern w:val="0"/>
          <w:sz w:val="24"/>
          <w:szCs w:val="20"/>
          <w:u w:val="single"/>
          <w:lang w:val="zh-CN"/>
        </w:rPr>
        <w:t xml:space="preserve">　　            　</w:t>
      </w:r>
      <w:r>
        <w:rPr>
          <w:rFonts w:ascii="宋体" w:eastAsia="宋体" w:hAnsi="宋体" w:cs="Times New Roman" w:hint="eastAsia"/>
          <w:kern w:val="0"/>
          <w:sz w:val="24"/>
          <w:szCs w:val="20"/>
          <w:lang w:val="zh-CN"/>
        </w:rPr>
        <w:t>）；</w:t>
      </w:r>
    </w:p>
    <w:p w:rsidR="005351C6" w:rsidRDefault="00AD6F57" w:rsidP="00FC3737">
      <w:pPr>
        <w:numPr>
          <w:ilvl w:val="0"/>
          <w:numId w:val="85"/>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中标的投标文件；</w:t>
      </w:r>
    </w:p>
    <w:p w:rsidR="005351C6" w:rsidRDefault="00AD6F57" w:rsidP="00FC3737">
      <w:pPr>
        <w:numPr>
          <w:ilvl w:val="0"/>
          <w:numId w:val="85"/>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合同书；</w:t>
      </w:r>
    </w:p>
    <w:p w:rsidR="005351C6" w:rsidRDefault="00AD6F57" w:rsidP="00FC3737">
      <w:pPr>
        <w:numPr>
          <w:ilvl w:val="0"/>
          <w:numId w:val="85"/>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合同条款；</w:t>
      </w:r>
    </w:p>
    <w:p w:rsidR="005351C6" w:rsidRDefault="00AD6F57" w:rsidP="00FC3737">
      <w:pPr>
        <w:numPr>
          <w:ilvl w:val="0"/>
          <w:numId w:val="85"/>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集中采购机构发出的中标通知书；</w:t>
      </w:r>
    </w:p>
    <w:p w:rsidR="005351C6" w:rsidRDefault="00AD6F57" w:rsidP="00FC3737">
      <w:pPr>
        <w:numPr>
          <w:ilvl w:val="0"/>
          <w:numId w:val="85"/>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附件；</w:t>
      </w:r>
    </w:p>
    <w:p w:rsidR="005351C6" w:rsidRDefault="00AD6F57" w:rsidP="00FC3737">
      <w:pPr>
        <w:numPr>
          <w:ilvl w:val="0"/>
          <w:numId w:val="86"/>
        </w:numPr>
        <w:spacing w:beforeLines="25" w:line="360" w:lineRule="auto"/>
        <w:ind w:left="1358" w:hanging="724"/>
        <w:rPr>
          <w:rFonts w:ascii="宋体" w:eastAsia="宋体" w:hAnsi="宋体" w:cs="Times New Roman"/>
          <w:sz w:val="24"/>
          <w:szCs w:val="20"/>
          <w:lang w:val="zh-CN"/>
        </w:rPr>
      </w:pPr>
      <w:r>
        <w:rPr>
          <w:rFonts w:ascii="宋体" w:eastAsia="宋体" w:hAnsi="宋体" w:cs="Times New Roman" w:hint="eastAsia"/>
          <w:kern w:val="0"/>
          <w:sz w:val="24"/>
          <w:szCs w:val="20"/>
          <w:lang w:val="zh-CN"/>
        </w:rPr>
        <w:t>甲方</w:t>
      </w:r>
      <w:r>
        <w:rPr>
          <w:rFonts w:ascii="宋体" w:eastAsia="宋体" w:hAnsi="宋体" w:cs="Times New Roman" w:hint="eastAsia"/>
          <w:sz w:val="24"/>
          <w:szCs w:val="20"/>
          <w:lang w:val="zh-CN"/>
        </w:rPr>
        <w:t>在招标期间发布的所有补充通知；</w:t>
      </w:r>
    </w:p>
    <w:p w:rsidR="005351C6" w:rsidRDefault="00AD6F57" w:rsidP="00FC3737">
      <w:pPr>
        <w:numPr>
          <w:ilvl w:val="0"/>
          <w:numId w:val="86"/>
        </w:numPr>
        <w:spacing w:beforeLines="25" w:line="360" w:lineRule="auto"/>
        <w:ind w:left="1358" w:hanging="72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乙方在投标期内补充的所有书面文件；</w:t>
      </w:r>
    </w:p>
    <w:p w:rsidR="005351C6" w:rsidRDefault="00AD6F57" w:rsidP="00FC3737">
      <w:pPr>
        <w:numPr>
          <w:ilvl w:val="0"/>
          <w:numId w:val="86"/>
        </w:numPr>
        <w:spacing w:beforeLines="25" w:line="360" w:lineRule="auto"/>
        <w:ind w:left="1358" w:hanging="72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lastRenderedPageBreak/>
        <w:t>乙方在投标时随同投标文件一起递送的资料及附图；</w:t>
      </w:r>
    </w:p>
    <w:p w:rsidR="005351C6" w:rsidRDefault="00AD6F57" w:rsidP="00FC3737">
      <w:pPr>
        <w:numPr>
          <w:ilvl w:val="0"/>
          <w:numId w:val="86"/>
        </w:numPr>
        <w:spacing w:beforeLines="25" w:line="360" w:lineRule="auto"/>
        <w:ind w:left="1358" w:hanging="72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在商洽本合同时，双方澄清、确认并共同签字的补充文件、技术协议。</w:t>
      </w:r>
    </w:p>
    <w:p w:rsidR="005351C6" w:rsidRDefault="00AD6F57" w:rsidP="00FC3737">
      <w:pPr>
        <w:numPr>
          <w:ilvl w:val="3"/>
          <w:numId w:val="84"/>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合同范围和条件。本合同的范围和条件应与上述规定的合同文件内容相一致。</w:t>
      </w:r>
    </w:p>
    <w:p w:rsidR="005351C6" w:rsidRDefault="00AD6F57" w:rsidP="00FC3737">
      <w:pPr>
        <w:numPr>
          <w:ilvl w:val="3"/>
          <w:numId w:val="84"/>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货物（工程或服务）及数量。本合同所提供的货物（工程或服务）及数量详见招标文件的要求及乙方投标文件中的承诺。</w:t>
      </w:r>
    </w:p>
    <w:p w:rsidR="005351C6" w:rsidRDefault="00AD6F57" w:rsidP="00FC3737">
      <w:pPr>
        <w:numPr>
          <w:ilvl w:val="3"/>
          <w:numId w:val="84"/>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付款条件。本合同的付款条件按招标文件规定执行。</w:t>
      </w:r>
    </w:p>
    <w:p w:rsidR="005351C6" w:rsidRDefault="00AD6F57" w:rsidP="00FC3737">
      <w:pPr>
        <w:numPr>
          <w:ilvl w:val="3"/>
          <w:numId w:val="84"/>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合同金额。合同总金额见合同书，分项价格在乙方的投标报价表中有明确规定。</w:t>
      </w:r>
    </w:p>
    <w:p w:rsidR="005351C6" w:rsidRDefault="00AD6F57" w:rsidP="00FC3737">
      <w:pPr>
        <w:numPr>
          <w:ilvl w:val="3"/>
          <w:numId w:val="84"/>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工期和交货（服务）地点。本合同中货物（工程或服务）的工期、交货（服务）地点在招标文件中有明确规定。</w:t>
      </w:r>
    </w:p>
    <w:p w:rsidR="005351C6" w:rsidRDefault="00AD6F57" w:rsidP="00FC3737">
      <w:pPr>
        <w:numPr>
          <w:ilvl w:val="3"/>
          <w:numId w:val="84"/>
        </w:numPr>
        <w:tabs>
          <w:tab w:val="left" w:pos="980"/>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合同生效。本合同经甲、乙双方授权代表签字和加盖公章（或合同专用章）后生效。如招标申请公证的，合同需经公证机构公证后生效。</w:t>
      </w:r>
    </w:p>
    <w:p w:rsidR="005351C6" w:rsidRDefault="00AD6F57" w:rsidP="00FC3737">
      <w:pPr>
        <w:numPr>
          <w:ilvl w:val="3"/>
          <w:numId w:val="84"/>
        </w:numPr>
        <w:tabs>
          <w:tab w:val="left" w:pos="980"/>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合同的份数。本合同正本一式</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份，甲方执</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份，乙方执</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份；副本一式</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份，甲方执</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份，乙方执</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w:t>
      </w:r>
    </w:p>
    <w:p w:rsidR="005351C6" w:rsidRDefault="00AD6F57" w:rsidP="00FC3737">
      <w:pPr>
        <w:numPr>
          <w:ilvl w:val="3"/>
          <w:numId w:val="84"/>
        </w:numPr>
        <w:tabs>
          <w:tab w:val="left" w:pos="980"/>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合同的失效。本合同在合同价款全部结清后失效。</w:t>
      </w:r>
    </w:p>
    <w:p w:rsidR="005351C6" w:rsidRDefault="00AD6F57" w:rsidP="00FC3737">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甲　　方：</w:t>
      </w:r>
      <w:r>
        <w:rPr>
          <w:rFonts w:ascii="宋体" w:eastAsia="宋体" w:hAnsi="宋体" w:cs="Times New Roman" w:hint="eastAsia"/>
          <w:kern w:val="0"/>
          <w:sz w:val="24"/>
          <w:szCs w:val="20"/>
        </w:rPr>
        <w:tab/>
        <w:t xml:space="preserve">                         乙　　方：</w:t>
      </w:r>
    </w:p>
    <w:p w:rsidR="005351C6" w:rsidRDefault="00AD6F57" w:rsidP="00FC3737">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单位名称（盖章）：</w:t>
      </w:r>
      <w:r>
        <w:rPr>
          <w:rFonts w:ascii="宋体" w:eastAsia="宋体" w:hAnsi="宋体" w:cs="Times New Roman" w:hint="eastAsia"/>
          <w:kern w:val="0"/>
          <w:sz w:val="24"/>
          <w:szCs w:val="20"/>
        </w:rPr>
        <w:tab/>
        <w:t xml:space="preserve">                  单位名称（盖章）：</w:t>
      </w:r>
    </w:p>
    <w:p w:rsidR="005351C6" w:rsidRDefault="00AD6F57" w:rsidP="00FC3737">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单位地址：</w:t>
      </w:r>
      <w:r>
        <w:rPr>
          <w:rFonts w:ascii="宋体" w:eastAsia="宋体" w:hAnsi="宋体" w:cs="Times New Roman" w:hint="eastAsia"/>
          <w:kern w:val="0"/>
          <w:sz w:val="24"/>
          <w:szCs w:val="20"/>
        </w:rPr>
        <w:tab/>
        <w:t xml:space="preserve">                         单位地址：</w:t>
      </w:r>
    </w:p>
    <w:p w:rsidR="005351C6" w:rsidRDefault="00AD6F57" w:rsidP="00FC3737">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法人代表授权人(签字)：             </w:t>
      </w:r>
      <w:r>
        <w:rPr>
          <w:rFonts w:ascii="宋体" w:eastAsia="宋体" w:hAnsi="宋体" w:cs="Times New Roman" w:hint="eastAsia"/>
          <w:kern w:val="0"/>
          <w:sz w:val="24"/>
          <w:szCs w:val="20"/>
        </w:rPr>
        <w:tab/>
        <w:t>法人代表授权人(签字)：</w:t>
      </w:r>
    </w:p>
    <w:p w:rsidR="005351C6" w:rsidRDefault="00AD6F57" w:rsidP="00FC3737">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联 系 人：</w:t>
      </w:r>
      <w:r>
        <w:rPr>
          <w:rFonts w:ascii="宋体" w:eastAsia="宋体" w:hAnsi="宋体" w:cs="Times New Roman" w:hint="eastAsia"/>
          <w:kern w:val="0"/>
          <w:sz w:val="24"/>
          <w:szCs w:val="20"/>
        </w:rPr>
        <w:tab/>
        <w:t xml:space="preserve">                         联 系 人：</w:t>
      </w:r>
    </w:p>
    <w:p w:rsidR="005351C6" w:rsidRDefault="00AD6F57" w:rsidP="00FC3737">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电　　话：                         </w:t>
      </w:r>
      <w:r>
        <w:rPr>
          <w:rFonts w:ascii="宋体" w:eastAsia="宋体" w:hAnsi="宋体" w:cs="Times New Roman" w:hint="eastAsia"/>
          <w:kern w:val="0"/>
          <w:sz w:val="24"/>
          <w:szCs w:val="20"/>
        </w:rPr>
        <w:tab/>
        <w:t>电　　话：</w:t>
      </w:r>
    </w:p>
    <w:p w:rsidR="005351C6" w:rsidRDefault="00AD6F57" w:rsidP="00FC3737">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传　　真：                         </w:t>
      </w:r>
      <w:r>
        <w:rPr>
          <w:rFonts w:ascii="宋体" w:eastAsia="宋体" w:hAnsi="宋体" w:cs="Times New Roman" w:hint="eastAsia"/>
          <w:kern w:val="0"/>
          <w:sz w:val="24"/>
          <w:szCs w:val="20"/>
        </w:rPr>
        <w:tab/>
        <w:t>传　　真：</w:t>
      </w:r>
    </w:p>
    <w:p w:rsidR="005351C6" w:rsidRDefault="00AD6F57" w:rsidP="00FC3737">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邮政编码：                         </w:t>
      </w:r>
      <w:r>
        <w:rPr>
          <w:rFonts w:ascii="宋体" w:eastAsia="宋体" w:hAnsi="宋体" w:cs="Times New Roman" w:hint="eastAsia"/>
          <w:kern w:val="0"/>
          <w:sz w:val="24"/>
          <w:szCs w:val="20"/>
        </w:rPr>
        <w:tab/>
        <w:t>邮政编码：</w:t>
      </w:r>
    </w:p>
    <w:p w:rsidR="005351C6" w:rsidRDefault="00AD6F57" w:rsidP="00FC3737">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开户银行：                         </w:t>
      </w:r>
      <w:r>
        <w:rPr>
          <w:rFonts w:ascii="宋体" w:eastAsia="宋体" w:hAnsi="宋体" w:cs="Times New Roman" w:hint="eastAsia"/>
          <w:kern w:val="0"/>
          <w:sz w:val="24"/>
          <w:szCs w:val="20"/>
        </w:rPr>
        <w:tab/>
        <w:t>开户银行：</w:t>
      </w:r>
    </w:p>
    <w:p w:rsidR="005351C6" w:rsidRDefault="00AD6F57" w:rsidP="00FC3737">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帐　　号：                         </w:t>
      </w:r>
      <w:r>
        <w:rPr>
          <w:rFonts w:ascii="宋体" w:eastAsia="宋体" w:hAnsi="宋体" w:cs="Times New Roman" w:hint="eastAsia"/>
          <w:kern w:val="0"/>
          <w:sz w:val="24"/>
          <w:szCs w:val="20"/>
        </w:rPr>
        <w:tab/>
        <w:t>帐　　号：</w:t>
      </w:r>
    </w:p>
    <w:p w:rsidR="005351C6" w:rsidRDefault="00AD6F57" w:rsidP="00FC3737">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税　　号：                         </w:t>
      </w:r>
      <w:r>
        <w:rPr>
          <w:rFonts w:ascii="宋体" w:eastAsia="宋体" w:hAnsi="宋体" w:cs="Times New Roman" w:hint="eastAsia"/>
          <w:kern w:val="0"/>
          <w:sz w:val="24"/>
          <w:szCs w:val="20"/>
        </w:rPr>
        <w:tab/>
        <w:t>税　　号：</w:t>
      </w:r>
    </w:p>
    <w:p w:rsidR="005351C6" w:rsidRDefault="00AD6F57">
      <w:r>
        <w:br w:type="page"/>
      </w:r>
    </w:p>
    <w:p w:rsidR="005351C6" w:rsidRDefault="00AD6F57">
      <w:pPr>
        <w:pStyle w:val="1"/>
        <w:numPr>
          <w:ilvl w:val="0"/>
          <w:numId w:val="1"/>
        </w:numPr>
        <w:jc w:val="center"/>
        <w:rPr>
          <w:rFonts w:ascii="黑体" w:eastAsia="黑体" w:hAnsi="黑体"/>
        </w:rPr>
      </w:pPr>
      <w:bookmarkStart w:id="79" w:name="_Toc494665944"/>
      <w:bookmarkStart w:id="80" w:name="_Toc494665547"/>
      <w:bookmarkStart w:id="81" w:name="_Toc494664994"/>
      <w:bookmarkStart w:id="82" w:name="_Toc494702264"/>
      <w:bookmarkStart w:id="83" w:name="_Toc28459"/>
      <w:bookmarkStart w:id="84" w:name="_Toc494721094"/>
      <w:bookmarkStart w:id="85" w:name="_Toc494745311"/>
      <w:r>
        <w:rPr>
          <w:rFonts w:ascii="黑体" w:eastAsia="黑体" w:hAnsi="黑体" w:hint="eastAsia"/>
        </w:rPr>
        <w:lastRenderedPageBreak/>
        <w:t>投标文件格式（参考）</w:t>
      </w:r>
      <w:bookmarkEnd w:id="79"/>
      <w:bookmarkEnd w:id="80"/>
      <w:bookmarkEnd w:id="81"/>
      <w:bookmarkEnd w:id="82"/>
      <w:bookmarkEnd w:id="83"/>
      <w:bookmarkEnd w:id="84"/>
      <w:bookmarkEnd w:id="85"/>
    </w:p>
    <w:p w:rsidR="005351C6" w:rsidRDefault="00AD6F57" w:rsidP="00FC3737">
      <w:pPr>
        <w:spacing w:afterLines="250"/>
        <w:jc w:val="center"/>
        <w:rPr>
          <w:rFonts w:ascii="黑体" w:eastAsia="黑体" w:hAnsi="黑体"/>
          <w:b/>
          <w:sz w:val="56"/>
          <w:szCs w:val="56"/>
        </w:rPr>
      </w:pPr>
      <w:r>
        <w:rPr>
          <w:rFonts w:ascii="黑体" w:eastAsia="黑体" w:hAnsi="黑体" w:hint="eastAsia"/>
          <w:b/>
          <w:sz w:val="56"/>
          <w:szCs w:val="56"/>
        </w:rPr>
        <w:t>阳新县县级政府采购</w:t>
      </w:r>
    </w:p>
    <w:p w:rsidR="005351C6" w:rsidRDefault="00AD6F57" w:rsidP="00FC3737">
      <w:pPr>
        <w:spacing w:afterLines="200"/>
        <w:jc w:val="center"/>
        <w:rPr>
          <w:rFonts w:ascii="黑体" w:eastAsia="黑体" w:hAnsi="黑体"/>
          <w:b/>
          <w:sz w:val="144"/>
          <w:szCs w:val="144"/>
        </w:rPr>
      </w:pPr>
      <w:r>
        <w:rPr>
          <w:rFonts w:ascii="黑体" w:eastAsia="黑体" w:hAnsi="黑体" w:hint="eastAsia"/>
          <w:b/>
          <w:sz w:val="144"/>
          <w:szCs w:val="144"/>
        </w:rPr>
        <w:t>投 标 文 件</w:t>
      </w:r>
    </w:p>
    <w:p w:rsidR="005351C6" w:rsidRDefault="005351C6" w:rsidP="00FC3737">
      <w:pPr>
        <w:spacing w:afterLines="200"/>
        <w:jc w:val="center"/>
        <w:rPr>
          <w:rFonts w:ascii="黑体" w:eastAsia="黑体" w:hAnsi="黑体"/>
          <w:b/>
          <w:sz w:val="144"/>
          <w:szCs w:val="144"/>
        </w:rPr>
      </w:pPr>
    </w:p>
    <w:p w:rsidR="005351C6" w:rsidRDefault="00AD6F57">
      <w:pPr>
        <w:pStyle w:val="2"/>
        <w:spacing w:before="340" w:after="480" w:line="360" w:lineRule="auto"/>
        <w:jc w:val="center"/>
        <w:rPr>
          <w:rFonts w:asciiTheme="majorEastAsia" w:hAnsiTheme="majorEastAsia" w:cs="Times New Roman"/>
          <w:bCs w:val="0"/>
          <w:sz w:val="44"/>
          <w:szCs w:val="44"/>
          <w:lang w:val="zh-CN"/>
        </w:rPr>
      </w:pPr>
      <w:bookmarkStart w:id="86" w:name="_Toc494665548"/>
      <w:bookmarkStart w:id="87" w:name="_Toc25673"/>
      <w:bookmarkStart w:id="88" w:name="_Toc494721095"/>
      <w:bookmarkStart w:id="89" w:name="_Toc494664995"/>
      <w:bookmarkStart w:id="90" w:name="_Toc494665945"/>
      <w:bookmarkStart w:id="91" w:name="_Toc494745312"/>
      <w:bookmarkStart w:id="92" w:name="_Toc494702265"/>
      <w:r>
        <w:rPr>
          <w:rFonts w:asciiTheme="majorEastAsia" w:hAnsiTheme="majorEastAsia" w:cs="Times New Roman" w:hint="eastAsia"/>
          <w:bCs w:val="0"/>
          <w:sz w:val="44"/>
          <w:szCs w:val="44"/>
          <w:lang w:val="zh-CN"/>
        </w:rPr>
        <w:t>第一部分 资格证明文件</w:t>
      </w:r>
      <w:bookmarkEnd w:id="86"/>
      <w:bookmarkEnd w:id="87"/>
      <w:bookmarkEnd w:id="88"/>
      <w:bookmarkEnd w:id="89"/>
      <w:bookmarkEnd w:id="90"/>
      <w:bookmarkEnd w:id="91"/>
      <w:bookmarkEnd w:id="92"/>
    </w:p>
    <w:p w:rsidR="005351C6" w:rsidRDefault="00AD6F57" w:rsidP="00EA4BB5">
      <w:pPr>
        <w:spacing w:line="360" w:lineRule="auto"/>
        <w:ind w:leftChars="619" w:left="2055" w:rightChars="619" w:right="1300" w:hangingChars="209" w:hanging="755"/>
        <w:rPr>
          <w:rFonts w:asciiTheme="minorEastAsia" w:hAnsiTheme="minorEastAsia" w:cs="Times New Roman"/>
          <w:bCs/>
          <w:sz w:val="36"/>
          <w:szCs w:val="24"/>
        </w:rPr>
      </w:pPr>
      <w:r>
        <w:rPr>
          <w:rFonts w:asciiTheme="minorEastAsia" w:hAnsiTheme="minorEastAsia" w:cs="Times New Roman" w:hint="eastAsia"/>
          <w:b/>
          <w:bCs/>
          <w:sz w:val="36"/>
          <w:szCs w:val="24"/>
        </w:rPr>
        <w:t>项目编号：</w:t>
      </w:r>
    </w:p>
    <w:p w:rsidR="005351C6" w:rsidRDefault="00AD6F57" w:rsidP="00EA4BB5">
      <w:pPr>
        <w:spacing w:line="360" w:lineRule="auto"/>
        <w:ind w:leftChars="619" w:left="2055" w:rightChars="619" w:right="1300" w:hangingChars="209" w:hanging="755"/>
        <w:rPr>
          <w:rFonts w:asciiTheme="minorEastAsia" w:hAnsiTheme="minorEastAsia" w:cs="Times New Roman"/>
          <w:b/>
          <w:bCs/>
          <w:sz w:val="36"/>
          <w:szCs w:val="24"/>
        </w:rPr>
      </w:pPr>
      <w:r>
        <w:rPr>
          <w:rFonts w:asciiTheme="minorEastAsia" w:hAnsiTheme="minorEastAsia" w:cs="Times New Roman" w:hint="eastAsia"/>
          <w:b/>
          <w:bCs/>
          <w:sz w:val="36"/>
          <w:szCs w:val="24"/>
        </w:rPr>
        <w:t>项目名称：</w:t>
      </w:r>
    </w:p>
    <w:p w:rsidR="005351C6" w:rsidRDefault="00AD6F57" w:rsidP="00EA4BB5">
      <w:pPr>
        <w:spacing w:line="360" w:lineRule="auto"/>
        <w:ind w:leftChars="619" w:left="2055" w:rightChars="619" w:right="1300" w:hangingChars="209" w:hanging="755"/>
        <w:rPr>
          <w:rFonts w:asciiTheme="minorEastAsia" w:hAnsiTheme="minorEastAsia" w:cs="Times New Roman"/>
          <w:bCs/>
          <w:sz w:val="36"/>
          <w:szCs w:val="24"/>
          <w:lang w:val="zh-CN"/>
        </w:rPr>
      </w:pPr>
      <w:r>
        <w:rPr>
          <w:rFonts w:asciiTheme="minorEastAsia" w:hAnsiTheme="minorEastAsia" w:cs="Times New Roman" w:hint="eastAsia"/>
          <w:b/>
          <w:bCs/>
          <w:sz w:val="36"/>
          <w:szCs w:val="24"/>
        </w:rPr>
        <w:t>采购人：</w:t>
      </w:r>
    </w:p>
    <w:p w:rsidR="005351C6" w:rsidRDefault="00AD6F57" w:rsidP="00EA4BB5">
      <w:pPr>
        <w:spacing w:line="360" w:lineRule="auto"/>
        <w:ind w:leftChars="619" w:left="2055" w:rightChars="619" w:right="1300" w:hangingChars="209" w:hanging="755"/>
        <w:rPr>
          <w:rFonts w:asciiTheme="minorEastAsia" w:hAnsiTheme="minorEastAsia" w:cs="Times New Roman"/>
          <w:sz w:val="36"/>
          <w:szCs w:val="36"/>
        </w:rPr>
      </w:pPr>
      <w:r>
        <w:rPr>
          <w:rFonts w:asciiTheme="minorEastAsia" w:hAnsiTheme="minorEastAsia" w:cs="Times New Roman" w:hint="eastAsia"/>
          <w:b/>
          <w:bCs/>
          <w:sz w:val="36"/>
          <w:szCs w:val="24"/>
        </w:rPr>
        <w:t>采购内容：</w:t>
      </w:r>
    </w:p>
    <w:p w:rsidR="005351C6" w:rsidRDefault="00AD6F57">
      <w:pPr>
        <w:spacing w:line="360" w:lineRule="auto"/>
        <w:ind w:rightChars="613" w:right="1287"/>
        <w:jc w:val="center"/>
        <w:rPr>
          <w:rFonts w:asciiTheme="minorEastAsia" w:hAnsiTheme="minorEastAsia" w:cs="Times New Roman"/>
          <w:b/>
          <w:bCs/>
          <w:sz w:val="96"/>
          <w:szCs w:val="96"/>
        </w:rPr>
      </w:pPr>
      <w:r>
        <w:rPr>
          <w:rFonts w:asciiTheme="minorEastAsia" w:hAnsiTheme="minorEastAsia" w:cs="Times New Roman" w:hint="eastAsia"/>
          <w:b/>
          <w:bCs/>
          <w:sz w:val="96"/>
          <w:szCs w:val="96"/>
        </w:rPr>
        <w:t xml:space="preserve">   投标人（盖章）</w:t>
      </w:r>
    </w:p>
    <w:p w:rsidR="005351C6" w:rsidRDefault="00AD6F57" w:rsidP="00EA4BB5">
      <w:pPr>
        <w:spacing w:line="360" w:lineRule="auto"/>
        <w:ind w:leftChars="939" w:left="1972" w:rightChars="613" w:right="1287" w:firstLineChars="345" w:firstLine="1108"/>
        <w:rPr>
          <w:rFonts w:asciiTheme="minorEastAsia" w:hAnsiTheme="minorEastAsia" w:cs="Times New Roman"/>
          <w:b/>
          <w:bCs/>
          <w:sz w:val="32"/>
          <w:szCs w:val="32"/>
        </w:rPr>
      </w:pPr>
      <w:r>
        <w:rPr>
          <w:rFonts w:asciiTheme="minorEastAsia" w:hAnsiTheme="minorEastAsia" w:cs="Times New Roman" w:hint="eastAsia"/>
          <w:b/>
          <w:bCs/>
          <w:sz w:val="32"/>
          <w:szCs w:val="32"/>
        </w:rPr>
        <w:t>投标人授权代表（签字）：</w:t>
      </w:r>
    </w:p>
    <w:p w:rsidR="005351C6" w:rsidRDefault="00AD6F57" w:rsidP="00FC3737">
      <w:pPr>
        <w:spacing w:beforeLines="100" w:afterLines="100" w:line="360" w:lineRule="auto"/>
        <w:ind w:leftChars="466" w:left="2262" w:right="466" w:hangingChars="355" w:hanging="1283"/>
        <w:jc w:val="center"/>
        <w:rPr>
          <w:rFonts w:ascii="宋体" w:hAnsi="宋体"/>
          <w:b/>
          <w:sz w:val="36"/>
          <w:szCs w:val="36"/>
        </w:rPr>
      </w:pPr>
      <w:r>
        <w:rPr>
          <w:rFonts w:ascii="宋体" w:eastAsia="宋体" w:hAnsi="宋体" w:cs="Times New Roman" w:hint="eastAsia"/>
          <w:b/>
          <w:bCs/>
          <w:sz w:val="36"/>
          <w:szCs w:val="36"/>
        </w:rPr>
        <w:t>二0一</w:t>
      </w:r>
      <w:r>
        <w:rPr>
          <w:rFonts w:ascii="宋体" w:hAnsi="宋体" w:hint="eastAsia"/>
          <w:b/>
          <w:sz w:val="36"/>
          <w:szCs w:val="36"/>
        </w:rPr>
        <w:t xml:space="preserve">  年 月</w:t>
      </w:r>
    </w:p>
    <w:p w:rsidR="005351C6" w:rsidRDefault="00AD6F57">
      <w:r>
        <w:lastRenderedPageBreak/>
        <w:br w:type="page"/>
      </w:r>
    </w:p>
    <w:p w:rsidR="005351C6" w:rsidRDefault="00AD6F57" w:rsidP="00FC3737">
      <w:pPr>
        <w:spacing w:beforeLines="100" w:line="360" w:lineRule="auto"/>
        <w:jc w:val="left"/>
        <w:rPr>
          <w:rFonts w:ascii="宋体" w:eastAsia="宋体" w:hAnsi="宋体" w:cs="Times New Roman"/>
          <w:b/>
          <w:bCs/>
          <w:sz w:val="30"/>
          <w:szCs w:val="30"/>
          <w:lang w:val="zh-CN"/>
        </w:rPr>
      </w:pPr>
      <w:r>
        <w:rPr>
          <w:rFonts w:ascii="宋体" w:eastAsia="宋体" w:hAnsi="宋体" w:cs="Times New Roman" w:hint="eastAsia"/>
          <w:b/>
          <w:bCs/>
          <w:sz w:val="30"/>
          <w:szCs w:val="30"/>
          <w:lang w:val="zh-CN"/>
        </w:rPr>
        <w:lastRenderedPageBreak/>
        <w:t>格式（参考）说明：</w:t>
      </w:r>
    </w:p>
    <w:p w:rsidR="005351C6" w:rsidRDefault="00AD6F57">
      <w:pPr>
        <w:spacing w:before="120" w:after="120" w:line="578" w:lineRule="auto"/>
        <w:jc w:val="center"/>
        <w:rPr>
          <w:rFonts w:ascii="黑体" w:eastAsia="黑体" w:hAnsi="黑体" w:cs="Times New Roman"/>
          <w:b/>
          <w:sz w:val="36"/>
          <w:szCs w:val="36"/>
        </w:rPr>
      </w:pPr>
      <w:bookmarkStart w:id="93" w:name="_Toc494745313"/>
      <w:bookmarkStart w:id="94" w:name="_Toc494721096"/>
      <w:bookmarkStart w:id="95" w:name="_Toc494665549"/>
      <w:bookmarkStart w:id="96" w:name="_Toc494665946"/>
      <w:bookmarkStart w:id="97" w:name="_Toc494664996"/>
      <w:bookmarkStart w:id="98" w:name="_Toc494702266"/>
      <w:r>
        <w:rPr>
          <w:rFonts w:ascii="黑体" w:eastAsia="黑体" w:hAnsi="黑体" w:cs="Times New Roman" w:hint="eastAsia"/>
          <w:b/>
          <w:sz w:val="36"/>
          <w:szCs w:val="36"/>
        </w:rPr>
        <w:t>资格证明文件组成</w:t>
      </w:r>
      <w:bookmarkEnd w:id="93"/>
      <w:bookmarkEnd w:id="94"/>
      <w:bookmarkEnd w:id="95"/>
      <w:bookmarkEnd w:id="96"/>
      <w:bookmarkEnd w:id="97"/>
      <w:bookmarkEnd w:id="98"/>
    </w:p>
    <w:p w:rsidR="005351C6" w:rsidRDefault="00AD6F57" w:rsidP="00FC3737">
      <w:pPr>
        <w:autoSpaceDE w:val="0"/>
        <w:autoSpaceDN w:val="0"/>
        <w:adjustRightInd w:val="0"/>
        <w:spacing w:beforeLines="50" w:afterLines="50" w:line="360" w:lineRule="auto"/>
        <w:ind w:firstLineChars="200" w:firstLine="48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由各投标人根据参考格式要求自行编写。目录清晰、内容详尽、易于理解和审查。具体内容应包括但不限于以下内容：</w:t>
      </w:r>
    </w:p>
    <w:p w:rsidR="005351C6" w:rsidRDefault="00AD6F57">
      <w:pPr>
        <w:numPr>
          <w:ilvl w:val="0"/>
          <w:numId w:val="87"/>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资格证明文件目录</w:t>
      </w:r>
      <w:r>
        <w:rPr>
          <w:rFonts w:ascii="宋体" w:eastAsia="宋体" w:hAnsi="宋体" w:cs="Times New Roman" w:hint="eastAsia"/>
          <w:b/>
          <w:kern w:val="0"/>
          <w:sz w:val="24"/>
          <w:szCs w:val="32"/>
        </w:rPr>
        <w:t>（目录应涵盖下述所有资料，页码清晰以便查阅）</w:t>
      </w:r>
      <w:r>
        <w:rPr>
          <w:rFonts w:ascii="宋体" w:eastAsia="宋体" w:hAnsi="宋体" w:cs="Times New Roman" w:hint="eastAsia"/>
          <w:kern w:val="0"/>
          <w:sz w:val="24"/>
          <w:szCs w:val="32"/>
        </w:rPr>
        <w:t>；</w:t>
      </w:r>
    </w:p>
    <w:p w:rsidR="005351C6" w:rsidRDefault="00AD6F57">
      <w:pPr>
        <w:numPr>
          <w:ilvl w:val="0"/>
          <w:numId w:val="87"/>
        </w:numPr>
        <w:autoSpaceDE w:val="0"/>
        <w:autoSpaceDN w:val="0"/>
        <w:adjustRightInd w:val="0"/>
        <w:spacing w:line="360" w:lineRule="auto"/>
        <w:ind w:left="490" w:hanging="370"/>
        <w:rPr>
          <w:rFonts w:ascii="宋体" w:eastAsia="宋体" w:hAnsi="宋体" w:cs="Times New Roman"/>
          <w:b/>
          <w:color w:val="0D0D0D" w:themeColor="text1" w:themeTint="F2"/>
          <w:kern w:val="0"/>
          <w:sz w:val="24"/>
          <w:szCs w:val="32"/>
        </w:rPr>
      </w:pPr>
      <w:r>
        <w:rPr>
          <w:rFonts w:ascii="宋体" w:hAnsi="宋体" w:hint="eastAsia"/>
          <w:color w:val="0D0D0D" w:themeColor="text1" w:themeTint="F2"/>
          <w:kern w:val="0"/>
          <w:sz w:val="24"/>
          <w:szCs w:val="32"/>
        </w:rPr>
        <w:t>应具备《政府采购法》第二十二条第一款规定的条件，提供下列材料：</w:t>
      </w:r>
    </w:p>
    <w:p w:rsidR="005351C6" w:rsidRDefault="00AD6F57">
      <w:pPr>
        <w:pStyle w:val="12"/>
        <w:numPr>
          <w:ilvl w:val="0"/>
          <w:numId w:val="88"/>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法人或者其他组织的营业执照等证明文件，自然人的身份证明；</w:t>
      </w:r>
    </w:p>
    <w:p w:rsidR="005351C6" w:rsidRDefault="00AD6F57">
      <w:pPr>
        <w:pStyle w:val="12"/>
        <w:numPr>
          <w:ilvl w:val="0"/>
          <w:numId w:val="88"/>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财务状况报告，依法缴纳税收和社会保障资金的相关材料；</w:t>
      </w:r>
    </w:p>
    <w:p w:rsidR="005351C6" w:rsidRDefault="00AD6F57">
      <w:pPr>
        <w:pStyle w:val="12"/>
        <w:numPr>
          <w:ilvl w:val="0"/>
          <w:numId w:val="88"/>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具备履行合同所必需的设备和专业技术能力的证明材料；</w:t>
      </w:r>
    </w:p>
    <w:p w:rsidR="005351C6" w:rsidRDefault="00AD6F57">
      <w:pPr>
        <w:pStyle w:val="12"/>
        <w:numPr>
          <w:ilvl w:val="0"/>
          <w:numId w:val="88"/>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参加政府采购活动前3年内在经营活动中没有重大违法记录的书面声明；</w:t>
      </w:r>
    </w:p>
    <w:p w:rsidR="005351C6" w:rsidRDefault="00AD6F57">
      <w:pPr>
        <w:pStyle w:val="12"/>
        <w:numPr>
          <w:ilvl w:val="0"/>
          <w:numId w:val="88"/>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具备法律、行政法规规定的其他条件的证明材料；</w:t>
      </w:r>
    </w:p>
    <w:p w:rsidR="005351C6" w:rsidRDefault="00AD6F57">
      <w:pPr>
        <w:numPr>
          <w:ilvl w:val="0"/>
          <w:numId w:val="87"/>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未被“信用中国”网站(www.creditchina.gov.cn)列入失信被执行人、重大税收违法案件当事人名单、政府采购严重违法失信行为记录名单的书面申明及该网站查询结果页面截图；</w:t>
      </w:r>
    </w:p>
    <w:p w:rsidR="005351C6" w:rsidRDefault="00AD6F57">
      <w:pPr>
        <w:numPr>
          <w:ilvl w:val="0"/>
          <w:numId w:val="87"/>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投标人应提供项目所在地或公司所在地人民检察院出具的无行贿犯罪记录查询证明（查询证明原件须放入投标文件正本）；</w:t>
      </w:r>
    </w:p>
    <w:p w:rsidR="005351C6" w:rsidRDefault="00AD6F57">
      <w:pPr>
        <w:numPr>
          <w:ilvl w:val="0"/>
          <w:numId w:val="87"/>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招标文件第一章“投标人资格要求”中有特殊要求的，投标人应提供其符合特殊要求的证明材料或者情况说明；</w:t>
      </w:r>
    </w:p>
    <w:p w:rsidR="005351C6" w:rsidRDefault="00AD6F57">
      <w:pPr>
        <w:numPr>
          <w:ilvl w:val="0"/>
          <w:numId w:val="87"/>
        </w:numPr>
        <w:autoSpaceDE w:val="0"/>
        <w:autoSpaceDN w:val="0"/>
        <w:adjustRightInd w:val="0"/>
        <w:spacing w:line="360" w:lineRule="auto"/>
        <w:ind w:left="490" w:hanging="370"/>
        <w:rPr>
          <w:rFonts w:ascii="宋体" w:eastAsia="宋体" w:hAnsi="宋体" w:cs="Courier New"/>
          <w:sz w:val="24"/>
          <w:szCs w:val="24"/>
        </w:rPr>
      </w:pPr>
      <w:r>
        <w:rPr>
          <w:rFonts w:ascii="宋体" w:eastAsia="宋体" w:hAnsi="宋体" w:cs="Courier New" w:hint="eastAsia"/>
          <w:sz w:val="24"/>
          <w:szCs w:val="24"/>
        </w:rPr>
        <w:t>不符合联合体投标相关规定和要</w:t>
      </w:r>
      <w:r>
        <w:rPr>
          <w:rFonts w:ascii="宋体" w:eastAsia="宋体" w:hAnsi="宋体" w:cs="Courier New" w:hint="eastAsia"/>
          <w:color w:val="0D0D0D"/>
          <w:sz w:val="24"/>
          <w:szCs w:val="24"/>
        </w:rPr>
        <w:t>求的（适用于接受联合体投标的项目）；</w:t>
      </w:r>
    </w:p>
    <w:p w:rsidR="005351C6" w:rsidRDefault="00AD6F57">
      <w:pPr>
        <w:numPr>
          <w:ilvl w:val="0"/>
          <w:numId w:val="87"/>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投标人认为需提供的其它相关资格证明材料。</w:t>
      </w:r>
    </w:p>
    <w:p w:rsidR="005351C6" w:rsidRDefault="005351C6">
      <w:pPr>
        <w:autoSpaceDE w:val="0"/>
        <w:autoSpaceDN w:val="0"/>
        <w:adjustRightInd w:val="0"/>
        <w:spacing w:line="400" w:lineRule="exact"/>
        <w:ind w:left="490"/>
        <w:rPr>
          <w:rFonts w:ascii="Calibri" w:eastAsia="宋体" w:hAnsi="宋体" w:cs="Times New Roman"/>
          <w:color w:val="0D0D0D"/>
          <w:sz w:val="24"/>
          <w:szCs w:val="24"/>
        </w:rPr>
      </w:pPr>
    </w:p>
    <w:p w:rsidR="005351C6" w:rsidRDefault="005351C6">
      <w:pPr>
        <w:autoSpaceDE w:val="0"/>
        <w:autoSpaceDN w:val="0"/>
        <w:adjustRightInd w:val="0"/>
        <w:spacing w:line="400" w:lineRule="exact"/>
        <w:ind w:left="490"/>
        <w:rPr>
          <w:rFonts w:ascii="Calibri" w:eastAsia="宋体" w:hAnsi="宋体" w:cs="Times New Roman"/>
          <w:color w:val="0D0D0D"/>
          <w:sz w:val="24"/>
          <w:szCs w:val="24"/>
        </w:rPr>
      </w:pPr>
    </w:p>
    <w:p w:rsidR="005351C6" w:rsidRDefault="00AD6F57">
      <w:r>
        <w:rPr>
          <w:rFonts w:ascii="宋体" w:eastAsia="宋体" w:hAnsi="宋体" w:cs="Times New Roman" w:hint="eastAsia"/>
          <w:sz w:val="24"/>
          <w:szCs w:val="24"/>
        </w:rPr>
        <w:t>说明：资格证明文件正本应为清晰彩色影印件且加盖单位公章，否则</w:t>
      </w:r>
      <w:r>
        <w:rPr>
          <w:rFonts w:ascii="Helvetica" w:eastAsia="宋体" w:hAnsi="Helvetica" w:cs="Helvetica" w:hint="eastAsia"/>
          <w:kern w:val="0"/>
          <w:sz w:val="24"/>
          <w:szCs w:val="24"/>
        </w:rPr>
        <w:t>按照</w:t>
      </w:r>
      <w:r>
        <w:rPr>
          <w:rFonts w:ascii="Helvetica" w:eastAsia="宋体" w:hAnsi="Helvetica" w:cs="Helvetica" w:hint="eastAsia"/>
          <w:b/>
          <w:kern w:val="0"/>
          <w:sz w:val="24"/>
          <w:szCs w:val="24"/>
        </w:rPr>
        <w:t>无效投标处理</w:t>
      </w:r>
      <w:r>
        <w:rPr>
          <w:rFonts w:ascii="宋体" w:eastAsia="宋体" w:hAnsi="宋体" w:cs="Times New Roman" w:hint="eastAsia"/>
          <w:b/>
          <w:sz w:val="24"/>
          <w:szCs w:val="24"/>
        </w:rPr>
        <w:t>。</w:t>
      </w:r>
    </w:p>
    <w:p w:rsidR="005351C6" w:rsidRDefault="00AD6F57">
      <w:r>
        <w:br w:type="page"/>
      </w:r>
    </w:p>
    <w:p w:rsidR="005351C6" w:rsidRDefault="00AD6F57" w:rsidP="00FC3737">
      <w:pPr>
        <w:spacing w:beforeLines="100" w:afterLines="250"/>
        <w:jc w:val="center"/>
        <w:rPr>
          <w:rFonts w:ascii="黑体" w:eastAsia="黑体" w:hAnsi="黑体"/>
          <w:b/>
          <w:sz w:val="72"/>
          <w:szCs w:val="72"/>
        </w:rPr>
      </w:pPr>
      <w:r>
        <w:rPr>
          <w:rFonts w:ascii="黑体" w:eastAsia="黑体" w:hAnsi="黑体" w:hint="eastAsia"/>
          <w:b/>
          <w:sz w:val="72"/>
          <w:szCs w:val="72"/>
        </w:rPr>
        <w:lastRenderedPageBreak/>
        <w:t>阳新县县级政府采购</w:t>
      </w:r>
    </w:p>
    <w:p w:rsidR="005351C6" w:rsidRDefault="00AD6F57" w:rsidP="00FC3737">
      <w:pPr>
        <w:spacing w:afterLines="200"/>
        <w:jc w:val="center"/>
        <w:rPr>
          <w:rFonts w:ascii="黑体" w:eastAsia="黑体" w:hAnsi="黑体"/>
          <w:b/>
          <w:sz w:val="144"/>
          <w:szCs w:val="144"/>
        </w:rPr>
      </w:pPr>
      <w:r>
        <w:rPr>
          <w:rFonts w:ascii="黑体" w:eastAsia="黑体" w:hAnsi="黑体" w:hint="eastAsia"/>
          <w:b/>
          <w:sz w:val="144"/>
          <w:szCs w:val="144"/>
        </w:rPr>
        <w:t>投 标 文 件</w:t>
      </w:r>
    </w:p>
    <w:p w:rsidR="005351C6" w:rsidRDefault="005351C6">
      <w:pPr>
        <w:pStyle w:val="2"/>
        <w:spacing w:before="340" w:after="480" w:line="360" w:lineRule="auto"/>
        <w:jc w:val="center"/>
        <w:rPr>
          <w:rFonts w:asciiTheme="majorEastAsia" w:hAnsiTheme="majorEastAsia" w:cs="Times New Roman"/>
          <w:bCs w:val="0"/>
          <w:sz w:val="44"/>
          <w:szCs w:val="44"/>
          <w:lang w:val="zh-CN"/>
        </w:rPr>
      </w:pPr>
      <w:bookmarkStart w:id="99" w:name="_Toc494702267"/>
      <w:bookmarkStart w:id="100" w:name="_Toc494665947"/>
      <w:bookmarkStart w:id="101" w:name="_Toc494664997"/>
      <w:bookmarkStart w:id="102" w:name="_Toc494665550"/>
      <w:bookmarkStart w:id="103" w:name="_Toc494745314"/>
      <w:bookmarkStart w:id="104" w:name="_Toc494721097"/>
    </w:p>
    <w:p w:rsidR="005351C6" w:rsidRDefault="005351C6">
      <w:pPr>
        <w:pStyle w:val="2"/>
        <w:spacing w:before="340" w:after="480" w:line="360" w:lineRule="auto"/>
        <w:jc w:val="center"/>
        <w:rPr>
          <w:rFonts w:asciiTheme="majorEastAsia" w:hAnsiTheme="majorEastAsia" w:cs="Times New Roman"/>
          <w:bCs w:val="0"/>
          <w:sz w:val="44"/>
          <w:szCs w:val="44"/>
          <w:lang w:val="zh-CN"/>
        </w:rPr>
      </w:pPr>
    </w:p>
    <w:p w:rsidR="005351C6" w:rsidRDefault="005351C6">
      <w:pPr>
        <w:pStyle w:val="2"/>
        <w:spacing w:before="340" w:after="480" w:line="360" w:lineRule="auto"/>
        <w:jc w:val="center"/>
        <w:rPr>
          <w:rFonts w:asciiTheme="majorEastAsia" w:hAnsiTheme="majorEastAsia" w:cs="Times New Roman"/>
          <w:bCs w:val="0"/>
          <w:sz w:val="44"/>
          <w:szCs w:val="44"/>
          <w:lang w:val="zh-CN"/>
        </w:rPr>
      </w:pPr>
    </w:p>
    <w:p w:rsidR="005351C6" w:rsidRDefault="00AD6F57">
      <w:pPr>
        <w:pStyle w:val="2"/>
        <w:spacing w:before="340" w:after="480" w:line="360" w:lineRule="auto"/>
        <w:jc w:val="center"/>
        <w:rPr>
          <w:rFonts w:asciiTheme="majorEastAsia" w:hAnsiTheme="majorEastAsia" w:cs="Times New Roman"/>
          <w:bCs w:val="0"/>
          <w:sz w:val="44"/>
          <w:szCs w:val="44"/>
          <w:lang w:val="zh-CN"/>
        </w:rPr>
      </w:pPr>
      <w:bookmarkStart w:id="105" w:name="_Toc18512"/>
      <w:r>
        <w:rPr>
          <w:rFonts w:asciiTheme="majorEastAsia" w:hAnsiTheme="majorEastAsia" w:cs="Times New Roman" w:hint="eastAsia"/>
          <w:bCs w:val="0"/>
          <w:sz w:val="44"/>
          <w:szCs w:val="44"/>
          <w:lang w:val="zh-CN"/>
        </w:rPr>
        <w:t>第二部分 商务文件</w:t>
      </w:r>
      <w:bookmarkEnd w:id="99"/>
      <w:bookmarkEnd w:id="100"/>
      <w:bookmarkEnd w:id="101"/>
      <w:bookmarkEnd w:id="102"/>
      <w:bookmarkEnd w:id="103"/>
      <w:bookmarkEnd w:id="104"/>
      <w:bookmarkEnd w:id="105"/>
    </w:p>
    <w:p w:rsidR="005351C6" w:rsidRDefault="00AD6F57" w:rsidP="00EA4BB5">
      <w:pPr>
        <w:spacing w:line="360" w:lineRule="auto"/>
        <w:ind w:leftChars="619" w:left="2055" w:rightChars="619" w:right="1300" w:hangingChars="209" w:hanging="755"/>
        <w:rPr>
          <w:rFonts w:asciiTheme="minorEastAsia" w:hAnsiTheme="minorEastAsia" w:cs="Times New Roman"/>
          <w:bCs/>
          <w:sz w:val="36"/>
          <w:szCs w:val="24"/>
        </w:rPr>
      </w:pPr>
      <w:r>
        <w:rPr>
          <w:rFonts w:asciiTheme="minorEastAsia" w:hAnsiTheme="minorEastAsia" w:cs="Times New Roman" w:hint="eastAsia"/>
          <w:b/>
          <w:bCs/>
          <w:sz w:val="36"/>
          <w:szCs w:val="24"/>
        </w:rPr>
        <w:t>项目编号：</w:t>
      </w:r>
    </w:p>
    <w:p w:rsidR="005351C6" w:rsidRDefault="00AD6F57" w:rsidP="00EA4BB5">
      <w:pPr>
        <w:spacing w:line="360" w:lineRule="auto"/>
        <w:ind w:leftChars="619" w:left="2055" w:rightChars="619" w:right="1300" w:hangingChars="209" w:hanging="755"/>
        <w:rPr>
          <w:rFonts w:asciiTheme="minorEastAsia" w:hAnsiTheme="minorEastAsia" w:cs="Times New Roman"/>
          <w:b/>
          <w:bCs/>
          <w:sz w:val="36"/>
          <w:szCs w:val="24"/>
        </w:rPr>
      </w:pPr>
      <w:r>
        <w:rPr>
          <w:rFonts w:asciiTheme="minorEastAsia" w:hAnsiTheme="minorEastAsia" w:cs="Times New Roman" w:hint="eastAsia"/>
          <w:b/>
          <w:bCs/>
          <w:sz w:val="36"/>
          <w:szCs w:val="24"/>
        </w:rPr>
        <w:t>项目名称：</w:t>
      </w:r>
    </w:p>
    <w:p w:rsidR="005351C6" w:rsidRDefault="00AD6F57" w:rsidP="00EA4BB5">
      <w:pPr>
        <w:spacing w:line="360" w:lineRule="auto"/>
        <w:ind w:leftChars="619" w:left="2055" w:rightChars="619" w:right="1300" w:hangingChars="209" w:hanging="755"/>
        <w:rPr>
          <w:rFonts w:asciiTheme="minorEastAsia" w:hAnsiTheme="minorEastAsia" w:cs="Times New Roman"/>
          <w:bCs/>
          <w:sz w:val="36"/>
          <w:szCs w:val="24"/>
          <w:lang w:val="zh-CN"/>
        </w:rPr>
      </w:pPr>
      <w:r>
        <w:rPr>
          <w:rFonts w:asciiTheme="minorEastAsia" w:hAnsiTheme="minorEastAsia" w:cs="Times New Roman" w:hint="eastAsia"/>
          <w:b/>
          <w:bCs/>
          <w:sz w:val="36"/>
          <w:szCs w:val="24"/>
        </w:rPr>
        <w:t>采购人：</w:t>
      </w:r>
    </w:p>
    <w:p w:rsidR="005351C6" w:rsidRDefault="00AD6F57" w:rsidP="00EA4BB5">
      <w:pPr>
        <w:spacing w:line="360" w:lineRule="auto"/>
        <w:ind w:leftChars="619" w:left="2055" w:rightChars="619" w:right="1300" w:hangingChars="209" w:hanging="755"/>
        <w:rPr>
          <w:rFonts w:asciiTheme="minorEastAsia" w:hAnsiTheme="minorEastAsia" w:cs="Times New Roman"/>
          <w:sz w:val="36"/>
          <w:szCs w:val="36"/>
        </w:rPr>
      </w:pPr>
      <w:r>
        <w:rPr>
          <w:rFonts w:asciiTheme="minorEastAsia" w:hAnsiTheme="minorEastAsia" w:cs="Times New Roman" w:hint="eastAsia"/>
          <w:b/>
          <w:bCs/>
          <w:sz w:val="36"/>
          <w:szCs w:val="24"/>
        </w:rPr>
        <w:t>采购内容：</w:t>
      </w:r>
    </w:p>
    <w:p w:rsidR="005351C6" w:rsidRDefault="005351C6">
      <w:pPr>
        <w:spacing w:line="360" w:lineRule="auto"/>
        <w:ind w:leftChars="613" w:left="2057" w:rightChars="613" w:right="1287" w:hangingChars="214" w:hanging="770"/>
        <w:rPr>
          <w:rFonts w:ascii="宋体" w:eastAsia="宋体" w:hAnsi="宋体" w:cs="Times New Roman"/>
          <w:sz w:val="36"/>
          <w:szCs w:val="36"/>
        </w:rPr>
      </w:pPr>
    </w:p>
    <w:p w:rsidR="005351C6" w:rsidRDefault="00AD6F57" w:rsidP="00EA4BB5">
      <w:pPr>
        <w:spacing w:line="360" w:lineRule="auto"/>
        <w:ind w:leftChars="613" w:left="3349" w:rightChars="613" w:right="1287" w:hangingChars="214" w:hanging="2062"/>
        <w:rPr>
          <w:rFonts w:asciiTheme="minorEastAsia" w:hAnsiTheme="minorEastAsia" w:cs="Times New Roman"/>
          <w:b/>
          <w:bCs/>
          <w:sz w:val="96"/>
          <w:szCs w:val="96"/>
        </w:rPr>
      </w:pPr>
      <w:r>
        <w:rPr>
          <w:rFonts w:asciiTheme="minorEastAsia" w:hAnsiTheme="minorEastAsia" w:cs="Times New Roman" w:hint="eastAsia"/>
          <w:b/>
          <w:bCs/>
          <w:sz w:val="96"/>
          <w:szCs w:val="96"/>
        </w:rPr>
        <w:t>投标人（盖章）</w:t>
      </w:r>
    </w:p>
    <w:p w:rsidR="005351C6" w:rsidRDefault="00AD6F57" w:rsidP="00EA4BB5">
      <w:pPr>
        <w:spacing w:line="360" w:lineRule="auto"/>
        <w:ind w:leftChars="613" w:left="1974" w:rightChars="613" w:right="1287" w:hangingChars="214" w:hanging="687"/>
        <w:rPr>
          <w:rFonts w:asciiTheme="minorEastAsia" w:hAnsiTheme="minorEastAsia" w:cs="Times New Roman"/>
          <w:b/>
          <w:bCs/>
          <w:sz w:val="32"/>
          <w:szCs w:val="32"/>
        </w:rPr>
      </w:pPr>
      <w:r>
        <w:rPr>
          <w:rFonts w:asciiTheme="minorEastAsia" w:hAnsiTheme="minorEastAsia" w:cs="Times New Roman" w:hint="eastAsia"/>
          <w:b/>
          <w:bCs/>
          <w:sz w:val="32"/>
          <w:szCs w:val="32"/>
        </w:rPr>
        <w:t>投标人授权代表（签字）：</w:t>
      </w:r>
    </w:p>
    <w:p w:rsidR="005351C6" w:rsidRDefault="00AD6F57" w:rsidP="00FC3737">
      <w:pPr>
        <w:spacing w:beforeLines="100" w:afterLines="100" w:line="360" w:lineRule="auto"/>
        <w:ind w:leftChars="466" w:left="2262" w:right="466" w:hangingChars="355" w:hanging="1283"/>
        <w:jc w:val="center"/>
        <w:rPr>
          <w:rFonts w:ascii="宋体" w:hAnsi="宋体"/>
          <w:b/>
          <w:sz w:val="36"/>
          <w:szCs w:val="36"/>
        </w:rPr>
      </w:pPr>
      <w:r>
        <w:rPr>
          <w:rFonts w:ascii="宋体" w:eastAsia="宋体" w:hAnsi="宋体" w:cs="Times New Roman" w:hint="eastAsia"/>
          <w:b/>
          <w:bCs/>
          <w:sz w:val="36"/>
          <w:szCs w:val="36"/>
        </w:rPr>
        <w:t>二0一</w:t>
      </w:r>
      <w:r>
        <w:rPr>
          <w:rFonts w:ascii="宋体" w:hAnsi="宋体" w:hint="eastAsia"/>
          <w:b/>
          <w:sz w:val="36"/>
          <w:szCs w:val="36"/>
        </w:rPr>
        <w:t xml:space="preserve">  年 月</w:t>
      </w:r>
    </w:p>
    <w:p w:rsidR="005351C6" w:rsidRDefault="00AD6F57">
      <w:r>
        <w:lastRenderedPageBreak/>
        <w:br w:type="page"/>
      </w:r>
    </w:p>
    <w:p w:rsidR="005351C6" w:rsidRDefault="00AD6F57" w:rsidP="00FC3737">
      <w:pPr>
        <w:spacing w:beforeLines="100" w:line="360" w:lineRule="auto"/>
        <w:jc w:val="left"/>
        <w:rPr>
          <w:rFonts w:ascii="宋体" w:eastAsia="宋体" w:hAnsi="宋体" w:cs="Times New Roman"/>
          <w:b/>
          <w:bCs/>
          <w:sz w:val="30"/>
          <w:szCs w:val="30"/>
          <w:lang w:val="zh-CN"/>
        </w:rPr>
      </w:pPr>
      <w:r>
        <w:rPr>
          <w:rFonts w:ascii="宋体" w:eastAsia="宋体" w:hAnsi="宋体" w:cs="Times New Roman" w:hint="eastAsia"/>
          <w:b/>
          <w:bCs/>
          <w:sz w:val="30"/>
          <w:szCs w:val="30"/>
          <w:lang w:val="zh-CN"/>
        </w:rPr>
        <w:lastRenderedPageBreak/>
        <w:t>格式（参考）说明：</w:t>
      </w:r>
    </w:p>
    <w:p w:rsidR="005351C6" w:rsidRDefault="00AD6F57">
      <w:pPr>
        <w:spacing w:before="120" w:after="120" w:line="578" w:lineRule="auto"/>
        <w:jc w:val="center"/>
        <w:rPr>
          <w:rFonts w:ascii="黑体" w:eastAsia="黑体" w:hAnsi="黑体" w:cs="Times New Roman"/>
          <w:b/>
          <w:sz w:val="36"/>
          <w:szCs w:val="36"/>
        </w:rPr>
      </w:pPr>
      <w:bookmarkStart w:id="106" w:name="_Toc494664998"/>
      <w:bookmarkStart w:id="107" w:name="_Toc494721098"/>
      <w:bookmarkStart w:id="108" w:name="_Toc494702268"/>
      <w:bookmarkStart w:id="109" w:name="_Toc494745315"/>
      <w:bookmarkStart w:id="110" w:name="_Toc494665551"/>
      <w:bookmarkStart w:id="111" w:name="_Toc494665948"/>
      <w:r>
        <w:rPr>
          <w:rFonts w:ascii="黑体" w:eastAsia="黑体" w:hAnsi="黑体" w:cs="Times New Roman" w:hint="eastAsia"/>
          <w:b/>
          <w:sz w:val="36"/>
          <w:szCs w:val="36"/>
        </w:rPr>
        <w:t>商务文件组成</w:t>
      </w:r>
      <w:bookmarkEnd w:id="106"/>
      <w:bookmarkEnd w:id="107"/>
      <w:bookmarkEnd w:id="108"/>
      <w:bookmarkEnd w:id="109"/>
      <w:bookmarkEnd w:id="110"/>
      <w:bookmarkEnd w:id="111"/>
    </w:p>
    <w:p w:rsidR="005351C6" w:rsidRDefault="00AD6F57" w:rsidP="00FC3737">
      <w:pPr>
        <w:autoSpaceDE w:val="0"/>
        <w:autoSpaceDN w:val="0"/>
        <w:adjustRightInd w:val="0"/>
        <w:spacing w:beforeLines="50" w:afterLines="50" w:line="360" w:lineRule="auto"/>
        <w:ind w:firstLineChars="200" w:firstLine="48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由各投标人根据参考格式要求自行编写。目录清晰、内容详尽、易于理解和评审并富有建设性的商务方案在评标时具有优势。具体内容应包括但不限于以下内容：</w:t>
      </w:r>
    </w:p>
    <w:p w:rsidR="005351C6" w:rsidRDefault="00AD6F57">
      <w:pPr>
        <w:numPr>
          <w:ilvl w:val="0"/>
          <w:numId w:val="89"/>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商务文件目录</w:t>
      </w:r>
      <w:r>
        <w:rPr>
          <w:rFonts w:ascii="宋体" w:eastAsia="宋体" w:hAnsi="宋体" w:cs="Times New Roman" w:hint="eastAsia"/>
          <w:b/>
          <w:kern w:val="0"/>
          <w:sz w:val="24"/>
          <w:szCs w:val="32"/>
        </w:rPr>
        <w:t>（目录应涵盖下述所有资料，页码清晰以便查阅）</w:t>
      </w:r>
      <w:r>
        <w:rPr>
          <w:rFonts w:ascii="宋体" w:eastAsia="宋体" w:hAnsi="宋体" w:cs="Times New Roman" w:hint="eastAsia"/>
          <w:kern w:val="0"/>
          <w:sz w:val="24"/>
          <w:szCs w:val="32"/>
        </w:rPr>
        <w:t>；</w:t>
      </w:r>
    </w:p>
    <w:p w:rsidR="005351C6" w:rsidRDefault="00AD6F57">
      <w:pPr>
        <w:numPr>
          <w:ilvl w:val="0"/>
          <w:numId w:val="89"/>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投标书（附件一）；</w:t>
      </w:r>
    </w:p>
    <w:p w:rsidR="005351C6" w:rsidRDefault="00AD6F57">
      <w:pPr>
        <w:numPr>
          <w:ilvl w:val="0"/>
          <w:numId w:val="89"/>
        </w:numPr>
        <w:autoSpaceDE w:val="0"/>
        <w:autoSpaceDN w:val="0"/>
        <w:adjustRightInd w:val="0"/>
        <w:spacing w:line="360" w:lineRule="auto"/>
        <w:ind w:left="490" w:hanging="37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制造商中小企业声明函（附件二）；</w:t>
      </w:r>
    </w:p>
    <w:p w:rsidR="005351C6" w:rsidRDefault="00AD6F57">
      <w:pPr>
        <w:numPr>
          <w:ilvl w:val="0"/>
          <w:numId w:val="89"/>
        </w:numPr>
        <w:autoSpaceDE w:val="0"/>
        <w:autoSpaceDN w:val="0"/>
        <w:adjustRightInd w:val="0"/>
        <w:spacing w:line="360" w:lineRule="auto"/>
        <w:ind w:left="490" w:hanging="370"/>
        <w:rPr>
          <w:rFonts w:ascii="宋体" w:eastAsia="宋体" w:hAnsi="宋体" w:cs="Times New Roman"/>
          <w:color w:val="0D0D0D"/>
          <w:kern w:val="0"/>
          <w:sz w:val="24"/>
          <w:szCs w:val="32"/>
        </w:rPr>
      </w:pPr>
      <w:r>
        <w:rPr>
          <w:rFonts w:ascii="宋体" w:eastAsia="宋体" w:hAnsi="宋体" w:cs="Times New Roman" w:hint="eastAsia"/>
          <w:kern w:val="0"/>
          <w:sz w:val="24"/>
          <w:szCs w:val="32"/>
        </w:rPr>
        <w:t>中小企业声</w:t>
      </w:r>
      <w:r>
        <w:rPr>
          <w:rFonts w:ascii="宋体" w:eastAsia="宋体" w:hAnsi="宋体" w:cs="Times New Roman" w:hint="eastAsia"/>
          <w:color w:val="0D0D0D"/>
          <w:kern w:val="0"/>
          <w:sz w:val="24"/>
          <w:szCs w:val="32"/>
        </w:rPr>
        <w:t>明函（附件三）；</w:t>
      </w:r>
    </w:p>
    <w:p w:rsidR="005351C6" w:rsidRDefault="00AD6F57">
      <w:pPr>
        <w:numPr>
          <w:ilvl w:val="0"/>
          <w:numId w:val="89"/>
        </w:numPr>
        <w:autoSpaceDE w:val="0"/>
        <w:autoSpaceDN w:val="0"/>
        <w:adjustRightInd w:val="0"/>
        <w:spacing w:line="360" w:lineRule="auto"/>
        <w:ind w:left="490" w:hanging="37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残疾人福利性单位声明函（附件四）</w:t>
      </w:r>
    </w:p>
    <w:p w:rsidR="005351C6" w:rsidRDefault="00AD6F57">
      <w:pPr>
        <w:numPr>
          <w:ilvl w:val="0"/>
          <w:numId w:val="89"/>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开标一览表（附件五）；</w:t>
      </w:r>
    </w:p>
    <w:p w:rsidR="005351C6" w:rsidRDefault="00AD6F57">
      <w:pPr>
        <w:numPr>
          <w:ilvl w:val="0"/>
          <w:numId w:val="89"/>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投标报价明细表（附件六）；</w:t>
      </w:r>
    </w:p>
    <w:p w:rsidR="005351C6" w:rsidRDefault="00AD6F57">
      <w:pPr>
        <w:numPr>
          <w:ilvl w:val="0"/>
          <w:numId w:val="89"/>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小型和微型企业、监狱企业、残疾人福利性单位货物汇总表（附件七）；</w:t>
      </w:r>
    </w:p>
    <w:p w:rsidR="005351C6" w:rsidRDefault="00AD6F57">
      <w:pPr>
        <w:numPr>
          <w:ilvl w:val="0"/>
          <w:numId w:val="89"/>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投标货物、服务清单（附件八）；</w:t>
      </w:r>
    </w:p>
    <w:p w:rsidR="005351C6" w:rsidRDefault="00AD6F57">
      <w:pPr>
        <w:numPr>
          <w:ilvl w:val="0"/>
          <w:numId w:val="89"/>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交纳投标保证金的银行凭证（附件九，适用招标文件有交纳要求的应当提供）；</w:t>
      </w:r>
    </w:p>
    <w:p w:rsidR="005351C6" w:rsidRDefault="00AD6F57">
      <w:pPr>
        <w:numPr>
          <w:ilvl w:val="0"/>
          <w:numId w:val="89"/>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法定代表人授权书（附件十）；</w:t>
      </w:r>
    </w:p>
    <w:p w:rsidR="005351C6" w:rsidRDefault="00AD6F57">
      <w:pPr>
        <w:numPr>
          <w:ilvl w:val="0"/>
          <w:numId w:val="89"/>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关于不存在招标文件第二章“十一 其他注意事项”中规定禁止情形的书面声明；</w:t>
      </w:r>
    </w:p>
    <w:p w:rsidR="005351C6" w:rsidRDefault="00AD6F57">
      <w:pPr>
        <w:numPr>
          <w:ilvl w:val="0"/>
          <w:numId w:val="89"/>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投标人的资格声明（附件十一）；</w:t>
      </w:r>
    </w:p>
    <w:p w:rsidR="005351C6" w:rsidRDefault="00AD6F57">
      <w:pPr>
        <w:numPr>
          <w:ilvl w:val="0"/>
          <w:numId w:val="89"/>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项目负责人、技术负责人简历表（附件十二）；</w:t>
      </w:r>
    </w:p>
    <w:p w:rsidR="005351C6" w:rsidRDefault="00AD6F57">
      <w:pPr>
        <w:numPr>
          <w:ilvl w:val="0"/>
          <w:numId w:val="89"/>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项目班子成员情况表（附件十三）；</w:t>
      </w:r>
    </w:p>
    <w:p w:rsidR="005351C6" w:rsidRDefault="00AD6F57">
      <w:pPr>
        <w:numPr>
          <w:ilvl w:val="0"/>
          <w:numId w:val="89"/>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投标人类似项目业绩表（附件十四）；</w:t>
      </w:r>
    </w:p>
    <w:p w:rsidR="005351C6" w:rsidRDefault="00AD6F57">
      <w:pPr>
        <w:numPr>
          <w:ilvl w:val="0"/>
          <w:numId w:val="89"/>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招标文件要求提供或投标人认为需提供的其它资料；</w:t>
      </w:r>
    </w:p>
    <w:p w:rsidR="005351C6" w:rsidRDefault="00AD6F57">
      <w:pPr>
        <w:numPr>
          <w:ilvl w:val="0"/>
          <w:numId w:val="89"/>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符合性审查对照表（附件十五）；</w:t>
      </w:r>
    </w:p>
    <w:p w:rsidR="005351C6" w:rsidRDefault="00AD6F57">
      <w:pPr>
        <w:numPr>
          <w:ilvl w:val="0"/>
          <w:numId w:val="89"/>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商务要求响应、偏离说明表（附件十六）；</w:t>
      </w:r>
    </w:p>
    <w:p w:rsidR="005351C6" w:rsidRDefault="00AD6F57">
      <w:pPr>
        <w:numPr>
          <w:ilvl w:val="0"/>
          <w:numId w:val="89"/>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商务要求“★”号条款响应、偏离说明表（附件十七）</w:t>
      </w:r>
    </w:p>
    <w:p w:rsidR="005351C6" w:rsidRDefault="00AD6F57">
      <w:pPr>
        <w:numPr>
          <w:ilvl w:val="0"/>
          <w:numId w:val="89"/>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商务评议对照表（附件十八）。</w:t>
      </w:r>
    </w:p>
    <w:p w:rsidR="005351C6" w:rsidRDefault="00AD6F57">
      <w:r>
        <w:br w:type="page"/>
      </w:r>
    </w:p>
    <w:p w:rsidR="005351C6" w:rsidRDefault="00AD6F57" w:rsidP="00FC3737">
      <w:pPr>
        <w:spacing w:beforeLines="100" w:afterLines="250"/>
        <w:jc w:val="center"/>
        <w:rPr>
          <w:rFonts w:ascii="黑体" w:eastAsia="黑体" w:hAnsi="黑体"/>
          <w:b/>
          <w:sz w:val="72"/>
          <w:szCs w:val="72"/>
        </w:rPr>
      </w:pPr>
      <w:r>
        <w:rPr>
          <w:rFonts w:ascii="黑体" w:eastAsia="黑体" w:hAnsi="黑体" w:hint="eastAsia"/>
          <w:b/>
          <w:sz w:val="72"/>
          <w:szCs w:val="72"/>
        </w:rPr>
        <w:lastRenderedPageBreak/>
        <w:t>阳新县县级政府采购</w:t>
      </w:r>
    </w:p>
    <w:p w:rsidR="005351C6" w:rsidRDefault="00AD6F57" w:rsidP="00FC3737">
      <w:pPr>
        <w:spacing w:afterLines="200"/>
        <w:jc w:val="center"/>
        <w:rPr>
          <w:rFonts w:ascii="黑体" w:eastAsia="黑体" w:hAnsi="黑体"/>
          <w:b/>
          <w:sz w:val="144"/>
          <w:szCs w:val="144"/>
        </w:rPr>
      </w:pPr>
      <w:r>
        <w:rPr>
          <w:rFonts w:ascii="黑体" w:eastAsia="黑体" w:hAnsi="黑体" w:hint="eastAsia"/>
          <w:b/>
          <w:sz w:val="144"/>
          <w:szCs w:val="144"/>
        </w:rPr>
        <w:t>投 标 文 件</w:t>
      </w:r>
    </w:p>
    <w:p w:rsidR="005351C6" w:rsidRDefault="005351C6">
      <w:pPr>
        <w:pStyle w:val="2"/>
        <w:spacing w:before="340" w:after="480" w:line="360" w:lineRule="auto"/>
        <w:jc w:val="center"/>
        <w:rPr>
          <w:rFonts w:asciiTheme="majorEastAsia" w:hAnsiTheme="majorEastAsia" w:cs="Times New Roman"/>
          <w:bCs w:val="0"/>
          <w:sz w:val="44"/>
          <w:szCs w:val="44"/>
          <w:lang w:val="zh-CN"/>
        </w:rPr>
      </w:pPr>
      <w:bookmarkStart w:id="112" w:name="_Toc494664999"/>
      <w:bookmarkStart w:id="113" w:name="_Toc494721099"/>
      <w:bookmarkStart w:id="114" w:name="_Toc494665949"/>
      <w:bookmarkStart w:id="115" w:name="_Toc494745316"/>
      <w:bookmarkStart w:id="116" w:name="_Toc494702269"/>
      <w:bookmarkStart w:id="117" w:name="_Toc494665552"/>
    </w:p>
    <w:p w:rsidR="005351C6" w:rsidRDefault="005351C6">
      <w:pPr>
        <w:pStyle w:val="2"/>
        <w:spacing w:before="340" w:after="480" w:line="360" w:lineRule="auto"/>
        <w:jc w:val="center"/>
        <w:rPr>
          <w:rFonts w:asciiTheme="majorEastAsia" w:hAnsiTheme="majorEastAsia" w:cs="Times New Roman"/>
          <w:bCs w:val="0"/>
          <w:sz w:val="44"/>
          <w:szCs w:val="44"/>
          <w:lang w:val="zh-CN"/>
        </w:rPr>
      </w:pPr>
    </w:p>
    <w:p w:rsidR="005351C6" w:rsidRDefault="00AD6F57">
      <w:pPr>
        <w:pStyle w:val="2"/>
        <w:spacing w:before="340" w:after="480" w:line="360" w:lineRule="auto"/>
        <w:jc w:val="center"/>
        <w:rPr>
          <w:rFonts w:asciiTheme="majorEastAsia" w:hAnsiTheme="majorEastAsia" w:cs="Times New Roman"/>
          <w:bCs w:val="0"/>
          <w:sz w:val="44"/>
          <w:szCs w:val="44"/>
          <w:lang w:val="zh-CN"/>
        </w:rPr>
      </w:pPr>
      <w:bookmarkStart w:id="118" w:name="_Toc3654"/>
      <w:r>
        <w:rPr>
          <w:rFonts w:asciiTheme="majorEastAsia" w:hAnsiTheme="majorEastAsia" w:cs="Times New Roman" w:hint="eastAsia"/>
          <w:bCs w:val="0"/>
          <w:sz w:val="44"/>
          <w:szCs w:val="44"/>
          <w:lang w:val="zh-CN"/>
        </w:rPr>
        <w:t>第三部分 技术、服务文件</w:t>
      </w:r>
      <w:bookmarkEnd w:id="112"/>
      <w:bookmarkEnd w:id="113"/>
      <w:bookmarkEnd w:id="114"/>
      <w:bookmarkEnd w:id="115"/>
      <w:bookmarkEnd w:id="116"/>
      <w:bookmarkEnd w:id="117"/>
      <w:bookmarkEnd w:id="118"/>
    </w:p>
    <w:p w:rsidR="005351C6" w:rsidRDefault="00AD6F57" w:rsidP="00EA4BB5">
      <w:pPr>
        <w:spacing w:line="360" w:lineRule="auto"/>
        <w:ind w:leftChars="619" w:left="2055" w:rightChars="619" w:right="1300" w:hangingChars="209" w:hanging="755"/>
        <w:rPr>
          <w:rFonts w:asciiTheme="minorEastAsia" w:hAnsiTheme="minorEastAsia" w:cs="Times New Roman"/>
          <w:bCs/>
          <w:sz w:val="36"/>
          <w:szCs w:val="24"/>
        </w:rPr>
      </w:pPr>
      <w:r>
        <w:rPr>
          <w:rFonts w:asciiTheme="minorEastAsia" w:hAnsiTheme="minorEastAsia" w:cs="Times New Roman" w:hint="eastAsia"/>
          <w:b/>
          <w:bCs/>
          <w:sz w:val="36"/>
          <w:szCs w:val="24"/>
        </w:rPr>
        <w:t>项目编号：</w:t>
      </w:r>
    </w:p>
    <w:p w:rsidR="005351C6" w:rsidRDefault="00AD6F57" w:rsidP="00EA4BB5">
      <w:pPr>
        <w:spacing w:line="360" w:lineRule="auto"/>
        <w:ind w:leftChars="619" w:left="2055" w:rightChars="619" w:right="1300" w:hangingChars="209" w:hanging="755"/>
        <w:rPr>
          <w:rFonts w:asciiTheme="minorEastAsia" w:hAnsiTheme="minorEastAsia" w:cs="Times New Roman"/>
          <w:b/>
          <w:bCs/>
          <w:sz w:val="36"/>
          <w:szCs w:val="24"/>
        </w:rPr>
      </w:pPr>
      <w:r>
        <w:rPr>
          <w:rFonts w:asciiTheme="minorEastAsia" w:hAnsiTheme="minorEastAsia" w:cs="Times New Roman" w:hint="eastAsia"/>
          <w:b/>
          <w:bCs/>
          <w:sz w:val="36"/>
          <w:szCs w:val="24"/>
        </w:rPr>
        <w:t>项目名称：</w:t>
      </w:r>
    </w:p>
    <w:p w:rsidR="005351C6" w:rsidRDefault="00AD6F57" w:rsidP="00EA4BB5">
      <w:pPr>
        <w:spacing w:line="360" w:lineRule="auto"/>
        <w:ind w:leftChars="619" w:left="2055" w:rightChars="619" w:right="1300" w:hangingChars="209" w:hanging="755"/>
        <w:rPr>
          <w:rFonts w:asciiTheme="minorEastAsia" w:hAnsiTheme="minorEastAsia" w:cs="Times New Roman"/>
          <w:bCs/>
          <w:sz w:val="36"/>
          <w:szCs w:val="24"/>
          <w:lang w:val="zh-CN"/>
        </w:rPr>
      </w:pPr>
      <w:r>
        <w:rPr>
          <w:rFonts w:asciiTheme="minorEastAsia" w:hAnsiTheme="minorEastAsia" w:cs="Times New Roman" w:hint="eastAsia"/>
          <w:b/>
          <w:bCs/>
          <w:sz w:val="36"/>
          <w:szCs w:val="24"/>
        </w:rPr>
        <w:t>采购人：</w:t>
      </w:r>
    </w:p>
    <w:p w:rsidR="005351C6" w:rsidRDefault="00AD6F57" w:rsidP="00EA4BB5">
      <w:pPr>
        <w:spacing w:line="360" w:lineRule="auto"/>
        <w:ind w:leftChars="619" w:left="2055" w:rightChars="619" w:right="1300" w:hangingChars="209" w:hanging="755"/>
        <w:rPr>
          <w:rFonts w:asciiTheme="minorEastAsia" w:hAnsiTheme="minorEastAsia" w:cs="Times New Roman"/>
          <w:sz w:val="36"/>
          <w:szCs w:val="36"/>
        </w:rPr>
      </w:pPr>
      <w:r>
        <w:rPr>
          <w:rFonts w:asciiTheme="minorEastAsia" w:hAnsiTheme="minorEastAsia" w:cs="Times New Roman" w:hint="eastAsia"/>
          <w:b/>
          <w:bCs/>
          <w:sz w:val="36"/>
          <w:szCs w:val="24"/>
        </w:rPr>
        <w:t>采购内容：</w:t>
      </w:r>
    </w:p>
    <w:p w:rsidR="005351C6" w:rsidRDefault="005351C6">
      <w:pPr>
        <w:spacing w:line="360" w:lineRule="auto"/>
        <w:ind w:leftChars="613" w:left="2057" w:rightChars="613" w:right="1287" w:hangingChars="214" w:hanging="770"/>
        <w:rPr>
          <w:rFonts w:ascii="宋体" w:eastAsia="宋体" w:hAnsi="宋体" w:cs="Times New Roman"/>
          <w:sz w:val="36"/>
          <w:szCs w:val="36"/>
        </w:rPr>
      </w:pPr>
    </w:p>
    <w:p w:rsidR="005351C6" w:rsidRDefault="00AD6F57" w:rsidP="00EA4BB5">
      <w:pPr>
        <w:spacing w:line="360" w:lineRule="auto"/>
        <w:ind w:leftChars="613" w:left="3349" w:rightChars="613" w:right="1287" w:hangingChars="214" w:hanging="2062"/>
        <w:rPr>
          <w:rFonts w:asciiTheme="minorEastAsia" w:hAnsiTheme="minorEastAsia" w:cs="Times New Roman"/>
          <w:b/>
          <w:bCs/>
          <w:sz w:val="96"/>
          <w:szCs w:val="96"/>
        </w:rPr>
      </w:pPr>
      <w:r>
        <w:rPr>
          <w:rFonts w:asciiTheme="minorEastAsia" w:hAnsiTheme="minorEastAsia" w:cs="Times New Roman" w:hint="eastAsia"/>
          <w:b/>
          <w:bCs/>
          <w:sz w:val="96"/>
          <w:szCs w:val="96"/>
        </w:rPr>
        <w:t>投标人（盖章）</w:t>
      </w:r>
    </w:p>
    <w:p w:rsidR="005351C6" w:rsidRDefault="00AD6F57" w:rsidP="00EA4BB5">
      <w:pPr>
        <w:spacing w:line="360" w:lineRule="auto"/>
        <w:ind w:leftChars="613" w:left="1974" w:rightChars="613" w:right="1287" w:hangingChars="214" w:hanging="687"/>
        <w:rPr>
          <w:rFonts w:asciiTheme="minorEastAsia" w:hAnsiTheme="minorEastAsia" w:cs="Times New Roman"/>
          <w:b/>
          <w:bCs/>
          <w:sz w:val="32"/>
          <w:szCs w:val="32"/>
        </w:rPr>
      </w:pPr>
      <w:r>
        <w:rPr>
          <w:rFonts w:asciiTheme="minorEastAsia" w:hAnsiTheme="minorEastAsia" w:cs="Times New Roman" w:hint="eastAsia"/>
          <w:b/>
          <w:bCs/>
          <w:sz w:val="32"/>
          <w:szCs w:val="32"/>
        </w:rPr>
        <w:t>投标人授权代表（签字）：</w:t>
      </w:r>
    </w:p>
    <w:p w:rsidR="005351C6" w:rsidRDefault="00AD6F57" w:rsidP="00FC3737">
      <w:pPr>
        <w:spacing w:beforeLines="100" w:afterLines="100" w:line="360" w:lineRule="auto"/>
        <w:ind w:leftChars="466" w:left="2262" w:right="466" w:hangingChars="355" w:hanging="1283"/>
        <w:jc w:val="center"/>
        <w:rPr>
          <w:rFonts w:ascii="宋体" w:hAnsi="宋体"/>
          <w:b/>
          <w:sz w:val="36"/>
          <w:szCs w:val="36"/>
        </w:rPr>
      </w:pPr>
      <w:r>
        <w:rPr>
          <w:rFonts w:ascii="宋体" w:eastAsia="宋体" w:hAnsi="宋体" w:cs="Times New Roman" w:hint="eastAsia"/>
          <w:b/>
          <w:bCs/>
          <w:sz w:val="36"/>
          <w:szCs w:val="36"/>
        </w:rPr>
        <w:t>二0一</w:t>
      </w:r>
      <w:r>
        <w:rPr>
          <w:rFonts w:ascii="宋体" w:hAnsi="宋体" w:hint="eastAsia"/>
          <w:b/>
          <w:sz w:val="36"/>
          <w:szCs w:val="36"/>
        </w:rPr>
        <w:t xml:space="preserve">  年 月</w:t>
      </w:r>
    </w:p>
    <w:p w:rsidR="005351C6" w:rsidRDefault="00AD6F57">
      <w:r>
        <w:br w:type="page"/>
      </w:r>
    </w:p>
    <w:p w:rsidR="005351C6" w:rsidRDefault="00AD6F57" w:rsidP="00FC3737">
      <w:pPr>
        <w:spacing w:beforeLines="100" w:line="360" w:lineRule="auto"/>
        <w:jc w:val="left"/>
        <w:rPr>
          <w:rFonts w:ascii="宋体" w:eastAsia="宋体" w:hAnsi="宋体" w:cs="Times New Roman"/>
          <w:b/>
          <w:bCs/>
          <w:sz w:val="30"/>
          <w:szCs w:val="30"/>
          <w:lang w:val="zh-CN"/>
        </w:rPr>
      </w:pPr>
      <w:r>
        <w:rPr>
          <w:rFonts w:ascii="宋体" w:eastAsia="宋体" w:hAnsi="宋体" w:cs="Times New Roman" w:hint="eastAsia"/>
          <w:b/>
          <w:bCs/>
          <w:sz w:val="30"/>
          <w:szCs w:val="30"/>
          <w:lang w:val="zh-CN"/>
        </w:rPr>
        <w:lastRenderedPageBreak/>
        <w:t>格式（参考）说明：</w:t>
      </w:r>
    </w:p>
    <w:p w:rsidR="005351C6" w:rsidRDefault="00AD6F57">
      <w:pPr>
        <w:spacing w:before="120" w:after="120" w:line="578" w:lineRule="auto"/>
        <w:jc w:val="center"/>
        <w:rPr>
          <w:rFonts w:ascii="黑体" w:eastAsia="黑体" w:hAnsi="黑体" w:cs="Times New Roman"/>
          <w:b/>
          <w:sz w:val="36"/>
          <w:szCs w:val="36"/>
        </w:rPr>
      </w:pPr>
      <w:bookmarkStart w:id="119" w:name="_Toc494745317"/>
      <w:bookmarkStart w:id="120" w:name="_Toc494702270"/>
      <w:bookmarkStart w:id="121" w:name="_Toc494665950"/>
      <w:bookmarkStart w:id="122" w:name="_Toc494721100"/>
      <w:bookmarkStart w:id="123" w:name="_Toc494665553"/>
      <w:bookmarkStart w:id="124" w:name="_Toc494665000"/>
      <w:r>
        <w:rPr>
          <w:rFonts w:ascii="黑体" w:eastAsia="黑体" w:hAnsi="黑体" w:cs="Times New Roman" w:hint="eastAsia"/>
          <w:b/>
          <w:bCs/>
          <w:sz w:val="36"/>
          <w:szCs w:val="36"/>
          <w:lang w:val="zh-CN"/>
        </w:rPr>
        <w:t>技术</w:t>
      </w:r>
      <w:r>
        <w:rPr>
          <w:rFonts w:ascii="黑体" w:eastAsia="黑体" w:hAnsi="黑体" w:cs="Times New Roman" w:hint="eastAsia"/>
          <w:b/>
          <w:sz w:val="36"/>
          <w:szCs w:val="36"/>
        </w:rPr>
        <w:t>、服务文件组成</w:t>
      </w:r>
      <w:bookmarkEnd w:id="119"/>
      <w:bookmarkEnd w:id="120"/>
      <w:bookmarkEnd w:id="121"/>
      <w:bookmarkEnd w:id="122"/>
      <w:bookmarkEnd w:id="123"/>
      <w:bookmarkEnd w:id="124"/>
    </w:p>
    <w:p w:rsidR="005351C6" w:rsidRDefault="00AD6F57" w:rsidP="00FC3737">
      <w:pPr>
        <w:autoSpaceDE w:val="0"/>
        <w:autoSpaceDN w:val="0"/>
        <w:adjustRightInd w:val="0"/>
        <w:spacing w:beforeLines="50" w:afterLines="50" w:line="360" w:lineRule="auto"/>
        <w:ind w:firstLineChars="200" w:firstLine="48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由各投标人根据参考格式要求自行编写。目录清晰、内容详尽、易于理解和评审并富有建设性的技术、服务方案在评标时具有优势。具体内容应包括但不限于以下内容：</w:t>
      </w:r>
    </w:p>
    <w:p w:rsidR="005351C6" w:rsidRDefault="00AD6F57">
      <w:pPr>
        <w:numPr>
          <w:ilvl w:val="0"/>
          <w:numId w:val="90"/>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技术、服务文件目录（目录应涵盖下述所有资料，页码清晰以便查阅）；</w:t>
      </w:r>
    </w:p>
    <w:p w:rsidR="005351C6" w:rsidRDefault="00AD6F57">
      <w:pPr>
        <w:numPr>
          <w:ilvl w:val="0"/>
          <w:numId w:val="90"/>
        </w:numPr>
        <w:autoSpaceDE w:val="0"/>
        <w:autoSpaceDN w:val="0"/>
        <w:adjustRightInd w:val="0"/>
        <w:spacing w:line="360" w:lineRule="auto"/>
        <w:ind w:left="488" w:hanging="369"/>
        <w:rPr>
          <w:rFonts w:ascii="宋体" w:eastAsia="宋体" w:hAnsi="宋体" w:cs="Times New Roman"/>
          <w:kern w:val="0"/>
          <w:sz w:val="24"/>
          <w:szCs w:val="32"/>
        </w:rPr>
      </w:pPr>
      <w:r>
        <w:rPr>
          <w:rFonts w:ascii="宋体" w:eastAsia="宋体" w:hAnsi="宋体" w:cs="Times New Roman" w:hint="eastAsia"/>
          <w:kern w:val="0"/>
          <w:sz w:val="24"/>
          <w:szCs w:val="32"/>
        </w:rPr>
        <w:t>投标货物（工程或服务）介绍，项目建设（服务）方案；</w:t>
      </w:r>
    </w:p>
    <w:p w:rsidR="005351C6" w:rsidRDefault="00AD6F57">
      <w:pPr>
        <w:numPr>
          <w:ilvl w:val="0"/>
          <w:numId w:val="90"/>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技术、服务要求响应、偏离说明表（附件十九）；</w:t>
      </w:r>
    </w:p>
    <w:p w:rsidR="005351C6" w:rsidRDefault="00AD6F57">
      <w:pPr>
        <w:numPr>
          <w:ilvl w:val="0"/>
          <w:numId w:val="90"/>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技术、服务要求“★”号条款响应、偏离说明表（附件二十）；</w:t>
      </w:r>
    </w:p>
    <w:p w:rsidR="005351C6" w:rsidRDefault="00AD6F57">
      <w:pPr>
        <w:numPr>
          <w:ilvl w:val="0"/>
          <w:numId w:val="90"/>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技术、服务评议对照表（附件二十一）；</w:t>
      </w:r>
    </w:p>
    <w:p w:rsidR="005351C6" w:rsidRDefault="00AD6F57">
      <w:pPr>
        <w:numPr>
          <w:ilvl w:val="0"/>
          <w:numId w:val="90"/>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招标文件要求提供或投标人认为需提供的其它资料。</w:t>
      </w:r>
    </w:p>
    <w:p w:rsidR="005351C6" w:rsidRDefault="005351C6">
      <w:pPr>
        <w:autoSpaceDE w:val="0"/>
        <w:autoSpaceDN w:val="0"/>
        <w:adjustRightInd w:val="0"/>
        <w:spacing w:line="360" w:lineRule="auto"/>
        <w:rPr>
          <w:rFonts w:ascii="宋体" w:eastAsia="宋体" w:hAnsi="宋体" w:cs="Times New Roman"/>
          <w:kern w:val="0"/>
          <w:sz w:val="24"/>
          <w:szCs w:val="32"/>
        </w:rPr>
      </w:pPr>
    </w:p>
    <w:p w:rsidR="005351C6" w:rsidRDefault="00AD6F57" w:rsidP="00EA4BB5">
      <w:pPr>
        <w:autoSpaceDE w:val="0"/>
        <w:autoSpaceDN w:val="0"/>
        <w:adjustRightInd w:val="0"/>
        <w:spacing w:line="360" w:lineRule="auto"/>
        <w:ind w:leftChars="-6" w:left="714" w:hangingChars="303" w:hanging="727"/>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sidR="005351C6" w:rsidRDefault="00AD6F57">
      <w:r>
        <w:br w:type="page"/>
      </w:r>
    </w:p>
    <w:p w:rsidR="005351C6" w:rsidRDefault="00AD6F57" w:rsidP="00FC3737">
      <w:pPr>
        <w:pStyle w:val="2"/>
        <w:numPr>
          <w:ilvl w:val="0"/>
          <w:numId w:val="91"/>
        </w:numPr>
        <w:spacing w:before="100" w:beforeAutospacing="1" w:afterLines="50" w:line="360" w:lineRule="auto"/>
        <w:ind w:left="1288" w:hanging="1288"/>
        <w:rPr>
          <w:rFonts w:ascii="宋体" w:eastAsia="宋体" w:hAnsi="宋体"/>
        </w:rPr>
      </w:pPr>
      <w:bookmarkStart w:id="125" w:name="_Toc494665554"/>
      <w:bookmarkStart w:id="126" w:name="_Toc494702271"/>
      <w:bookmarkStart w:id="127" w:name="_Toc494665951"/>
      <w:bookmarkStart w:id="128" w:name="_Toc494665001"/>
      <w:bookmarkStart w:id="129" w:name="_Toc494721101"/>
      <w:bookmarkStart w:id="130" w:name="_Toc236473298"/>
      <w:bookmarkStart w:id="131" w:name="_Toc494745318"/>
      <w:bookmarkStart w:id="132" w:name="_Toc238276242"/>
      <w:bookmarkStart w:id="133" w:name="_Toc29105"/>
      <w:r>
        <w:rPr>
          <w:rFonts w:ascii="宋体" w:eastAsia="宋体" w:hAnsi="宋体" w:hint="eastAsia"/>
        </w:rPr>
        <w:lastRenderedPageBreak/>
        <w:t>投标书</w:t>
      </w:r>
      <w:bookmarkEnd w:id="125"/>
      <w:bookmarkEnd w:id="126"/>
      <w:bookmarkEnd w:id="127"/>
      <w:bookmarkEnd w:id="128"/>
      <w:bookmarkEnd w:id="129"/>
      <w:bookmarkEnd w:id="130"/>
      <w:bookmarkEnd w:id="131"/>
      <w:bookmarkEnd w:id="132"/>
      <w:bookmarkEnd w:id="133"/>
    </w:p>
    <w:p w:rsidR="005351C6" w:rsidRDefault="00AD6F57">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5351C6" w:rsidRDefault="00AD6F57">
      <w:pPr>
        <w:spacing w:line="360" w:lineRule="auto"/>
        <w:ind w:firstLineChars="200" w:firstLine="480"/>
        <w:rPr>
          <w:rFonts w:asciiTheme="minorEastAsia" w:hAnsiTheme="minorEastAsia"/>
          <w:color w:val="0D0D0D" w:themeColor="text1" w:themeTint="F2"/>
          <w:sz w:val="24"/>
          <w:szCs w:val="24"/>
        </w:rPr>
      </w:pPr>
      <w:r>
        <w:rPr>
          <w:rFonts w:asciiTheme="minorEastAsia" w:hAnsiTheme="minorEastAsia" w:hint="eastAsia"/>
          <w:color w:val="0D0D0D" w:themeColor="text1" w:themeTint="F2"/>
          <w:sz w:val="24"/>
          <w:szCs w:val="24"/>
        </w:rPr>
        <w:t>依据贵方___</w:t>
      </w:r>
      <w:r>
        <w:rPr>
          <w:rFonts w:asciiTheme="minorEastAsia" w:hAnsiTheme="minorEastAsia" w:hint="eastAsia"/>
          <w:color w:val="0D0D0D" w:themeColor="text1" w:themeTint="F2"/>
          <w:sz w:val="24"/>
          <w:szCs w:val="24"/>
          <w:u w:val="single"/>
        </w:rPr>
        <w:t xml:space="preserve">  _</w:t>
      </w:r>
      <w:r>
        <w:rPr>
          <w:rFonts w:asciiTheme="minorEastAsia" w:hAnsiTheme="minorEastAsia" w:hint="eastAsia"/>
          <w:color w:val="0D0D0D" w:themeColor="text1" w:themeTint="F2"/>
          <w:sz w:val="24"/>
          <w:szCs w:val="24"/>
        </w:rPr>
        <w:t>项目（项目编号：_____）招标的投标邀请，我方代表</w:t>
      </w:r>
      <w:r>
        <w:rPr>
          <w:rFonts w:asciiTheme="minorEastAsia" w:hAnsiTheme="minorEastAsia" w:hint="eastAsia"/>
          <w:color w:val="0D0D0D" w:themeColor="text1" w:themeTint="F2"/>
          <w:sz w:val="24"/>
          <w:szCs w:val="24"/>
          <w:u w:val="single"/>
        </w:rPr>
        <w:t>（姓名、职务）</w:t>
      </w:r>
      <w:r>
        <w:rPr>
          <w:rFonts w:asciiTheme="minorEastAsia" w:hAnsiTheme="minorEastAsia" w:hint="eastAsia"/>
          <w:color w:val="0D0D0D" w:themeColor="text1" w:themeTint="F2"/>
          <w:sz w:val="24"/>
          <w:szCs w:val="24"/>
        </w:rPr>
        <w:t>经正式授权并代表投标人</w:t>
      </w:r>
      <w:r>
        <w:rPr>
          <w:rFonts w:asciiTheme="minorEastAsia" w:hAnsiTheme="minorEastAsia" w:hint="eastAsia"/>
          <w:color w:val="0D0D0D" w:themeColor="text1" w:themeTint="F2"/>
          <w:sz w:val="24"/>
          <w:szCs w:val="24"/>
          <w:u w:val="single"/>
        </w:rPr>
        <w:t>（投标人全称 ）</w:t>
      </w:r>
      <w:r>
        <w:rPr>
          <w:rFonts w:asciiTheme="minorEastAsia" w:hAnsiTheme="minorEastAsia" w:hint="eastAsia"/>
          <w:color w:val="0D0D0D" w:themeColor="text1" w:themeTint="F2"/>
          <w:sz w:val="24"/>
          <w:szCs w:val="24"/>
        </w:rPr>
        <w:t>提交</w:t>
      </w:r>
      <w:r>
        <w:rPr>
          <w:rFonts w:ascii="宋体" w:hAnsi="宋体" w:hint="eastAsia"/>
          <w:color w:val="0D0D0D" w:themeColor="text1" w:themeTint="F2"/>
          <w:kern w:val="0"/>
          <w:sz w:val="24"/>
        </w:rPr>
        <w:t>“开标一览表”信封和下述文件正本份，副本份。</w:t>
      </w:r>
    </w:p>
    <w:p w:rsidR="005351C6" w:rsidRDefault="00AD6F57" w:rsidP="00EA4BB5">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 xml:space="preserve">1.资格证明文件； </w:t>
      </w:r>
    </w:p>
    <w:p w:rsidR="005351C6" w:rsidRDefault="00AD6F57" w:rsidP="00EA4BB5">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2.商务文件；</w:t>
      </w:r>
    </w:p>
    <w:p w:rsidR="005351C6" w:rsidRDefault="00AD6F57" w:rsidP="00EA4BB5">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3.技术、服务文件。</w:t>
      </w:r>
    </w:p>
    <w:p w:rsidR="005351C6" w:rsidRDefault="00AD6F57">
      <w:pPr>
        <w:spacing w:line="360" w:lineRule="auto"/>
        <w:rPr>
          <w:rFonts w:ascii="宋体" w:eastAsia="宋体" w:hAnsi="宋体" w:cs="Times New Roman"/>
          <w:b/>
          <w:color w:val="0D0D0D" w:themeColor="text1" w:themeTint="F2"/>
          <w:kern w:val="0"/>
          <w:sz w:val="24"/>
          <w:szCs w:val="24"/>
        </w:rPr>
      </w:pPr>
      <w:r>
        <w:rPr>
          <w:rFonts w:ascii="宋体" w:eastAsia="宋体" w:hAnsi="宋体" w:cs="Times New Roman" w:hint="eastAsia"/>
          <w:b/>
          <w:color w:val="0D0D0D" w:themeColor="text1" w:themeTint="F2"/>
          <w:kern w:val="0"/>
          <w:sz w:val="24"/>
          <w:szCs w:val="24"/>
        </w:rPr>
        <w:t>在此，我方宣布同意如下：</w:t>
      </w:r>
    </w:p>
    <w:p w:rsidR="005351C6" w:rsidRDefault="00AD6F57" w:rsidP="00EA4BB5">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1．《开标一览表》中规定的应提交和交付的</w:t>
      </w:r>
      <w:r>
        <w:rPr>
          <w:rFonts w:asciiTheme="minorEastAsia" w:hAnsiTheme="minorEastAsia" w:hint="eastAsia"/>
          <w:sz w:val="24"/>
          <w:szCs w:val="24"/>
          <w:u w:val="single"/>
        </w:rPr>
        <w:t xml:space="preserve">  （包号）  </w:t>
      </w:r>
      <w:r>
        <w:rPr>
          <w:rFonts w:asciiTheme="minorEastAsia" w:hAnsiTheme="minorEastAsia" w:hint="eastAsia"/>
          <w:sz w:val="24"/>
          <w:szCs w:val="24"/>
        </w:rPr>
        <w:t>货物（工程或服务）投标总价为</w:t>
      </w:r>
      <w:r>
        <w:rPr>
          <w:rFonts w:asciiTheme="minorEastAsia" w:hAnsiTheme="minorEastAsia" w:hint="eastAsia"/>
          <w:sz w:val="24"/>
          <w:szCs w:val="24"/>
          <w:u w:val="single"/>
        </w:rPr>
        <w:t>（注明币种，并用大写和小写表述投标总价）</w:t>
      </w:r>
      <w:r>
        <w:rPr>
          <w:rFonts w:asciiTheme="minorEastAsia" w:hAnsiTheme="minorEastAsia" w:hint="eastAsia"/>
          <w:sz w:val="24"/>
          <w:szCs w:val="24"/>
        </w:rPr>
        <w:t>；</w:t>
      </w:r>
    </w:p>
    <w:p w:rsidR="005351C6" w:rsidRDefault="00AD6F57" w:rsidP="00EA4BB5">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2．按招标文件的约定履行合同责任和义务；</w:t>
      </w:r>
    </w:p>
    <w:p w:rsidR="005351C6" w:rsidRDefault="00AD6F57" w:rsidP="00EA4BB5">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3．已详细审查全部招标文件，包括</w:t>
      </w:r>
      <w:r>
        <w:rPr>
          <w:rFonts w:asciiTheme="minorEastAsia" w:hAnsiTheme="minorEastAsia" w:hint="eastAsia"/>
          <w:sz w:val="24"/>
          <w:szCs w:val="24"/>
          <w:u w:val="single"/>
        </w:rPr>
        <w:t>（修正或补充文件）（如果有的话）</w:t>
      </w:r>
      <w:r>
        <w:rPr>
          <w:rFonts w:asciiTheme="minorEastAsia" w:hAnsiTheme="minorEastAsia" w:hint="eastAsia"/>
          <w:sz w:val="24"/>
          <w:szCs w:val="24"/>
        </w:rPr>
        <w:t>，对此无异议；</w:t>
      </w:r>
    </w:p>
    <w:p w:rsidR="005351C6" w:rsidRDefault="00AD6F57" w:rsidP="00EA4BB5">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4．投标有效期为</w:t>
      </w:r>
      <w:r>
        <w:rPr>
          <w:rFonts w:asciiTheme="minorEastAsia" w:hAnsiTheme="minorEastAsia" w:hint="eastAsia"/>
          <w:color w:val="0D0D0D" w:themeColor="text1" w:themeTint="F2"/>
          <w:sz w:val="24"/>
          <w:szCs w:val="24"/>
        </w:rPr>
        <w:t>自</w:t>
      </w:r>
      <w:r>
        <w:rPr>
          <w:rFonts w:ascii="宋体" w:hAnsi="宋体" w:hint="eastAsia"/>
          <w:color w:val="0D0D0D" w:themeColor="text1" w:themeTint="F2"/>
          <w:kern w:val="0"/>
          <w:sz w:val="24"/>
        </w:rPr>
        <w:t>递交投标文件截止之日</w:t>
      </w:r>
      <w:r>
        <w:rPr>
          <w:rFonts w:asciiTheme="minorEastAsia" w:hAnsiTheme="minorEastAsia" w:hint="eastAsia"/>
          <w:color w:val="0D0D0D" w:themeColor="text1" w:themeTint="F2"/>
          <w:sz w:val="24"/>
          <w:szCs w:val="24"/>
        </w:rPr>
        <w:t>起</w:t>
      </w:r>
      <w:r>
        <w:rPr>
          <w:rFonts w:asciiTheme="minorEastAsia" w:hAnsiTheme="minorEastAsia" w:hint="eastAsia"/>
          <w:sz w:val="24"/>
          <w:szCs w:val="24"/>
        </w:rPr>
        <w:t>，共个日历日；</w:t>
      </w:r>
    </w:p>
    <w:p w:rsidR="005351C6" w:rsidRDefault="00AD6F57" w:rsidP="00EA4BB5">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5．接受招标文件关于不予退还投标保证金的约定；</w:t>
      </w:r>
    </w:p>
    <w:p w:rsidR="005351C6" w:rsidRDefault="00AD6F57" w:rsidP="00EA4BB5">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6．提供按照贵方可能要求的与投标有关的一切数据或资料；</w:t>
      </w:r>
    </w:p>
    <w:p w:rsidR="005351C6" w:rsidRDefault="00AD6F57" w:rsidP="00EA4BB5">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7．与投标有关的一切正式往来信函请寄：。</w:t>
      </w:r>
    </w:p>
    <w:p w:rsidR="005351C6" w:rsidRDefault="005351C6">
      <w:pPr>
        <w:autoSpaceDE w:val="0"/>
        <w:autoSpaceDN w:val="0"/>
        <w:adjustRightInd w:val="0"/>
        <w:spacing w:line="400" w:lineRule="exact"/>
        <w:ind w:right="246" w:firstLineChars="200" w:firstLine="480"/>
        <w:rPr>
          <w:rFonts w:ascii="宋体" w:eastAsia="宋体" w:hAnsi="宋体" w:cs="Times New Roman"/>
          <w:kern w:val="0"/>
          <w:sz w:val="24"/>
          <w:szCs w:val="24"/>
        </w:rPr>
      </w:pPr>
    </w:p>
    <w:p w:rsidR="005351C6" w:rsidRDefault="00AD6F57" w:rsidP="00EA4BB5">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投标人：</w:t>
      </w:r>
    </w:p>
    <w:p w:rsidR="005351C6" w:rsidRDefault="00AD6F57" w:rsidP="00EA4BB5">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地  址：</w:t>
      </w:r>
    </w:p>
    <w:p w:rsidR="005351C6" w:rsidRDefault="00AD6F57" w:rsidP="00EA4BB5">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电话/传真：</w:t>
      </w:r>
    </w:p>
    <w:p w:rsidR="005351C6" w:rsidRDefault="00AD6F57" w:rsidP="00EA4BB5">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电子邮件：</w:t>
      </w:r>
    </w:p>
    <w:p w:rsidR="005351C6" w:rsidRDefault="00AD6F57" w:rsidP="00EA4BB5">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投标人(公章)：</w:t>
      </w:r>
    </w:p>
    <w:p w:rsidR="005351C6" w:rsidRDefault="00AD6F57" w:rsidP="00EA4BB5">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投标人授权代表（签字）：</w:t>
      </w:r>
    </w:p>
    <w:p w:rsidR="005351C6" w:rsidRDefault="00AD6F57" w:rsidP="00EA4BB5">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日    期：</w:t>
      </w:r>
    </w:p>
    <w:p w:rsidR="005351C6" w:rsidRDefault="00AD6F57" w:rsidP="00EA4BB5">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开户银行：</w:t>
      </w:r>
    </w:p>
    <w:p w:rsidR="005351C6" w:rsidRDefault="00AD6F57" w:rsidP="00EA4BB5">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帐号/行号：</w:t>
      </w:r>
    </w:p>
    <w:p w:rsidR="005351C6" w:rsidRDefault="00AD6F57">
      <w:r>
        <w:br w:type="page"/>
      </w:r>
    </w:p>
    <w:p w:rsidR="005351C6" w:rsidRDefault="00AD6F57" w:rsidP="00FC3737">
      <w:pPr>
        <w:pStyle w:val="2"/>
        <w:numPr>
          <w:ilvl w:val="0"/>
          <w:numId w:val="91"/>
        </w:numPr>
        <w:spacing w:before="100" w:beforeAutospacing="1" w:afterLines="50" w:line="360" w:lineRule="auto"/>
        <w:ind w:left="1288" w:hanging="1288"/>
        <w:rPr>
          <w:rFonts w:ascii="宋体" w:eastAsia="宋体" w:hAnsi="宋体"/>
        </w:rPr>
      </w:pPr>
      <w:bookmarkStart w:id="134" w:name="_Toc494665002"/>
      <w:bookmarkStart w:id="135" w:name="_Toc494665555"/>
      <w:bookmarkStart w:id="136" w:name="_Toc494721102"/>
      <w:bookmarkStart w:id="137" w:name="_Toc494702272"/>
      <w:bookmarkStart w:id="138" w:name="_Toc494745319"/>
      <w:bookmarkStart w:id="139" w:name="_Toc494665952"/>
      <w:bookmarkStart w:id="140" w:name="_Toc17726"/>
      <w:r>
        <w:rPr>
          <w:rFonts w:ascii="宋体" w:eastAsia="宋体" w:hAnsi="宋体" w:hint="eastAsia"/>
        </w:rPr>
        <w:lastRenderedPageBreak/>
        <w:t>制造商中小企业声明函</w:t>
      </w:r>
      <w:bookmarkEnd w:id="134"/>
      <w:bookmarkEnd w:id="135"/>
      <w:bookmarkEnd w:id="136"/>
      <w:bookmarkEnd w:id="137"/>
      <w:bookmarkEnd w:id="138"/>
      <w:bookmarkEnd w:id="139"/>
      <w:bookmarkEnd w:id="140"/>
    </w:p>
    <w:p w:rsidR="005351C6" w:rsidRDefault="00AD6F57">
      <w:pPr>
        <w:adjustRightInd w:val="0"/>
        <w:snapToGrid w:val="0"/>
        <w:jc w:val="center"/>
        <w:rPr>
          <w:rFonts w:ascii="宋体" w:eastAsia="宋体" w:hAnsi="宋体" w:cs="Times New Roman"/>
          <w:b/>
          <w:sz w:val="30"/>
          <w:szCs w:val="30"/>
          <w:lang w:val="zh-CN"/>
        </w:rPr>
      </w:pPr>
      <w:r>
        <w:rPr>
          <w:rFonts w:ascii="宋体" w:eastAsia="宋体" w:hAnsi="宋体" w:cs="Times New Roman" w:hint="eastAsia"/>
          <w:b/>
          <w:sz w:val="30"/>
          <w:szCs w:val="30"/>
          <w:lang w:val="zh-CN"/>
        </w:rPr>
        <w:t>制造商中小企业声明函</w:t>
      </w:r>
    </w:p>
    <w:p w:rsidR="005351C6" w:rsidRDefault="00AD6F57" w:rsidP="00FC3737">
      <w:pPr>
        <w:adjustRightInd w:val="0"/>
        <w:snapToGrid w:val="0"/>
        <w:spacing w:beforeLines="50" w:afterLines="50"/>
        <w:jc w:val="center"/>
        <w:rPr>
          <w:rFonts w:ascii="宋体" w:eastAsia="宋体" w:hAnsi="Courier New" w:cs="Times New Roman"/>
          <w:sz w:val="24"/>
          <w:szCs w:val="21"/>
          <w:lang w:val="zh-CN"/>
        </w:rPr>
      </w:pPr>
      <w:r>
        <w:rPr>
          <w:rFonts w:ascii="宋体" w:eastAsia="宋体" w:hAnsi="Courier New" w:cs="Times New Roman" w:hint="eastAsia"/>
          <w:sz w:val="24"/>
          <w:szCs w:val="21"/>
          <w:lang w:val="zh-CN"/>
        </w:rPr>
        <w:t>（适用于货物类项目）</w:t>
      </w:r>
    </w:p>
    <w:p w:rsidR="005351C6" w:rsidRDefault="00AD6F57">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5351C6" w:rsidRDefault="00AD6F57">
      <w:pPr>
        <w:spacing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sz w:val="24"/>
          <w:szCs w:val="21"/>
          <w:lang w:val="zh-CN"/>
        </w:rPr>
        <w:t>本公司郑重声明，根据《政府采购促进中小企业发展暂行办法》（财库〔2011〕181号）的规定，本公司为______（请填写：中型、小型、微型）企业。本公司同时满足以下条件：</w:t>
      </w:r>
    </w:p>
    <w:p w:rsidR="005351C6" w:rsidRDefault="00AD6F57">
      <w:pPr>
        <w:spacing w:line="360" w:lineRule="auto"/>
        <w:ind w:firstLineChars="198" w:firstLine="475"/>
        <w:jc w:val="left"/>
        <w:rPr>
          <w:rFonts w:ascii="宋体" w:eastAsia="宋体" w:hAnsi="宋体" w:cs="Times New Roman"/>
          <w:color w:val="0D0D0D"/>
          <w:sz w:val="24"/>
          <w:szCs w:val="21"/>
          <w:lang w:val="zh-CN"/>
        </w:rPr>
      </w:pPr>
      <w:r>
        <w:rPr>
          <w:rFonts w:ascii="宋体" w:eastAsia="宋体" w:hAnsi="宋体" w:cs="Times New Roman" w:hint="eastAsia"/>
          <w:sz w:val="24"/>
          <w:szCs w:val="21"/>
          <w:lang w:val="zh-CN"/>
        </w:rPr>
        <w:t>1.根据《工业和信息化部、国家统计局、国</w:t>
      </w:r>
      <w:r>
        <w:rPr>
          <w:rFonts w:ascii="宋体" w:eastAsia="宋体" w:hAnsi="宋体" w:cs="Times New Roman" w:hint="eastAsia"/>
          <w:color w:val="0D0D0D"/>
          <w:sz w:val="24"/>
          <w:szCs w:val="21"/>
          <w:lang w:val="zh-CN"/>
        </w:rPr>
        <w:t>家发展和改革委员会、财政部关于印发中小企业划型标准规定的通知》（工信部联企业〔2011〕300号）规定的划分标准</w:t>
      </w:r>
      <w:r>
        <w:rPr>
          <w:rFonts w:hAnsi="宋体" w:hint="eastAsia"/>
          <w:color w:val="0D0D0D" w:themeColor="text1" w:themeTint="F2"/>
          <w:sz w:val="24"/>
        </w:rPr>
        <w:t>（详见《中小企业划型标准》）</w:t>
      </w:r>
      <w:r>
        <w:rPr>
          <w:rFonts w:ascii="宋体" w:eastAsia="宋体" w:hAnsi="宋体" w:cs="Times New Roman" w:hint="eastAsia"/>
          <w:color w:val="0D0D0D"/>
          <w:sz w:val="24"/>
          <w:szCs w:val="21"/>
          <w:lang w:val="zh-CN"/>
        </w:rPr>
        <w:t>，本公司为______（请填写：中型、小型、微型）企业。</w:t>
      </w:r>
    </w:p>
    <w:p w:rsidR="005351C6" w:rsidRDefault="00AD6F57">
      <w:pPr>
        <w:spacing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color w:val="0D0D0D"/>
          <w:sz w:val="24"/>
          <w:szCs w:val="21"/>
          <w:lang w:val="zh-CN"/>
        </w:rPr>
        <w:t>2.本公司授权</w:t>
      </w:r>
      <w:r>
        <w:rPr>
          <w:rFonts w:ascii="宋体" w:eastAsia="宋体" w:hAnsi="宋体" w:cs="Times New Roman" w:hint="eastAsia"/>
          <w:color w:val="0D0D0D"/>
          <w:sz w:val="24"/>
          <w:szCs w:val="21"/>
          <w:u w:val="single"/>
          <w:lang w:val="zh-CN"/>
        </w:rPr>
        <w:t xml:space="preserve">  （投标人）  </w:t>
      </w:r>
      <w:r>
        <w:rPr>
          <w:rFonts w:ascii="宋体" w:eastAsia="宋体" w:hAnsi="宋体" w:cs="Times New Roman" w:hint="eastAsia"/>
          <w:color w:val="0D0D0D"/>
          <w:sz w:val="24"/>
          <w:szCs w:val="21"/>
          <w:lang w:val="zh-CN"/>
        </w:rPr>
        <w:t>参加_</w:t>
      </w:r>
      <w:r>
        <w:rPr>
          <w:rFonts w:ascii="宋体" w:eastAsia="宋体" w:hAnsi="宋体" w:cs="Times New Roman" w:hint="eastAsia"/>
          <w:color w:val="0D0D0D"/>
          <w:sz w:val="24"/>
          <w:szCs w:val="21"/>
          <w:u w:val="single"/>
          <w:lang w:val="zh-CN"/>
        </w:rPr>
        <w:t>_（采购人）_</w:t>
      </w:r>
      <w:r>
        <w:rPr>
          <w:rFonts w:ascii="宋体" w:eastAsia="宋体" w:hAnsi="宋体" w:cs="Times New Roman" w:hint="eastAsia"/>
          <w:color w:val="0D0D0D"/>
          <w:sz w:val="24"/>
          <w:szCs w:val="21"/>
          <w:lang w:val="zh-CN"/>
        </w:rPr>
        <w:t>的__</w:t>
      </w:r>
      <w:r>
        <w:rPr>
          <w:rFonts w:ascii="宋体" w:eastAsia="宋体" w:hAnsi="宋体" w:cs="Times New Roman" w:hint="eastAsia"/>
          <w:color w:val="0D0D0D"/>
          <w:sz w:val="24"/>
          <w:szCs w:val="21"/>
          <w:u w:val="single"/>
          <w:lang w:val="zh-CN"/>
        </w:rPr>
        <w:t>__</w:t>
      </w:r>
      <w:r>
        <w:rPr>
          <w:rFonts w:ascii="宋体" w:eastAsia="宋体" w:hAnsi="宋体" w:cs="Times New Roman" w:hint="eastAsia"/>
          <w:color w:val="0D0D0D"/>
          <w:sz w:val="24"/>
          <w:szCs w:val="21"/>
          <w:lang w:val="zh-CN"/>
        </w:rPr>
        <w:t>项</w:t>
      </w:r>
      <w:r>
        <w:rPr>
          <w:rFonts w:ascii="宋体" w:eastAsia="宋体" w:hAnsi="宋体" w:cs="Times New Roman" w:hint="eastAsia"/>
          <w:sz w:val="24"/>
          <w:szCs w:val="21"/>
          <w:lang w:val="zh-CN"/>
        </w:rPr>
        <w:t>目（项目编号：_____）采购活动提供本企业制造的货物。本条所称货物不包括使用大型企业注册商标的货物。</w:t>
      </w:r>
    </w:p>
    <w:p w:rsidR="005351C6" w:rsidRDefault="00AD6F57">
      <w:pPr>
        <w:spacing w:line="360" w:lineRule="auto"/>
        <w:ind w:firstLineChars="200" w:firstLine="480"/>
        <w:rPr>
          <w:rFonts w:ascii="宋体" w:eastAsia="宋体" w:hAnsi="宋体" w:cs="Times New Roman"/>
          <w:bCs/>
          <w:color w:val="0D0D0D"/>
          <w:sz w:val="24"/>
          <w:szCs w:val="24"/>
        </w:rPr>
      </w:pPr>
      <w:r>
        <w:rPr>
          <w:rFonts w:ascii="宋体" w:eastAsia="宋体" w:hAnsi="宋体" w:cs="Times New Roman" w:hint="eastAsia"/>
          <w:bCs/>
          <w:sz w:val="24"/>
          <w:szCs w:val="24"/>
          <w:lang w:val="zh-CN"/>
        </w:rPr>
        <w:t>3</w:t>
      </w:r>
      <w:r>
        <w:rPr>
          <w:rFonts w:ascii="宋体" w:eastAsia="宋体" w:hAnsi="宋体" w:cs="Times New Roman" w:hint="eastAsia"/>
          <w:bCs/>
          <w:sz w:val="24"/>
          <w:szCs w:val="24"/>
        </w:rPr>
        <w:t>.由本公司制造的</w:t>
      </w:r>
      <w:r>
        <w:rPr>
          <w:rFonts w:ascii="宋体" w:eastAsia="宋体" w:hAnsi="宋体" w:cs="Times New Roman" w:hint="eastAsia"/>
          <w:bCs/>
          <w:color w:val="0D0D0D"/>
          <w:sz w:val="24"/>
          <w:szCs w:val="24"/>
        </w:rPr>
        <w:t>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414"/>
        <w:gridCol w:w="1224"/>
        <w:gridCol w:w="907"/>
        <w:gridCol w:w="1278"/>
        <w:gridCol w:w="1843"/>
        <w:gridCol w:w="1228"/>
      </w:tblGrid>
      <w:tr w:rsidR="005351C6">
        <w:trPr>
          <w:trHeight w:val="454"/>
        </w:trPr>
        <w:tc>
          <w:tcPr>
            <w:tcW w:w="652" w:type="dxa"/>
            <w:shd w:val="clear" w:color="auto" w:fill="auto"/>
            <w:vAlign w:val="center"/>
          </w:tcPr>
          <w:p w:rsidR="005351C6" w:rsidRDefault="00AD6F57">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序号</w:t>
            </w:r>
          </w:p>
        </w:tc>
        <w:tc>
          <w:tcPr>
            <w:tcW w:w="2414" w:type="dxa"/>
            <w:shd w:val="clear" w:color="auto" w:fill="auto"/>
            <w:vAlign w:val="center"/>
          </w:tcPr>
          <w:p w:rsidR="005351C6" w:rsidRDefault="00AD6F57">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名称</w:t>
            </w:r>
          </w:p>
        </w:tc>
        <w:tc>
          <w:tcPr>
            <w:tcW w:w="1224" w:type="dxa"/>
            <w:shd w:val="clear" w:color="auto" w:fill="auto"/>
            <w:vAlign w:val="center"/>
          </w:tcPr>
          <w:p w:rsidR="005351C6" w:rsidRDefault="00AD6F57">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品牌规格型号</w:t>
            </w:r>
          </w:p>
        </w:tc>
        <w:tc>
          <w:tcPr>
            <w:tcW w:w="907" w:type="dxa"/>
            <w:shd w:val="clear" w:color="auto" w:fill="auto"/>
            <w:vAlign w:val="center"/>
          </w:tcPr>
          <w:p w:rsidR="005351C6" w:rsidRDefault="00AD6F57">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数量</w:t>
            </w:r>
          </w:p>
        </w:tc>
        <w:tc>
          <w:tcPr>
            <w:tcW w:w="1278" w:type="dxa"/>
            <w:shd w:val="clear" w:color="auto" w:fill="auto"/>
            <w:vAlign w:val="center"/>
          </w:tcPr>
          <w:p w:rsidR="005351C6" w:rsidRDefault="00AD6F57">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单价(元)</w:t>
            </w:r>
          </w:p>
        </w:tc>
        <w:tc>
          <w:tcPr>
            <w:tcW w:w="1843" w:type="dxa"/>
            <w:shd w:val="clear" w:color="auto" w:fill="auto"/>
            <w:vAlign w:val="center"/>
          </w:tcPr>
          <w:p w:rsidR="005351C6" w:rsidRDefault="00AD6F57">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分项合计(元)</w:t>
            </w:r>
          </w:p>
        </w:tc>
        <w:tc>
          <w:tcPr>
            <w:tcW w:w="1228" w:type="dxa"/>
            <w:shd w:val="clear" w:color="auto" w:fill="auto"/>
            <w:vAlign w:val="center"/>
          </w:tcPr>
          <w:p w:rsidR="005351C6" w:rsidRDefault="00AD6F57">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备注</w:t>
            </w:r>
          </w:p>
        </w:tc>
      </w:tr>
      <w:tr w:rsidR="005351C6">
        <w:trPr>
          <w:trHeight w:val="20"/>
        </w:trPr>
        <w:tc>
          <w:tcPr>
            <w:tcW w:w="652" w:type="dxa"/>
            <w:shd w:val="clear" w:color="auto" w:fill="auto"/>
            <w:vAlign w:val="center"/>
          </w:tcPr>
          <w:p w:rsidR="005351C6" w:rsidRDefault="005351C6">
            <w:pPr>
              <w:numPr>
                <w:ilvl w:val="0"/>
                <w:numId w:val="92"/>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rsidR="005351C6" w:rsidRDefault="005351C6">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5351C6" w:rsidRDefault="005351C6">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5351C6" w:rsidRDefault="005351C6" w:rsidP="00EA4BB5">
            <w:pPr>
              <w:spacing w:line="240" w:lineRule="atLeast"/>
              <w:ind w:leftChars="-23" w:left="-48" w:rightChars="-179" w:right="-376"/>
              <w:jc w:val="center"/>
              <w:rPr>
                <w:rFonts w:ascii="宋体" w:eastAsia="宋体" w:hAnsi="宋体" w:cs="宋体"/>
                <w:color w:val="0D0D0D"/>
                <w:kern w:val="0"/>
                <w:sz w:val="24"/>
                <w:szCs w:val="24"/>
              </w:rPr>
            </w:pPr>
          </w:p>
        </w:tc>
        <w:tc>
          <w:tcPr>
            <w:tcW w:w="1278" w:type="dxa"/>
            <w:shd w:val="clear" w:color="auto" w:fill="auto"/>
            <w:vAlign w:val="center"/>
          </w:tcPr>
          <w:p w:rsidR="005351C6" w:rsidRDefault="005351C6">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5351C6" w:rsidRDefault="005351C6">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5351C6" w:rsidRDefault="005351C6">
            <w:pPr>
              <w:spacing w:line="240" w:lineRule="atLeast"/>
              <w:ind w:leftChars="-23" w:left="-48" w:rightChars="-31" w:right="-65"/>
              <w:jc w:val="center"/>
              <w:rPr>
                <w:rFonts w:ascii="宋体" w:eastAsia="宋体" w:hAnsi="宋体" w:cs="宋体"/>
                <w:color w:val="0D0D0D"/>
                <w:kern w:val="0"/>
                <w:sz w:val="24"/>
                <w:szCs w:val="24"/>
              </w:rPr>
            </w:pPr>
          </w:p>
        </w:tc>
      </w:tr>
      <w:tr w:rsidR="005351C6">
        <w:trPr>
          <w:trHeight w:val="20"/>
        </w:trPr>
        <w:tc>
          <w:tcPr>
            <w:tcW w:w="652" w:type="dxa"/>
            <w:shd w:val="clear" w:color="auto" w:fill="auto"/>
            <w:vAlign w:val="center"/>
          </w:tcPr>
          <w:p w:rsidR="005351C6" w:rsidRDefault="005351C6">
            <w:pPr>
              <w:numPr>
                <w:ilvl w:val="0"/>
                <w:numId w:val="92"/>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rsidR="005351C6" w:rsidRDefault="005351C6">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5351C6" w:rsidRDefault="005351C6">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5351C6" w:rsidRDefault="005351C6">
            <w:pPr>
              <w:spacing w:line="240" w:lineRule="atLeast"/>
              <w:ind w:leftChars="-23" w:left="-48" w:rightChars="-31" w:right="-65"/>
              <w:jc w:val="center"/>
              <w:rPr>
                <w:rFonts w:ascii="宋体" w:eastAsia="宋体" w:hAnsi="宋体" w:cs="宋体"/>
                <w:color w:val="0D0D0D"/>
                <w:kern w:val="0"/>
                <w:sz w:val="24"/>
                <w:szCs w:val="24"/>
              </w:rPr>
            </w:pPr>
          </w:p>
        </w:tc>
        <w:tc>
          <w:tcPr>
            <w:tcW w:w="1278" w:type="dxa"/>
            <w:shd w:val="clear" w:color="auto" w:fill="auto"/>
            <w:vAlign w:val="center"/>
          </w:tcPr>
          <w:p w:rsidR="005351C6" w:rsidRDefault="005351C6">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5351C6" w:rsidRDefault="005351C6">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5351C6" w:rsidRDefault="005351C6">
            <w:pPr>
              <w:spacing w:line="240" w:lineRule="atLeast"/>
              <w:ind w:leftChars="-23" w:left="-48" w:rightChars="-31" w:right="-65"/>
              <w:jc w:val="center"/>
              <w:rPr>
                <w:rFonts w:ascii="宋体" w:eastAsia="宋体" w:hAnsi="宋体" w:cs="宋体"/>
                <w:color w:val="0D0D0D"/>
                <w:kern w:val="0"/>
                <w:sz w:val="24"/>
                <w:szCs w:val="24"/>
              </w:rPr>
            </w:pPr>
          </w:p>
        </w:tc>
      </w:tr>
      <w:tr w:rsidR="005351C6">
        <w:trPr>
          <w:trHeight w:val="20"/>
        </w:trPr>
        <w:tc>
          <w:tcPr>
            <w:tcW w:w="652" w:type="dxa"/>
            <w:shd w:val="clear" w:color="auto" w:fill="auto"/>
            <w:vAlign w:val="center"/>
          </w:tcPr>
          <w:p w:rsidR="005351C6" w:rsidRDefault="00AD6F57">
            <w:pPr>
              <w:tabs>
                <w:tab w:val="left" w:pos="82"/>
              </w:tabs>
              <w:adjustRightInd w:val="0"/>
              <w:snapToGrid w:val="0"/>
              <w:jc w:val="center"/>
              <w:rPr>
                <w:rFonts w:ascii="宋体" w:hAnsi="宋体"/>
                <w:sz w:val="24"/>
              </w:rPr>
            </w:pPr>
            <w:r>
              <w:rPr>
                <w:rFonts w:ascii="宋体" w:hAnsi="宋体" w:hint="eastAsia"/>
                <w:sz w:val="24"/>
              </w:rPr>
              <w:t>…</w:t>
            </w:r>
          </w:p>
        </w:tc>
        <w:tc>
          <w:tcPr>
            <w:tcW w:w="2414" w:type="dxa"/>
            <w:shd w:val="clear" w:color="auto" w:fill="auto"/>
            <w:vAlign w:val="center"/>
          </w:tcPr>
          <w:p w:rsidR="005351C6" w:rsidRDefault="005351C6">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5351C6" w:rsidRDefault="005351C6">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5351C6" w:rsidRDefault="005351C6">
            <w:pPr>
              <w:spacing w:line="240" w:lineRule="atLeast"/>
              <w:ind w:leftChars="-23" w:left="-48" w:rightChars="-31" w:right="-65"/>
              <w:jc w:val="center"/>
              <w:rPr>
                <w:rFonts w:ascii="宋体" w:eastAsia="宋体" w:hAnsi="宋体" w:cs="宋体"/>
                <w:color w:val="0D0D0D"/>
                <w:kern w:val="0"/>
                <w:sz w:val="24"/>
                <w:szCs w:val="24"/>
              </w:rPr>
            </w:pPr>
          </w:p>
        </w:tc>
        <w:tc>
          <w:tcPr>
            <w:tcW w:w="1278" w:type="dxa"/>
            <w:shd w:val="clear" w:color="auto" w:fill="auto"/>
            <w:vAlign w:val="center"/>
          </w:tcPr>
          <w:p w:rsidR="005351C6" w:rsidRDefault="005351C6">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5351C6" w:rsidRDefault="005351C6">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5351C6" w:rsidRDefault="005351C6">
            <w:pPr>
              <w:spacing w:line="240" w:lineRule="atLeast"/>
              <w:ind w:leftChars="-23" w:left="-48" w:rightChars="-31" w:right="-65"/>
              <w:jc w:val="center"/>
              <w:rPr>
                <w:rFonts w:ascii="宋体" w:eastAsia="宋体" w:hAnsi="宋体" w:cs="宋体"/>
                <w:color w:val="0D0D0D"/>
                <w:kern w:val="0"/>
                <w:sz w:val="24"/>
                <w:szCs w:val="24"/>
              </w:rPr>
            </w:pPr>
          </w:p>
        </w:tc>
      </w:tr>
      <w:tr w:rsidR="005351C6">
        <w:trPr>
          <w:trHeight w:val="20"/>
        </w:trPr>
        <w:tc>
          <w:tcPr>
            <w:tcW w:w="6475" w:type="dxa"/>
            <w:gridSpan w:val="5"/>
            <w:shd w:val="clear" w:color="auto" w:fill="auto"/>
            <w:vAlign w:val="center"/>
          </w:tcPr>
          <w:p w:rsidR="005351C6" w:rsidRDefault="00AD6F57">
            <w:pPr>
              <w:spacing w:line="240" w:lineRule="atLeast"/>
              <w:ind w:leftChars="-23" w:left="-48" w:rightChars="-31" w:right="-65"/>
              <w:jc w:val="center"/>
              <w:rPr>
                <w:rFonts w:ascii="宋体" w:eastAsia="宋体" w:hAnsi="宋体" w:cs="宋体"/>
                <w:color w:val="0D0D0D"/>
                <w:kern w:val="0"/>
                <w:sz w:val="24"/>
                <w:szCs w:val="24"/>
              </w:rPr>
            </w:pPr>
            <w:r>
              <w:rPr>
                <w:rFonts w:ascii="宋体" w:eastAsia="宋体" w:hAnsi="宋体" w:cs="宋体" w:hint="eastAsia"/>
                <w:color w:val="0D0D0D"/>
                <w:kern w:val="0"/>
                <w:sz w:val="24"/>
                <w:szCs w:val="24"/>
              </w:rPr>
              <w:t>合计</w:t>
            </w:r>
          </w:p>
        </w:tc>
        <w:tc>
          <w:tcPr>
            <w:tcW w:w="3071" w:type="dxa"/>
            <w:gridSpan w:val="2"/>
            <w:shd w:val="clear" w:color="auto" w:fill="auto"/>
            <w:vAlign w:val="center"/>
          </w:tcPr>
          <w:p w:rsidR="005351C6" w:rsidRDefault="005351C6">
            <w:pPr>
              <w:spacing w:line="240" w:lineRule="atLeast"/>
              <w:ind w:leftChars="-23" w:left="-48" w:rightChars="-31" w:right="-65"/>
              <w:jc w:val="left"/>
              <w:rPr>
                <w:rFonts w:ascii="宋体" w:eastAsia="宋体" w:hAnsi="宋体" w:cs="宋体"/>
                <w:color w:val="0D0D0D"/>
                <w:kern w:val="0"/>
                <w:sz w:val="24"/>
                <w:szCs w:val="24"/>
              </w:rPr>
            </w:pPr>
          </w:p>
        </w:tc>
      </w:tr>
    </w:tbl>
    <w:p w:rsidR="005351C6" w:rsidRDefault="00AD6F57" w:rsidP="00FC3737">
      <w:pPr>
        <w:spacing w:beforeLines="50"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sz w:val="24"/>
          <w:szCs w:val="21"/>
          <w:lang w:val="zh-CN"/>
        </w:rPr>
        <w:t>本公司对上述声明的真实性负责。如有虚假，将依法承担相应责任。</w:t>
      </w:r>
    </w:p>
    <w:p w:rsidR="005351C6" w:rsidRDefault="005351C6">
      <w:pPr>
        <w:spacing w:line="360" w:lineRule="auto"/>
        <w:rPr>
          <w:rFonts w:ascii="宋体" w:eastAsia="宋体" w:hAnsi="宋体" w:cs="Times New Roman"/>
          <w:bCs/>
          <w:sz w:val="24"/>
          <w:szCs w:val="24"/>
        </w:rPr>
      </w:pPr>
    </w:p>
    <w:p w:rsidR="005351C6" w:rsidRDefault="00AD6F57">
      <w:pPr>
        <w:pStyle w:val="a7"/>
        <w:spacing w:line="360" w:lineRule="auto"/>
        <w:ind w:left="960" w:hangingChars="400" w:hanging="960"/>
        <w:jc w:val="left"/>
        <w:rPr>
          <w:rFonts w:hAnsi="宋体" w:cs="Corbel"/>
          <w:color w:val="0D0D0D" w:themeColor="text1" w:themeTint="F2"/>
          <w:sz w:val="24"/>
        </w:rPr>
      </w:pPr>
      <w:r>
        <w:rPr>
          <w:rFonts w:eastAsia="宋体" w:hAnsi="宋体" w:cs="Times New Roman" w:hint="eastAsia"/>
          <w:bCs/>
          <w:sz w:val="24"/>
          <w:szCs w:val="24"/>
        </w:rPr>
        <w:t>说明：</w:t>
      </w:r>
      <w:r>
        <w:rPr>
          <w:rFonts w:hAnsi="宋体" w:cs="Corbel" w:hint="eastAsia"/>
          <w:sz w:val="24"/>
        </w:rPr>
        <w:t>1、投标人所投</w:t>
      </w:r>
      <w:r>
        <w:rPr>
          <w:rFonts w:hAnsi="宋体" w:cs="Corbel" w:hint="eastAsia"/>
          <w:color w:val="0D0D0D" w:themeColor="text1" w:themeTint="F2"/>
          <w:sz w:val="24"/>
        </w:rPr>
        <w:t>货物为自己制造的，也应按本声明函格式填写。</w:t>
      </w:r>
    </w:p>
    <w:p w:rsidR="005351C6" w:rsidRDefault="00AD6F57">
      <w:pPr>
        <w:pStyle w:val="a7"/>
        <w:spacing w:line="360" w:lineRule="auto"/>
        <w:ind w:leftChars="342" w:left="958" w:hangingChars="100" w:hanging="240"/>
        <w:jc w:val="left"/>
        <w:rPr>
          <w:rFonts w:hAnsi="宋体"/>
          <w:color w:val="0D0D0D" w:themeColor="text1" w:themeTint="F2"/>
          <w:sz w:val="24"/>
        </w:rPr>
      </w:pPr>
      <w:r>
        <w:rPr>
          <w:rFonts w:hAnsi="宋体" w:hint="eastAsia"/>
          <w:color w:val="0D0D0D" w:themeColor="text1" w:themeTint="F2"/>
          <w:sz w:val="24"/>
        </w:rPr>
        <w:t>2、组成联合体的大中型企业和其他自然人、法人或者其他组织，与小型、微型企业之间不得存在投资关系。</w:t>
      </w:r>
    </w:p>
    <w:p w:rsidR="005351C6" w:rsidRDefault="00AD6F57">
      <w:pPr>
        <w:pStyle w:val="a7"/>
        <w:spacing w:line="360" w:lineRule="auto"/>
        <w:ind w:leftChars="342" w:left="958" w:hangingChars="100" w:hanging="240"/>
        <w:jc w:val="left"/>
        <w:rPr>
          <w:rFonts w:eastAsia="宋体" w:hAnsi="宋体" w:cs="Times New Roman"/>
          <w:bCs/>
          <w:color w:val="0D0D0D" w:themeColor="text1" w:themeTint="F2"/>
          <w:sz w:val="24"/>
          <w:szCs w:val="24"/>
        </w:rPr>
      </w:pPr>
      <w:r>
        <w:rPr>
          <w:rFonts w:hAnsi="宋体" w:hint="eastAsia"/>
          <w:color w:val="0D0D0D" w:themeColor="text1" w:themeTint="F2"/>
          <w:sz w:val="24"/>
        </w:rPr>
        <w:t>3、如以联合体方式参与本项目投标的供应商，则应由联合体双方签字盖章。</w:t>
      </w:r>
    </w:p>
    <w:p w:rsidR="005351C6" w:rsidRDefault="00AD6F57" w:rsidP="00EA4BB5">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制造商（公章）：</w:t>
      </w:r>
    </w:p>
    <w:p w:rsidR="005351C6" w:rsidRDefault="00AD6F57" w:rsidP="00EA4BB5">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制造商法定代表人（</w:t>
      </w:r>
      <w:r>
        <w:rPr>
          <w:rFonts w:ascii="宋体" w:eastAsia="宋体" w:hAnsi="宋体" w:cs="Times New Roman" w:hint="eastAsia"/>
          <w:b/>
          <w:sz w:val="24"/>
          <w:szCs w:val="21"/>
          <w:lang w:val="zh-CN"/>
        </w:rPr>
        <w:t>签字或盖章</w:t>
      </w:r>
      <w:r>
        <w:rPr>
          <w:rFonts w:ascii="宋体" w:eastAsia="宋体" w:hAnsi="宋体" w:cs="Times New Roman" w:hint="eastAsia"/>
          <w:b/>
          <w:bCs/>
          <w:sz w:val="24"/>
          <w:szCs w:val="21"/>
          <w:lang w:val="zh-CN"/>
        </w:rPr>
        <w:t>）：</w:t>
      </w:r>
    </w:p>
    <w:p w:rsidR="005351C6" w:rsidRDefault="00AD6F57" w:rsidP="00EA4BB5">
      <w:pPr>
        <w:spacing w:before="100" w:beforeAutospacing="1" w:after="100" w:afterAutospacing="1" w:line="360" w:lineRule="auto"/>
        <w:ind w:firstLineChars="1382" w:firstLine="3330"/>
      </w:pPr>
      <w:r>
        <w:rPr>
          <w:rFonts w:ascii="Times New Roman" w:eastAsia="宋体" w:hAnsi="宋体" w:cs="Times New Roman" w:hint="eastAsia"/>
          <w:b/>
          <w:sz w:val="24"/>
          <w:szCs w:val="24"/>
        </w:rPr>
        <w:t>日 </w:t>
      </w:r>
      <w:r>
        <w:rPr>
          <w:rFonts w:ascii="Times New Roman" w:eastAsia="宋体" w:hAnsi="宋体" w:cs="Times New Roman" w:hint="eastAsia"/>
          <w:b/>
          <w:sz w:val="24"/>
          <w:szCs w:val="24"/>
        </w:rPr>
        <w:t xml:space="preserve"> </w:t>
      </w:r>
      <w:r>
        <w:rPr>
          <w:rFonts w:ascii="Times New Roman" w:eastAsia="宋体" w:hAnsi="宋体" w:cs="Times New Roman" w:hint="eastAsia"/>
          <w:b/>
          <w:sz w:val="24"/>
          <w:szCs w:val="24"/>
        </w:rPr>
        <w:t> 期：</w:t>
      </w:r>
    </w:p>
    <w:p w:rsidR="005351C6" w:rsidRDefault="00AD6F57">
      <w:r>
        <w:br w:type="page"/>
      </w:r>
    </w:p>
    <w:p w:rsidR="005351C6" w:rsidRDefault="00AD6F57" w:rsidP="00FC3737">
      <w:pPr>
        <w:pStyle w:val="2"/>
        <w:numPr>
          <w:ilvl w:val="0"/>
          <w:numId w:val="91"/>
        </w:numPr>
        <w:spacing w:before="100" w:beforeAutospacing="1" w:afterLines="50" w:line="360" w:lineRule="auto"/>
        <w:ind w:left="1288" w:hanging="1288"/>
        <w:rPr>
          <w:rFonts w:ascii="宋体" w:eastAsia="宋体" w:hAnsi="宋体"/>
        </w:rPr>
      </w:pPr>
      <w:bookmarkStart w:id="141" w:name="_Toc494702273"/>
      <w:bookmarkStart w:id="142" w:name="_Toc494745320"/>
      <w:bookmarkStart w:id="143" w:name="_Toc494721103"/>
      <w:bookmarkStart w:id="144" w:name="_Toc456264006"/>
      <w:bookmarkStart w:id="145" w:name="_Toc494665953"/>
      <w:bookmarkStart w:id="146" w:name="_Toc494665556"/>
      <w:bookmarkStart w:id="147" w:name="_Toc494665003"/>
      <w:bookmarkStart w:id="148" w:name="_Toc14368"/>
      <w:r>
        <w:rPr>
          <w:rFonts w:ascii="宋体" w:eastAsia="宋体" w:hAnsi="宋体" w:hint="eastAsia"/>
        </w:rPr>
        <w:lastRenderedPageBreak/>
        <w:t>中小企业声明函</w:t>
      </w:r>
      <w:bookmarkEnd w:id="141"/>
      <w:bookmarkEnd w:id="142"/>
      <w:bookmarkEnd w:id="143"/>
      <w:bookmarkEnd w:id="144"/>
      <w:bookmarkEnd w:id="145"/>
      <w:bookmarkEnd w:id="146"/>
      <w:bookmarkEnd w:id="147"/>
      <w:bookmarkEnd w:id="148"/>
    </w:p>
    <w:p w:rsidR="005351C6" w:rsidRDefault="00AD6F57">
      <w:pPr>
        <w:adjustRightInd w:val="0"/>
        <w:snapToGrid w:val="0"/>
        <w:jc w:val="center"/>
        <w:rPr>
          <w:rFonts w:ascii="宋体" w:eastAsia="宋体" w:hAnsi="宋体" w:cs="Times New Roman"/>
          <w:b/>
          <w:sz w:val="30"/>
          <w:szCs w:val="30"/>
          <w:lang w:val="zh-CN"/>
        </w:rPr>
      </w:pPr>
      <w:r>
        <w:rPr>
          <w:rFonts w:ascii="宋体" w:eastAsia="宋体" w:hAnsi="宋体" w:cs="Times New Roman" w:hint="eastAsia"/>
          <w:b/>
          <w:sz w:val="30"/>
          <w:szCs w:val="30"/>
          <w:lang w:val="zh-CN"/>
        </w:rPr>
        <w:t>中小企业声明函</w:t>
      </w:r>
    </w:p>
    <w:p w:rsidR="005351C6" w:rsidRDefault="00AD6F57" w:rsidP="00FC3737">
      <w:pPr>
        <w:adjustRightInd w:val="0"/>
        <w:snapToGrid w:val="0"/>
        <w:spacing w:beforeLines="50" w:afterLines="50"/>
        <w:jc w:val="center"/>
        <w:rPr>
          <w:rFonts w:ascii="宋体" w:eastAsia="宋体" w:hAnsi="Courier New" w:cs="Times New Roman"/>
          <w:sz w:val="24"/>
          <w:szCs w:val="21"/>
          <w:lang w:val="zh-CN"/>
        </w:rPr>
      </w:pPr>
      <w:r>
        <w:rPr>
          <w:rFonts w:ascii="宋体" w:eastAsia="宋体" w:hAnsi="Courier New" w:cs="Times New Roman" w:hint="eastAsia"/>
          <w:sz w:val="24"/>
          <w:szCs w:val="21"/>
          <w:lang w:val="zh-CN"/>
        </w:rPr>
        <w:t>（适用于工程类、服务类项目）</w:t>
      </w:r>
    </w:p>
    <w:p w:rsidR="005351C6" w:rsidRDefault="00AD6F57">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5351C6" w:rsidRDefault="00AD6F57">
      <w:pPr>
        <w:spacing w:line="360" w:lineRule="auto"/>
        <w:ind w:firstLineChars="198" w:firstLine="475"/>
        <w:jc w:val="left"/>
        <w:rPr>
          <w:rFonts w:ascii="宋体" w:eastAsia="宋体" w:hAnsi="宋体" w:cs="Times New Roman"/>
          <w:color w:val="0D0D0D"/>
          <w:sz w:val="24"/>
          <w:szCs w:val="21"/>
          <w:lang w:val="zh-CN"/>
        </w:rPr>
      </w:pPr>
      <w:r>
        <w:rPr>
          <w:rFonts w:ascii="宋体" w:eastAsia="宋体" w:hAnsi="宋体" w:cs="Times New Roman" w:hint="eastAsia"/>
          <w:sz w:val="24"/>
          <w:szCs w:val="21"/>
          <w:lang w:val="zh-CN"/>
        </w:rPr>
        <w:t>本公司郑重声明，根据《政府</w:t>
      </w:r>
      <w:r>
        <w:rPr>
          <w:rFonts w:ascii="宋体" w:eastAsia="宋体" w:hAnsi="宋体" w:cs="Times New Roman" w:hint="eastAsia"/>
          <w:color w:val="0D0D0D"/>
          <w:sz w:val="24"/>
          <w:szCs w:val="21"/>
          <w:lang w:val="zh-CN"/>
        </w:rPr>
        <w:t>采购促进中小企业发展暂行办法》（财库〔2011〕181号）的规定，本公司为______（请填写：中型、小型、微型）企业。本公司同时满足以下条件：</w:t>
      </w:r>
    </w:p>
    <w:p w:rsidR="005351C6" w:rsidRDefault="00AD6F57">
      <w:pPr>
        <w:spacing w:line="360" w:lineRule="auto"/>
        <w:ind w:firstLineChars="198" w:firstLine="475"/>
        <w:jc w:val="left"/>
        <w:rPr>
          <w:rFonts w:ascii="宋体" w:eastAsia="宋体" w:hAnsi="宋体" w:cs="Times New Roman"/>
          <w:color w:val="0D0D0D"/>
          <w:sz w:val="24"/>
          <w:szCs w:val="21"/>
          <w:lang w:val="zh-CN"/>
        </w:rPr>
      </w:pPr>
      <w:r>
        <w:rPr>
          <w:rFonts w:ascii="宋体" w:eastAsia="宋体" w:hAnsi="宋体" w:cs="Times New Roman" w:hint="eastAsia"/>
          <w:color w:val="0D0D0D"/>
          <w:sz w:val="24"/>
          <w:szCs w:val="21"/>
          <w:lang w:val="zh-CN"/>
        </w:rPr>
        <w:t>1.根据《工业和信息化部、国家统计局、国家发展和改革委员会、财政部关于印发中小企业划型标准规定的通知》（工信部联企业〔2011〕300号</w:t>
      </w:r>
      <w:r>
        <w:rPr>
          <w:rFonts w:ascii="宋体" w:eastAsia="宋体" w:hAnsi="宋体" w:cs="Times New Roman" w:hint="eastAsia"/>
          <w:color w:val="0D0D0D" w:themeColor="text1" w:themeTint="F2"/>
          <w:sz w:val="24"/>
          <w:szCs w:val="21"/>
          <w:lang w:val="zh-CN"/>
        </w:rPr>
        <w:t>）规定的划分标准</w:t>
      </w:r>
      <w:r>
        <w:rPr>
          <w:rFonts w:hAnsi="宋体" w:hint="eastAsia"/>
          <w:color w:val="0D0D0D" w:themeColor="text1" w:themeTint="F2"/>
          <w:sz w:val="24"/>
        </w:rPr>
        <w:t>（详见《中小企业划型标准》）</w:t>
      </w:r>
      <w:r>
        <w:rPr>
          <w:rFonts w:ascii="宋体" w:eastAsia="宋体" w:hAnsi="宋体" w:cs="Times New Roman" w:hint="eastAsia"/>
          <w:color w:val="0D0D0D" w:themeColor="text1" w:themeTint="F2"/>
          <w:sz w:val="24"/>
          <w:szCs w:val="21"/>
          <w:lang w:val="zh-CN"/>
        </w:rPr>
        <w:t>，本公司为______（请填写：中型、小</w:t>
      </w:r>
      <w:r>
        <w:rPr>
          <w:rFonts w:ascii="宋体" w:eastAsia="宋体" w:hAnsi="宋体" w:cs="Times New Roman" w:hint="eastAsia"/>
          <w:color w:val="0D0D0D"/>
          <w:sz w:val="24"/>
          <w:szCs w:val="21"/>
          <w:lang w:val="zh-CN"/>
        </w:rPr>
        <w:t>型、微型）企业。</w:t>
      </w:r>
    </w:p>
    <w:p w:rsidR="005351C6" w:rsidRDefault="00AD6F57">
      <w:pPr>
        <w:spacing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color w:val="0D0D0D"/>
          <w:sz w:val="24"/>
          <w:szCs w:val="21"/>
          <w:lang w:val="zh-CN"/>
        </w:rPr>
        <w:t>2.本公司参加_</w:t>
      </w:r>
      <w:r>
        <w:rPr>
          <w:rFonts w:ascii="宋体" w:eastAsia="宋体" w:hAnsi="宋体" w:cs="Times New Roman" w:hint="eastAsia"/>
          <w:color w:val="0D0D0D"/>
          <w:sz w:val="24"/>
          <w:szCs w:val="21"/>
          <w:u w:val="single"/>
          <w:lang w:val="zh-CN"/>
        </w:rPr>
        <w:t>_（采购人）</w:t>
      </w:r>
      <w:r>
        <w:rPr>
          <w:rFonts w:ascii="宋体" w:eastAsia="宋体" w:hAnsi="宋体" w:cs="Times New Roman" w:hint="eastAsia"/>
          <w:color w:val="0D0D0D"/>
          <w:sz w:val="24"/>
          <w:szCs w:val="21"/>
          <w:lang w:val="zh-CN"/>
        </w:rPr>
        <w:t>的__</w:t>
      </w:r>
      <w:r>
        <w:rPr>
          <w:rFonts w:ascii="宋体" w:eastAsia="宋体" w:hAnsi="宋体" w:cs="Times New Roman" w:hint="eastAsia"/>
          <w:color w:val="0D0D0D"/>
          <w:sz w:val="24"/>
          <w:szCs w:val="21"/>
          <w:u w:val="single"/>
          <w:lang w:val="zh-CN"/>
        </w:rPr>
        <w:t>__</w:t>
      </w:r>
      <w:r>
        <w:rPr>
          <w:rFonts w:ascii="宋体" w:eastAsia="宋体" w:hAnsi="宋体" w:cs="Times New Roman" w:hint="eastAsia"/>
          <w:color w:val="0D0D0D"/>
          <w:sz w:val="24"/>
          <w:szCs w:val="21"/>
          <w:lang w:val="zh-CN"/>
        </w:rPr>
        <w:t>项目（项目编号：_____</w:t>
      </w:r>
      <w:r>
        <w:rPr>
          <w:rFonts w:ascii="宋体" w:eastAsia="宋体" w:hAnsi="宋体" w:cs="Times New Roman" w:hint="eastAsia"/>
          <w:sz w:val="24"/>
          <w:szCs w:val="21"/>
          <w:lang w:val="zh-CN"/>
        </w:rPr>
        <w:t>_）采购活动由本企业承担工程（或提供服务）。</w:t>
      </w:r>
    </w:p>
    <w:p w:rsidR="005351C6" w:rsidRDefault="00AD6F57">
      <w:pPr>
        <w:spacing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sz w:val="24"/>
          <w:szCs w:val="21"/>
          <w:lang w:val="zh-CN"/>
        </w:rPr>
        <w:t>本公司对上述声明的真实性负责。如有虚假，将依法承担相应责任。</w:t>
      </w:r>
    </w:p>
    <w:p w:rsidR="005351C6" w:rsidRDefault="005351C6">
      <w:pPr>
        <w:adjustRightInd w:val="0"/>
        <w:snapToGrid w:val="0"/>
        <w:spacing w:line="360" w:lineRule="auto"/>
        <w:rPr>
          <w:rFonts w:ascii="宋体" w:eastAsia="宋体" w:hAnsi="宋体" w:cs="Times New Roman"/>
          <w:sz w:val="28"/>
          <w:szCs w:val="24"/>
        </w:rPr>
      </w:pPr>
    </w:p>
    <w:p w:rsidR="005351C6" w:rsidRDefault="005351C6">
      <w:pPr>
        <w:adjustRightInd w:val="0"/>
        <w:snapToGrid w:val="0"/>
        <w:spacing w:line="360" w:lineRule="auto"/>
        <w:rPr>
          <w:rFonts w:ascii="宋体" w:eastAsia="宋体" w:hAnsi="宋体" w:cs="Times New Roman"/>
          <w:sz w:val="28"/>
          <w:szCs w:val="24"/>
        </w:rPr>
      </w:pPr>
    </w:p>
    <w:p w:rsidR="005351C6" w:rsidRDefault="00AD6F57">
      <w:pPr>
        <w:spacing w:line="360" w:lineRule="auto"/>
        <w:ind w:left="950" w:hangingChars="396" w:hanging="950"/>
        <w:jc w:val="left"/>
        <w:rPr>
          <w:rFonts w:ascii="宋体" w:eastAsia="宋体" w:hAnsi="宋体" w:cs="Times New Roman"/>
          <w:sz w:val="24"/>
          <w:szCs w:val="21"/>
          <w:lang w:val="zh-CN"/>
        </w:rPr>
      </w:pPr>
      <w:r>
        <w:rPr>
          <w:rFonts w:ascii="宋体" w:eastAsia="宋体" w:hAnsi="宋体" w:cs="Times New Roman" w:hint="eastAsia"/>
          <w:sz w:val="24"/>
          <w:szCs w:val="21"/>
          <w:lang w:val="zh-CN"/>
        </w:rPr>
        <w:t>说明：1.组成联合体的大中型企业和其他自然人、法人或者其他组织，与小型、微型企业之间不得存在投资关系。</w:t>
      </w:r>
    </w:p>
    <w:p w:rsidR="005351C6" w:rsidRDefault="00AD6F57" w:rsidP="00EA4BB5">
      <w:pPr>
        <w:tabs>
          <w:tab w:val="left" w:pos="882"/>
        </w:tabs>
        <w:spacing w:line="360" w:lineRule="auto"/>
        <w:ind w:leftChars="339" w:left="938" w:hangingChars="94" w:hanging="226"/>
        <w:jc w:val="left"/>
        <w:rPr>
          <w:rFonts w:ascii="宋体" w:eastAsia="宋体" w:hAnsi="宋体" w:cs="Times New Roman"/>
          <w:sz w:val="24"/>
          <w:szCs w:val="21"/>
          <w:lang w:val="zh-CN"/>
        </w:rPr>
      </w:pPr>
      <w:r>
        <w:rPr>
          <w:rFonts w:ascii="宋体" w:eastAsia="宋体" w:hAnsi="宋体" w:cs="Times New Roman" w:hint="eastAsia"/>
          <w:sz w:val="24"/>
          <w:szCs w:val="21"/>
          <w:lang w:val="zh-CN"/>
        </w:rPr>
        <w:t>2.以联合体方式参与本项目投标的供应商，应由联合体双方签字盖章。</w:t>
      </w:r>
    </w:p>
    <w:p w:rsidR="005351C6" w:rsidRDefault="005351C6">
      <w:pPr>
        <w:spacing w:line="360" w:lineRule="auto"/>
        <w:ind w:firstLineChars="200" w:firstLine="480"/>
        <w:jc w:val="left"/>
        <w:rPr>
          <w:rFonts w:ascii="宋体" w:eastAsia="宋体" w:hAnsi="宋体" w:cs="Times New Roman"/>
          <w:sz w:val="24"/>
          <w:szCs w:val="21"/>
          <w:lang w:val="zh-CN"/>
        </w:rPr>
      </w:pPr>
    </w:p>
    <w:p w:rsidR="005351C6" w:rsidRDefault="005351C6">
      <w:pPr>
        <w:spacing w:line="360" w:lineRule="auto"/>
        <w:ind w:firstLineChars="200" w:firstLine="480"/>
        <w:jc w:val="left"/>
        <w:rPr>
          <w:rFonts w:ascii="宋体" w:eastAsia="宋体" w:hAnsi="宋体" w:cs="Times New Roman"/>
          <w:sz w:val="24"/>
          <w:szCs w:val="21"/>
          <w:lang w:val="zh-CN"/>
        </w:rPr>
      </w:pPr>
    </w:p>
    <w:p w:rsidR="005351C6" w:rsidRDefault="005351C6">
      <w:pPr>
        <w:spacing w:line="360" w:lineRule="auto"/>
        <w:ind w:firstLineChars="200" w:firstLine="480"/>
        <w:jc w:val="left"/>
        <w:rPr>
          <w:rFonts w:ascii="宋体" w:eastAsia="宋体" w:hAnsi="宋体" w:cs="Times New Roman"/>
          <w:sz w:val="24"/>
          <w:szCs w:val="21"/>
          <w:lang w:val="zh-CN"/>
        </w:rPr>
      </w:pPr>
    </w:p>
    <w:p w:rsidR="005351C6" w:rsidRDefault="00AD6F57" w:rsidP="00EA4BB5">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投标人（公章）：</w:t>
      </w:r>
    </w:p>
    <w:p w:rsidR="005351C6" w:rsidRDefault="00AD6F57" w:rsidP="00EA4BB5">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投标人授权代表（签字）：</w:t>
      </w:r>
    </w:p>
    <w:p w:rsidR="005351C6" w:rsidRDefault="00AD6F57" w:rsidP="00EA4BB5">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投标时间：</w:t>
      </w:r>
    </w:p>
    <w:p w:rsidR="005351C6" w:rsidRDefault="00AD6F57">
      <w:pPr>
        <w:sectPr w:rsidR="005351C6">
          <w:headerReference w:type="default" r:id="rId15"/>
          <w:footerReference w:type="default" r:id="rId16"/>
          <w:pgSz w:w="11906" w:h="16838"/>
          <w:pgMar w:top="1134" w:right="1191" w:bottom="1134" w:left="1191" w:header="851" w:footer="624" w:gutter="0"/>
          <w:cols w:space="425"/>
          <w:docGrid w:type="linesAndChars" w:linePitch="312"/>
        </w:sectPr>
      </w:pPr>
      <w:r>
        <w:br w:type="page"/>
      </w:r>
    </w:p>
    <w:p w:rsidR="005351C6" w:rsidRDefault="00AD6F57">
      <w:pPr>
        <w:spacing w:line="240" w:lineRule="atLeast"/>
        <w:ind w:leftChars="-23" w:left="-48" w:rightChars="-31" w:right="-65"/>
        <w:jc w:val="center"/>
        <w:rPr>
          <w:rFonts w:ascii="宋体" w:eastAsia="宋体" w:hAnsi="宋体" w:cs="Times New Roman"/>
          <w:b/>
          <w:sz w:val="30"/>
          <w:szCs w:val="30"/>
          <w:lang w:val="zh-CN"/>
        </w:rPr>
      </w:pPr>
      <w:bookmarkStart w:id="149" w:name="_Toc476153619"/>
      <w:r>
        <w:rPr>
          <w:rFonts w:ascii="宋体" w:eastAsia="宋体" w:hAnsi="宋体" w:cs="Times New Roman" w:hint="eastAsia"/>
          <w:b/>
          <w:sz w:val="30"/>
          <w:szCs w:val="30"/>
          <w:lang w:val="zh-CN"/>
        </w:rPr>
        <w:lastRenderedPageBreak/>
        <w:t>中小企业划型标准</w:t>
      </w:r>
      <w:bookmarkEnd w:id="149"/>
    </w:p>
    <w:tbl>
      <w:tblPr>
        <w:tblW w:w="14470" w:type="dxa"/>
        <w:jc w:val="center"/>
        <w:tblLayout w:type="fixed"/>
        <w:tblLook w:val="04A0"/>
      </w:tblPr>
      <w:tblGrid>
        <w:gridCol w:w="490"/>
        <w:gridCol w:w="1954"/>
        <w:gridCol w:w="1198"/>
        <w:gridCol w:w="923"/>
        <w:gridCol w:w="941"/>
        <w:gridCol w:w="1108"/>
        <w:gridCol w:w="943"/>
        <w:gridCol w:w="998"/>
        <w:gridCol w:w="1108"/>
        <w:gridCol w:w="961"/>
        <w:gridCol w:w="1004"/>
        <w:gridCol w:w="1108"/>
        <w:gridCol w:w="883"/>
        <w:gridCol w:w="851"/>
      </w:tblGrid>
      <w:tr w:rsidR="005351C6">
        <w:trPr>
          <w:trHeight w:val="500"/>
          <w:tblHeader/>
          <w:jc w:val="center"/>
        </w:trPr>
        <w:tc>
          <w:tcPr>
            <w:tcW w:w="490" w:type="dxa"/>
            <w:vMerge w:val="restart"/>
            <w:tcBorders>
              <w:top w:val="single" w:sz="4" w:space="0" w:color="auto"/>
              <w:left w:val="single" w:sz="4" w:space="0" w:color="auto"/>
              <w:right w:val="single" w:sz="4" w:space="0" w:color="auto"/>
            </w:tcBorders>
            <w:shd w:val="clear" w:color="auto" w:fill="auto"/>
            <w:vAlign w:val="center"/>
          </w:tcPr>
          <w:p w:rsidR="005351C6" w:rsidRDefault="00AD6F5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序号</w:t>
            </w:r>
          </w:p>
        </w:tc>
        <w:tc>
          <w:tcPr>
            <w:tcW w:w="1954" w:type="dxa"/>
            <w:vMerge w:val="restart"/>
            <w:tcBorders>
              <w:top w:val="single" w:sz="4" w:space="0" w:color="auto"/>
              <w:left w:val="nil"/>
              <w:right w:val="single" w:sz="4" w:space="0" w:color="auto"/>
            </w:tcBorders>
            <w:shd w:val="clear" w:color="auto" w:fill="auto"/>
            <w:vAlign w:val="center"/>
          </w:tcPr>
          <w:p w:rsidR="005351C6" w:rsidRDefault="00AD6F5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行业</w:t>
            </w:r>
          </w:p>
        </w:tc>
        <w:tc>
          <w:tcPr>
            <w:tcW w:w="3062" w:type="dxa"/>
            <w:gridSpan w:val="3"/>
            <w:tcBorders>
              <w:top w:val="single" w:sz="4" w:space="0" w:color="auto"/>
              <w:left w:val="nil"/>
              <w:bottom w:val="single" w:sz="4" w:space="0" w:color="auto"/>
              <w:right w:val="single" w:sz="4" w:space="0" w:color="auto"/>
            </w:tcBorders>
            <w:shd w:val="clear" w:color="auto" w:fill="auto"/>
            <w:vAlign w:val="center"/>
          </w:tcPr>
          <w:p w:rsidR="005351C6" w:rsidRDefault="00AD6F5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大型企业</w:t>
            </w:r>
          </w:p>
        </w:tc>
        <w:tc>
          <w:tcPr>
            <w:tcW w:w="3049" w:type="dxa"/>
            <w:gridSpan w:val="3"/>
            <w:tcBorders>
              <w:top w:val="single" w:sz="4" w:space="0" w:color="auto"/>
              <w:left w:val="nil"/>
              <w:bottom w:val="single" w:sz="4" w:space="0" w:color="auto"/>
              <w:right w:val="single" w:sz="4" w:space="0" w:color="auto"/>
            </w:tcBorders>
            <w:shd w:val="clear" w:color="auto" w:fill="auto"/>
            <w:vAlign w:val="center"/>
          </w:tcPr>
          <w:p w:rsidR="005351C6" w:rsidRDefault="00AD6F5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中型企业</w:t>
            </w:r>
          </w:p>
        </w:tc>
        <w:tc>
          <w:tcPr>
            <w:tcW w:w="3073" w:type="dxa"/>
            <w:gridSpan w:val="3"/>
            <w:tcBorders>
              <w:top w:val="single" w:sz="4" w:space="0" w:color="auto"/>
              <w:left w:val="nil"/>
              <w:bottom w:val="single" w:sz="4" w:space="0" w:color="auto"/>
              <w:right w:val="single" w:sz="4" w:space="0" w:color="auto"/>
            </w:tcBorders>
            <w:shd w:val="clear" w:color="auto" w:fill="auto"/>
            <w:vAlign w:val="center"/>
          </w:tcPr>
          <w:p w:rsidR="005351C6" w:rsidRDefault="00AD6F5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小型企业</w:t>
            </w:r>
          </w:p>
        </w:tc>
        <w:tc>
          <w:tcPr>
            <w:tcW w:w="2842" w:type="dxa"/>
            <w:gridSpan w:val="3"/>
            <w:tcBorders>
              <w:top w:val="single" w:sz="4" w:space="0" w:color="auto"/>
              <w:left w:val="nil"/>
              <w:bottom w:val="single" w:sz="4" w:space="0" w:color="auto"/>
              <w:right w:val="single" w:sz="4" w:space="0" w:color="auto"/>
            </w:tcBorders>
            <w:shd w:val="clear" w:color="auto" w:fill="auto"/>
            <w:vAlign w:val="center"/>
          </w:tcPr>
          <w:p w:rsidR="005351C6" w:rsidRDefault="00AD6F5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微型企业</w:t>
            </w:r>
          </w:p>
        </w:tc>
      </w:tr>
      <w:tr w:rsidR="005351C6">
        <w:trPr>
          <w:trHeight w:val="226"/>
          <w:tblHeader/>
          <w:jc w:val="center"/>
        </w:trPr>
        <w:tc>
          <w:tcPr>
            <w:tcW w:w="490" w:type="dxa"/>
            <w:vMerge/>
            <w:tcBorders>
              <w:left w:val="single" w:sz="4" w:space="0" w:color="auto"/>
              <w:bottom w:val="single" w:sz="4" w:space="0" w:color="auto"/>
              <w:right w:val="single" w:sz="4" w:space="0" w:color="auto"/>
            </w:tcBorders>
            <w:shd w:val="clear" w:color="auto" w:fill="auto"/>
            <w:vAlign w:val="center"/>
          </w:tcPr>
          <w:p w:rsidR="005351C6" w:rsidRDefault="005351C6">
            <w:pPr>
              <w:spacing w:line="240" w:lineRule="atLeast"/>
              <w:ind w:leftChars="-23" w:left="-48" w:rightChars="-31" w:right="-65"/>
              <w:jc w:val="center"/>
              <w:rPr>
                <w:rFonts w:ascii="宋体" w:eastAsia="宋体" w:hAnsi="宋体" w:cs="宋体"/>
                <w:b/>
                <w:kern w:val="0"/>
                <w:szCs w:val="21"/>
              </w:rPr>
            </w:pPr>
          </w:p>
        </w:tc>
        <w:tc>
          <w:tcPr>
            <w:tcW w:w="1954" w:type="dxa"/>
            <w:vMerge/>
            <w:tcBorders>
              <w:left w:val="nil"/>
              <w:bottom w:val="single" w:sz="4" w:space="0" w:color="auto"/>
              <w:right w:val="single" w:sz="4" w:space="0" w:color="auto"/>
            </w:tcBorders>
            <w:shd w:val="clear" w:color="auto" w:fill="auto"/>
            <w:vAlign w:val="center"/>
          </w:tcPr>
          <w:p w:rsidR="005351C6" w:rsidRDefault="005351C6">
            <w:pPr>
              <w:spacing w:line="240" w:lineRule="atLeast"/>
              <w:ind w:leftChars="-23" w:left="-48" w:rightChars="-31" w:right="-65"/>
              <w:jc w:val="left"/>
              <w:rPr>
                <w:rFonts w:ascii="宋体" w:eastAsia="宋体" w:hAnsi="宋体" w:cs="宋体"/>
                <w:b/>
                <w:kern w:val="0"/>
                <w:szCs w:val="21"/>
              </w:rPr>
            </w:pPr>
          </w:p>
        </w:tc>
        <w:tc>
          <w:tcPr>
            <w:tcW w:w="1198" w:type="dxa"/>
            <w:tcBorders>
              <w:top w:val="nil"/>
              <w:left w:val="nil"/>
              <w:bottom w:val="single" w:sz="4" w:space="0" w:color="auto"/>
              <w:right w:val="single" w:sz="4" w:space="0" w:color="auto"/>
            </w:tcBorders>
            <w:shd w:val="clear" w:color="auto" w:fill="auto"/>
            <w:vAlign w:val="center"/>
          </w:tcPr>
          <w:p w:rsidR="005351C6" w:rsidRDefault="00AD6F5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营业收入</w:t>
            </w:r>
          </w:p>
          <w:p w:rsidR="005351C6" w:rsidRDefault="00AD6F5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923" w:type="dxa"/>
            <w:tcBorders>
              <w:top w:val="nil"/>
              <w:left w:val="nil"/>
              <w:bottom w:val="single" w:sz="4" w:space="0" w:color="auto"/>
              <w:right w:val="single" w:sz="4" w:space="0" w:color="auto"/>
            </w:tcBorders>
            <w:shd w:val="clear" w:color="auto" w:fill="auto"/>
            <w:vAlign w:val="center"/>
          </w:tcPr>
          <w:p w:rsidR="005351C6" w:rsidRDefault="00AD6F5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从业人员</w:t>
            </w:r>
          </w:p>
          <w:p w:rsidR="005351C6" w:rsidRDefault="00AD6F5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(人)</w:t>
            </w:r>
          </w:p>
        </w:tc>
        <w:tc>
          <w:tcPr>
            <w:tcW w:w="941" w:type="dxa"/>
            <w:tcBorders>
              <w:top w:val="nil"/>
              <w:left w:val="nil"/>
              <w:bottom w:val="single" w:sz="4" w:space="0" w:color="auto"/>
              <w:right w:val="single" w:sz="4" w:space="0" w:color="auto"/>
            </w:tcBorders>
            <w:shd w:val="clear" w:color="auto" w:fill="auto"/>
            <w:vAlign w:val="center"/>
          </w:tcPr>
          <w:p w:rsidR="005351C6" w:rsidRDefault="00AD6F5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总资产</w:t>
            </w:r>
          </w:p>
          <w:p w:rsidR="005351C6" w:rsidRDefault="00AD6F5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营业收入</w:t>
            </w:r>
          </w:p>
          <w:p w:rsidR="005351C6" w:rsidRDefault="00AD6F5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943" w:type="dxa"/>
            <w:tcBorders>
              <w:top w:val="nil"/>
              <w:left w:val="nil"/>
              <w:bottom w:val="single" w:sz="4" w:space="0" w:color="auto"/>
              <w:right w:val="single" w:sz="4" w:space="0" w:color="auto"/>
            </w:tcBorders>
            <w:shd w:val="clear" w:color="auto" w:fill="auto"/>
            <w:vAlign w:val="center"/>
          </w:tcPr>
          <w:p w:rsidR="005351C6" w:rsidRDefault="00AD6F5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从业人员</w:t>
            </w:r>
          </w:p>
          <w:p w:rsidR="005351C6" w:rsidRDefault="00AD6F5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(人)</w:t>
            </w:r>
          </w:p>
        </w:tc>
        <w:tc>
          <w:tcPr>
            <w:tcW w:w="998" w:type="dxa"/>
            <w:tcBorders>
              <w:top w:val="nil"/>
              <w:left w:val="nil"/>
              <w:bottom w:val="single" w:sz="4" w:space="0" w:color="auto"/>
              <w:right w:val="single" w:sz="4" w:space="0" w:color="auto"/>
            </w:tcBorders>
            <w:shd w:val="clear" w:color="auto" w:fill="auto"/>
            <w:vAlign w:val="center"/>
          </w:tcPr>
          <w:p w:rsidR="005351C6" w:rsidRDefault="00AD6F5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总资产</w:t>
            </w:r>
          </w:p>
          <w:p w:rsidR="005351C6" w:rsidRDefault="00AD6F5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营业收入</w:t>
            </w:r>
          </w:p>
          <w:p w:rsidR="005351C6" w:rsidRDefault="00AD6F5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961" w:type="dxa"/>
            <w:tcBorders>
              <w:top w:val="nil"/>
              <w:left w:val="nil"/>
              <w:bottom w:val="single" w:sz="4" w:space="0" w:color="auto"/>
              <w:right w:val="single" w:sz="4" w:space="0" w:color="auto"/>
            </w:tcBorders>
            <w:shd w:val="clear" w:color="auto" w:fill="auto"/>
            <w:vAlign w:val="center"/>
          </w:tcPr>
          <w:p w:rsidR="005351C6" w:rsidRDefault="00AD6F57">
            <w:pPr>
              <w:spacing w:line="240" w:lineRule="atLeast"/>
              <w:ind w:leftChars="-23" w:left="119" w:rightChars="-31" w:right="-65" w:hangingChars="79" w:hanging="167"/>
              <w:jc w:val="center"/>
              <w:rPr>
                <w:rFonts w:ascii="宋体" w:eastAsia="宋体" w:hAnsi="宋体" w:cs="宋体"/>
                <w:b/>
                <w:kern w:val="0"/>
                <w:szCs w:val="21"/>
              </w:rPr>
            </w:pPr>
            <w:r>
              <w:rPr>
                <w:rFonts w:ascii="宋体" w:eastAsia="宋体" w:hAnsi="宋体" w:cs="宋体" w:hint="eastAsia"/>
                <w:b/>
                <w:kern w:val="0"/>
                <w:szCs w:val="21"/>
              </w:rPr>
              <w:t>从业人员</w:t>
            </w:r>
          </w:p>
          <w:p w:rsidR="005351C6" w:rsidRDefault="00AD6F5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(人)</w:t>
            </w:r>
          </w:p>
        </w:tc>
        <w:tc>
          <w:tcPr>
            <w:tcW w:w="1004" w:type="dxa"/>
            <w:tcBorders>
              <w:top w:val="nil"/>
              <w:left w:val="nil"/>
              <w:bottom w:val="single" w:sz="4" w:space="0" w:color="auto"/>
              <w:right w:val="single" w:sz="4" w:space="0" w:color="auto"/>
            </w:tcBorders>
            <w:shd w:val="clear" w:color="auto" w:fill="auto"/>
            <w:vAlign w:val="center"/>
          </w:tcPr>
          <w:p w:rsidR="005351C6" w:rsidRDefault="00AD6F5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总资产</w:t>
            </w:r>
          </w:p>
          <w:p w:rsidR="005351C6" w:rsidRDefault="00AD6F5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营业收入</w:t>
            </w:r>
          </w:p>
          <w:p w:rsidR="005351C6" w:rsidRDefault="00AD6F5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883" w:type="dxa"/>
            <w:tcBorders>
              <w:top w:val="nil"/>
              <w:left w:val="nil"/>
              <w:bottom w:val="single" w:sz="4" w:space="0" w:color="auto"/>
              <w:right w:val="single" w:sz="4" w:space="0" w:color="auto"/>
            </w:tcBorders>
            <w:shd w:val="clear" w:color="auto" w:fill="auto"/>
            <w:vAlign w:val="center"/>
          </w:tcPr>
          <w:p w:rsidR="005351C6" w:rsidRDefault="00AD6F5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从业人员</w:t>
            </w:r>
          </w:p>
          <w:p w:rsidR="005351C6" w:rsidRDefault="00AD6F5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(人)</w:t>
            </w:r>
          </w:p>
        </w:tc>
        <w:tc>
          <w:tcPr>
            <w:tcW w:w="851" w:type="dxa"/>
            <w:tcBorders>
              <w:top w:val="nil"/>
              <w:left w:val="nil"/>
              <w:bottom w:val="single" w:sz="4" w:space="0" w:color="auto"/>
              <w:right w:val="single" w:sz="4" w:space="0" w:color="auto"/>
            </w:tcBorders>
            <w:shd w:val="clear" w:color="auto" w:fill="auto"/>
            <w:vAlign w:val="center"/>
          </w:tcPr>
          <w:p w:rsidR="005351C6" w:rsidRDefault="00AD6F5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总资产</w:t>
            </w:r>
          </w:p>
          <w:p w:rsidR="005351C6" w:rsidRDefault="00AD6F5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r>
      <w:tr w:rsidR="005351C6">
        <w:trPr>
          <w:trHeight w:val="369"/>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5351C6" w:rsidRDefault="00AD6F57">
            <w:pPr>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w:t>
            </w:r>
          </w:p>
        </w:tc>
        <w:tc>
          <w:tcPr>
            <w:tcW w:w="1954" w:type="dxa"/>
            <w:tcBorders>
              <w:top w:val="single" w:sz="4" w:space="0" w:color="auto"/>
              <w:left w:val="nil"/>
              <w:bottom w:val="single" w:sz="4" w:space="0" w:color="auto"/>
              <w:right w:val="single" w:sz="4" w:space="0" w:color="auto"/>
            </w:tcBorders>
            <w:shd w:val="clear" w:color="auto" w:fill="auto"/>
            <w:vAlign w:val="center"/>
          </w:tcPr>
          <w:p w:rsidR="005351C6" w:rsidRDefault="00AD6F57">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农、林、牧、渔业</w:t>
            </w:r>
          </w:p>
        </w:tc>
        <w:tc>
          <w:tcPr>
            <w:tcW w:w="1198" w:type="dxa"/>
            <w:tcBorders>
              <w:top w:val="single" w:sz="4" w:space="0" w:color="auto"/>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≥20000</w:t>
            </w:r>
          </w:p>
        </w:tc>
        <w:tc>
          <w:tcPr>
            <w:tcW w:w="92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≥500</w:t>
            </w:r>
          </w:p>
        </w:tc>
        <w:tc>
          <w:tcPr>
            <w:tcW w:w="94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≥50</w:t>
            </w:r>
          </w:p>
        </w:tc>
        <w:tc>
          <w:tcPr>
            <w:tcW w:w="96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＜50</w:t>
            </w:r>
          </w:p>
        </w:tc>
        <w:tc>
          <w:tcPr>
            <w:tcW w:w="88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5351C6">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2</w:t>
            </w:r>
          </w:p>
        </w:tc>
        <w:tc>
          <w:tcPr>
            <w:tcW w:w="1954" w:type="dxa"/>
            <w:tcBorders>
              <w:top w:val="nil"/>
              <w:left w:val="nil"/>
              <w:bottom w:val="single" w:sz="4" w:space="0" w:color="auto"/>
              <w:right w:val="single" w:sz="4" w:space="0" w:color="auto"/>
            </w:tcBorders>
            <w:shd w:val="clear" w:color="auto" w:fill="auto"/>
            <w:vAlign w:val="center"/>
          </w:tcPr>
          <w:p w:rsidR="005351C6" w:rsidRDefault="00AD6F57">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工业</w:t>
            </w:r>
          </w:p>
        </w:tc>
        <w:tc>
          <w:tcPr>
            <w:tcW w:w="119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≥40000</w:t>
            </w:r>
          </w:p>
        </w:tc>
        <w:tc>
          <w:tcPr>
            <w:tcW w:w="92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≥300</w:t>
            </w:r>
          </w:p>
        </w:tc>
        <w:tc>
          <w:tcPr>
            <w:tcW w:w="96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＜300</w:t>
            </w:r>
          </w:p>
        </w:tc>
        <w:tc>
          <w:tcPr>
            <w:tcW w:w="88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5351C6">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3</w:t>
            </w:r>
          </w:p>
        </w:tc>
        <w:tc>
          <w:tcPr>
            <w:tcW w:w="1954" w:type="dxa"/>
            <w:tcBorders>
              <w:top w:val="nil"/>
              <w:left w:val="nil"/>
              <w:bottom w:val="single" w:sz="4" w:space="0" w:color="auto"/>
              <w:right w:val="single" w:sz="4" w:space="0" w:color="auto"/>
            </w:tcBorders>
            <w:shd w:val="clear" w:color="auto" w:fill="auto"/>
            <w:vAlign w:val="center"/>
          </w:tcPr>
          <w:p w:rsidR="005351C6" w:rsidRDefault="00AD6F57">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建筑业</w:t>
            </w:r>
          </w:p>
        </w:tc>
        <w:tc>
          <w:tcPr>
            <w:tcW w:w="119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≥80000</w:t>
            </w:r>
          </w:p>
        </w:tc>
        <w:tc>
          <w:tcPr>
            <w:tcW w:w="92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≥80000</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≥5000</w:t>
            </w:r>
          </w:p>
        </w:tc>
        <w:tc>
          <w:tcPr>
            <w:tcW w:w="94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≥5000</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≥300</w:t>
            </w:r>
          </w:p>
        </w:tc>
        <w:tc>
          <w:tcPr>
            <w:tcW w:w="96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≥300</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＜300</w:t>
            </w:r>
          </w:p>
        </w:tc>
        <w:tc>
          <w:tcPr>
            <w:tcW w:w="88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＜300</w:t>
            </w:r>
          </w:p>
        </w:tc>
      </w:tr>
      <w:tr w:rsidR="005351C6">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4</w:t>
            </w:r>
          </w:p>
        </w:tc>
        <w:tc>
          <w:tcPr>
            <w:tcW w:w="1954" w:type="dxa"/>
            <w:tcBorders>
              <w:top w:val="nil"/>
              <w:left w:val="nil"/>
              <w:bottom w:val="single" w:sz="4" w:space="0" w:color="auto"/>
              <w:right w:val="single" w:sz="4" w:space="0" w:color="auto"/>
            </w:tcBorders>
            <w:shd w:val="clear" w:color="auto" w:fill="auto"/>
            <w:vAlign w:val="center"/>
          </w:tcPr>
          <w:p w:rsidR="005351C6" w:rsidRDefault="00AD6F57">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批发业</w:t>
            </w:r>
          </w:p>
        </w:tc>
        <w:tc>
          <w:tcPr>
            <w:tcW w:w="119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≥40000</w:t>
            </w:r>
          </w:p>
        </w:tc>
        <w:tc>
          <w:tcPr>
            <w:tcW w:w="92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w:t>
            </w:r>
          </w:p>
        </w:tc>
        <w:tc>
          <w:tcPr>
            <w:tcW w:w="94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≥5000</w:t>
            </w:r>
          </w:p>
        </w:tc>
        <w:tc>
          <w:tcPr>
            <w:tcW w:w="94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w:t>
            </w:r>
          </w:p>
        </w:tc>
        <w:tc>
          <w:tcPr>
            <w:tcW w:w="99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≥1000</w:t>
            </w:r>
          </w:p>
        </w:tc>
        <w:tc>
          <w:tcPr>
            <w:tcW w:w="96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＜1000</w:t>
            </w:r>
          </w:p>
        </w:tc>
        <w:tc>
          <w:tcPr>
            <w:tcW w:w="88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w:t>
            </w:r>
          </w:p>
        </w:tc>
        <w:tc>
          <w:tcPr>
            <w:tcW w:w="85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5351C6">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5</w:t>
            </w:r>
          </w:p>
        </w:tc>
        <w:tc>
          <w:tcPr>
            <w:tcW w:w="1954" w:type="dxa"/>
            <w:tcBorders>
              <w:top w:val="nil"/>
              <w:left w:val="nil"/>
              <w:bottom w:val="single" w:sz="4" w:space="0" w:color="auto"/>
              <w:right w:val="single" w:sz="4" w:space="0" w:color="auto"/>
            </w:tcBorders>
            <w:shd w:val="clear" w:color="auto" w:fill="auto"/>
            <w:vAlign w:val="center"/>
          </w:tcPr>
          <w:p w:rsidR="005351C6" w:rsidRDefault="00AD6F57">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零售业</w:t>
            </w:r>
          </w:p>
        </w:tc>
        <w:tc>
          <w:tcPr>
            <w:tcW w:w="119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≥20000</w:t>
            </w:r>
          </w:p>
        </w:tc>
        <w:tc>
          <w:tcPr>
            <w:tcW w:w="92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≥500</w:t>
            </w:r>
          </w:p>
        </w:tc>
        <w:tc>
          <w:tcPr>
            <w:tcW w:w="94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≥50</w:t>
            </w:r>
          </w:p>
        </w:tc>
        <w:tc>
          <w:tcPr>
            <w:tcW w:w="99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5351C6">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6</w:t>
            </w:r>
          </w:p>
        </w:tc>
        <w:tc>
          <w:tcPr>
            <w:tcW w:w="1954" w:type="dxa"/>
            <w:tcBorders>
              <w:top w:val="nil"/>
              <w:left w:val="nil"/>
              <w:bottom w:val="single" w:sz="4" w:space="0" w:color="auto"/>
              <w:right w:val="single" w:sz="4" w:space="0" w:color="auto"/>
            </w:tcBorders>
            <w:shd w:val="clear" w:color="auto" w:fill="auto"/>
            <w:vAlign w:val="center"/>
          </w:tcPr>
          <w:p w:rsidR="005351C6" w:rsidRDefault="00AD6F57">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交通运输业</w:t>
            </w:r>
          </w:p>
        </w:tc>
        <w:tc>
          <w:tcPr>
            <w:tcW w:w="119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≥3000</w:t>
            </w:r>
          </w:p>
        </w:tc>
        <w:tc>
          <w:tcPr>
            <w:tcW w:w="94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≥200</w:t>
            </w:r>
          </w:p>
        </w:tc>
        <w:tc>
          <w:tcPr>
            <w:tcW w:w="96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＜200</w:t>
            </w:r>
          </w:p>
        </w:tc>
        <w:tc>
          <w:tcPr>
            <w:tcW w:w="88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5351C6">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7</w:t>
            </w:r>
          </w:p>
        </w:tc>
        <w:tc>
          <w:tcPr>
            <w:tcW w:w="1954" w:type="dxa"/>
            <w:tcBorders>
              <w:top w:val="nil"/>
              <w:left w:val="nil"/>
              <w:bottom w:val="single" w:sz="4" w:space="0" w:color="auto"/>
              <w:right w:val="single" w:sz="4" w:space="0" w:color="auto"/>
            </w:tcBorders>
            <w:shd w:val="clear" w:color="auto" w:fill="auto"/>
            <w:vAlign w:val="center"/>
          </w:tcPr>
          <w:p w:rsidR="005351C6" w:rsidRDefault="00AD6F57">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仓储业</w:t>
            </w:r>
          </w:p>
        </w:tc>
        <w:tc>
          <w:tcPr>
            <w:tcW w:w="119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w:t>
            </w:r>
          </w:p>
        </w:tc>
        <w:tc>
          <w:tcPr>
            <w:tcW w:w="94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5351C6">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8</w:t>
            </w:r>
          </w:p>
        </w:tc>
        <w:tc>
          <w:tcPr>
            <w:tcW w:w="1954" w:type="dxa"/>
            <w:tcBorders>
              <w:top w:val="nil"/>
              <w:left w:val="nil"/>
              <w:bottom w:val="single" w:sz="4" w:space="0" w:color="auto"/>
              <w:right w:val="single" w:sz="4" w:space="0" w:color="auto"/>
            </w:tcBorders>
            <w:shd w:val="clear" w:color="auto" w:fill="auto"/>
            <w:vAlign w:val="center"/>
          </w:tcPr>
          <w:p w:rsidR="005351C6" w:rsidRDefault="00AD6F57">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邮政业</w:t>
            </w:r>
          </w:p>
        </w:tc>
        <w:tc>
          <w:tcPr>
            <w:tcW w:w="119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5351C6">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9</w:t>
            </w:r>
          </w:p>
        </w:tc>
        <w:tc>
          <w:tcPr>
            <w:tcW w:w="1954" w:type="dxa"/>
            <w:tcBorders>
              <w:top w:val="nil"/>
              <w:left w:val="nil"/>
              <w:bottom w:val="single" w:sz="4" w:space="0" w:color="auto"/>
              <w:right w:val="single" w:sz="4" w:space="0" w:color="auto"/>
            </w:tcBorders>
            <w:shd w:val="clear" w:color="auto" w:fill="auto"/>
            <w:vAlign w:val="center"/>
          </w:tcPr>
          <w:p w:rsidR="005351C6" w:rsidRDefault="00AD6F57">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住宿业</w:t>
            </w:r>
          </w:p>
        </w:tc>
        <w:tc>
          <w:tcPr>
            <w:tcW w:w="119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5351C6">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10</w:t>
            </w:r>
          </w:p>
        </w:tc>
        <w:tc>
          <w:tcPr>
            <w:tcW w:w="1954" w:type="dxa"/>
            <w:tcBorders>
              <w:top w:val="nil"/>
              <w:left w:val="nil"/>
              <w:bottom w:val="single" w:sz="4" w:space="0" w:color="auto"/>
              <w:right w:val="single" w:sz="4" w:space="0" w:color="auto"/>
            </w:tcBorders>
            <w:shd w:val="clear" w:color="auto" w:fill="auto"/>
            <w:vAlign w:val="center"/>
          </w:tcPr>
          <w:p w:rsidR="005351C6" w:rsidRDefault="00AD6F57">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餐饮业</w:t>
            </w:r>
          </w:p>
        </w:tc>
        <w:tc>
          <w:tcPr>
            <w:tcW w:w="119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5351C6">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11</w:t>
            </w:r>
          </w:p>
        </w:tc>
        <w:tc>
          <w:tcPr>
            <w:tcW w:w="1954" w:type="dxa"/>
            <w:tcBorders>
              <w:top w:val="nil"/>
              <w:left w:val="nil"/>
              <w:bottom w:val="single" w:sz="4" w:space="0" w:color="auto"/>
              <w:right w:val="single" w:sz="4" w:space="0" w:color="auto"/>
            </w:tcBorders>
            <w:shd w:val="clear" w:color="auto" w:fill="auto"/>
            <w:vAlign w:val="center"/>
          </w:tcPr>
          <w:p w:rsidR="005351C6" w:rsidRDefault="00AD6F57">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信息传输业</w:t>
            </w:r>
          </w:p>
        </w:tc>
        <w:tc>
          <w:tcPr>
            <w:tcW w:w="119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≥100000</w:t>
            </w:r>
          </w:p>
        </w:tc>
        <w:tc>
          <w:tcPr>
            <w:tcW w:w="92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w:t>
            </w:r>
          </w:p>
        </w:tc>
        <w:tc>
          <w:tcPr>
            <w:tcW w:w="94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5351C6">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12</w:t>
            </w:r>
          </w:p>
        </w:tc>
        <w:tc>
          <w:tcPr>
            <w:tcW w:w="1954" w:type="dxa"/>
            <w:tcBorders>
              <w:top w:val="nil"/>
              <w:left w:val="nil"/>
              <w:bottom w:val="single" w:sz="4" w:space="0" w:color="auto"/>
              <w:right w:val="single" w:sz="4" w:space="0" w:color="auto"/>
            </w:tcBorders>
            <w:shd w:val="clear" w:color="auto" w:fill="auto"/>
            <w:vAlign w:val="center"/>
          </w:tcPr>
          <w:p w:rsidR="005351C6" w:rsidRDefault="00AD6F57">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软件和信息技术服务业</w:t>
            </w:r>
          </w:p>
        </w:tc>
        <w:tc>
          <w:tcPr>
            <w:tcW w:w="119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≥50</w:t>
            </w:r>
          </w:p>
        </w:tc>
        <w:tc>
          <w:tcPr>
            <w:tcW w:w="96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＜50</w:t>
            </w:r>
          </w:p>
        </w:tc>
        <w:tc>
          <w:tcPr>
            <w:tcW w:w="88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5351C6">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13</w:t>
            </w:r>
          </w:p>
        </w:tc>
        <w:tc>
          <w:tcPr>
            <w:tcW w:w="1954" w:type="dxa"/>
            <w:tcBorders>
              <w:top w:val="nil"/>
              <w:left w:val="nil"/>
              <w:bottom w:val="single" w:sz="4" w:space="0" w:color="auto"/>
              <w:right w:val="single" w:sz="4" w:space="0" w:color="auto"/>
            </w:tcBorders>
            <w:shd w:val="clear" w:color="auto" w:fill="auto"/>
            <w:vAlign w:val="center"/>
          </w:tcPr>
          <w:p w:rsidR="005351C6" w:rsidRDefault="00AD6F57">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房地产开发经验</w:t>
            </w:r>
          </w:p>
        </w:tc>
        <w:tc>
          <w:tcPr>
            <w:tcW w:w="119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≥200000</w:t>
            </w:r>
          </w:p>
        </w:tc>
        <w:tc>
          <w:tcPr>
            <w:tcW w:w="92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或,≥10000</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且,≥5000</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且,≥2000</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或,＜2000</w:t>
            </w:r>
          </w:p>
        </w:tc>
      </w:tr>
      <w:tr w:rsidR="005351C6">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14</w:t>
            </w:r>
          </w:p>
        </w:tc>
        <w:tc>
          <w:tcPr>
            <w:tcW w:w="1954" w:type="dxa"/>
            <w:tcBorders>
              <w:top w:val="nil"/>
              <w:left w:val="nil"/>
              <w:bottom w:val="single" w:sz="4" w:space="0" w:color="auto"/>
              <w:right w:val="single" w:sz="4" w:space="0" w:color="auto"/>
            </w:tcBorders>
            <w:shd w:val="clear" w:color="auto" w:fill="auto"/>
            <w:vAlign w:val="center"/>
          </w:tcPr>
          <w:p w:rsidR="005351C6" w:rsidRDefault="00AD6F57">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物业管理</w:t>
            </w:r>
          </w:p>
        </w:tc>
        <w:tc>
          <w:tcPr>
            <w:tcW w:w="119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≥5000</w:t>
            </w:r>
          </w:p>
        </w:tc>
        <w:tc>
          <w:tcPr>
            <w:tcW w:w="92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≥500</w:t>
            </w:r>
          </w:p>
        </w:tc>
        <w:tc>
          <w:tcPr>
            <w:tcW w:w="96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1004"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＜500</w:t>
            </w:r>
          </w:p>
        </w:tc>
        <w:tc>
          <w:tcPr>
            <w:tcW w:w="88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5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5351C6">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15</w:t>
            </w:r>
          </w:p>
        </w:tc>
        <w:tc>
          <w:tcPr>
            <w:tcW w:w="1954" w:type="dxa"/>
            <w:tcBorders>
              <w:top w:val="nil"/>
              <w:left w:val="nil"/>
              <w:bottom w:val="single" w:sz="4" w:space="0" w:color="auto"/>
              <w:right w:val="single" w:sz="4" w:space="0" w:color="auto"/>
            </w:tcBorders>
            <w:shd w:val="clear" w:color="auto" w:fill="auto"/>
            <w:vAlign w:val="center"/>
          </w:tcPr>
          <w:p w:rsidR="005351C6" w:rsidRDefault="00AD6F57">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租赁和商务服务业</w:t>
            </w:r>
          </w:p>
        </w:tc>
        <w:tc>
          <w:tcPr>
            <w:tcW w:w="119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2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或,≥120000</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且,≥8000</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96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且,≥100</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或,＜100</w:t>
            </w:r>
          </w:p>
        </w:tc>
      </w:tr>
      <w:tr w:rsidR="005351C6">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16</w:t>
            </w:r>
          </w:p>
        </w:tc>
        <w:tc>
          <w:tcPr>
            <w:tcW w:w="1954" w:type="dxa"/>
            <w:tcBorders>
              <w:top w:val="nil"/>
              <w:left w:val="nil"/>
              <w:bottom w:val="single" w:sz="4" w:space="0" w:color="auto"/>
              <w:right w:val="single" w:sz="4" w:space="0" w:color="auto"/>
            </w:tcBorders>
            <w:shd w:val="clear" w:color="auto" w:fill="auto"/>
            <w:vAlign w:val="center"/>
          </w:tcPr>
          <w:p w:rsidR="005351C6" w:rsidRDefault="00AD6F57">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其他未列明行业</w:t>
            </w:r>
          </w:p>
        </w:tc>
        <w:tc>
          <w:tcPr>
            <w:tcW w:w="119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2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96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3"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5351C6" w:rsidRDefault="00AD6F5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bl>
    <w:p w:rsidR="005351C6" w:rsidRDefault="00AD6F57">
      <w:pPr>
        <w:sectPr w:rsidR="005351C6">
          <w:pgSz w:w="16838" w:h="11906" w:orient="landscape"/>
          <w:pgMar w:top="1191" w:right="1134" w:bottom="1191" w:left="1134" w:header="851" w:footer="851" w:gutter="0"/>
          <w:cols w:space="425"/>
          <w:docGrid w:type="lines" w:linePitch="312"/>
        </w:sectPr>
      </w:pPr>
      <w:r>
        <w:br w:type="page"/>
      </w:r>
    </w:p>
    <w:p w:rsidR="005351C6" w:rsidRDefault="00AD6F57" w:rsidP="00FC3737">
      <w:pPr>
        <w:pStyle w:val="2"/>
        <w:numPr>
          <w:ilvl w:val="0"/>
          <w:numId w:val="91"/>
        </w:numPr>
        <w:spacing w:before="100" w:beforeAutospacing="1" w:afterLines="50" w:line="360" w:lineRule="auto"/>
        <w:ind w:left="1288" w:hanging="1288"/>
        <w:rPr>
          <w:rFonts w:ascii="宋体" w:eastAsia="宋体" w:hAnsi="宋体"/>
        </w:rPr>
      </w:pPr>
      <w:bookmarkStart w:id="150" w:name="_Toc494721104"/>
      <w:bookmarkStart w:id="151" w:name="_Toc494665004"/>
      <w:bookmarkStart w:id="152" w:name="_Toc494665954"/>
      <w:bookmarkStart w:id="153" w:name="_Toc494702274"/>
      <w:bookmarkStart w:id="154" w:name="_Toc494745321"/>
      <w:bookmarkStart w:id="155" w:name="_Toc494665557"/>
      <w:bookmarkStart w:id="156" w:name="_Toc8717"/>
      <w:r>
        <w:rPr>
          <w:rFonts w:ascii="宋体" w:eastAsia="宋体" w:hAnsi="宋体" w:hint="eastAsia"/>
        </w:rPr>
        <w:lastRenderedPageBreak/>
        <w:t>残疾人福利性单位声明函</w:t>
      </w:r>
      <w:bookmarkEnd w:id="150"/>
      <w:bookmarkEnd w:id="151"/>
      <w:bookmarkEnd w:id="152"/>
      <w:bookmarkEnd w:id="153"/>
      <w:bookmarkEnd w:id="154"/>
      <w:bookmarkEnd w:id="155"/>
      <w:bookmarkEnd w:id="156"/>
    </w:p>
    <w:p w:rsidR="005351C6" w:rsidRDefault="00AD6F57">
      <w:pPr>
        <w:adjustRightInd w:val="0"/>
        <w:snapToGrid w:val="0"/>
        <w:jc w:val="center"/>
        <w:rPr>
          <w:rFonts w:ascii="宋体" w:eastAsia="宋体" w:hAnsi="宋体" w:cs="Times New Roman"/>
          <w:b/>
          <w:sz w:val="30"/>
          <w:szCs w:val="30"/>
          <w:lang w:val="zh-CN"/>
        </w:rPr>
      </w:pPr>
      <w:r>
        <w:rPr>
          <w:rFonts w:ascii="宋体" w:eastAsia="宋体" w:hAnsi="宋体" w:cs="Times New Roman" w:hint="eastAsia"/>
          <w:b/>
          <w:sz w:val="30"/>
          <w:szCs w:val="30"/>
          <w:lang w:val="zh-CN"/>
        </w:rPr>
        <w:t>残疾人福利性单位声明函</w:t>
      </w:r>
    </w:p>
    <w:p w:rsidR="005351C6" w:rsidRDefault="00AD6F57" w:rsidP="00FC3737">
      <w:pPr>
        <w:adjustRightInd w:val="0"/>
        <w:snapToGrid w:val="0"/>
        <w:spacing w:beforeLines="50" w:afterLines="50"/>
        <w:jc w:val="center"/>
        <w:rPr>
          <w:rFonts w:ascii="宋体" w:eastAsia="宋体" w:hAnsi="Courier New" w:cs="Times New Roman"/>
          <w:sz w:val="24"/>
          <w:szCs w:val="21"/>
          <w:lang w:val="zh-CN"/>
        </w:rPr>
      </w:pPr>
      <w:r>
        <w:rPr>
          <w:rFonts w:ascii="宋体" w:eastAsia="宋体" w:hAnsi="Courier New" w:cs="Times New Roman" w:hint="eastAsia"/>
          <w:sz w:val="24"/>
          <w:szCs w:val="21"/>
          <w:lang w:val="zh-CN"/>
        </w:rPr>
        <w:t>（适用于货物类项目）</w:t>
      </w:r>
    </w:p>
    <w:p w:rsidR="005351C6" w:rsidRDefault="00AD6F57">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5351C6" w:rsidRDefault="00AD6F57">
      <w:pPr>
        <w:pStyle w:val="a7"/>
        <w:spacing w:line="360" w:lineRule="auto"/>
        <w:ind w:firstLineChars="198" w:firstLine="475"/>
        <w:jc w:val="left"/>
        <w:rPr>
          <w:rFonts w:hAnsi="宋体"/>
          <w:sz w:val="24"/>
        </w:rPr>
      </w:pPr>
      <w:r>
        <w:rPr>
          <w:rFonts w:hAnsi="宋体" w:hint="eastAsia"/>
          <w:sz w:val="24"/>
        </w:rPr>
        <w:t>本单位郑重声明，根据《财政部 民政部 中国残疾人联合会关于促进残疾人就业政府采购政策的通知》（财库〔2017〕141号）的规定，本</w:t>
      </w:r>
      <w:r>
        <w:rPr>
          <w:rFonts w:hAnsi="宋体" w:hint="eastAsia"/>
          <w:color w:val="0D0D0D" w:themeColor="text1" w:themeTint="F2"/>
          <w:sz w:val="24"/>
        </w:rPr>
        <w:t>单位为符合条件的残疾人福利性单位（详见“残疾人福利性单位应当满足的条件”）。</w:t>
      </w:r>
    </w:p>
    <w:p w:rsidR="005351C6" w:rsidRDefault="00AD6F57">
      <w:pPr>
        <w:pStyle w:val="a7"/>
        <w:spacing w:line="360" w:lineRule="auto"/>
        <w:ind w:firstLineChars="198" w:firstLine="475"/>
        <w:jc w:val="left"/>
        <w:rPr>
          <w:rFonts w:hAnsi="宋体"/>
          <w:sz w:val="24"/>
        </w:rPr>
      </w:pPr>
      <w:r>
        <w:rPr>
          <w:rFonts w:hAnsi="宋体" w:hint="eastAsia"/>
          <w:sz w:val="24"/>
        </w:rPr>
        <w:t>1.本单位授权</w:t>
      </w:r>
      <w:r>
        <w:rPr>
          <w:rFonts w:hAnsi="宋体" w:hint="eastAsia"/>
          <w:sz w:val="24"/>
          <w:u w:val="single"/>
        </w:rPr>
        <w:t xml:space="preserve"> （投标人） </w:t>
      </w:r>
      <w:r>
        <w:rPr>
          <w:rFonts w:hAnsi="宋体" w:hint="eastAsia"/>
          <w:sz w:val="24"/>
        </w:rPr>
        <w:t>参加_</w:t>
      </w:r>
      <w:r>
        <w:rPr>
          <w:rFonts w:hAnsi="宋体" w:hint="eastAsia"/>
          <w:sz w:val="24"/>
          <w:u w:val="single"/>
        </w:rPr>
        <w:t>（采购人）</w:t>
      </w:r>
      <w:r>
        <w:rPr>
          <w:rFonts w:hAnsi="宋体" w:hint="eastAsia"/>
          <w:sz w:val="24"/>
        </w:rPr>
        <w:t>的__</w:t>
      </w:r>
      <w:r>
        <w:rPr>
          <w:rFonts w:hAnsi="宋体" w:hint="eastAsia"/>
          <w:sz w:val="24"/>
          <w:u w:val="single"/>
        </w:rPr>
        <w:t>_ _</w:t>
      </w:r>
      <w:r>
        <w:rPr>
          <w:rFonts w:hAnsi="宋体" w:hint="eastAsia"/>
          <w:sz w:val="24"/>
        </w:rPr>
        <w:t>项目（项目编号：_____）采购活动提供本单位制造的货物。本条所称货物不包括使用非残疾人福利性单位注册商标的货物。</w:t>
      </w:r>
    </w:p>
    <w:p w:rsidR="005351C6" w:rsidRDefault="00AD6F57">
      <w:pPr>
        <w:spacing w:line="360" w:lineRule="auto"/>
        <w:ind w:firstLineChars="200" w:firstLine="480"/>
        <w:rPr>
          <w:rFonts w:ascii="宋体" w:hAnsi="宋体"/>
          <w:bCs/>
          <w:color w:val="0D0D0D"/>
          <w:sz w:val="24"/>
        </w:rPr>
      </w:pPr>
      <w:r>
        <w:rPr>
          <w:rFonts w:ascii="宋体" w:hAnsi="宋体" w:hint="eastAsia"/>
          <w:bCs/>
          <w:sz w:val="24"/>
          <w:lang w:val="zh-CN"/>
        </w:rPr>
        <w:t>2</w:t>
      </w:r>
      <w:r>
        <w:rPr>
          <w:rFonts w:ascii="宋体" w:hAnsi="宋体" w:hint="eastAsia"/>
          <w:bCs/>
          <w:sz w:val="24"/>
        </w:rPr>
        <w:t>.由本单位制造的</w:t>
      </w:r>
      <w:r>
        <w:rPr>
          <w:rFonts w:ascii="宋体" w:hAnsi="宋体" w:hint="eastAsia"/>
          <w:bCs/>
          <w:color w:val="0D0D0D"/>
          <w:sz w:val="24"/>
        </w:rPr>
        <w:t>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414"/>
        <w:gridCol w:w="1224"/>
        <w:gridCol w:w="907"/>
        <w:gridCol w:w="1278"/>
        <w:gridCol w:w="1843"/>
        <w:gridCol w:w="1228"/>
      </w:tblGrid>
      <w:tr w:rsidR="005351C6">
        <w:trPr>
          <w:trHeight w:val="454"/>
        </w:trPr>
        <w:tc>
          <w:tcPr>
            <w:tcW w:w="652" w:type="dxa"/>
            <w:shd w:val="clear" w:color="auto" w:fill="auto"/>
            <w:vAlign w:val="center"/>
          </w:tcPr>
          <w:p w:rsidR="005351C6" w:rsidRDefault="00AD6F57">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序号</w:t>
            </w:r>
          </w:p>
        </w:tc>
        <w:tc>
          <w:tcPr>
            <w:tcW w:w="2414" w:type="dxa"/>
            <w:shd w:val="clear" w:color="auto" w:fill="auto"/>
            <w:vAlign w:val="center"/>
          </w:tcPr>
          <w:p w:rsidR="005351C6" w:rsidRDefault="00AD6F57">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名称</w:t>
            </w:r>
          </w:p>
        </w:tc>
        <w:tc>
          <w:tcPr>
            <w:tcW w:w="1224" w:type="dxa"/>
            <w:shd w:val="clear" w:color="auto" w:fill="auto"/>
            <w:vAlign w:val="center"/>
          </w:tcPr>
          <w:p w:rsidR="005351C6" w:rsidRDefault="00AD6F57">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品牌规格型号</w:t>
            </w:r>
          </w:p>
        </w:tc>
        <w:tc>
          <w:tcPr>
            <w:tcW w:w="907" w:type="dxa"/>
            <w:shd w:val="clear" w:color="auto" w:fill="auto"/>
            <w:vAlign w:val="center"/>
          </w:tcPr>
          <w:p w:rsidR="005351C6" w:rsidRDefault="00AD6F57">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数量</w:t>
            </w:r>
          </w:p>
        </w:tc>
        <w:tc>
          <w:tcPr>
            <w:tcW w:w="1278" w:type="dxa"/>
            <w:shd w:val="clear" w:color="auto" w:fill="auto"/>
            <w:vAlign w:val="center"/>
          </w:tcPr>
          <w:p w:rsidR="005351C6" w:rsidRDefault="00AD6F57">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单价(元)</w:t>
            </w:r>
          </w:p>
        </w:tc>
        <w:tc>
          <w:tcPr>
            <w:tcW w:w="1843" w:type="dxa"/>
            <w:shd w:val="clear" w:color="auto" w:fill="auto"/>
            <w:vAlign w:val="center"/>
          </w:tcPr>
          <w:p w:rsidR="005351C6" w:rsidRDefault="00AD6F57">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分项合计(元)</w:t>
            </w:r>
          </w:p>
        </w:tc>
        <w:tc>
          <w:tcPr>
            <w:tcW w:w="1228" w:type="dxa"/>
            <w:shd w:val="clear" w:color="auto" w:fill="auto"/>
            <w:vAlign w:val="center"/>
          </w:tcPr>
          <w:p w:rsidR="005351C6" w:rsidRDefault="00AD6F57">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备注</w:t>
            </w:r>
          </w:p>
        </w:tc>
      </w:tr>
      <w:tr w:rsidR="005351C6">
        <w:trPr>
          <w:trHeight w:val="20"/>
        </w:trPr>
        <w:tc>
          <w:tcPr>
            <w:tcW w:w="652" w:type="dxa"/>
            <w:shd w:val="clear" w:color="auto" w:fill="auto"/>
            <w:vAlign w:val="center"/>
          </w:tcPr>
          <w:p w:rsidR="005351C6" w:rsidRDefault="005351C6">
            <w:pPr>
              <w:numPr>
                <w:ilvl w:val="0"/>
                <w:numId w:val="93"/>
              </w:numPr>
              <w:tabs>
                <w:tab w:val="left" w:pos="82"/>
              </w:tabs>
              <w:adjustRightInd w:val="0"/>
              <w:snapToGrid w:val="0"/>
              <w:jc w:val="center"/>
              <w:rPr>
                <w:rFonts w:ascii="宋体" w:hAnsi="宋体"/>
                <w:sz w:val="24"/>
              </w:rPr>
            </w:pPr>
          </w:p>
        </w:tc>
        <w:tc>
          <w:tcPr>
            <w:tcW w:w="2414" w:type="dxa"/>
            <w:shd w:val="clear" w:color="auto" w:fill="auto"/>
            <w:vAlign w:val="center"/>
          </w:tcPr>
          <w:p w:rsidR="005351C6" w:rsidRDefault="005351C6">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5351C6" w:rsidRDefault="005351C6">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5351C6" w:rsidRDefault="005351C6" w:rsidP="00EA4BB5">
            <w:pPr>
              <w:spacing w:line="240" w:lineRule="atLeast"/>
              <w:ind w:leftChars="-23" w:left="-48" w:rightChars="-179" w:right="-376"/>
              <w:jc w:val="center"/>
              <w:rPr>
                <w:rFonts w:ascii="宋体" w:eastAsia="宋体" w:hAnsi="宋体" w:cs="宋体"/>
                <w:color w:val="0D0D0D"/>
                <w:kern w:val="0"/>
                <w:sz w:val="24"/>
                <w:szCs w:val="24"/>
              </w:rPr>
            </w:pPr>
          </w:p>
        </w:tc>
        <w:tc>
          <w:tcPr>
            <w:tcW w:w="1278" w:type="dxa"/>
            <w:shd w:val="clear" w:color="auto" w:fill="auto"/>
            <w:vAlign w:val="center"/>
          </w:tcPr>
          <w:p w:rsidR="005351C6" w:rsidRDefault="005351C6">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5351C6" w:rsidRDefault="005351C6">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5351C6" w:rsidRDefault="005351C6">
            <w:pPr>
              <w:spacing w:line="240" w:lineRule="atLeast"/>
              <w:ind w:leftChars="-23" w:left="-48" w:rightChars="-31" w:right="-65"/>
              <w:jc w:val="center"/>
              <w:rPr>
                <w:rFonts w:ascii="宋体" w:eastAsia="宋体" w:hAnsi="宋体" w:cs="宋体"/>
                <w:color w:val="0D0D0D"/>
                <w:kern w:val="0"/>
                <w:sz w:val="24"/>
                <w:szCs w:val="24"/>
              </w:rPr>
            </w:pPr>
          </w:p>
        </w:tc>
      </w:tr>
      <w:tr w:rsidR="005351C6">
        <w:trPr>
          <w:trHeight w:val="20"/>
        </w:trPr>
        <w:tc>
          <w:tcPr>
            <w:tcW w:w="652" w:type="dxa"/>
            <w:shd w:val="clear" w:color="auto" w:fill="auto"/>
            <w:vAlign w:val="center"/>
          </w:tcPr>
          <w:p w:rsidR="005351C6" w:rsidRDefault="005351C6">
            <w:pPr>
              <w:numPr>
                <w:ilvl w:val="0"/>
                <w:numId w:val="93"/>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rsidR="005351C6" w:rsidRDefault="005351C6">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5351C6" w:rsidRDefault="005351C6">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5351C6" w:rsidRDefault="005351C6">
            <w:pPr>
              <w:spacing w:line="240" w:lineRule="atLeast"/>
              <w:ind w:leftChars="-23" w:left="-48" w:rightChars="-31" w:right="-65"/>
              <w:jc w:val="center"/>
              <w:rPr>
                <w:rFonts w:ascii="宋体" w:eastAsia="宋体" w:hAnsi="宋体" w:cs="宋体"/>
                <w:color w:val="0D0D0D"/>
                <w:kern w:val="0"/>
                <w:sz w:val="24"/>
                <w:szCs w:val="24"/>
              </w:rPr>
            </w:pPr>
          </w:p>
        </w:tc>
        <w:tc>
          <w:tcPr>
            <w:tcW w:w="1278" w:type="dxa"/>
            <w:shd w:val="clear" w:color="auto" w:fill="auto"/>
            <w:vAlign w:val="center"/>
          </w:tcPr>
          <w:p w:rsidR="005351C6" w:rsidRDefault="005351C6">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5351C6" w:rsidRDefault="005351C6">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5351C6" w:rsidRDefault="005351C6">
            <w:pPr>
              <w:spacing w:line="240" w:lineRule="atLeast"/>
              <w:ind w:leftChars="-23" w:left="-48" w:rightChars="-31" w:right="-65"/>
              <w:jc w:val="center"/>
              <w:rPr>
                <w:rFonts w:ascii="宋体" w:eastAsia="宋体" w:hAnsi="宋体" w:cs="宋体"/>
                <w:color w:val="0D0D0D"/>
                <w:kern w:val="0"/>
                <w:sz w:val="24"/>
                <w:szCs w:val="24"/>
              </w:rPr>
            </w:pPr>
          </w:p>
        </w:tc>
      </w:tr>
      <w:tr w:rsidR="005351C6">
        <w:trPr>
          <w:trHeight w:val="20"/>
        </w:trPr>
        <w:tc>
          <w:tcPr>
            <w:tcW w:w="652" w:type="dxa"/>
            <w:shd w:val="clear" w:color="auto" w:fill="auto"/>
            <w:vAlign w:val="center"/>
          </w:tcPr>
          <w:p w:rsidR="005351C6" w:rsidRDefault="00AD6F57">
            <w:pPr>
              <w:tabs>
                <w:tab w:val="left" w:pos="82"/>
              </w:tabs>
              <w:adjustRightInd w:val="0"/>
              <w:snapToGrid w:val="0"/>
              <w:jc w:val="center"/>
              <w:rPr>
                <w:rFonts w:ascii="宋体" w:hAnsi="宋体"/>
                <w:sz w:val="24"/>
              </w:rPr>
            </w:pPr>
            <w:r>
              <w:rPr>
                <w:rFonts w:ascii="宋体" w:hAnsi="宋体" w:hint="eastAsia"/>
                <w:sz w:val="24"/>
              </w:rPr>
              <w:t>…</w:t>
            </w:r>
          </w:p>
        </w:tc>
        <w:tc>
          <w:tcPr>
            <w:tcW w:w="2414" w:type="dxa"/>
            <w:shd w:val="clear" w:color="auto" w:fill="auto"/>
            <w:vAlign w:val="center"/>
          </w:tcPr>
          <w:p w:rsidR="005351C6" w:rsidRDefault="005351C6">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5351C6" w:rsidRDefault="005351C6">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5351C6" w:rsidRDefault="005351C6">
            <w:pPr>
              <w:spacing w:line="240" w:lineRule="atLeast"/>
              <w:ind w:leftChars="-23" w:left="-48" w:rightChars="-31" w:right="-65"/>
              <w:jc w:val="center"/>
              <w:rPr>
                <w:rFonts w:ascii="宋体" w:eastAsia="宋体" w:hAnsi="宋体" w:cs="宋体"/>
                <w:color w:val="0D0D0D"/>
                <w:kern w:val="0"/>
                <w:sz w:val="24"/>
                <w:szCs w:val="24"/>
              </w:rPr>
            </w:pPr>
          </w:p>
        </w:tc>
        <w:tc>
          <w:tcPr>
            <w:tcW w:w="1278" w:type="dxa"/>
            <w:shd w:val="clear" w:color="auto" w:fill="auto"/>
            <w:vAlign w:val="center"/>
          </w:tcPr>
          <w:p w:rsidR="005351C6" w:rsidRDefault="005351C6">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5351C6" w:rsidRDefault="005351C6">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5351C6" w:rsidRDefault="005351C6">
            <w:pPr>
              <w:spacing w:line="240" w:lineRule="atLeast"/>
              <w:ind w:leftChars="-23" w:left="-48" w:rightChars="-31" w:right="-65"/>
              <w:jc w:val="center"/>
              <w:rPr>
                <w:rFonts w:ascii="宋体" w:eastAsia="宋体" w:hAnsi="宋体" w:cs="宋体"/>
                <w:color w:val="0D0D0D"/>
                <w:kern w:val="0"/>
                <w:sz w:val="24"/>
                <w:szCs w:val="24"/>
              </w:rPr>
            </w:pPr>
          </w:p>
        </w:tc>
      </w:tr>
      <w:tr w:rsidR="005351C6">
        <w:trPr>
          <w:trHeight w:val="20"/>
        </w:trPr>
        <w:tc>
          <w:tcPr>
            <w:tcW w:w="6475" w:type="dxa"/>
            <w:gridSpan w:val="5"/>
            <w:shd w:val="clear" w:color="auto" w:fill="auto"/>
            <w:vAlign w:val="center"/>
          </w:tcPr>
          <w:p w:rsidR="005351C6" w:rsidRDefault="00AD6F57">
            <w:pPr>
              <w:spacing w:line="240" w:lineRule="atLeast"/>
              <w:ind w:leftChars="-23" w:left="-48" w:rightChars="-31" w:right="-65"/>
              <w:jc w:val="center"/>
              <w:rPr>
                <w:rFonts w:ascii="宋体" w:eastAsia="宋体" w:hAnsi="宋体" w:cs="宋体"/>
                <w:color w:val="0D0D0D"/>
                <w:kern w:val="0"/>
                <w:sz w:val="24"/>
                <w:szCs w:val="24"/>
              </w:rPr>
            </w:pPr>
            <w:r>
              <w:rPr>
                <w:rFonts w:ascii="宋体" w:eastAsia="宋体" w:hAnsi="宋体" w:cs="宋体" w:hint="eastAsia"/>
                <w:color w:val="0D0D0D"/>
                <w:kern w:val="0"/>
                <w:sz w:val="24"/>
                <w:szCs w:val="24"/>
              </w:rPr>
              <w:t>合计</w:t>
            </w:r>
          </w:p>
        </w:tc>
        <w:tc>
          <w:tcPr>
            <w:tcW w:w="3071" w:type="dxa"/>
            <w:gridSpan w:val="2"/>
            <w:shd w:val="clear" w:color="auto" w:fill="auto"/>
            <w:vAlign w:val="center"/>
          </w:tcPr>
          <w:p w:rsidR="005351C6" w:rsidRDefault="005351C6">
            <w:pPr>
              <w:spacing w:line="240" w:lineRule="atLeast"/>
              <w:ind w:leftChars="-23" w:left="-48" w:rightChars="-31" w:right="-65"/>
              <w:jc w:val="left"/>
              <w:rPr>
                <w:rFonts w:ascii="宋体" w:eastAsia="宋体" w:hAnsi="宋体" w:cs="宋体"/>
                <w:color w:val="0D0D0D"/>
                <w:kern w:val="0"/>
                <w:sz w:val="24"/>
                <w:szCs w:val="24"/>
              </w:rPr>
            </w:pPr>
          </w:p>
        </w:tc>
      </w:tr>
    </w:tbl>
    <w:p w:rsidR="005351C6" w:rsidRDefault="00AD6F57">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本单位对上述声明的真实性负责。如有虚假，将依法承担相应责任。</w:t>
      </w:r>
    </w:p>
    <w:p w:rsidR="005351C6" w:rsidRDefault="005351C6">
      <w:pPr>
        <w:spacing w:line="360" w:lineRule="auto"/>
        <w:rPr>
          <w:rFonts w:ascii="宋体" w:eastAsia="宋体" w:hAnsi="宋体" w:cs="Times New Roman"/>
          <w:bCs/>
          <w:color w:val="0D0D0D" w:themeColor="text1" w:themeTint="F2"/>
          <w:sz w:val="24"/>
          <w:szCs w:val="24"/>
        </w:rPr>
      </w:pPr>
    </w:p>
    <w:p w:rsidR="005351C6" w:rsidRDefault="00AD6F57">
      <w:pPr>
        <w:pStyle w:val="a7"/>
        <w:spacing w:line="360" w:lineRule="auto"/>
        <w:jc w:val="left"/>
        <w:rPr>
          <w:rFonts w:hAnsi="宋体" w:cs="Corbel"/>
          <w:color w:val="0D0D0D" w:themeColor="text1" w:themeTint="F2"/>
          <w:sz w:val="24"/>
        </w:rPr>
      </w:pPr>
      <w:r>
        <w:rPr>
          <w:rFonts w:eastAsia="宋体" w:hAnsi="宋体" w:cs="Times New Roman" w:hint="eastAsia"/>
          <w:bCs/>
          <w:color w:val="0D0D0D" w:themeColor="text1" w:themeTint="F2"/>
          <w:sz w:val="24"/>
          <w:szCs w:val="24"/>
        </w:rPr>
        <w:t>说明：</w:t>
      </w:r>
      <w:r>
        <w:rPr>
          <w:rFonts w:hAnsi="宋体" w:cs="Corbel" w:hint="eastAsia"/>
          <w:color w:val="0D0D0D" w:themeColor="text1" w:themeTint="F2"/>
          <w:sz w:val="24"/>
        </w:rPr>
        <w:t>1、投标人所投货物为自己制造的，也应按本声明函格式填写。</w:t>
      </w:r>
    </w:p>
    <w:p w:rsidR="005351C6" w:rsidRDefault="00AD6F57">
      <w:pPr>
        <w:pStyle w:val="a7"/>
        <w:spacing w:line="360" w:lineRule="auto"/>
        <w:ind w:leftChars="342" w:left="1078" w:hangingChars="150" w:hanging="360"/>
        <w:jc w:val="left"/>
        <w:rPr>
          <w:rFonts w:hAnsi="宋体"/>
          <w:color w:val="0D0D0D" w:themeColor="text1" w:themeTint="F2"/>
          <w:sz w:val="24"/>
        </w:rPr>
      </w:pPr>
      <w:r>
        <w:rPr>
          <w:rFonts w:hAnsi="宋体" w:hint="eastAsia"/>
          <w:color w:val="0D0D0D" w:themeColor="text1" w:themeTint="F2"/>
          <w:sz w:val="24"/>
        </w:rPr>
        <w:t>2、组成联合体的大中型企业和其他自然人、法人或者其他组织，与残疾人福利性单位之间不得存在投资关系。</w:t>
      </w:r>
    </w:p>
    <w:p w:rsidR="005351C6" w:rsidRDefault="00AD6F57">
      <w:pPr>
        <w:pStyle w:val="a7"/>
        <w:spacing w:line="360" w:lineRule="auto"/>
        <w:ind w:leftChars="342" w:left="1078" w:hangingChars="150" w:hanging="360"/>
        <w:jc w:val="left"/>
        <w:rPr>
          <w:rFonts w:hAnsi="宋体"/>
          <w:color w:val="0D0D0D" w:themeColor="text1" w:themeTint="F2"/>
          <w:sz w:val="24"/>
        </w:rPr>
      </w:pPr>
      <w:r>
        <w:rPr>
          <w:rFonts w:hAnsi="宋体" w:hint="eastAsia"/>
          <w:color w:val="0D0D0D" w:themeColor="text1" w:themeTint="F2"/>
          <w:sz w:val="24"/>
        </w:rPr>
        <w:t>3、以联合体方式参与本项目投标的供应商，应由联合体双方签字盖章。</w:t>
      </w:r>
    </w:p>
    <w:p w:rsidR="005351C6" w:rsidRDefault="005351C6">
      <w:pPr>
        <w:spacing w:line="360" w:lineRule="auto"/>
        <w:rPr>
          <w:rFonts w:ascii="宋体" w:hAnsi="宋体"/>
          <w:sz w:val="24"/>
        </w:rPr>
      </w:pPr>
    </w:p>
    <w:p w:rsidR="005351C6" w:rsidRDefault="00AD6F57" w:rsidP="00EA4BB5">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制造商（公章）：</w:t>
      </w:r>
    </w:p>
    <w:p w:rsidR="005351C6" w:rsidRDefault="00AD6F57" w:rsidP="00EA4BB5">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制造商法定代表人（</w:t>
      </w:r>
      <w:r>
        <w:rPr>
          <w:rFonts w:ascii="宋体" w:eastAsia="宋体" w:hAnsi="宋体" w:cs="Times New Roman" w:hint="eastAsia"/>
          <w:b/>
          <w:sz w:val="24"/>
          <w:szCs w:val="21"/>
          <w:lang w:val="zh-CN"/>
        </w:rPr>
        <w:t>签字或盖章</w:t>
      </w:r>
      <w:r>
        <w:rPr>
          <w:rFonts w:ascii="宋体" w:eastAsia="宋体" w:hAnsi="宋体" w:cs="Times New Roman" w:hint="eastAsia"/>
          <w:b/>
          <w:bCs/>
          <w:sz w:val="24"/>
          <w:szCs w:val="21"/>
          <w:lang w:val="zh-CN"/>
        </w:rPr>
        <w:t>）：</w:t>
      </w:r>
    </w:p>
    <w:p w:rsidR="005351C6" w:rsidRDefault="00AD6F57" w:rsidP="00EA4BB5">
      <w:pPr>
        <w:spacing w:before="100" w:beforeAutospacing="1" w:after="100" w:afterAutospacing="1" w:line="360" w:lineRule="auto"/>
        <w:ind w:firstLineChars="1382" w:firstLine="3330"/>
      </w:pPr>
      <w:r>
        <w:rPr>
          <w:rFonts w:ascii="Times New Roman" w:eastAsia="宋体" w:hAnsi="宋体" w:cs="Times New Roman" w:hint="eastAsia"/>
          <w:b/>
          <w:sz w:val="24"/>
          <w:szCs w:val="24"/>
        </w:rPr>
        <w:t>日 </w:t>
      </w:r>
      <w:r>
        <w:rPr>
          <w:rFonts w:ascii="Times New Roman" w:eastAsia="宋体" w:hAnsi="宋体" w:cs="Times New Roman" w:hint="eastAsia"/>
          <w:b/>
          <w:sz w:val="24"/>
          <w:szCs w:val="24"/>
        </w:rPr>
        <w:t xml:space="preserve"> </w:t>
      </w:r>
      <w:r>
        <w:rPr>
          <w:rFonts w:ascii="Times New Roman" w:eastAsia="宋体" w:hAnsi="宋体" w:cs="Times New Roman" w:hint="eastAsia"/>
          <w:b/>
          <w:sz w:val="24"/>
          <w:szCs w:val="24"/>
        </w:rPr>
        <w:t> 期：</w:t>
      </w:r>
    </w:p>
    <w:p w:rsidR="005351C6" w:rsidRDefault="00AD6F57">
      <w:r>
        <w:br w:type="page"/>
      </w:r>
    </w:p>
    <w:p w:rsidR="005351C6" w:rsidRDefault="005351C6">
      <w:pPr>
        <w:adjustRightInd w:val="0"/>
        <w:snapToGrid w:val="0"/>
        <w:jc w:val="center"/>
        <w:rPr>
          <w:rFonts w:ascii="宋体" w:eastAsia="宋体" w:hAnsi="宋体" w:cs="Times New Roman"/>
          <w:b/>
          <w:sz w:val="30"/>
          <w:szCs w:val="30"/>
          <w:lang w:val="zh-CN"/>
        </w:rPr>
      </w:pPr>
    </w:p>
    <w:p w:rsidR="005351C6" w:rsidRDefault="00AD6F57" w:rsidP="00FC3737">
      <w:pPr>
        <w:adjustRightInd w:val="0"/>
        <w:snapToGrid w:val="0"/>
        <w:spacing w:beforeLines="100"/>
        <w:jc w:val="center"/>
        <w:rPr>
          <w:rFonts w:ascii="宋体" w:eastAsia="宋体" w:hAnsi="宋体" w:cs="Times New Roman"/>
          <w:b/>
          <w:sz w:val="30"/>
          <w:szCs w:val="30"/>
          <w:lang w:val="zh-CN"/>
        </w:rPr>
      </w:pPr>
      <w:r>
        <w:rPr>
          <w:rFonts w:ascii="宋体" w:eastAsia="宋体" w:hAnsi="宋体" w:cs="Times New Roman" w:hint="eastAsia"/>
          <w:b/>
          <w:sz w:val="30"/>
          <w:szCs w:val="30"/>
          <w:lang w:val="zh-CN"/>
        </w:rPr>
        <w:t>残疾人福利性单位声明函</w:t>
      </w:r>
    </w:p>
    <w:p w:rsidR="005351C6" w:rsidRDefault="00AD6F57" w:rsidP="00FC3737">
      <w:pPr>
        <w:adjustRightInd w:val="0"/>
        <w:snapToGrid w:val="0"/>
        <w:spacing w:beforeLines="50" w:afterLines="50"/>
        <w:jc w:val="center"/>
        <w:rPr>
          <w:rFonts w:ascii="宋体" w:eastAsia="宋体" w:hAnsi="Courier New" w:cs="Times New Roman"/>
          <w:sz w:val="24"/>
          <w:szCs w:val="21"/>
          <w:lang w:val="zh-CN"/>
        </w:rPr>
      </w:pPr>
      <w:r>
        <w:rPr>
          <w:rFonts w:ascii="宋体" w:eastAsia="宋体" w:hAnsi="Courier New" w:cs="Times New Roman" w:hint="eastAsia"/>
          <w:sz w:val="24"/>
          <w:szCs w:val="21"/>
          <w:lang w:val="zh-CN"/>
        </w:rPr>
        <w:t>（适用于工程类、服务类项目）</w:t>
      </w:r>
    </w:p>
    <w:p w:rsidR="005351C6" w:rsidRDefault="00AD6F57">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5351C6" w:rsidRDefault="00AD6F57">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本单位郑重声明，根据《财政</w:t>
      </w:r>
      <w:r>
        <w:rPr>
          <w:rFonts w:ascii="宋体" w:eastAsia="宋体" w:hAnsi="宋体" w:cs="Times New Roman" w:hint="eastAsia"/>
          <w:color w:val="0D0D0D" w:themeColor="text1" w:themeTint="F2"/>
          <w:sz w:val="24"/>
          <w:szCs w:val="24"/>
        </w:rPr>
        <w:t>部 民政部 中国残疾人联合会关于促进残疾人就业政府采购政策的通知》（财库〔2017〕141号）的规定，本单位为符合条件的残疾人福利性单位</w:t>
      </w:r>
      <w:r>
        <w:rPr>
          <w:rFonts w:hAnsi="宋体" w:hint="eastAsia"/>
          <w:color w:val="0D0D0D" w:themeColor="text1" w:themeTint="F2"/>
          <w:sz w:val="24"/>
        </w:rPr>
        <w:t>（详见“残疾人福利性单位应当满足的条件”）</w:t>
      </w:r>
      <w:r>
        <w:rPr>
          <w:rFonts w:ascii="宋体" w:eastAsia="宋体" w:hAnsi="宋体" w:cs="Times New Roman" w:hint="eastAsia"/>
          <w:color w:val="0D0D0D" w:themeColor="text1" w:themeTint="F2"/>
          <w:sz w:val="24"/>
          <w:szCs w:val="24"/>
        </w:rPr>
        <w:t>，</w:t>
      </w:r>
      <w:r>
        <w:rPr>
          <w:rFonts w:ascii="宋体" w:eastAsia="宋体" w:hAnsi="宋体" w:cs="Times New Roman" w:hint="eastAsia"/>
          <w:sz w:val="24"/>
          <w:szCs w:val="24"/>
        </w:rPr>
        <w:t>且本单位参加</w:t>
      </w:r>
      <w:r>
        <w:rPr>
          <w:rFonts w:ascii="宋体" w:eastAsia="宋体" w:hAnsi="宋体" w:cs="Times New Roman" w:hint="eastAsia"/>
          <w:sz w:val="24"/>
          <w:szCs w:val="24"/>
          <w:u w:val="single"/>
        </w:rPr>
        <w:t xml:space="preserve">  （</w:t>
      </w:r>
      <w:r>
        <w:rPr>
          <w:rFonts w:ascii="Times New Roman" w:eastAsia="宋体" w:hAnsi="宋体" w:cs="Times New Roman" w:hint="eastAsia"/>
          <w:sz w:val="24"/>
          <w:szCs w:val="24"/>
          <w:u w:val="single"/>
        </w:rPr>
        <w:t>采购</w:t>
      </w:r>
      <w:r>
        <w:rPr>
          <w:rFonts w:ascii="宋体" w:eastAsia="宋体" w:hAnsi="宋体" w:cs="Times New Roman" w:hint="eastAsia"/>
          <w:sz w:val="24"/>
          <w:szCs w:val="24"/>
          <w:u w:val="single"/>
        </w:rPr>
        <w:t>人）</w:t>
      </w:r>
      <w:r>
        <w:rPr>
          <w:rFonts w:ascii="Times New Roman" w:eastAsia="宋体" w:hAnsi="宋体" w:cs="Times New Roman" w:hint="eastAsia"/>
          <w:sz w:val="24"/>
          <w:szCs w:val="24"/>
        </w:rPr>
        <w:t>的</w:t>
      </w:r>
      <w:r>
        <w:rPr>
          <w:rFonts w:asciiTheme="minorEastAsia" w:hAnsiTheme="minorEastAsia" w:cs="Times New Roman" w:hint="eastAsia"/>
          <w:sz w:val="24"/>
          <w:szCs w:val="24"/>
          <w:u w:val="single"/>
        </w:rPr>
        <w:t>__   _</w:t>
      </w:r>
      <w:r>
        <w:rPr>
          <w:rFonts w:ascii="Times New Roman" w:eastAsia="宋体" w:hAnsi="宋体" w:cs="Times New Roman" w:hint="eastAsia"/>
          <w:sz w:val="24"/>
          <w:szCs w:val="24"/>
        </w:rPr>
        <w:t>项目（项目编号：</w:t>
      </w:r>
      <w:r>
        <w:rPr>
          <w:rFonts w:ascii="Times New Roman" w:eastAsia="宋体" w:hAnsi="宋体" w:cs="Times New Roman" w:hint="eastAsia"/>
          <w:sz w:val="24"/>
          <w:szCs w:val="24"/>
        </w:rPr>
        <w:t>______</w:t>
      </w:r>
      <w:r>
        <w:rPr>
          <w:rFonts w:ascii="Times New Roman" w:eastAsia="宋体" w:hAnsi="宋体" w:cs="Times New Roman" w:hint="eastAsia"/>
          <w:sz w:val="24"/>
          <w:szCs w:val="24"/>
        </w:rPr>
        <w:t>）</w:t>
      </w:r>
      <w:r>
        <w:rPr>
          <w:rFonts w:ascii="宋体" w:eastAsia="宋体" w:hAnsi="宋体" w:cs="Times New Roman" w:hint="eastAsia"/>
          <w:sz w:val="24"/>
          <w:szCs w:val="24"/>
        </w:rPr>
        <w:t>采购活动由本单位承担工程（或提供服务）。</w:t>
      </w:r>
    </w:p>
    <w:p w:rsidR="005351C6" w:rsidRDefault="00AD6F57">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本单位对上述声明的真实性负责。如有虚假，将依法承担相应责任。</w:t>
      </w:r>
    </w:p>
    <w:p w:rsidR="005351C6" w:rsidRDefault="005351C6">
      <w:pPr>
        <w:spacing w:line="360" w:lineRule="auto"/>
        <w:rPr>
          <w:rFonts w:ascii="宋体" w:eastAsia="宋体" w:hAnsi="宋体" w:cs="Times New Roman"/>
          <w:sz w:val="24"/>
          <w:szCs w:val="24"/>
        </w:rPr>
      </w:pPr>
    </w:p>
    <w:p w:rsidR="005351C6" w:rsidRDefault="005351C6">
      <w:pPr>
        <w:spacing w:line="360" w:lineRule="auto"/>
        <w:rPr>
          <w:rFonts w:ascii="宋体" w:eastAsia="宋体" w:hAnsi="宋体" w:cs="Times New Roman"/>
          <w:sz w:val="24"/>
          <w:szCs w:val="24"/>
        </w:rPr>
      </w:pPr>
    </w:p>
    <w:p w:rsidR="005351C6" w:rsidRDefault="00AD6F57">
      <w:pPr>
        <w:spacing w:line="360" w:lineRule="auto"/>
        <w:ind w:left="1080" w:hangingChars="450" w:hanging="1080"/>
        <w:jc w:val="left"/>
        <w:rPr>
          <w:rFonts w:ascii="宋体" w:hAnsi="宋体" w:cs="Courier New"/>
          <w:color w:val="0D0D0D" w:themeColor="text1" w:themeTint="F2"/>
          <w:sz w:val="24"/>
          <w:szCs w:val="21"/>
        </w:rPr>
      </w:pPr>
      <w:r>
        <w:rPr>
          <w:rFonts w:ascii="宋体" w:hAnsi="宋体" w:cs="Courier New" w:hint="eastAsia"/>
          <w:color w:val="0D0D0D" w:themeColor="text1" w:themeTint="F2"/>
          <w:sz w:val="24"/>
          <w:szCs w:val="21"/>
        </w:rPr>
        <w:t>说明：1、组成联合体的大中型企业和其他自然人、法人或者其他组织，与残疾人福利性单位之间不得存在投资关系。</w:t>
      </w:r>
    </w:p>
    <w:p w:rsidR="005351C6" w:rsidRDefault="00AD6F57">
      <w:pPr>
        <w:spacing w:line="360" w:lineRule="auto"/>
        <w:ind w:leftChars="342" w:left="1078" w:hangingChars="150" w:hanging="360"/>
        <w:jc w:val="left"/>
        <w:rPr>
          <w:rFonts w:ascii="宋体" w:eastAsia="宋体" w:hAnsi="宋体" w:cs="Times New Roman"/>
          <w:color w:val="0D0D0D" w:themeColor="text1" w:themeTint="F2"/>
          <w:sz w:val="24"/>
          <w:szCs w:val="24"/>
        </w:rPr>
      </w:pPr>
      <w:r>
        <w:rPr>
          <w:rFonts w:ascii="宋体" w:hAnsi="宋体" w:cs="Courier New" w:hint="eastAsia"/>
          <w:color w:val="0D0D0D" w:themeColor="text1" w:themeTint="F2"/>
          <w:sz w:val="24"/>
          <w:szCs w:val="21"/>
        </w:rPr>
        <w:t>2、以联合体方式参与本项目投标的供应商，应由联合体双方签字盖章。</w:t>
      </w:r>
    </w:p>
    <w:p w:rsidR="005351C6" w:rsidRDefault="005351C6">
      <w:pPr>
        <w:spacing w:line="360" w:lineRule="auto"/>
        <w:rPr>
          <w:rFonts w:ascii="宋体" w:eastAsia="宋体" w:hAnsi="宋体" w:cs="Times New Roman"/>
          <w:sz w:val="24"/>
          <w:szCs w:val="24"/>
        </w:rPr>
      </w:pPr>
    </w:p>
    <w:p w:rsidR="005351C6" w:rsidRDefault="005351C6">
      <w:pPr>
        <w:spacing w:line="360" w:lineRule="auto"/>
        <w:rPr>
          <w:rFonts w:ascii="宋体" w:eastAsia="宋体" w:hAnsi="宋体" w:cs="Times New Roman"/>
          <w:sz w:val="24"/>
          <w:szCs w:val="24"/>
        </w:rPr>
      </w:pPr>
    </w:p>
    <w:p w:rsidR="005351C6" w:rsidRDefault="00AD6F57" w:rsidP="00EA4BB5">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制造商（公章）：</w:t>
      </w:r>
    </w:p>
    <w:p w:rsidR="005351C6" w:rsidRDefault="00AD6F57" w:rsidP="00EA4BB5">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投标人授权代表（签字）：</w:t>
      </w:r>
    </w:p>
    <w:p w:rsidR="005351C6" w:rsidRDefault="00AD6F57" w:rsidP="00EA4BB5">
      <w:pPr>
        <w:spacing w:before="100" w:beforeAutospacing="1" w:after="100" w:afterAutospacing="1" w:line="360" w:lineRule="auto"/>
        <w:ind w:firstLineChars="1382" w:firstLine="3330"/>
        <w:rPr>
          <w:rFonts w:ascii="Times New Roman" w:eastAsia="宋体" w:hAnsi="宋体" w:cs="Times New Roman"/>
          <w:bCs/>
          <w:sz w:val="24"/>
          <w:szCs w:val="24"/>
          <w:u w:val="single"/>
        </w:rPr>
      </w:pPr>
      <w:r>
        <w:rPr>
          <w:rFonts w:ascii="Times New Roman" w:eastAsia="宋体" w:hAnsi="宋体" w:cs="Times New Roman" w:hint="eastAsia"/>
          <w:b/>
          <w:sz w:val="24"/>
          <w:szCs w:val="24"/>
        </w:rPr>
        <w:t>日 </w:t>
      </w:r>
      <w:r>
        <w:rPr>
          <w:rFonts w:ascii="Times New Roman" w:eastAsia="宋体" w:hAnsi="宋体" w:cs="Times New Roman" w:hint="eastAsia"/>
          <w:b/>
          <w:sz w:val="24"/>
          <w:szCs w:val="24"/>
        </w:rPr>
        <w:t xml:space="preserve"> </w:t>
      </w:r>
      <w:r>
        <w:rPr>
          <w:rFonts w:ascii="Times New Roman" w:eastAsia="宋体" w:hAnsi="宋体" w:cs="Times New Roman" w:hint="eastAsia"/>
          <w:b/>
          <w:sz w:val="24"/>
          <w:szCs w:val="24"/>
        </w:rPr>
        <w:t> 期：</w:t>
      </w:r>
    </w:p>
    <w:p w:rsidR="005351C6" w:rsidRDefault="00AD6F57">
      <w:r>
        <w:br w:type="page"/>
      </w:r>
    </w:p>
    <w:p w:rsidR="005351C6" w:rsidRDefault="00AD6F57">
      <w:pPr>
        <w:spacing w:line="600" w:lineRule="exact"/>
        <w:rPr>
          <w:rFonts w:ascii="Times New Roman" w:eastAsia="宋体" w:hAnsi="Times New Roman" w:cs="Times New Roman"/>
          <w:b/>
          <w:sz w:val="24"/>
          <w:szCs w:val="24"/>
        </w:rPr>
      </w:pPr>
      <w:r>
        <w:rPr>
          <w:rFonts w:ascii="Times New Roman" w:eastAsia="宋体" w:hAnsi="Times New Roman" w:cs="Times New Roman" w:hint="eastAsia"/>
          <w:b/>
          <w:sz w:val="24"/>
          <w:szCs w:val="24"/>
        </w:rPr>
        <w:lastRenderedPageBreak/>
        <w:t>享受政府采购支持政策的残疾人福利性单位应当同时满足以下条件：</w:t>
      </w:r>
    </w:p>
    <w:p w:rsidR="005351C6" w:rsidRDefault="00AD6F57">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（一）安置的残疾人占本单位在职职工人数的比例不低于25%（含25%），并且安置的残疾人人数不少于10人（含10人）；</w:t>
      </w:r>
    </w:p>
    <w:p w:rsidR="005351C6" w:rsidRDefault="00AD6F57">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（二）依法与安置的每位残疾人签订了一年以上（含一年）的劳动合同或服务协议；</w:t>
      </w:r>
    </w:p>
    <w:p w:rsidR="005351C6" w:rsidRDefault="00AD6F57">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（三）为安置的每位残疾人按月足额缴纳了基本养老保险、基本医疗保险、失业保险、工伤保险和生育保险等社会保险费；</w:t>
      </w:r>
    </w:p>
    <w:p w:rsidR="005351C6" w:rsidRDefault="00AD6F57">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（四）通过银行等金融机构向安置的每位残疾人，按月支付了不低于单位所在区县适用的经省级人民政府批准的月最低工资标准的工资；</w:t>
      </w:r>
    </w:p>
    <w:p w:rsidR="005351C6" w:rsidRDefault="00AD6F57">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（五）提供本单位制造的货物、承担的工程或者服务（以下简称产品），或者提供其他残疾人福利性单位制造的货物（不包括使用非残疾人福利性单位注册商标的货物）。</w:t>
      </w:r>
    </w:p>
    <w:p w:rsidR="005351C6" w:rsidRDefault="00AD6F57">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5351C6" w:rsidRDefault="005351C6"/>
    <w:p w:rsidR="005351C6" w:rsidRDefault="00AD6F57">
      <w:r>
        <w:br w:type="page"/>
      </w:r>
    </w:p>
    <w:p w:rsidR="005351C6" w:rsidRDefault="00AD6F57" w:rsidP="00FC3737">
      <w:pPr>
        <w:pStyle w:val="2"/>
        <w:numPr>
          <w:ilvl w:val="0"/>
          <w:numId w:val="91"/>
        </w:numPr>
        <w:spacing w:before="100" w:beforeAutospacing="1" w:afterLines="50" w:line="360" w:lineRule="auto"/>
        <w:ind w:left="1288" w:hanging="1288"/>
        <w:rPr>
          <w:rFonts w:ascii="宋体" w:eastAsia="宋体" w:hAnsi="宋体"/>
        </w:rPr>
      </w:pPr>
      <w:bookmarkStart w:id="157" w:name="_Toc494577410"/>
      <w:bookmarkStart w:id="158" w:name="_Toc494665558"/>
      <w:bookmarkStart w:id="159" w:name="_Toc494745322"/>
      <w:bookmarkStart w:id="160" w:name="_Toc494702275"/>
      <w:bookmarkStart w:id="161" w:name="_Toc494721105"/>
      <w:bookmarkStart w:id="162" w:name="_Toc494665005"/>
      <w:bookmarkStart w:id="163" w:name="_Toc494665955"/>
      <w:bookmarkStart w:id="164" w:name="_Toc15095"/>
      <w:r>
        <w:rPr>
          <w:rFonts w:ascii="宋体" w:eastAsia="宋体" w:hAnsi="宋体" w:hint="eastAsia"/>
        </w:rPr>
        <w:lastRenderedPageBreak/>
        <w:t>开标一览表</w:t>
      </w:r>
      <w:bookmarkEnd w:id="157"/>
      <w:bookmarkEnd w:id="158"/>
      <w:bookmarkEnd w:id="159"/>
      <w:bookmarkEnd w:id="160"/>
      <w:bookmarkEnd w:id="161"/>
      <w:bookmarkEnd w:id="162"/>
      <w:bookmarkEnd w:id="163"/>
      <w:bookmarkEnd w:id="164"/>
    </w:p>
    <w:p w:rsidR="005351C6" w:rsidRDefault="00AD6F57">
      <w:pPr>
        <w:spacing w:line="360" w:lineRule="auto"/>
        <w:jc w:val="left"/>
        <w:rPr>
          <w:rFonts w:ascii="宋体" w:eastAsia="宋体" w:hAnsi="宋体" w:cs="Times New Roman"/>
          <w:b/>
          <w:sz w:val="24"/>
          <w:szCs w:val="21"/>
          <w:u w:val="single"/>
          <w:lang w:val="zh-CN"/>
        </w:rPr>
      </w:pPr>
      <w:r>
        <w:rPr>
          <w:rFonts w:ascii="宋体" w:eastAsia="宋体" w:hAnsi="宋体" w:cs="Times New Roman" w:hint="eastAsia"/>
          <w:b/>
          <w:sz w:val="24"/>
          <w:szCs w:val="21"/>
          <w:lang w:val="zh-CN"/>
        </w:rPr>
        <w:t>投 标 人：</w:t>
      </w:r>
    </w:p>
    <w:p w:rsidR="005351C6" w:rsidRDefault="00AD6F57">
      <w:pPr>
        <w:spacing w:line="360" w:lineRule="auto"/>
        <w:jc w:val="left"/>
        <w:rPr>
          <w:rFonts w:ascii="宋体" w:eastAsia="宋体" w:hAnsi="宋体" w:cs="Times New Roman"/>
          <w:b/>
          <w:sz w:val="24"/>
          <w:szCs w:val="21"/>
          <w:lang w:val="zh-CN"/>
        </w:rPr>
      </w:pPr>
      <w:r>
        <w:rPr>
          <w:rFonts w:ascii="宋体" w:eastAsia="宋体" w:hAnsi="宋体" w:cs="Times New Roman" w:hint="eastAsia"/>
          <w:b/>
          <w:sz w:val="24"/>
          <w:szCs w:val="21"/>
          <w:lang w:val="zh-CN"/>
        </w:rPr>
        <w:t>项目名称：</w:t>
      </w:r>
    </w:p>
    <w:p w:rsidR="005351C6" w:rsidRDefault="00AD6F57">
      <w:pPr>
        <w:spacing w:line="360" w:lineRule="auto"/>
        <w:jc w:val="left"/>
        <w:rPr>
          <w:rFonts w:ascii="宋体" w:eastAsia="宋体" w:hAnsi="宋体" w:cs="Times New Roman"/>
          <w:b/>
          <w:bCs/>
          <w:sz w:val="24"/>
          <w:szCs w:val="21"/>
          <w:u w:val="single"/>
          <w:lang w:val="zh-CN"/>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4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651"/>
        <w:gridCol w:w="1057"/>
        <w:gridCol w:w="924"/>
        <w:gridCol w:w="2954"/>
        <w:gridCol w:w="1119"/>
        <w:gridCol w:w="1134"/>
        <w:gridCol w:w="1708"/>
      </w:tblGrid>
      <w:tr w:rsidR="005351C6">
        <w:trPr>
          <w:trHeight w:val="454"/>
        </w:trPr>
        <w:tc>
          <w:tcPr>
            <w:tcW w:w="651" w:type="dxa"/>
            <w:tcBorders>
              <w:top w:val="double" w:sz="4" w:space="0" w:color="auto"/>
              <w:left w:val="double" w:sz="4" w:space="0" w:color="auto"/>
              <w:bottom w:val="single" w:sz="4" w:space="0" w:color="auto"/>
              <w:right w:val="single" w:sz="4" w:space="0" w:color="auto"/>
            </w:tcBorders>
            <w:shd w:val="clear" w:color="auto" w:fill="EEECE1"/>
            <w:vAlign w:val="center"/>
          </w:tcPr>
          <w:p w:rsidR="005351C6" w:rsidRDefault="00AD6F57">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序号</w:t>
            </w:r>
          </w:p>
        </w:tc>
        <w:tc>
          <w:tcPr>
            <w:tcW w:w="1981" w:type="dxa"/>
            <w:gridSpan w:val="2"/>
            <w:tcBorders>
              <w:top w:val="double" w:sz="4" w:space="0" w:color="auto"/>
              <w:left w:val="single" w:sz="4" w:space="0" w:color="auto"/>
              <w:bottom w:val="single" w:sz="4" w:space="0" w:color="auto"/>
              <w:right w:val="single" w:sz="4" w:space="0" w:color="auto"/>
            </w:tcBorders>
            <w:shd w:val="clear" w:color="auto" w:fill="EEECE1"/>
            <w:vAlign w:val="center"/>
          </w:tcPr>
          <w:p w:rsidR="005351C6" w:rsidRDefault="00AD6F57">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名称</w:t>
            </w:r>
          </w:p>
        </w:tc>
        <w:tc>
          <w:tcPr>
            <w:tcW w:w="2954" w:type="dxa"/>
            <w:tcBorders>
              <w:top w:val="double" w:sz="4" w:space="0" w:color="auto"/>
              <w:left w:val="single" w:sz="4" w:space="0" w:color="auto"/>
              <w:bottom w:val="single" w:sz="4" w:space="0" w:color="auto"/>
              <w:right w:val="single" w:sz="4" w:space="0" w:color="auto"/>
            </w:tcBorders>
            <w:shd w:val="clear" w:color="auto" w:fill="EEECE1"/>
            <w:vAlign w:val="center"/>
          </w:tcPr>
          <w:p w:rsidR="005351C6" w:rsidRDefault="00AD6F57">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品牌、型号</w:t>
            </w:r>
          </w:p>
        </w:tc>
        <w:tc>
          <w:tcPr>
            <w:tcW w:w="1119" w:type="dxa"/>
            <w:tcBorders>
              <w:top w:val="double" w:sz="4" w:space="0" w:color="auto"/>
              <w:left w:val="single" w:sz="4" w:space="0" w:color="auto"/>
              <w:bottom w:val="single" w:sz="4" w:space="0" w:color="auto"/>
              <w:right w:val="single" w:sz="4" w:space="0" w:color="auto"/>
            </w:tcBorders>
            <w:shd w:val="clear" w:color="auto" w:fill="EEECE1"/>
            <w:vAlign w:val="center"/>
          </w:tcPr>
          <w:p w:rsidR="005351C6" w:rsidRDefault="00AD6F57">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数量</w:t>
            </w:r>
          </w:p>
        </w:tc>
        <w:tc>
          <w:tcPr>
            <w:tcW w:w="1134" w:type="dxa"/>
            <w:tcBorders>
              <w:top w:val="double" w:sz="4" w:space="0" w:color="auto"/>
              <w:left w:val="single" w:sz="4" w:space="0" w:color="auto"/>
              <w:bottom w:val="single" w:sz="4" w:space="0" w:color="auto"/>
              <w:right w:val="single" w:sz="4" w:space="0" w:color="auto"/>
            </w:tcBorders>
            <w:shd w:val="clear" w:color="auto" w:fill="EEECE1"/>
            <w:vAlign w:val="center"/>
          </w:tcPr>
          <w:p w:rsidR="005351C6" w:rsidRDefault="00AD6F57">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单价(元)</w:t>
            </w:r>
          </w:p>
        </w:tc>
        <w:tc>
          <w:tcPr>
            <w:tcW w:w="1708" w:type="dxa"/>
            <w:tcBorders>
              <w:top w:val="double" w:sz="4" w:space="0" w:color="auto"/>
              <w:left w:val="single" w:sz="4" w:space="0" w:color="auto"/>
              <w:bottom w:val="single" w:sz="4" w:space="0" w:color="auto"/>
              <w:right w:val="double" w:sz="4" w:space="0" w:color="auto"/>
            </w:tcBorders>
            <w:shd w:val="clear" w:color="auto" w:fill="EEECE1"/>
            <w:vAlign w:val="center"/>
          </w:tcPr>
          <w:p w:rsidR="005351C6" w:rsidRDefault="00AD6F57">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分项合计(元)</w:t>
            </w:r>
          </w:p>
        </w:tc>
      </w:tr>
      <w:tr w:rsidR="005351C6">
        <w:trPr>
          <w:trHeight w:val="20"/>
        </w:trPr>
        <w:tc>
          <w:tcPr>
            <w:tcW w:w="651" w:type="dxa"/>
            <w:tcBorders>
              <w:top w:val="single" w:sz="4" w:space="0" w:color="auto"/>
              <w:left w:val="double" w:sz="4" w:space="0" w:color="auto"/>
              <w:bottom w:val="single" w:sz="4" w:space="0" w:color="auto"/>
              <w:right w:val="single" w:sz="4" w:space="0" w:color="auto"/>
            </w:tcBorders>
            <w:vAlign w:val="center"/>
          </w:tcPr>
          <w:p w:rsidR="005351C6" w:rsidRDefault="005351C6">
            <w:pPr>
              <w:spacing w:line="240" w:lineRule="atLeast"/>
              <w:ind w:leftChars="-23" w:left="-48" w:rightChars="-31" w:right="-65"/>
              <w:jc w:val="center"/>
              <w:rPr>
                <w:rFonts w:ascii="宋体" w:eastAsia="宋体" w:hAnsi="宋体" w:cs="宋体"/>
                <w:kern w:val="0"/>
                <w:sz w:val="24"/>
                <w:szCs w:val="24"/>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5351C6" w:rsidRDefault="005351C6">
            <w:pPr>
              <w:spacing w:line="240" w:lineRule="atLeast"/>
              <w:ind w:leftChars="-23" w:left="-48" w:rightChars="-31" w:right="-65"/>
              <w:jc w:val="center"/>
              <w:rPr>
                <w:rFonts w:ascii="宋体" w:eastAsia="宋体" w:hAnsi="宋体" w:cs="宋体"/>
                <w:kern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5351C6" w:rsidRDefault="005351C6">
            <w:pPr>
              <w:spacing w:line="240" w:lineRule="atLeast"/>
              <w:ind w:leftChars="-23" w:left="-48" w:rightChars="-31" w:right="-65"/>
              <w:jc w:val="center"/>
              <w:rPr>
                <w:rFonts w:ascii="宋体" w:eastAsia="宋体" w:hAnsi="宋体" w:cs="宋体"/>
                <w:kern w:val="0"/>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5351C6" w:rsidRDefault="005351C6">
            <w:pPr>
              <w:spacing w:line="240" w:lineRule="atLeast"/>
              <w:ind w:leftChars="-23" w:left="-48" w:rightChars="-31" w:right="-65"/>
              <w:jc w:val="center"/>
              <w:rPr>
                <w:rFonts w:ascii="宋体" w:eastAsia="宋体" w:hAnsi="宋体" w:cs="宋体"/>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351C6" w:rsidRDefault="005351C6">
            <w:pPr>
              <w:spacing w:line="240" w:lineRule="atLeast"/>
              <w:ind w:leftChars="-23" w:left="-48" w:rightChars="-31" w:right="-65"/>
              <w:jc w:val="center"/>
              <w:rPr>
                <w:rFonts w:ascii="宋体" w:eastAsia="宋体" w:hAnsi="宋体" w:cs="宋体"/>
                <w:kern w:val="0"/>
                <w:sz w:val="24"/>
                <w:szCs w:val="24"/>
              </w:rPr>
            </w:pPr>
          </w:p>
        </w:tc>
        <w:tc>
          <w:tcPr>
            <w:tcW w:w="1708" w:type="dxa"/>
            <w:tcBorders>
              <w:top w:val="single" w:sz="4" w:space="0" w:color="auto"/>
              <w:left w:val="single" w:sz="4" w:space="0" w:color="auto"/>
              <w:bottom w:val="single" w:sz="4" w:space="0" w:color="auto"/>
              <w:right w:val="double" w:sz="4" w:space="0" w:color="auto"/>
            </w:tcBorders>
            <w:vAlign w:val="center"/>
          </w:tcPr>
          <w:p w:rsidR="005351C6" w:rsidRDefault="005351C6">
            <w:pPr>
              <w:spacing w:line="240" w:lineRule="atLeast"/>
              <w:ind w:leftChars="-23" w:left="-48" w:rightChars="-31" w:right="-65"/>
              <w:jc w:val="center"/>
              <w:rPr>
                <w:rFonts w:ascii="宋体" w:eastAsia="宋体" w:hAnsi="宋体" w:cs="宋体"/>
                <w:kern w:val="0"/>
                <w:sz w:val="24"/>
                <w:szCs w:val="24"/>
              </w:rPr>
            </w:pPr>
          </w:p>
        </w:tc>
      </w:tr>
      <w:tr w:rsidR="005351C6">
        <w:trPr>
          <w:trHeight w:val="20"/>
        </w:trPr>
        <w:tc>
          <w:tcPr>
            <w:tcW w:w="651" w:type="dxa"/>
            <w:tcBorders>
              <w:top w:val="single" w:sz="4" w:space="0" w:color="auto"/>
              <w:left w:val="double" w:sz="4" w:space="0" w:color="auto"/>
              <w:bottom w:val="single" w:sz="4" w:space="0" w:color="auto"/>
              <w:right w:val="single" w:sz="4" w:space="0" w:color="auto"/>
            </w:tcBorders>
            <w:vAlign w:val="center"/>
          </w:tcPr>
          <w:p w:rsidR="005351C6" w:rsidRDefault="005351C6">
            <w:pPr>
              <w:spacing w:line="240" w:lineRule="atLeast"/>
              <w:ind w:leftChars="-23" w:left="-48" w:rightChars="-31" w:right="-65"/>
              <w:jc w:val="center"/>
              <w:rPr>
                <w:rFonts w:ascii="宋体" w:eastAsia="宋体" w:hAnsi="宋体" w:cs="宋体"/>
                <w:kern w:val="0"/>
                <w:sz w:val="24"/>
                <w:szCs w:val="24"/>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5351C6" w:rsidRDefault="005351C6">
            <w:pPr>
              <w:spacing w:line="240" w:lineRule="atLeast"/>
              <w:ind w:leftChars="-23" w:left="-48" w:rightChars="-31" w:right="-65"/>
              <w:jc w:val="center"/>
              <w:rPr>
                <w:rFonts w:ascii="宋体" w:eastAsia="宋体" w:hAnsi="宋体" w:cs="宋体"/>
                <w:kern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5351C6" w:rsidRDefault="005351C6">
            <w:pPr>
              <w:spacing w:line="240" w:lineRule="atLeast"/>
              <w:ind w:leftChars="-23" w:left="-48" w:rightChars="-31" w:right="-65"/>
              <w:jc w:val="center"/>
              <w:rPr>
                <w:rFonts w:ascii="宋体" w:eastAsia="宋体" w:hAnsi="宋体" w:cs="宋体"/>
                <w:kern w:val="0"/>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5351C6" w:rsidRDefault="005351C6">
            <w:pPr>
              <w:spacing w:line="240" w:lineRule="atLeast"/>
              <w:ind w:leftChars="-23" w:left="-48" w:rightChars="-31" w:right="-65"/>
              <w:jc w:val="center"/>
              <w:rPr>
                <w:rFonts w:ascii="宋体" w:eastAsia="宋体" w:hAnsi="宋体" w:cs="宋体"/>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351C6" w:rsidRDefault="005351C6">
            <w:pPr>
              <w:spacing w:line="240" w:lineRule="atLeast"/>
              <w:ind w:leftChars="-23" w:left="-48" w:rightChars="-31" w:right="-65"/>
              <w:jc w:val="center"/>
              <w:rPr>
                <w:rFonts w:ascii="宋体" w:eastAsia="宋体" w:hAnsi="宋体" w:cs="宋体"/>
                <w:kern w:val="0"/>
                <w:sz w:val="24"/>
                <w:szCs w:val="24"/>
              </w:rPr>
            </w:pPr>
          </w:p>
        </w:tc>
        <w:tc>
          <w:tcPr>
            <w:tcW w:w="1708" w:type="dxa"/>
            <w:tcBorders>
              <w:top w:val="single" w:sz="4" w:space="0" w:color="auto"/>
              <w:left w:val="single" w:sz="4" w:space="0" w:color="auto"/>
              <w:bottom w:val="single" w:sz="4" w:space="0" w:color="auto"/>
              <w:right w:val="double" w:sz="4" w:space="0" w:color="auto"/>
            </w:tcBorders>
            <w:vAlign w:val="center"/>
          </w:tcPr>
          <w:p w:rsidR="005351C6" w:rsidRDefault="005351C6">
            <w:pPr>
              <w:spacing w:line="240" w:lineRule="atLeast"/>
              <w:ind w:leftChars="-23" w:left="-48" w:rightChars="-31" w:right="-65"/>
              <w:jc w:val="center"/>
              <w:rPr>
                <w:rFonts w:ascii="宋体" w:eastAsia="宋体" w:hAnsi="宋体" w:cs="宋体"/>
                <w:kern w:val="0"/>
                <w:sz w:val="24"/>
                <w:szCs w:val="24"/>
              </w:rPr>
            </w:pPr>
          </w:p>
        </w:tc>
      </w:tr>
      <w:tr w:rsidR="005351C6">
        <w:trPr>
          <w:trHeight w:val="20"/>
        </w:trPr>
        <w:tc>
          <w:tcPr>
            <w:tcW w:w="651" w:type="dxa"/>
            <w:tcBorders>
              <w:top w:val="single" w:sz="4" w:space="0" w:color="auto"/>
              <w:left w:val="double" w:sz="4" w:space="0" w:color="auto"/>
              <w:bottom w:val="single" w:sz="4" w:space="0" w:color="auto"/>
              <w:right w:val="single" w:sz="4" w:space="0" w:color="auto"/>
            </w:tcBorders>
            <w:vAlign w:val="center"/>
          </w:tcPr>
          <w:p w:rsidR="005351C6" w:rsidRDefault="005351C6">
            <w:pPr>
              <w:spacing w:line="240" w:lineRule="atLeast"/>
              <w:ind w:leftChars="-23" w:left="-48" w:rightChars="-31" w:right="-65"/>
              <w:jc w:val="center"/>
              <w:rPr>
                <w:rFonts w:ascii="宋体" w:eastAsia="宋体" w:hAnsi="宋体" w:cs="宋体"/>
                <w:kern w:val="0"/>
                <w:sz w:val="24"/>
                <w:szCs w:val="24"/>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5351C6" w:rsidRDefault="005351C6">
            <w:pPr>
              <w:spacing w:line="240" w:lineRule="atLeast"/>
              <w:ind w:leftChars="-23" w:left="-48" w:rightChars="-31" w:right="-65"/>
              <w:jc w:val="center"/>
              <w:rPr>
                <w:rFonts w:ascii="宋体" w:eastAsia="宋体" w:hAnsi="宋体" w:cs="宋体"/>
                <w:kern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5351C6" w:rsidRDefault="005351C6">
            <w:pPr>
              <w:spacing w:line="240" w:lineRule="atLeast"/>
              <w:ind w:leftChars="-23" w:left="-48" w:rightChars="-31" w:right="-65"/>
              <w:jc w:val="center"/>
              <w:rPr>
                <w:rFonts w:ascii="宋体" w:eastAsia="宋体" w:hAnsi="宋体" w:cs="宋体"/>
                <w:kern w:val="0"/>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5351C6" w:rsidRDefault="005351C6">
            <w:pPr>
              <w:spacing w:line="240" w:lineRule="atLeast"/>
              <w:ind w:leftChars="-23" w:left="-48" w:rightChars="-31" w:right="-65"/>
              <w:jc w:val="center"/>
              <w:rPr>
                <w:rFonts w:ascii="宋体" w:eastAsia="宋体" w:hAnsi="宋体" w:cs="宋体"/>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351C6" w:rsidRDefault="005351C6">
            <w:pPr>
              <w:spacing w:line="240" w:lineRule="atLeast"/>
              <w:ind w:leftChars="-23" w:left="-48" w:rightChars="-31" w:right="-65"/>
              <w:jc w:val="center"/>
              <w:rPr>
                <w:rFonts w:ascii="宋体" w:eastAsia="宋体" w:hAnsi="宋体" w:cs="宋体"/>
                <w:kern w:val="0"/>
                <w:sz w:val="24"/>
                <w:szCs w:val="24"/>
              </w:rPr>
            </w:pPr>
          </w:p>
        </w:tc>
        <w:tc>
          <w:tcPr>
            <w:tcW w:w="1708" w:type="dxa"/>
            <w:tcBorders>
              <w:top w:val="single" w:sz="4" w:space="0" w:color="auto"/>
              <w:left w:val="single" w:sz="4" w:space="0" w:color="auto"/>
              <w:bottom w:val="single" w:sz="4" w:space="0" w:color="auto"/>
              <w:right w:val="double" w:sz="4" w:space="0" w:color="auto"/>
            </w:tcBorders>
            <w:vAlign w:val="center"/>
          </w:tcPr>
          <w:p w:rsidR="005351C6" w:rsidRDefault="005351C6">
            <w:pPr>
              <w:spacing w:line="240" w:lineRule="atLeast"/>
              <w:ind w:leftChars="-23" w:left="-48" w:rightChars="-31" w:right="-65"/>
              <w:jc w:val="center"/>
              <w:rPr>
                <w:rFonts w:ascii="宋体" w:eastAsia="宋体" w:hAnsi="宋体" w:cs="宋体"/>
                <w:kern w:val="0"/>
                <w:sz w:val="24"/>
                <w:szCs w:val="24"/>
              </w:rPr>
            </w:pPr>
          </w:p>
        </w:tc>
      </w:tr>
      <w:tr w:rsidR="005351C6">
        <w:trPr>
          <w:trHeight w:val="20"/>
        </w:trPr>
        <w:tc>
          <w:tcPr>
            <w:tcW w:w="1708" w:type="dxa"/>
            <w:gridSpan w:val="2"/>
            <w:tcBorders>
              <w:top w:val="single" w:sz="4" w:space="0" w:color="auto"/>
              <w:left w:val="double" w:sz="4" w:space="0" w:color="auto"/>
              <w:bottom w:val="single" w:sz="4" w:space="0" w:color="auto"/>
              <w:right w:val="single" w:sz="4" w:space="0" w:color="auto"/>
            </w:tcBorders>
            <w:vAlign w:val="center"/>
          </w:tcPr>
          <w:p w:rsidR="005351C6" w:rsidRDefault="00AD6F57">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投标总报价</w:t>
            </w:r>
          </w:p>
        </w:tc>
        <w:tc>
          <w:tcPr>
            <w:tcW w:w="7839" w:type="dxa"/>
            <w:gridSpan w:val="5"/>
            <w:tcBorders>
              <w:top w:val="single" w:sz="4" w:space="0" w:color="auto"/>
              <w:left w:val="single" w:sz="4" w:space="0" w:color="auto"/>
              <w:bottom w:val="single" w:sz="4" w:space="0" w:color="auto"/>
              <w:right w:val="double" w:sz="4" w:space="0" w:color="auto"/>
            </w:tcBorders>
            <w:vAlign w:val="center"/>
          </w:tcPr>
          <w:p w:rsidR="005351C6" w:rsidRDefault="00AD6F57" w:rsidP="00EA4BB5">
            <w:pPr>
              <w:spacing w:after="120" w:line="400" w:lineRule="atLeast"/>
              <w:ind w:leftChars="98" w:left="206" w:rightChars="-31" w:right="-65"/>
              <w:jc w:val="left"/>
              <w:rPr>
                <w:rFonts w:ascii="宋体" w:eastAsia="宋体" w:hAnsi="宋体" w:cs="宋体"/>
                <w:kern w:val="0"/>
                <w:sz w:val="24"/>
                <w:szCs w:val="24"/>
              </w:rPr>
            </w:pPr>
            <w:r>
              <w:rPr>
                <w:rFonts w:ascii="宋体" w:eastAsia="宋体" w:hAnsi="宋体" w:cs="宋体" w:hint="eastAsia"/>
                <w:kern w:val="0"/>
                <w:sz w:val="24"/>
                <w:szCs w:val="24"/>
              </w:rPr>
              <w:t>小写：万元整（¥）</w:t>
            </w:r>
          </w:p>
          <w:p w:rsidR="005351C6" w:rsidRDefault="00AD6F57" w:rsidP="00EA4BB5">
            <w:pPr>
              <w:spacing w:after="120" w:line="400" w:lineRule="atLeast"/>
              <w:ind w:leftChars="98" w:left="206" w:rightChars="-31" w:right="-65"/>
              <w:jc w:val="left"/>
              <w:rPr>
                <w:rFonts w:ascii="宋体" w:eastAsia="宋体" w:hAnsi="宋体" w:cs="宋体"/>
                <w:kern w:val="0"/>
                <w:sz w:val="24"/>
                <w:szCs w:val="24"/>
              </w:rPr>
            </w:pPr>
            <w:r>
              <w:rPr>
                <w:rFonts w:ascii="宋体" w:eastAsia="宋体" w:hAnsi="宋体" w:cs="宋体" w:hint="eastAsia"/>
                <w:kern w:val="0"/>
                <w:sz w:val="24"/>
                <w:szCs w:val="24"/>
              </w:rPr>
              <w:t>大写：万仟佰十元整</w:t>
            </w:r>
          </w:p>
        </w:tc>
      </w:tr>
      <w:tr w:rsidR="005351C6">
        <w:trPr>
          <w:trHeight w:val="20"/>
        </w:trPr>
        <w:tc>
          <w:tcPr>
            <w:tcW w:w="1708" w:type="dxa"/>
            <w:gridSpan w:val="2"/>
            <w:tcBorders>
              <w:top w:val="single" w:sz="4" w:space="0" w:color="auto"/>
              <w:left w:val="double" w:sz="4" w:space="0" w:color="auto"/>
              <w:bottom w:val="single" w:sz="4" w:space="0" w:color="auto"/>
              <w:right w:val="single" w:sz="4" w:space="0" w:color="auto"/>
            </w:tcBorders>
            <w:vAlign w:val="center"/>
          </w:tcPr>
          <w:p w:rsidR="005351C6" w:rsidRDefault="00AD6F57">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项目工期</w:t>
            </w:r>
          </w:p>
          <w:p w:rsidR="005351C6" w:rsidRDefault="00AD6F57">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（服务期限）</w:t>
            </w:r>
          </w:p>
        </w:tc>
        <w:tc>
          <w:tcPr>
            <w:tcW w:w="7839" w:type="dxa"/>
            <w:gridSpan w:val="5"/>
            <w:tcBorders>
              <w:top w:val="single" w:sz="4" w:space="0" w:color="auto"/>
              <w:left w:val="single" w:sz="4" w:space="0" w:color="auto"/>
              <w:bottom w:val="single" w:sz="4" w:space="0" w:color="auto"/>
              <w:right w:val="double" w:sz="4" w:space="0" w:color="auto"/>
            </w:tcBorders>
            <w:vAlign w:val="center"/>
          </w:tcPr>
          <w:p w:rsidR="005351C6" w:rsidRDefault="00AD6F57">
            <w:pPr>
              <w:spacing w:line="240" w:lineRule="atLeast"/>
              <w:ind w:leftChars="-23" w:left="-48" w:rightChars="-31" w:right="-65"/>
              <w:jc w:val="left"/>
              <w:rPr>
                <w:rFonts w:ascii="宋体" w:eastAsia="宋体" w:hAnsi="宋体" w:cs="宋体"/>
                <w:kern w:val="0"/>
                <w:sz w:val="24"/>
                <w:szCs w:val="24"/>
              </w:rPr>
            </w:pPr>
            <w:r>
              <w:rPr>
                <w:rFonts w:ascii="宋体" w:eastAsia="宋体" w:hAnsi="宋体" w:cs="宋体" w:hint="eastAsia"/>
                <w:kern w:val="0"/>
                <w:sz w:val="24"/>
                <w:szCs w:val="24"/>
              </w:rPr>
              <w:t>（单位：日历天）</w:t>
            </w:r>
          </w:p>
        </w:tc>
      </w:tr>
      <w:tr w:rsidR="005351C6">
        <w:trPr>
          <w:trHeight w:val="499"/>
        </w:trPr>
        <w:tc>
          <w:tcPr>
            <w:tcW w:w="1708" w:type="dxa"/>
            <w:gridSpan w:val="2"/>
            <w:tcBorders>
              <w:top w:val="single" w:sz="4" w:space="0" w:color="auto"/>
              <w:left w:val="double" w:sz="4" w:space="0" w:color="auto"/>
              <w:bottom w:val="single" w:sz="4" w:space="0" w:color="auto"/>
              <w:right w:val="single" w:sz="4" w:space="0" w:color="auto"/>
            </w:tcBorders>
            <w:vAlign w:val="center"/>
          </w:tcPr>
          <w:p w:rsidR="005351C6" w:rsidRDefault="00AD6F57">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质保期</w:t>
            </w:r>
          </w:p>
        </w:tc>
        <w:tc>
          <w:tcPr>
            <w:tcW w:w="7839" w:type="dxa"/>
            <w:gridSpan w:val="5"/>
            <w:tcBorders>
              <w:top w:val="single" w:sz="4" w:space="0" w:color="auto"/>
              <w:left w:val="single" w:sz="4" w:space="0" w:color="auto"/>
              <w:bottom w:val="single" w:sz="4" w:space="0" w:color="auto"/>
              <w:right w:val="double" w:sz="4" w:space="0" w:color="auto"/>
            </w:tcBorders>
            <w:vAlign w:val="center"/>
          </w:tcPr>
          <w:p w:rsidR="005351C6" w:rsidRDefault="00AD6F57">
            <w:pPr>
              <w:spacing w:line="240" w:lineRule="atLeast"/>
              <w:ind w:leftChars="-23" w:left="-48" w:rightChars="-31" w:right="-65"/>
              <w:jc w:val="left"/>
              <w:rPr>
                <w:rFonts w:ascii="宋体" w:eastAsia="宋体" w:hAnsi="宋体" w:cs="宋体"/>
                <w:kern w:val="0"/>
                <w:sz w:val="24"/>
                <w:szCs w:val="24"/>
              </w:rPr>
            </w:pPr>
            <w:r>
              <w:rPr>
                <w:rFonts w:ascii="宋体" w:eastAsia="宋体" w:hAnsi="宋体" w:cs="宋体" w:hint="eastAsia"/>
                <w:kern w:val="0"/>
                <w:sz w:val="24"/>
                <w:szCs w:val="24"/>
              </w:rPr>
              <w:t>（单位：年）</w:t>
            </w:r>
          </w:p>
        </w:tc>
      </w:tr>
      <w:tr w:rsidR="005351C6">
        <w:trPr>
          <w:trHeight w:val="851"/>
        </w:trPr>
        <w:tc>
          <w:tcPr>
            <w:tcW w:w="1708" w:type="dxa"/>
            <w:gridSpan w:val="2"/>
            <w:tcBorders>
              <w:top w:val="single" w:sz="4" w:space="0" w:color="auto"/>
              <w:left w:val="double" w:sz="4" w:space="0" w:color="auto"/>
              <w:bottom w:val="double" w:sz="4" w:space="0" w:color="auto"/>
              <w:right w:val="single" w:sz="4" w:space="0" w:color="auto"/>
            </w:tcBorders>
            <w:vAlign w:val="center"/>
          </w:tcPr>
          <w:p w:rsidR="005351C6" w:rsidRDefault="00AD6F57">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备注</w:t>
            </w:r>
          </w:p>
        </w:tc>
        <w:tc>
          <w:tcPr>
            <w:tcW w:w="7839" w:type="dxa"/>
            <w:gridSpan w:val="5"/>
            <w:tcBorders>
              <w:top w:val="single" w:sz="4" w:space="0" w:color="auto"/>
              <w:left w:val="single" w:sz="4" w:space="0" w:color="auto"/>
              <w:bottom w:val="double" w:sz="4" w:space="0" w:color="auto"/>
              <w:right w:val="double" w:sz="4" w:space="0" w:color="auto"/>
            </w:tcBorders>
            <w:vAlign w:val="center"/>
          </w:tcPr>
          <w:p w:rsidR="005351C6" w:rsidRDefault="00AD6F57">
            <w:pPr>
              <w:spacing w:line="276" w:lineRule="auto"/>
              <w:ind w:leftChars="-23" w:left="-48" w:rightChars="-31" w:right="-65"/>
              <w:jc w:val="left"/>
              <w:rPr>
                <w:rFonts w:ascii="宋体" w:eastAsia="宋体" w:hAnsi="宋体" w:cs="Times New Roman"/>
                <w:color w:val="FF0000"/>
                <w:sz w:val="24"/>
              </w:rPr>
            </w:pPr>
            <w:r>
              <w:rPr>
                <w:rFonts w:ascii="Times New Roman" w:eastAsia="宋体" w:hAnsi="宋体" w:cs="Times New Roman" w:hint="eastAsia"/>
                <w:color w:val="FF0000"/>
                <w:sz w:val="24"/>
                <w:szCs w:val="24"/>
              </w:rPr>
              <w:t>小型和微型企业、监狱企业、残疾人福利性单位价格扣除</w:t>
            </w:r>
            <w:r>
              <w:rPr>
                <w:rFonts w:ascii="宋体" w:eastAsia="宋体" w:hAnsi="宋体" w:cs="Times New Roman" w:hint="eastAsia"/>
                <w:color w:val="FF0000"/>
                <w:sz w:val="24"/>
              </w:rPr>
              <w:t>合计（</w:t>
            </w:r>
            <w:r>
              <w:rPr>
                <w:rFonts w:ascii="宋体" w:eastAsia="宋体" w:hAnsi="宋体" w:cs="宋体" w:hint="eastAsia"/>
                <w:color w:val="FF0000"/>
                <w:kern w:val="0"/>
                <w:sz w:val="24"/>
                <w:szCs w:val="24"/>
              </w:rPr>
              <w:t>大写</w:t>
            </w:r>
            <w:r>
              <w:rPr>
                <w:rFonts w:ascii="宋体" w:eastAsia="宋体" w:hAnsi="宋体" w:cs="Times New Roman" w:hint="eastAsia"/>
                <w:color w:val="FF0000"/>
                <w:sz w:val="24"/>
              </w:rPr>
              <w:t>）：</w:t>
            </w:r>
          </w:p>
          <w:p w:rsidR="005351C6" w:rsidRDefault="00AD6F57">
            <w:pPr>
              <w:spacing w:line="276" w:lineRule="auto"/>
              <w:ind w:leftChars="-23" w:left="-48" w:rightChars="-31" w:right="-65"/>
              <w:jc w:val="left"/>
              <w:rPr>
                <w:rFonts w:ascii="宋体" w:eastAsia="宋体" w:hAnsi="宋体" w:cs="宋体"/>
                <w:kern w:val="0"/>
                <w:sz w:val="24"/>
                <w:szCs w:val="24"/>
                <w:lang w:val="zh-CN"/>
              </w:rPr>
            </w:pPr>
            <w:r>
              <w:rPr>
                <w:rFonts w:ascii="宋体" w:eastAsia="宋体" w:hAnsi="宋体" w:cs="宋体" w:hint="eastAsia"/>
                <w:color w:val="FF0000"/>
                <w:kern w:val="0"/>
                <w:sz w:val="24"/>
                <w:szCs w:val="24"/>
              </w:rPr>
              <w:t>万仟佰拾元整</w:t>
            </w:r>
            <w:r>
              <w:rPr>
                <w:rFonts w:ascii="宋体" w:hAnsi="宋体" w:cs="宋体" w:hint="eastAsia"/>
                <w:color w:val="FF0000"/>
                <w:kern w:val="0"/>
                <w:sz w:val="24"/>
              </w:rPr>
              <w:t>（或以联合体投标的，</w:t>
            </w:r>
            <w:r>
              <w:rPr>
                <w:rFonts w:ascii="宋体" w:hAnsi="宋体"/>
                <w:bCs/>
                <w:color w:val="FF0000"/>
                <w:sz w:val="24"/>
              </w:rPr>
              <w:t>联合协议中约定小型、微型企业的协议合同金额占到联合体协议合同总金额的</w:t>
            </w:r>
            <w:r>
              <w:rPr>
                <w:rFonts w:ascii="宋体" w:hAnsi="宋体" w:hint="eastAsia"/>
                <w:bCs/>
                <w:color w:val="FF0000"/>
                <w:sz w:val="24"/>
              </w:rPr>
              <w:t>%）</w:t>
            </w:r>
          </w:p>
        </w:tc>
      </w:tr>
    </w:tbl>
    <w:p w:rsidR="005351C6" w:rsidRDefault="00AD6F57" w:rsidP="00EA4BB5">
      <w:pPr>
        <w:spacing w:line="360" w:lineRule="auto"/>
        <w:ind w:left="1049" w:hangingChars="437" w:hanging="1049"/>
        <w:jc w:val="left"/>
        <w:rPr>
          <w:rFonts w:ascii="宋体" w:hAnsi="宋体"/>
          <w:sz w:val="24"/>
        </w:rPr>
      </w:pPr>
      <w:r>
        <w:rPr>
          <w:rFonts w:ascii="宋体" w:hAnsi="宋体" w:hint="eastAsia"/>
          <w:sz w:val="24"/>
        </w:rPr>
        <w:t>说明：1．所有价格均用人民币表示，单位为万元。</w:t>
      </w:r>
    </w:p>
    <w:p w:rsidR="005351C6" w:rsidRDefault="00AD6F57" w:rsidP="00EA4BB5">
      <w:pPr>
        <w:spacing w:line="360" w:lineRule="auto"/>
        <w:ind w:leftChars="339" w:left="1062" w:hangingChars="146" w:hanging="350"/>
        <w:jc w:val="left"/>
        <w:rPr>
          <w:rFonts w:ascii="宋体" w:eastAsia="宋体" w:hAnsi="宋体" w:cs="Times New Roman"/>
          <w:sz w:val="24"/>
          <w:szCs w:val="24"/>
        </w:rPr>
      </w:pPr>
      <w:r>
        <w:rPr>
          <w:rFonts w:ascii="宋体" w:eastAsia="宋体" w:hAnsi="宋体" w:cs="Times New Roman" w:hint="eastAsia"/>
          <w:sz w:val="24"/>
          <w:szCs w:val="24"/>
        </w:rPr>
        <w:t>2．价格应按照招标文件第二章“投标人须知”中第12条的要求进行报价。</w:t>
      </w:r>
    </w:p>
    <w:p w:rsidR="005351C6" w:rsidRDefault="00AD6F57" w:rsidP="00EA4BB5">
      <w:pPr>
        <w:spacing w:line="360" w:lineRule="auto"/>
        <w:ind w:leftChars="339" w:left="1062" w:hangingChars="146" w:hanging="350"/>
        <w:jc w:val="left"/>
        <w:rPr>
          <w:rFonts w:ascii="宋体" w:eastAsia="宋体" w:hAnsi="宋体" w:cs="Times New Roman"/>
          <w:b/>
          <w:sz w:val="24"/>
          <w:szCs w:val="24"/>
        </w:rPr>
      </w:pPr>
      <w:r>
        <w:rPr>
          <w:rFonts w:ascii="宋体" w:eastAsia="宋体" w:hAnsi="宋体" w:cs="Times New Roman" w:hint="eastAsia"/>
          <w:sz w:val="24"/>
          <w:szCs w:val="24"/>
        </w:rPr>
        <w:t>3．为方便开标时唱标，投标人应另附《开标一览表》及《交纳投标保证金的银行凭证》（如有交纳保证金要求的）各一份一并</w:t>
      </w:r>
      <w:r>
        <w:rPr>
          <w:rFonts w:ascii="宋体" w:eastAsia="宋体" w:hAnsi="宋体" w:cs="Times New Roman" w:hint="eastAsia"/>
          <w:spacing w:val="-6"/>
          <w:kern w:val="0"/>
          <w:sz w:val="24"/>
          <w:szCs w:val="24"/>
        </w:rPr>
        <w:t>装入一个信封，单独密封提交</w:t>
      </w:r>
      <w:r>
        <w:rPr>
          <w:rFonts w:ascii="宋体" w:eastAsia="宋体" w:hAnsi="宋体" w:cs="Times New Roman" w:hint="eastAsia"/>
          <w:sz w:val="24"/>
          <w:szCs w:val="24"/>
        </w:rPr>
        <w:t>，并在信封上标明“开标一览表”字样。未单独提交或单独提交的上述资料未按照招标文件规定的格式填写完整并签字、盖章</w:t>
      </w:r>
      <w:r>
        <w:rPr>
          <w:rFonts w:ascii="宋体" w:eastAsia="宋体" w:hAnsi="宋体" w:cs="Times New Roman" w:hint="eastAsia"/>
          <w:sz w:val="24"/>
          <w:szCs w:val="20"/>
          <w:lang w:val="zh-CN"/>
        </w:rPr>
        <w:t>的集中采购机构</w:t>
      </w:r>
      <w:r>
        <w:rPr>
          <w:rFonts w:ascii="宋体" w:eastAsia="宋体" w:hAnsi="宋体" w:cs="Times New Roman" w:hint="eastAsia"/>
          <w:b/>
          <w:sz w:val="24"/>
          <w:szCs w:val="20"/>
          <w:lang w:val="zh-CN"/>
        </w:rPr>
        <w:t>拒绝</w:t>
      </w:r>
      <w:r>
        <w:rPr>
          <w:rFonts w:ascii="宋体" w:eastAsia="宋体" w:hAnsi="宋体" w:cs="Times New Roman" w:hint="eastAsia"/>
          <w:sz w:val="24"/>
          <w:szCs w:val="20"/>
          <w:lang w:val="zh-CN"/>
        </w:rPr>
        <w:t>其投标。</w:t>
      </w:r>
    </w:p>
    <w:p w:rsidR="005351C6" w:rsidRDefault="00AD6F57" w:rsidP="00EA4BB5">
      <w:pPr>
        <w:spacing w:line="360" w:lineRule="auto"/>
        <w:ind w:leftChars="339" w:left="1062" w:hangingChars="146" w:hanging="350"/>
        <w:jc w:val="left"/>
        <w:rPr>
          <w:rFonts w:ascii="宋体" w:eastAsia="宋体" w:hAnsi="宋体" w:cs="Times New Roman"/>
          <w:sz w:val="24"/>
          <w:szCs w:val="24"/>
        </w:rPr>
      </w:pPr>
      <w:r>
        <w:rPr>
          <w:rFonts w:ascii="宋体" w:eastAsia="宋体" w:hAnsi="宋体" w:cs="Times New Roman" w:hint="eastAsia"/>
          <w:sz w:val="24"/>
          <w:szCs w:val="24"/>
        </w:rPr>
        <w:t>4. 本表应按要求由投标人法人授权代表签字，并加盖投标单位公章，否则将被视为非响应性投标，将按照</w:t>
      </w:r>
      <w:r>
        <w:rPr>
          <w:rFonts w:ascii="宋体" w:eastAsia="宋体" w:hAnsi="宋体" w:cs="Times New Roman" w:hint="eastAsia"/>
          <w:b/>
          <w:sz w:val="24"/>
          <w:szCs w:val="24"/>
        </w:rPr>
        <w:t>无效投标处理</w:t>
      </w:r>
      <w:r>
        <w:rPr>
          <w:rFonts w:ascii="宋体" w:eastAsia="宋体" w:hAnsi="宋体" w:cs="Times New Roman" w:hint="eastAsia"/>
          <w:sz w:val="24"/>
          <w:szCs w:val="24"/>
        </w:rPr>
        <w:t>。</w:t>
      </w:r>
    </w:p>
    <w:p w:rsidR="005351C6" w:rsidRDefault="00AD6F57" w:rsidP="00EA4BB5">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投标人（公章）：</w:t>
      </w:r>
    </w:p>
    <w:p w:rsidR="005351C6" w:rsidRDefault="00AD6F57" w:rsidP="00EA4BB5">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投标人授权代表（签字）：</w:t>
      </w:r>
    </w:p>
    <w:p w:rsidR="005351C6" w:rsidRDefault="00AD6F57" w:rsidP="00EA4BB5">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投标时间：</w:t>
      </w:r>
    </w:p>
    <w:p w:rsidR="005351C6" w:rsidRDefault="00AD6F57">
      <w:r>
        <w:br w:type="page"/>
      </w:r>
    </w:p>
    <w:p w:rsidR="005351C6" w:rsidRDefault="00AD6F57" w:rsidP="00FC3737">
      <w:pPr>
        <w:pStyle w:val="2"/>
        <w:numPr>
          <w:ilvl w:val="0"/>
          <w:numId w:val="91"/>
        </w:numPr>
        <w:spacing w:before="100" w:beforeAutospacing="1" w:afterLines="50" w:line="360" w:lineRule="auto"/>
        <w:ind w:left="1288" w:hanging="1288"/>
        <w:rPr>
          <w:rFonts w:ascii="宋体" w:eastAsia="宋体" w:hAnsi="宋体"/>
        </w:rPr>
      </w:pPr>
      <w:bookmarkStart w:id="165" w:name="_Toc494745323"/>
      <w:bookmarkStart w:id="166" w:name="_Toc494577411"/>
      <w:bookmarkStart w:id="167" w:name="_Toc494665956"/>
      <w:bookmarkStart w:id="168" w:name="_Toc494721106"/>
      <w:bookmarkStart w:id="169" w:name="_Toc494665559"/>
      <w:bookmarkStart w:id="170" w:name="_Toc494702276"/>
      <w:bookmarkStart w:id="171" w:name="_Toc494665006"/>
      <w:bookmarkStart w:id="172" w:name="_Toc20694"/>
      <w:r>
        <w:rPr>
          <w:rFonts w:ascii="宋体" w:eastAsia="宋体" w:hAnsi="宋体" w:hint="eastAsia"/>
        </w:rPr>
        <w:lastRenderedPageBreak/>
        <w:t>投标报价明细表</w:t>
      </w:r>
      <w:bookmarkEnd w:id="165"/>
      <w:bookmarkEnd w:id="166"/>
      <w:bookmarkEnd w:id="167"/>
      <w:bookmarkEnd w:id="168"/>
      <w:bookmarkEnd w:id="169"/>
      <w:bookmarkEnd w:id="170"/>
      <w:bookmarkEnd w:id="171"/>
      <w:bookmarkEnd w:id="172"/>
    </w:p>
    <w:p w:rsidR="005351C6" w:rsidRDefault="00AD6F57">
      <w:pPr>
        <w:spacing w:line="360" w:lineRule="auto"/>
        <w:jc w:val="left"/>
        <w:rPr>
          <w:rFonts w:ascii="宋体" w:eastAsia="宋体" w:hAnsi="宋体" w:cs="Times New Roman"/>
          <w:b/>
          <w:sz w:val="24"/>
          <w:szCs w:val="21"/>
          <w:u w:val="single"/>
          <w:lang w:val="zh-CN"/>
        </w:rPr>
      </w:pPr>
      <w:r>
        <w:rPr>
          <w:rFonts w:ascii="宋体" w:eastAsia="宋体" w:hAnsi="宋体" w:cs="Times New Roman" w:hint="eastAsia"/>
          <w:b/>
          <w:sz w:val="24"/>
          <w:szCs w:val="21"/>
          <w:lang w:val="zh-CN"/>
        </w:rPr>
        <w:t>投 标 人：</w:t>
      </w:r>
    </w:p>
    <w:p w:rsidR="005351C6" w:rsidRDefault="00AD6F57">
      <w:pPr>
        <w:spacing w:line="360" w:lineRule="auto"/>
        <w:jc w:val="left"/>
        <w:rPr>
          <w:rFonts w:ascii="宋体" w:eastAsia="宋体" w:hAnsi="宋体" w:cs="Times New Roman"/>
          <w:b/>
          <w:sz w:val="24"/>
          <w:szCs w:val="21"/>
          <w:lang w:val="zh-CN"/>
        </w:rPr>
      </w:pPr>
      <w:r>
        <w:rPr>
          <w:rFonts w:ascii="宋体" w:eastAsia="宋体" w:hAnsi="宋体" w:cs="Times New Roman" w:hint="eastAsia"/>
          <w:b/>
          <w:sz w:val="24"/>
          <w:szCs w:val="21"/>
          <w:lang w:val="zh-CN"/>
        </w:rPr>
        <w:t>项目名称：</w:t>
      </w:r>
    </w:p>
    <w:p w:rsidR="005351C6" w:rsidRDefault="00AD6F57">
      <w:pPr>
        <w:spacing w:line="360" w:lineRule="auto"/>
        <w:jc w:val="left"/>
        <w:rPr>
          <w:rFonts w:ascii="宋体" w:eastAsia="宋体" w:hAnsi="宋体" w:cs="Times New Roman"/>
          <w:b/>
          <w:sz w:val="24"/>
          <w:szCs w:val="21"/>
          <w:u w:val="single"/>
          <w:lang w:val="zh-CN"/>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611"/>
        <w:gridCol w:w="1134"/>
        <w:gridCol w:w="800"/>
        <w:gridCol w:w="1676"/>
        <w:gridCol w:w="1316"/>
        <w:gridCol w:w="1357"/>
      </w:tblGrid>
      <w:tr w:rsidR="005351C6">
        <w:trPr>
          <w:trHeight w:val="454"/>
        </w:trPr>
        <w:tc>
          <w:tcPr>
            <w:tcW w:w="652" w:type="dxa"/>
            <w:shd w:val="clear" w:color="auto" w:fill="D9D9D9" w:themeFill="background1" w:themeFillShade="D9"/>
            <w:vAlign w:val="center"/>
          </w:tcPr>
          <w:p w:rsidR="005351C6" w:rsidRDefault="00AD6F57">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序号</w:t>
            </w:r>
          </w:p>
        </w:tc>
        <w:tc>
          <w:tcPr>
            <w:tcW w:w="2611" w:type="dxa"/>
            <w:shd w:val="clear" w:color="auto" w:fill="D9D9D9" w:themeFill="background1" w:themeFillShade="D9"/>
            <w:vAlign w:val="center"/>
          </w:tcPr>
          <w:p w:rsidR="005351C6" w:rsidRDefault="00AD6F57">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名称</w:t>
            </w:r>
          </w:p>
        </w:tc>
        <w:tc>
          <w:tcPr>
            <w:tcW w:w="1134" w:type="dxa"/>
            <w:shd w:val="clear" w:color="auto" w:fill="D9D9D9" w:themeFill="background1" w:themeFillShade="D9"/>
            <w:vAlign w:val="center"/>
          </w:tcPr>
          <w:p w:rsidR="005351C6" w:rsidRDefault="00AD6F57">
            <w:pPr>
              <w:ind w:leftChars="-23" w:left="-48" w:rightChars="-31" w:right="-65"/>
              <w:jc w:val="center"/>
              <w:rPr>
                <w:rFonts w:ascii="宋体" w:hAnsi="宋体" w:cs="宋体"/>
                <w:color w:val="0D0D0D"/>
                <w:kern w:val="0"/>
                <w:sz w:val="24"/>
              </w:rPr>
            </w:pPr>
            <w:r>
              <w:rPr>
                <w:rFonts w:ascii="宋体" w:hAnsi="宋体" w:hint="eastAsia"/>
                <w:color w:val="0D0D0D" w:themeColor="text1" w:themeTint="F2"/>
                <w:sz w:val="24"/>
              </w:rPr>
              <w:t>品牌型号规格</w:t>
            </w:r>
          </w:p>
        </w:tc>
        <w:tc>
          <w:tcPr>
            <w:tcW w:w="800" w:type="dxa"/>
            <w:shd w:val="clear" w:color="auto" w:fill="D9D9D9" w:themeFill="background1" w:themeFillShade="D9"/>
            <w:vAlign w:val="center"/>
          </w:tcPr>
          <w:p w:rsidR="005351C6" w:rsidRDefault="00AD6F57">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数量</w:t>
            </w:r>
          </w:p>
        </w:tc>
        <w:tc>
          <w:tcPr>
            <w:tcW w:w="1676" w:type="dxa"/>
            <w:shd w:val="clear" w:color="auto" w:fill="D9D9D9" w:themeFill="background1" w:themeFillShade="D9"/>
            <w:vAlign w:val="center"/>
          </w:tcPr>
          <w:p w:rsidR="005351C6" w:rsidRDefault="00AD6F57">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制造商名称</w:t>
            </w:r>
          </w:p>
        </w:tc>
        <w:tc>
          <w:tcPr>
            <w:tcW w:w="1316" w:type="dxa"/>
            <w:shd w:val="clear" w:color="auto" w:fill="D9D9D9" w:themeFill="background1" w:themeFillShade="D9"/>
            <w:vAlign w:val="center"/>
          </w:tcPr>
          <w:p w:rsidR="005351C6" w:rsidRDefault="00AD6F57">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单价</w:t>
            </w:r>
          </w:p>
        </w:tc>
        <w:tc>
          <w:tcPr>
            <w:tcW w:w="1357" w:type="dxa"/>
            <w:shd w:val="clear" w:color="auto" w:fill="D9D9D9" w:themeFill="background1" w:themeFillShade="D9"/>
            <w:vAlign w:val="center"/>
          </w:tcPr>
          <w:p w:rsidR="005351C6" w:rsidRDefault="00AD6F57">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分项合计</w:t>
            </w:r>
          </w:p>
        </w:tc>
      </w:tr>
      <w:tr w:rsidR="005351C6">
        <w:trPr>
          <w:trHeight w:val="20"/>
        </w:trPr>
        <w:tc>
          <w:tcPr>
            <w:tcW w:w="652" w:type="dxa"/>
            <w:shd w:val="clear" w:color="auto" w:fill="auto"/>
            <w:vAlign w:val="center"/>
          </w:tcPr>
          <w:p w:rsidR="005351C6" w:rsidRDefault="005351C6">
            <w:pPr>
              <w:numPr>
                <w:ilvl w:val="0"/>
                <w:numId w:val="94"/>
              </w:numPr>
              <w:tabs>
                <w:tab w:val="left" w:pos="82"/>
              </w:tabs>
              <w:adjustRightInd w:val="0"/>
              <w:snapToGrid w:val="0"/>
              <w:jc w:val="center"/>
              <w:rPr>
                <w:rFonts w:ascii="宋体" w:hAnsi="宋体"/>
                <w:sz w:val="24"/>
              </w:rPr>
            </w:pPr>
          </w:p>
        </w:tc>
        <w:tc>
          <w:tcPr>
            <w:tcW w:w="2611" w:type="dxa"/>
            <w:shd w:val="clear" w:color="auto" w:fill="auto"/>
            <w:vAlign w:val="center"/>
          </w:tcPr>
          <w:p w:rsidR="005351C6" w:rsidRDefault="00AD6F57">
            <w:pPr>
              <w:tabs>
                <w:tab w:val="left" w:pos="0"/>
                <w:tab w:val="left" w:pos="56"/>
              </w:tabs>
              <w:adjustRightInd w:val="0"/>
              <w:snapToGrid w:val="0"/>
              <w:ind w:left="547" w:hangingChars="228" w:hanging="547"/>
              <w:jc w:val="center"/>
              <w:rPr>
                <w:rFonts w:ascii="宋体" w:hAnsi="宋体"/>
                <w:sz w:val="24"/>
              </w:rPr>
            </w:pPr>
            <w:r>
              <w:rPr>
                <w:rFonts w:ascii="宋体" w:hAnsi="宋体" w:hint="eastAsia"/>
                <w:sz w:val="24"/>
              </w:rPr>
              <w:t>货物1（工程或服务）</w:t>
            </w:r>
          </w:p>
        </w:tc>
        <w:tc>
          <w:tcPr>
            <w:tcW w:w="1134" w:type="dxa"/>
            <w:shd w:val="clear" w:color="auto" w:fill="auto"/>
            <w:vAlign w:val="center"/>
          </w:tcPr>
          <w:p w:rsidR="005351C6" w:rsidRDefault="005351C6">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5351C6" w:rsidRDefault="005351C6" w:rsidP="00EA4BB5">
            <w:pPr>
              <w:spacing w:line="240" w:lineRule="atLeast"/>
              <w:ind w:leftChars="-23" w:left="-48" w:rightChars="-179" w:right="-376"/>
              <w:jc w:val="center"/>
              <w:rPr>
                <w:rFonts w:ascii="宋体" w:eastAsia="宋体" w:hAnsi="宋体" w:cs="宋体"/>
                <w:color w:val="0D0D0D"/>
                <w:kern w:val="0"/>
                <w:sz w:val="24"/>
                <w:szCs w:val="24"/>
              </w:rPr>
            </w:pPr>
          </w:p>
        </w:tc>
        <w:tc>
          <w:tcPr>
            <w:tcW w:w="1676" w:type="dxa"/>
            <w:shd w:val="clear" w:color="auto" w:fill="auto"/>
            <w:vAlign w:val="center"/>
          </w:tcPr>
          <w:p w:rsidR="005351C6" w:rsidRDefault="005351C6">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5351C6" w:rsidRDefault="005351C6">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5351C6" w:rsidRDefault="005351C6">
            <w:pPr>
              <w:spacing w:line="240" w:lineRule="atLeast"/>
              <w:ind w:leftChars="-23" w:left="-48" w:rightChars="-31" w:right="-65"/>
              <w:jc w:val="center"/>
              <w:rPr>
                <w:rFonts w:ascii="宋体" w:eastAsia="宋体" w:hAnsi="宋体" w:cs="宋体"/>
                <w:color w:val="0D0D0D"/>
                <w:kern w:val="0"/>
                <w:sz w:val="24"/>
                <w:szCs w:val="24"/>
              </w:rPr>
            </w:pPr>
          </w:p>
        </w:tc>
      </w:tr>
      <w:tr w:rsidR="005351C6">
        <w:trPr>
          <w:trHeight w:val="20"/>
        </w:trPr>
        <w:tc>
          <w:tcPr>
            <w:tcW w:w="652" w:type="dxa"/>
            <w:shd w:val="clear" w:color="auto" w:fill="auto"/>
            <w:vAlign w:val="center"/>
          </w:tcPr>
          <w:p w:rsidR="005351C6" w:rsidRDefault="005351C6">
            <w:pPr>
              <w:numPr>
                <w:ilvl w:val="0"/>
                <w:numId w:val="94"/>
              </w:numPr>
              <w:tabs>
                <w:tab w:val="left" w:pos="82"/>
              </w:tabs>
              <w:adjustRightInd w:val="0"/>
              <w:snapToGrid w:val="0"/>
              <w:jc w:val="center"/>
              <w:rPr>
                <w:rFonts w:ascii="宋体" w:hAnsi="宋体"/>
                <w:sz w:val="24"/>
              </w:rPr>
            </w:pPr>
          </w:p>
        </w:tc>
        <w:tc>
          <w:tcPr>
            <w:tcW w:w="2611" w:type="dxa"/>
            <w:shd w:val="clear" w:color="auto" w:fill="auto"/>
            <w:vAlign w:val="center"/>
          </w:tcPr>
          <w:p w:rsidR="005351C6" w:rsidRDefault="00AD6F57">
            <w:pPr>
              <w:tabs>
                <w:tab w:val="left" w:pos="0"/>
                <w:tab w:val="left" w:pos="56"/>
              </w:tabs>
              <w:adjustRightInd w:val="0"/>
              <w:snapToGrid w:val="0"/>
              <w:jc w:val="center"/>
              <w:rPr>
                <w:rFonts w:ascii="宋体" w:hAnsi="宋体"/>
                <w:sz w:val="24"/>
              </w:rPr>
            </w:pPr>
            <w:r>
              <w:rPr>
                <w:rFonts w:ascii="宋体" w:hAnsi="宋体" w:hint="eastAsia"/>
                <w:sz w:val="24"/>
              </w:rPr>
              <w:t>货物2（工程或服务）</w:t>
            </w:r>
          </w:p>
        </w:tc>
        <w:tc>
          <w:tcPr>
            <w:tcW w:w="1134" w:type="dxa"/>
            <w:shd w:val="clear" w:color="auto" w:fill="auto"/>
            <w:vAlign w:val="center"/>
          </w:tcPr>
          <w:p w:rsidR="005351C6" w:rsidRDefault="005351C6">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5351C6" w:rsidRDefault="005351C6">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5351C6" w:rsidRDefault="005351C6">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5351C6" w:rsidRDefault="005351C6">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5351C6" w:rsidRDefault="005351C6">
            <w:pPr>
              <w:spacing w:line="240" w:lineRule="atLeast"/>
              <w:ind w:leftChars="-23" w:left="-48" w:rightChars="-31" w:right="-65"/>
              <w:jc w:val="center"/>
              <w:rPr>
                <w:rFonts w:ascii="宋体" w:eastAsia="宋体" w:hAnsi="宋体" w:cs="宋体"/>
                <w:color w:val="0D0D0D"/>
                <w:kern w:val="0"/>
                <w:sz w:val="24"/>
                <w:szCs w:val="24"/>
              </w:rPr>
            </w:pPr>
          </w:p>
        </w:tc>
      </w:tr>
      <w:tr w:rsidR="005351C6">
        <w:trPr>
          <w:trHeight w:val="20"/>
        </w:trPr>
        <w:tc>
          <w:tcPr>
            <w:tcW w:w="652" w:type="dxa"/>
            <w:shd w:val="clear" w:color="auto" w:fill="auto"/>
            <w:vAlign w:val="center"/>
          </w:tcPr>
          <w:p w:rsidR="005351C6" w:rsidRDefault="005351C6">
            <w:pPr>
              <w:numPr>
                <w:ilvl w:val="0"/>
                <w:numId w:val="94"/>
              </w:numPr>
              <w:tabs>
                <w:tab w:val="left" w:pos="82"/>
              </w:tabs>
              <w:adjustRightInd w:val="0"/>
              <w:snapToGrid w:val="0"/>
              <w:jc w:val="center"/>
              <w:rPr>
                <w:rFonts w:ascii="宋体" w:hAnsi="宋体"/>
                <w:sz w:val="24"/>
              </w:rPr>
            </w:pPr>
          </w:p>
        </w:tc>
        <w:tc>
          <w:tcPr>
            <w:tcW w:w="2611" w:type="dxa"/>
            <w:shd w:val="clear" w:color="auto" w:fill="auto"/>
            <w:vAlign w:val="center"/>
          </w:tcPr>
          <w:p w:rsidR="005351C6" w:rsidRDefault="00AD6F57">
            <w:pPr>
              <w:tabs>
                <w:tab w:val="left" w:pos="0"/>
                <w:tab w:val="left" w:pos="56"/>
              </w:tabs>
              <w:adjustRightInd w:val="0"/>
              <w:snapToGrid w:val="0"/>
              <w:jc w:val="center"/>
              <w:rPr>
                <w:rFonts w:ascii="宋体" w:hAnsi="宋体"/>
                <w:sz w:val="24"/>
              </w:rPr>
            </w:pPr>
            <w:r>
              <w:rPr>
                <w:rFonts w:ascii="宋体" w:hAnsi="宋体" w:hint="eastAsia"/>
                <w:sz w:val="24"/>
              </w:rPr>
              <w:t>货物3（工程或服务）</w:t>
            </w:r>
          </w:p>
        </w:tc>
        <w:tc>
          <w:tcPr>
            <w:tcW w:w="1134" w:type="dxa"/>
            <w:shd w:val="clear" w:color="auto" w:fill="auto"/>
            <w:vAlign w:val="center"/>
          </w:tcPr>
          <w:p w:rsidR="005351C6" w:rsidRDefault="005351C6">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5351C6" w:rsidRDefault="005351C6">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5351C6" w:rsidRDefault="005351C6">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5351C6" w:rsidRDefault="005351C6">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5351C6" w:rsidRDefault="005351C6">
            <w:pPr>
              <w:spacing w:line="240" w:lineRule="atLeast"/>
              <w:ind w:leftChars="-23" w:left="-48" w:rightChars="-31" w:right="-65"/>
              <w:jc w:val="center"/>
              <w:rPr>
                <w:rFonts w:ascii="宋体" w:eastAsia="宋体" w:hAnsi="宋体" w:cs="宋体"/>
                <w:color w:val="0D0D0D"/>
                <w:kern w:val="0"/>
                <w:sz w:val="24"/>
                <w:szCs w:val="24"/>
              </w:rPr>
            </w:pPr>
          </w:p>
        </w:tc>
      </w:tr>
      <w:tr w:rsidR="005351C6">
        <w:trPr>
          <w:trHeight w:val="20"/>
        </w:trPr>
        <w:tc>
          <w:tcPr>
            <w:tcW w:w="652" w:type="dxa"/>
            <w:shd w:val="clear" w:color="auto" w:fill="auto"/>
            <w:vAlign w:val="center"/>
          </w:tcPr>
          <w:p w:rsidR="005351C6" w:rsidRDefault="005351C6">
            <w:pPr>
              <w:numPr>
                <w:ilvl w:val="0"/>
                <w:numId w:val="94"/>
              </w:numPr>
              <w:tabs>
                <w:tab w:val="left" w:pos="82"/>
              </w:tabs>
              <w:adjustRightInd w:val="0"/>
              <w:snapToGrid w:val="0"/>
              <w:jc w:val="center"/>
              <w:rPr>
                <w:rFonts w:ascii="宋体" w:hAnsi="宋体"/>
                <w:sz w:val="24"/>
              </w:rPr>
            </w:pPr>
          </w:p>
        </w:tc>
        <w:tc>
          <w:tcPr>
            <w:tcW w:w="2611" w:type="dxa"/>
            <w:shd w:val="clear" w:color="auto" w:fill="auto"/>
            <w:vAlign w:val="center"/>
          </w:tcPr>
          <w:p w:rsidR="005351C6" w:rsidRDefault="00AD6F57">
            <w:pPr>
              <w:tabs>
                <w:tab w:val="left" w:pos="0"/>
                <w:tab w:val="left" w:pos="56"/>
              </w:tabs>
              <w:adjustRightInd w:val="0"/>
              <w:snapToGrid w:val="0"/>
              <w:jc w:val="center"/>
              <w:rPr>
                <w:rFonts w:ascii="宋体" w:hAnsi="宋体"/>
                <w:sz w:val="24"/>
              </w:rPr>
            </w:pPr>
            <w:r>
              <w:rPr>
                <w:rFonts w:ascii="宋体" w:hAnsi="宋体" w:hint="eastAsia"/>
                <w:sz w:val="24"/>
              </w:rPr>
              <w:t>货物4（工程或服务）</w:t>
            </w:r>
          </w:p>
        </w:tc>
        <w:tc>
          <w:tcPr>
            <w:tcW w:w="1134" w:type="dxa"/>
            <w:shd w:val="clear" w:color="auto" w:fill="auto"/>
            <w:vAlign w:val="center"/>
          </w:tcPr>
          <w:p w:rsidR="005351C6" w:rsidRDefault="005351C6">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5351C6" w:rsidRDefault="005351C6">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5351C6" w:rsidRDefault="005351C6">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5351C6" w:rsidRDefault="005351C6">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5351C6" w:rsidRDefault="005351C6">
            <w:pPr>
              <w:spacing w:line="240" w:lineRule="atLeast"/>
              <w:ind w:leftChars="-23" w:left="-48" w:rightChars="-31" w:right="-65"/>
              <w:jc w:val="center"/>
              <w:rPr>
                <w:rFonts w:ascii="宋体" w:eastAsia="宋体" w:hAnsi="宋体" w:cs="宋体"/>
                <w:color w:val="0D0D0D"/>
                <w:kern w:val="0"/>
                <w:sz w:val="24"/>
                <w:szCs w:val="24"/>
              </w:rPr>
            </w:pPr>
          </w:p>
        </w:tc>
      </w:tr>
      <w:tr w:rsidR="005351C6">
        <w:trPr>
          <w:trHeight w:val="20"/>
        </w:trPr>
        <w:tc>
          <w:tcPr>
            <w:tcW w:w="652" w:type="dxa"/>
            <w:shd w:val="clear" w:color="auto" w:fill="auto"/>
            <w:vAlign w:val="center"/>
          </w:tcPr>
          <w:p w:rsidR="005351C6" w:rsidRDefault="005351C6">
            <w:pPr>
              <w:numPr>
                <w:ilvl w:val="0"/>
                <w:numId w:val="94"/>
              </w:numPr>
              <w:tabs>
                <w:tab w:val="left" w:pos="82"/>
              </w:tabs>
              <w:adjustRightInd w:val="0"/>
              <w:snapToGrid w:val="0"/>
              <w:jc w:val="center"/>
              <w:rPr>
                <w:rFonts w:ascii="宋体" w:hAnsi="宋体"/>
                <w:sz w:val="24"/>
              </w:rPr>
            </w:pPr>
          </w:p>
        </w:tc>
        <w:tc>
          <w:tcPr>
            <w:tcW w:w="2611" w:type="dxa"/>
            <w:shd w:val="clear" w:color="auto" w:fill="auto"/>
            <w:vAlign w:val="center"/>
          </w:tcPr>
          <w:p w:rsidR="005351C6" w:rsidRDefault="00AD6F57">
            <w:pPr>
              <w:tabs>
                <w:tab w:val="left" w:pos="0"/>
                <w:tab w:val="left" w:pos="56"/>
              </w:tabs>
              <w:adjustRightInd w:val="0"/>
              <w:snapToGrid w:val="0"/>
              <w:jc w:val="center"/>
              <w:rPr>
                <w:rFonts w:ascii="宋体" w:hAnsi="宋体"/>
                <w:sz w:val="24"/>
              </w:rPr>
            </w:pPr>
            <w:r>
              <w:rPr>
                <w:rFonts w:ascii="宋体" w:hAnsi="宋体" w:hint="eastAsia"/>
                <w:sz w:val="24"/>
              </w:rPr>
              <w:t>货物5（工程或服务）</w:t>
            </w:r>
          </w:p>
        </w:tc>
        <w:tc>
          <w:tcPr>
            <w:tcW w:w="1134" w:type="dxa"/>
            <w:shd w:val="clear" w:color="auto" w:fill="auto"/>
            <w:vAlign w:val="center"/>
          </w:tcPr>
          <w:p w:rsidR="005351C6" w:rsidRDefault="005351C6">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5351C6" w:rsidRDefault="005351C6">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5351C6" w:rsidRDefault="005351C6">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5351C6" w:rsidRDefault="005351C6">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5351C6" w:rsidRDefault="005351C6">
            <w:pPr>
              <w:spacing w:line="240" w:lineRule="atLeast"/>
              <w:ind w:leftChars="-23" w:left="-48" w:rightChars="-31" w:right="-65"/>
              <w:jc w:val="center"/>
              <w:rPr>
                <w:rFonts w:ascii="宋体" w:eastAsia="宋体" w:hAnsi="宋体" w:cs="宋体"/>
                <w:color w:val="0D0D0D"/>
                <w:kern w:val="0"/>
                <w:sz w:val="24"/>
                <w:szCs w:val="24"/>
              </w:rPr>
            </w:pPr>
          </w:p>
        </w:tc>
      </w:tr>
      <w:tr w:rsidR="005351C6">
        <w:trPr>
          <w:trHeight w:val="20"/>
        </w:trPr>
        <w:tc>
          <w:tcPr>
            <w:tcW w:w="652" w:type="dxa"/>
            <w:shd w:val="clear" w:color="auto" w:fill="auto"/>
            <w:vAlign w:val="center"/>
          </w:tcPr>
          <w:p w:rsidR="005351C6" w:rsidRDefault="005351C6">
            <w:pPr>
              <w:numPr>
                <w:ilvl w:val="0"/>
                <w:numId w:val="94"/>
              </w:numPr>
              <w:tabs>
                <w:tab w:val="left" w:pos="82"/>
              </w:tabs>
              <w:adjustRightInd w:val="0"/>
              <w:snapToGrid w:val="0"/>
              <w:jc w:val="center"/>
              <w:rPr>
                <w:rFonts w:ascii="宋体" w:hAnsi="宋体"/>
                <w:sz w:val="24"/>
              </w:rPr>
            </w:pPr>
          </w:p>
        </w:tc>
        <w:tc>
          <w:tcPr>
            <w:tcW w:w="2611" w:type="dxa"/>
            <w:shd w:val="clear" w:color="auto" w:fill="auto"/>
            <w:vAlign w:val="center"/>
          </w:tcPr>
          <w:p w:rsidR="005351C6" w:rsidRDefault="00AD6F57">
            <w:pPr>
              <w:tabs>
                <w:tab w:val="left" w:pos="0"/>
                <w:tab w:val="left" w:pos="56"/>
              </w:tabs>
              <w:adjustRightInd w:val="0"/>
              <w:snapToGrid w:val="0"/>
              <w:jc w:val="center"/>
              <w:rPr>
                <w:rFonts w:ascii="宋体" w:hAnsi="宋体"/>
                <w:sz w:val="24"/>
              </w:rPr>
            </w:pPr>
            <w:r>
              <w:rPr>
                <w:rFonts w:ascii="宋体" w:hAnsi="宋体" w:hint="eastAsia"/>
                <w:sz w:val="24"/>
              </w:rPr>
              <w:t>货物6（工程或服务）</w:t>
            </w:r>
          </w:p>
        </w:tc>
        <w:tc>
          <w:tcPr>
            <w:tcW w:w="1134" w:type="dxa"/>
            <w:shd w:val="clear" w:color="auto" w:fill="auto"/>
            <w:vAlign w:val="center"/>
          </w:tcPr>
          <w:p w:rsidR="005351C6" w:rsidRDefault="005351C6">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5351C6" w:rsidRDefault="005351C6">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5351C6" w:rsidRDefault="005351C6">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5351C6" w:rsidRDefault="005351C6">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5351C6" w:rsidRDefault="005351C6">
            <w:pPr>
              <w:spacing w:line="240" w:lineRule="atLeast"/>
              <w:ind w:leftChars="-23" w:left="-48" w:rightChars="-31" w:right="-65"/>
              <w:jc w:val="center"/>
              <w:rPr>
                <w:rFonts w:ascii="宋体" w:eastAsia="宋体" w:hAnsi="宋体" w:cs="宋体"/>
                <w:color w:val="0D0D0D"/>
                <w:kern w:val="0"/>
                <w:sz w:val="24"/>
                <w:szCs w:val="24"/>
              </w:rPr>
            </w:pPr>
          </w:p>
        </w:tc>
      </w:tr>
      <w:tr w:rsidR="005351C6">
        <w:trPr>
          <w:trHeight w:val="20"/>
        </w:trPr>
        <w:tc>
          <w:tcPr>
            <w:tcW w:w="652" w:type="dxa"/>
            <w:shd w:val="clear" w:color="auto" w:fill="auto"/>
            <w:vAlign w:val="center"/>
          </w:tcPr>
          <w:p w:rsidR="005351C6" w:rsidRDefault="005351C6">
            <w:pPr>
              <w:numPr>
                <w:ilvl w:val="0"/>
                <w:numId w:val="94"/>
              </w:numPr>
              <w:tabs>
                <w:tab w:val="left" w:pos="82"/>
              </w:tabs>
              <w:adjustRightInd w:val="0"/>
              <w:snapToGrid w:val="0"/>
              <w:jc w:val="center"/>
              <w:rPr>
                <w:rFonts w:ascii="宋体" w:hAnsi="宋体"/>
                <w:sz w:val="24"/>
              </w:rPr>
            </w:pPr>
          </w:p>
        </w:tc>
        <w:tc>
          <w:tcPr>
            <w:tcW w:w="2611" w:type="dxa"/>
            <w:shd w:val="clear" w:color="auto" w:fill="auto"/>
            <w:vAlign w:val="center"/>
          </w:tcPr>
          <w:p w:rsidR="005351C6" w:rsidRDefault="00AD6F57">
            <w:pPr>
              <w:tabs>
                <w:tab w:val="left" w:pos="0"/>
                <w:tab w:val="left" w:pos="56"/>
              </w:tabs>
              <w:adjustRightInd w:val="0"/>
              <w:snapToGrid w:val="0"/>
              <w:jc w:val="center"/>
              <w:rPr>
                <w:rFonts w:ascii="宋体" w:hAnsi="宋体"/>
                <w:sz w:val="24"/>
              </w:rPr>
            </w:pPr>
            <w:r>
              <w:rPr>
                <w:rFonts w:ascii="宋体" w:hAnsi="宋体" w:hint="eastAsia"/>
                <w:sz w:val="24"/>
              </w:rPr>
              <w:t>货物7（工程或服务）</w:t>
            </w:r>
          </w:p>
        </w:tc>
        <w:tc>
          <w:tcPr>
            <w:tcW w:w="1134" w:type="dxa"/>
            <w:shd w:val="clear" w:color="auto" w:fill="auto"/>
            <w:vAlign w:val="center"/>
          </w:tcPr>
          <w:p w:rsidR="005351C6" w:rsidRDefault="005351C6">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5351C6" w:rsidRDefault="005351C6">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5351C6" w:rsidRDefault="005351C6">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5351C6" w:rsidRDefault="005351C6">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5351C6" w:rsidRDefault="005351C6">
            <w:pPr>
              <w:spacing w:line="240" w:lineRule="atLeast"/>
              <w:ind w:leftChars="-23" w:left="-48" w:rightChars="-31" w:right="-65"/>
              <w:jc w:val="center"/>
              <w:rPr>
                <w:rFonts w:ascii="宋体" w:eastAsia="宋体" w:hAnsi="宋体" w:cs="宋体"/>
                <w:color w:val="0D0D0D"/>
                <w:kern w:val="0"/>
                <w:sz w:val="24"/>
                <w:szCs w:val="24"/>
              </w:rPr>
            </w:pPr>
          </w:p>
        </w:tc>
      </w:tr>
      <w:tr w:rsidR="005351C6">
        <w:trPr>
          <w:trHeight w:val="20"/>
        </w:trPr>
        <w:tc>
          <w:tcPr>
            <w:tcW w:w="652" w:type="dxa"/>
            <w:shd w:val="clear" w:color="auto" w:fill="auto"/>
            <w:vAlign w:val="center"/>
          </w:tcPr>
          <w:p w:rsidR="005351C6" w:rsidRDefault="00AD6F57">
            <w:pPr>
              <w:tabs>
                <w:tab w:val="left" w:pos="82"/>
              </w:tabs>
              <w:adjustRightInd w:val="0"/>
              <w:snapToGrid w:val="0"/>
              <w:jc w:val="center"/>
              <w:rPr>
                <w:rFonts w:ascii="宋体" w:hAnsi="宋体"/>
                <w:sz w:val="24"/>
              </w:rPr>
            </w:pPr>
            <w:r>
              <w:rPr>
                <w:rFonts w:ascii="宋体" w:hAnsi="宋体" w:hint="eastAsia"/>
                <w:sz w:val="24"/>
              </w:rPr>
              <w:t>…</w:t>
            </w:r>
          </w:p>
        </w:tc>
        <w:tc>
          <w:tcPr>
            <w:tcW w:w="2611" w:type="dxa"/>
            <w:shd w:val="clear" w:color="auto" w:fill="auto"/>
            <w:vAlign w:val="center"/>
          </w:tcPr>
          <w:p w:rsidR="005351C6" w:rsidRDefault="005351C6">
            <w:pPr>
              <w:spacing w:line="240" w:lineRule="atLeast"/>
              <w:ind w:leftChars="-23" w:left="-48" w:rightChars="-31" w:right="-65"/>
              <w:jc w:val="left"/>
              <w:rPr>
                <w:rFonts w:ascii="宋体" w:eastAsia="宋体" w:hAnsi="宋体" w:cs="宋体"/>
                <w:color w:val="0D0D0D"/>
                <w:kern w:val="0"/>
                <w:sz w:val="24"/>
                <w:szCs w:val="24"/>
              </w:rPr>
            </w:pPr>
          </w:p>
        </w:tc>
        <w:tc>
          <w:tcPr>
            <w:tcW w:w="1134" w:type="dxa"/>
            <w:shd w:val="clear" w:color="auto" w:fill="auto"/>
            <w:vAlign w:val="center"/>
          </w:tcPr>
          <w:p w:rsidR="005351C6" w:rsidRDefault="005351C6">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5351C6" w:rsidRDefault="005351C6">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5351C6" w:rsidRDefault="005351C6">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5351C6" w:rsidRDefault="005351C6">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5351C6" w:rsidRDefault="005351C6">
            <w:pPr>
              <w:spacing w:line="240" w:lineRule="atLeast"/>
              <w:ind w:leftChars="-23" w:left="-48" w:rightChars="-31" w:right="-65"/>
              <w:jc w:val="center"/>
              <w:rPr>
                <w:rFonts w:ascii="宋体" w:eastAsia="宋体" w:hAnsi="宋体" w:cs="宋体"/>
                <w:color w:val="0D0D0D"/>
                <w:kern w:val="0"/>
                <w:sz w:val="24"/>
                <w:szCs w:val="24"/>
              </w:rPr>
            </w:pPr>
          </w:p>
        </w:tc>
      </w:tr>
      <w:tr w:rsidR="005351C6">
        <w:trPr>
          <w:trHeight w:val="585"/>
        </w:trPr>
        <w:tc>
          <w:tcPr>
            <w:tcW w:w="6873" w:type="dxa"/>
            <w:gridSpan w:val="5"/>
            <w:shd w:val="clear" w:color="auto" w:fill="auto"/>
            <w:vAlign w:val="center"/>
          </w:tcPr>
          <w:p w:rsidR="005351C6" w:rsidRDefault="00AD6F57">
            <w:pPr>
              <w:spacing w:line="240" w:lineRule="atLeast"/>
              <w:ind w:leftChars="-23" w:left="-48" w:rightChars="-31" w:right="-65"/>
              <w:jc w:val="center"/>
              <w:rPr>
                <w:rFonts w:ascii="宋体" w:eastAsia="宋体" w:hAnsi="宋体" w:cs="宋体"/>
                <w:color w:val="0D0D0D"/>
                <w:kern w:val="0"/>
                <w:sz w:val="24"/>
                <w:szCs w:val="24"/>
              </w:rPr>
            </w:pPr>
            <w:r>
              <w:rPr>
                <w:rFonts w:ascii="宋体" w:eastAsia="宋体" w:hAnsi="宋体" w:cs="宋体" w:hint="eastAsia"/>
                <w:color w:val="0D0D0D"/>
                <w:kern w:val="0"/>
                <w:sz w:val="24"/>
                <w:szCs w:val="24"/>
              </w:rPr>
              <w:t>合计</w:t>
            </w:r>
          </w:p>
        </w:tc>
        <w:tc>
          <w:tcPr>
            <w:tcW w:w="2673" w:type="dxa"/>
            <w:gridSpan w:val="2"/>
            <w:shd w:val="clear" w:color="auto" w:fill="auto"/>
            <w:vAlign w:val="center"/>
          </w:tcPr>
          <w:p w:rsidR="005351C6" w:rsidRDefault="005351C6">
            <w:pPr>
              <w:spacing w:line="240" w:lineRule="atLeast"/>
              <w:ind w:leftChars="-23" w:left="-48" w:rightChars="-31" w:right="-65"/>
              <w:jc w:val="left"/>
              <w:rPr>
                <w:rFonts w:ascii="宋体" w:eastAsia="宋体" w:hAnsi="宋体" w:cs="宋体"/>
                <w:color w:val="0D0D0D"/>
                <w:kern w:val="0"/>
                <w:sz w:val="24"/>
                <w:szCs w:val="24"/>
              </w:rPr>
            </w:pPr>
          </w:p>
        </w:tc>
      </w:tr>
    </w:tbl>
    <w:p w:rsidR="005351C6" w:rsidRDefault="00AD6F57" w:rsidP="00EA4BB5">
      <w:pPr>
        <w:spacing w:line="360" w:lineRule="auto"/>
        <w:ind w:left="1049" w:hangingChars="437" w:hanging="1049"/>
        <w:jc w:val="left"/>
        <w:rPr>
          <w:rFonts w:ascii="宋体" w:hAnsi="宋体"/>
          <w:sz w:val="24"/>
        </w:rPr>
      </w:pPr>
      <w:r>
        <w:rPr>
          <w:rFonts w:ascii="宋体" w:hAnsi="宋体" w:hint="eastAsia"/>
          <w:sz w:val="24"/>
        </w:rPr>
        <w:t>说明：1．所有价格均用人民币表示，单位为元。</w:t>
      </w:r>
    </w:p>
    <w:p w:rsidR="005351C6" w:rsidRDefault="00AD6F57" w:rsidP="00EA4BB5">
      <w:pPr>
        <w:spacing w:line="360" w:lineRule="auto"/>
        <w:ind w:leftChars="339" w:left="1062" w:hangingChars="146" w:hanging="350"/>
        <w:jc w:val="left"/>
        <w:rPr>
          <w:rFonts w:ascii="宋体" w:hAnsi="宋体"/>
          <w:color w:val="0D0D0D"/>
          <w:sz w:val="24"/>
        </w:rPr>
      </w:pPr>
      <w:r>
        <w:rPr>
          <w:rFonts w:ascii="宋体" w:hAnsi="宋体" w:hint="eastAsia"/>
          <w:color w:val="0D0D0D"/>
          <w:sz w:val="24"/>
        </w:rPr>
        <w:t>2．报价明细表合计应与《开标一览表》中的投标总报价一致。</w:t>
      </w:r>
    </w:p>
    <w:p w:rsidR="005351C6" w:rsidRDefault="00AD6F57" w:rsidP="00EA4BB5">
      <w:pPr>
        <w:spacing w:line="360" w:lineRule="auto"/>
        <w:ind w:leftChars="339" w:left="1062" w:hangingChars="146" w:hanging="350"/>
        <w:jc w:val="left"/>
        <w:rPr>
          <w:rFonts w:ascii="宋体" w:hAnsi="宋体"/>
          <w:color w:val="0D0D0D"/>
          <w:sz w:val="24"/>
        </w:rPr>
      </w:pPr>
      <w:r>
        <w:rPr>
          <w:rFonts w:ascii="宋体" w:hAnsi="宋体" w:hint="eastAsia"/>
          <w:color w:val="0D0D0D"/>
          <w:sz w:val="24"/>
        </w:rPr>
        <w:t>3．未提供详细的货物（工程或服务）报价明细</w:t>
      </w:r>
      <w:r>
        <w:rPr>
          <w:rFonts w:ascii="宋体" w:hAnsi="宋体" w:cs="Corbel" w:hint="eastAsia"/>
          <w:sz w:val="24"/>
        </w:rPr>
        <w:t>，</w:t>
      </w:r>
      <w:r>
        <w:rPr>
          <w:rFonts w:ascii="宋体" w:hAnsi="宋体" w:hint="eastAsia"/>
          <w:sz w:val="24"/>
        </w:rPr>
        <w:t>导致的后果由投标人自行承担。</w:t>
      </w:r>
    </w:p>
    <w:p w:rsidR="005351C6" w:rsidRDefault="005351C6">
      <w:pPr>
        <w:spacing w:line="360" w:lineRule="auto"/>
        <w:ind w:left="950" w:hangingChars="396" w:hanging="950"/>
        <w:jc w:val="left"/>
        <w:rPr>
          <w:rFonts w:ascii="宋体" w:eastAsia="宋体" w:hAnsi="宋体" w:cs="Times New Roman"/>
          <w:sz w:val="24"/>
          <w:szCs w:val="24"/>
        </w:rPr>
      </w:pPr>
    </w:p>
    <w:p w:rsidR="005351C6" w:rsidRDefault="005351C6">
      <w:pPr>
        <w:spacing w:line="360" w:lineRule="auto"/>
        <w:ind w:left="950" w:hangingChars="396" w:hanging="950"/>
        <w:jc w:val="left"/>
        <w:rPr>
          <w:rFonts w:ascii="宋体" w:eastAsia="宋体" w:hAnsi="宋体" w:cs="Times New Roman"/>
          <w:sz w:val="24"/>
          <w:szCs w:val="24"/>
        </w:rPr>
      </w:pPr>
    </w:p>
    <w:p w:rsidR="005351C6" w:rsidRDefault="005351C6">
      <w:pPr>
        <w:spacing w:line="360" w:lineRule="auto"/>
        <w:ind w:left="950" w:hangingChars="396" w:hanging="950"/>
        <w:jc w:val="left"/>
        <w:rPr>
          <w:rFonts w:ascii="宋体" w:eastAsia="宋体" w:hAnsi="宋体" w:cs="Times New Roman"/>
          <w:sz w:val="24"/>
          <w:szCs w:val="24"/>
        </w:rPr>
      </w:pPr>
    </w:p>
    <w:p w:rsidR="005351C6" w:rsidRDefault="00AD6F57" w:rsidP="00EA4BB5">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5351C6" w:rsidRDefault="00AD6F57" w:rsidP="00EA4BB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5351C6" w:rsidRDefault="00AD6F57" w:rsidP="00EA4BB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5351C6" w:rsidRDefault="00AD6F57">
      <w:r>
        <w:br w:type="page"/>
      </w:r>
    </w:p>
    <w:p w:rsidR="005351C6" w:rsidRDefault="00AD6F57" w:rsidP="00FC3737">
      <w:pPr>
        <w:pStyle w:val="2"/>
        <w:numPr>
          <w:ilvl w:val="0"/>
          <w:numId w:val="91"/>
        </w:numPr>
        <w:spacing w:before="100" w:beforeAutospacing="1" w:afterLines="50" w:line="360" w:lineRule="auto"/>
        <w:ind w:left="1288" w:hanging="1288"/>
        <w:rPr>
          <w:rFonts w:ascii="宋体" w:eastAsia="宋体" w:hAnsi="宋体"/>
          <w:sz w:val="31"/>
          <w:szCs w:val="31"/>
        </w:rPr>
      </w:pPr>
      <w:bookmarkStart w:id="173" w:name="_Toc494577412"/>
      <w:bookmarkStart w:id="174" w:name="_Toc494721107"/>
      <w:bookmarkStart w:id="175" w:name="_Toc494745324"/>
      <w:bookmarkStart w:id="176" w:name="_Toc494665007"/>
      <w:bookmarkStart w:id="177" w:name="_Toc494702277"/>
      <w:bookmarkStart w:id="178" w:name="_Toc494665957"/>
      <w:bookmarkStart w:id="179" w:name="_Toc494665560"/>
      <w:bookmarkStart w:id="180" w:name="_Toc32598"/>
      <w:r>
        <w:rPr>
          <w:rFonts w:ascii="宋体" w:eastAsia="宋体" w:hAnsi="宋体" w:hint="eastAsia"/>
          <w:sz w:val="31"/>
          <w:szCs w:val="31"/>
        </w:rPr>
        <w:lastRenderedPageBreak/>
        <w:t>小型和微型企业、监狱企业、残疾人福利性单位货物汇总表</w:t>
      </w:r>
      <w:bookmarkEnd w:id="173"/>
      <w:bookmarkEnd w:id="174"/>
      <w:bookmarkEnd w:id="175"/>
      <w:bookmarkEnd w:id="176"/>
      <w:bookmarkEnd w:id="177"/>
      <w:bookmarkEnd w:id="178"/>
      <w:bookmarkEnd w:id="179"/>
      <w:bookmarkEnd w:id="180"/>
    </w:p>
    <w:p w:rsidR="005351C6" w:rsidRDefault="00AD6F57">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5351C6" w:rsidRDefault="00AD6F57">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1552"/>
        <w:gridCol w:w="1560"/>
        <w:gridCol w:w="1133"/>
        <w:gridCol w:w="848"/>
        <w:gridCol w:w="1100"/>
        <w:gridCol w:w="1134"/>
        <w:gridCol w:w="1468"/>
      </w:tblGrid>
      <w:tr w:rsidR="005351C6">
        <w:trPr>
          <w:trHeight w:val="20"/>
          <w:jc w:val="center"/>
        </w:trPr>
        <w:tc>
          <w:tcPr>
            <w:tcW w:w="719" w:type="dxa"/>
            <w:shd w:val="clear" w:color="auto" w:fill="F2F2F2" w:themeFill="background1" w:themeFillShade="F2"/>
            <w:vAlign w:val="center"/>
          </w:tcPr>
          <w:p w:rsidR="005351C6" w:rsidRDefault="00AD6F57">
            <w:pPr>
              <w:adjustRightInd w:val="0"/>
              <w:snapToGrid w:val="0"/>
              <w:ind w:leftChars="-42" w:left="-88"/>
              <w:jc w:val="center"/>
              <w:rPr>
                <w:rFonts w:ascii="宋体" w:hAnsi="宋体"/>
                <w:sz w:val="24"/>
              </w:rPr>
            </w:pPr>
            <w:r>
              <w:rPr>
                <w:rFonts w:ascii="宋体" w:hAnsi="宋体" w:hint="eastAsia"/>
                <w:sz w:val="24"/>
              </w:rPr>
              <w:t>序号</w:t>
            </w:r>
          </w:p>
        </w:tc>
        <w:tc>
          <w:tcPr>
            <w:tcW w:w="1552" w:type="dxa"/>
            <w:shd w:val="clear" w:color="auto" w:fill="F2F2F2" w:themeFill="background1" w:themeFillShade="F2"/>
            <w:vAlign w:val="center"/>
          </w:tcPr>
          <w:p w:rsidR="005351C6" w:rsidRDefault="00AD6F57">
            <w:pPr>
              <w:adjustRightInd w:val="0"/>
              <w:snapToGrid w:val="0"/>
              <w:ind w:leftChars="-42" w:left="-88"/>
              <w:jc w:val="center"/>
              <w:rPr>
                <w:rFonts w:ascii="宋体" w:hAnsi="宋体"/>
                <w:sz w:val="24"/>
              </w:rPr>
            </w:pPr>
            <w:r>
              <w:rPr>
                <w:rFonts w:ascii="宋体" w:hAnsi="宋体" w:hint="eastAsia"/>
                <w:sz w:val="24"/>
              </w:rPr>
              <w:t>制造商名称</w:t>
            </w:r>
          </w:p>
        </w:tc>
        <w:tc>
          <w:tcPr>
            <w:tcW w:w="1560" w:type="dxa"/>
            <w:shd w:val="clear" w:color="auto" w:fill="F2F2F2" w:themeFill="background1" w:themeFillShade="F2"/>
            <w:vAlign w:val="center"/>
          </w:tcPr>
          <w:p w:rsidR="005351C6" w:rsidRDefault="00AD6F57">
            <w:pPr>
              <w:adjustRightInd w:val="0"/>
              <w:snapToGrid w:val="0"/>
              <w:ind w:leftChars="-42" w:left="-88"/>
              <w:jc w:val="center"/>
              <w:rPr>
                <w:rFonts w:ascii="宋体" w:hAnsi="宋体"/>
                <w:sz w:val="24"/>
              </w:rPr>
            </w:pPr>
            <w:r>
              <w:rPr>
                <w:rFonts w:ascii="宋体" w:hAnsi="宋体" w:hint="eastAsia"/>
                <w:sz w:val="24"/>
              </w:rPr>
              <w:t>货物名称</w:t>
            </w:r>
          </w:p>
        </w:tc>
        <w:tc>
          <w:tcPr>
            <w:tcW w:w="1133" w:type="dxa"/>
            <w:shd w:val="clear" w:color="auto" w:fill="F2F2F2" w:themeFill="background1" w:themeFillShade="F2"/>
            <w:vAlign w:val="center"/>
          </w:tcPr>
          <w:p w:rsidR="005351C6" w:rsidRDefault="00AD6F57">
            <w:pPr>
              <w:adjustRightInd w:val="0"/>
              <w:snapToGrid w:val="0"/>
              <w:ind w:leftChars="-42" w:left="-88"/>
              <w:jc w:val="center"/>
              <w:rPr>
                <w:rFonts w:ascii="宋体" w:hAnsi="宋体"/>
                <w:sz w:val="24"/>
              </w:rPr>
            </w:pPr>
            <w:r>
              <w:rPr>
                <w:rFonts w:ascii="宋体" w:hAnsi="宋体" w:hint="eastAsia"/>
                <w:sz w:val="24"/>
              </w:rPr>
              <w:t>规格型号</w:t>
            </w:r>
          </w:p>
        </w:tc>
        <w:tc>
          <w:tcPr>
            <w:tcW w:w="848" w:type="dxa"/>
            <w:shd w:val="clear" w:color="auto" w:fill="F2F2F2" w:themeFill="background1" w:themeFillShade="F2"/>
            <w:vAlign w:val="center"/>
          </w:tcPr>
          <w:p w:rsidR="005351C6" w:rsidRDefault="00AD6F57">
            <w:pPr>
              <w:adjustRightInd w:val="0"/>
              <w:snapToGrid w:val="0"/>
              <w:ind w:leftChars="-42" w:left="-88"/>
              <w:jc w:val="center"/>
              <w:rPr>
                <w:rFonts w:ascii="宋体" w:hAnsi="宋体"/>
                <w:sz w:val="24"/>
              </w:rPr>
            </w:pPr>
            <w:r>
              <w:rPr>
                <w:rFonts w:ascii="宋体" w:hAnsi="宋体" w:hint="eastAsia"/>
                <w:sz w:val="24"/>
              </w:rPr>
              <w:t>数量</w:t>
            </w:r>
          </w:p>
        </w:tc>
        <w:tc>
          <w:tcPr>
            <w:tcW w:w="1100" w:type="dxa"/>
            <w:shd w:val="clear" w:color="auto" w:fill="F2F2F2" w:themeFill="background1" w:themeFillShade="F2"/>
            <w:vAlign w:val="center"/>
          </w:tcPr>
          <w:p w:rsidR="005351C6" w:rsidRDefault="00AD6F57">
            <w:pPr>
              <w:adjustRightInd w:val="0"/>
              <w:snapToGrid w:val="0"/>
              <w:ind w:leftChars="-42" w:left="-88"/>
              <w:jc w:val="center"/>
              <w:rPr>
                <w:rFonts w:ascii="宋体" w:hAnsi="宋体"/>
                <w:sz w:val="24"/>
              </w:rPr>
            </w:pPr>
            <w:r>
              <w:rPr>
                <w:rFonts w:ascii="宋体" w:hAnsi="宋体" w:hint="eastAsia"/>
                <w:sz w:val="24"/>
              </w:rPr>
              <w:t>单价</w:t>
            </w:r>
          </w:p>
        </w:tc>
        <w:tc>
          <w:tcPr>
            <w:tcW w:w="1134" w:type="dxa"/>
            <w:shd w:val="clear" w:color="auto" w:fill="F2F2F2" w:themeFill="background1" w:themeFillShade="F2"/>
            <w:vAlign w:val="center"/>
          </w:tcPr>
          <w:p w:rsidR="005351C6" w:rsidRDefault="00AD6F57">
            <w:pPr>
              <w:adjustRightInd w:val="0"/>
              <w:snapToGrid w:val="0"/>
              <w:ind w:leftChars="-42" w:left="-88"/>
              <w:jc w:val="center"/>
              <w:rPr>
                <w:rFonts w:ascii="宋体" w:hAnsi="宋体"/>
                <w:sz w:val="24"/>
              </w:rPr>
            </w:pPr>
            <w:r>
              <w:rPr>
                <w:rFonts w:ascii="宋体" w:hAnsi="宋体" w:hint="eastAsia"/>
                <w:sz w:val="24"/>
              </w:rPr>
              <w:t>分项</w:t>
            </w:r>
          </w:p>
          <w:p w:rsidR="005351C6" w:rsidRDefault="00AD6F57">
            <w:pPr>
              <w:adjustRightInd w:val="0"/>
              <w:snapToGrid w:val="0"/>
              <w:ind w:leftChars="-42" w:left="-88"/>
              <w:jc w:val="center"/>
              <w:rPr>
                <w:rFonts w:ascii="宋体" w:hAnsi="宋体"/>
                <w:sz w:val="24"/>
              </w:rPr>
            </w:pPr>
            <w:r>
              <w:rPr>
                <w:rFonts w:ascii="宋体" w:hAnsi="宋体" w:hint="eastAsia"/>
                <w:sz w:val="24"/>
              </w:rPr>
              <w:t>合计</w:t>
            </w:r>
          </w:p>
        </w:tc>
        <w:tc>
          <w:tcPr>
            <w:tcW w:w="1468" w:type="dxa"/>
            <w:shd w:val="clear" w:color="auto" w:fill="F2F2F2" w:themeFill="background1" w:themeFillShade="F2"/>
            <w:vAlign w:val="center"/>
          </w:tcPr>
          <w:p w:rsidR="005351C6" w:rsidRDefault="00AD6F57">
            <w:pPr>
              <w:adjustRightInd w:val="0"/>
              <w:snapToGrid w:val="0"/>
              <w:ind w:leftChars="-42" w:left="-88"/>
              <w:jc w:val="center"/>
              <w:rPr>
                <w:rFonts w:ascii="宋体" w:hAnsi="宋体"/>
                <w:sz w:val="24"/>
              </w:rPr>
            </w:pPr>
            <w:r>
              <w:rPr>
                <w:rFonts w:ascii="宋体" w:hAnsi="宋体" w:hint="eastAsia"/>
                <w:sz w:val="24"/>
              </w:rPr>
              <w:t>投标文件对应的页码</w:t>
            </w:r>
          </w:p>
        </w:tc>
      </w:tr>
      <w:tr w:rsidR="005351C6">
        <w:trPr>
          <w:trHeight w:val="20"/>
          <w:jc w:val="center"/>
        </w:trPr>
        <w:tc>
          <w:tcPr>
            <w:tcW w:w="719" w:type="dxa"/>
            <w:shd w:val="clear" w:color="auto" w:fill="auto"/>
            <w:vAlign w:val="center"/>
          </w:tcPr>
          <w:p w:rsidR="005351C6" w:rsidRDefault="00AD6F57">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1</w:t>
            </w:r>
          </w:p>
        </w:tc>
        <w:tc>
          <w:tcPr>
            <w:tcW w:w="1552" w:type="dxa"/>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r>
      <w:tr w:rsidR="005351C6">
        <w:trPr>
          <w:trHeight w:val="20"/>
          <w:jc w:val="center"/>
        </w:trPr>
        <w:tc>
          <w:tcPr>
            <w:tcW w:w="719" w:type="dxa"/>
            <w:shd w:val="clear" w:color="auto" w:fill="auto"/>
            <w:vAlign w:val="center"/>
          </w:tcPr>
          <w:p w:rsidR="005351C6" w:rsidRDefault="00AD6F57">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2</w:t>
            </w:r>
          </w:p>
        </w:tc>
        <w:tc>
          <w:tcPr>
            <w:tcW w:w="1552" w:type="dxa"/>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r>
      <w:tr w:rsidR="005351C6">
        <w:trPr>
          <w:trHeight w:val="20"/>
          <w:jc w:val="center"/>
        </w:trPr>
        <w:tc>
          <w:tcPr>
            <w:tcW w:w="719" w:type="dxa"/>
            <w:shd w:val="clear" w:color="auto" w:fill="auto"/>
            <w:vAlign w:val="center"/>
          </w:tcPr>
          <w:p w:rsidR="005351C6" w:rsidRDefault="00AD6F57">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3</w:t>
            </w:r>
          </w:p>
        </w:tc>
        <w:tc>
          <w:tcPr>
            <w:tcW w:w="1552" w:type="dxa"/>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r>
      <w:tr w:rsidR="005351C6">
        <w:trPr>
          <w:trHeight w:val="20"/>
          <w:jc w:val="center"/>
        </w:trPr>
        <w:tc>
          <w:tcPr>
            <w:tcW w:w="719" w:type="dxa"/>
            <w:shd w:val="clear" w:color="auto" w:fill="auto"/>
            <w:vAlign w:val="center"/>
          </w:tcPr>
          <w:p w:rsidR="005351C6" w:rsidRDefault="00AD6F57">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4</w:t>
            </w:r>
          </w:p>
        </w:tc>
        <w:tc>
          <w:tcPr>
            <w:tcW w:w="1552" w:type="dxa"/>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r>
      <w:tr w:rsidR="005351C6">
        <w:trPr>
          <w:trHeight w:val="20"/>
          <w:jc w:val="center"/>
        </w:trPr>
        <w:tc>
          <w:tcPr>
            <w:tcW w:w="719" w:type="dxa"/>
            <w:shd w:val="clear" w:color="auto" w:fill="auto"/>
            <w:vAlign w:val="center"/>
          </w:tcPr>
          <w:p w:rsidR="005351C6" w:rsidRDefault="00AD6F57">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5</w:t>
            </w:r>
          </w:p>
        </w:tc>
        <w:tc>
          <w:tcPr>
            <w:tcW w:w="1552" w:type="dxa"/>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r>
      <w:tr w:rsidR="005351C6">
        <w:trPr>
          <w:trHeight w:val="20"/>
          <w:jc w:val="center"/>
        </w:trPr>
        <w:tc>
          <w:tcPr>
            <w:tcW w:w="719" w:type="dxa"/>
            <w:shd w:val="clear" w:color="auto" w:fill="auto"/>
            <w:vAlign w:val="center"/>
          </w:tcPr>
          <w:p w:rsidR="005351C6" w:rsidRDefault="00AD6F57">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6</w:t>
            </w:r>
          </w:p>
        </w:tc>
        <w:tc>
          <w:tcPr>
            <w:tcW w:w="1552" w:type="dxa"/>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r>
      <w:tr w:rsidR="005351C6">
        <w:trPr>
          <w:trHeight w:val="20"/>
          <w:jc w:val="center"/>
        </w:trPr>
        <w:tc>
          <w:tcPr>
            <w:tcW w:w="719" w:type="dxa"/>
            <w:shd w:val="clear" w:color="auto" w:fill="auto"/>
            <w:vAlign w:val="center"/>
          </w:tcPr>
          <w:p w:rsidR="005351C6" w:rsidRDefault="00AD6F57">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7</w:t>
            </w:r>
          </w:p>
        </w:tc>
        <w:tc>
          <w:tcPr>
            <w:tcW w:w="1552" w:type="dxa"/>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r>
      <w:tr w:rsidR="005351C6">
        <w:trPr>
          <w:trHeight w:val="20"/>
          <w:jc w:val="center"/>
        </w:trPr>
        <w:tc>
          <w:tcPr>
            <w:tcW w:w="719" w:type="dxa"/>
            <w:shd w:val="clear" w:color="auto" w:fill="auto"/>
            <w:vAlign w:val="center"/>
          </w:tcPr>
          <w:p w:rsidR="005351C6" w:rsidRDefault="00AD6F57">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w:t>
            </w:r>
          </w:p>
        </w:tc>
        <w:tc>
          <w:tcPr>
            <w:tcW w:w="1552" w:type="dxa"/>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5351C6" w:rsidRDefault="005351C6">
            <w:pPr>
              <w:tabs>
                <w:tab w:val="left" w:pos="0"/>
                <w:tab w:val="left" w:pos="56"/>
              </w:tabs>
              <w:adjustRightInd w:val="0"/>
              <w:snapToGrid w:val="0"/>
              <w:jc w:val="center"/>
              <w:rPr>
                <w:rFonts w:ascii="宋体" w:hAnsi="宋体" w:cs="宋体"/>
                <w:color w:val="0D0D0D"/>
                <w:kern w:val="0"/>
                <w:sz w:val="24"/>
              </w:rPr>
            </w:pPr>
          </w:p>
        </w:tc>
      </w:tr>
      <w:tr w:rsidR="005351C6">
        <w:trPr>
          <w:trHeight w:val="20"/>
          <w:jc w:val="center"/>
        </w:trPr>
        <w:tc>
          <w:tcPr>
            <w:tcW w:w="6912" w:type="dxa"/>
            <w:gridSpan w:val="6"/>
          </w:tcPr>
          <w:p w:rsidR="005351C6" w:rsidRDefault="00AD6F57">
            <w:pPr>
              <w:spacing w:line="360" w:lineRule="auto"/>
              <w:jc w:val="center"/>
              <w:rPr>
                <w:rFonts w:ascii="宋体" w:hAnsi="宋体"/>
                <w:bCs/>
                <w:sz w:val="24"/>
              </w:rPr>
            </w:pPr>
            <w:r>
              <w:rPr>
                <w:rFonts w:ascii="宋体" w:hAnsi="宋体" w:hint="eastAsia"/>
                <w:bCs/>
                <w:sz w:val="24"/>
              </w:rPr>
              <w:t>合计</w:t>
            </w:r>
          </w:p>
        </w:tc>
        <w:tc>
          <w:tcPr>
            <w:tcW w:w="2602" w:type="dxa"/>
            <w:gridSpan w:val="2"/>
            <w:shd w:val="clear" w:color="auto" w:fill="auto"/>
            <w:vAlign w:val="center"/>
          </w:tcPr>
          <w:p w:rsidR="005351C6" w:rsidRDefault="005351C6">
            <w:pPr>
              <w:spacing w:line="360" w:lineRule="auto"/>
              <w:jc w:val="left"/>
              <w:rPr>
                <w:rFonts w:ascii="宋体" w:hAnsi="宋体"/>
                <w:bCs/>
                <w:sz w:val="24"/>
              </w:rPr>
            </w:pPr>
          </w:p>
        </w:tc>
      </w:tr>
    </w:tbl>
    <w:p w:rsidR="005351C6" w:rsidRDefault="00AD6F57" w:rsidP="00EA4BB5">
      <w:pPr>
        <w:spacing w:line="360" w:lineRule="auto"/>
        <w:ind w:left="1049" w:hangingChars="437" w:hanging="1049"/>
        <w:jc w:val="left"/>
        <w:rPr>
          <w:rFonts w:ascii="宋体" w:hAnsi="宋体"/>
          <w:sz w:val="24"/>
        </w:rPr>
      </w:pPr>
      <w:r>
        <w:rPr>
          <w:rFonts w:ascii="宋体" w:hAnsi="宋体" w:hint="eastAsia"/>
          <w:sz w:val="24"/>
        </w:rPr>
        <w:t>说明：1</w:t>
      </w:r>
      <w:r>
        <w:rPr>
          <w:rFonts w:ascii="宋体" w:eastAsia="宋体" w:hAnsi="宋体" w:cs="Times New Roman" w:hint="eastAsia"/>
          <w:sz w:val="24"/>
          <w:szCs w:val="24"/>
        </w:rPr>
        <w:t>．</w:t>
      </w:r>
      <w:r>
        <w:rPr>
          <w:rFonts w:ascii="宋体" w:hAnsi="宋体" w:hint="eastAsia"/>
          <w:sz w:val="24"/>
        </w:rPr>
        <w:t>所有价格均用人民币表示，单位为元。</w:t>
      </w:r>
    </w:p>
    <w:p w:rsidR="005351C6" w:rsidRDefault="00AD6F57" w:rsidP="00EA4BB5">
      <w:pPr>
        <w:spacing w:line="360" w:lineRule="auto"/>
        <w:ind w:leftChars="339" w:left="1062" w:hangingChars="146" w:hanging="350"/>
        <w:jc w:val="left"/>
        <w:rPr>
          <w:rFonts w:ascii="宋体" w:hAnsi="宋体"/>
          <w:sz w:val="24"/>
        </w:rPr>
      </w:pPr>
      <w:r>
        <w:rPr>
          <w:rFonts w:ascii="宋体" w:hAnsi="宋体" w:hint="eastAsia"/>
          <w:sz w:val="24"/>
        </w:rPr>
        <w:t>2</w:t>
      </w:r>
      <w:r>
        <w:rPr>
          <w:rFonts w:ascii="宋体" w:eastAsia="宋体" w:hAnsi="宋体" w:cs="Times New Roman" w:hint="eastAsia"/>
          <w:sz w:val="24"/>
          <w:szCs w:val="24"/>
        </w:rPr>
        <w:t>．</w:t>
      </w:r>
      <w:r>
        <w:rPr>
          <w:rFonts w:ascii="宋体" w:hAnsi="宋体" w:hint="eastAsia"/>
          <w:color w:val="0D0D0D"/>
          <w:sz w:val="24"/>
        </w:rPr>
        <w:t>投标人</w:t>
      </w:r>
      <w:r>
        <w:rPr>
          <w:rFonts w:ascii="宋体" w:hAnsi="宋体" w:hint="eastAsia"/>
          <w:sz w:val="24"/>
        </w:rPr>
        <w:t>提供的相关证明文件对应页码填写到上表“投标文件对应的页码”中。</w:t>
      </w:r>
      <w:r>
        <w:rPr>
          <w:rFonts w:ascii="宋体" w:hAnsi="宋体" w:cs="Corbel" w:hint="eastAsia"/>
          <w:sz w:val="24"/>
        </w:rPr>
        <w:t>如未提供页码或内容页码完全不一致的，</w:t>
      </w:r>
      <w:r>
        <w:rPr>
          <w:rFonts w:ascii="宋体" w:hAnsi="宋体" w:hint="eastAsia"/>
          <w:sz w:val="24"/>
        </w:rPr>
        <w:t>导致的后果由投标人自行承担。</w:t>
      </w:r>
    </w:p>
    <w:p w:rsidR="005351C6" w:rsidRDefault="005351C6">
      <w:pPr>
        <w:adjustRightInd w:val="0"/>
        <w:snapToGrid w:val="0"/>
        <w:spacing w:line="360" w:lineRule="auto"/>
        <w:ind w:leftChars="194" w:left="767" w:hangingChars="150" w:hanging="360"/>
        <w:rPr>
          <w:rFonts w:ascii="宋体" w:hAnsi="宋体"/>
          <w:sz w:val="24"/>
        </w:rPr>
      </w:pPr>
    </w:p>
    <w:p w:rsidR="005351C6" w:rsidRDefault="005351C6">
      <w:pPr>
        <w:adjustRightInd w:val="0"/>
        <w:snapToGrid w:val="0"/>
        <w:spacing w:line="360" w:lineRule="auto"/>
        <w:ind w:leftChars="194" w:left="767" w:hangingChars="150" w:hanging="360"/>
        <w:rPr>
          <w:rFonts w:ascii="宋体" w:hAnsi="宋体"/>
          <w:sz w:val="24"/>
        </w:rPr>
      </w:pPr>
    </w:p>
    <w:p w:rsidR="005351C6" w:rsidRDefault="005351C6">
      <w:pPr>
        <w:adjustRightInd w:val="0"/>
        <w:snapToGrid w:val="0"/>
        <w:spacing w:line="360" w:lineRule="auto"/>
        <w:ind w:leftChars="194" w:left="767" w:hangingChars="150" w:hanging="360"/>
        <w:rPr>
          <w:rFonts w:ascii="宋体" w:hAnsi="宋体"/>
          <w:sz w:val="24"/>
        </w:rPr>
      </w:pPr>
    </w:p>
    <w:p w:rsidR="005351C6" w:rsidRDefault="005351C6">
      <w:pPr>
        <w:adjustRightInd w:val="0"/>
        <w:snapToGrid w:val="0"/>
        <w:spacing w:line="360" w:lineRule="auto"/>
        <w:ind w:leftChars="194" w:left="767" w:hangingChars="150" w:hanging="360"/>
        <w:rPr>
          <w:rFonts w:ascii="宋体" w:hAnsi="宋体"/>
          <w:sz w:val="24"/>
        </w:rPr>
      </w:pPr>
    </w:p>
    <w:p w:rsidR="005351C6" w:rsidRDefault="005351C6">
      <w:pPr>
        <w:adjustRightInd w:val="0"/>
        <w:snapToGrid w:val="0"/>
        <w:spacing w:line="360" w:lineRule="auto"/>
        <w:ind w:leftChars="194" w:left="767" w:hangingChars="150" w:hanging="360"/>
        <w:rPr>
          <w:rFonts w:ascii="宋体" w:hAnsi="宋体"/>
          <w:sz w:val="24"/>
        </w:rPr>
      </w:pPr>
    </w:p>
    <w:p w:rsidR="005351C6" w:rsidRDefault="00AD6F57" w:rsidP="00EA4BB5">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5351C6" w:rsidRDefault="00AD6F57" w:rsidP="00EA4BB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5351C6" w:rsidRDefault="00AD6F57" w:rsidP="00EA4BB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5351C6" w:rsidRDefault="00AD6F57">
      <w:r>
        <w:br w:type="page"/>
      </w:r>
    </w:p>
    <w:p w:rsidR="005351C6" w:rsidRDefault="00AD6F57" w:rsidP="00FC3737">
      <w:pPr>
        <w:pStyle w:val="2"/>
        <w:numPr>
          <w:ilvl w:val="0"/>
          <w:numId w:val="91"/>
        </w:numPr>
        <w:spacing w:before="100" w:beforeAutospacing="1" w:afterLines="50" w:line="360" w:lineRule="auto"/>
        <w:ind w:left="1288" w:hanging="1288"/>
        <w:rPr>
          <w:rFonts w:ascii="宋体" w:eastAsia="宋体" w:hAnsi="宋体"/>
        </w:rPr>
      </w:pPr>
      <w:bookmarkStart w:id="181" w:name="_Toc494702278"/>
      <w:bookmarkStart w:id="182" w:name="_Toc494721108"/>
      <w:bookmarkStart w:id="183" w:name="_Toc494665958"/>
      <w:bookmarkStart w:id="184" w:name="_Toc494745325"/>
      <w:bookmarkStart w:id="185" w:name="_Toc494665008"/>
      <w:bookmarkStart w:id="186" w:name="_Toc494665561"/>
      <w:bookmarkStart w:id="187" w:name="_Toc11695"/>
      <w:r>
        <w:rPr>
          <w:rFonts w:ascii="宋体" w:eastAsia="宋体" w:hAnsi="宋体" w:hint="eastAsia"/>
        </w:rPr>
        <w:lastRenderedPageBreak/>
        <w:t>投标货物（工程或服务）清单</w:t>
      </w:r>
      <w:bookmarkEnd w:id="181"/>
      <w:bookmarkEnd w:id="182"/>
      <w:bookmarkEnd w:id="183"/>
      <w:bookmarkEnd w:id="184"/>
      <w:bookmarkEnd w:id="185"/>
      <w:bookmarkEnd w:id="186"/>
      <w:bookmarkEnd w:id="187"/>
    </w:p>
    <w:p w:rsidR="005351C6" w:rsidRDefault="00AD6F57">
      <w:pPr>
        <w:adjustRightInd w:val="0"/>
        <w:snapToGrid w:val="0"/>
        <w:spacing w:line="360" w:lineRule="auto"/>
        <w:rPr>
          <w:rFonts w:ascii="宋体" w:hAnsi="宋体"/>
          <w:b/>
          <w:sz w:val="24"/>
        </w:rPr>
      </w:pPr>
      <w:r>
        <w:rPr>
          <w:rFonts w:ascii="宋体" w:hAnsi="宋体" w:hint="eastAsia"/>
          <w:b/>
          <w:sz w:val="24"/>
        </w:rPr>
        <w:t>投 标 人：</w:t>
      </w:r>
    </w:p>
    <w:p w:rsidR="005351C6" w:rsidRDefault="00AD6F57">
      <w:pPr>
        <w:adjustRightInd w:val="0"/>
        <w:snapToGrid w:val="0"/>
        <w:spacing w:line="360" w:lineRule="auto"/>
        <w:rPr>
          <w:rFonts w:ascii="宋体" w:hAnsi="宋体"/>
          <w:b/>
          <w:color w:val="FF0000"/>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3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745"/>
        <w:gridCol w:w="2722"/>
        <w:gridCol w:w="2459"/>
        <w:gridCol w:w="851"/>
        <w:gridCol w:w="2593"/>
      </w:tblGrid>
      <w:tr w:rsidR="005351C6">
        <w:trPr>
          <w:trHeight w:val="454"/>
          <w:jc w:val="center"/>
        </w:trPr>
        <w:tc>
          <w:tcPr>
            <w:tcW w:w="745" w:type="dxa"/>
            <w:tcBorders>
              <w:top w:val="single" w:sz="4" w:space="0" w:color="auto"/>
              <w:bottom w:val="single" w:sz="4" w:space="0" w:color="auto"/>
              <w:right w:val="single" w:sz="4" w:space="0" w:color="auto"/>
            </w:tcBorders>
            <w:shd w:val="clear" w:color="auto" w:fill="F2F2F2" w:themeFill="background1" w:themeFillShade="F2"/>
            <w:vAlign w:val="center"/>
          </w:tcPr>
          <w:p w:rsidR="005351C6" w:rsidRDefault="00AD6F57">
            <w:pPr>
              <w:spacing w:line="360" w:lineRule="auto"/>
              <w:ind w:leftChars="-11" w:left="-23" w:rightChars="-40" w:right="-84"/>
              <w:jc w:val="center"/>
              <w:rPr>
                <w:rFonts w:ascii="宋体" w:hAnsi="宋体" w:cs="宋体"/>
                <w:color w:val="0D0D0D"/>
                <w:kern w:val="0"/>
                <w:sz w:val="24"/>
              </w:rPr>
            </w:pPr>
            <w:r>
              <w:rPr>
                <w:rFonts w:ascii="宋体" w:hAnsi="宋体" w:cs="宋体" w:hint="eastAsia"/>
                <w:color w:val="0D0D0D"/>
                <w:kern w:val="0"/>
                <w:sz w:val="24"/>
              </w:rPr>
              <w:t>序号</w:t>
            </w:r>
          </w:p>
        </w:tc>
        <w:tc>
          <w:tcPr>
            <w:tcW w:w="2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351C6" w:rsidRDefault="00AD6F57">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货物（工程或服务）名称</w:t>
            </w:r>
          </w:p>
        </w:tc>
        <w:tc>
          <w:tcPr>
            <w:tcW w:w="24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351C6" w:rsidRDefault="00AD6F57">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主要规格、技术参数</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351C6" w:rsidRDefault="00AD6F57">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数量</w:t>
            </w:r>
          </w:p>
        </w:tc>
        <w:tc>
          <w:tcPr>
            <w:tcW w:w="2593" w:type="dxa"/>
            <w:tcBorders>
              <w:top w:val="single" w:sz="4" w:space="0" w:color="auto"/>
              <w:left w:val="single" w:sz="4" w:space="0" w:color="auto"/>
              <w:bottom w:val="single" w:sz="4" w:space="0" w:color="auto"/>
            </w:tcBorders>
            <w:shd w:val="clear" w:color="auto" w:fill="F2F2F2" w:themeFill="background1" w:themeFillShade="F2"/>
            <w:vAlign w:val="center"/>
          </w:tcPr>
          <w:p w:rsidR="005351C6" w:rsidRDefault="00AD6F57">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制造厂家/产地及国家</w:t>
            </w:r>
          </w:p>
        </w:tc>
      </w:tr>
      <w:tr w:rsidR="005351C6">
        <w:trPr>
          <w:trHeight w:val="20"/>
          <w:jc w:val="center"/>
        </w:trPr>
        <w:tc>
          <w:tcPr>
            <w:tcW w:w="745" w:type="dxa"/>
            <w:tcBorders>
              <w:top w:val="single" w:sz="4" w:space="0" w:color="auto"/>
            </w:tcBorders>
            <w:vAlign w:val="center"/>
          </w:tcPr>
          <w:p w:rsidR="005351C6" w:rsidRDefault="00AD6F57">
            <w:pPr>
              <w:adjustRightInd w:val="0"/>
              <w:snapToGrid w:val="0"/>
              <w:ind w:leftChars="-42" w:left="-88"/>
              <w:jc w:val="center"/>
              <w:rPr>
                <w:rFonts w:ascii="宋体" w:hAnsi="宋体"/>
                <w:sz w:val="24"/>
              </w:rPr>
            </w:pPr>
            <w:r>
              <w:rPr>
                <w:rFonts w:ascii="宋体" w:hAnsi="宋体" w:hint="eastAsia"/>
                <w:sz w:val="24"/>
              </w:rPr>
              <w:t>1</w:t>
            </w:r>
          </w:p>
        </w:tc>
        <w:tc>
          <w:tcPr>
            <w:tcW w:w="2722" w:type="dxa"/>
            <w:tcBorders>
              <w:top w:val="single" w:sz="4" w:space="0" w:color="auto"/>
            </w:tcBorders>
            <w:vAlign w:val="center"/>
          </w:tcPr>
          <w:p w:rsidR="005351C6" w:rsidRDefault="005351C6">
            <w:pPr>
              <w:adjustRightInd w:val="0"/>
              <w:snapToGrid w:val="0"/>
              <w:ind w:leftChars="-42" w:left="-88"/>
              <w:jc w:val="center"/>
              <w:rPr>
                <w:rFonts w:ascii="宋体" w:hAnsi="宋体"/>
                <w:sz w:val="24"/>
              </w:rPr>
            </w:pPr>
          </w:p>
        </w:tc>
        <w:tc>
          <w:tcPr>
            <w:tcW w:w="2459" w:type="dxa"/>
            <w:tcBorders>
              <w:top w:val="single" w:sz="4" w:space="0" w:color="auto"/>
            </w:tcBorders>
            <w:vAlign w:val="center"/>
          </w:tcPr>
          <w:p w:rsidR="005351C6" w:rsidRDefault="005351C6">
            <w:pPr>
              <w:adjustRightInd w:val="0"/>
              <w:snapToGrid w:val="0"/>
              <w:jc w:val="center"/>
              <w:rPr>
                <w:rFonts w:ascii="宋体" w:hAnsi="宋体"/>
                <w:sz w:val="24"/>
              </w:rPr>
            </w:pPr>
          </w:p>
        </w:tc>
        <w:tc>
          <w:tcPr>
            <w:tcW w:w="851" w:type="dxa"/>
            <w:tcBorders>
              <w:top w:val="single" w:sz="4" w:space="0" w:color="auto"/>
            </w:tcBorders>
            <w:vAlign w:val="center"/>
          </w:tcPr>
          <w:p w:rsidR="005351C6" w:rsidRDefault="005351C6">
            <w:pPr>
              <w:adjustRightInd w:val="0"/>
              <w:snapToGrid w:val="0"/>
              <w:jc w:val="center"/>
              <w:rPr>
                <w:rFonts w:ascii="宋体" w:hAnsi="宋体"/>
                <w:sz w:val="24"/>
              </w:rPr>
            </w:pPr>
          </w:p>
        </w:tc>
        <w:tc>
          <w:tcPr>
            <w:tcW w:w="2593" w:type="dxa"/>
            <w:tcBorders>
              <w:top w:val="single" w:sz="4" w:space="0" w:color="auto"/>
            </w:tcBorders>
            <w:vAlign w:val="center"/>
          </w:tcPr>
          <w:p w:rsidR="005351C6" w:rsidRDefault="005351C6">
            <w:pPr>
              <w:adjustRightInd w:val="0"/>
              <w:snapToGrid w:val="0"/>
              <w:jc w:val="center"/>
              <w:rPr>
                <w:rFonts w:ascii="宋体" w:hAnsi="宋体"/>
                <w:sz w:val="24"/>
              </w:rPr>
            </w:pPr>
          </w:p>
        </w:tc>
      </w:tr>
      <w:tr w:rsidR="005351C6">
        <w:trPr>
          <w:trHeight w:val="20"/>
          <w:jc w:val="center"/>
        </w:trPr>
        <w:tc>
          <w:tcPr>
            <w:tcW w:w="745" w:type="dxa"/>
            <w:vAlign w:val="center"/>
          </w:tcPr>
          <w:p w:rsidR="005351C6" w:rsidRDefault="00AD6F57">
            <w:pPr>
              <w:adjustRightInd w:val="0"/>
              <w:snapToGrid w:val="0"/>
              <w:ind w:leftChars="-42" w:left="-88"/>
              <w:jc w:val="center"/>
              <w:rPr>
                <w:rFonts w:ascii="宋体" w:hAnsi="宋体"/>
                <w:sz w:val="24"/>
              </w:rPr>
            </w:pPr>
            <w:r>
              <w:rPr>
                <w:rFonts w:ascii="宋体" w:hAnsi="宋体" w:hint="eastAsia"/>
                <w:sz w:val="24"/>
              </w:rPr>
              <w:t>2</w:t>
            </w:r>
          </w:p>
        </w:tc>
        <w:tc>
          <w:tcPr>
            <w:tcW w:w="2722" w:type="dxa"/>
            <w:vAlign w:val="center"/>
          </w:tcPr>
          <w:p w:rsidR="005351C6" w:rsidRDefault="005351C6">
            <w:pPr>
              <w:adjustRightInd w:val="0"/>
              <w:snapToGrid w:val="0"/>
              <w:ind w:leftChars="-42" w:left="-88"/>
              <w:jc w:val="center"/>
              <w:rPr>
                <w:rFonts w:ascii="宋体" w:hAnsi="宋体"/>
                <w:sz w:val="24"/>
              </w:rPr>
            </w:pPr>
          </w:p>
        </w:tc>
        <w:tc>
          <w:tcPr>
            <w:tcW w:w="2459" w:type="dxa"/>
            <w:vAlign w:val="center"/>
          </w:tcPr>
          <w:p w:rsidR="005351C6" w:rsidRDefault="005351C6">
            <w:pPr>
              <w:adjustRightInd w:val="0"/>
              <w:snapToGrid w:val="0"/>
              <w:jc w:val="center"/>
              <w:rPr>
                <w:rFonts w:ascii="宋体" w:hAnsi="宋体"/>
                <w:sz w:val="24"/>
              </w:rPr>
            </w:pPr>
          </w:p>
        </w:tc>
        <w:tc>
          <w:tcPr>
            <w:tcW w:w="851" w:type="dxa"/>
            <w:vAlign w:val="center"/>
          </w:tcPr>
          <w:p w:rsidR="005351C6" w:rsidRDefault="005351C6">
            <w:pPr>
              <w:adjustRightInd w:val="0"/>
              <w:snapToGrid w:val="0"/>
              <w:jc w:val="center"/>
              <w:rPr>
                <w:rFonts w:ascii="宋体" w:hAnsi="宋体"/>
                <w:sz w:val="24"/>
              </w:rPr>
            </w:pPr>
          </w:p>
        </w:tc>
        <w:tc>
          <w:tcPr>
            <w:tcW w:w="2593" w:type="dxa"/>
            <w:vAlign w:val="center"/>
          </w:tcPr>
          <w:p w:rsidR="005351C6" w:rsidRDefault="005351C6">
            <w:pPr>
              <w:adjustRightInd w:val="0"/>
              <w:snapToGrid w:val="0"/>
              <w:jc w:val="center"/>
              <w:rPr>
                <w:rFonts w:ascii="宋体" w:hAnsi="宋体"/>
                <w:sz w:val="24"/>
              </w:rPr>
            </w:pPr>
          </w:p>
        </w:tc>
      </w:tr>
      <w:tr w:rsidR="005351C6">
        <w:trPr>
          <w:trHeight w:val="20"/>
          <w:jc w:val="center"/>
        </w:trPr>
        <w:tc>
          <w:tcPr>
            <w:tcW w:w="745" w:type="dxa"/>
            <w:vAlign w:val="center"/>
          </w:tcPr>
          <w:p w:rsidR="005351C6" w:rsidRDefault="00AD6F57">
            <w:pPr>
              <w:adjustRightInd w:val="0"/>
              <w:snapToGrid w:val="0"/>
              <w:ind w:leftChars="-42" w:left="-88"/>
              <w:jc w:val="center"/>
              <w:rPr>
                <w:rFonts w:ascii="宋体" w:hAnsi="宋体"/>
                <w:sz w:val="24"/>
              </w:rPr>
            </w:pPr>
            <w:r>
              <w:rPr>
                <w:rFonts w:ascii="宋体" w:hAnsi="宋体" w:hint="eastAsia"/>
                <w:sz w:val="24"/>
              </w:rPr>
              <w:t>3</w:t>
            </w:r>
          </w:p>
        </w:tc>
        <w:tc>
          <w:tcPr>
            <w:tcW w:w="2722" w:type="dxa"/>
            <w:vAlign w:val="center"/>
          </w:tcPr>
          <w:p w:rsidR="005351C6" w:rsidRDefault="005351C6">
            <w:pPr>
              <w:adjustRightInd w:val="0"/>
              <w:snapToGrid w:val="0"/>
              <w:ind w:leftChars="-42" w:left="-88"/>
              <w:jc w:val="center"/>
              <w:rPr>
                <w:rFonts w:ascii="宋体" w:hAnsi="宋体"/>
                <w:sz w:val="24"/>
              </w:rPr>
            </w:pPr>
          </w:p>
        </w:tc>
        <w:tc>
          <w:tcPr>
            <w:tcW w:w="2459" w:type="dxa"/>
            <w:vAlign w:val="center"/>
          </w:tcPr>
          <w:p w:rsidR="005351C6" w:rsidRDefault="005351C6">
            <w:pPr>
              <w:adjustRightInd w:val="0"/>
              <w:snapToGrid w:val="0"/>
              <w:ind w:leftChars="-42" w:left="-88"/>
              <w:jc w:val="center"/>
              <w:rPr>
                <w:rFonts w:ascii="宋体" w:hAnsi="宋体"/>
                <w:sz w:val="24"/>
              </w:rPr>
            </w:pPr>
          </w:p>
        </w:tc>
        <w:tc>
          <w:tcPr>
            <w:tcW w:w="851" w:type="dxa"/>
            <w:vAlign w:val="center"/>
          </w:tcPr>
          <w:p w:rsidR="005351C6" w:rsidRDefault="005351C6">
            <w:pPr>
              <w:adjustRightInd w:val="0"/>
              <w:snapToGrid w:val="0"/>
              <w:ind w:leftChars="-42" w:left="-88"/>
              <w:jc w:val="center"/>
              <w:rPr>
                <w:rFonts w:ascii="宋体" w:hAnsi="宋体"/>
                <w:sz w:val="24"/>
              </w:rPr>
            </w:pPr>
          </w:p>
        </w:tc>
        <w:tc>
          <w:tcPr>
            <w:tcW w:w="2593" w:type="dxa"/>
            <w:vAlign w:val="center"/>
          </w:tcPr>
          <w:p w:rsidR="005351C6" w:rsidRDefault="005351C6">
            <w:pPr>
              <w:adjustRightInd w:val="0"/>
              <w:snapToGrid w:val="0"/>
              <w:ind w:leftChars="-42" w:left="-88"/>
              <w:jc w:val="center"/>
              <w:rPr>
                <w:rFonts w:ascii="宋体" w:hAnsi="宋体"/>
                <w:sz w:val="24"/>
              </w:rPr>
            </w:pPr>
          </w:p>
        </w:tc>
      </w:tr>
      <w:tr w:rsidR="005351C6">
        <w:trPr>
          <w:trHeight w:val="20"/>
          <w:jc w:val="center"/>
        </w:trPr>
        <w:tc>
          <w:tcPr>
            <w:tcW w:w="745" w:type="dxa"/>
            <w:vAlign w:val="center"/>
          </w:tcPr>
          <w:p w:rsidR="005351C6" w:rsidRDefault="00AD6F57">
            <w:pPr>
              <w:adjustRightInd w:val="0"/>
              <w:snapToGrid w:val="0"/>
              <w:ind w:leftChars="-42" w:left="-88"/>
              <w:jc w:val="center"/>
              <w:rPr>
                <w:rFonts w:ascii="宋体" w:hAnsi="宋体"/>
                <w:sz w:val="24"/>
              </w:rPr>
            </w:pPr>
            <w:r>
              <w:rPr>
                <w:rFonts w:ascii="宋体" w:hAnsi="宋体" w:hint="eastAsia"/>
                <w:sz w:val="24"/>
              </w:rPr>
              <w:t>4</w:t>
            </w:r>
          </w:p>
        </w:tc>
        <w:tc>
          <w:tcPr>
            <w:tcW w:w="2722" w:type="dxa"/>
            <w:vAlign w:val="center"/>
          </w:tcPr>
          <w:p w:rsidR="005351C6" w:rsidRDefault="005351C6">
            <w:pPr>
              <w:adjustRightInd w:val="0"/>
              <w:snapToGrid w:val="0"/>
              <w:ind w:leftChars="-42" w:left="-88"/>
              <w:jc w:val="center"/>
              <w:rPr>
                <w:rFonts w:ascii="宋体" w:hAnsi="宋体"/>
                <w:sz w:val="24"/>
              </w:rPr>
            </w:pPr>
          </w:p>
        </w:tc>
        <w:tc>
          <w:tcPr>
            <w:tcW w:w="2459" w:type="dxa"/>
            <w:vAlign w:val="center"/>
          </w:tcPr>
          <w:p w:rsidR="005351C6" w:rsidRDefault="005351C6">
            <w:pPr>
              <w:adjustRightInd w:val="0"/>
              <w:snapToGrid w:val="0"/>
              <w:jc w:val="center"/>
              <w:rPr>
                <w:rFonts w:ascii="宋体" w:hAnsi="宋体"/>
                <w:sz w:val="24"/>
              </w:rPr>
            </w:pPr>
          </w:p>
        </w:tc>
        <w:tc>
          <w:tcPr>
            <w:tcW w:w="851" w:type="dxa"/>
            <w:vAlign w:val="center"/>
          </w:tcPr>
          <w:p w:rsidR="005351C6" w:rsidRDefault="005351C6">
            <w:pPr>
              <w:adjustRightInd w:val="0"/>
              <w:snapToGrid w:val="0"/>
              <w:jc w:val="center"/>
              <w:rPr>
                <w:rFonts w:ascii="宋体" w:hAnsi="宋体"/>
                <w:sz w:val="24"/>
              </w:rPr>
            </w:pPr>
          </w:p>
        </w:tc>
        <w:tc>
          <w:tcPr>
            <w:tcW w:w="2593" w:type="dxa"/>
            <w:vAlign w:val="center"/>
          </w:tcPr>
          <w:p w:rsidR="005351C6" w:rsidRDefault="005351C6">
            <w:pPr>
              <w:adjustRightInd w:val="0"/>
              <w:snapToGrid w:val="0"/>
              <w:jc w:val="center"/>
              <w:rPr>
                <w:rFonts w:ascii="宋体" w:hAnsi="宋体"/>
                <w:sz w:val="24"/>
              </w:rPr>
            </w:pPr>
          </w:p>
        </w:tc>
      </w:tr>
      <w:tr w:rsidR="005351C6">
        <w:trPr>
          <w:trHeight w:val="20"/>
          <w:jc w:val="center"/>
        </w:trPr>
        <w:tc>
          <w:tcPr>
            <w:tcW w:w="745" w:type="dxa"/>
            <w:vAlign w:val="center"/>
          </w:tcPr>
          <w:p w:rsidR="005351C6" w:rsidRDefault="00AD6F57">
            <w:pPr>
              <w:adjustRightInd w:val="0"/>
              <w:snapToGrid w:val="0"/>
              <w:ind w:leftChars="-42" w:left="-88"/>
              <w:jc w:val="center"/>
              <w:rPr>
                <w:rFonts w:ascii="宋体" w:hAnsi="宋体"/>
                <w:sz w:val="24"/>
              </w:rPr>
            </w:pPr>
            <w:r>
              <w:rPr>
                <w:rFonts w:ascii="宋体" w:hAnsi="宋体" w:hint="eastAsia"/>
                <w:sz w:val="24"/>
              </w:rPr>
              <w:t>5</w:t>
            </w:r>
          </w:p>
        </w:tc>
        <w:tc>
          <w:tcPr>
            <w:tcW w:w="2722" w:type="dxa"/>
            <w:vAlign w:val="center"/>
          </w:tcPr>
          <w:p w:rsidR="005351C6" w:rsidRDefault="005351C6">
            <w:pPr>
              <w:adjustRightInd w:val="0"/>
              <w:snapToGrid w:val="0"/>
              <w:ind w:leftChars="-42" w:left="-88"/>
              <w:jc w:val="center"/>
              <w:rPr>
                <w:rFonts w:ascii="宋体" w:hAnsi="宋体"/>
                <w:sz w:val="24"/>
              </w:rPr>
            </w:pPr>
          </w:p>
        </w:tc>
        <w:tc>
          <w:tcPr>
            <w:tcW w:w="2459" w:type="dxa"/>
            <w:vAlign w:val="center"/>
          </w:tcPr>
          <w:p w:rsidR="005351C6" w:rsidRDefault="005351C6">
            <w:pPr>
              <w:adjustRightInd w:val="0"/>
              <w:snapToGrid w:val="0"/>
              <w:jc w:val="center"/>
              <w:rPr>
                <w:rFonts w:ascii="宋体" w:hAnsi="宋体"/>
                <w:sz w:val="24"/>
              </w:rPr>
            </w:pPr>
          </w:p>
        </w:tc>
        <w:tc>
          <w:tcPr>
            <w:tcW w:w="851" w:type="dxa"/>
            <w:vAlign w:val="center"/>
          </w:tcPr>
          <w:p w:rsidR="005351C6" w:rsidRDefault="005351C6">
            <w:pPr>
              <w:adjustRightInd w:val="0"/>
              <w:snapToGrid w:val="0"/>
              <w:jc w:val="center"/>
              <w:rPr>
                <w:rFonts w:ascii="宋体" w:hAnsi="宋体"/>
                <w:sz w:val="24"/>
              </w:rPr>
            </w:pPr>
          </w:p>
        </w:tc>
        <w:tc>
          <w:tcPr>
            <w:tcW w:w="2593" w:type="dxa"/>
            <w:vAlign w:val="center"/>
          </w:tcPr>
          <w:p w:rsidR="005351C6" w:rsidRDefault="005351C6">
            <w:pPr>
              <w:adjustRightInd w:val="0"/>
              <w:snapToGrid w:val="0"/>
              <w:jc w:val="center"/>
              <w:rPr>
                <w:rFonts w:ascii="宋体" w:hAnsi="宋体"/>
                <w:sz w:val="24"/>
              </w:rPr>
            </w:pPr>
          </w:p>
        </w:tc>
      </w:tr>
      <w:tr w:rsidR="005351C6">
        <w:trPr>
          <w:trHeight w:val="20"/>
          <w:jc w:val="center"/>
        </w:trPr>
        <w:tc>
          <w:tcPr>
            <w:tcW w:w="745" w:type="dxa"/>
            <w:vAlign w:val="center"/>
          </w:tcPr>
          <w:p w:rsidR="005351C6" w:rsidRDefault="00AD6F57">
            <w:pPr>
              <w:adjustRightInd w:val="0"/>
              <w:snapToGrid w:val="0"/>
              <w:ind w:leftChars="-42" w:left="-88"/>
              <w:jc w:val="center"/>
              <w:rPr>
                <w:rFonts w:ascii="宋体" w:hAnsi="宋体"/>
                <w:sz w:val="24"/>
              </w:rPr>
            </w:pPr>
            <w:r>
              <w:rPr>
                <w:rFonts w:ascii="宋体" w:hAnsi="宋体" w:hint="eastAsia"/>
                <w:sz w:val="24"/>
              </w:rPr>
              <w:t>6</w:t>
            </w:r>
          </w:p>
        </w:tc>
        <w:tc>
          <w:tcPr>
            <w:tcW w:w="2722" w:type="dxa"/>
            <w:vAlign w:val="center"/>
          </w:tcPr>
          <w:p w:rsidR="005351C6" w:rsidRDefault="005351C6">
            <w:pPr>
              <w:adjustRightInd w:val="0"/>
              <w:snapToGrid w:val="0"/>
              <w:ind w:leftChars="-42" w:left="-88"/>
              <w:jc w:val="center"/>
              <w:rPr>
                <w:rFonts w:ascii="宋体" w:hAnsi="宋体"/>
                <w:sz w:val="24"/>
              </w:rPr>
            </w:pPr>
          </w:p>
        </w:tc>
        <w:tc>
          <w:tcPr>
            <w:tcW w:w="2459" w:type="dxa"/>
            <w:vAlign w:val="center"/>
          </w:tcPr>
          <w:p w:rsidR="005351C6" w:rsidRDefault="005351C6">
            <w:pPr>
              <w:adjustRightInd w:val="0"/>
              <w:snapToGrid w:val="0"/>
              <w:jc w:val="center"/>
              <w:rPr>
                <w:rFonts w:ascii="宋体" w:hAnsi="宋体"/>
                <w:sz w:val="24"/>
              </w:rPr>
            </w:pPr>
          </w:p>
        </w:tc>
        <w:tc>
          <w:tcPr>
            <w:tcW w:w="851" w:type="dxa"/>
            <w:vAlign w:val="center"/>
          </w:tcPr>
          <w:p w:rsidR="005351C6" w:rsidRDefault="005351C6">
            <w:pPr>
              <w:adjustRightInd w:val="0"/>
              <w:snapToGrid w:val="0"/>
              <w:jc w:val="center"/>
              <w:rPr>
                <w:rFonts w:ascii="宋体" w:hAnsi="宋体"/>
                <w:sz w:val="24"/>
              </w:rPr>
            </w:pPr>
          </w:p>
        </w:tc>
        <w:tc>
          <w:tcPr>
            <w:tcW w:w="2593" w:type="dxa"/>
            <w:vAlign w:val="center"/>
          </w:tcPr>
          <w:p w:rsidR="005351C6" w:rsidRDefault="005351C6">
            <w:pPr>
              <w:adjustRightInd w:val="0"/>
              <w:snapToGrid w:val="0"/>
              <w:jc w:val="center"/>
              <w:rPr>
                <w:rFonts w:ascii="宋体" w:hAnsi="宋体"/>
                <w:sz w:val="24"/>
              </w:rPr>
            </w:pPr>
          </w:p>
        </w:tc>
      </w:tr>
      <w:tr w:rsidR="005351C6">
        <w:trPr>
          <w:trHeight w:val="20"/>
          <w:jc w:val="center"/>
        </w:trPr>
        <w:tc>
          <w:tcPr>
            <w:tcW w:w="745" w:type="dxa"/>
            <w:vAlign w:val="center"/>
          </w:tcPr>
          <w:p w:rsidR="005351C6" w:rsidRDefault="00AD6F57">
            <w:pPr>
              <w:adjustRightInd w:val="0"/>
              <w:snapToGrid w:val="0"/>
              <w:ind w:leftChars="-42" w:left="-88"/>
              <w:jc w:val="center"/>
              <w:rPr>
                <w:rFonts w:ascii="宋体" w:hAnsi="宋体"/>
                <w:sz w:val="24"/>
              </w:rPr>
            </w:pPr>
            <w:r>
              <w:rPr>
                <w:rFonts w:ascii="宋体" w:hAnsi="宋体" w:hint="eastAsia"/>
                <w:sz w:val="24"/>
              </w:rPr>
              <w:t>7</w:t>
            </w:r>
          </w:p>
        </w:tc>
        <w:tc>
          <w:tcPr>
            <w:tcW w:w="2722" w:type="dxa"/>
            <w:vAlign w:val="center"/>
          </w:tcPr>
          <w:p w:rsidR="005351C6" w:rsidRDefault="005351C6">
            <w:pPr>
              <w:adjustRightInd w:val="0"/>
              <w:snapToGrid w:val="0"/>
              <w:ind w:leftChars="-42" w:left="-88"/>
              <w:jc w:val="center"/>
              <w:rPr>
                <w:rFonts w:ascii="宋体" w:hAnsi="宋体"/>
                <w:sz w:val="24"/>
              </w:rPr>
            </w:pPr>
          </w:p>
        </w:tc>
        <w:tc>
          <w:tcPr>
            <w:tcW w:w="2459" w:type="dxa"/>
            <w:vAlign w:val="center"/>
          </w:tcPr>
          <w:p w:rsidR="005351C6" w:rsidRDefault="005351C6">
            <w:pPr>
              <w:adjustRightInd w:val="0"/>
              <w:snapToGrid w:val="0"/>
              <w:jc w:val="center"/>
              <w:rPr>
                <w:rFonts w:ascii="宋体" w:hAnsi="宋体"/>
                <w:sz w:val="24"/>
              </w:rPr>
            </w:pPr>
          </w:p>
        </w:tc>
        <w:tc>
          <w:tcPr>
            <w:tcW w:w="851" w:type="dxa"/>
            <w:vAlign w:val="center"/>
          </w:tcPr>
          <w:p w:rsidR="005351C6" w:rsidRDefault="005351C6">
            <w:pPr>
              <w:adjustRightInd w:val="0"/>
              <w:snapToGrid w:val="0"/>
              <w:jc w:val="center"/>
              <w:rPr>
                <w:rFonts w:ascii="宋体" w:hAnsi="宋体"/>
                <w:sz w:val="24"/>
              </w:rPr>
            </w:pPr>
          </w:p>
        </w:tc>
        <w:tc>
          <w:tcPr>
            <w:tcW w:w="2593" w:type="dxa"/>
            <w:vAlign w:val="center"/>
          </w:tcPr>
          <w:p w:rsidR="005351C6" w:rsidRDefault="005351C6">
            <w:pPr>
              <w:adjustRightInd w:val="0"/>
              <w:snapToGrid w:val="0"/>
              <w:jc w:val="center"/>
              <w:rPr>
                <w:rFonts w:ascii="宋体" w:hAnsi="宋体"/>
                <w:sz w:val="24"/>
              </w:rPr>
            </w:pPr>
          </w:p>
        </w:tc>
      </w:tr>
      <w:tr w:rsidR="005351C6">
        <w:trPr>
          <w:trHeight w:val="20"/>
          <w:jc w:val="center"/>
        </w:trPr>
        <w:tc>
          <w:tcPr>
            <w:tcW w:w="745" w:type="dxa"/>
            <w:vAlign w:val="center"/>
          </w:tcPr>
          <w:p w:rsidR="005351C6" w:rsidRDefault="00AD6F57">
            <w:pPr>
              <w:adjustRightInd w:val="0"/>
              <w:snapToGrid w:val="0"/>
              <w:ind w:leftChars="-42" w:left="-88"/>
              <w:jc w:val="center"/>
              <w:rPr>
                <w:rFonts w:ascii="宋体" w:hAnsi="宋体"/>
                <w:sz w:val="24"/>
              </w:rPr>
            </w:pPr>
            <w:r>
              <w:rPr>
                <w:rFonts w:ascii="宋体" w:hAnsi="宋体" w:hint="eastAsia"/>
                <w:sz w:val="24"/>
              </w:rPr>
              <w:t>…</w:t>
            </w:r>
          </w:p>
        </w:tc>
        <w:tc>
          <w:tcPr>
            <w:tcW w:w="2722" w:type="dxa"/>
            <w:vAlign w:val="center"/>
          </w:tcPr>
          <w:p w:rsidR="005351C6" w:rsidRDefault="005351C6">
            <w:pPr>
              <w:adjustRightInd w:val="0"/>
              <w:snapToGrid w:val="0"/>
              <w:ind w:leftChars="-42" w:left="-88"/>
              <w:jc w:val="center"/>
              <w:rPr>
                <w:rFonts w:ascii="宋体" w:hAnsi="宋体"/>
                <w:sz w:val="24"/>
              </w:rPr>
            </w:pPr>
          </w:p>
        </w:tc>
        <w:tc>
          <w:tcPr>
            <w:tcW w:w="2459" w:type="dxa"/>
            <w:vAlign w:val="center"/>
          </w:tcPr>
          <w:p w:rsidR="005351C6" w:rsidRDefault="005351C6">
            <w:pPr>
              <w:adjustRightInd w:val="0"/>
              <w:snapToGrid w:val="0"/>
              <w:jc w:val="center"/>
              <w:rPr>
                <w:rFonts w:ascii="宋体" w:hAnsi="宋体"/>
                <w:sz w:val="24"/>
              </w:rPr>
            </w:pPr>
          </w:p>
        </w:tc>
        <w:tc>
          <w:tcPr>
            <w:tcW w:w="851" w:type="dxa"/>
            <w:vAlign w:val="center"/>
          </w:tcPr>
          <w:p w:rsidR="005351C6" w:rsidRDefault="005351C6">
            <w:pPr>
              <w:adjustRightInd w:val="0"/>
              <w:snapToGrid w:val="0"/>
              <w:jc w:val="center"/>
              <w:rPr>
                <w:rFonts w:ascii="宋体" w:hAnsi="宋体"/>
                <w:sz w:val="24"/>
              </w:rPr>
            </w:pPr>
          </w:p>
        </w:tc>
        <w:tc>
          <w:tcPr>
            <w:tcW w:w="2593" w:type="dxa"/>
            <w:vAlign w:val="center"/>
          </w:tcPr>
          <w:p w:rsidR="005351C6" w:rsidRDefault="005351C6">
            <w:pPr>
              <w:adjustRightInd w:val="0"/>
              <w:snapToGrid w:val="0"/>
              <w:jc w:val="center"/>
              <w:rPr>
                <w:rFonts w:ascii="宋体" w:hAnsi="宋体"/>
                <w:sz w:val="24"/>
              </w:rPr>
            </w:pPr>
          </w:p>
        </w:tc>
      </w:tr>
    </w:tbl>
    <w:p w:rsidR="005351C6" w:rsidRDefault="00AD6F57" w:rsidP="00EA4BB5">
      <w:pPr>
        <w:spacing w:line="360" w:lineRule="auto"/>
        <w:ind w:left="1078" w:hangingChars="449" w:hanging="1078"/>
        <w:jc w:val="left"/>
        <w:rPr>
          <w:rFonts w:ascii="宋体" w:hAnsi="宋体"/>
          <w:sz w:val="24"/>
        </w:rPr>
      </w:pPr>
      <w:r>
        <w:rPr>
          <w:rFonts w:ascii="宋体" w:hAnsi="宋体" w:hint="eastAsia"/>
          <w:sz w:val="24"/>
        </w:rPr>
        <w:t>说明：1．此表为货物（工程或服务）清单，投标人应提供所投货物（工程或服务）详细的供货（工程或服务）范围，包括主要配件及生产厂家、备品备件等。</w:t>
      </w:r>
    </w:p>
    <w:p w:rsidR="005351C6" w:rsidRDefault="00AD6F57" w:rsidP="00EA4BB5">
      <w:pPr>
        <w:spacing w:line="360" w:lineRule="auto"/>
        <w:ind w:leftChars="339" w:left="1062" w:hangingChars="146" w:hanging="350"/>
        <w:jc w:val="left"/>
        <w:rPr>
          <w:rFonts w:ascii="宋体" w:hAnsi="宋体"/>
          <w:sz w:val="24"/>
        </w:rPr>
      </w:pPr>
      <w:r>
        <w:rPr>
          <w:rFonts w:ascii="宋体" w:hAnsi="宋体" w:hint="eastAsia"/>
          <w:sz w:val="24"/>
        </w:rPr>
        <w:t>2．各项货物（工程或服务）详细技术规格、参数及要求性能，应另页描述。</w:t>
      </w:r>
    </w:p>
    <w:p w:rsidR="005351C6" w:rsidRDefault="005351C6">
      <w:pPr>
        <w:adjustRightInd w:val="0"/>
        <w:snapToGrid w:val="0"/>
        <w:spacing w:line="360" w:lineRule="auto"/>
        <w:ind w:leftChars="194" w:left="767" w:hangingChars="150" w:hanging="360"/>
        <w:rPr>
          <w:rFonts w:ascii="宋体" w:hAnsi="宋体"/>
          <w:sz w:val="24"/>
        </w:rPr>
      </w:pPr>
    </w:p>
    <w:p w:rsidR="005351C6" w:rsidRDefault="005351C6">
      <w:pPr>
        <w:adjustRightInd w:val="0"/>
        <w:snapToGrid w:val="0"/>
        <w:spacing w:line="360" w:lineRule="auto"/>
        <w:ind w:leftChars="194" w:left="767" w:hangingChars="150" w:hanging="360"/>
        <w:rPr>
          <w:rFonts w:ascii="宋体" w:hAnsi="宋体"/>
          <w:sz w:val="24"/>
        </w:rPr>
      </w:pPr>
    </w:p>
    <w:p w:rsidR="005351C6" w:rsidRDefault="005351C6">
      <w:pPr>
        <w:adjustRightInd w:val="0"/>
        <w:snapToGrid w:val="0"/>
        <w:spacing w:line="360" w:lineRule="auto"/>
        <w:ind w:leftChars="194" w:left="767" w:hangingChars="150" w:hanging="360"/>
        <w:rPr>
          <w:rFonts w:ascii="宋体" w:hAnsi="宋体"/>
          <w:sz w:val="24"/>
        </w:rPr>
      </w:pPr>
    </w:p>
    <w:p w:rsidR="005351C6" w:rsidRDefault="005351C6">
      <w:pPr>
        <w:adjustRightInd w:val="0"/>
        <w:snapToGrid w:val="0"/>
        <w:spacing w:line="360" w:lineRule="auto"/>
        <w:ind w:leftChars="194" w:left="767" w:hangingChars="150" w:hanging="360"/>
        <w:rPr>
          <w:rFonts w:ascii="宋体" w:hAnsi="宋体"/>
          <w:sz w:val="24"/>
        </w:rPr>
      </w:pPr>
    </w:p>
    <w:p w:rsidR="005351C6" w:rsidRDefault="00AD6F57" w:rsidP="00EA4BB5">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5351C6" w:rsidRDefault="00AD6F57" w:rsidP="00EA4BB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5351C6" w:rsidRDefault="00AD6F57" w:rsidP="00EA4BB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5351C6" w:rsidRDefault="00AD6F57">
      <w:r>
        <w:br w:type="page"/>
      </w:r>
    </w:p>
    <w:p w:rsidR="005351C6" w:rsidRDefault="00AD6F57" w:rsidP="00FC3737">
      <w:pPr>
        <w:pStyle w:val="2"/>
        <w:numPr>
          <w:ilvl w:val="0"/>
          <w:numId w:val="91"/>
        </w:numPr>
        <w:spacing w:before="100" w:beforeAutospacing="1" w:afterLines="50" w:line="360" w:lineRule="auto"/>
        <w:ind w:left="1288" w:hanging="1288"/>
        <w:rPr>
          <w:rFonts w:ascii="宋体" w:eastAsia="宋体" w:hAnsi="宋体"/>
        </w:rPr>
      </w:pPr>
      <w:bookmarkStart w:id="188" w:name="_Toc494702279"/>
      <w:bookmarkStart w:id="189" w:name="_Toc494665009"/>
      <w:bookmarkStart w:id="190" w:name="_Toc494745326"/>
      <w:bookmarkStart w:id="191" w:name="_Toc494665562"/>
      <w:bookmarkStart w:id="192" w:name="_Toc494665959"/>
      <w:bookmarkStart w:id="193" w:name="_Toc494721109"/>
      <w:bookmarkStart w:id="194" w:name="_Toc5766"/>
      <w:r>
        <w:rPr>
          <w:rFonts w:ascii="宋体" w:eastAsia="宋体" w:hAnsi="宋体" w:hint="eastAsia"/>
        </w:rPr>
        <w:lastRenderedPageBreak/>
        <w:t>交纳投标保证金的银行凭证</w:t>
      </w:r>
      <w:bookmarkEnd w:id="188"/>
      <w:bookmarkEnd w:id="189"/>
      <w:bookmarkEnd w:id="190"/>
      <w:bookmarkEnd w:id="191"/>
      <w:bookmarkEnd w:id="192"/>
      <w:bookmarkEnd w:id="193"/>
      <w:bookmarkEnd w:id="194"/>
    </w:p>
    <w:p w:rsidR="005351C6" w:rsidRDefault="00AD6F57">
      <w:pPr>
        <w:spacing w:line="480" w:lineRule="auto"/>
        <w:rPr>
          <w:rFonts w:ascii="宋体" w:hAnsi="宋体" w:cs="Courier New"/>
          <w:b/>
          <w:sz w:val="28"/>
          <w:szCs w:val="28"/>
        </w:rPr>
      </w:pPr>
      <w:r>
        <w:rPr>
          <w:rFonts w:hint="eastAsia"/>
          <w:b/>
          <w:sz w:val="28"/>
          <w:szCs w:val="28"/>
        </w:rPr>
        <w:t>采购人</w:t>
      </w:r>
      <w:r>
        <w:rPr>
          <w:rFonts w:hint="eastAsia"/>
          <w:b/>
          <w:color w:val="FF0000"/>
          <w:sz w:val="28"/>
          <w:szCs w:val="28"/>
        </w:rPr>
        <w:t>（或代理公司）</w:t>
      </w:r>
      <w:r>
        <w:rPr>
          <w:rFonts w:ascii="宋体" w:hAnsi="宋体" w:cs="Courier New" w:hint="eastAsia"/>
          <w:b/>
          <w:sz w:val="28"/>
          <w:szCs w:val="28"/>
        </w:rPr>
        <w:t>：</w:t>
      </w:r>
    </w:p>
    <w:p w:rsidR="005351C6" w:rsidRDefault="00AD6F57" w:rsidP="00EA4BB5">
      <w:pPr>
        <w:spacing w:line="360" w:lineRule="auto"/>
        <w:ind w:firstLineChars="204" w:firstLine="490"/>
        <w:jc w:val="left"/>
        <w:rPr>
          <w:rFonts w:ascii="宋体" w:eastAsia="宋体" w:hAnsi="宋体" w:cs="Times New Roman"/>
          <w:sz w:val="24"/>
          <w:szCs w:val="21"/>
          <w:lang w:val="zh-CN"/>
        </w:rPr>
      </w:pPr>
      <w:r>
        <w:rPr>
          <w:rFonts w:ascii="宋体" w:eastAsia="宋体" w:hAnsi="宋体" w:cs="Times New Roman" w:hint="eastAsia"/>
          <w:sz w:val="24"/>
          <w:szCs w:val="21"/>
          <w:u w:val="single"/>
          <w:lang w:val="zh-CN"/>
        </w:rPr>
        <w:t xml:space="preserve">  （投标人全称）  </w:t>
      </w:r>
      <w:r>
        <w:rPr>
          <w:rFonts w:ascii="宋体" w:eastAsia="宋体" w:hAnsi="宋体" w:cs="Times New Roman" w:hint="eastAsia"/>
          <w:sz w:val="24"/>
          <w:szCs w:val="21"/>
          <w:lang w:val="zh-CN"/>
        </w:rPr>
        <w:t>参加贵方组织的</w:t>
      </w:r>
      <w:r>
        <w:rPr>
          <w:rFonts w:ascii="宋体" w:eastAsia="宋体" w:hAnsi="宋体" w:cs="Times New Roman" w:hint="eastAsia"/>
          <w:color w:val="0D0D0D"/>
          <w:sz w:val="24"/>
          <w:szCs w:val="21"/>
          <w:lang w:val="zh-CN"/>
        </w:rPr>
        <w:t>__</w:t>
      </w:r>
      <w:r>
        <w:rPr>
          <w:rFonts w:ascii="宋体" w:eastAsia="宋体" w:hAnsi="宋体" w:cs="Times New Roman" w:hint="eastAsia"/>
          <w:color w:val="0D0D0D"/>
          <w:sz w:val="24"/>
          <w:szCs w:val="21"/>
          <w:u w:val="single"/>
          <w:lang w:val="zh-CN"/>
        </w:rPr>
        <w:t>__</w:t>
      </w:r>
      <w:r>
        <w:rPr>
          <w:rFonts w:ascii="宋体" w:eastAsia="宋体" w:hAnsi="宋体" w:cs="Times New Roman" w:hint="eastAsia"/>
          <w:color w:val="0D0D0D"/>
          <w:sz w:val="24"/>
          <w:szCs w:val="21"/>
          <w:lang w:val="zh-CN"/>
        </w:rPr>
        <w:t>项目（项目编号：_____</w:t>
      </w:r>
      <w:r>
        <w:rPr>
          <w:rFonts w:ascii="宋体" w:eastAsia="宋体" w:hAnsi="宋体" w:cs="Times New Roman" w:hint="eastAsia"/>
          <w:sz w:val="24"/>
          <w:szCs w:val="21"/>
          <w:lang w:val="zh-CN"/>
        </w:rPr>
        <w:t>_）的政府采购活动。按招标文件的规定，已递交人民币（大写）</w:t>
      </w:r>
      <w:r>
        <w:rPr>
          <w:rFonts w:ascii="宋体" w:eastAsia="宋体" w:hAnsi="宋体" w:cs="Times New Roman" w:hint="eastAsia"/>
          <w:color w:val="0D0D0D"/>
          <w:sz w:val="24"/>
          <w:szCs w:val="21"/>
          <w:lang w:val="zh-CN"/>
        </w:rPr>
        <w:t>__</w:t>
      </w:r>
      <w:r>
        <w:rPr>
          <w:rFonts w:ascii="宋体" w:eastAsia="宋体" w:hAnsi="宋体" w:cs="Times New Roman" w:hint="eastAsia"/>
          <w:color w:val="0D0D0D"/>
          <w:sz w:val="24"/>
          <w:szCs w:val="21"/>
          <w:u w:val="single"/>
          <w:lang w:val="zh-CN"/>
        </w:rPr>
        <w:t>__</w:t>
      </w:r>
      <w:r>
        <w:rPr>
          <w:rFonts w:ascii="宋体" w:eastAsia="宋体" w:hAnsi="宋体" w:cs="Times New Roman" w:hint="eastAsia"/>
          <w:sz w:val="24"/>
          <w:szCs w:val="21"/>
          <w:lang w:val="zh-CN"/>
        </w:rPr>
        <w:t>万元的投标保证金。</w:t>
      </w:r>
    </w:p>
    <w:tbl>
      <w:tblPr>
        <w:tblW w:w="95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885"/>
        <w:gridCol w:w="2160"/>
        <w:gridCol w:w="1440"/>
        <w:gridCol w:w="3523"/>
      </w:tblGrid>
      <w:tr w:rsidR="005351C6">
        <w:trPr>
          <w:cantSplit/>
          <w:trHeight w:val="20"/>
        </w:trPr>
        <w:tc>
          <w:tcPr>
            <w:tcW w:w="540" w:type="dxa"/>
            <w:vMerge w:val="restart"/>
            <w:vAlign w:val="center"/>
          </w:tcPr>
          <w:p w:rsidR="005351C6" w:rsidRDefault="00AD6F57">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投标人</w:t>
            </w:r>
          </w:p>
        </w:tc>
        <w:tc>
          <w:tcPr>
            <w:tcW w:w="1885" w:type="dxa"/>
            <w:vAlign w:val="center"/>
          </w:tcPr>
          <w:p w:rsidR="005351C6" w:rsidRDefault="00AD6F57">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全  称</w:t>
            </w:r>
          </w:p>
        </w:tc>
        <w:tc>
          <w:tcPr>
            <w:tcW w:w="7123" w:type="dxa"/>
            <w:gridSpan w:val="3"/>
            <w:vAlign w:val="center"/>
          </w:tcPr>
          <w:p w:rsidR="005351C6" w:rsidRDefault="005351C6">
            <w:pPr>
              <w:widowControl/>
              <w:spacing w:line="360" w:lineRule="auto"/>
              <w:jc w:val="left"/>
              <w:rPr>
                <w:rFonts w:ascii="宋体" w:eastAsia="宋体" w:hAnsi="宋体" w:cs="宋体"/>
                <w:kern w:val="0"/>
                <w:sz w:val="24"/>
                <w:szCs w:val="21"/>
              </w:rPr>
            </w:pPr>
          </w:p>
        </w:tc>
      </w:tr>
      <w:tr w:rsidR="005351C6">
        <w:trPr>
          <w:cantSplit/>
          <w:trHeight w:val="20"/>
        </w:trPr>
        <w:tc>
          <w:tcPr>
            <w:tcW w:w="540" w:type="dxa"/>
            <w:vMerge/>
            <w:vAlign w:val="center"/>
          </w:tcPr>
          <w:p w:rsidR="005351C6" w:rsidRDefault="005351C6">
            <w:pPr>
              <w:widowControl/>
              <w:spacing w:line="360" w:lineRule="auto"/>
              <w:jc w:val="left"/>
              <w:rPr>
                <w:rFonts w:ascii="宋体" w:eastAsia="宋体" w:hAnsi="宋体" w:cs="宋体"/>
                <w:kern w:val="0"/>
                <w:sz w:val="24"/>
                <w:szCs w:val="21"/>
              </w:rPr>
            </w:pPr>
          </w:p>
        </w:tc>
        <w:tc>
          <w:tcPr>
            <w:tcW w:w="1885" w:type="dxa"/>
            <w:vAlign w:val="center"/>
          </w:tcPr>
          <w:p w:rsidR="005351C6" w:rsidRDefault="00AD6F57">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地  址</w:t>
            </w:r>
          </w:p>
        </w:tc>
        <w:tc>
          <w:tcPr>
            <w:tcW w:w="7123" w:type="dxa"/>
            <w:gridSpan w:val="3"/>
            <w:vAlign w:val="center"/>
          </w:tcPr>
          <w:p w:rsidR="005351C6" w:rsidRDefault="005351C6">
            <w:pPr>
              <w:widowControl/>
              <w:spacing w:line="360" w:lineRule="auto"/>
              <w:jc w:val="left"/>
              <w:rPr>
                <w:rFonts w:ascii="宋体" w:eastAsia="宋体" w:hAnsi="宋体" w:cs="宋体"/>
                <w:kern w:val="0"/>
                <w:sz w:val="24"/>
                <w:szCs w:val="21"/>
              </w:rPr>
            </w:pPr>
          </w:p>
        </w:tc>
      </w:tr>
      <w:tr w:rsidR="005351C6">
        <w:trPr>
          <w:cantSplit/>
          <w:trHeight w:val="20"/>
        </w:trPr>
        <w:tc>
          <w:tcPr>
            <w:tcW w:w="540" w:type="dxa"/>
            <w:vMerge/>
            <w:vAlign w:val="center"/>
          </w:tcPr>
          <w:p w:rsidR="005351C6" w:rsidRDefault="005351C6">
            <w:pPr>
              <w:widowControl/>
              <w:spacing w:line="360" w:lineRule="auto"/>
              <w:jc w:val="left"/>
              <w:rPr>
                <w:rFonts w:ascii="宋体" w:eastAsia="宋体" w:hAnsi="宋体" w:cs="宋体"/>
                <w:kern w:val="0"/>
                <w:sz w:val="24"/>
                <w:szCs w:val="21"/>
              </w:rPr>
            </w:pPr>
          </w:p>
        </w:tc>
        <w:tc>
          <w:tcPr>
            <w:tcW w:w="1885" w:type="dxa"/>
            <w:vAlign w:val="center"/>
          </w:tcPr>
          <w:p w:rsidR="005351C6" w:rsidRDefault="00AD6F57">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邮  编</w:t>
            </w:r>
          </w:p>
        </w:tc>
        <w:tc>
          <w:tcPr>
            <w:tcW w:w="7123" w:type="dxa"/>
            <w:gridSpan w:val="3"/>
            <w:vAlign w:val="center"/>
          </w:tcPr>
          <w:p w:rsidR="005351C6" w:rsidRDefault="005351C6">
            <w:pPr>
              <w:widowControl/>
              <w:spacing w:line="360" w:lineRule="auto"/>
              <w:jc w:val="left"/>
              <w:rPr>
                <w:rFonts w:ascii="宋体" w:eastAsia="宋体" w:hAnsi="宋体" w:cs="宋体"/>
                <w:kern w:val="0"/>
                <w:sz w:val="24"/>
                <w:szCs w:val="21"/>
              </w:rPr>
            </w:pPr>
          </w:p>
        </w:tc>
      </w:tr>
      <w:tr w:rsidR="005351C6">
        <w:trPr>
          <w:cantSplit/>
          <w:trHeight w:val="20"/>
        </w:trPr>
        <w:tc>
          <w:tcPr>
            <w:tcW w:w="540" w:type="dxa"/>
            <w:vMerge/>
            <w:vAlign w:val="center"/>
          </w:tcPr>
          <w:p w:rsidR="005351C6" w:rsidRDefault="005351C6">
            <w:pPr>
              <w:widowControl/>
              <w:spacing w:line="360" w:lineRule="auto"/>
              <w:jc w:val="left"/>
              <w:rPr>
                <w:rFonts w:ascii="宋体" w:eastAsia="宋体" w:hAnsi="宋体" w:cs="宋体"/>
                <w:kern w:val="0"/>
                <w:sz w:val="24"/>
                <w:szCs w:val="21"/>
              </w:rPr>
            </w:pPr>
          </w:p>
        </w:tc>
        <w:tc>
          <w:tcPr>
            <w:tcW w:w="1885" w:type="dxa"/>
            <w:vAlign w:val="center"/>
          </w:tcPr>
          <w:p w:rsidR="005351C6" w:rsidRDefault="00AD6F57">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联 系 人</w:t>
            </w:r>
          </w:p>
        </w:tc>
        <w:tc>
          <w:tcPr>
            <w:tcW w:w="2160" w:type="dxa"/>
            <w:vAlign w:val="center"/>
          </w:tcPr>
          <w:p w:rsidR="005351C6" w:rsidRDefault="005351C6">
            <w:pPr>
              <w:widowControl/>
              <w:spacing w:line="360" w:lineRule="auto"/>
              <w:jc w:val="left"/>
              <w:rPr>
                <w:rFonts w:ascii="宋体" w:eastAsia="宋体" w:hAnsi="宋体" w:cs="宋体"/>
                <w:kern w:val="0"/>
                <w:sz w:val="24"/>
                <w:szCs w:val="21"/>
              </w:rPr>
            </w:pPr>
          </w:p>
        </w:tc>
        <w:tc>
          <w:tcPr>
            <w:tcW w:w="1440" w:type="dxa"/>
            <w:vAlign w:val="center"/>
          </w:tcPr>
          <w:p w:rsidR="005351C6" w:rsidRDefault="00AD6F57">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联系电话</w:t>
            </w:r>
          </w:p>
        </w:tc>
        <w:tc>
          <w:tcPr>
            <w:tcW w:w="3523" w:type="dxa"/>
            <w:vAlign w:val="center"/>
          </w:tcPr>
          <w:p w:rsidR="005351C6" w:rsidRDefault="005351C6">
            <w:pPr>
              <w:widowControl/>
              <w:spacing w:line="360" w:lineRule="auto"/>
              <w:jc w:val="left"/>
              <w:rPr>
                <w:rFonts w:ascii="宋体" w:eastAsia="宋体" w:hAnsi="宋体" w:cs="宋体"/>
                <w:kern w:val="0"/>
                <w:sz w:val="24"/>
                <w:szCs w:val="21"/>
              </w:rPr>
            </w:pPr>
          </w:p>
        </w:tc>
      </w:tr>
      <w:tr w:rsidR="005351C6">
        <w:trPr>
          <w:cantSplit/>
          <w:trHeight w:val="20"/>
        </w:trPr>
        <w:tc>
          <w:tcPr>
            <w:tcW w:w="540" w:type="dxa"/>
            <w:vMerge/>
            <w:vAlign w:val="center"/>
          </w:tcPr>
          <w:p w:rsidR="005351C6" w:rsidRDefault="005351C6">
            <w:pPr>
              <w:widowControl/>
              <w:spacing w:line="360" w:lineRule="auto"/>
              <w:jc w:val="left"/>
              <w:rPr>
                <w:rFonts w:ascii="宋体" w:eastAsia="宋体" w:hAnsi="宋体" w:cs="宋体"/>
                <w:kern w:val="0"/>
                <w:sz w:val="24"/>
                <w:szCs w:val="21"/>
              </w:rPr>
            </w:pPr>
          </w:p>
        </w:tc>
        <w:tc>
          <w:tcPr>
            <w:tcW w:w="1885" w:type="dxa"/>
            <w:vAlign w:val="center"/>
          </w:tcPr>
          <w:p w:rsidR="005351C6" w:rsidRDefault="00AD6F57">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开 户 银 行</w:t>
            </w:r>
          </w:p>
        </w:tc>
        <w:tc>
          <w:tcPr>
            <w:tcW w:w="7123" w:type="dxa"/>
            <w:gridSpan w:val="3"/>
            <w:vAlign w:val="center"/>
          </w:tcPr>
          <w:p w:rsidR="005351C6" w:rsidRDefault="005351C6">
            <w:pPr>
              <w:widowControl/>
              <w:spacing w:line="360" w:lineRule="auto"/>
              <w:jc w:val="left"/>
              <w:rPr>
                <w:rFonts w:ascii="宋体" w:eastAsia="宋体" w:hAnsi="宋体" w:cs="Arial"/>
                <w:kern w:val="0"/>
                <w:sz w:val="24"/>
                <w:szCs w:val="21"/>
              </w:rPr>
            </w:pPr>
          </w:p>
        </w:tc>
      </w:tr>
      <w:tr w:rsidR="005351C6">
        <w:trPr>
          <w:cantSplit/>
          <w:trHeight w:val="20"/>
        </w:trPr>
        <w:tc>
          <w:tcPr>
            <w:tcW w:w="540" w:type="dxa"/>
            <w:vMerge/>
            <w:vAlign w:val="center"/>
          </w:tcPr>
          <w:p w:rsidR="005351C6" w:rsidRDefault="005351C6">
            <w:pPr>
              <w:widowControl/>
              <w:spacing w:line="360" w:lineRule="auto"/>
              <w:jc w:val="left"/>
              <w:rPr>
                <w:rFonts w:ascii="宋体" w:eastAsia="宋体" w:hAnsi="宋体" w:cs="宋体"/>
                <w:kern w:val="0"/>
                <w:sz w:val="24"/>
                <w:szCs w:val="21"/>
              </w:rPr>
            </w:pPr>
          </w:p>
        </w:tc>
        <w:tc>
          <w:tcPr>
            <w:tcW w:w="1885" w:type="dxa"/>
            <w:vAlign w:val="center"/>
          </w:tcPr>
          <w:p w:rsidR="005351C6" w:rsidRDefault="00AD6F57">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帐  号</w:t>
            </w:r>
          </w:p>
        </w:tc>
        <w:tc>
          <w:tcPr>
            <w:tcW w:w="7123" w:type="dxa"/>
            <w:gridSpan w:val="3"/>
            <w:vAlign w:val="center"/>
          </w:tcPr>
          <w:p w:rsidR="005351C6" w:rsidRDefault="005351C6">
            <w:pPr>
              <w:widowControl/>
              <w:spacing w:line="360" w:lineRule="auto"/>
              <w:jc w:val="left"/>
              <w:rPr>
                <w:rFonts w:ascii="宋体" w:eastAsia="宋体" w:hAnsi="宋体" w:cs="Arial"/>
                <w:kern w:val="0"/>
                <w:sz w:val="24"/>
                <w:szCs w:val="21"/>
              </w:rPr>
            </w:pPr>
          </w:p>
        </w:tc>
      </w:tr>
    </w:tbl>
    <w:p w:rsidR="005351C6" w:rsidRDefault="00AD6F57" w:rsidP="00EA4BB5">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5351C6" w:rsidRDefault="00AD6F57" w:rsidP="00EA4BB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5351C6" w:rsidRDefault="00AD6F57" w:rsidP="00EA4BB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tbl>
      <w:tblPr>
        <w:tblW w:w="954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47"/>
      </w:tblGrid>
      <w:tr w:rsidR="005351C6">
        <w:trPr>
          <w:trHeight w:hRule="exact" w:val="3119"/>
        </w:trPr>
        <w:tc>
          <w:tcPr>
            <w:tcW w:w="9547" w:type="dxa"/>
          </w:tcPr>
          <w:p w:rsidR="005351C6" w:rsidRDefault="00AD6F57">
            <w:pPr>
              <w:spacing w:line="360" w:lineRule="auto"/>
              <w:rPr>
                <w:rFonts w:ascii="宋体" w:eastAsia="宋体" w:hAnsi="宋体" w:cs="Times New Roman"/>
                <w:sz w:val="24"/>
                <w:szCs w:val="24"/>
              </w:rPr>
            </w:pPr>
            <w:r>
              <w:rPr>
                <w:rFonts w:ascii="宋体" w:eastAsia="宋体" w:hAnsi="宋体" w:cs="Times New Roman" w:hint="eastAsia"/>
                <w:sz w:val="24"/>
                <w:szCs w:val="24"/>
              </w:rPr>
              <w:t>粘贴转帐、电汇或网上银行凭证（清晰影印件）</w:t>
            </w:r>
          </w:p>
          <w:p w:rsidR="005351C6" w:rsidRDefault="005351C6">
            <w:pPr>
              <w:spacing w:line="360" w:lineRule="auto"/>
              <w:rPr>
                <w:rFonts w:ascii="宋体" w:eastAsia="宋体" w:hAnsi="宋体" w:cs="Times New Roman"/>
                <w:sz w:val="24"/>
                <w:szCs w:val="24"/>
              </w:rPr>
            </w:pPr>
          </w:p>
          <w:p w:rsidR="005351C6" w:rsidRDefault="005351C6">
            <w:pPr>
              <w:spacing w:line="360" w:lineRule="auto"/>
              <w:rPr>
                <w:rFonts w:ascii="宋体" w:eastAsia="宋体" w:hAnsi="宋体" w:cs="Times New Roman"/>
                <w:sz w:val="24"/>
                <w:szCs w:val="24"/>
              </w:rPr>
            </w:pPr>
          </w:p>
          <w:p w:rsidR="005351C6" w:rsidRDefault="005351C6">
            <w:pPr>
              <w:spacing w:line="360" w:lineRule="auto"/>
              <w:rPr>
                <w:rFonts w:ascii="宋体" w:eastAsia="宋体" w:hAnsi="宋体" w:cs="Times New Roman"/>
                <w:sz w:val="24"/>
                <w:szCs w:val="24"/>
              </w:rPr>
            </w:pPr>
          </w:p>
          <w:p w:rsidR="005351C6" w:rsidRDefault="005351C6">
            <w:pPr>
              <w:spacing w:line="360" w:lineRule="auto"/>
              <w:rPr>
                <w:rFonts w:ascii="宋体" w:eastAsia="宋体" w:hAnsi="宋体" w:cs="Times New Roman"/>
                <w:sz w:val="24"/>
                <w:szCs w:val="24"/>
              </w:rPr>
            </w:pPr>
          </w:p>
          <w:p w:rsidR="005351C6" w:rsidRDefault="00AD6F57" w:rsidP="00EA4BB5">
            <w:pPr>
              <w:spacing w:line="360" w:lineRule="auto"/>
              <w:ind w:leftChars="38" w:left="111" w:hangingChars="13" w:hanging="31"/>
              <w:rPr>
                <w:rFonts w:ascii="宋体" w:eastAsia="宋体" w:hAnsi="宋体" w:cs="Times New Roman"/>
                <w:b/>
                <w:sz w:val="24"/>
                <w:szCs w:val="20"/>
                <w:lang w:val="zh-CN"/>
              </w:rPr>
            </w:pPr>
            <w:r>
              <w:rPr>
                <w:rFonts w:ascii="宋体" w:eastAsia="宋体" w:hAnsi="宋体" w:cs="Times New Roman" w:hint="eastAsia"/>
                <w:sz w:val="24"/>
                <w:szCs w:val="20"/>
                <w:lang w:val="zh-CN"/>
              </w:rPr>
              <w:t>注：在交款凭证备注中说明项目编号及开标时间</w:t>
            </w:r>
          </w:p>
        </w:tc>
      </w:tr>
    </w:tbl>
    <w:p w:rsidR="005351C6" w:rsidRDefault="00AD6F57">
      <w:pPr>
        <w:spacing w:line="360" w:lineRule="auto"/>
        <w:ind w:left="720" w:hangingChars="300" w:hanging="720"/>
        <w:jc w:val="left"/>
        <w:rPr>
          <w:rFonts w:ascii="宋体" w:eastAsia="宋体" w:hAnsi="宋体" w:cs="Times New Roman"/>
          <w:sz w:val="24"/>
          <w:szCs w:val="24"/>
        </w:rPr>
      </w:pPr>
      <w:r>
        <w:rPr>
          <w:rFonts w:ascii="宋体" w:eastAsia="宋体" w:hAnsi="宋体" w:cs="Times New Roman" w:hint="eastAsia"/>
          <w:sz w:val="24"/>
          <w:szCs w:val="24"/>
        </w:rPr>
        <w:t>说明：投标人应认真填写银行信息，与转帐或电汇银行凭证的相关信息一致，集中采购机构将依据此凭证信息查退投标保证金。</w:t>
      </w:r>
    </w:p>
    <w:p w:rsidR="005351C6" w:rsidRDefault="00AD6F57">
      <w:r>
        <w:br w:type="page"/>
      </w:r>
    </w:p>
    <w:p w:rsidR="005351C6" w:rsidRDefault="00AD6F57" w:rsidP="00FC3737">
      <w:pPr>
        <w:pStyle w:val="2"/>
        <w:numPr>
          <w:ilvl w:val="0"/>
          <w:numId w:val="91"/>
        </w:numPr>
        <w:spacing w:before="100" w:beforeAutospacing="1" w:afterLines="50" w:line="360" w:lineRule="auto"/>
        <w:ind w:left="1288" w:hanging="1288"/>
        <w:rPr>
          <w:rFonts w:ascii="宋体" w:eastAsia="宋体" w:hAnsi="宋体"/>
        </w:rPr>
      </w:pPr>
      <w:bookmarkStart w:id="195" w:name="_Toc494721110"/>
      <w:bookmarkStart w:id="196" w:name="_Toc494665960"/>
      <w:bookmarkStart w:id="197" w:name="_Toc494665010"/>
      <w:bookmarkStart w:id="198" w:name="_Toc494665563"/>
      <w:bookmarkStart w:id="199" w:name="_Toc236473303"/>
      <w:bookmarkStart w:id="200" w:name="_Toc238276247"/>
      <w:bookmarkStart w:id="201" w:name="_Toc494702280"/>
      <w:bookmarkStart w:id="202" w:name="_Toc494745327"/>
      <w:bookmarkStart w:id="203" w:name="_Toc23560"/>
      <w:r>
        <w:rPr>
          <w:rFonts w:ascii="宋体" w:eastAsia="宋体" w:hAnsi="宋体" w:hint="eastAsia"/>
        </w:rPr>
        <w:lastRenderedPageBreak/>
        <w:t>法定代表人授权书</w:t>
      </w:r>
      <w:bookmarkEnd w:id="195"/>
      <w:bookmarkEnd w:id="196"/>
      <w:bookmarkEnd w:id="197"/>
      <w:bookmarkEnd w:id="198"/>
      <w:bookmarkEnd w:id="199"/>
      <w:bookmarkEnd w:id="200"/>
      <w:bookmarkEnd w:id="201"/>
      <w:bookmarkEnd w:id="202"/>
      <w:bookmarkEnd w:id="203"/>
    </w:p>
    <w:p w:rsidR="005351C6" w:rsidRDefault="00AD6F57">
      <w:pPr>
        <w:spacing w:line="480" w:lineRule="auto"/>
        <w:rPr>
          <w:rFonts w:ascii="宋体" w:eastAsia="宋体" w:hAnsi="宋体" w:cs="Times New Roman"/>
          <w:b/>
          <w:sz w:val="24"/>
          <w:szCs w:val="24"/>
        </w:rPr>
      </w:pPr>
      <w:r>
        <w:rPr>
          <w:rFonts w:hint="eastAsia"/>
          <w:b/>
          <w:sz w:val="28"/>
          <w:szCs w:val="28"/>
        </w:rPr>
        <w:t>采购人</w:t>
      </w:r>
      <w:r>
        <w:rPr>
          <w:rFonts w:hint="eastAsia"/>
          <w:b/>
          <w:color w:val="FF0000"/>
          <w:sz w:val="28"/>
          <w:szCs w:val="28"/>
        </w:rPr>
        <w:t>（或代理公司）</w:t>
      </w:r>
      <w:r>
        <w:rPr>
          <w:rFonts w:ascii="宋体" w:hAnsi="宋体" w:cs="Courier New" w:hint="eastAsia"/>
          <w:b/>
          <w:sz w:val="28"/>
          <w:szCs w:val="28"/>
        </w:rPr>
        <w:t>：</w:t>
      </w:r>
    </w:p>
    <w:p w:rsidR="005351C6" w:rsidRDefault="00AD6F57">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兹授权</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同志为我单位参加贵方组织的</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Times New Roman" w:eastAsia="宋体" w:hAnsi="宋体" w:cs="Times New Roman" w:hint="eastAsia"/>
          <w:color w:val="0D0D0D"/>
          <w:sz w:val="24"/>
          <w:szCs w:val="24"/>
        </w:rPr>
        <w:t>项目（项目编号：</w:t>
      </w:r>
      <w:r>
        <w:rPr>
          <w:rFonts w:ascii="Times New Roman" w:eastAsia="宋体" w:hAnsi="宋体" w:cs="Times New Roman" w:hint="eastAsia"/>
          <w:color w:val="0D0D0D"/>
          <w:sz w:val="24"/>
          <w:szCs w:val="24"/>
        </w:rPr>
        <w:t>_____</w:t>
      </w:r>
      <w:r>
        <w:rPr>
          <w:rFonts w:ascii="Times New Roman" w:eastAsia="宋体" w:hAnsi="宋体" w:cs="Times New Roman" w:hint="eastAsia"/>
          <w:sz w:val="24"/>
          <w:szCs w:val="24"/>
        </w:rPr>
        <w:t>_</w:t>
      </w:r>
      <w:r>
        <w:rPr>
          <w:rFonts w:ascii="Times New Roman" w:eastAsia="宋体" w:hAnsi="宋体" w:cs="Times New Roman" w:hint="eastAsia"/>
          <w:sz w:val="24"/>
          <w:szCs w:val="24"/>
        </w:rPr>
        <w:t>）</w:t>
      </w:r>
      <w:r>
        <w:rPr>
          <w:rFonts w:ascii="宋体" w:eastAsia="宋体" w:hAnsi="宋体" w:cs="Times New Roman" w:hint="eastAsia"/>
          <w:sz w:val="24"/>
          <w:szCs w:val="24"/>
        </w:rPr>
        <w:t>采购活动的投标人授权代表，全权代表我公司处理在</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项目采购活动中的一切事宜。代理期限从</w:t>
      </w:r>
      <w:r>
        <w:rPr>
          <w:rFonts w:ascii="Times New Roman" w:eastAsia="宋体" w:hAnsi="宋体" w:cs="Times New Roman" w:hint="eastAsia"/>
          <w:color w:val="0D0D0D"/>
          <w:sz w:val="24"/>
          <w:szCs w:val="24"/>
        </w:rPr>
        <w:t>_</w:t>
      </w:r>
      <w:r>
        <w:rPr>
          <w:rFonts w:ascii="Times New Roman" w:eastAsia="宋体" w:hAnsi="宋体" w:cs="Times New Roman" w:hint="eastAsia"/>
          <w:sz w:val="24"/>
          <w:szCs w:val="24"/>
        </w:rPr>
        <w:t>_</w:t>
      </w:r>
      <w:r>
        <w:rPr>
          <w:rFonts w:ascii="宋体" w:eastAsia="宋体" w:hAnsi="宋体" w:cs="Times New Roman" w:hint="eastAsia"/>
          <w:sz w:val="24"/>
          <w:szCs w:val="24"/>
        </w:rPr>
        <w:t>年</w:t>
      </w:r>
      <w:r>
        <w:rPr>
          <w:rFonts w:ascii="Times New Roman" w:eastAsia="宋体" w:hAnsi="宋体" w:cs="Times New Roman" w:hint="eastAsia"/>
          <w:color w:val="0D0D0D"/>
          <w:sz w:val="24"/>
          <w:szCs w:val="24"/>
        </w:rPr>
        <w:t>_</w:t>
      </w:r>
      <w:r>
        <w:rPr>
          <w:rFonts w:ascii="Times New Roman" w:eastAsia="宋体" w:hAnsi="宋体" w:cs="Times New Roman" w:hint="eastAsia"/>
          <w:sz w:val="24"/>
          <w:szCs w:val="24"/>
        </w:rPr>
        <w:t>_</w:t>
      </w:r>
      <w:r>
        <w:rPr>
          <w:rFonts w:ascii="宋体" w:eastAsia="宋体" w:hAnsi="宋体" w:cs="Times New Roman" w:hint="eastAsia"/>
          <w:sz w:val="24"/>
          <w:szCs w:val="24"/>
        </w:rPr>
        <w:t>月</w:t>
      </w:r>
      <w:r>
        <w:rPr>
          <w:rFonts w:ascii="Times New Roman" w:eastAsia="宋体" w:hAnsi="宋体" w:cs="Times New Roman" w:hint="eastAsia"/>
          <w:color w:val="0D0D0D"/>
          <w:sz w:val="24"/>
          <w:szCs w:val="24"/>
        </w:rPr>
        <w:t>__</w:t>
      </w:r>
      <w:r>
        <w:rPr>
          <w:rFonts w:ascii="宋体" w:eastAsia="宋体" w:hAnsi="宋体" w:cs="Times New Roman" w:hint="eastAsia"/>
          <w:sz w:val="24"/>
          <w:szCs w:val="24"/>
        </w:rPr>
        <w:t>日起至</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年</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月</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 xml:space="preserve">日止。 </w:t>
      </w:r>
    </w:p>
    <w:p w:rsidR="005351C6" w:rsidRDefault="00AD6F57">
      <w:pPr>
        <w:spacing w:line="360" w:lineRule="auto"/>
        <w:ind w:firstLineChars="225" w:firstLine="540"/>
        <w:rPr>
          <w:rFonts w:ascii="宋体" w:eastAsia="宋体" w:hAnsi="宋体" w:cs="Times New Roman"/>
          <w:sz w:val="24"/>
          <w:szCs w:val="24"/>
        </w:rPr>
      </w:pPr>
      <w:r>
        <w:rPr>
          <w:rFonts w:ascii="宋体" w:eastAsia="宋体" w:hAnsi="宋体" w:cs="Times New Roman" w:hint="eastAsia"/>
          <w:sz w:val="24"/>
          <w:szCs w:val="24"/>
        </w:rPr>
        <w:t>被授权代表无转委托权。</w:t>
      </w:r>
    </w:p>
    <w:p w:rsidR="005351C6" w:rsidRDefault="005351C6">
      <w:pPr>
        <w:spacing w:line="360" w:lineRule="auto"/>
        <w:ind w:firstLineChars="225" w:firstLine="540"/>
        <w:rPr>
          <w:rFonts w:ascii="宋体" w:eastAsia="宋体" w:hAnsi="宋体" w:cs="Times New Roman"/>
          <w:sz w:val="24"/>
          <w:szCs w:val="24"/>
        </w:rPr>
      </w:pPr>
    </w:p>
    <w:p w:rsidR="005351C6" w:rsidRDefault="00AD6F57" w:rsidP="00EA4BB5">
      <w:pPr>
        <w:spacing w:before="100" w:beforeAutospacing="1" w:after="100" w:afterAutospacing="1" w:line="360" w:lineRule="auto"/>
        <w:ind w:firstLineChars="1382" w:firstLine="3330"/>
        <w:rPr>
          <w:rFonts w:hAnsi="宋体"/>
          <w:b/>
          <w:bCs/>
          <w:sz w:val="24"/>
          <w:u w:val="single"/>
        </w:rPr>
      </w:pPr>
      <w:r>
        <w:rPr>
          <w:rFonts w:hAnsi="宋体" w:hint="eastAsia"/>
          <w:b/>
          <w:bCs/>
          <w:sz w:val="24"/>
        </w:rPr>
        <w:t>授权单位（公章）：</w:t>
      </w:r>
    </w:p>
    <w:p w:rsidR="005351C6" w:rsidRDefault="00AD6F57" w:rsidP="00EA4BB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法定代表人（签字或盖章）</w:t>
      </w:r>
      <w:r>
        <w:rPr>
          <w:rFonts w:hAnsi="宋体" w:hint="eastAsia"/>
          <w:b/>
          <w:bCs/>
          <w:sz w:val="24"/>
        </w:rPr>
        <w:t>：</w:t>
      </w:r>
    </w:p>
    <w:p w:rsidR="005351C6" w:rsidRDefault="00AD6F57" w:rsidP="00EA4BB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sz w:val="24"/>
          <w:szCs w:val="21"/>
          <w:lang w:val="zh-CN"/>
        </w:rPr>
        <w:t>签发日期：</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b/>
          <w:sz w:val="24"/>
          <w:szCs w:val="21"/>
          <w:lang w:val="zh-CN"/>
        </w:rPr>
        <w:t>年</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b/>
          <w:sz w:val="24"/>
          <w:szCs w:val="21"/>
          <w:lang w:val="zh-CN"/>
        </w:rPr>
        <w:t>月</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b/>
          <w:sz w:val="24"/>
          <w:szCs w:val="21"/>
          <w:lang w:val="zh-CN"/>
        </w:rPr>
        <w:t>日</w:t>
      </w:r>
    </w:p>
    <w:p w:rsidR="005351C6" w:rsidRDefault="00AD6F57">
      <w:pPr>
        <w:spacing w:line="360" w:lineRule="auto"/>
        <w:rPr>
          <w:rFonts w:ascii="宋体" w:eastAsia="宋体" w:hAnsi="宋体" w:cs="Times New Roman"/>
          <w:sz w:val="24"/>
          <w:szCs w:val="24"/>
        </w:rPr>
      </w:pPr>
      <w:r>
        <w:rPr>
          <w:rFonts w:ascii="宋体" w:eastAsia="宋体" w:hAnsi="宋体" w:cs="Times New Roman" w:hint="eastAsia"/>
          <w:sz w:val="24"/>
          <w:szCs w:val="24"/>
        </w:rPr>
        <w:t>附：</w:t>
      </w:r>
    </w:p>
    <w:p w:rsidR="005351C6" w:rsidRDefault="00AD6F57">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投标人授权代表单位名称：</w:t>
      </w:r>
    </w:p>
    <w:p w:rsidR="005351C6" w:rsidRDefault="00AD6F57">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职务： 性别：</w:t>
      </w:r>
    </w:p>
    <w:p w:rsidR="005351C6" w:rsidRDefault="00AD6F57">
      <w:pPr>
        <w:spacing w:line="360" w:lineRule="auto"/>
        <w:ind w:firstLineChars="200" w:firstLine="480"/>
        <w:rPr>
          <w:rFonts w:ascii="宋体" w:eastAsia="宋体" w:hAnsi="宋体" w:cs="Times New Roman"/>
          <w:sz w:val="24"/>
          <w:szCs w:val="24"/>
          <w:u w:val="single"/>
        </w:rPr>
      </w:pPr>
      <w:r>
        <w:rPr>
          <w:rFonts w:ascii="宋体" w:eastAsia="宋体" w:hAnsi="宋体" w:cs="Times New Roman" w:hint="eastAsia"/>
          <w:sz w:val="24"/>
          <w:szCs w:val="24"/>
        </w:rPr>
        <w:t>身份证号码：</w:t>
      </w:r>
    </w:p>
    <w:p w:rsidR="005351C6" w:rsidRDefault="00AD6F57">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电话：</w:t>
      </w:r>
    </w:p>
    <w:tbl>
      <w:tblPr>
        <w:tblW w:w="9532" w:type="dxa"/>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32"/>
      </w:tblGrid>
      <w:tr w:rsidR="005351C6">
        <w:trPr>
          <w:trHeight w:val="3862"/>
          <w:jc w:val="center"/>
        </w:trPr>
        <w:tc>
          <w:tcPr>
            <w:tcW w:w="9532" w:type="dxa"/>
          </w:tcPr>
          <w:p w:rsidR="005351C6" w:rsidRDefault="00AD6F57">
            <w:pPr>
              <w:spacing w:line="300" w:lineRule="auto"/>
              <w:rPr>
                <w:rFonts w:ascii="宋体" w:eastAsia="宋体" w:hAnsi="宋体" w:cs="Times New Roman"/>
                <w:sz w:val="24"/>
                <w:szCs w:val="24"/>
              </w:rPr>
            </w:pPr>
            <w:r>
              <w:rPr>
                <w:rFonts w:ascii="宋体" w:eastAsia="宋体" w:hAnsi="宋体" w:cs="Times New Roman" w:hint="eastAsia"/>
                <w:sz w:val="24"/>
                <w:szCs w:val="24"/>
              </w:rPr>
              <w:t>粘贴被授权人身份证（清晰影印件）</w:t>
            </w:r>
          </w:p>
        </w:tc>
      </w:tr>
    </w:tbl>
    <w:p w:rsidR="005351C6" w:rsidRDefault="00AD6F57">
      <w:r>
        <w:br w:type="page"/>
      </w:r>
    </w:p>
    <w:p w:rsidR="005351C6" w:rsidRDefault="00AD6F57" w:rsidP="00FC3737">
      <w:pPr>
        <w:pStyle w:val="2"/>
        <w:numPr>
          <w:ilvl w:val="0"/>
          <w:numId w:val="91"/>
        </w:numPr>
        <w:spacing w:before="100" w:beforeAutospacing="1" w:afterLines="50" w:line="360" w:lineRule="auto"/>
        <w:ind w:left="1610" w:hanging="1610"/>
        <w:rPr>
          <w:rFonts w:ascii="宋体" w:eastAsia="宋体" w:hAnsi="宋体"/>
        </w:rPr>
      </w:pPr>
      <w:bookmarkStart w:id="204" w:name="_Toc494702281"/>
      <w:bookmarkStart w:id="205" w:name="_Toc494665011"/>
      <w:bookmarkStart w:id="206" w:name="_Toc494665961"/>
      <w:bookmarkStart w:id="207" w:name="_Toc494721111"/>
      <w:bookmarkStart w:id="208" w:name="_Toc494665564"/>
      <w:bookmarkStart w:id="209" w:name="_Toc238276248"/>
      <w:bookmarkStart w:id="210" w:name="_Toc236473304"/>
      <w:bookmarkStart w:id="211" w:name="_Toc494745328"/>
      <w:bookmarkStart w:id="212" w:name="_Toc14432"/>
      <w:r>
        <w:rPr>
          <w:rFonts w:ascii="宋体" w:eastAsia="宋体" w:hAnsi="宋体" w:hint="eastAsia"/>
        </w:rPr>
        <w:lastRenderedPageBreak/>
        <w:t>投标人的资格声明</w:t>
      </w:r>
      <w:bookmarkEnd w:id="204"/>
      <w:bookmarkEnd w:id="205"/>
      <w:bookmarkEnd w:id="206"/>
      <w:bookmarkEnd w:id="207"/>
      <w:bookmarkEnd w:id="208"/>
      <w:bookmarkEnd w:id="209"/>
      <w:bookmarkEnd w:id="210"/>
      <w:bookmarkEnd w:id="211"/>
      <w:bookmarkEnd w:id="212"/>
    </w:p>
    <w:p w:rsidR="005351C6" w:rsidRDefault="00AD6F57" w:rsidP="00EA4BB5">
      <w:pPr>
        <w:spacing w:line="360" w:lineRule="auto"/>
        <w:ind w:left="1078" w:hangingChars="449" w:hanging="1078"/>
        <w:jc w:val="left"/>
        <w:rPr>
          <w:rFonts w:ascii="宋体" w:eastAsia="宋体" w:hAnsi="宋体" w:cs="Times New Roman"/>
          <w:sz w:val="24"/>
          <w:szCs w:val="24"/>
        </w:rPr>
      </w:pPr>
      <w:r>
        <w:rPr>
          <w:rFonts w:ascii="宋体" w:eastAsia="宋体" w:hAnsi="宋体" w:cs="Times New Roman" w:hint="eastAsia"/>
          <w:sz w:val="24"/>
          <w:szCs w:val="24"/>
        </w:rPr>
        <w:t>1．名称及基本情况：</w:t>
      </w:r>
    </w:p>
    <w:p w:rsidR="005351C6" w:rsidRDefault="00AD6F57">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（1）投标人：</w:t>
      </w:r>
    </w:p>
    <w:p w:rsidR="005351C6" w:rsidRDefault="00AD6F57">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（2）地址：     邮编：</w:t>
      </w:r>
    </w:p>
    <w:p w:rsidR="005351C6" w:rsidRDefault="00AD6F57">
      <w:pPr>
        <w:spacing w:line="360" w:lineRule="exact"/>
        <w:ind w:firstLineChars="350" w:firstLine="840"/>
        <w:rPr>
          <w:rFonts w:ascii="宋体" w:eastAsia="宋体" w:hAnsi="宋体" w:cs="Times New Roman"/>
          <w:sz w:val="24"/>
          <w:szCs w:val="24"/>
          <w:u w:val="single"/>
        </w:rPr>
      </w:pPr>
      <w:r>
        <w:rPr>
          <w:rFonts w:ascii="宋体" w:eastAsia="宋体" w:hAnsi="宋体" w:cs="Times New Roman" w:hint="eastAsia"/>
          <w:sz w:val="24"/>
          <w:szCs w:val="24"/>
        </w:rPr>
        <w:t>电话：     传真：</w:t>
      </w:r>
    </w:p>
    <w:p w:rsidR="005351C6" w:rsidRDefault="00AD6F57">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（3）成立或注册日期：</w:t>
      </w:r>
    </w:p>
    <w:p w:rsidR="005351C6" w:rsidRDefault="00AD6F57">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（4）单位性质：</w:t>
      </w:r>
    </w:p>
    <w:p w:rsidR="005351C6" w:rsidRDefault="00AD6F57">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（5）法定代表人或主要负责人：</w:t>
      </w:r>
    </w:p>
    <w:p w:rsidR="005351C6" w:rsidRDefault="00AD6F57">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（6）员工人数：</w:t>
      </w:r>
    </w:p>
    <w:p w:rsidR="005351C6" w:rsidRDefault="00AD6F57">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（7）注册资本：</w:t>
      </w:r>
    </w:p>
    <w:p w:rsidR="005351C6" w:rsidRDefault="00AD6F57">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（8）实收资本：</w:t>
      </w:r>
    </w:p>
    <w:p w:rsidR="005351C6" w:rsidRDefault="00AD6F57">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（9）上年末资产负债表：</w:t>
      </w:r>
    </w:p>
    <w:p w:rsidR="005351C6" w:rsidRDefault="00AD6F57">
      <w:pPr>
        <w:spacing w:line="36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1）固定资产</w:t>
      </w:r>
    </w:p>
    <w:p w:rsidR="005351C6" w:rsidRDefault="00AD6F57">
      <w:pPr>
        <w:spacing w:line="36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 xml:space="preserve">原   值：    净   值： </w:t>
      </w:r>
    </w:p>
    <w:p w:rsidR="005351C6" w:rsidRDefault="00AD6F57">
      <w:pPr>
        <w:spacing w:line="36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2）流动资金：</w:t>
      </w:r>
    </w:p>
    <w:p w:rsidR="005351C6" w:rsidRDefault="00AD6F57">
      <w:pPr>
        <w:spacing w:line="36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3）长期负债：</w:t>
      </w:r>
    </w:p>
    <w:p w:rsidR="005351C6" w:rsidRDefault="00AD6F57">
      <w:pPr>
        <w:spacing w:line="36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4）短期负债：</w:t>
      </w:r>
    </w:p>
    <w:p w:rsidR="005351C6" w:rsidRDefault="00AD6F57">
      <w:pPr>
        <w:spacing w:line="360" w:lineRule="exact"/>
        <w:rPr>
          <w:rFonts w:ascii="宋体" w:eastAsia="宋体" w:hAnsi="宋体" w:cs="Times New Roman"/>
          <w:sz w:val="24"/>
          <w:szCs w:val="24"/>
        </w:rPr>
      </w:pPr>
      <w:r>
        <w:rPr>
          <w:rFonts w:ascii="宋体" w:eastAsia="宋体" w:hAnsi="宋体" w:cs="Times New Roman" w:hint="eastAsia"/>
          <w:sz w:val="24"/>
          <w:szCs w:val="24"/>
        </w:rPr>
        <w:t xml:space="preserve">2．与投标货物的生产、销售和服务有关的情况： </w:t>
      </w:r>
    </w:p>
    <w:p w:rsidR="005351C6" w:rsidRDefault="00AD6F57">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（1）关于制造投标货物的设施及其它情况：</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3"/>
        <w:gridCol w:w="2383"/>
        <w:gridCol w:w="2383"/>
        <w:gridCol w:w="2384"/>
      </w:tblGrid>
      <w:tr w:rsidR="005351C6">
        <w:trPr>
          <w:trHeight w:val="20"/>
        </w:trPr>
        <w:tc>
          <w:tcPr>
            <w:tcW w:w="2383" w:type="dxa"/>
            <w:shd w:val="pct10" w:color="auto" w:fill="auto"/>
            <w:vAlign w:val="center"/>
          </w:tcPr>
          <w:p w:rsidR="005351C6" w:rsidRDefault="00AD6F57">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生产基地地址</w:t>
            </w:r>
          </w:p>
        </w:tc>
        <w:tc>
          <w:tcPr>
            <w:tcW w:w="2383" w:type="dxa"/>
            <w:shd w:val="pct10" w:color="auto" w:fill="auto"/>
            <w:vAlign w:val="center"/>
          </w:tcPr>
          <w:p w:rsidR="005351C6" w:rsidRDefault="00AD6F57">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生产的项目</w:t>
            </w:r>
          </w:p>
        </w:tc>
        <w:tc>
          <w:tcPr>
            <w:tcW w:w="2383" w:type="dxa"/>
            <w:shd w:val="pct10" w:color="auto" w:fill="auto"/>
            <w:vAlign w:val="center"/>
          </w:tcPr>
          <w:p w:rsidR="005351C6" w:rsidRDefault="00AD6F57">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年生产能力</w:t>
            </w:r>
          </w:p>
        </w:tc>
        <w:tc>
          <w:tcPr>
            <w:tcW w:w="2384" w:type="dxa"/>
            <w:shd w:val="pct10" w:color="auto" w:fill="auto"/>
            <w:vAlign w:val="center"/>
          </w:tcPr>
          <w:p w:rsidR="005351C6" w:rsidRDefault="00AD6F57">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员工人数</w:t>
            </w:r>
          </w:p>
        </w:tc>
      </w:tr>
      <w:tr w:rsidR="005351C6">
        <w:trPr>
          <w:trHeight w:val="471"/>
        </w:trPr>
        <w:tc>
          <w:tcPr>
            <w:tcW w:w="2383" w:type="dxa"/>
            <w:vAlign w:val="center"/>
          </w:tcPr>
          <w:p w:rsidR="005351C6" w:rsidRDefault="005351C6">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3" w:type="dxa"/>
            <w:vAlign w:val="center"/>
          </w:tcPr>
          <w:p w:rsidR="005351C6" w:rsidRDefault="005351C6">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3" w:type="dxa"/>
            <w:vAlign w:val="center"/>
          </w:tcPr>
          <w:p w:rsidR="005351C6" w:rsidRDefault="005351C6">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4" w:type="dxa"/>
            <w:vAlign w:val="center"/>
          </w:tcPr>
          <w:p w:rsidR="005351C6" w:rsidRDefault="005351C6">
            <w:pPr>
              <w:adjustRightInd w:val="0"/>
              <w:snapToGrid w:val="0"/>
              <w:spacing w:before="100" w:beforeAutospacing="1" w:after="100" w:afterAutospacing="1" w:line="360" w:lineRule="exact"/>
              <w:jc w:val="center"/>
              <w:rPr>
                <w:rFonts w:ascii="宋体" w:eastAsia="宋体" w:hAnsi="宋体" w:cs="Times New Roman"/>
                <w:sz w:val="24"/>
                <w:szCs w:val="24"/>
              </w:rPr>
            </w:pPr>
          </w:p>
        </w:tc>
      </w:tr>
      <w:tr w:rsidR="005351C6">
        <w:trPr>
          <w:trHeight w:val="471"/>
        </w:trPr>
        <w:tc>
          <w:tcPr>
            <w:tcW w:w="2383" w:type="dxa"/>
            <w:vAlign w:val="center"/>
          </w:tcPr>
          <w:p w:rsidR="005351C6" w:rsidRDefault="005351C6">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3" w:type="dxa"/>
            <w:vAlign w:val="center"/>
          </w:tcPr>
          <w:p w:rsidR="005351C6" w:rsidRDefault="005351C6">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3" w:type="dxa"/>
            <w:vAlign w:val="center"/>
          </w:tcPr>
          <w:p w:rsidR="005351C6" w:rsidRDefault="005351C6">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4" w:type="dxa"/>
            <w:vAlign w:val="center"/>
          </w:tcPr>
          <w:p w:rsidR="005351C6" w:rsidRDefault="005351C6">
            <w:pPr>
              <w:adjustRightInd w:val="0"/>
              <w:snapToGrid w:val="0"/>
              <w:spacing w:before="100" w:beforeAutospacing="1" w:after="100" w:afterAutospacing="1" w:line="360" w:lineRule="exact"/>
              <w:jc w:val="center"/>
              <w:rPr>
                <w:rFonts w:ascii="宋体" w:eastAsia="宋体" w:hAnsi="宋体" w:cs="Times New Roman"/>
                <w:sz w:val="24"/>
                <w:szCs w:val="24"/>
              </w:rPr>
            </w:pPr>
          </w:p>
        </w:tc>
      </w:tr>
    </w:tbl>
    <w:p w:rsidR="005351C6" w:rsidRDefault="00AD6F57">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（2）投标人生产此投标货物的经验（包括年限、项目业主、额定能力、商业运营的起始日期等）：</w:t>
      </w:r>
    </w:p>
    <w:p w:rsidR="005351C6" w:rsidRDefault="00AD6F57">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（3）销售、服务网点分布（可另行附表）：</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47"/>
        <w:gridCol w:w="2155"/>
        <w:gridCol w:w="1763"/>
        <w:gridCol w:w="1968"/>
      </w:tblGrid>
      <w:tr w:rsidR="005351C6">
        <w:tc>
          <w:tcPr>
            <w:tcW w:w="3647" w:type="dxa"/>
            <w:shd w:val="pct10" w:color="auto" w:fill="auto"/>
            <w:vAlign w:val="center"/>
          </w:tcPr>
          <w:p w:rsidR="005351C6" w:rsidRDefault="00AD6F57">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销售服务网点名称和地址</w:t>
            </w:r>
          </w:p>
        </w:tc>
        <w:tc>
          <w:tcPr>
            <w:tcW w:w="2155" w:type="dxa"/>
            <w:shd w:val="pct10" w:color="auto" w:fill="auto"/>
            <w:vAlign w:val="center"/>
          </w:tcPr>
          <w:p w:rsidR="005351C6" w:rsidRDefault="00AD6F57">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主要服务范围</w:t>
            </w:r>
          </w:p>
        </w:tc>
        <w:tc>
          <w:tcPr>
            <w:tcW w:w="1763" w:type="dxa"/>
            <w:shd w:val="pct10" w:color="auto" w:fill="auto"/>
            <w:vAlign w:val="center"/>
          </w:tcPr>
          <w:p w:rsidR="005351C6" w:rsidRDefault="00AD6F57">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服务人员数</w:t>
            </w:r>
          </w:p>
        </w:tc>
        <w:tc>
          <w:tcPr>
            <w:tcW w:w="1968" w:type="dxa"/>
            <w:shd w:val="pct10" w:color="auto" w:fill="auto"/>
            <w:vAlign w:val="center"/>
          </w:tcPr>
          <w:p w:rsidR="005351C6" w:rsidRDefault="00AD6F57">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内部等级</w:t>
            </w:r>
          </w:p>
        </w:tc>
      </w:tr>
      <w:tr w:rsidR="005351C6">
        <w:trPr>
          <w:trHeight w:val="242"/>
        </w:trPr>
        <w:tc>
          <w:tcPr>
            <w:tcW w:w="3647" w:type="dxa"/>
            <w:vAlign w:val="center"/>
          </w:tcPr>
          <w:p w:rsidR="005351C6" w:rsidRDefault="005351C6">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155" w:type="dxa"/>
            <w:vAlign w:val="center"/>
          </w:tcPr>
          <w:p w:rsidR="005351C6" w:rsidRDefault="005351C6">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1763" w:type="dxa"/>
            <w:vAlign w:val="center"/>
          </w:tcPr>
          <w:p w:rsidR="005351C6" w:rsidRDefault="005351C6">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1968" w:type="dxa"/>
            <w:vAlign w:val="center"/>
          </w:tcPr>
          <w:p w:rsidR="005351C6" w:rsidRDefault="005351C6">
            <w:pPr>
              <w:adjustRightInd w:val="0"/>
              <w:snapToGrid w:val="0"/>
              <w:spacing w:before="100" w:beforeAutospacing="1" w:after="100" w:afterAutospacing="1" w:line="360" w:lineRule="exact"/>
              <w:jc w:val="center"/>
              <w:rPr>
                <w:rFonts w:ascii="宋体" w:eastAsia="宋体" w:hAnsi="宋体" w:cs="Times New Roman"/>
                <w:sz w:val="24"/>
                <w:szCs w:val="24"/>
              </w:rPr>
            </w:pPr>
          </w:p>
        </w:tc>
      </w:tr>
      <w:tr w:rsidR="005351C6">
        <w:trPr>
          <w:trHeight w:val="242"/>
        </w:trPr>
        <w:tc>
          <w:tcPr>
            <w:tcW w:w="3647" w:type="dxa"/>
            <w:vAlign w:val="center"/>
          </w:tcPr>
          <w:p w:rsidR="005351C6" w:rsidRDefault="005351C6">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155" w:type="dxa"/>
            <w:vAlign w:val="center"/>
          </w:tcPr>
          <w:p w:rsidR="005351C6" w:rsidRDefault="005351C6">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1763" w:type="dxa"/>
            <w:vAlign w:val="center"/>
          </w:tcPr>
          <w:p w:rsidR="005351C6" w:rsidRDefault="005351C6">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1968" w:type="dxa"/>
            <w:vAlign w:val="center"/>
          </w:tcPr>
          <w:p w:rsidR="005351C6" w:rsidRDefault="005351C6">
            <w:pPr>
              <w:adjustRightInd w:val="0"/>
              <w:snapToGrid w:val="0"/>
              <w:spacing w:before="100" w:beforeAutospacing="1" w:after="100" w:afterAutospacing="1" w:line="360" w:lineRule="exact"/>
              <w:jc w:val="center"/>
              <w:rPr>
                <w:rFonts w:ascii="宋体" w:eastAsia="宋体" w:hAnsi="宋体" w:cs="Times New Roman"/>
                <w:sz w:val="24"/>
                <w:szCs w:val="24"/>
              </w:rPr>
            </w:pPr>
          </w:p>
        </w:tc>
      </w:tr>
    </w:tbl>
    <w:p w:rsidR="005351C6" w:rsidRDefault="00AD6F57">
      <w:pPr>
        <w:spacing w:line="360" w:lineRule="exact"/>
        <w:rPr>
          <w:rFonts w:ascii="宋体" w:eastAsia="宋体" w:hAnsi="宋体" w:cs="Times New Roman"/>
          <w:sz w:val="24"/>
          <w:szCs w:val="24"/>
        </w:rPr>
      </w:pPr>
      <w:r>
        <w:rPr>
          <w:rFonts w:ascii="宋体" w:eastAsia="宋体" w:hAnsi="宋体" w:cs="Times New Roman" w:hint="eastAsia"/>
          <w:sz w:val="24"/>
          <w:szCs w:val="24"/>
        </w:rPr>
        <w:t xml:space="preserve">3．投标人认为需要声明的其它情况：                         </w:t>
      </w:r>
    </w:p>
    <w:p w:rsidR="005351C6" w:rsidRDefault="00AD6F57">
      <w:pPr>
        <w:spacing w:line="360" w:lineRule="exact"/>
        <w:ind w:firstLineChars="198" w:firstLine="475"/>
        <w:rPr>
          <w:rFonts w:ascii="宋体" w:eastAsia="宋体" w:hAnsi="宋体" w:cs="Times New Roman"/>
          <w:sz w:val="24"/>
          <w:szCs w:val="24"/>
        </w:rPr>
      </w:pPr>
      <w:r>
        <w:rPr>
          <w:rFonts w:ascii="宋体" w:eastAsia="宋体" w:hAnsi="宋体" w:cs="Times New Roman" w:hint="eastAsia"/>
          <w:sz w:val="24"/>
          <w:szCs w:val="24"/>
        </w:rPr>
        <w:t xml:space="preserve">兹证明上述声明是真实的、正确，并提供了全部能提供的资料和数据，同意按照集中采购机构要求出示有关证明文件。                      </w:t>
      </w:r>
    </w:p>
    <w:p w:rsidR="005351C6" w:rsidRDefault="00AD6F57">
      <w:pPr>
        <w:spacing w:line="360" w:lineRule="auto"/>
        <w:ind w:leftChars="240" w:left="504"/>
        <w:rPr>
          <w:rFonts w:ascii="宋体" w:eastAsia="宋体" w:hAnsi="宋体" w:cs="Times New Roman"/>
          <w:b/>
          <w:sz w:val="24"/>
          <w:szCs w:val="24"/>
        </w:rPr>
      </w:pPr>
      <w:r>
        <w:rPr>
          <w:rFonts w:ascii="宋体" w:eastAsia="宋体" w:hAnsi="宋体" w:cs="Times New Roman" w:hint="eastAsia"/>
          <w:b/>
          <w:sz w:val="24"/>
          <w:szCs w:val="24"/>
        </w:rPr>
        <w:t>投标人</w:t>
      </w:r>
      <w:r>
        <w:rPr>
          <w:rFonts w:ascii="Times New Roman" w:eastAsia="宋体" w:hAnsi="宋体" w:cs="Times New Roman" w:hint="eastAsia"/>
          <w:b/>
          <w:sz w:val="24"/>
          <w:szCs w:val="24"/>
        </w:rPr>
        <w:t>（公章）</w:t>
      </w:r>
      <w:r>
        <w:rPr>
          <w:rFonts w:ascii="宋体" w:eastAsia="宋体" w:hAnsi="宋体" w:cs="Times New Roman" w:hint="eastAsia"/>
          <w:b/>
          <w:sz w:val="24"/>
          <w:szCs w:val="24"/>
        </w:rPr>
        <w:t>：</w:t>
      </w:r>
    </w:p>
    <w:p w:rsidR="005351C6" w:rsidRDefault="00AD6F57">
      <w:pPr>
        <w:spacing w:line="360" w:lineRule="auto"/>
        <w:ind w:leftChars="240" w:left="504"/>
        <w:rPr>
          <w:rFonts w:ascii="宋体" w:eastAsia="宋体" w:hAnsi="宋体" w:cs="Times New Roman"/>
          <w:b/>
          <w:sz w:val="24"/>
          <w:szCs w:val="24"/>
        </w:rPr>
      </w:pPr>
      <w:r>
        <w:rPr>
          <w:rFonts w:ascii="Times New Roman" w:eastAsia="宋体" w:hAnsi="宋体" w:cs="Times New Roman" w:hint="eastAsia"/>
          <w:b/>
          <w:sz w:val="24"/>
          <w:szCs w:val="24"/>
        </w:rPr>
        <w:t>法定代表人（签字或盖章）</w:t>
      </w:r>
      <w:r>
        <w:rPr>
          <w:rFonts w:ascii="宋体" w:eastAsia="宋体" w:hAnsi="宋体" w:cs="Times New Roman" w:hint="eastAsia"/>
          <w:b/>
          <w:sz w:val="24"/>
          <w:szCs w:val="24"/>
        </w:rPr>
        <w:t>：</w:t>
      </w:r>
    </w:p>
    <w:p w:rsidR="005351C6" w:rsidRDefault="00AD6F57">
      <w:pPr>
        <w:spacing w:line="360" w:lineRule="auto"/>
        <w:ind w:leftChars="240" w:left="504"/>
        <w:rPr>
          <w:rFonts w:ascii="宋体" w:eastAsia="宋体" w:hAnsi="宋体" w:cs="Times New Roman"/>
          <w:b/>
          <w:sz w:val="24"/>
          <w:szCs w:val="24"/>
        </w:rPr>
      </w:pPr>
      <w:r>
        <w:rPr>
          <w:rFonts w:ascii="宋体" w:eastAsia="宋体" w:hAnsi="宋体" w:cs="Times New Roman" w:hint="eastAsia"/>
          <w:b/>
          <w:sz w:val="24"/>
          <w:szCs w:val="24"/>
        </w:rPr>
        <w:t>电    话：</w:t>
      </w:r>
    </w:p>
    <w:p w:rsidR="005351C6" w:rsidRDefault="00AD6F57">
      <w:pPr>
        <w:spacing w:line="360" w:lineRule="auto"/>
        <w:ind w:leftChars="240" w:left="504"/>
        <w:rPr>
          <w:rFonts w:ascii="宋体" w:eastAsia="宋体" w:hAnsi="宋体" w:cs="Times New Roman"/>
          <w:b/>
          <w:sz w:val="24"/>
          <w:szCs w:val="24"/>
          <w:u w:val="single"/>
        </w:rPr>
      </w:pPr>
      <w:r>
        <w:rPr>
          <w:rFonts w:ascii="宋体" w:eastAsia="宋体" w:hAnsi="宋体" w:cs="Times New Roman" w:hint="eastAsia"/>
          <w:b/>
          <w:sz w:val="24"/>
          <w:szCs w:val="24"/>
        </w:rPr>
        <w:t>传    真：</w:t>
      </w:r>
    </w:p>
    <w:p w:rsidR="005351C6" w:rsidRDefault="00AD6F57">
      <w:pPr>
        <w:spacing w:line="360" w:lineRule="auto"/>
        <w:ind w:leftChars="240" w:left="504"/>
        <w:rPr>
          <w:rFonts w:ascii="宋体" w:eastAsia="宋体" w:hAnsi="宋体" w:cs="Times New Roman"/>
          <w:b/>
          <w:sz w:val="24"/>
          <w:szCs w:val="24"/>
        </w:rPr>
      </w:pPr>
      <w:r>
        <w:rPr>
          <w:rFonts w:ascii="宋体" w:eastAsia="宋体" w:hAnsi="宋体" w:cs="Times New Roman" w:hint="eastAsia"/>
          <w:b/>
          <w:sz w:val="24"/>
          <w:szCs w:val="24"/>
        </w:rPr>
        <w:t>日    期：年月 日</w:t>
      </w:r>
    </w:p>
    <w:p w:rsidR="005351C6" w:rsidRDefault="00AD6F57" w:rsidP="00FC3737">
      <w:pPr>
        <w:pStyle w:val="2"/>
        <w:numPr>
          <w:ilvl w:val="0"/>
          <w:numId w:val="91"/>
        </w:numPr>
        <w:spacing w:before="100" w:beforeAutospacing="1" w:afterLines="50" w:line="360" w:lineRule="auto"/>
        <w:ind w:left="1610" w:hanging="1610"/>
        <w:rPr>
          <w:rFonts w:ascii="宋体" w:eastAsia="宋体" w:hAnsi="宋体"/>
        </w:rPr>
      </w:pPr>
      <w:bookmarkStart w:id="213" w:name="_Toc494702282"/>
      <w:bookmarkStart w:id="214" w:name="_Toc494665962"/>
      <w:bookmarkStart w:id="215" w:name="_Toc494721112"/>
      <w:bookmarkStart w:id="216" w:name="_Toc494745329"/>
      <w:bookmarkStart w:id="217" w:name="_Toc494665565"/>
      <w:bookmarkStart w:id="218" w:name="_Toc494665012"/>
      <w:bookmarkStart w:id="219" w:name="_Toc22003"/>
      <w:r>
        <w:rPr>
          <w:rFonts w:ascii="宋体" w:eastAsia="宋体" w:hAnsi="宋体" w:hint="eastAsia"/>
        </w:rPr>
        <w:lastRenderedPageBreak/>
        <w:t>项目负责人、技术负责人简历表</w:t>
      </w:r>
      <w:bookmarkEnd w:id="213"/>
      <w:bookmarkEnd w:id="214"/>
      <w:bookmarkEnd w:id="215"/>
      <w:bookmarkEnd w:id="216"/>
      <w:bookmarkEnd w:id="217"/>
      <w:bookmarkEnd w:id="218"/>
      <w:bookmarkEnd w:id="219"/>
    </w:p>
    <w:p w:rsidR="005351C6" w:rsidRDefault="00AD6F57">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5351C6" w:rsidRDefault="00AD6F57">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352"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306"/>
        <w:gridCol w:w="1224"/>
        <w:gridCol w:w="612"/>
        <w:gridCol w:w="918"/>
        <w:gridCol w:w="918"/>
        <w:gridCol w:w="612"/>
        <w:gridCol w:w="1224"/>
        <w:gridCol w:w="306"/>
        <w:gridCol w:w="1530"/>
      </w:tblGrid>
      <w:tr w:rsidR="005351C6">
        <w:trPr>
          <w:jc w:val="center"/>
        </w:trPr>
        <w:tc>
          <w:tcPr>
            <w:tcW w:w="1702" w:type="dxa"/>
            <w:vAlign w:val="center"/>
          </w:tcPr>
          <w:p w:rsidR="005351C6" w:rsidRDefault="00AD6F57">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姓    名</w:t>
            </w:r>
          </w:p>
        </w:tc>
        <w:tc>
          <w:tcPr>
            <w:tcW w:w="1530" w:type="dxa"/>
            <w:gridSpan w:val="2"/>
            <w:vAlign w:val="center"/>
          </w:tcPr>
          <w:p w:rsidR="005351C6" w:rsidRDefault="005351C6" w:rsidP="00EA4BB5">
            <w:pPr>
              <w:autoSpaceDE w:val="0"/>
              <w:autoSpaceDN w:val="0"/>
              <w:adjustRightInd w:val="0"/>
              <w:spacing w:line="360" w:lineRule="auto"/>
              <w:ind w:rightChars="136" w:right="286"/>
              <w:jc w:val="center"/>
              <w:rPr>
                <w:rFonts w:ascii="宋体" w:eastAsia="宋体" w:hAnsi="宋体" w:cs="Times New Roman"/>
                <w:kern w:val="0"/>
                <w:sz w:val="24"/>
                <w:szCs w:val="28"/>
              </w:rPr>
            </w:pPr>
          </w:p>
        </w:tc>
        <w:tc>
          <w:tcPr>
            <w:tcW w:w="1530" w:type="dxa"/>
            <w:gridSpan w:val="2"/>
            <w:vAlign w:val="center"/>
          </w:tcPr>
          <w:p w:rsidR="005351C6" w:rsidRDefault="00AD6F57">
            <w:pPr>
              <w:autoSpaceDE w:val="0"/>
              <w:autoSpaceDN w:val="0"/>
              <w:adjustRightInd w:val="0"/>
              <w:spacing w:line="360" w:lineRule="auto"/>
              <w:ind w:rightChars="-61" w:right="-128"/>
              <w:jc w:val="center"/>
              <w:rPr>
                <w:rFonts w:ascii="宋体" w:eastAsia="宋体" w:hAnsi="宋体" w:cs="Times New Roman"/>
                <w:kern w:val="0"/>
                <w:sz w:val="24"/>
                <w:szCs w:val="28"/>
              </w:rPr>
            </w:pPr>
            <w:r>
              <w:rPr>
                <w:rFonts w:ascii="宋体" w:eastAsia="宋体" w:hAnsi="宋体" w:cs="Times New Roman" w:hint="eastAsia"/>
                <w:kern w:val="0"/>
                <w:sz w:val="24"/>
                <w:szCs w:val="28"/>
              </w:rPr>
              <w:t>性    别</w:t>
            </w:r>
          </w:p>
        </w:tc>
        <w:tc>
          <w:tcPr>
            <w:tcW w:w="1530" w:type="dxa"/>
            <w:gridSpan w:val="2"/>
            <w:vAlign w:val="center"/>
          </w:tcPr>
          <w:p w:rsidR="005351C6" w:rsidRDefault="005351C6" w:rsidP="00EA4BB5">
            <w:pPr>
              <w:autoSpaceDE w:val="0"/>
              <w:autoSpaceDN w:val="0"/>
              <w:adjustRightInd w:val="0"/>
              <w:spacing w:line="360" w:lineRule="auto"/>
              <w:ind w:rightChars="136" w:right="286"/>
              <w:jc w:val="center"/>
              <w:rPr>
                <w:rFonts w:ascii="宋体" w:eastAsia="宋体" w:hAnsi="宋体" w:cs="Times New Roman"/>
                <w:kern w:val="0"/>
                <w:sz w:val="24"/>
                <w:szCs w:val="28"/>
              </w:rPr>
            </w:pPr>
          </w:p>
        </w:tc>
        <w:tc>
          <w:tcPr>
            <w:tcW w:w="1530" w:type="dxa"/>
            <w:gridSpan w:val="2"/>
            <w:vAlign w:val="center"/>
          </w:tcPr>
          <w:p w:rsidR="005351C6" w:rsidRDefault="00AD6F57">
            <w:pPr>
              <w:autoSpaceDE w:val="0"/>
              <w:autoSpaceDN w:val="0"/>
              <w:adjustRightInd w:val="0"/>
              <w:spacing w:line="360" w:lineRule="auto"/>
              <w:ind w:rightChars="1" w:right="2"/>
              <w:jc w:val="center"/>
              <w:rPr>
                <w:rFonts w:ascii="宋体" w:eastAsia="宋体" w:hAnsi="宋体" w:cs="Times New Roman"/>
                <w:kern w:val="0"/>
                <w:sz w:val="24"/>
                <w:szCs w:val="28"/>
              </w:rPr>
            </w:pPr>
            <w:r>
              <w:rPr>
                <w:rFonts w:ascii="宋体" w:eastAsia="宋体" w:hAnsi="宋体" w:cs="Times New Roman" w:hint="eastAsia"/>
                <w:kern w:val="0"/>
                <w:sz w:val="24"/>
                <w:szCs w:val="28"/>
              </w:rPr>
              <w:t>年    龄</w:t>
            </w:r>
          </w:p>
        </w:tc>
        <w:tc>
          <w:tcPr>
            <w:tcW w:w="1530" w:type="dxa"/>
            <w:vAlign w:val="center"/>
          </w:tcPr>
          <w:p w:rsidR="005351C6" w:rsidRDefault="005351C6" w:rsidP="00EA4BB5">
            <w:pPr>
              <w:autoSpaceDE w:val="0"/>
              <w:autoSpaceDN w:val="0"/>
              <w:adjustRightInd w:val="0"/>
              <w:spacing w:line="360" w:lineRule="auto"/>
              <w:ind w:rightChars="136" w:right="286"/>
              <w:jc w:val="center"/>
              <w:rPr>
                <w:rFonts w:ascii="宋体" w:eastAsia="宋体" w:hAnsi="宋体" w:cs="Times New Roman"/>
                <w:kern w:val="0"/>
                <w:sz w:val="24"/>
                <w:szCs w:val="28"/>
              </w:rPr>
            </w:pPr>
          </w:p>
        </w:tc>
      </w:tr>
      <w:tr w:rsidR="005351C6">
        <w:trPr>
          <w:jc w:val="center"/>
        </w:trPr>
        <w:tc>
          <w:tcPr>
            <w:tcW w:w="1702" w:type="dxa"/>
            <w:vAlign w:val="center"/>
          </w:tcPr>
          <w:p w:rsidR="005351C6" w:rsidRDefault="00AD6F57">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职    务</w:t>
            </w:r>
          </w:p>
        </w:tc>
        <w:tc>
          <w:tcPr>
            <w:tcW w:w="1530" w:type="dxa"/>
            <w:gridSpan w:val="2"/>
            <w:vAlign w:val="center"/>
          </w:tcPr>
          <w:p w:rsidR="005351C6" w:rsidRDefault="005351C6" w:rsidP="00EA4BB5">
            <w:pPr>
              <w:autoSpaceDE w:val="0"/>
              <w:autoSpaceDN w:val="0"/>
              <w:adjustRightInd w:val="0"/>
              <w:spacing w:line="360" w:lineRule="auto"/>
              <w:ind w:rightChars="136" w:right="286"/>
              <w:jc w:val="center"/>
              <w:rPr>
                <w:rFonts w:ascii="宋体" w:eastAsia="宋体" w:hAnsi="宋体" w:cs="Times New Roman"/>
                <w:kern w:val="0"/>
                <w:sz w:val="24"/>
                <w:szCs w:val="28"/>
              </w:rPr>
            </w:pPr>
          </w:p>
        </w:tc>
        <w:tc>
          <w:tcPr>
            <w:tcW w:w="1530" w:type="dxa"/>
            <w:gridSpan w:val="2"/>
            <w:vAlign w:val="center"/>
          </w:tcPr>
          <w:p w:rsidR="005351C6" w:rsidRDefault="00AD6F57">
            <w:pPr>
              <w:autoSpaceDE w:val="0"/>
              <w:autoSpaceDN w:val="0"/>
              <w:adjustRightInd w:val="0"/>
              <w:spacing w:line="360" w:lineRule="auto"/>
              <w:ind w:rightChars="-40" w:right="-84"/>
              <w:jc w:val="center"/>
              <w:rPr>
                <w:rFonts w:ascii="宋体" w:eastAsia="宋体" w:hAnsi="宋体" w:cs="Times New Roman"/>
                <w:kern w:val="0"/>
                <w:sz w:val="24"/>
                <w:szCs w:val="28"/>
              </w:rPr>
            </w:pPr>
            <w:r>
              <w:rPr>
                <w:rFonts w:ascii="宋体" w:eastAsia="宋体" w:hAnsi="宋体" w:cs="Times New Roman" w:hint="eastAsia"/>
                <w:kern w:val="0"/>
                <w:sz w:val="24"/>
                <w:szCs w:val="28"/>
              </w:rPr>
              <w:t>职    称</w:t>
            </w:r>
          </w:p>
        </w:tc>
        <w:tc>
          <w:tcPr>
            <w:tcW w:w="1530" w:type="dxa"/>
            <w:gridSpan w:val="2"/>
            <w:vAlign w:val="center"/>
          </w:tcPr>
          <w:p w:rsidR="005351C6" w:rsidRDefault="005351C6" w:rsidP="00EA4BB5">
            <w:pPr>
              <w:autoSpaceDE w:val="0"/>
              <w:autoSpaceDN w:val="0"/>
              <w:adjustRightInd w:val="0"/>
              <w:spacing w:line="360" w:lineRule="auto"/>
              <w:ind w:rightChars="136" w:right="286"/>
              <w:jc w:val="center"/>
              <w:rPr>
                <w:rFonts w:ascii="宋体" w:eastAsia="宋体" w:hAnsi="宋体" w:cs="Times New Roman"/>
                <w:kern w:val="0"/>
                <w:sz w:val="24"/>
                <w:szCs w:val="28"/>
              </w:rPr>
            </w:pPr>
          </w:p>
        </w:tc>
        <w:tc>
          <w:tcPr>
            <w:tcW w:w="1530" w:type="dxa"/>
            <w:gridSpan w:val="2"/>
            <w:vAlign w:val="center"/>
          </w:tcPr>
          <w:p w:rsidR="005351C6" w:rsidRDefault="00AD6F57">
            <w:pPr>
              <w:autoSpaceDE w:val="0"/>
              <w:autoSpaceDN w:val="0"/>
              <w:adjustRightInd w:val="0"/>
              <w:spacing w:line="360" w:lineRule="auto"/>
              <w:ind w:rightChars="1" w:right="2"/>
              <w:jc w:val="center"/>
              <w:rPr>
                <w:rFonts w:ascii="宋体" w:eastAsia="宋体" w:hAnsi="宋体" w:cs="Times New Roman"/>
                <w:kern w:val="0"/>
                <w:sz w:val="24"/>
                <w:szCs w:val="28"/>
              </w:rPr>
            </w:pPr>
            <w:r>
              <w:rPr>
                <w:rFonts w:ascii="宋体" w:eastAsia="宋体" w:hAnsi="宋体" w:cs="Times New Roman" w:hint="eastAsia"/>
                <w:kern w:val="0"/>
                <w:sz w:val="24"/>
                <w:szCs w:val="28"/>
              </w:rPr>
              <w:t>学    历</w:t>
            </w:r>
          </w:p>
        </w:tc>
        <w:tc>
          <w:tcPr>
            <w:tcW w:w="1530" w:type="dxa"/>
            <w:vAlign w:val="center"/>
          </w:tcPr>
          <w:p w:rsidR="005351C6" w:rsidRDefault="005351C6">
            <w:pPr>
              <w:autoSpaceDE w:val="0"/>
              <w:autoSpaceDN w:val="0"/>
              <w:adjustRightInd w:val="0"/>
              <w:spacing w:line="360" w:lineRule="auto"/>
              <w:ind w:rightChars="1" w:right="2"/>
              <w:jc w:val="center"/>
              <w:rPr>
                <w:rFonts w:ascii="宋体" w:eastAsia="宋体" w:hAnsi="宋体" w:cs="Times New Roman"/>
                <w:kern w:val="0"/>
                <w:sz w:val="24"/>
                <w:szCs w:val="28"/>
              </w:rPr>
            </w:pPr>
          </w:p>
        </w:tc>
      </w:tr>
      <w:tr w:rsidR="005351C6">
        <w:trPr>
          <w:cantSplit/>
          <w:jc w:val="center"/>
        </w:trPr>
        <w:tc>
          <w:tcPr>
            <w:tcW w:w="1702" w:type="dxa"/>
            <w:vAlign w:val="center"/>
          </w:tcPr>
          <w:p w:rsidR="005351C6" w:rsidRDefault="00AD6F57">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参加工作</w:t>
            </w:r>
          </w:p>
          <w:p w:rsidR="005351C6" w:rsidRDefault="00AD6F57">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时间</w:t>
            </w:r>
          </w:p>
        </w:tc>
        <w:tc>
          <w:tcPr>
            <w:tcW w:w="1530" w:type="dxa"/>
            <w:gridSpan w:val="2"/>
            <w:vAlign w:val="center"/>
          </w:tcPr>
          <w:p w:rsidR="005351C6" w:rsidRDefault="005351C6">
            <w:pPr>
              <w:autoSpaceDE w:val="0"/>
              <w:autoSpaceDN w:val="0"/>
              <w:adjustRightInd w:val="0"/>
              <w:spacing w:line="360" w:lineRule="auto"/>
              <w:jc w:val="center"/>
              <w:rPr>
                <w:rFonts w:ascii="宋体" w:eastAsia="宋体" w:hAnsi="宋体" w:cs="Times New Roman"/>
                <w:kern w:val="0"/>
                <w:sz w:val="24"/>
                <w:szCs w:val="28"/>
              </w:rPr>
            </w:pPr>
          </w:p>
        </w:tc>
        <w:tc>
          <w:tcPr>
            <w:tcW w:w="1530" w:type="dxa"/>
            <w:gridSpan w:val="2"/>
            <w:vAlign w:val="center"/>
          </w:tcPr>
          <w:p w:rsidR="005351C6" w:rsidRDefault="00AD6F57">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从事本行业工作年限</w:t>
            </w:r>
          </w:p>
        </w:tc>
        <w:tc>
          <w:tcPr>
            <w:tcW w:w="1530" w:type="dxa"/>
            <w:gridSpan w:val="2"/>
            <w:vAlign w:val="center"/>
          </w:tcPr>
          <w:p w:rsidR="005351C6" w:rsidRDefault="005351C6">
            <w:pPr>
              <w:autoSpaceDE w:val="0"/>
              <w:autoSpaceDN w:val="0"/>
              <w:adjustRightInd w:val="0"/>
              <w:spacing w:line="360" w:lineRule="auto"/>
              <w:jc w:val="center"/>
              <w:rPr>
                <w:rFonts w:ascii="宋体" w:eastAsia="宋体" w:hAnsi="宋体" w:cs="Times New Roman"/>
                <w:kern w:val="0"/>
                <w:sz w:val="24"/>
                <w:szCs w:val="28"/>
              </w:rPr>
            </w:pPr>
          </w:p>
        </w:tc>
        <w:tc>
          <w:tcPr>
            <w:tcW w:w="1530" w:type="dxa"/>
            <w:gridSpan w:val="2"/>
            <w:vAlign w:val="center"/>
          </w:tcPr>
          <w:p w:rsidR="005351C6" w:rsidRDefault="00AD6F57">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个人专业资质及证书</w:t>
            </w:r>
          </w:p>
        </w:tc>
        <w:tc>
          <w:tcPr>
            <w:tcW w:w="1530" w:type="dxa"/>
            <w:vAlign w:val="center"/>
          </w:tcPr>
          <w:p w:rsidR="005351C6" w:rsidRDefault="005351C6">
            <w:pPr>
              <w:autoSpaceDE w:val="0"/>
              <w:autoSpaceDN w:val="0"/>
              <w:adjustRightInd w:val="0"/>
              <w:spacing w:line="360" w:lineRule="auto"/>
              <w:jc w:val="center"/>
              <w:rPr>
                <w:rFonts w:ascii="宋体" w:eastAsia="宋体" w:hAnsi="宋体" w:cs="Times New Roman"/>
                <w:kern w:val="0"/>
                <w:sz w:val="24"/>
                <w:szCs w:val="28"/>
              </w:rPr>
            </w:pPr>
          </w:p>
        </w:tc>
      </w:tr>
      <w:tr w:rsidR="005351C6">
        <w:trPr>
          <w:cantSplit/>
          <w:trHeight w:val="647"/>
          <w:jc w:val="center"/>
        </w:trPr>
        <w:tc>
          <w:tcPr>
            <w:tcW w:w="9352" w:type="dxa"/>
            <w:gridSpan w:val="10"/>
            <w:vAlign w:val="center"/>
          </w:tcPr>
          <w:p w:rsidR="005351C6" w:rsidRDefault="00AD6F57" w:rsidP="00EA4BB5">
            <w:pPr>
              <w:autoSpaceDE w:val="0"/>
              <w:autoSpaceDN w:val="0"/>
              <w:adjustRightInd w:val="0"/>
              <w:spacing w:line="360" w:lineRule="auto"/>
              <w:ind w:rightChars="136" w:right="286"/>
              <w:jc w:val="center"/>
              <w:rPr>
                <w:rFonts w:ascii="宋体" w:eastAsia="宋体" w:hAnsi="宋体" w:cs="Times New Roman"/>
                <w:kern w:val="0"/>
                <w:sz w:val="24"/>
                <w:szCs w:val="28"/>
              </w:rPr>
            </w:pPr>
            <w:r>
              <w:rPr>
                <w:rFonts w:ascii="宋体" w:eastAsia="宋体" w:hAnsi="宋体" w:cs="Times New Roman" w:hint="eastAsia"/>
                <w:kern w:val="0"/>
                <w:sz w:val="24"/>
                <w:szCs w:val="28"/>
              </w:rPr>
              <w:t>个人简介</w:t>
            </w:r>
          </w:p>
        </w:tc>
      </w:tr>
      <w:tr w:rsidR="005351C6">
        <w:trPr>
          <w:cantSplit/>
          <w:trHeight w:val="1461"/>
          <w:jc w:val="center"/>
        </w:trPr>
        <w:tc>
          <w:tcPr>
            <w:tcW w:w="9352" w:type="dxa"/>
            <w:gridSpan w:val="10"/>
            <w:vAlign w:val="center"/>
          </w:tcPr>
          <w:p w:rsidR="005351C6" w:rsidRDefault="005351C6" w:rsidP="00EA4BB5">
            <w:pPr>
              <w:autoSpaceDE w:val="0"/>
              <w:autoSpaceDN w:val="0"/>
              <w:adjustRightInd w:val="0"/>
              <w:spacing w:line="360" w:lineRule="auto"/>
              <w:ind w:rightChars="136" w:right="286"/>
              <w:jc w:val="center"/>
              <w:rPr>
                <w:rFonts w:ascii="宋体" w:eastAsia="宋体" w:hAnsi="宋体" w:cs="Times New Roman"/>
                <w:kern w:val="0"/>
                <w:sz w:val="24"/>
                <w:szCs w:val="28"/>
              </w:rPr>
            </w:pPr>
          </w:p>
        </w:tc>
      </w:tr>
      <w:tr w:rsidR="005351C6">
        <w:trPr>
          <w:cantSplit/>
          <w:trHeight w:val="689"/>
          <w:jc w:val="center"/>
        </w:trPr>
        <w:tc>
          <w:tcPr>
            <w:tcW w:w="9352" w:type="dxa"/>
            <w:gridSpan w:val="10"/>
            <w:vAlign w:val="center"/>
          </w:tcPr>
          <w:p w:rsidR="005351C6" w:rsidRDefault="00AD6F57" w:rsidP="00EA4BB5">
            <w:pPr>
              <w:autoSpaceDE w:val="0"/>
              <w:autoSpaceDN w:val="0"/>
              <w:adjustRightInd w:val="0"/>
              <w:spacing w:line="360" w:lineRule="auto"/>
              <w:ind w:rightChars="136" w:right="286"/>
              <w:jc w:val="center"/>
              <w:rPr>
                <w:rFonts w:ascii="宋体" w:eastAsia="宋体" w:hAnsi="宋体" w:cs="Times New Roman"/>
                <w:kern w:val="0"/>
                <w:sz w:val="24"/>
                <w:szCs w:val="28"/>
              </w:rPr>
            </w:pPr>
            <w:r>
              <w:rPr>
                <w:rFonts w:ascii="宋体" w:eastAsia="宋体" w:hAnsi="宋体" w:cs="Times New Roman" w:hint="eastAsia"/>
                <w:kern w:val="0"/>
                <w:sz w:val="24"/>
                <w:szCs w:val="28"/>
              </w:rPr>
              <w:t>类似项目经验</w:t>
            </w:r>
          </w:p>
        </w:tc>
      </w:tr>
      <w:tr w:rsidR="005351C6">
        <w:trPr>
          <w:trHeight w:val="573"/>
          <w:jc w:val="center"/>
        </w:trPr>
        <w:tc>
          <w:tcPr>
            <w:tcW w:w="2008" w:type="dxa"/>
            <w:gridSpan w:val="2"/>
            <w:vAlign w:val="center"/>
          </w:tcPr>
          <w:p w:rsidR="005351C6" w:rsidRDefault="00AD6F57" w:rsidP="00EA4BB5">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项目单位</w:t>
            </w:r>
          </w:p>
        </w:tc>
        <w:tc>
          <w:tcPr>
            <w:tcW w:w="1836" w:type="dxa"/>
            <w:gridSpan w:val="2"/>
            <w:vAlign w:val="center"/>
          </w:tcPr>
          <w:p w:rsidR="005351C6" w:rsidRDefault="00AD6F57" w:rsidP="00EA4BB5">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项目名称</w:t>
            </w:r>
          </w:p>
        </w:tc>
        <w:tc>
          <w:tcPr>
            <w:tcW w:w="1836" w:type="dxa"/>
            <w:gridSpan w:val="2"/>
            <w:vAlign w:val="center"/>
          </w:tcPr>
          <w:p w:rsidR="005351C6" w:rsidRDefault="00AD6F57" w:rsidP="00EA4BB5">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项目内容</w:t>
            </w:r>
          </w:p>
        </w:tc>
        <w:tc>
          <w:tcPr>
            <w:tcW w:w="1836" w:type="dxa"/>
            <w:gridSpan w:val="2"/>
            <w:vAlign w:val="center"/>
          </w:tcPr>
          <w:p w:rsidR="005351C6" w:rsidRDefault="00AD6F57" w:rsidP="00EA4BB5">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项目金额</w:t>
            </w:r>
          </w:p>
        </w:tc>
        <w:tc>
          <w:tcPr>
            <w:tcW w:w="1836" w:type="dxa"/>
            <w:gridSpan w:val="2"/>
            <w:vAlign w:val="center"/>
          </w:tcPr>
          <w:p w:rsidR="005351C6" w:rsidRDefault="00AD6F57" w:rsidP="00EA4BB5">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项目时间</w:t>
            </w:r>
          </w:p>
        </w:tc>
      </w:tr>
      <w:tr w:rsidR="005351C6">
        <w:trPr>
          <w:trHeight w:val="573"/>
          <w:jc w:val="center"/>
        </w:trPr>
        <w:tc>
          <w:tcPr>
            <w:tcW w:w="2008" w:type="dxa"/>
            <w:gridSpan w:val="2"/>
            <w:vAlign w:val="center"/>
          </w:tcPr>
          <w:p w:rsidR="005351C6" w:rsidRDefault="005351C6" w:rsidP="00EA4BB5">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5351C6" w:rsidRDefault="005351C6" w:rsidP="00EA4BB5">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5351C6" w:rsidRDefault="005351C6" w:rsidP="00EA4BB5">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5351C6" w:rsidRDefault="005351C6" w:rsidP="00EA4BB5">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5351C6" w:rsidRDefault="005351C6" w:rsidP="00EA4BB5">
            <w:pPr>
              <w:autoSpaceDE w:val="0"/>
              <w:autoSpaceDN w:val="0"/>
              <w:adjustRightInd w:val="0"/>
              <w:spacing w:line="360" w:lineRule="auto"/>
              <w:ind w:rightChars="-38" w:right="-80"/>
              <w:jc w:val="center"/>
              <w:rPr>
                <w:rFonts w:ascii="宋体" w:eastAsia="宋体" w:hAnsi="宋体" w:cs="Times New Roman"/>
                <w:kern w:val="0"/>
                <w:sz w:val="24"/>
                <w:szCs w:val="28"/>
              </w:rPr>
            </w:pPr>
          </w:p>
        </w:tc>
      </w:tr>
      <w:tr w:rsidR="005351C6">
        <w:trPr>
          <w:trHeight w:val="573"/>
          <w:jc w:val="center"/>
        </w:trPr>
        <w:tc>
          <w:tcPr>
            <w:tcW w:w="2008" w:type="dxa"/>
            <w:gridSpan w:val="2"/>
            <w:vAlign w:val="center"/>
          </w:tcPr>
          <w:p w:rsidR="005351C6" w:rsidRDefault="005351C6" w:rsidP="00EA4BB5">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5351C6" w:rsidRDefault="005351C6" w:rsidP="00EA4BB5">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5351C6" w:rsidRDefault="005351C6" w:rsidP="00EA4BB5">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5351C6" w:rsidRDefault="005351C6" w:rsidP="00EA4BB5">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5351C6" w:rsidRDefault="005351C6" w:rsidP="00EA4BB5">
            <w:pPr>
              <w:autoSpaceDE w:val="0"/>
              <w:autoSpaceDN w:val="0"/>
              <w:adjustRightInd w:val="0"/>
              <w:spacing w:line="360" w:lineRule="auto"/>
              <w:ind w:rightChars="-38" w:right="-80"/>
              <w:jc w:val="center"/>
              <w:rPr>
                <w:rFonts w:ascii="宋体" w:eastAsia="宋体" w:hAnsi="宋体" w:cs="Times New Roman"/>
                <w:kern w:val="0"/>
                <w:sz w:val="24"/>
                <w:szCs w:val="28"/>
              </w:rPr>
            </w:pPr>
          </w:p>
        </w:tc>
      </w:tr>
      <w:tr w:rsidR="005351C6">
        <w:trPr>
          <w:trHeight w:val="573"/>
          <w:jc w:val="center"/>
        </w:trPr>
        <w:tc>
          <w:tcPr>
            <w:tcW w:w="2008" w:type="dxa"/>
            <w:gridSpan w:val="2"/>
            <w:vAlign w:val="center"/>
          </w:tcPr>
          <w:p w:rsidR="005351C6" w:rsidRDefault="005351C6" w:rsidP="00EA4BB5">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5351C6" w:rsidRDefault="005351C6" w:rsidP="00EA4BB5">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5351C6" w:rsidRDefault="005351C6" w:rsidP="00EA4BB5">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5351C6" w:rsidRDefault="005351C6" w:rsidP="00EA4BB5">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5351C6" w:rsidRDefault="005351C6" w:rsidP="00EA4BB5">
            <w:pPr>
              <w:autoSpaceDE w:val="0"/>
              <w:autoSpaceDN w:val="0"/>
              <w:adjustRightInd w:val="0"/>
              <w:spacing w:line="360" w:lineRule="auto"/>
              <w:ind w:rightChars="-38" w:right="-80"/>
              <w:jc w:val="center"/>
              <w:rPr>
                <w:rFonts w:ascii="宋体" w:eastAsia="宋体" w:hAnsi="宋体" w:cs="Times New Roman"/>
                <w:kern w:val="0"/>
                <w:sz w:val="24"/>
                <w:szCs w:val="28"/>
              </w:rPr>
            </w:pPr>
          </w:p>
        </w:tc>
      </w:tr>
      <w:tr w:rsidR="005351C6">
        <w:trPr>
          <w:trHeight w:val="573"/>
          <w:jc w:val="center"/>
        </w:trPr>
        <w:tc>
          <w:tcPr>
            <w:tcW w:w="2008" w:type="dxa"/>
            <w:gridSpan w:val="2"/>
            <w:vAlign w:val="center"/>
          </w:tcPr>
          <w:p w:rsidR="005351C6" w:rsidRDefault="005351C6" w:rsidP="00EA4BB5">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5351C6" w:rsidRDefault="005351C6" w:rsidP="00EA4BB5">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5351C6" w:rsidRDefault="005351C6" w:rsidP="00EA4BB5">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5351C6" w:rsidRDefault="005351C6" w:rsidP="00EA4BB5">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5351C6" w:rsidRDefault="005351C6" w:rsidP="00EA4BB5">
            <w:pPr>
              <w:autoSpaceDE w:val="0"/>
              <w:autoSpaceDN w:val="0"/>
              <w:adjustRightInd w:val="0"/>
              <w:spacing w:line="360" w:lineRule="auto"/>
              <w:ind w:rightChars="-38" w:right="-80"/>
              <w:jc w:val="center"/>
              <w:rPr>
                <w:rFonts w:ascii="宋体" w:eastAsia="宋体" w:hAnsi="宋体" w:cs="Times New Roman"/>
                <w:kern w:val="0"/>
                <w:sz w:val="24"/>
                <w:szCs w:val="28"/>
              </w:rPr>
            </w:pPr>
          </w:p>
        </w:tc>
      </w:tr>
      <w:tr w:rsidR="005351C6">
        <w:trPr>
          <w:trHeight w:val="573"/>
          <w:jc w:val="center"/>
        </w:trPr>
        <w:tc>
          <w:tcPr>
            <w:tcW w:w="2008" w:type="dxa"/>
            <w:gridSpan w:val="2"/>
            <w:vAlign w:val="center"/>
          </w:tcPr>
          <w:p w:rsidR="005351C6" w:rsidRDefault="005351C6" w:rsidP="00EA4BB5">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5351C6" w:rsidRDefault="005351C6" w:rsidP="00EA4BB5">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5351C6" w:rsidRDefault="005351C6" w:rsidP="00EA4BB5">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5351C6" w:rsidRDefault="005351C6" w:rsidP="00EA4BB5">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5351C6" w:rsidRDefault="005351C6" w:rsidP="00EA4BB5">
            <w:pPr>
              <w:autoSpaceDE w:val="0"/>
              <w:autoSpaceDN w:val="0"/>
              <w:adjustRightInd w:val="0"/>
              <w:spacing w:line="360" w:lineRule="auto"/>
              <w:ind w:rightChars="-38" w:right="-80"/>
              <w:jc w:val="center"/>
              <w:rPr>
                <w:rFonts w:ascii="宋体" w:eastAsia="宋体" w:hAnsi="宋体" w:cs="Times New Roman"/>
                <w:kern w:val="0"/>
                <w:sz w:val="24"/>
                <w:szCs w:val="28"/>
              </w:rPr>
            </w:pPr>
          </w:p>
        </w:tc>
      </w:tr>
    </w:tbl>
    <w:p w:rsidR="005351C6" w:rsidRDefault="00AD6F57">
      <w:pPr>
        <w:spacing w:line="360" w:lineRule="auto"/>
        <w:ind w:left="720" w:hangingChars="300" w:hanging="720"/>
        <w:jc w:val="left"/>
        <w:rPr>
          <w:rFonts w:ascii="宋体" w:eastAsia="宋体" w:hAnsi="宋体" w:cs="Times New Roman"/>
          <w:sz w:val="24"/>
          <w:szCs w:val="24"/>
          <w:lang w:val="zh-CN"/>
        </w:rPr>
      </w:pPr>
      <w:r>
        <w:rPr>
          <w:rFonts w:ascii="宋体" w:eastAsia="宋体" w:hAnsi="宋体" w:cs="Times New Roman" w:hint="eastAsia"/>
          <w:sz w:val="24"/>
          <w:szCs w:val="24"/>
          <w:lang w:val="zh-CN"/>
        </w:rPr>
        <w:t>说明：投标文件正本应附完整的相关证明材料清晰影印件，未按照要求详细完整填写此表，导致的后果由投标人自行承担。</w:t>
      </w:r>
    </w:p>
    <w:p w:rsidR="005351C6" w:rsidRDefault="005351C6">
      <w:pPr>
        <w:spacing w:line="360" w:lineRule="auto"/>
        <w:jc w:val="left"/>
        <w:rPr>
          <w:rFonts w:ascii="宋体" w:eastAsia="宋体" w:hAnsi="宋体" w:cs="Times New Roman"/>
          <w:sz w:val="24"/>
          <w:szCs w:val="24"/>
          <w:lang w:val="zh-CN"/>
        </w:rPr>
      </w:pPr>
    </w:p>
    <w:p w:rsidR="005351C6" w:rsidRDefault="00AD6F57" w:rsidP="00EA4BB5">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5351C6" w:rsidRDefault="00AD6F57" w:rsidP="00EA4BB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5351C6" w:rsidRDefault="00AD6F57" w:rsidP="00EA4BB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5351C6" w:rsidRDefault="00AD6F57">
      <w:r>
        <w:br w:type="page"/>
      </w:r>
    </w:p>
    <w:p w:rsidR="005351C6" w:rsidRDefault="00AD6F57" w:rsidP="00FC3737">
      <w:pPr>
        <w:pStyle w:val="2"/>
        <w:numPr>
          <w:ilvl w:val="0"/>
          <w:numId w:val="91"/>
        </w:numPr>
        <w:spacing w:before="100" w:beforeAutospacing="1" w:afterLines="50" w:line="360" w:lineRule="auto"/>
        <w:ind w:left="1610" w:hanging="1610"/>
        <w:rPr>
          <w:rFonts w:ascii="宋体" w:eastAsia="宋体" w:hAnsi="宋体"/>
        </w:rPr>
      </w:pPr>
      <w:bookmarkStart w:id="220" w:name="_Toc238276251"/>
      <w:bookmarkStart w:id="221" w:name="_Toc494665013"/>
      <w:bookmarkStart w:id="222" w:name="_Toc236473307"/>
      <w:bookmarkStart w:id="223" w:name="_Toc494702283"/>
      <w:bookmarkStart w:id="224" w:name="_Toc494721113"/>
      <w:bookmarkStart w:id="225" w:name="_Toc494665566"/>
      <w:bookmarkStart w:id="226" w:name="_Toc494745330"/>
      <w:bookmarkStart w:id="227" w:name="_Toc494665963"/>
      <w:bookmarkStart w:id="228" w:name="_Toc31195"/>
      <w:r>
        <w:rPr>
          <w:rFonts w:ascii="宋体" w:eastAsia="宋体" w:hAnsi="宋体" w:hint="eastAsia"/>
        </w:rPr>
        <w:lastRenderedPageBreak/>
        <w:t>项目班子成员情况表</w:t>
      </w:r>
      <w:bookmarkEnd w:id="220"/>
      <w:bookmarkEnd w:id="221"/>
      <w:bookmarkEnd w:id="222"/>
      <w:bookmarkEnd w:id="223"/>
      <w:bookmarkEnd w:id="224"/>
      <w:bookmarkEnd w:id="225"/>
      <w:bookmarkEnd w:id="226"/>
      <w:bookmarkEnd w:id="227"/>
      <w:bookmarkEnd w:id="228"/>
    </w:p>
    <w:p w:rsidR="005351C6" w:rsidRDefault="00AD6F57">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5351C6" w:rsidRDefault="00AD6F57">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992"/>
        <w:gridCol w:w="1134"/>
        <w:gridCol w:w="1134"/>
        <w:gridCol w:w="1418"/>
        <w:gridCol w:w="1843"/>
        <w:gridCol w:w="1842"/>
      </w:tblGrid>
      <w:tr w:rsidR="005351C6">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351C6" w:rsidRDefault="00AD6F57">
            <w:pPr>
              <w:jc w:val="center"/>
              <w:rPr>
                <w:rFonts w:ascii="宋体" w:eastAsia="宋体" w:hAnsi="宋体" w:cs="Times New Roman"/>
                <w:sz w:val="24"/>
                <w:szCs w:val="24"/>
              </w:rPr>
            </w:pPr>
            <w:r>
              <w:rPr>
                <w:rFonts w:ascii="宋体" w:eastAsia="宋体" w:hAnsi="宋体" w:cs="Times New Roman" w:hint="eastAsia"/>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351C6" w:rsidRDefault="00AD6F57">
            <w:pPr>
              <w:jc w:val="center"/>
              <w:rPr>
                <w:rFonts w:ascii="宋体" w:eastAsia="宋体" w:hAnsi="宋体" w:cs="Times New Roman"/>
                <w:sz w:val="24"/>
                <w:szCs w:val="24"/>
              </w:rPr>
            </w:pPr>
            <w:r>
              <w:rPr>
                <w:rFonts w:ascii="宋体" w:eastAsia="宋体" w:hAnsi="宋体" w:cs="Times New Roman" w:hint="eastAsia"/>
                <w:sz w:val="24"/>
                <w:szCs w:val="24"/>
              </w:rPr>
              <w:t>姓 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351C6" w:rsidRDefault="00AD6F57">
            <w:pPr>
              <w:jc w:val="center"/>
              <w:rPr>
                <w:rFonts w:ascii="宋体" w:eastAsia="宋体" w:hAnsi="宋体" w:cs="Times New Roman"/>
                <w:sz w:val="24"/>
                <w:szCs w:val="24"/>
              </w:rPr>
            </w:pPr>
            <w:r>
              <w:rPr>
                <w:rFonts w:ascii="宋体" w:eastAsia="宋体" w:hAnsi="宋体" w:cs="Times New Roman" w:hint="eastAsia"/>
                <w:sz w:val="24"/>
                <w:szCs w:val="24"/>
              </w:rPr>
              <w:t>专 业</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351C6" w:rsidRDefault="00AD6F57">
            <w:pPr>
              <w:jc w:val="center"/>
              <w:rPr>
                <w:rFonts w:ascii="宋体" w:eastAsia="宋体" w:hAnsi="宋体" w:cs="Times New Roman"/>
                <w:sz w:val="24"/>
                <w:szCs w:val="24"/>
              </w:rPr>
            </w:pPr>
            <w:r>
              <w:rPr>
                <w:rFonts w:ascii="宋体" w:eastAsia="宋体" w:hAnsi="宋体" w:cs="Times New Roman" w:hint="eastAsia"/>
                <w:sz w:val="24"/>
                <w:szCs w:val="24"/>
              </w:rPr>
              <w:t>年 龄</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351C6" w:rsidRDefault="00AD6F57">
            <w:pPr>
              <w:jc w:val="center"/>
              <w:rPr>
                <w:rFonts w:ascii="宋体" w:eastAsia="宋体" w:hAnsi="宋体" w:cs="Times New Roman"/>
                <w:sz w:val="24"/>
                <w:szCs w:val="24"/>
              </w:rPr>
            </w:pPr>
            <w:r>
              <w:rPr>
                <w:rFonts w:ascii="宋体" w:eastAsia="宋体" w:hAnsi="宋体" w:cs="Times New Roman" w:hint="eastAsia"/>
                <w:kern w:val="0"/>
                <w:sz w:val="24"/>
                <w:szCs w:val="28"/>
              </w:rPr>
              <w:t>从事本行业工作年限</w:t>
            </w:r>
          </w:p>
        </w:tc>
        <w:tc>
          <w:tcPr>
            <w:tcW w:w="1843" w:type="dxa"/>
            <w:tcBorders>
              <w:top w:val="single" w:sz="4" w:space="0" w:color="auto"/>
              <w:left w:val="single" w:sz="4" w:space="0" w:color="auto"/>
              <w:right w:val="single" w:sz="4" w:space="0" w:color="auto"/>
            </w:tcBorders>
            <w:shd w:val="clear" w:color="auto" w:fill="F2F2F2" w:themeFill="background1" w:themeFillShade="F2"/>
            <w:vAlign w:val="center"/>
          </w:tcPr>
          <w:p w:rsidR="005351C6" w:rsidRDefault="00AD6F57">
            <w:pPr>
              <w:jc w:val="center"/>
              <w:rPr>
                <w:rFonts w:ascii="宋体" w:eastAsia="宋体" w:hAnsi="宋体" w:cs="Times New Roman"/>
                <w:sz w:val="24"/>
                <w:szCs w:val="24"/>
              </w:rPr>
            </w:pPr>
            <w:r>
              <w:rPr>
                <w:rFonts w:ascii="宋体" w:eastAsia="宋体" w:hAnsi="宋体" w:cs="Times New Roman" w:hint="eastAsia"/>
                <w:sz w:val="24"/>
                <w:szCs w:val="24"/>
              </w:rPr>
              <w:t>在本项目中承担的工作</w:t>
            </w:r>
          </w:p>
        </w:tc>
        <w:tc>
          <w:tcPr>
            <w:tcW w:w="1842" w:type="dxa"/>
            <w:tcBorders>
              <w:top w:val="single" w:sz="4" w:space="0" w:color="auto"/>
              <w:left w:val="single" w:sz="4" w:space="0" w:color="auto"/>
              <w:right w:val="single" w:sz="4" w:space="0" w:color="auto"/>
            </w:tcBorders>
            <w:shd w:val="clear" w:color="auto" w:fill="F2F2F2" w:themeFill="background1" w:themeFillShade="F2"/>
            <w:vAlign w:val="center"/>
          </w:tcPr>
          <w:p w:rsidR="005351C6" w:rsidRDefault="00AD6F57">
            <w:pPr>
              <w:jc w:val="center"/>
              <w:rPr>
                <w:rFonts w:ascii="宋体" w:eastAsia="宋体" w:hAnsi="宋体" w:cs="Times New Roman"/>
                <w:sz w:val="24"/>
                <w:szCs w:val="24"/>
              </w:rPr>
            </w:pPr>
            <w:r>
              <w:rPr>
                <w:rFonts w:ascii="宋体" w:eastAsia="宋体" w:hAnsi="宋体" w:cs="Times New Roman" w:hint="eastAsia"/>
                <w:kern w:val="0"/>
                <w:sz w:val="24"/>
                <w:szCs w:val="28"/>
              </w:rPr>
              <w:t>个人专业资质及证书</w:t>
            </w:r>
          </w:p>
        </w:tc>
      </w:tr>
      <w:tr w:rsidR="005351C6">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宋体" w:eastAsia="宋体" w:hAnsi="宋体" w:cs="Times New Roman"/>
                <w:sz w:val="24"/>
                <w:szCs w:val="24"/>
              </w:rPr>
            </w:pPr>
            <w:r>
              <w:rPr>
                <w:rFonts w:ascii="宋体" w:eastAsia="宋体" w:hAnsi="宋体" w:cs="Times New Roman"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351C6" w:rsidRDefault="005351C6">
            <w:pP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351C6" w:rsidRDefault="005351C6">
            <w:pP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351C6" w:rsidRDefault="005351C6">
            <w:pP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5351C6" w:rsidRDefault="005351C6">
            <w:pP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5351C6" w:rsidRDefault="005351C6">
            <w:pPr>
              <w:rPr>
                <w:rFonts w:ascii="宋体" w:eastAsia="宋体" w:hAnsi="宋体" w:cs="Times New Roman"/>
                <w:sz w:val="24"/>
                <w:szCs w:val="24"/>
              </w:rPr>
            </w:pPr>
          </w:p>
        </w:tc>
      </w:tr>
      <w:tr w:rsidR="005351C6">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宋体" w:eastAsia="宋体" w:hAnsi="宋体" w:cs="Times New Roman"/>
                <w:sz w:val="24"/>
                <w:szCs w:val="24"/>
              </w:rPr>
            </w:pPr>
            <w:r>
              <w:rPr>
                <w:rFonts w:ascii="宋体" w:eastAsia="宋体" w:hAnsi="宋体" w:cs="Times New Roman"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r>
      <w:tr w:rsidR="005351C6">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宋体" w:eastAsia="宋体" w:hAnsi="宋体" w:cs="Times New Roman"/>
                <w:sz w:val="24"/>
                <w:szCs w:val="24"/>
              </w:rPr>
            </w:pPr>
            <w:r>
              <w:rPr>
                <w:rFonts w:ascii="宋体" w:eastAsia="宋体" w:hAnsi="宋体" w:cs="Times New Roman"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r>
      <w:tr w:rsidR="005351C6">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宋体" w:eastAsia="宋体" w:hAnsi="宋体" w:cs="Times New Roman"/>
                <w:sz w:val="24"/>
                <w:szCs w:val="24"/>
              </w:rPr>
            </w:pPr>
            <w:r>
              <w:rPr>
                <w:rFonts w:ascii="宋体" w:eastAsia="宋体" w:hAnsi="宋体" w:cs="Times New Roman"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r>
      <w:tr w:rsidR="005351C6">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宋体" w:eastAsia="宋体" w:hAnsi="宋体" w:cs="Times New Roman"/>
                <w:sz w:val="24"/>
                <w:szCs w:val="24"/>
              </w:rPr>
            </w:pPr>
            <w:r>
              <w:rPr>
                <w:rFonts w:ascii="宋体" w:eastAsia="宋体" w:hAnsi="宋体" w:cs="Times New Roman"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r>
      <w:tr w:rsidR="005351C6">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宋体" w:eastAsia="宋体" w:hAnsi="宋体" w:cs="Times New Roman"/>
                <w:sz w:val="24"/>
                <w:szCs w:val="24"/>
              </w:rPr>
            </w:pPr>
            <w:r>
              <w:rPr>
                <w:rFonts w:ascii="宋体" w:eastAsia="宋体" w:hAnsi="宋体" w:cs="Times New Roman" w:hint="eastAsia"/>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r>
      <w:tr w:rsidR="005351C6">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宋体" w:eastAsia="宋体" w:hAnsi="宋体" w:cs="Times New Roman"/>
                <w:sz w:val="24"/>
                <w:szCs w:val="24"/>
              </w:rPr>
            </w:pPr>
            <w:r>
              <w:rPr>
                <w:rFonts w:ascii="宋体" w:eastAsia="宋体" w:hAnsi="宋体" w:cs="Times New Roman" w:hint="eastAsia"/>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r>
      <w:tr w:rsidR="005351C6">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5351C6" w:rsidRDefault="00AD6F57">
            <w:pPr>
              <w:jc w:val="center"/>
              <w:rPr>
                <w:rFonts w:ascii="宋体" w:eastAsia="宋体" w:hAnsi="宋体" w:cs="Times New Roman"/>
                <w:b/>
                <w:sz w:val="24"/>
                <w:szCs w:val="24"/>
              </w:rPr>
            </w:pPr>
            <w:r>
              <w:rPr>
                <w:rFonts w:ascii="宋体" w:eastAsia="宋体" w:hAnsi="宋体" w:cs="Times New Roman"/>
                <w:b/>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c>
          <w:tcPr>
            <w:tcW w:w="1843" w:type="dxa"/>
            <w:tcBorders>
              <w:left w:val="single" w:sz="4" w:space="0" w:color="auto"/>
              <w:bottom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c>
          <w:tcPr>
            <w:tcW w:w="1842" w:type="dxa"/>
            <w:tcBorders>
              <w:left w:val="single" w:sz="4" w:space="0" w:color="auto"/>
              <w:bottom w:val="single" w:sz="4" w:space="0" w:color="auto"/>
              <w:right w:val="single" w:sz="4" w:space="0" w:color="auto"/>
            </w:tcBorders>
            <w:vAlign w:val="center"/>
          </w:tcPr>
          <w:p w:rsidR="005351C6" w:rsidRDefault="005351C6">
            <w:pPr>
              <w:jc w:val="center"/>
              <w:rPr>
                <w:rFonts w:ascii="宋体" w:eastAsia="宋体" w:hAnsi="宋体" w:cs="Times New Roman"/>
                <w:sz w:val="24"/>
                <w:szCs w:val="24"/>
              </w:rPr>
            </w:pPr>
          </w:p>
        </w:tc>
      </w:tr>
    </w:tbl>
    <w:p w:rsidR="005351C6" w:rsidRDefault="00AD6F57">
      <w:pPr>
        <w:spacing w:line="360" w:lineRule="auto"/>
        <w:ind w:left="720" w:hangingChars="300" w:hanging="720"/>
        <w:jc w:val="left"/>
        <w:rPr>
          <w:rFonts w:ascii="宋体" w:eastAsia="宋体" w:hAnsi="宋体" w:cs="Times New Roman"/>
          <w:sz w:val="24"/>
          <w:szCs w:val="24"/>
          <w:lang w:val="zh-CN"/>
        </w:rPr>
      </w:pPr>
      <w:r>
        <w:rPr>
          <w:rFonts w:ascii="宋体" w:eastAsia="宋体" w:hAnsi="宋体" w:cs="Times New Roman" w:hint="eastAsia"/>
          <w:sz w:val="24"/>
          <w:szCs w:val="24"/>
          <w:lang w:val="zh-CN"/>
        </w:rPr>
        <w:t>说明：投标文件正本应附完整的相关证明材料清晰影印件，</w:t>
      </w:r>
      <w:r>
        <w:rPr>
          <w:rFonts w:ascii="宋体" w:eastAsia="宋体" w:hAnsi="宋体" w:cs="Corbel" w:hint="eastAsia"/>
          <w:sz w:val="24"/>
          <w:szCs w:val="21"/>
          <w:lang w:val="zh-CN"/>
        </w:rPr>
        <w:t>未按照要求详细完整填写此表，</w:t>
      </w:r>
      <w:r>
        <w:rPr>
          <w:rFonts w:ascii="宋体" w:eastAsia="宋体" w:hAnsi="宋体" w:cs="Times New Roman" w:hint="eastAsia"/>
          <w:sz w:val="24"/>
          <w:szCs w:val="21"/>
          <w:lang w:val="zh-CN"/>
        </w:rPr>
        <w:t>导致的后果由投标人自行承担。</w:t>
      </w:r>
    </w:p>
    <w:p w:rsidR="005351C6" w:rsidRDefault="005351C6">
      <w:pPr>
        <w:spacing w:line="360" w:lineRule="auto"/>
        <w:jc w:val="left"/>
        <w:rPr>
          <w:rFonts w:ascii="宋体" w:eastAsia="宋体" w:hAnsi="宋体" w:cs="Times New Roman"/>
          <w:sz w:val="24"/>
          <w:szCs w:val="24"/>
          <w:lang w:val="zh-CN"/>
        </w:rPr>
      </w:pPr>
    </w:p>
    <w:p w:rsidR="005351C6" w:rsidRDefault="005351C6">
      <w:pPr>
        <w:spacing w:line="360" w:lineRule="auto"/>
        <w:jc w:val="left"/>
        <w:rPr>
          <w:rFonts w:ascii="宋体" w:eastAsia="宋体" w:hAnsi="宋体" w:cs="Times New Roman"/>
          <w:sz w:val="24"/>
          <w:szCs w:val="24"/>
          <w:lang w:val="zh-CN"/>
        </w:rPr>
      </w:pPr>
    </w:p>
    <w:p w:rsidR="005351C6" w:rsidRDefault="005351C6">
      <w:pPr>
        <w:spacing w:line="360" w:lineRule="auto"/>
        <w:jc w:val="left"/>
        <w:rPr>
          <w:rFonts w:ascii="宋体" w:eastAsia="宋体" w:hAnsi="宋体" w:cs="Times New Roman"/>
          <w:sz w:val="24"/>
          <w:szCs w:val="24"/>
          <w:lang w:val="zh-CN"/>
        </w:rPr>
      </w:pPr>
    </w:p>
    <w:p w:rsidR="005351C6" w:rsidRDefault="005351C6">
      <w:pPr>
        <w:spacing w:line="360" w:lineRule="auto"/>
        <w:jc w:val="left"/>
        <w:rPr>
          <w:rFonts w:ascii="宋体" w:eastAsia="宋体" w:hAnsi="宋体" w:cs="Times New Roman"/>
          <w:sz w:val="24"/>
          <w:szCs w:val="24"/>
          <w:lang w:val="zh-CN"/>
        </w:rPr>
      </w:pPr>
    </w:p>
    <w:p w:rsidR="005351C6" w:rsidRDefault="005351C6">
      <w:pPr>
        <w:spacing w:line="360" w:lineRule="auto"/>
        <w:jc w:val="left"/>
        <w:rPr>
          <w:rFonts w:ascii="宋体" w:eastAsia="宋体" w:hAnsi="宋体" w:cs="Times New Roman"/>
          <w:sz w:val="24"/>
          <w:szCs w:val="24"/>
          <w:lang w:val="zh-CN"/>
        </w:rPr>
      </w:pPr>
    </w:p>
    <w:p w:rsidR="005351C6" w:rsidRDefault="00AD6F57" w:rsidP="00EA4BB5">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5351C6" w:rsidRDefault="00AD6F57" w:rsidP="00EA4BB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5351C6" w:rsidRDefault="00AD6F57" w:rsidP="00EA4BB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5351C6" w:rsidRDefault="00AD6F57">
      <w:r>
        <w:br w:type="page"/>
      </w:r>
    </w:p>
    <w:p w:rsidR="005351C6" w:rsidRDefault="00AD6F57" w:rsidP="00FC3737">
      <w:pPr>
        <w:pStyle w:val="2"/>
        <w:numPr>
          <w:ilvl w:val="0"/>
          <w:numId w:val="91"/>
        </w:numPr>
        <w:spacing w:before="100" w:beforeAutospacing="1" w:afterLines="50" w:line="360" w:lineRule="auto"/>
        <w:ind w:left="1610" w:hanging="1610"/>
        <w:rPr>
          <w:rFonts w:ascii="宋体" w:eastAsia="宋体" w:hAnsi="宋体"/>
        </w:rPr>
      </w:pPr>
      <w:bookmarkStart w:id="229" w:name="_Toc238276256"/>
      <w:bookmarkStart w:id="230" w:name="_Toc494665014"/>
      <w:bookmarkStart w:id="231" w:name="_Toc236473312"/>
      <w:bookmarkStart w:id="232" w:name="_Toc494702284"/>
      <w:bookmarkStart w:id="233" w:name="_Toc494721114"/>
      <w:bookmarkStart w:id="234" w:name="_Toc494665964"/>
      <w:bookmarkStart w:id="235" w:name="_Toc494665567"/>
      <w:bookmarkStart w:id="236" w:name="_Toc494745331"/>
      <w:bookmarkStart w:id="237" w:name="_Toc6896"/>
      <w:r>
        <w:rPr>
          <w:rFonts w:ascii="宋体" w:eastAsia="宋体" w:hAnsi="宋体" w:hint="eastAsia"/>
        </w:rPr>
        <w:lastRenderedPageBreak/>
        <w:t>投标人类似项目业绩表</w:t>
      </w:r>
      <w:bookmarkEnd w:id="229"/>
      <w:bookmarkEnd w:id="230"/>
      <w:bookmarkEnd w:id="231"/>
      <w:bookmarkEnd w:id="232"/>
      <w:bookmarkEnd w:id="233"/>
      <w:bookmarkEnd w:id="234"/>
      <w:bookmarkEnd w:id="235"/>
      <w:bookmarkEnd w:id="236"/>
      <w:bookmarkEnd w:id="237"/>
    </w:p>
    <w:p w:rsidR="005351C6" w:rsidRDefault="00AD6F57">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5351C6" w:rsidRDefault="00AD6F57">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420" w:type="dxa"/>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0"/>
        <w:gridCol w:w="7200"/>
      </w:tblGrid>
      <w:tr w:rsidR="005351C6">
        <w:trPr>
          <w:trHeight w:val="489"/>
          <w:jc w:val="center"/>
        </w:trPr>
        <w:tc>
          <w:tcPr>
            <w:tcW w:w="2220" w:type="dxa"/>
            <w:shd w:val="clear" w:color="auto" w:fill="auto"/>
            <w:vAlign w:val="center"/>
          </w:tcPr>
          <w:p w:rsidR="005351C6" w:rsidRDefault="00AD6F57">
            <w:pPr>
              <w:jc w:val="center"/>
              <w:rPr>
                <w:rFonts w:ascii="宋体" w:eastAsia="宋体" w:hAnsi="宋体" w:cs="Courier New"/>
                <w:sz w:val="24"/>
                <w:szCs w:val="24"/>
              </w:rPr>
            </w:pPr>
            <w:r>
              <w:rPr>
                <w:rFonts w:ascii="宋体" w:eastAsia="宋体" w:hAnsi="宋体" w:cs="Courier New" w:hint="eastAsia"/>
                <w:sz w:val="24"/>
                <w:szCs w:val="24"/>
              </w:rPr>
              <w:t>项目单位名称</w:t>
            </w:r>
          </w:p>
        </w:tc>
        <w:tc>
          <w:tcPr>
            <w:tcW w:w="7200" w:type="dxa"/>
            <w:shd w:val="clear" w:color="auto" w:fill="auto"/>
          </w:tcPr>
          <w:p w:rsidR="005351C6" w:rsidRDefault="005351C6">
            <w:pPr>
              <w:rPr>
                <w:rFonts w:ascii="宋体" w:eastAsia="宋体" w:hAnsi="宋体" w:cs="Courier New"/>
                <w:sz w:val="24"/>
                <w:szCs w:val="24"/>
              </w:rPr>
            </w:pPr>
          </w:p>
        </w:tc>
      </w:tr>
      <w:tr w:rsidR="005351C6">
        <w:trPr>
          <w:trHeight w:val="467"/>
          <w:jc w:val="center"/>
        </w:trPr>
        <w:tc>
          <w:tcPr>
            <w:tcW w:w="2220" w:type="dxa"/>
            <w:shd w:val="clear" w:color="auto" w:fill="auto"/>
            <w:vAlign w:val="center"/>
          </w:tcPr>
          <w:p w:rsidR="005351C6" w:rsidRDefault="00AD6F57">
            <w:pPr>
              <w:jc w:val="center"/>
              <w:rPr>
                <w:rFonts w:ascii="宋体" w:eastAsia="宋体" w:hAnsi="宋体" w:cs="Courier New"/>
                <w:sz w:val="24"/>
                <w:szCs w:val="24"/>
              </w:rPr>
            </w:pPr>
            <w:r>
              <w:rPr>
                <w:rFonts w:ascii="宋体" w:eastAsia="宋体" w:hAnsi="宋体" w:cs="Courier New" w:hint="eastAsia"/>
                <w:sz w:val="24"/>
                <w:szCs w:val="24"/>
              </w:rPr>
              <w:t>项目名称</w:t>
            </w:r>
          </w:p>
        </w:tc>
        <w:tc>
          <w:tcPr>
            <w:tcW w:w="7200" w:type="dxa"/>
            <w:shd w:val="clear" w:color="auto" w:fill="auto"/>
          </w:tcPr>
          <w:p w:rsidR="005351C6" w:rsidRDefault="005351C6">
            <w:pPr>
              <w:rPr>
                <w:rFonts w:ascii="宋体" w:eastAsia="宋体" w:hAnsi="宋体" w:cs="Courier New"/>
                <w:sz w:val="24"/>
                <w:szCs w:val="24"/>
              </w:rPr>
            </w:pPr>
          </w:p>
        </w:tc>
      </w:tr>
      <w:tr w:rsidR="005351C6">
        <w:trPr>
          <w:trHeight w:val="467"/>
          <w:jc w:val="center"/>
        </w:trPr>
        <w:tc>
          <w:tcPr>
            <w:tcW w:w="2220" w:type="dxa"/>
            <w:shd w:val="clear" w:color="auto" w:fill="auto"/>
            <w:vAlign w:val="center"/>
          </w:tcPr>
          <w:p w:rsidR="005351C6" w:rsidRDefault="00AD6F57">
            <w:pPr>
              <w:jc w:val="center"/>
              <w:rPr>
                <w:rFonts w:ascii="宋体" w:eastAsia="宋体" w:hAnsi="宋体" w:cs="Courier New"/>
                <w:sz w:val="24"/>
                <w:szCs w:val="24"/>
              </w:rPr>
            </w:pPr>
            <w:r>
              <w:rPr>
                <w:rFonts w:ascii="宋体" w:eastAsia="宋体" w:hAnsi="宋体" w:cs="Courier New" w:hint="eastAsia"/>
                <w:sz w:val="24"/>
                <w:szCs w:val="24"/>
              </w:rPr>
              <w:t>项目单位联系人姓名及联系方式</w:t>
            </w:r>
          </w:p>
        </w:tc>
        <w:tc>
          <w:tcPr>
            <w:tcW w:w="7200" w:type="dxa"/>
            <w:shd w:val="clear" w:color="auto" w:fill="auto"/>
          </w:tcPr>
          <w:p w:rsidR="005351C6" w:rsidRDefault="005351C6">
            <w:pPr>
              <w:rPr>
                <w:rFonts w:ascii="宋体" w:eastAsia="宋体" w:hAnsi="宋体" w:cs="Courier New"/>
                <w:sz w:val="24"/>
                <w:szCs w:val="24"/>
              </w:rPr>
            </w:pPr>
          </w:p>
        </w:tc>
      </w:tr>
      <w:tr w:rsidR="005351C6">
        <w:trPr>
          <w:trHeight w:val="623"/>
          <w:jc w:val="center"/>
        </w:trPr>
        <w:tc>
          <w:tcPr>
            <w:tcW w:w="2220" w:type="dxa"/>
            <w:shd w:val="clear" w:color="auto" w:fill="auto"/>
            <w:vAlign w:val="center"/>
          </w:tcPr>
          <w:p w:rsidR="005351C6" w:rsidRDefault="00AD6F57">
            <w:pPr>
              <w:jc w:val="center"/>
              <w:rPr>
                <w:rFonts w:ascii="宋体" w:eastAsia="宋体" w:hAnsi="宋体" w:cs="Courier New"/>
                <w:sz w:val="24"/>
                <w:szCs w:val="24"/>
              </w:rPr>
            </w:pPr>
            <w:r>
              <w:rPr>
                <w:rFonts w:ascii="宋体" w:eastAsia="宋体" w:hAnsi="宋体" w:cs="Courier New" w:hint="eastAsia"/>
                <w:sz w:val="24"/>
                <w:szCs w:val="24"/>
              </w:rPr>
              <w:t>项目金额</w:t>
            </w:r>
          </w:p>
        </w:tc>
        <w:tc>
          <w:tcPr>
            <w:tcW w:w="7200" w:type="dxa"/>
            <w:shd w:val="clear" w:color="auto" w:fill="auto"/>
          </w:tcPr>
          <w:p w:rsidR="005351C6" w:rsidRDefault="005351C6">
            <w:pPr>
              <w:rPr>
                <w:rFonts w:ascii="宋体" w:eastAsia="宋体" w:hAnsi="宋体" w:cs="Courier New"/>
                <w:sz w:val="24"/>
                <w:szCs w:val="24"/>
              </w:rPr>
            </w:pPr>
          </w:p>
        </w:tc>
      </w:tr>
      <w:tr w:rsidR="005351C6">
        <w:trPr>
          <w:trHeight w:val="603"/>
          <w:jc w:val="center"/>
        </w:trPr>
        <w:tc>
          <w:tcPr>
            <w:tcW w:w="2220" w:type="dxa"/>
            <w:shd w:val="clear" w:color="auto" w:fill="auto"/>
            <w:vAlign w:val="center"/>
          </w:tcPr>
          <w:p w:rsidR="005351C6" w:rsidRDefault="00AD6F57">
            <w:pPr>
              <w:jc w:val="center"/>
              <w:rPr>
                <w:rFonts w:ascii="宋体" w:eastAsia="宋体" w:hAnsi="宋体" w:cs="Courier New"/>
                <w:sz w:val="24"/>
                <w:szCs w:val="24"/>
              </w:rPr>
            </w:pPr>
            <w:r>
              <w:rPr>
                <w:rFonts w:ascii="宋体" w:eastAsia="宋体" w:hAnsi="宋体" w:cs="Courier New" w:hint="eastAsia"/>
                <w:sz w:val="24"/>
                <w:szCs w:val="24"/>
              </w:rPr>
              <w:t>项目负责人姓名</w:t>
            </w:r>
          </w:p>
        </w:tc>
        <w:tc>
          <w:tcPr>
            <w:tcW w:w="7200" w:type="dxa"/>
            <w:shd w:val="clear" w:color="auto" w:fill="auto"/>
          </w:tcPr>
          <w:p w:rsidR="005351C6" w:rsidRDefault="005351C6">
            <w:pPr>
              <w:rPr>
                <w:rFonts w:ascii="宋体" w:eastAsia="宋体" w:hAnsi="宋体" w:cs="Courier New"/>
                <w:sz w:val="24"/>
                <w:szCs w:val="24"/>
              </w:rPr>
            </w:pPr>
          </w:p>
        </w:tc>
      </w:tr>
      <w:tr w:rsidR="005351C6">
        <w:trPr>
          <w:trHeight w:val="469"/>
          <w:jc w:val="center"/>
        </w:trPr>
        <w:tc>
          <w:tcPr>
            <w:tcW w:w="2220" w:type="dxa"/>
            <w:shd w:val="clear" w:color="auto" w:fill="auto"/>
            <w:vAlign w:val="center"/>
          </w:tcPr>
          <w:p w:rsidR="005351C6" w:rsidRDefault="00AD6F57">
            <w:pPr>
              <w:jc w:val="center"/>
              <w:rPr>
                <w:rFonts w:ascii="宋体" w:eastAsia="宋体" w:hAnsi="宋体" w:cs="Courier New"/>
                <w:sz w:val="24"/>
                <w:szCs w:val="24"/>
              </w:rPr>
            </w:pPr>
            <w:r>
              <w:rPr>
                <w:rFonts w:ascii="宋体" w:eastAsia="宋体" w:hAnsi="宋体" w:cs="Courier New" w:hint="eastAsia"/>
                <w:sz w:val="24"/>
                <w:szCs w:val="24"/>
              </w:rPr>
              <w:t>项目时间</w:t>
            </w:r>
          </w:p>
        </w:tc>
        <w:tc>
          <w:tcPr>
            <w:tcW w:w="7200" w:type="dxa"/>
            <w:shd w:val="clear" w:color="auto" w:fill="auto"/>
          </w:tcPr>
          <w:p w:rsidR="005351C6" w:rsidRDefault="005351C6">
            <w:pPr>
              <w:rPr>
                <w:rFonts w:ascii="宋体" w:eastAsia="宋体" w:hAnsi="宋体" w:cs="Courier New"/>
                <w:sz w:val="24"/>
                <w:szCs w:val="24"/>
              </w:rPr>
            </w:pPr>
          </w:p>
        </w:tc>
      </w:tr>
      <w:tr w:rsidR="005351C6">
        <w:trPr>
          <w:trHeight w:val="2458"/>
          <w:jc w:val="center"/>
        </w:trPr>
        <w:tc>
          <w:tcPr>
            <w:tcW w:w="2220" w:type="dxa"/>
            <w:shd w:val="clear" w:color="auto" w:fill="auto"/>
            <w:vAlign w:val="center"/>
          </w:tcPr>
          <w:p w:rsidR="005351C6" w:rsidRDefault="00AD6F57">
            <w:pPr>
              <w:jc w:val="center"/>
              <w:rPr>
                <w:rFonts w:ascii="宋体" w:eastAsia="宋体" w:hAnsi="宋体" w:cs="Courier New"/>
                <w:sz w:val="24"/>
                <w:szCs w:val="24"/>
              </w:rPr>
            </w:pPr>
            <w:r>
              <w:rPr>
                <w:rFonts w:ascii="宋体" w:eastAsia="宋体" w:hAnsi="宋体" w:cs="Courier New" w:hint="eastAsia"/>
                <w:sz w:val="24"/>
                <w:szCs w:val="24"/>
              </w:rPr>
              <w:t>项目内容</w:t>
            </w:r>
          </w:p>
        </w:tc>
        <w:tc>
          <w:tcPr>
            <w:tcW w:w="7200" w:type="dxa"/>
            <w:shd w:val="clear" w:color="auto" w:fill="auto"/>
          </w:tcPr>
          <w:p w:rsidR="005351C6" w:rsidRDefault="005351C6">
            <w:pPr>
              <w:rPr>
                <w:rFonts w:ascii="宋体" w:eastAsia="宋体" w:hAnsi="宋体" w:cs="Courier New"/>
                <w:sz w:val="24"/>
                <w:szCs w:val="24"/>
              </w:rPr>
            </w:pPr>
          </w:p>
        </w:tc>
      </w:tr>
    </w:tbl>
    <w:p w:rsidR="005351C6" w:rsidRDefault="00AD6F57">
      <w:pPr>
        <w:spacing w:line="360" w:lineRule="auto"/>
        <w:ind w:left="1092" w:hangingChars="455" w:hanging="1092"/>
        <w:jc w:val="left"/>
        <w:rPr>
          <w:rFonts w:ascii="宋体" w:eastAsia="宋体" w:hAnsi="宋体" w:cs="Times New Roman"/>
          <w:sz w:val="24"/>
          <w:szCs w:val="24"/>
        </w:rPr>
      </w:pPr>
      <w:r>
        <w:rPr>
          <w:rFonts w:ascii="宋体" w:eastAsia="宋体" w:hAnsi="宋体" w:cs="Times New Roman" w:hint="eastAsia"/>
          <w:sz w:val="24"/>
          <w:szCs w:val="24"/>
        </w:rPr>
        <w:t>说明：1．每个合同应单独附表，并附上相关证明材料，</w:t>
      </w:r>
      <w:r>
        <w:rPr>
          <w:rFonts w:ascii="宋体" w:eastAsia="宋体" w:hAnsi="宋体" w:cs="Corbel" w:hint="eastAsia"/>
          <w:sz w:val="24"/>
          <w:szCs w:val="24"/>
        </w:rPr>
        <w:t>未按照要求详细完整填写此表，</w:t>
      </w:r>
      <w:r>
        <w:rPr>
          <w:rFonts w:ascii="宋体" w:eastAsia="宋体" w:hAnsi="宋体" w:cs="Times New Roman" w:hint="eastAsia"/>
          <w:sz w:val="24"/>
          <w:szCs w:val="24"/>
        </w:rPr>
        <w:t>导致的后果由投标人自行承担。</w:t>
      </w:r>
    </w:p>
    <w:p w:rsidR="005351C6" w:rsidRDefault="00AD6F57" w:rsidP="00EA4BB5">
      <w:pPr>
        <w:spacing w:line="360" w:lineRule="auto"/>
        <w:ind w:leftChars="339" w:left="1062" w:hangingChars="146" w:hanging="350"/>
        <w:jc w:val="left"/>
        <w:rPr>
          <w:rFonts w:ascii="宋体" w:eastAsia="宋体" w:hAnsi="宋体" w:cs="Times New Roman"/>
          <w:sz w:val="24"/>
          <w:szCs w:val="24"/>
        </w:rPr>
      </w:pPr>
      <w:r>
        <w:rPr>
          <w:rFonts w:ascii="宋体" w:eastAsia="宋体" w:hAnsi="宋体" w:cs="Times New Roman" w:hint="eastAsia"/>
          <w:sz w:val="24"/>
          <w:szCs w:val="24"/>
        </w:rPr>
        <w:t>2．项目内容请详细说明所承担的具体工作内容等。</w:t>
      </w:r>
    </w:p>
    <w:p w:rsidR="005351C6" w:rsidRDefault="005351C6">
      <w:pPr>
        <w:spacing w:line="360" w:lineRule="auto"/>
        <w:ind w:firstLineChars="300" w:firstLine="720"/>
        <w:rPr>
          <w:rFonts w:ascii="宋体" w:eastAsia="宋体" w:hAnsi="宋体" w:cs="Times New Roman"/>
          <w:sz w:val="24"/>
          <w:szCs w:val="24"/>
        </w:rPr>
      </w:pPr>
    </w:p>
    <w:p w:rsidR="005351C6" w:rsidRDefault="005351C6">
      <w:pPr>
        <w:spacing w:line="360" w:lineRule="auto"/>
        <w:ind w:firstLineChars="300" w:firstLine="720"/>
        <w:rPr>
          <w:rFonts w:ascii="宋体" w:eastAsia="宋体" w:hAnsi="宋体" w:cs="Times New Roman"/>
          <w:sz w:val="24"/>
          <w:szCs w:val="24"/>
        </w:rPr>
      </w:pPr>
    </w:p>
    <w:p w:rsidR="005351C6" w:rsidRDefault="00AD6F57" w:rsidP="00EA4BB5">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5351C6" w:rsidRDefault="00AD6F57" w:rsidP="00EA4BB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5351C6" w:rsidRDefault="00AD6F57" w:rsidP="00EA4BB5">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5351C6" w:rsidRDefault="00AD6F57">
      <w:r>
        <w:br w:type="page"/>
      </w:r>
    </w:p>
    <w:p w:rsidR="005351C6" w:rsidRDefault="00AD6F57" w:rsidP="00FC3737">
      <w:pPr>
        <w:pStyle w:val="2"/>
        <w:numPr>
          <w:ilvl w:val="0"/>
          <w:numId w:val="91"/>
        </w:numPr>
        <w:spacing w:before="100" w:beforeAutospacing="1" w:afterLines="50" w:line="360" w:lineRule="auto"/>
        <w:ind w:left="1610" w:hanging="1610"/>
        <w:rPr>
          <w:rFonts w:ascii="宋体" w:eastAsia="宋体" w:hAnsi="宋体"/>
        </w:rPr>
      </w:pPr>
      <w:bookmarkStart w:id="238" w:name="_Toc494665568"/>
      <w:bookmarkStart w:id="239" w:name="_Toc494721115"/>
      <w:bookmarkStart w:id="240" w:name="_Toc494745332"/>
      <w:bookmarkStart w:id="241" w:name="_Toc494665015"/>
      <w:bookmarkStart w:id="242" w:name="_Toc494665965"/>
      <w:bookmarkStart w:id="243" w:name="_Toc494702285"/>
      <w:bookmarkStart w:id="244" w:name="_Toc18744"/>
      <w:r>
        <w:rPr>
          <w:rFonts w:ascii="宋体" w:eastAsia="宋体" w:hAnsi="宋体" w:hint="eastAsia"/>
        </w:rPr>
        <w:lastRenderedPageBreak/>
        <w:t>符合性审查对照表</w:t>
      </w:r>
      <w:bookmarkEnd w:id="238"/>
      <w:bookmarkEnd w:id="239"/>
      <w:bookmarkEnd w:id="240"/>
      <w:bookmarkEnd w:id="241"/>
      <w:bookmarkEnd w:id="242"/>
      <w:bookmarkEnd w:id="243"/>
      <w:bookmarkEnd w:id="244"/>
    </w:p>
    <w:p w:rsidR="005351C6" w:rsidRDefault="00AD6F57">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5351C6" w:rsidRDefault="00AD6F57">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3"/>
        <w:gridCol w:w="3032"/>
        <w:gridCol w:w="2754"/>
        <w:gridCol w:w="1363"/>
        <w:gridCol w:w="1602"/>
      </w:tblGrid>
      <w:tr w:rsidR="005351C6">
        <w:trPr>
          <w:trHeight w:val="450"/>
        </w:trPr>
        <w:tc>
          <w:tcPr>
            <w:tcW w:w="753" w:type="dxa"/>
            <w:shd w:val="clear" w:color="auto" w:fill="F2F2F2" w:themeFill="background1" w:themeFillShade="F2"/>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3032" w:type="dxa"/>
            <w:shd w:val="clear" w:color="auto" w:fill="F2F2F2" w:themeFill="background1" w:themeFillShade="F2"/>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招标文件</w:t>
            </w:r>
            <w:r>
              <w:rPr>
                <w:rFonts w:ascii="宋体" w:eastAsia="宋体" w:hAnsi="宋体" w:cs="Corbel" w:hint="eastAsia"/>
                <w:sz w:val="24"/>
                <w:szCs w:val="24"/>
              </w:rPr>
              <w:t>符合性审查条款</w:t>
            </w:r>
          </w:p>
        </w:tc>
        <w:tc>
          <w:tcPr>
            <w:tcW w:w="2754" w:type="dxa"/>
            <w:shd w:val="clear" w:color="auto" w:fill="F2F2F2" w:themeFill="background1" w:themeFillShade="F2"/>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363" w:type="dxa"/>
            <w:shd w:val="clear" w:color="auto" w:fill="F2F2F2" w:themeFill="background1" w:themeFillShade="F2"/>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02" w:type="dxa"/>
            <w:shd w:val="clear" w:color="auto" w:fill="F2F2F2" w:themeFill="background1" w:themeFillShade="F2"/>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5351C6">
        <w:trPr>
          <w:cantSplit/>
          <w:trHeight w:val="754"/>
        </w:trPr>
        <w:tc>
          <w:tcPr>
            <w:tcW w:w="753" w:type="dxa"/>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1</w:t>
            </w:r>
          </w:p>
        </w:tc>
        <w:tc>
          <w:tcPr>
            <w:tcW w:w="3032" w:type="dxa"/>
            <w:vAlign w:val="center"/>
          </w:tcPr>
          <w:p w:rsidR="005351C6" w:rsidRDefault="005351C6">
            <w:pPr>
              <w:jc w:val="center"/>
              <w:rPr>
                <w:rFonts w:ascii="宋体" w:eastAsia="宋体" w:hAnsi="宋体" w:cs="仿宋_GB2312"/>
                <w:sz w:val="24"/>
                <w:szCs w:val="24"/>
              </w:rPr>
            </w:pPr>
          </w:p>
        </w:tc>
        <w:tc>
          <w:tcPr>
            <w:tcW w:w="2754" w:type="dxa"/>
            <w:vAlign w:val="center"/>
          </w:tcPr>
          <w:p w:rsidR="005351C6" w:rsidRDefault="005351C6">
            <w:pPr>
              <w:jc w:val="center"/>
              <w:rPr>
                <w:rFonts w:ascii="宋体" w:eastAsia="宋体" w:hAnsi="宋体" w:cs="仿宋_GB2312"/>
                <w:sz w:val="24"/>
                <w:szCs w:val="24"/>
              </w:rPr>
            </w:pPr>
          </w:p>
        </w:tc>
        <w:tc>
          <w:tcPr>
            <w:tcW w:w="1363" w:type="dxa"/>
            <w:vAlign w:val="center"/>
          </w:tcPr>
          <w:p w:rsidR="005351C6" w:rsidRDefault="005351C6">
            <w:pPr>
              <w:jc w:val="center"/>
              <w:rPr>
                <w:rFonts w:ascii="宋体" w:eastAsia="宋体" w:hAnsi="宋体" w:cs="仿宋_GB2312"/>
                <w:sz w:val="24"/>
                <w:szCs w:val="24"/>
              </w:rPr>
            </w:pPr>
          </w:p>
        </w:tc>
        <w:tc>
          <w:tcPr>
            <w:tcW w:w="1602" w:type="dxa"/>
            <w:vAlign w:val="center"/>
          </w:tcPr>
          <w:p w:rsidR="005351C6" w:rsidRDefault="005351C6">
            <w:pPr>
              <w:jc w:val="center"/>
              <w:rPr>
                <w:rFonts w:ascii="宋体" w:eastAsia="宋体" w:hAnsi="宋体" w:cs="仿宋_GB2312"/>
                <w:sz w:val="24"/>
                <w:szCs w:val="24"/>
              </w:rPr>
            </w:pPr>
          </w:p>
        </w:tc>
      </w:tr>
      <w:tr w:rsidR="005351C6">
        <w:trPr>
          <w:cantSplit/>
          <w:trHeight w:val="754"/>
        </w:trPr>
        <w:tc>
          <w:tcPr>
            <w:tcW w:w="753" w:type="dxa"/>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2</w:t>
            </w:r>
          </w:p>
        </w:tc>
        <w:tc>
          <w:tcPr>
            <w:tcW w:w="3032" w:type="dxa"/>
            <w:vAlign w:val="center"/>
          </w:tcPr>
          <w:p w:rsidR="005351C6" w:rsidRDefault="005351C6">
            <w:pPr>
              <w:jc w:val="center"/>
              <w:rPr>
                <w:rFonts w:ascii="宋体" w:eastAsia="宋体" w:hAnsi="宋体" w:cs="仿宋_GB2312"/>
                <w:sz w:val="24"/>
                <w:szCs w:val="24"/>
              </w:rPr>
            </w:pPr>
          </w:p>
        </w:tc>
        <w:tc>
          <w:tcPr>
            <w:tcW w:w="2754" w:type="dxa"/>
            <w:vAlign w:val="center"/>
          </w:tcPr>
          <w:p w:rsidR="005351C6" w:rsidRDefault="005351C6">
            <w:pPr>
              <w:jc w:val="center"/>
              <w:rPr>
                <w:rFonts w:ascii="宋体" w:eastAsia="宋体" w:hAnsi="宋体" w:cs="仿宋_GB2312"/>
                <w:sz w:val="24"/>
                <w:szCs w:val="24"/>
              </w:rPr>
            </w:pPr>
          </w:p>
        </w:tc>
        <w:tc>
          <w:tcPr>
            <w:tcW w:w="1363" w:type="dxa"/>
            <w:vAlign w:val="center"/>
          </w:tcPr>
          <w:p w:rsidR="005351C6" w:rsidRDefault="005351C6">
            <w:pPr>
              <w:jc w:val="center"/>
              <w:rPr>
                <w:rFonts w:ascii="宋体" w:eastAsia="宋体" w:hAnsi="宋体" w:cs="仿宋_GB2312"/>
                <w:sz w:val="24"/>
                <w:szCs w:val="24"/>
              </w:rPr>
            </w:pPr>
          </w:p>
        </w:tc>
        <w:tc>
          <w:tcPr>
            <w:tcW w:w="1602" w:type="dxa"/>
            <w:vAlign w:val="center"/>
          </w:tcPr>
          <w:p w:rsidR="005351C6" w:rsidRDefault="005351C6">
            <w:pPr>
              <w:jc w:val="center"/>
              <w:rPr>
                <w:rFonts w:ascii="宋体" w:eastAsia="宋体" w:hAnsi="宋体" w:cs="仿宋_GB2312"/>
                <w:sz w:val="24"/>
                <w:szCs w:val="24"/>
              </w:rPr>
            </w:pPr>
          </w:p>
        </w:tc>
      </w:tr>
      <w:tr w:rsidR="005351C6">
        <w:trPr>
          <w:cantSplit/>
          <w:trHeight w:val="754"/>
        </w:trPr>
        <w:tc>
          <w:tcPr>
            <w:tcW w:w="753" w:type="dxa"/>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3</w:t>
            </w:r>
          </w:p>
        </w:tc>
        <w:tc>
          <w:tcPr>
            <w:tcW w:w="3032" w:type="dxa"/>
            <w:vAlign w:val="center"/>
          </w:tcPr>
          <w:p w:rsidR="005351C6" w:rsidRDefault="005351C6">
            <w:pPr>
              <w:jc w:val="center"/>
              <w:rPr>
                <w:rFonts w:ascii="宋体" w:eastAsia="宋体" w:hAnsi="宋体" w:cs="仿宋_GB2312"/>
                <w:sz w:val="24"/>
                <w:szCs w:val="24"/>
              </w:rPr>
            </w:pPr>
          </w:p>
        </w:tc>
        <w:tc>
          <w:tcPr>
            <w:tcW w:w="2754" w:type="dxa"/>
            <w:vAlign w:val="center"/>
          </w:tcPr>
          <w:p w:rsidR="005351C6" w:rsidRDefault="005351C6">
            <w:pPr>
              <w:jc w:val="center"/>
              <w:rPr>
                <w:rFonts w:ascii="宋体" w:eastAsia="宋体" w:hAnsi="宋体" w:cs="仿宋_GB2312"/>
                <w:sz w:val="24"/>
                <w:szCs w:val="24"/>
              </w:rPr>
            </w:pPr>
          </w:p>
        </w:tc>
        <w:tc>
          <w:tcPr>
            <w:tcW w:w="1363" w:type="dxa"/>
            <w:vAlign w:val="center"/>
          </w:tcPr>
          <w:p w:rsidR="005351C6" w:rsidRDefault="005351C6">
            <w:pPr>
              <w:jc w:val="center"/>
              <w:rPr>
                <w:rFonts w:ascii="宋体" w:eastAsia="宋体" w:hAnsi="宋体" w:cs="仿宋_GB2312"/>
                <w:sz w:val="24"/>
                <w:szCs w:val="24"/>
              </w:rPr>
            </w:pPr>
          </w:p>
        </w:tc>
        <w:tc>
          <w:tcPr>
            <w:tcW w:w="1602" w:type="dxa"/>
            <w:vAlign w:val="center"/>
          </w:tcPr>
          <w:p w:rsidR="005351C6" w:rsidRDefault="005351C6">
            <w:pPr>
              <w:jc w:val="center"/>
              <w:rPr>
                <w:rFonts w:ascii="宋体" w:eastAsia="宋体" w:hAnsi="宋体" w:cs="仿宋_GB2312"/>
                <w:sz w:val="24"/>
                <w:szCs w:val="24"/>
              </w:rPr>
            </w:pPr>
          </w:p>
        </w:tc>
      </w:tr>
      <w:tr w:rsidR="005351C6">
        <w:trPr>
          <w:cantSplit/>
          <w:trHeight w:val="754"/>
        </w:trPr>
        <w:tc>
          <w:tcPr>
            <w:tcW w:w="753" w:type="dxa"/>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4</w:t>
            </w:r>
          </w:p>
        </w:tc>
        <w:tc>
          <w:tcPr>
            <w:tcW w:w="3032" w:type="dxa"/>
            <w:vAlign w:val="center"/>
          </w:tcPr>
          <w:p w:rsidR="005351C6" w:rsidRDefault="005351C6">
            <w:pPr>
              <w:jc w:val="center"/>
              <w:rPr>
                <w:rFonts w:ascii="宋体" w:eastAsia="宋体" w:hAnsi="宋体" w:cs="仿宋_GB2312"/>
                <w:sz w:val="24"/>
                <w:szCs w:val="24"/>
              </w:rPr>
            </w:pPr>
          </w:p>
        </w:tc>
        <w:tc>
          <w:tcPr>
            <w:tcW w:w="2754" w:type="dxa"/>
            <w:vAlign w:val="center"/>
          </w:tcPr>
          <w:p w:rsidR="005351C6" w:rsidRDefault="005351C6">
            <w:pPr>
              <w:jc w:val="center"/>
              <w:rPr>
                <w:rFonts w:ascii="宋体" w:eastAsia="宋体" w:hAnsi="宋体" w:cs="仿宋_GB2312"/>
                <w:sz w:val="24"/>
                <w:szCs w:val="24"/>
              </w:rPr>
            </w:pPr>
          </w:p>
        </w:tc>
        <w:tc>
          <w:tcPr>
            <w:tcW w:w="1363" w:type="dxa"/>
            <w:vAlign w:val="center"/>
          </w:tcPr>
          <w:p w:rsidR="005351C6" w:rsidRDefault="005351C6">
            <w:pPr>
              <w:jc w:val="center"/>
              <w:rPr>
                <w:rFonts w:ascii="宋体" w:eastAsia="宋体" w:hAnsi="宋体" w:cs="仿宋_GB2312"/>
                <w:sz w:val="24"/>
                <w:szCs w:val="24"/>
              </w:rPr>
            </w:pPr>
          </w:p>
        </w:tc>
        <w:tc>
          <w:tcPr>
            <w:tcW w:w="1602" w:type="dxa"/>
            <w:vAlign w:val="center"/>
          </w:tcPr>
          <w:p w:rsidR="005351C6" w:rsidRDefault="005351C6">
            <w:pPr>
              <w:jc w:val="center"/>
              <w:rPr>
                <w:rFonts w:ascii="宋体" w:eastAsia="宋体" w:hAnsi="宋体" w:cs="仿宋_GB2312"/>
                <w:sz w:val="24"/>
                <w:szCs w:val="24"/>
              </w:rPr>
            </w:pPr>
          </w:p>
        </w:tc>
      </w:tr>
      <w:tr w:rsidR="005351C6">
        <w:trPr>
          <w:cantSplit/>
          <w:trHeight w:val="754"/>
        </w:trPr>
        <w:tc>
          <w:tcPr>
            <w:tcW w:w="753" w:type="dxa"/>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5</w:t>
            </w:r>
          </w:p>
        </w:tc>
        <w:tc>
          <w:tcPr>
            <w:tcW w:w="3032" w:type="dxa"/>
            <w:vAlign w:val="center"/>
          </w:tcPr>
          <w:p w:rsidR="005351C6" w:rsidRDefault="005351C6">
            <w:pPr>
              <w:jc w:val="center"/>
              <w:rPr>
                <w:rFonts w:ascii="宋体" w:eastAsia="宋体" w:hAnsi="宋体" w:cs="仿宋_GB2312"/>
                <w:sz w:val="24"/>
                <w:szCs w:val="24"/>
              </w:rPr>
            </w:pPr>
          </w:p>
        </w:tc>
        <w:tc>
          <w:tcPr>
            <w:tcW w:w="2754" w:type="dxa"/>
            <w:vAlign w:val="center"/>
          </w:tcPr>
          <w:p w:rsidR="005351C6" w:rsidRDefault="005351C6">
            <w:pPr>
              <w:jc w:val="center"/>
              <w:rPr>
                <w:rFonts w:ascii="宋体" w:eastAsia="宋体" w:hAnsi="宋体" w:cs="仿宋_GB2312"/>
                <w:sz w:val="24"/>
                <w:szCs w:val="24"/>
              </w:rPr>
            </w:pPr>
          </w:p>
        </w:tc>
        <w:tc>
          <w:tcPr>
            <w:tcW w:w="1363" w:type="dxa"/>
            <w:vAlign w:val="center"/>
          </w:tcPr>
          <w:p w:rsidR="005351C6" w:rsidRDefault="005351C6">
            <w:pPr>
              <w:jc w:val="center"/>
              <w:rPr>
                <w:rFonts w:ascii="宋体" w:eastAsia="宋体" w:hAnsi="宋体" w:cs="仿宋_GB2312"/>
                <w:sz w:val="24"/>
                <w:szCs w:val="24"/>
              </w:rPr>
            </w:pPr>
          </w:p>
        </w:tc>
        <w:tc>
          <w:tcPr>
            <w:tcW w:w="1602" w:type="dxa"/>
            <w:vAlign w:val="center"/>
          </w:tcPr>
          <w:p w:rsidR="005351C6" w:rsidRDefault="005351C6">
            <w:pPr>
              <w:jc w:val="center"/>
              <w:rPr>
                <w:rFonts w:ascii="宋体" w:eastAsia="宋体" w:hAnsi="宋体" w:cs="仿宋_GB2312"/>
                <w:sz w:val="24"/>
                <w:szCs w:val="24"/>
              </w:rPr>
            </w:pPr>
          </w:p>
        </w:tc>
      </w:tr>
      <w:tr w:rsidR="005351C6">
        <w:trPr>
          <w:cantSplit/>
          <w:trHeight w:val="754"/>
        </w:trPr>
        <w:tc>
          <w:tcPr>
            <w:tcW w:w="753" w:type="dxa"/>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6</w:t>
            </w:r>
          </w:p>
        </w:tc>
        <w:tc>
          <w:tcPr>
            <w:tcW w:w="3032" w:type="dxa"/>
            <w:vAlign w:val="center"/>
          </w:tcPr>
          <w:p w:rsidR="005351C6" w:rsidRDefault="005351C6">
            <w:pPr>
              <w:jc w:val="center"/>
              <w:rPr>
                <w:rFonts w:ascii="宋体" w:eastAsia="宋体" w:hAnsi="宋体" w:cs="仿宋_GB2312"/>
                <w:sz w:val="24"/>
                <w:szCs w:val="24"/>
              </w:rPr>
            </w:pPr>
          </w:p>
        </w:tc>
        <w:tc>
          <w:tcPr>
            <w:tcW w:w="2754" w:type="dxa"/>
            <w:vAlign w:val="center"/>
          </w:tcPr>
          <w:p w:rsidR="005351C6" w:rsidRDefault="005351C6">
            <w:pPr>
              <w:jc w:val="center"/>
              <w:rPr>
                <w:rFonts w:ascii="宋体" w:eastAsia="宋体" w:hAnsi="宋体" w:cs="仿宋_GB2312"/>
                <w:sz w:val="24"/>
                <w:szCs w:val="24"/>
              </w:rPr>
            </w:pPr>
          </w:p>
        </w:tc>
        <w:tc>
          <w:tcPr>
            <w:tcW w:w="1363" w:type="dxa"/>
            <w:vAlign w:val="center"/>
          </w:tcPr>
          <w:p w:rsidR="005351C6" w:rsidRDefault="005351C6">
            <w:pPr>
              <w:jc w:val="center"/>
              <w:rPr>
                <w:rFonts w:ascii="宋体" w:eastAsia="宋体" w:hAnsi="宋体" w:cs="仿宋_GB2312"/>
                <w:sz w:val="24"/>
                <w:szCs w:val="24"/>
              </w:rPr>
            </w:pPr>
          </w:p>
        </w:tc>
        <w:tc>
          <w:tcPr>
            <w:tcW w:w="1602" w:type="dxa"/>
            <w:vAlign w:val="center"/>
          </w:tcPr>
          <w:p w:rsidR="005351C6" w:rsidRDefault="005351C6">
            <w:pPr>
              <w:jc w:val="center"/>
              <w:rPr>
                <w:rFonts w:ascii="宋体" w:eastAsia="宋体" w:hAnsi="宋体" w:cs="仿宋_GB2312"/>
                <w:sz w:val="24"/>
                <w:szCs w:val="24"/>
              </w:rPr>
            </w:pPr>
          </w:p>
        </w:tc>
      </w:tr>
      <w:tr w:rsidR="005351C6">
        <w:trPr>
          <w:cantSplit/>
          <w:trHeight w:val="754"/>
        </w:trPr>
        <w:tc>
          <w:tcPr>
            <w:tcW w:w="753" w:type="dxa"/>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7</w:t>
            </w:r>
          </w:p>
        </w:tc>
        <w:tc>
          <w:tcPr>
            <w:tcW w:w="3032" w:type="dxa"/>
            <w:vAlign w:val="center"/>
          </w:tcPr>
          <w:p w:rsidR="005351C6" w:rsidRDefault="005351C6">
            <w:pPr>
              <w:jc w:val="center"/>
              <w:rPr>
                <w:rFonts w:ascii="宋体" w:eastAsia="宋体" w:hAnsi="宋体" w:cs="仿宋_GB2312"/>
                <w:sz w:val="24"/>
                <w:szCs w:val="24"/>
              </w:rPr>
            </w:pPr>
          </w:p>
        </w:tc>
        <w:tc>
          <w:tcPr>
            <w:tcW w:w="2754" w:type="dxa"/>
            <w:vAlign w:val="center"/>
          </w:tcPr>
          <w:p w:rsidR="005351C6" w:rsidRDefault="005351C6">
            <w:pPr>
              <w:jc w:val="center"/>
              <w:rPr>
                <w:rFonts w:ascii="宋体" w:eastAsia="宋体" w:hAnsi="宋体" w:cs="仿宋_GB2312"/>
                <w:sz w:val="24"/>
                <w:szCs w:val="24"/>
              </w:rPr>
            </w:pPr>
          </w:p>
        </w:tc>
        <w:tc>
          <w:tcPr>
            <w:tcW w:w="1363" w:type="dxa"/>
            <w:vAlign w:val="center"/>
          </w:tcPr>
          <w:p w:rsidR="005351C6" w:rsidRDefault="005351C6">
            <w:pPr>
              <w:jc w:val="center"/>
              <w:rPr>
                <w:rFonts w:ascii="宋体" w:eastAsia="宋体" w:hAnsi="宋体" w:cs="仿宋_GB2312"/>
                <w:sz w:val="24"/>
                <w:szCs w:val="24"/>
              </w:rPr>
            </w:pPr>
          </w:p>
        </w:tc>
        <w:tc>
          <w:tcPr>
            <w:tcW w:w="1602" w:type="dxa"/>
            <w:vAlign w:val="center"/>
          </w:tcPr>
          <w:p w:rsidR="005351C6" w:rsidRDefault="005351C6">
            <w:pPr>
              <w:jc w:val="center"/>
              <w:rPr>
                <w:rFonts w:ascii="宋体" w:eastAsia="宋体" w:hAnsi="宋体" w:cs="仿宋_GB2312"/>
                <w:sz w:val="24"/>
                <w:szCs w:val="24"/>
              </w:rPr>
            </w:pPr>
          </w:p>
        </w:tc>
      </w:tr>
      <w:tr w:rsidR="005351C6">
        <w:trPr>
          <w:cantSplit/>
          <w:trHeight w:val="754"/>
        </w:trPr>
        <w:tc>
          <w:tcPr>
            <w:tcW w:w="753" w:type="dxa"/>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w:t>
            </w:r>
          </w:p>
        </w:tc>
        <w:tc>
          <w:tcPr>
            <w:tcW w:w="3032" w:type="dxa"/>
            <w:vAlign w:val="center"/>
          </w:tcPr>
          <w:p w:rsidR="005351C6" w:rsidRDefault="005351C6">
            <w:pPr>
              <w:jc w:val="center"/>
              <w:rPr>
                <w:rFonts w:ascii="宋体" w:eastAsia="宋体" w:hAnsi="宋体" w:cs="仿宋_GB2312"/>
                <w:sz w:val="24"/>
                <w:szCs w:val="24"/>
              </w:rPr>
            </w:pPr>
          </w:p>
        </w:tc>
        <w:tc>
          <w:tcPr>
            <w:tcW w:w="2754" w:type="dxa"/>
            <w:vAlign w:val="center"/>
          </w:tcPr>
          <w:p w:rsidR="005351C6" w:rsidRDefault="005351C6">
            <w:pPr>
              <w:jc w:val="center"/>
              <w:rPr>
                <w:rFonts w:ascii="宋体" w:eastAsia="宋体" w:hAnsi="宋体" w:cs="仿宋_GB2312"/>
                <w:sz w:val="24"/>
                <w:szCs w:val="24"/>
              </w:rPr>
            </w:pPr>
          </w:p>
        </w:tc>
        <w:tc>
          <w:tcPr>
            <w:tcW w:w="1363" w:type="dxa"/>
            <w:vAlign w:val="center"/>
          </w:tcPr>
          <w:p w:rsidR="005351C6" w:rsidRDefault="005351C6">
            <w:pPr>
              <w:jc w:val="center"/>
              <w:rPr>
                <w:rFonts w:ascii="宋体" w:eastAsia="宋体" w:hAnsi="宋体" w:cs="仿宋_GB2312"/>
                <w:sz w:val="24"/>
                <w:szCs w:val="24"/>
              </w:rPr>
            </w:pPr>
          </w:p>
        </w:tc>
        <w:tc>
          <w:tcPr>
            <w:tcW w:w="1602" w:type="dxa"/>
            <w:vAlign w:val="center"/>
          </w:tcPr>
          <w:p w:rsidR="005351C6" w:rsidRDefault="005351C6">
            <w:pPr>
              <w:jc w:val="center"/>
              <w:rPr>
                <w:rFonts w:ascii="宋体" w:eastAsia="宋体" w:hAnsi="宋体" w:cs="仿宋_GB2312"/>
                <w:sz w:val="24"/>
                <w:szCs w:val="24"/>
              </w:rPr>
            </w:pPr>
          </w:p>
        </w:tc>
      </w:tr>
    </w:tbl>
    <w:p w:rsidR="005351C6" w:rsidRDefault="00AD6F57">
      <w:pPr>
        <w:spacing w:line="360" w:lineRule="auto"/>
        <w:ind w:left="1092" w:hangingChars="455" w:hanging="1092"/>
        <w:jc w:val="left"/>
        <w:rPr>
          <w:rFonts w:ascii="宋体" w:eastAsia="宋体" w:hAnsi="宋体" w:cs="Times New Roman"/>
          <w:b/>
          <w:sz w:val="24"/>
          <w:szCs w:val="24"/>
        </w:rPr>
      </w:pPr>
      <w:r>
        <w:rPr>
          <w:rFonts w:ascii="宋体" w:eastAsia="宋体" w:hAnsi="宋体" w:cs="Times New Roman" w:hint="eastAsia"/>
          <w:sz w:val="24"/>
          <w:szCs w:val="24"/>
        </w:rPr>
        <w:t>说明</w:t>
      </w:r>
      <w:r>
        <w:rPr>
          <w:rFonts w:ascii="宋体" w:eastAsia="宋体" w:hAnsi="宋体" w:cs="Corbel" w:hint="eastAsia"/>
          <w:sz w:val="24"/>
          <w:szCs w:val="24"/>
        </w:rPr>
        <w:t>：1</w:t>
      </w:r>
      <w:r>
        <w:rPr>
          <w:rFonts w:ascii="宋体" w:eastAsia="宋体" w:hAnsi="宋体" w:cs="Times New Roman" w:hint="eastAsia"/>
          <w:sz w:val="24"/>
          <w:szCs w:val="24"/>
        </w:rPr>
        <w:t>．</w:t>
      </w:r>
      <w:r>
        <w:rPr>
          <w:rFonts w:ascii="宋体" w:eastAsia="宋体" w:hAnsi="宋体" w:cs="Corbel" w:hint="eastAsia"/>
          <w:sz w:val="24"/>
          <w:szCs w:val="24"/>
        </w:rPr>
        <w:t>投标人应按招标文件第五章“评标方法、程序及标准”中“符合性审查”的条款逐项说明是否满足要求，如有偏离,投标人应详细说明。未按照要求详细完整填写此表或仅注明“符合”、“满足”的，</w:t>
      </w:r>
      <w:r>
        <w:rPr>
          <w:rFonts w:ascii="宋体" w:eastAsia="宋体" w:hAnsi="宋体" w:cs="Times New Roman" w:hint="eastAsia"/>
          <w:sz w:val="24"/>
          <w:szCs w:val="24"/>
        </w:rPr>
        <w:t>导致的后果由投标人自行承担。</w:t>
      </w:r>
    </w:p>
    <w:p w:rsidR="005351C6" w:rsidRDefault="00AD6F57" w:rsidP="00EA4BB5">
      <w:pPr>
        <w:spacing w:line="360" w:lineRule="auto"/>
        <w:ind w:leftChars="339" w:left="1062" w:hangingChars="146" w:hanging="350"/>
        <w:jc w:val="left"/>
        <w:rPr>
          <w:rFonts w:ascii="宋体" w:eastAsia="宋体" w:hAnsi="宋体" w:cs="Times New Roman"/>
          <w:b/>
          <w:sz w:val="24"/>
          <w:szCs w:val="24"/>
        </w:rPr>
      </w:pPr>
      <w:r>
        <w:rPr>
          <w:rFonts w:ascii="宋体" w:eastAsia="宋体" w:hAnsi="宋体" w:cs="Corbel" w:hint="eastAsia"/>
          <w:sz w:val="24"/>
          <w:szCs w:val="24"/>
        </w:rPr>
        <w:t>2．</w:t>
      </w:r>
      <w:r>
        <w:rPr>
          <w:rFonts w:ascii="宋体" w:eastAsia="宋体" w:hAnsi="宋体" w:cs="Times New Roman" w:hint="eastAsia"/>
          <w:sz w:val="24"/>
          <w:szCs w:val="24"/>
        </w:rPr>
        <w:t>投标人</w:t>
      </w:r>
      <w:r>
        <w:rPr>
          <w:rFonts w:ascii="宋体" w:eastAsia="宋体" w:hAnsi="宋体" w:cs="Corbel" w:hint="eastAsia"/>
          <w:sz w:val="24"/>
          <w:szCs w:val="24"/>
        </w:rPr>
        <w:t>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5351C6" w:rsidRDefault="00AD6F57" w:rsidP="00EA4BB5">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5351C6" w:rsidRDefault="00AD6F57" w:rsidP="00EA4BB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5351C6" w:rsidRDefault="00AD6F57" w:rsidP="00EA4BB5">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5351C6" w:rsidRDefault="00AD6F57">
      <w:r>
        <w:br w:type="page"/>
      </w:r>
    </w:p>
    <w:p w:rsidR="005351C6" w:rsidRDefault="00AD6F57" w:rsidP="00FC3737">
      <w:pPr>
        <w:pStyle w:val="2"/>
        <w:numPr>
          <w:ilvl w:val="0"/>
          <w:numId w:val="91"/>
        </w:numPr>
        <w:spacing w:before="100" w:beforeAutospacing="1" w:afterLines="50" w:line="360" w:lineRule="auto"/>
        <w:ind w:left="1610" w:hanging="1610"/>
        <w:rPr>
          <w:rFonts w:ascii="宋体" w:eastAsia="宋体" w:hAnsi="宋体"/>
        </w:rPr>
      </w:pPr>
      <w:bookmarkStart w:id="245" w:name="_Toc494665569"/>
      <w:bookmarkStart w:id="246" w:name="_Toc494665966"/>
      <w:bookmarkStart w:id="247" w:name="_Toc494702286"/>
      <w:bookmarkStart w:id="248" w:name="_Toc494721116"/>
      <w:bookmarkStart w:id="249" w:name="_Toc494665016"/>
      <w:bookmarkStart w:id="250" w:name="_Toc494745333"/>
      <w:bookmarkStart w:id="251" w:name="_Toc8694"/>
      <w:r>
        <w:rPr>
          <w:rFonts w:ascii="宋体" w:eastAsia="宋体" w:hAnsi="宋体" w:hint="eastAsia"/>
        </w:rPr>
        <w:lastRenderedPageBreak/>
        <w:t>商务要求响应、偏离说明表</w:t>
      </w:r>
      <w:bookmarkEnd w:id="245"/>
      <w:bookmarkEnd w:id="246"/>
      <w:bookmarkEnd w:id="247"/>
      <w:bookmarkEnd w:id="248"/>
      <w:bookmarkEnd w:id="249"/>
      <w:bookmarkEnd w:id="250"/>
      <w:bookmarkEnd w:id="251"/>
    </w:p>
    <w:p w:rsidR="005351C6" w:rsidRDefault="00AD6F57">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5351C6" w:rsidRDefault="00AD6F57">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767"/>
        <w:gridCol w:w="1619"/>
        <w:gridCol w:w="1619"/>
      </w:tblGrid>
      <w:tr w:rsidR="005351C6">
        <w:trPr>
          <w:trHeight w:val="450"/>
        </w:trPr>
        <w:tc>
          <w:tcPr>
            <w:tcW w:w="742" w:type="dxa"/>
            <w:shd w:val="clear" w:color="auto" w:fill="F2F2F2" w:themeFill="background1" w:themeFillShade="F2"/>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2767" w:type="dxa"/>
            <w:shd w:val="clear" w:color="auto" w:fill="F2F2F2" w:themeFill="background1" w:themeFillShade="F2"/>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招标文件商务要求条款</w:t>
            </w:r>
          </w:p>
        </w:tc>
        <w:tc>
          <w:tcPr>
            <w:tcW w:w="2767" w:type="dxa"/>
            <w:shd w:val="clear" w:color="auto" w:fill="F2F2F2" w:themeFill="background1" w:themeFillShade="F2"/>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619" w:type="dxa"/>
            <w:shd w:val="clear" w:color="auto" w:fill="F2F2F2" w:themeFill="background1" w:themeFillShade="F2"/>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5351C6">
        <w:trPr>
          <w:cantSplit/>
          <w:trHeight w:val="752"/>
        </w:trPr>
        <w:tc>
          <w:tcPr>
            <w:tcW w:w="742" w:type="dxa"/>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1</w:t>
            </w:r>
          </w:p>
        </w:tc>
        <w:tc>
          <w:tcPr>
            <w:tcW w:w="2767" w:type="dxa"/>
            <w:vAlign w:val="center"/>
          </w:tcPr>
          <w:p w:rsidR="005351C6" w:rsidRDefault="005351C6">
            <w:pPr>
              <w:jc w:val="center"/>
              <w:rPr>
                <w:rFonts w:ascii="宋体" w:eastAsia="宋体" w:hAnsi="宋体" w:cs="仿宋_GB2312"/>
                <w:sz w:val="24"/>
                <w:szCs w:val="24"/>
              </w:rPr>
            </w:pPr>
          </w:p>
        </w:tc>
        <w:tc>
          <w:tcPr>
            <w:tcW w:w="2767"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r>
      <w:tr w:rsidR="005351C6">
        <w:trPr>
          <w:cantSplit/>
          <w:trHeight w:val="752"/>
        </w:trPr>
        <w:tc>
          <w:tcPr>
            <w:tcW w:w="742" w:type="dxa"/>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2</w:t>
            </w:r>
          </w:p>
        </w:tc>
        <w:tc>
          <w:tcPr>
            <w:tcW w:w="2767" w:type="dxa"/>
            <w:vAlign w:val="center"/>
          </w:tcPr>
          <w:p w:rsidR="005351C6" w:rsidRDefault="005351C6">
            <w:pPr>
              <w:jc w:val="center"/>
              <w:rPr>
                <w:rFonts w:ascii="宋体" w:eastAsia="宋体" w:hAnsi="宋体" w:cs="仿宋_GB2312"/>
                <w:sz w:val="24"/>
                <w:szCs w:val="24"/>
              </w:rPr>
            </w:pPr>
          </w:p>
        </w:tc>
        <w:tc>
          <w:tcPr>
            <w:tcW w:w="2767"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r>
      <w:tr w:rsidR="005351C6">
        <w:trPr>
          <w:cantSplit/>
          <w:trHeight w:val="752"/>
        </w:trPr>
        <w:tc>
          <w:tcPr>
            <w:tcW w:w="742" w:type="dxa"/>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3</w:t>
            </w:r>
          </w:p>
        </w:tc>
        <w:tc>
          <w:tcPr>
            <w:tcW w:w="2767" w:type="dxa"/>
            <w:vAlign w:val="center"/>
          </w:tcPr>
          <w:p w:rsidR="005351C6" w:rsidRDefault="005351C6">
            <w:pPr>
              <w:jc w:val="center"/>
              <w:rPr>
                <w:rFonts w:ascii="宋体" w:eastAsia="宋体" w:hAnsi="宋体" w:cs="仿宋_GB2312"/>
                <w:sz w:val="24"/>
                <w:szCs w:val="24"/>
              </w:rPr>
            </w:pPr>
          </w:p>
        </w:tc>
        <w:tc>
          <w:tcPr>
            <w:tcW w:w="2767"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r>
      <w:tr w:rsidR="005351C6">
        <w:trPr>
          <w:cantSplit/>
          <w:trHeight w:val="752"/>
        </w:trPr>
        <w:tc>
          <w:tcPr>
            <w:tcW w:w="742" w:type="dxa"/>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4</w:t>
            </w:r>
          </w:p>
        </w:tc>
        <w:tc>
          <w:tcPr>
            <w:tcW w:w="2767" w:type="dxa"/>
            <w:vAlign w:val="center"/>
          </w:tcPr>
          <w:p w:rsidR="005351C6" w:rsidRDefault="005351C6">
            <w:pPr>
              <w:jc w:val="center"/>
              <w:rPr>
                <w:rFonts w:ascii="宋体" w:eastAsia="宋体" w:hAnsi="宋体" w:cs="仿宋_GB2312"/>
                <w:sz w:val="24"/>
                <w:szCs w:val="24"/>
              </w:rPr>
            </w:pPr>
          </w:p>
        </w:tc>
        <w:tc>
          <w:tcPr>
            <w:tcW w:w="2767"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r>
      <w:tr w:rsidR="005351C6">
        <w:trPr>
          <w:cantSplit/>
          <w:trHeight w:val="752"/>
        </w:trPr>
        <w:tc>
          <w:tcPr>
            <w:tcW w:w="742" w:type="dxa"/>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5</w:t>
            </w:r>
          </w:p>
        </w:tc>
        <w:tc>
          <w:tcPr>
            <w:tcW w:w="2767" w:type="dxa"/>
            <w:vAlign w:val="center"/>
          </w:tcPr>
          <w:p w:rsidR="005351C6" w:rsidRDefault="005351C6">
            <w:pPr>
              <w:jc w:val="center"/>
              <w:rPr>
                <w:rFonts w:ascii="宋体" w:eastAsia="宋体" w:hAnsi="宋体" w:cs="仿宋_GB2312"/>
                <w:sz w:val="24"/>
                <w:szCs w:val="24"/>
              </w:rPr>
            </w:pPr>
          </w:p>
        </w:tc>
        <w:tc>
          <w:tcPr>
            <w:tcW w:w="2767"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r>
      <w:tr w:rsidR="005351C6">
        <w:trPr>
          <w:cantSplit/>
          <w:trHeight w:val="752"/>
        </w:trPr>
        <w:tc>
          <w:tcPr>
            <w:tcW w:w="742" w:type="dxa"/>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6</w:t>
            </w:r>
          </w:p>
        </w:tc>
        <w:tc>
          <w:tcPr>
            <w:tcW w:w="2767" w:type="dxa"/>
            <w:vAlign w:val="center"/>
          </w:tcPr>
          <w:p w:rsidR="005351C6" w:rsidRDefault="005351C6">
            <w:pPr>
              <w:jc w:val="center"/>
              <w:rPr>
                <w:rFonts w:ascii="宋体" w:eastAsia="宋体" w:hAnsi="宋体" w:cs="仿宋_GB2312"/>
                <w:sz w:val="24"/>
                <w:szCs w:val="24"/>
              </w:rPr>
            </w:pPr>
          </w:p>
        </w:tc>
        <w:tc>
          <w:tcPr>
            <w:tcW w:w="2767"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r>
      <w:tr w:rsidR="005351C6">
        <w:trPr>
          <w:cantSplit/>
          <w:trHeight w:val="752"/>
        </w:trPr>
        <w:tc>
          <w:tcPr>
            <w:tcW w:w="742" w:type="dxa"/>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7</w:t>
            </w:r>
          </w:p>
        </w:tc>
        <w:tc>
          <w:tcPr>
            <w:tcW w:w="2767" w:type="dxa"/>
            <w:vAlign w:val="center"/>
          </w:tcPr>
          <w:p w:rsidR="005351C6" w:rsidRDefault="005351C6">
            <w:pPr>
              <w:jc w:val="center"/>
              <w:rPr>
                <w:rFonts w:ascii="宋体" w:eastAsia="宋体" w:hAnsi="宋体" w:cs="仿宋_GB2312"/>
                <w:sz w:val="24"/>
                <w:szCs w:val="24"/>
              </w:rPr>
            </w:pPr>
          </w:p>
        </w:tc>
        <w:tc>
          <w:tcPr>
            <w:tcW w:w="2767"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r>
      <w:tr w:rsidR="005351C6">
        <w:trPr>
          <w:cantSplit/>
          <w:trHeight w:val="752"/>
        </w:trPr>
        <w:tc>
          <w:tcPr>
            <w:tcW w:w="742" w:type="dxa"/>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w:t>
            </w:r>
          </w:p>
        </w:tc>
        <w:tc>
          <w:tcPr>
            <w:tcW w:w="2767" w:type="dxa"/>
            <w:vAlign w:val="center"/>
          </w:tcPr>
          <w:p w:rsidR="005351C6" w:rsidRDefault="005351C6">
            <w:pPr>
              <w:jc w:val="center"/>
              <w:rPr>
                <w:rFonts w:ascii="宋体" w:eastAsia="宋体" w:hAnsi="宋体" w:cs="仿宋_GB2312"/>
                <w:sz w:val="24"/>
                <w:szCs w:val="24"/>
              </w:rPr>
            </w:pPr>
          </w:p>
        </w:tc>
        <w:tc>
          <w:tcPr>
            <w:tcW w:w="2767"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r>
    </w:tbl>
    <w:p w:rsidR="005351C6" w:rsidRDefault="00AD6F57">
      <w:pPr>
        <w:spacing w:line="360" w:lineRule="auto"/>
        <w:ind w:left="1092" w:hangingChars="455" w:hanging="1092"/>
        <w:jc w:val="left"/>
        <w:rPr>
          <w:rFonts w:ascii="宋体" w:eastAsia="宋体" w:hAnsi="宋体" w:cs="Times New Roman"/>
          <w:sz w:val="24"/>
          <w:szCs w:val="24"/>
        </w:rPr>
      </w:pPr>
      <w:r>
        <w:rPr>
          <w:rFonts w:ascii="宋体" w:eastAsia="宋体" w:hAnsi="宋体" w:cs="Times New Roman" w:hint="eastAsia"/>
          <w:sz w:val="24"/>
          <w:szCs w:val="24"/>
        </w:rPr>
        <w:t>说明</w:t>
      </w:r>
      <w:r>
        <w:rPr>
          <w:rFonts w:ascii="宋体" w:eastAsia="宋体" w:hAnsi="宋体" w:cs="Corbel" w:hint="eastAsia"/>
          <w:sz w:val="24"/>
          <w:szCs w:val="24"/>
        </w:rPr>
        <w:t>：1．投标人应按招标文件第三章“项目技术、服务及商务要求”中“商务要求”条款逐项说明是否满足要求，如有偏离,投标人应详细说明。未按照要求填写此表或仅注明“符合”、“满足”的，</w:t>
      </w:r>
      <w:r>
        <w:rPr>
          <w:rFonts w:ascii="宋体" w:eastAsia="宋体" w:hAnsi="宋体" w:cs="Times New Roman" w:hint="eastAsia"/>
          <w:sz w:val="24"/>
          <w:szCs w:val="24"/>
        </w:rPr>
        <w:t>导致的后果由投标人自行承担。</w:t>
      </w:r>
    </w:p>
    <w:p w:rsidR="005351C6" w:rsidRDefault="00AD6F57" w:rsidP="00EA4BB5">
      <w:pPr>
        <w:spacing w:line="360" w:lineRule="auto"/>
        <w:ind w:leftChars="339" w:left="1062" w:hangingChars="146" w:hanging="350"/>
        <w:jc w:val="left"/>
        <w:rPr>
          <w:rFonts w:ascii="宋体" w:eastAsia="宋体" w:hAnsi="宋体" w:cs="Times New Roman"/>
          <w:sz w:val="24"/>
          <w:szCs w:val="24"/>
        </w:rPr>
      </w:pPr>
      <w:r>
        <w:rPr>
          <w:rFonts w:ascii="宋体" w:eastAsia="宋体" w:hAnsi="宋体" w:cs="Corbel" w:hint="eastAsia"/>
          <w:sz w:val="24"/>
          <w:szCs w:val="24"/>
        </w:rPr>
        <w:t>2．投标人</w:t>
      </w:r>
      <w:r>
        <w:rPr>
          <w:rFonts w:ascii="宋体" w:eastAsia="宋体" w:hAnsi="宋体" w:cs="Times New Roman" w:hint="eastAsia"/>
          <w:sz w:val="24"/>
          <w:szCs w:val="24"/>
        </w:rPr>
        <w:t>提供</w:t>
      </w:r>
      <w:r>
        <w:rPr>
          <w:rFonts w:ascii="宋体" w:eastAsia="宋体" w:hAnsi="宋体" w:cs="Corbel" w:hint="eastAsia"/>
          <w:sz w:val="24"/>
          <w:szCs w:val="24"/>
        </w:rPr>
        <w:t>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5351C6" w:rsidRDefault="005351C6" w:rsidP="00EA4BB5">
      <w:pPr>
        <w:adjustRightInd w:val="0"/>
        <w:snapToGrid w:val="0"/>
        <w:spacing w:line="360" w:lineRule="auto"/>
        <w:ind w:leftChars="258" w:left="782" w:hangingChars="100" w:hanging="240"/>
        <w:rPr>
          <w:rFonts w:ascii="宋体" w:eastAsia="宋体" w:hAnsi="宋体" w:cs="Corbel"/>
          <w:sz w:val="24"/>
          <w:szCs w:val="24"/>
        </w:rPr>
      </w:pPr>
    </w:p>
    <w:p w:rsidR="005351C6" w:rsidRDefault="00AD6F57" w:rsidP="00EA4BB5">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5351C6" w:rsidRDefault="00AD6F57" w:rsidP="00EA4BB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5351C6" w:rsidRDefault="00AD6F57" w:rsidP="00EA4BB5">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5351C6" w:rsidRDefault="00AD6F57">
      <w:r>
        <w:br w:type="page"/>
      </w:r>
    </w:p>
    <w:p w:rsidR="005351C6" w:rsidRDefault="00AD6F57" w:rsidP="00FC3737">
      <w:pPr>
        <w:pStyle w:val="2"/>
        <w:numPr>
          <w:ilvl w:val="0"/>
          <w:numId w:val="91"/>
        </w:numPr>
        <w:spacing w:before="100" w:beforeAutospacing="1" w:afterLines="50" w:line="360" w:lineRule="auto"/>
        <w:ind w:left="1610" w:hanging="1610"/>
        <w:rPr>
          <w:rFonts w:ascii="宋体" w:eastAsia="宋体" w:hAnsi="宋体"/>
        </w:rPr>
      </w:pPr>
      <w:bookmarkStart w:id="252" w:name="_Toc494721117"/>
      <w:bookmarkStart w:id="253" w:name="_Toc494702287"/>
      <w:bookmarkStart w:id="254" w:name="_Toc494665967"/>
      <w:bookmarkStart w:id="255" w:name="_Toc494665017"/>
      <w:bookmarkStart w:id="256" w:name="_Toc494665570"/>
      <w:bookmarkStart w:id="257" w:name="_Toc494745334"/>
      <w:bookmarkStart w:id="258" w:name="_Toc25703"/>
      <w:r>
        <w:rPr>
          <w:rFonts w:ascii="宋体" w:eastAsia="宋体" w:hAnsi="宋体" w:hint="eastAsia"/>
        </w:rPr>
        <w:lastRenderedPageBreak/>
        <w:t>商务要求“★”号条款响应、偏离说明表</w:t>
      </w:r>
      <w:bookmarkEnd w:id="252"/>
      <w:bookmarkEnd w:id="253"/>
      <w:bookmarkEnd w:id="254"/>
      <w:bookmarkEnd w:id="255"/>
      <w:bookmarkEnd w:id="256"/>
      <w:bookmarkEnd w:id="257"/>
      <w:bookmarkEnd w:id="258"/>
    </w:p>
    <w:p w:rsidR="005351C6" w:rsidRDefault="00AD6F57">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5351C6" w:rsidRDefault="00AD6F57">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767"/>
        <w:gridCol w:w="1619"/>
        <w:gridCol w:w="1619"/>
      </w:tblGrid>
      <w:tr w:rsidR="005351C6">
        <w:trPr>
          <w:trHeight w:val="450"/>
        </w:trPr>
        <w:tc>
          <w:tcPr>
            <w:tcW w:w="742" w:type="dxa"/>
            <w:shd w:val="clear" w:color="auto" w:fill="F2F2F2" w:themeFill="background1" w:themeFillShade="F2"/>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2767" w:type="dxa"/>
            <w:shd w:val="clear" w:color="auto" w:fill="F2F2F2" w:themeFill="background1" w:themeFillShade="F2"/>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招标文件</w:t>
            </w:r>
            <w:r>
              <w:rPr>
                <w:rFonts w:ascii="宋体" w:eastAsia="宋体" w:hAnsi="宋体" w:cs="Corbel" w:hint="eastAsia"/>
                <w:sz w:val="24"/>
                <w:szCs w:val="24"/>
              </w:rPr>
              <w:t>商务要求“★”号条款</w:t>
            </w:r>
          </w:p>
        </w:tc>
        <w:tc>
          <w:tcPr>
            <w:tcW w:w="2767" w:type="dxa"/>
            <w:shd w:val="clear" w:color="auto" w:fill="F2F2F2" w:themeFill="background1" w:themeFillShade="F2"/>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619" w:type="dxa"/>
            <w:shd w:val="clear" w:color="auto" w:fill="F2F2F2" w:themeFill="background1" w:themeFillShade="F2"/>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5351C6">
        <w:trPr>
          <w:cantSplit/>
          <w:trHeight w:val="752"/>
        </w:trPr>
        <w:tc>
          <w:tcPr>
            <w:tcW w:w="742" w:type="dxa"/>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1</w:t>
            </w:r>
          </w:p>
        </w:tc>
        <w:tc>
          <w:tcPr>
            <w:tcW w:w="2767" w:type="dxa"/>
            <w:vAlign w:val="center"/>
          </w:tcPr>
          <w:p w:rsidR="005351C6" w:rsidRDefault="005351C6">
            <w:pPr>
              <w:jc w:val="center"/>
              <w:rPr>
                <w:rFonts w:ascii="宋体" w:eastAsia="宋体" w:hAnsi="宋体" w:cs="仿宋_GB2312"/>
                <w:sz w:val="24"/>
                <w:szCs w:val="24"/>
              </w:rPr>
            </w:pPr>
          </w:p>
        </w:tc>
        <w:tc>
          <w:tcPr>
            <w:tcW w:w="2767"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r>
      <w:tr w:rsidR="005351C6">
        <w:trPr>
          <w:cantSplit/>
          <w:trHeight w:val="752"/>
        </w:trPr>
        <w:tc>
          <w:tcPr>
            <w:tcW w:w="742" w:type="dxa"/>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2</w:t>
            </w:r>
          </w:p>
        </w:tc>
        <w:tc>
          <w:tcPr>
            <w:tcW w:w="2767" w:type="dxa"/>
            <w:vAlign w:val="center"/>
          </w:tcPr>
          <w:p w:rsidR="005351C6" w:rsidRDefault="005351C6">
            <w:pPr>
              <w:jc w:val="center"/>
              <w:rPr>
                <w:rFonts w:ascii="宋体" w:eastAsia="宋体" w:hAnsi="宋体" w:cs="仿宋_GB2312"/>
                <w:sz w:val="24"/>
                <w:szCs w:val="24"/>
              </w:rPr>
            </w:pPr>
          </w:p>
        </w:tc>
        <w:tc>
          <w:tcPr>
            <w:tcW w:w="2767"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r>
      <w:tr w:rsidR="005351C6">
        <w:trPr>
          <w:cantSplit/>
          <w:trHeight w:val="752"/>
        </w:trPr>
        <w:tc>
          <w:tcPr>
            <w:tcW w:w="742" w:type="dxa"/>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3</w:t>
            </w:r>
          </w:p>
        </w:tc>
        <w:tc>
          <w:tcPr>
            <w:tcW w:w="2767" w:type="dxa"/>
            <w:vAlign w:val="center"/>
          </w:tcPr>
          <w:p w:rsidR="005351C6" w:rsidRDefault="005351C6">
            <w:pPr>
              <w:jc w:val="center"/>
              <w:rPr>
                <w:rFonts w:ascii="宋体" w:eastAsia="宋体" w:hAnsi="宋体" w:cs="仿宋_GB2312"/>
                <w:sz w:val="24"/>
                <w:szCs w:val="24"/>
              </w:rPr>
            </w:pPr>
          </w:p>
        </w:tc>
        <w:tc>
          <w:tcPr>
            <w:tcW w:w="2767"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r>
      <w:tr w:rsidR="005351C6">
        <w:trPr>
          <w:cantSplit/>
          <w:trHeight w:val="752"/>
        </w:trPr>
        <w:tc>
          <w:tcPr>
            <w:tcW w:w="742" w:type="dxa"/>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4</w:t>
            </w:r>
          </w:p>
        </w:tc>
        <w:tc>
          <w:tcPr>
            <w:tcW w:w="2767" w:type="dxa"/>
            <w:vAlign w:val="center"/>
          </w:tcPr>
          <w:p w:rsidR="005351C6" w:rsidRDefault="005351C6">
            <w:pPr>
              <w:jc w:val="center"/>
              <w:rPr>
                <w:rFonts w:ascii="宋体" w:eastAsia="宋体" w:hAnsi="宋体" w:cs="仿宋_GB2312"/>
                <w:sz w:val="24"/>
                <w:szCs w:val="24"/>
              </w:rPr>
            </w:pPr>
          </w:p>
        </w:tc>
        <w:tc>
          <w:tcPr>
            <w:tcW w:w="2767"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r>
      <w:tr w:rsidR="005351C6">
        <w:trPr>
          <w:cantSplit/>
          <w:trHeight w:val="752"/>
        </w:trPr>
        <w:tc>
          <w:tcPr>
            <w:tcW w:w="742" w:type="dxa"/>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5</w:t>
            </w:r>
          </w:p>
        </w:tc>
        <w:tc>
          <w:tcPr>
            <w:tcW w:w="2767" w:type="dxa"/>
            <w:vAlign w:val="center"/>
          </w:tcPr>
          <w:p w:rsidR="005351C6" w:rsidRDefault="005351C6">
            <w:pPr>
              <w:jc w:val="center"/>
              <w:rPr>
                <w:rFonts w:ascii="宋体" w:eastAsia="宋体" w:hAnsi="宋体" w:cs="仿宋_GB2312"/>
                <w:sz w:val="24"/>
                <w:szCs w:val="24"/>
              </w:rPr>
            </w:pPr>
          </w:p>
        </w:tc>
        <w:tc>
          <w:tcPr>
            <w:tcW w:w="2767"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r>
      <w:tr w:rsidR="005351C6">
        <w:trPr>
          <w:cantSplit/>
          <w:trHeight w:val="752"/>
        </w:trPr>
        <w:tc>
          <w:tcPr>
            <w:tcW w:w="742" w:type="dxa"/>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6</w:t>
            </w:r>
          </w:p>
        </w:tc>
        <w:tc>
          <w:tcPr>
            <w:tcW w:w="2767" w:type="dxa"/>
            <w:vAlign w:val="center"/>
          </w:tcPr>
          <w:p w:rsidR="005351C6" w:rsidRDefault="005351C6">
            <w:pPr>
              <w:jc w:val="center"/>
              <w:rPr>
                <w:rFonts w:ascii="宋体" w:eastAsia="宋体" w:hAnsi="宋体" w:cs="仿宋_GB2312"/>
                <w:sz w:val="24"/>
                <w:szCs w:val="24"/>
              </w:rPr>
            </w:pPr>
          </w:p>
        </w:tc>
        <w:tc>
          <w:tcPr>
            <w:tcW w:w="2767"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r>
      <w:tr w:rsidR="005351C6">
        <w:trPr>
          <w:cantSplit/>
          <w:trHeight w:val="752"/>
        </w:trPr>
        <w:tc>
          <w:tcPr>
            <w:tcW w:w="742" w:type="dxa"/>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7</w:t>
            </w:r>
          </w:p>
        </w:tc>
        <w:tc>
          <w:tcPr>
            <w:tcW w:w="2767" w:type="dxa"/>
            <w:vAlign w:val="center"/>
          </w:tcPr>
          <w:p w:rsidR="005351C6" w:rsidRDefault="005351C6">
            <w:pPr>
              <w:jc w:val="center"/>
              <w:rPr>
                <w:rFonts w:ascii="宋体" w:eastAsia="宋体" w:hAnsi="宋体" w:cs="仿宋_GB2312"/>
                <w:sz w:val="24"/>
                <w:szCs w:val="24"/>
              </w:rPr>
            </w:pPr>
          </w:p>
        </w:tc>
        <w:tc>
          <w:tcPr>
            <w:tcW w:w="2767"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r>
      <w:tr w:rsidR="005351C6">
        <w:trPr>
          <w:cantSplit/>
          <w:trHeight w:val="752"/>
        </w:trPr>
        <w:tc>
          <w:tcPr>
            <w:tcW w:w="742" w:type="dxa"/>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w:t>
            </w:r>
          </w:p>
        </w:tc>
        <w:tc>
          <w:tcPr>
            <w:tcW w:w="2767" w:type="dxa"/>
            <w:vAlign w:val="center"/>
          </w:tcPr>
          <w:p w:rsidR="005351C6" w:rsidRDefault="005351C6">
            <w:pPr>
              <w:jc w:val="center"/>
              <w:rPr>
                <w:rFonts w:ascii="宋体" w:eastAsia="宋体" w:hAnsi="宋体" w:cs="仿宋_GB2312"/>
                <w:sz w:val="24"/>
                <w:szCs w:val="24"/>
              </w:rPr>
            </w:pPr>
          </w:p>
        </w:tc>
        <w:tc>
          <w:tcPr>
            <w:tcW w:w="2767"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r>
    </w:tbl>
    <w:p w:rsidR="005351C6" w:rsidRDefault="00AD6F57">
      <w:pPr>
        <w:spacing w:line="360" w:lineRule="auto"/>
        <w:ind w:left="1092" w:hangingChars="455" w:hanging="1092"/>
        <w:jc w:val="left"/>
        <w:rPr>
          <w:rFonts w:ascii="宋体" w:eastAsia="宋体" w:hAnsi="宋体" w:cs="Corbel"/>
          <w:sz w:val="24"/>
          <w:szCs w:val="24"/>
        </w:rPr>
      </w:pPr>
      <w:r>
        <w:rPr>
          <w:rFonts w:ascii="宋体" w:eastAsia="宋体" w:hAnsi="宋体" w:cs="Corbel" w:hint="eastAsia"/>
          <w:sz w:val="24"/>
          <w:szCs w:val="24"/>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rsidR="005351C6" w:rsidRDefault="00AD6F57" w:rsidP="00EA4BB5">
      <w:pPr>
        <w:spacing w:line="360" w:lineRule="auto"/>
        <w:ind w:leftChars="339" w:left="1062" w:hangingChars="146" w:hanging="350"/>
        <w:jc w:val="left"/>
        <w:rPr>
          <w:rFonts w:ascii="宋体" w:eastAsia="宋体" w:hAnsi="宋体" w:cs="Corbel"/>
          <w:sz w:val="24"/>
          <w:szCs w:val="24"/>
        </w:rPr>
      </w:pPr>
      <w:r>
        <w:rPr>
          <w:rFonts w:ascii="宋体" w:eastAsia="宋体" w:hAnsi="宋体" w:cs="Corbel" w:hint="eastAsia"/>
          <w:sz w:val="24"/>
          <w:szCs w:val="24"/>
        </w:rPr>
        <w:t>2．投标人提供的相关证明文件对应的页码填写到上表“投标文件对应的页码”中。如未提供页码或内容页码完全不一致的，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5351C6" w:rsidRDefault="00AD6F57" w:rsidP="00EA4BB5">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5351C6" w:rsidRDefault="00AD6F57" w:rsidP="00EA4BB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5351C6" w:rsidRDefault="00AD6F57" w:rsidP="00EA4BB5">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5351C6" w:rsidRDefault="00AD6F57">
      <w:r>
        <w:br w:type="page"/>
      </w:r>
    </w:p>
    <w:p w:rsidR="005351C6" w:rsidRDefault="00AD6F57" w:rsidP="00FC3737">
      <w:pPr>
        <w:pStyle w:val="2"/>
        <w:numPr>
          <w:ilvl w:val="0"/>
          <w:numId w:val="91"/>
        </w:numPr>
        <w:spacing w:before="100" w:beforeAutospacing="1" w:afterLines="50" w:line="360" w:lineRule="auto"/>
        <w:ind w:left="1610" w:hanging="1610"/>
        <w:rPr>
          <w:rFonts w:ascii="宋体" w:eastAsia="宋体" w:hAnsi="宋体"/>
        </w:rPr>
      </w:pPr>
      <w:bookmarkStart w:id="259" w:name="_Toc494665571"/>
      <w:bookmarkStart w:id="260" w:name="_Toc494721118"/>
      <w:bookmarkStart w:id="261" w:name="_Toc494665968"/>
      <w:bookmarkStart w:id="262" w:name="_Toc494702288"/>
      <w:bookmarkStart w:id="263" w:name="_Toc494665018"/>
      <w:bookmarkStart w:id="264" w:name="_Toc494745335"/>
      <w:bookmarkStart w:id="265" w:name="_Toc4293"/>
      <w:r>
        <w:rPr>
          <w:rFonts w:ascii="宋体" w:eastAsia="宋体" w:hAnsi="宋体" w:hint="eastAsia"/>
        </w:rPr>
        <w:lastRenderedPageBreak/>
        <w:t>商务评议对照表</w:t>
      </w:r>
      <w:bookmarkEnd w:id="259"/>
      <w:bookmarkEnd w:id="260"/>
      <w:bookmarkEnd w:id="261"/>
      <w:bookmarkEnd w:id="262"/>
      <w:bookmarkEnd w:id="263"/>
      <w:bookmarkEnd w:id="264"/>
      <w:bookmarkEnd w:id="265"/>
    </w:p>
    <w:p w:rsidR="005351C6" w:rsidRDefault="00AD6F57">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5351C6" w:rsidRDefault="00AD6F57">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1"/>
        <w:gridCol w:w="2848"/>
        <w:gridCol w:w="2767"/>
        <w:gridCol w:w="1619"/>
        <w:gridCol w:w="1619"/>
      </w:tblGrid>
      <w:tr w:rsidR="005351C6">
        <w:trPr>
          <w:trHeight w:val="450"/>
        </w:trPr>
        <w:tc>
          <w:tcPr>
            <w:tcW w:w="661" w:type="dxa"/>
            <w:shd w:val="clear" w:color="auto" w:fill="F2F2F2" w:themeFill="background1" w:themeFillShade="F2"/>
            <w:vAlign w:val="center"/>
          </w:tcPr>
          <w:p w:rsidR="005351C6" w:rsidRDefault="00AD6F57" w:rsidP="00EA4BB5">
            <w:pPr>
              <w:ind w:leftChars="-18" w:left="-38" w:rightChars="-23" w:right="-48"/>
              <w:jc w:val="center"/>
              <w:rPr>
                <w:rFonts w:ascii="宋体" w:eastAsia="宋体" w:hAnsi="宋体" w:cs="仿宋_GB2312"/>
                <w:sz w:val="24"/>
                <w:szCs w:val="24"/>
              </w:rPr>
            </w:pPr>
            <w:r>
              <w:rPr>
                <w:rFonts w:ascii="宋体" w:eastAsia="宋体" w:hAnsi="宋体" w:cs="仿宋_GB2312" w:hint="eastAsia"/>
                <w:sz w:val="24"/>
                <w:szCs w:val="24"/>
              </w:rPr>
              <w:t>序号</w:t>
            </w:r>
          </w:p>
        </w:tc>
        <w:tc>
          <w:tcPr>
            <w:tcW w:w="2848" w:type="dxa"/>
            <w:shd w:val="clear" w:color="auto" w:fill="F2F2F2" w:themeFill="background1" w:themeFillShade="F2"/>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招标文件商务评分标准</w:t>
            </w:r>
          </w:p>
        </w:tc>
        <w:tc>
          <w:tcPr>
            <w:tcW w:w="2767" w:type="dxa"/>
            <w:shd w:val="clear" w:color="auto" w:fill="F2F2F2" w:themeFill="background1" w:themeFillShade="F2"/>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619" w:type="dxa"/>
            <w:shd w:val="clear" w:color="auto" w:fill="F2F2F2" w:themeFill="background1" w:themeFillShade="F2"/>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5351C6">
        <w:trPr>
          <w:cantSplit/>
          <w:trHeight w:val="752"/>
        </w:trPr>
        <w:tc>
          <w:tcPr>
            <w:tcW w:w="661" w:type="dxa"/>
            <w:vAlign w:val="center"/>
          </w:tcPr>
          <w:p w:rsidR="005351C6" w:rsidRDefault="005351C6">
            <w:pPr>
              <w:numPr>
                <w:ilvl w:val="0"/>
                <w:numId w:val="95"/>
              </w:numPr>
              <w:jc w:val="center"/>
              <w:rPr>
                <w:rFonts w:ascii="宋体" w:eastAsia="宋体" w:hAnsi="宋体" w:cs="仿宋_GB2312"/>
                <w:sz w:val="24"/>
                <w:szCs w:val="24"/>
              </w:rPr>
            </w:pPr>
          </w:p>
        </w:tc>
        <w:tc>
          <w:tcPr>
            <w:tcW w:w="2848" w:type="dxa"/>
            <w:vAlign w:val="center"/>
          </w:tcPr>
          <w:p w:rsidR="005351C6" w:rsidRDefault="005351C6">
            <w:pPr>
              <w:jc w:val="center"/>
              <w:rPr>
                <w:rFonts w:ascii="宋体" w:eastAsia="宋体" w:hAnsi="宋体" w:cs="仿宋_GB2312"/>
                <w:sz w:val="24"/>
                <w:szCs w:val="24"/>
              </w:rPr>
            </w:pPr>
          </w:p>
        </w:tc>
        <w:tc>
          <w:tcPr>
            <w:tcW w:w="2767"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r>
      <w:tr w:rsidR="005351C6">
        <w:trPr>
          <w:cantSplit/>
          <w:trHeight w:val="752"/>
        </w:trPr>
        <w:tc>
          <w:tcPr>
            <w:tcW w:w="661" w:type="dxa"/>
            <w:vAlign w:val="center"/>
          </w:tcPr>
          <w:p w:rsidR="005351C6" w:rsidRDefault="005351C6">
            <w:pPr>
              <w:numPr>
                <w:ilvl w:val="0"/>
                <w:numId w:val="95"/>
              </w:numPr>
              <w:jc w:val="center"/>
              <w:rPr>
                <w:rFonts w:ascii="宋体" w:eastAsia="宋体" w:hAnsi="宋体" w:cs="仿宋_GB2312"/>
                <w:sz w:val="24"/>
                <w:szCs w:val="24"/>
              </w:rPr>
            </w:pPr>
          </w:p>
        </w:tc>
        <w:tc>
          <w:tcPr>
            <w:tcW w:w="2848" w:type="dxa"/>
            <w:vAlign w:val="center"/>
          </w:tcPr>
          <w:p w:rsidR="005351C6" w:rsidRDefault="005351C6">
            <w:pPr>
              <w:jc w:val="center"/>
              <w:rPr>
                <w:rFonts w:ascii="宋体" w:eastAsia="宋体" w:hAnsi="宋体" w:cs="仿宋_GB2312"/>
                <w:sz w:val="24"/>
                <w:szCs w:val="24"/>
              </w:rPr>
            </w:pPr>
          </w:p>
        </w:tc>
        <w:tc>
          <w:tcPr>
            <w:tcW w:w="2767"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r>
      <w:tr w:rsidR="005351C6">
        <w:trPr>
          <w:cantSplit/>
          <w:trHeight w:val="752"/>
        </w:trPr>
        <w:tc>
          <w:tcPr>
            <w:tcW w:w="661" w:type="dxa"/>
            <w:vAlign w:val="center"/>
          </w:tcPr>
          <w:p w:rsidR="005351C6" w:rsidRDefault="005351C6">
            <w:pPr>
              <w:numPr>
                <w:ilvl w:val="0"/>
                <w:numId w:val="95"/>
              </w:numPr>
              <w:jc w:val="center"/>
              <w:rPr>
                <w:rFonts w:ascii="宋体" w:eastAsia="宋体" w:hAnsi="宋体" w:cs="仿宋_GB2312"/>
                <w:sz w:val="24"/>
                <w:szCs w:val="24"/>
              </w:rPr>
            </w:pPr>
          </w:p>
        </w:tc>
        <w:tc>
          <w:tcPr>
            <w:tcW w:w="2848" w:type="dxa"/>
            <w:vAlign w:val="center"/>
          </w:tcPr>
          <w:p w:rsidR="005351C6" w:rsidRDefault="005351C6">
            <w:pPr>
              <w:jc w:val="center"/>
              <w:rPr>
                <w:rFonts w:ascii="宋体" w:eastAsia="宋体" w:hAnsi="宋体" w:cs="仿宋_GB2312"/>
                <w:sz w:val="24"/>
                <w:szCs w:val="24"/>
              </w:rPr>
            </w:pPr>
          </w:p>
        </w:tc>
        <w:tc>
          <w:tcPr>
            <w:tcW w:w="2767"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r>
      <w:tr w:rsidR="005351C6">
        <w:trPr>
          <w:cantSplit/>
          <w:trHeight w:val="752"/>
        </w:trPr>
        <w:tc>
          <w:tcPr>
            <w:tcW w:w="661" w:type="dxa"/>
            <w:vAlign w:val="center"/>
          </w:tcPr>
          <w:p w:rsidR="005351C6" w:rsidRDefault="005351C6">
            <w:pPr>
              <w:numPr>
                <w:ilvl w:val="0"/>
                <w:numId w:val="95"/>
              </w:numPr>
              <w:jc w:val="center"/>
              <w:rPr>
                <w:rFonts w:ascii="宋体" w:eastAsia="宋体" w:hAnsi="宋体" w:cs="仿宋_GB2312"/>
                <w:sz w:val="24"/>
                <w:szCs w:val="24"/>
              </w:rPr>
            </w:pPr>
          </w:p>
        </w:tc>
        <w:tc>
          <w:tcPr>
            <w:tcW w:w="2848" w:type="dxa"/>
            <w:vAlign w:val="center"/>
          </w:tcPr>
          <w:p w:rsidR="005351C6" w:rsidRDefault="005351C6">
            <w:pPr>
              <w:jc w:val="center"/>
              <w:rPr>
                <w:rFonts w:ascii="宋体" w:eastAsia="宋体" w:hAnsi="宋体" w:cs="仿宋_GB2312"/>
                <w:sz w:val="24"/>
                <w:szCs w:val="24"/>
              </w:rPr>
            </w:pPr>
          </w:p>
        </w:tc>
        <w:tc>
          <w:tcPr>
            <w:tcW w:w="2767"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r>
      <w:tr w:rsidR="005351C6">
        <w:trPr>
          <w:cantSplit/>
          <w:trHeight w:val="752"/>
        </w:trPr>
        <w:tc>
          <w:tcPr>
            <w:tcW w:w="661" w:type="dxa"/>
            <w:vAlign w:val="center"/>
          </w:tcPr>
          <w:p w:rsidR="005351C6" w:rsidRDefault="005351C6">
            <w:pPr>
              <w:numPr>
                <w:ilvl w:val="0"/>
                <w:numId w:val="95"/>
              </w:numPr>
              <w:jc w:val="center"/>
              <w:rPr>
                <w:rFonts w:ascii="宋体" w:eastAsia="宋体" w:hAnsi="宋体" w:cs="仿宋_GB2312"/>
                <w:sz w:val="24"/>
                <w:szCs w:val="24"/>
              </w:rPr>
            </w:pPr>
          </w:p>
        </w:tc>
        <w:tc>
          <w:tcPr>
            <w:tcW w:w="2848" w:type="dxa"/>
            <w:vAlign w:val="center"/>
          </w:tcPr>
          <w:p w:rsidR="005351C6" w:rsidRDefault="005351C6">
            <w:pPr>
              <w:jc w:val="center"/>
              <w:rPr>
                <w:rFonts w:ascii="宋体" w:eastAsia="宋体" w:hAnsi="宋体" w:cs="仿宋_GB2312"/>
                <w:sz w:val="24"/>
                <w:szCs w:val="24"/>
              </w:rPr>
            </w:pPr>
          </w:p>
        </w:tc>
        <w:tc>
          <w:tcPr>
            <w:tcW w:w="2767"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r>
      <w:tr w:rsidR="005351C6">
        <w:trPr>
          <w:cantSplit/>
          <w:trHeight w:val="752"/>
        </w:trPr>
        <w:tc>
          <w:tcPr>
            <w:tcW w:w="661" w:type="dxa"/>
            <w:vAlign w:val="center"/>
          </w:tcPr>
          <w:p w:rsidR="005351C6" w:rsidRDefault="005351C6">
            <w:pPr>
              <w:numPr>
                <w:ilvl w:val="0"/>
                <w:numId w:val="95"/>
              </w:numPr>
              <w:jc w:val="center"/>
              <w:rPr>
                <w:rFonts w:ascii="宋体" w:eastAsia="宋体" w:hAnsi="宋体" w:cs="仿宋_GB2312"/>
                <w:sz w:val="24"/>
                <w:szCs w:val="24"/>
              </w:rPr>
            </w:pPr>
          </w:p>
        </w:tc>
        <w:tc>
          <w:tcPr>
            <w:tcW w:w="2848" w:type="dxa"/>
            <w:vAlign w:val="center"/>
          </w:tcPr>
          <w:p w:rsidR="005351C6" w:rsidRDefault="005351C6">
            <w:pPr>
              <w:jc w:val="center"/>
              <w:rPr>
                <w:rFonts w:ascii="宋体" w:eastAsia="宋体" w:hAnsi="宋体" w:cs="仿宋_GB2312"/>
                <w:sz w:val="24"/>
                <w:szCs w:val="24"/>
              </w:rPr>
            </w:pPr>
          </w:p>
        </w:tc>
        <w:tc>
          <w:tcPr>
            <w:tcW w:w="2767"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r>
      <w:tr w:rsidR="005351C6">
        <w:trPr>
          <w:cantSplit/>
          <w:trHeight w:val="752"/>
        </w:trPr>
        <w:tc>
          <w:tcPr>
            <w:tcW w:w="661" w:type="dxa"/>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w:t>
            </w:r>
          </w:p>
        </w:tc>
        <w:tc>
          <w:tcPr>
            <w:tcW w:w="2848" w:type="dxa"/>
            <w:vAlign w:val="center"/>
          </w:tcPr>
          <w:p w:rsidR="005351C6" w:rsidRDefault="005351C6">
            <w:pPr>
              <w:jc w:val="center"/>
              <w:rPr>
                <w:rFonts w:ascii="宋体" w:eastAsia="宋体" w:hAnsi="宋体" w:cs="仿宋_GB2312"/>
                <w:sz w:val="24"/>
                <w:szCs w:val="24"/>
              </w:rPr>
            </w:pPr>
          </w:p>
        </w:tc>
        <w:tc>
          <w:tcPr>
            <w:tcW w:w="2767"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r>
    </w:tbl>
    <w:p w:rsidR="005351C6" w:rsidRDefault="00AD6F57">
      <w:pPr>
        <w:spacing w:line="360" w:lineRule="auto"/>
        <w:ind w:left="1092" w:hangingChars="455" w:hanging="1092"/>
        <w:jc w:val="left"/>
        <w:rPr>
          <w:rFonts w:ascii="宋体" w:eastAsia="宋体" w:hAnsi="宋体" w:cs="Corbel"/>
          <w:sz w:val="24"/>
          <w:szCs w:val="24"/>
        </w:rPr>
      </w:pPr>
      <w:r>
        <w:rPr>
          <w:rFonts w:ascii="宋体" w:eastAsia="宋体" w:hAnsi="宋体" w:cs="Corbel" w:hint="eastAsia"/>
          <w:sz w:val="24"/>
          <w:szCs w:val="24"/>
        </w:rPr>
        <w:t>说明：1．投标人应按招标文件第五章“评标方法、程序及标准”中“商务评议”的评分标准逐项说明是否满足要求，如有偏离,投标人应详细说明。未按照要求填写此表或仅注明“符合”、“满足”的，</w:t>
      </w:r>
      <w:r>
        <w:rPr>
          <w:rFonts w:ascii="宋体" w:eastAsia="宋体" w:hAnsi="宋体" w:cs="Times New Roman" w:hint="eastAsia"/>
          <w:sz w:val="24"/>
          <w:szCs w:val="24"/>
        </w:rPr>
        <w:t>导致的后果由投标人自行承担。</w:t>
      </w:r>
    </w:p>
    <w:p w:rsidR="005351C6" w:rsidRDefault="00AD6F57" w:rsidP="00EA4BB5">
      <w:pPr>
        <w:spacing w:line="360" w:lineRule="auto"/>
        <w:ind w:leftChars="339" w:left="1062" w:hangingChars="146" w:hanging="350"/>
        <w:jc w:val="left"/>
        <w:rPr>
          <w:rFonts w:ascii="宋体" w:eastAsia="宋体" w:hAnsi="宋体" w:cs="Corbel"/>
          <w:sz w:val="24"/>
          <w:szCs w:val="24"/>
        </w:rPr>
      </w:pPr>
      <w:r>
        <w:rPr>
          <w:rFonts w:ascii="宋体" w:eastAsia="宋体" w:hAnsi="宋体" w:cs="Corbel" w:hint="eastAsia"/>
          <w:sz w:val="24"/>
          <w:szCs w:val="24"/>
        </w:rPr>
        <w:t>2．投标人提供的相关证明文件对应的页码填写到上表“投标文件对应的页码”中。如未提供页码或内容页码完全不一致的，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5351C6" w:rsidRDefault="00AD6F57" w:rsidP="00EA4BB5">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5351C6" w:rsidRDefault="00AD6F57" w:rsidP="00EA4BB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5351C6" w:rsidRDefault="00AD6F57" w:rsidP="00EA4BB5">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5351C6" w:rsidRDefault="00AD6F57">
      <w:r>
        <w:br w:type="page"/>
      </w:r>
    </w:p>
    <w:p w:rsidR="005351C6" w:rsidRDefault="00AD6F57" w:rsidP="00FC3737">
      <w:pPr>
        <w:pStyle w:val="2"/>
        <w:numPr>
          <w:ilvl w:val="0"/>
          <w:numId w:val="91"/>
        </w:numPr>
        <w:spacing w:before="100" w:beforeAutospacing="1" w:afterLines="50" w:line="360" w:lineRule="auto"/>
        <w:ind w:left="1610" w:hanging="1610"/>
        <w:rPr>
          <w:rFonts w:ascii="宋体" w:eastAsia="宋体" w:hAnsi="宋体"/>
        </w:rPr>
      </w:pPr>
      <w:bookmarkStart w:id="266" w:name="_Toc494665019"/>
      <w:bookmarkStart w:id="267" w:name="_Toc494665572"/>
      <w:bookmarkStart w:id="268" w:name="_Toc494721119"/>
      <w:bookmarkStart w:id="269" w:name="_Toc494745336"/>
      <w:bookmarkStart w:id="270" w:name="_Toc494702289"/>
      <w:bookmarkStart w:id="271" w:name="_Toc494665969"/>
      <w:bookmarkStart w:id="272" w:name="_Toc25484"/>
      <w:r>
        <w:rPr>
          <w:rFonts w:ascii="宋体" w:eastAsia="宋体" w:hAnsi="宋体" w:hint="eastAsia"/>
        </w:rPr>
        <w:lastRenderedPageBreak/>
        <w:t>技术、服务要求响应、偏离说明表</w:t>
      </w:r>
      <w:bookmarkEnd w:id="266"/>
      <w:bookmarkEnd w:id="267"/>
      <w:bookmarkEnd w:id="268"/>
      <w:bookmarkEnd w:id="269"/>
      <w:bookmarkEnd w:id="270"/>
      <w:bookmarkEnd w:id="271"/>
      <w:bookmarkEnd w:id="272"/>
    </w:p>
    <w:p w:rsidR="005351C6" w:rsidRDefault="00AD6F57">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5351C6" w:rsidRDefault="00AD6F57">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3031"/>
        <w:gridCol w:w="2755"/>
        <w:gridCol w:w="1364"/>
        <w:gridCol w:w="1619"/>
      </w:tblGrid>
      <w:tr w:rsidR="005351C6">
        <w:trPr>
          <w:trHeight w:val="450"/>
        </w:trPr>
        <w:tc>
          <w:tcPr>
            <w:tcW w:w="745" w:type="dxa"/>
            <w:shd w:val="clear" w:color="auto" w:fill="F2F2F2" w:themeFill="background1" w:themeFillShade="F2"/>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3031" w:type="dxa"/>
            <w:shd w:val="clear" w:color="auto" w:fill="F2F2F2" w:themeFill="background1" w:themeFillShade="F2"/>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招标文件技术、服务要求条款</w:t>
            </w:r>
          </w:p>
        </w:tc>
        <w:tc>
          <w:tcPr>
            <w:tcW w:w="2755" w:type="dxa"/>
            <w:shd w:val="clear" w:color="auto" w:fill="F2F2F2" w:themeFill="background1" w:themeFillShade="F2"/>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364" w:type="dxa"/>
            <w:shd w:val="clear" w:color="auto" w:fill="F2F2F2" w:themeFill="background1" w:themeFillShade="F2"/>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5351C6">
        <w:trPr>
          <w:cantSplit/>
          <w:trHeight w:val="752"/>
        </w:trPr>
        <w:tc>
          <w:tcPr>
            <w:tcW w:w="745" w:type="dxa"/>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1</w:t>
            </w:r>
          </w:p>
        </w:tc>
        <w:tc>
          <w:tcPr>
            <w:tcW w:w="3031" w:type="dxa"/>
            <w:vAlign w:val="center"/>
          </w:tcPr>
          <w:p w:rsidR="005351C6" w:rsidRDefault="005351C6">
            <w:pPr>
              <w:jc w:val="center"/>
              <w:rPr>
                <w:rFonts w:ascii="宋体" w:eastAsia="宋体" w:hAnsi="宋体" w:cs="仿宋_GB2312"/>
                <w:sz w:val="24"/>
                <w:szCs w:val="24"/>
              </w:rPr>
            </w:pPr>
          </w:p>
        </w:tc>
        <w:tc>
          <w:tcPr>
            <w:tcW w:w="2755" w:type="dxa"/>
            <w:vAlign w:val="center"/>
          </w:tcPr>
          <w:p w:rsidR="005351C6" w:rsidRDefault="005351C6">
            <w:pPr>
              <w:jc w:val="center"/>
              <w:rPr>
                <w:rFonts w:ascii="宋体" w:eastAsia="宋体" w:hAnsi="宋体" w:cs="仿宋_GB2312"/>
                <w:sz w:val="24"/>
                <w:szCs w:val="24"/>
              </w:rPr>
            </w:pPr>
          </w:p>
        </w:tc>
        <w:tc>
          <w:tcPr>
            <w:tcW w:w="1364"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r>
      <w:tr w:rsidR="005351C6">
        <w:trPr>
          <w:cantSplit/>
          <w:trHeight w:val="752"/>
        </w:trPr>
        <w:tc>
          <w:tcPr>
            <w:tcW w:w="745" w:type="dxa"/>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2</w:t>
            </w:r>
          </w:p>
        </w:tc>
        <w:tc>
          <w:tcPr>
            <w:tcW w:w="3031" w:type="dxa"/>
            <w:vAlign w:val="center"/>
          </w:tcPr>
          <w:p w:rsidR="005351C6" w:rsidRDefault="005351C6">
            <w:pPr>
              <w:jc w:val="center"/>
              <w:rPr>
                <w:rFonts w:ascii="宋体" w:eastAsia="宋体" w:hAnsi="宋体" w:cs="仿宋_GB2312"/>
                <w:sz w:val="24"/>
                <w:szCs w:val="24"/>
              </w:rPr>
            </w:pPr>
          </w:p>
        </w:tc>
        <w:tc>
          <w:tcPr>
            <w:tcW w:w="2755" w:type="dxa"/>
            <w:vAlign w:val="center"/>
          </w:tcPr>
          <w:p w:rsidR="005351C6" w:rsidRDefault="005351C6">
            <w:pPr>
              <w:jc w:val="center"/>
              <w:rPr>
                <w:rFonts w:ascii="宋体" w:eastAsia="宋体" w:hAnsi="宋体" w:cs="仿宋_GB2312"/>
                <w:sz w:val="24"/>
                <w:szCs w:val="24"/>
              </w:rPr>
            </w:pPr>
          </w:p>
        </w:tc>
        <w:tc>
          <w:tcPr>
            <w:tcW w:w="1364"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r>
      <w:tr w:rsidR="005351C6">
        <w:trPr>
          <w:cantSplit/>
          <w:trHeight w:val="752"/>
        </w:trPr>
        <w:tc>
          <w:tcPr>
            <w:tcW w:w="745" w:type="dxa"/>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3</w:t>
            </w:r>
          </w:p>
        </w:tc>
        <w:tc>
          <w:tcPr>
            <w:tcW w:w="3031" w:type="dxa"/>
            <w:vAlign w:val="center"/>
          </w:tcPr>
          <w:p w:rsidR="005351C6" w:rsidRDefault="005351C6">
            <w:pPr>
              <w:jc w:val="center"/>
              <w:rPr>
                <w:rFonts w:ascii="宋体" w:eastAsia="宋体" w:hAnsi="宋体" w:cs="仿宋_GB2312"/>
                <w:sz w:val="24"/>
                <w:szCs w:val="24"/>
              </w:rPr>
            </w:pPr>
          </w:p>
        </w:tc>
        <w:tc>
          <w:tcPr>
            <w:tcW w:w="2755" w:type="dxa"/>
            <w:vAlign w:val="center"/>
          </w:tcPr>
          <w:p w:rsidR="005351C6" w:rsidRDefault="005351C6">
            <w:pPr>
              <w:jc w:val="center"/>
              <w:rPr>
                <w:rFonts w:ascii="宋体" w:eastAsia="宋体" w:hAnsi="宋体" w:cs="仿宋_GB2312"/>
                <w:sz w:val="24"/>
                <w:szCs w:val="24"/>
              </w:rPr>
            </w:pPr>
          </w:p>
        </w:tc>
        <w:tc>
          <w:tcPr>
            <w:tcW w:w="1364"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r>
      <w:tr w:rsidR="005351C6">
        <w:trPr>
          <w:cantSplit/>
          <w:trHeight w:val="752"/>
        </w:trPr>
        <w:tc>
          <w:tcPr>
            <w:tcW w:w="745" w:type="dxa"/>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4</w:t>
            </w:r>
          </w:p>
        </w:tc>
        <w:tc>
          <w:tcPr>
            <w:tcW w:w="3031" w:type="dxa"/>
            <w:vAlign w:val="center"/>
          </w:tcPr>
          <w:p w:rsidR="005351C6" w:rsidRDefault="005351C6">
            <w:pPr>
              <w:jc w:val="center"/>
              <w:rPr>
                <w:rFonts w:ascii="宋体" w:eastAsia="宋体" w:hAnsi="宋体" w:cs="仿宋_GB2312"/>
                <w:sz w:val="24"/>
                <w:szCs w:val="24"/>
              </w:rPr>
            </w:pPr>
          </w:p>
        </w:tc>
        <w:tc>
          <w:tcPr>
            <w:tcW w:w="2755" w:type="dxa"/>
            <w:vAlign w:val="center"/>
          </w:tcPr>
          <w:p w:rsidR="005351C6" w:rsidRDefault="005351C6">
            <w:pPr>
              <w:jc w:val="center"/>
              <w:rPr>
                <w:rFonts w:ascii="宋体" w:eastAsia="宋体" w:hAnsi="宋体" w:cs="仿宋_GB2312"/>
                <w:sz w:val="24"/>
                <w:szCs w:val="24"/>
              </w:rPr>
            </w:pPr>
          </w:p>
        </w:tc>
        <w:tc>
          <w:tcPr>
            <w:tcW w:w="1364"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r>
      <w:tr w:rsidR="005351C6">
        <w:trPr>
          <w:cantSplit/>
          <w:trHeight w:val="752"/>
        </w:trPr>
        <w:tc>
          <w:tcPr>
            <w:tcW w:w="745" w:type="dxa"/>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5</w:t>
            </w:r>
          </w:p>
        </w:tc>
        <w:tc>
          <w:tcPr>
            <w:tcW w:w="3031" w:type="dxa"/>
            <w:vAlign w:val="center"/>
          </w:tcPr>
          <w:p w:rsidR="005351C6" w:rsidRDefault="005351C6">
            <w:pPr>
              <w:jc w:val="center"/>
              <w:rPr>
                <w:rFonts w:ascii="宋体" w:eastAsia="宋体" w:hAnsi="宋体" w:cs="仿宋_GB2312"/>
                <w:sz w:val="24"/>
                <w:szCs w:val="24"/>
              </w:rPr>
            </w:pPr>
          </w:p>
        </w:tc>
        <w:tc>
          <w:tcPr>
            <w:tcW w:w="2755" w:type="dxa"/>
            <w:vAlign w:val="center"/>
          </w:tcPr>
          <w:p w:rsidR="005351C6" w:rsidRDefault="005351C6">
            <w:pPr>
              <w:jc w:val="center"/>
              <w:rPr>
                <w:rFonts w:ascii="宋体" w:eastAsia="宋体" w:hAnsi="宋体" w:cs="仿宋_GB2312"/>
                <w:sz w:val="24"/>
                <w:szCs w:val="24"/>
              </w:rPr>
            </w:pPr>
          </w:p>
        </w:tc>
        <w:tc>
          <w:tcPr>
            <w:tcW w:w="1364"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r>
      <w:tr w:rsidR="005351C6">
        <w:trPr>
          <w:cantSplit/>
          <w:trHeight w:val="752"/>
        </w:trPr>
        <w:tc>
          <w:tcPr>
            <w:tcW w:w="745" w:type="dxa"/>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6</w:t>
            </w:r>
          </w:p>
        </w:tc>
        <w:tc>
          <w:tcPr>
            <w:tcW w:w="3031" w:type="dxa"/>
            <w:vAlign w:val="center"/>
          </w:tcPr>
          <w:p w:rsidR="005351C6" w:rsidRDefault="005351C6">
            <w:pPr>
              <w:jc w:val="center"/>
              <w:rPr>
                <w:rFonts w:ascii="宋体" w:eastAsia="宋体" w:hAnsi="宋体" w:cs="仿宋_GB2312"/>
                <w:sz w:val="24"/>
                <w:szCs w:val="24"/>
              </w:rPr>
            </w:pPr>
          </w:p>
        </w:tc>
        <w:tc>
          <w:tcPr>
            <w:tcW w:w="2755" w:type="dxa"/>
            <w:vAlign w:val="center"/>
          </w:tcPr>
          <w:p w:rsidR="005351C6" w:rsidRDefault="005351C6">
            <w:pPr>
              <w:jc w:val="center"/>
              <w:rPr>
                <w:rFonts w:ascii="宋体" w:eastAsia="宋体" w:hAnsi="宋体" w:cs="仿宋_GB2312"/>
                <w:sz w:val="24"/>
                <w:szCs w:val="24"/>
              </w:rPr>
            </w:pPr>
          </w:p>
        </w:tc>
        <w:tc>
          <w:tcPr>
            <w:tcW w:w="1364"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r>
      <w:tr w:rsidR="005351C6">
        <w:trPr>
          <w:cantSplit/>
          <w:trHeight w:val="752"/>
        </w:trPr>
        <w:tc>
          <w:tcPr>
            <w:tcW w:w="745" w:type="dxa"/>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7</w:t>
            </w:r>
          </w:p>
        </w:tc>
        <w:tc>
          <w:tcPr>
            <w:tcW w:w="3031" w:type="dxa"/>
            <w:vAlign w:val="center"/>
          </w:tcPr>
          <w:p w:rsidR="005351C6" w:rsidRDefault="005351C6">
            <w:pPr>
              <w:jc w:val="center"/>
              <w:rPr>
                <w:rFonts w:ascii="宋体" w:eastAsia="宋体" w:hAnsi="宋体" w:cs="仿宋_GB2312"/>
                <w:sz w:val="24"/>
                <w:szCs w:val="24"/>
              </w:rPr>
            </w:pPr>
          </w:p>
        </w:tc>
        <w:tc>
          <w:tcPr>
            <w:tcW w:w="2755" w:type="dxa"/>
            <w:vAlign w:val="center"/>
          </w:tcPr>
          <w:p w:rsidR="005351C6" w:rsidRDefault="005351C6">
            <w:pPr>
              <w:jc w:val="center"/>
              <w:rPr>
                <w:rFonts w:ascii="宋体" w:eastAsia="宋体" w:hAnsi="宋体" w:cs="仿宋_GB2312"/>
                <w:sz w:val="24"/>
                <w:szCs w:val="24"/>
              </w:rPr>
            </w:pPr>
          </w:p>
        </w:tc>
        <w:tc>
          <w:tcPr>
            <w:tcW w:w="1364"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r>
      <w:tr w:rsidR="005351C6">
        <w:trPr>
          <w:cantSplit/>
          <w:trHeight w:val="752"/>
        </w:trPr>
        <w:tc>
          <w:tcPr>
            <w:tcW w:w="745" w:type="dxa"/>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w:t>
            </w:r>
          </w:p>
        </w:tc>
        <w:tc>
          <w:tcPr>
            <w:tcW w:w="3031" w:type="dxa"/>
            <w:vAlign w:val="center"/>
          </w:tcPr>
          <w:p w:rsidR="005351C6" w:rsidRDefault="005351C6">
            <w:pPr>
              <w:jc w:val="center"/>
              <w:rPr>
                <w:rFonts w:ascii="宋体" w:eastAsia="宋体" w:hAnsi="宋体" w:cs="仿宋_GB2312"/>
                <w:sz w:val="24"/>
                <w:szCs w:val="24"/>
              </w:rPr>
            </w:pPr>
          </w:p>
        </w:tc>
        <w:tc>
          <w:tcPr>
            <w:tcW w:w="2755" w:type="dxa"/>
            <w:vAlign w:val="center"/>
          </w:tcPr>
          <w:p w:rsidR="005351C6" w:rsidRDefault="005351C6">
            <w:pPr>
              <w:jc w:val="center"/>
              <w:rPr>
                <w:rFonts w:ascii="宋体" w:eastAsia="宋体" w:hAnsi="宋体" w:cs="仿宋_GB2312"/>
                <w:sz w:val="24"/>
                <w:szCs w:val="24"/>
              </w:rPr>
            </w:pPr>
          </w:p>
        </w:tc>
        <w:tc>
          <w:tcPr>
            <w:tcW w:w="1364"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r>
    </w:tbl>
    <w:p w:rsidR="005351C6" w:rsidRDefault="00AD6F57">
      <w:pPr>
        <w:spacing w:line="360" w:lineRule="auto"/>
        <w:ind w:left="1092" w:hangingChars="455" w:hanging="1092"/>
        <w:jc w:val="left"/>
        <w:rPr>
          <w:rFonts w:ascii="宋体" w:eastAsia="宋体" w:hAnsi="宋体" w:cs="Times New Roman"/>
          <w:sz w:val="24"/>
          <w:szCs w:val="24"/>
        </w:rPr>
      </w:pPr>
      <w:r>
        <w:rPr>
          <w:rFonts w:ascii="宋体" w:eastAsia="宋体" w:hAnsi="宋体" w:cs="Corbel" w:hint="eastAsia"/>
          <w:sz w:val="24"/>
          <w:szCs w:val="24"/>
        </w:rPr>
        <w:t>说明：1．投标人应按招标文件第三章“项目技术、服务及商务要求”中“技术、服务要求”条款逐项说明是否满足要求，如有偏离,投标人应详细说明。未按照要求填写此表或仅注明“符合”、“满足”的，</w:t>
      </w:r>
      <w:r>
        <w:rPr>
          <w:rFonts w:ascii="宋体" w:eastAsia="宋体" w:hAnsi="宋体" w:cs="Times New Roman" w:hint="eastAsia"/>
          <w:sz w:val="24"/>
          <w:szCs w:val="24"/>
        </w:rPr>
        <w:t>导致的后果由投标人自行承担。</w:t>
      </w:r>
    </w:p>
    <w:p w:rsidR="005351C6" w:rsidRDefault="00AD6F57" w:rsidP="00EA4BB5">
      <w:pPr>
        <w:spacing w:line="360" w:lineRule="auto"/>
        <w:ind w:leftChars="339" w:left="1062" w:hangingChars="146" w:hanging="350"/>
        <w:jc w:val="left"/>
        <w:rPr>
          <w:rFonts w:ascii="宋体" w:eastAsia="宋体" w:hAnsi="宋体" w:cs="Corbel"/>
          <w:sz w:val="24"/>
          <w:szCs w:val="24"/>
        </w:rPr>
      </w:pPr>
      <w:r>
        <w:rPr>
          <w:rFonts w:ascii="宋体" w:eastAsia="宋体" w:hAnsi="宋体" w:cs="Corbel" w:hint="eastAsia"/>
          <w:sz w:val="24"/>
          <w:szCs w:val="24"/>
        </w:rPr>
        <w:t>2．投标人提供的相关证明文件对应的页码填写到上表“投标文件对应的页码”中。如未提供页码或内容页码完全不一致的，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5351C6" w:rsidRDefault="00AD6F57" w:rsidP="00EA4BB5">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5351C6" w:rsidRDefault="00AD6F57" w:rsidP="00EA4BB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5351C6" w:rsidRDefault="00AD6F57" w:rsidP="00EA4BB5">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5351C6" w:rsidRDefault="00AD6F57">
      <w:r>
        <w:br w:type="page"/>
      </w:r>
    </w:p>
    <w:p w:rsidR="005351C6" w:rsidRDefault="00AD6F57" w:rsidP="00FC3737">
      <w:pPr>
        <w:pStyle w:val="2"/>
        <w:numPr>
          <w:ilvl w:val="0"/>
          <w:numId w:val="91"/>
        </w:numPr>
        <w:spacing w:before="100" w:beforeAutospacing="1" w:afterLines="50" w:line="360" w:lineRule="auto"/>
        <w:ind w:left="1610" w:hanging="1610"/>
        <w:rPr>
          <w:rFonts w:ascii="宋体" w:eastAsia="宋体" w:hAnsi="宋体"/>
        </w:rPr>
      </w:pPr>
      <w:bookmarkStart w:id="273" w:name="_Toc494665573"/>
      <w:bookmarkStart w:id="274" w:name="_Toc494745337"/>
      <w:bookmarkStart w:id="275" w:name="_Toc494665020"/>
      <w:bookmarkStart w:id="276" w:name="_Toc494702290"/>
      <w:bookmarkStart w:id="277" w:name="_Toc494665970"/>
      <w:bookmarkStart w:id="278" w:name="_Toc494721120"/>
      <w:bookmarkStart w:id="279" w:name="_Toc2757"/>
      <w:bookmarkStart w:id="280" w:name="_Toc329859066"/>
      <w:r>
        <w:rPr>
          <w:rFonts w:ascii="宋体" w:eastAsia="宋体" w:hAnsi="宋体" w:hint="eastAsia"/>
        </w:rPr>
        <w:lastRenderedPageBreak/>
        <w:t>技术、服务要求“★”号条款响应、偏离说明表</w:t>
      </w:r>
      <w:bookmarkEnd w:id="273"/>
      <w:bookmarkEnd w:id="274"/>
      <w:bookmarkEnd w:id="275"/>
      <w:bookmarkEnd w:id="276"/>
      <w:bookmarkEnd w:id="277"/>
      <w:bookmarkEnd w:id="278"/>
      <w:bookmarkEnd w:id="279"/>
    </w:p>
    <w:p w:rsidR="005351C6" w:rsidRDefault="00AD6F57">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5351C6" w:rsidRDefault="00AD6F57">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877"/>
        <w:gridCol w:w="1509"/>
        <w:gridCol w:w="1619"/>
      </w:tblGrid>
      <w:tr w:rsidR="005351C6">
        <w:trPr>
          <w:trHeight w:val="450"/>
        </w:trPr>
        <w:tc>
          <w:tcPr>
            <w:tcW w:w="742" w:type="dxa"/>
            <w:shd w:val="clear" w:color="auto" w:fill="F2F2F2" w:themeFill="background1" w:themeFillShade="F2"/>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2767" w:type="dxa"/>
            <w:shd w:val="clear" w:color="auto" w:fill="F2F2F2" w:themeFill="background1" w:themeFillShade="F2"/>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招标文件</w:t>
            </w:r>
            <w:r>
              <w:rPr>
                <w:rFonts w:ascii="宋体" w:eastAsia="宋体" w:hAnsi="宋体" w:cs="Corbel" w:hint="eastAsia"/>
                <w:sz w:val="24"/>
                <w:szCs w:val="24"/>
              </w:rPr>
              <w:t>技术、服务要求“★”号条款</w:t>
            </w:r>
          </w:p>
        </w:tc>
        <w:tc>
          <w:tcPr>
            <w:tcW w:w="2877" w:type="dxa"/>
            <w:shd w:val="clear" w:color="auto" w:fill="F2F2F2" w:themeFill="background1" w:themeFillShade="F2"/>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509" w:type="dxa"/>
            <w:shd w:val="clear" w:color="auto" w:fill="F2F2F2" w:themeFill="background1" w:themeFillShade="F2"/>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5351C6">
        <w:trPr>
          <w:cantSplit/>
          <w:trHeight w:val="752"/>
        </w:trPr>
        <w:tc>
          <w:tcPr>
            <w:tcW w:w="742" w:type="dxa"/>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1</w:t>
            </w:r>
          </w:p>
        </w:tc>
        <w:tc>
          <w:tcPr>
            <w:tcW w:w="2767" w:type="dxa"/>
            <w:vAlign w:val="center"/>
          </w:tcPr>
          <w:p w:rsidR="005351C6" w:rsidRDefault="005351C6">
            <w:pPr>
              <w:jc w:val="center"/>
              <w:rPr>
                <w:rFonts w:ascii="宋体" w:eastAsia="宋体" w:hAnsi="宋体" w:cs="仿宋_GB2312"/>
                <w:sz w:val="24"/>
                <w:szCs w:val="24"/>
              </w:rPr>
            </w:pPr>
          </w:p>
        </w:tc>
        <w:tc>
          <w:tcPr>
            <w:tcW w:w="2877" w:type="dxa"/>
            <w:vAlign w:val="center"/>
          </w:tcPr>
          <w:p w:rsidR="005351C6" w:rsidRDefault="005351C6">
            <w:pPr>
              <w:jc w:val="center"/>
              <w:rPr>
                <w:rFonts w:ascii="宋体" w:eastAsia="宋体" w:hAnsi="宋体" w:cs="仿宋_GB2312"/>
                <w:sz w:val="24"/>
                <w:szCs w:val="24"/>
              </w:rPr>
            </w:pPr>
          </w:p>
        </w:tc>
        <w:tc>
          <w:tcPr>
            <w:tcW w:w="1509"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r>
      <w:tr w:rsidR="005351C6">
        <w:trPr>
          <w:cantSplit/>
          <w:trHeight w:val="752"/>
        </w:trPr>
        <w:tc>
          <w:tcPr>
            <w:tcW w:w="742" w:type="dxa"/>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2</w:t>
            </w:r>
          </w:p>
        </w:tc>
        <w:tc>
          <w:tcPr>
            <w:tcW w:w="2767" w:type="dxa"/>
            <w:vAlign w:val="center"/>
          </w:tcPr>
          <w:p w:rsidR="005351C6" w:rsidRDefault="005351C6">
            <w:pPr>
              <w:jc w:val="center"/>
              <w:rPr>
                <w:rFonts w:ascii="宋体" w:eastAsia="宋体" w:hAnsi="宋体" w:cs="仿宋_GB2312"/>
                <w:sz w:val="24"/>
                <w:szCs w:val="24"/>
              </w:rPr>
            </w:pPr>
          </w:p>
        </w:tc>
        <w:tc>
          <w:tcPr>
            <w:tcW w:w="2877" w:type="dxa"/>
            <w:vAlign w:val="center"/>
          </w:tcPr>
          <w:p w:rsidR="005351C6" w:rsidRDefault="005351C6">
            <w:pPr>
              <w:jc w:val="center"/>
              <w:rPr>
                <w:rFonts w:ascii="宋体" w:eastAsia="宋体" w:hAnsi="宋体" w:cs="仿宋_GB2312"/>
                <w:sz w:val="24"/>
                <w:szCs w:val="24"/>
              </w:rPr>
            </w:pPr>
          </w:p>
        </w:tc>
        <w:tc>
          <w:tcPr>
            <w:tcW w:w="1509"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r>
      <w:tr w:rsidR="005351C6">
        <w:trPr>
          <w:cantSplit/>
          <w:trHeight w:val="752"/>
        </w:trPr>
        <w:tc>
          <w:tcPr>
            <w:tcW w:w="742" w:type="dxa"/>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3</w:t>
            </w:r>
          </w:p>
        </w:tc>
        <w:tc>
          <w:tcPr>
            <w:tcW w:w="2767" w:type="dxa"/>
            <w:vAlign w:val="center"/>
          </w:tcPr>
          <w:p w:rsidR="005351C6" w:rsidRDefault="005351C6">
            <w:pPr>
              <w:jc w:val="center"/>
              <w:rPr>
                <w:rFonts w:ascii="宋体" w:eastAsia="宋体" w:hAnsi="宋体" w:cs="仿宋_GB2312"/>
                <w:sz w:val="24"/>
                <w:szCs w:val="24"/>
              </w:rPr>
            </w:pPr>
          </w:p>
        </w:tc>
        <w:tc>
          <w:tcPr>
            <w:tcW w:w="2877" w:type="dxa"/>
            <w:vAlign w:val="center"/>
          </w:tcPr>
          <w:p w:rsidR="005351C6" w:rsidRDefault="005351C6">
            <w:pPr>
              <w:jc w:val="center"/>
              <w:rPr>
                <w:rFonts w:ascii="宋体" w:eastAsia="宋体" w:hAnsi="宋体" w:cs="仿宋_GB2312"/>
                <w:sz w:val="24"/>
                <w:szCs w:val="24"/>
              </w:rPr>
            </w:pPr>
          </w:p>
        </w:tc>
        <w:tc>
          <w:tcPr>
            <w:tcW w:w="1509"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r>
      <w:tr w:rsidR="005351C6">
        <w:trPr>
          <w:cantSplit/>
          <w:trHeight w:val="752"/>
        </w:trPr>
        <w:tc>
          <w:tcPr>
            <w:tcW w:w="742" w:type="dxa"/>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4</w:t>
            </w:r>
          </w:p>
        </w:tc>
        <w:tc>
          <w:tcPr>
            <w:tcW w:w="2767" w:type="dxa"/>
            <w:vAlign w:val="center"/>
          </w:tcPr>
          <w:p w:rsidR="005351C6" w:rsidRDefault="005351C6">
            <w:pPr>
              <w:jc w:val="center"/>
              <w:rPr>
                <w:rFonts w:ascii="宋体" w:eastAsia="宋体" w:hAnsi="宋体" w:cs="仿宋_GB2312"/>
                <w:sz w:val="24"/>
                <w:szCs w:val="24"/>
              </w:rPr>
            </w:pPr>
          </w:p>
        </w:tc>
        <w:tc>
          <w:tcPr>
            <w:tcW w:w="2877" w:type="dxa"/>
            <w:vAlign w:val="center"/>
          </w:tcPr>
          <w:p w:rsidR="005351C6" w:rsidRDefault="005351C6">
            <w:pPr>
              <w:jc w:val="center"/>
              <w:rPr>
                <w:rFonts w:ascii="宋体" w:eastAsia="宋体" w:hAnsi="宋体" w:cs="仿宋_GB2312"/>
                <w:sz w:val="24"/>
                <w:szCs w:val="24"/>
              </w:rPr>
            </w:pPr>
          </w:p>
        </w:tc>
        <w:tc>
          <w:tcPr>
            <w:tcW w:w="1509"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r>
      <w:tr w:rsidR="005351C6">
        <w:trPr>
          <w:cantSplit/>
          <w:trHeight w:val="752"/>
        </w:trPr>
        <w:tc>
          <w:tcPr>
            <w:tcW w:w="742" w:type="dxa"/>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5</w:t>
            </w:r>
          </w:p>
        </w:tc>
        <w:tc>
          <w:tcPr>
            <w:tcW w:w="2767" w:type="dxa"/>
            <w:vAlign w:val="center"/>
          </w:tcPr>
          <w:p w:rsidR="005351C6" w:rsidRDefault="005351C6">
            <w:pPr>
              <w:jc w:val="center"/>
              <w:rPr>
                <w:rFonts w:ascii="宋体" w:eastAsia="宋体" w:hAnsi="宋体" w:cs="仿宋_GB2312"/>
                <w:sz w:val="24"/>
                <w:szCs w:val="24"/>
              </w:rPr>
            </w:pPr>
          </w:p>
        </w:tc>
        <w:tc>
          <w:tcPr>
            <w:tcW w:w="2877" w:type="dxa"/>
            <w:vAlign w:val="center"/>
          </w:tcPr>
          <w:p w:rsidR="005351C6" w:rsidRDefault="005351C6">
            <w:pPr>
              <w:jc w:val="center"/>
              <w:rPr>
                <w:rFonts w:ascii="宋体" w:eastAsia="宋体" w:hAnsi="宋体" w:cs="仿宋_GB2312"/>
                <w:sz w:val="24"/>
                <w:szCs w:val="24"/>
              </w:rPr>
            </w:pPr>
          </w:p>
        </w:tc>
        <w:tc>
          <w:tcPr>
            <w:tcW w:w="1509"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r>
      <w:tr w:rsidR="005351C6">
        <w:trPr>
          <w:cantSplit/>
          <w:trHeight w:val="752"/>
        </w:trPr>
        <w:tc>
          <w:tcPr>
            <w:tcW w:w="742" w:type="dxa"/>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6</w:t>
            </w:r>
          </w:p>
        </w:tc>
        <w:tc>
          <w:tcPr>
            <w:tcW w:w="2767" w:type="dxa"/>
            <w:vAlign w:val="center"/>
          </w:tcPr>
          <w:p w:rsidR="005351C6" w:rsidRDefault="005351C6">
            <w:pPr>
              <w:jc w:val="center"/>
              <w:rPr>
                <w:rFonts w:ascii="宋体" w:eastAsia="宋体" w:hAnsi="宋体" w:cs="仿宋_GB2312"/>
                <w:sz w:val="24"/>
                <w:szCs w:val="24"/>
              </w:rPr>
            </w:pPr>
          </w:p>
        </w:tc>
        <w:tc>
          <w:tcPr>
            <w:tcW w:w="2877" w:type="dxa"/>
            <w:vAlign w:val="center"/>
          </w:tcPr>
          <w:p w:rsidR="005351C6" w:rsidRDefault="005351C6">
            <w:pPr>
              <w:jc w:val="center"/>
              <w:rPr>
                <w:rFonts w:ascii="宋体" w:eastAsia="宋体" w:hAnsi="宋体" w:cs="仿宋_GB2312"/>
                <w:sz w:val="24"/>
                <w:szCs w:val="24"/>
              </w:rPr>
            </w:pPr>
          </w:p>
        </w:tc>
        <w:tc>
          <w:tcPr>
            <w:tcW w:w="1509"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r>
      <w:tr w:rsidR="005351C6">
        <w:trPr>
          <w:cantSplit/>
          <w:trHeight w:val="752"/>
        </w:trPr>
        <w:tc>
          <w:tcPr>
            <w:tcW w:w="742" w:type="dxa"/>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w:t>
            </w:r>
          </w:p>
        </w:tc>
        <w:tc>
          <w:tcPr>
            <w:tcW w:w="2767" w:type="dxa"/>
            <w:vAlign w:val="center"/>
          </w:tcPr>
          <w:p w:rsidR="005351C6" w:rsidRDefault="005351C6">
            <w:pPr>
              <w:jc w:val="center"/>
              <w:rPr>
                <w:rFonts w:ascii="宋体" w:eastAsia="宋体" w:hAnsi="宋体" w:cs="仿宋_GB2312"/>
                <w:sz w:val="24"/>
                <w:szCs w:val="24"/>
              </w:rPr>
            </w:pPr>
          </w:p>
        </w:tc>
        <w:tc>
          <w:tcPr>
            <w:tcW w:w="2877" w:type="dxa"/>
            <w:vAlign w:val="center"/>
          </w:tcPr>
          <w:p w:rsidR="005351C6" w:rsidRDefault="005351C6">
            <w:pPr>
              <w:jc w:val="center"/>
              <w:rPr>
                <w:rFonts w:ascii="宋体" w:eastAsia="宋体" w:hAnsi="宋体" w:cs="仿宋_GB2312"/>
                <w:sz w:val="24"/>
                <w:szCs w:val="24"/>
              </w:rPr>
            </w:pPr>
          </w:p>
        </w:tc>
        <w:tc>
          <w:tcPr>
            <w:tcW w:w="1509" w:type="dxa"/>
            <w:vAlign w:val="center"/>
          </w:tcPr>
          <w:p w:rsidR="005351C6" w:rsidRDefault="005351C6">
            <w:pPr>
              <w:jc w:val="center"/>
              <w:rPr>
                <w:rFonts w:ascii="宋体" w:eastAsia="宋体" w:hAnsi="宋体" w:cs="仿宋_GB2312"/>
                <w:sz w:val="24"/>
                <w:szCs w:val="24"/>
              </w:rPr>
            </w:pPr>
          </w:p>
        </w:tc>
        <w:tc>
          <w:tcPr>
            <w:tcW w:w="1619" w:type="dxa"/>
            <w:vAlign w:val="center"/>
          </w:tcPr>
          <w:p w:rsidR="005351C6" w:rsidRDefault="005351C6">
            <w:pPr>
              <w:jc w:val="center"/>
              <w:rPr>
                <w:rFonts w:ascii="宋体" w:eastAsia="宋体" w:hAnsi="宋体" w:cs="仿宋_GB2312"/>
                <w:sz w:val="24"/>
                <w:szCs w:val="24"/>
              </w:rPr>
            </w:pPr>
          </w:p>
        </w:tc>
      </w:tr>
    </w:tbl>
    <w:p w:rsidR="005351C6" w:rsidRDefault="00AD6F57">
      <w:pPr>
        <w:spacing w:line="360" w:lineRule="auto"/>
        <w:ind w:left="936" w:hangingChars="390" w:hanging="936"/>
        <w:jc w:val="left"/>
        <w:rPr>
          <w:rFonts w:ascii="宋体" w:eastAsia="宋体" w:hAnsi="宋体" w:cs="Corbel"/>
          <w:sz w:val="24"/>
          <w:szCs w:val="24"/>
        </w:rPr>
      </w:pPr>
      <w:r>
        <w:rPr>
          <w:rFonts w:ascii="宋体" w:eastAsia="宋体" w:hAnsi="宋体" w:cs="Corbel" w:hint="eastAsia"/>
          <w:sz w:val="24"/>
          <w:szCs w:val="24"/>
        </w:rPr>
        <w:t>说明：1．投标人应按招标文件第三章“项目技术、服务及商务要求”中技术、服务要求</w:t>
      </w:r>
      <w:r>
        <w:rPr>
          <w:rFonts w:ascii="Times New Roman" w:eastAsia="宋体" w:hAnsi="宋体" w:cs="Times New Roman" w:hint="eastAsia"/>
          <w:sz w:val="24"/>
          <w:szCs w:val="24"/>
        </w:rPr>
        <w:t>“★”号</w:t>
      </w:r>
      <w:r>
        <w:rPr>
          <w:rFonts w:ascii="宋体" w:eastAsia="宋体" w:hAnsi="宋体" w:cs="Corbel" w:hint="eastAsia"/>
          <w:sz w:val="24"/>
          <w:szCs w:val="24"/>
        </w:rPr>
        <w:t>条款进行逐项说明是否满足要求，如有偏离,投标人应详细说明。未按照要求填写此表或仅注明“符合”、“满足”的，</w:t>
      </w:r>
      <w:r>
        <w:rPr>
          <w:rFonts w:ascii="宋体" w:eastAsia="宋体" w:hAnsi="宋体" w:cs="Times New Roman" w:hint="eastAsia"/>
          <w:sz w:val="24"/>
          <w:szCs w:val="24"/>
        </w:rPr>
        <w:t>导致的后果由投标人自行承担。</w:t>
      </w:r>
    </w:p>
    <w:p w:rsidR="005351C6" w:rsidRDefault="00AD6F57" w:rsidP="00EA4BB5">
      <w:pPr>
        <w:spacing w:line="360" w:lineRule="auto"/>
        <w:ind w:leftChars="306" w:left="1008" w:hangingChars="152" w:hanging="365"/>
        <w:jc w:val="left"/>
        <w:rPr>
          <w:rFonts w:ascii="宋体" w:eastAsia="宋体" w:hAnsi="宋体" w:cs="Corbel"/>
          <w:sz w:val="24"/>
          <w:szCs w:val="24"/>
        </w:rPr>
      </w:pPr>
      <w:r>
        <w:rPr>
          <w:rFonts w:ascii="宋体" w:eastAsia="宋体" w:hAnsi="宋体" w:cs="Corbel" w:hint="eastAsia"/>
          <w:sz w:val="24"/>
          <w:szCs w:val="24"/>
        </w:rPr>
        <w:t>2．投标人提供的相关证明文件对应的页码填写到上表“投标文件对应的页码”中。如未提供页码或内容页码完全不一致的，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bookmarkEnd w:id="280"/>
    <w:p w:rsidR="005351C6" w:rsidRDefault="00AD6F57" w:rsidP="00EA4BB5">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5351C6" w:rsidRDefault="00AD6F57" w:rsidP="00EA4BB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5351C6" w:rsidRDefault="00AD6F57" w:rsidP="00EA4BB5">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5351C6" w:rsidRDefault="00AD6F57">
      <w:r>
        <w:br w:type="page"/>
      </w:r>
    </w:p>
    <w:p w:rsidR="005351C6" w:rsidRDefault="00AD6F57" w:rsidP="00FC3737">
      <w:pPr>
        <w:pStyle w:val="2"/>
        <w:numPr>
          <w:ilvl w:val="0"/>
          <w:numId w:val="91"/>
        </w:numPr>
        <w:spacing w:before="100" w:beforeAutospacing="1" w:afterLines="50" w:line="360" w:lineRule="auto"/>
        <w:ind w:left="1610" w:hanging="1610"/>
        <w:rPr>
          <w:rFonts w:ascii="宋体" w:eastAsia="宋体" w:hAnsi="宋体"/>
        </w:rPr>
      </w:pPr>
      <w:bookmarkStart w:id="281" w:name="_Toc218"/>
      <w:bookmarkStart w:id="282" w:name="_Toc494702291"/>
      <w:bookmarkStart w:id="283" w:name="_Toc494665021"/>
      <w:bookmarkStart w:id="284" w:name="_Toc494665971"/>
      <w:bookmarkStart w:id="285" w:name="_Toc494721121"/>
      <w:bookmarkStart w:id="286" w:name="_Toc494745338"/>
      <w:bookmarkStart w:id="287" w:name="_Toc494665574"/>
      <w:r>
        <w:rPr>
          <w:rFonts w:ascii="宋体" w:eastAsia="宋体" w:hAnsi="宋体" w:hint="eastAsia"/>
        </w:rPr>
        <w:lastRenderedPageBreak/>
        <w:t>技术、服务评议对照表</w:t>
      </w:r>
      <w:bookmarkEnd w:id="281"/>
      <w:bookmarkEnd w:id="282"/>
      <w:bookmarkEnd w:id="283"/>
      <w:bookmarkEnd w:id="284"/>
      <w:bookmarkEnd w:id="285"/>
      <w:bookmarkEnd w:id="286"/>
      <w:bookmarkEnd w:id="287"/>
    </w:p>
    <w:p w:rsidR="005351C6" w:rsidRDefault="00AD6F57">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5351C6" w:rsidRDefault="00AD6F57">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9"/>
        <w:gridCol w:w="2389"/>
        <w:gridCol w:w="3227"/>
        <w:gridCol w:w="1256"/>
        <w:gridCol w:w="1983"/>
      </w:tblGrid>
      <w:tr w:rsidR="005351C6">
        <w:trPr>
          <w:trHeight w:val="450"/>
        </w:trPr>
        <w:tc>
          <w:tcPr>
            <w:tcW w:w="659" w:type="dxa"/>
            <w:shd w:val="clear" w:color="auto" w:fill="F2F2F2" w:themeFill="background1" w:themeFillShade="F2"/>
            <w:vAlign w:val="center"/>
          </w:tcPr>
          <w:p w:rsidR="005351C6" w:rsidRDefault="00AD6F57" w:rsidP="00EA4BB5">
            <w:pPr>
              <w:ind w:leftChars="-18" w:left="-38" w:rightChars="-23" w:right="-48"/>
              <w:jc w:val="center"/>
              <w:rPr>
                <w:rFonts w:ascii="宋体" w:eastAsia="宋体" w:hAnsi="宋体" w:cs="仿宋_GB2312"/>
                <w:sz w:val="24"/>
                <w:szCs w:val="24"/>
              </w:rPr>
            </w:pPr>
            <w:r>
              <w:rPr>
                <w:rFonts w:ascii="宋体" w:eastAsia="宋体" w:hAnsi="宋体" w:cs="仿宋_GB2312" w:hint="eastAsia"/>
                <w:sz w:val="24"/>
                <w:szCs w:val="24"/>
              </w:rPr>
              <w:t>序号</w:t>
            </w:r>
          </w:p>
        </w:tc>
        <w:tc>
          <w:tcPr>
            <w:tcW w:w="2389" w:type="dxa"/>
            <w:shd w:val="clear" w:color="auto" w:fill="F2F2F2" w:themeFill="background1" w:themeFillShade="F2"/>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招标文件技术、服务评分标准</w:t>
            </w:r>
          </w:p>
        </w:tc>
        <w:tc>
          <w:tcPr>
            <w:tcW w:w="3227" w:type="dxa"/>
            <w:shd w:val="clear" w:color="auto" w:fill="F2F2F2" w:themeFill="background1" w:themeFillShade="F2"/>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256" w:type="dxa"/>
            <w:shd w:val="clear" w:color="auto" w:fill="F2F2F2" w:themeFill="background1" w:themeFillShade="F2"/>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983" w:type="dxa"/>
            <w:shd w:val="clear" w:color="auto" w:fill="F2F2F2" w:themeFill="background1" w:themeFillShade="F2"/>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5351C6">
        <w:trPr>
          <w:cantSplit/>
          <w:trHeight w:val="752"/>
        </w:trPr>
        <w:tc>
          <w:tcPr>
            <w:tcW w:w="659" w:type="dxa"/>
            <w:vAlign w:val="center"/>
          </w:tcPr>
          <w:p w:rsidR="005351C6" w:rsidRDefault="005351C6">
            <w:pPr>
              <w:numPr>
                <w:ilvl w:val="0"/>
                <w:numId w:val="96"/>
              </w:numPr>
              <w:jc w:val="center"/>
              <w:rPr>
                <w:rFonts w:ascii="宋体" w:eastAsia="宋体" w:hAnsi="宋体" w:cs="仿宋_GB2312"/>
                <w:sz w:val="24"/>
                <w:szCs w:val="24"/>
              </w:rPr>
            </w:pPr>
          </w:p>
        </w:tc>
        <w:tc>
          <w:tcPr>
            <w:tcW w:w="2389" w:type="dxa"/>
            <w:vAlign w:val="center"/>
          </w:tcPr>
          <w:p w:rsidR="005351C6" w:rsidRDefault="005351C6">
            <w:pPr>
              <w:jc w:val="center"/>
              <w:rPr>
                <w:rFonts w:ascii="宋体" w:eastAsia="宋体" w:hAnsi="宋体" w:cs="仿宋_GB2312"/>
                <w:sz w:val="24"/>
                <w:szCs w:val="24"/>
              </w:rPr>
            </w:pPr>
          </w:p>
        </w:tc>
        <w:tc>
          <w:tcPr>
            <w:tcW w:w="3227" w:type="dxa"/>
            <w:vAlign w:val="center"/>
          </w:tcPr>
          <w:p w:rsidR="005351C6" w:rsidRDefault="005351C6">
            <w:pPr>
              <w:jc w:val="center"/>
              <w:rPr>
                <w:rFonts w:ascii="宋体" w:eastAsia="宋体" w:hAnsi="宋体" w:cs="仿宋_GB2312"/>
                <w:sz w:val="24"/>
                <w:szCs w:val="24"/>
              </w:rPr>
            </w:pPr>
          </w:p>
        </w:tc>
        <w:tc>
          <w:tcPr>
            <w:tcW w:w="1256" w:type="dxa"/>
            <w:vAlign w:val="center"/>
          </w:tcPr>
          <w:p w:rsidR="005351C6" w:rsidRDefault="005351C6">
            <w:pPr>
              <w:jc w:val="center"/>
              <w:rPr>
                <w:rFonts w:ascii="宋体" w:eastAsia="宋体" w:hAnsi="宋体" w:cs="仿宋_GB2312"/>
                <w:sz w:val="24"/>
                <w:szCs w:val="24"/>
              </w:rPr>
            </w:pPr>
          </w:p>
        </w:tc>
        <w:tc>
          <w:tcPr>
            <w:tcW w:w="1983" w:type="dxa"/>
            <w:vAlign w:val="center"/>
          </w:tcPr>
          <w:p w:rsidR="005351C6" w:rsidRDefault="005351C6">
            <w:pPr>
              <w:jc w:val="center"/>
              <w:rPr>
                <w:rFonts w:ascii="宋体" w:eastAsia="宋体" w:hAnsi="宋体" w:cs="仿宋_GB2312"/>
                <w:sz w:val="24"/>
                <w:szCs w:val="24"/>
              </w:rPr>
            </w:pPr>
          </w:p>
        </w:tc>
      </w:tr>
      <w:tr w:rsidR="005351C6">
        <w:trPr>
          <w:cantSplit/>
          <w:trHeight w:val="752"/>
        </w:trPr>
        <w:tc>
          <w:tcPr>
            <w:tcW w:w="659" w:type="dxa"/>
            <w:vAlign w:val="center"/>
          </w:tcPr>
          <w:p w:rsidR="005351C6" w:rsidRDefault="005351C6">
            <w:pPr>
              <w:numPr>
                <w:ilvl w:val="0"/>
                <w:numId w:val="96"/>
              </w:numPr>
              <w:jc w:val="center"/>
              <w:rPr>
                <w:rFonts w:ascii="宋体" w:eastAsia="宋体" w:hAnsi="宋体" w:cs="仿宋_GB2312"/>
                <w:sz w:val="24"/>
                <w:szCs w:val="24"/>
              </w:rPr>
            </w:pPr>
          </w:p>
        </w:tc>
        <w:tc>
          <w:tcPr>
            <w:tcW w:w="2389" w:type="dxa"/>
            <w:vAlign w:val="center"/>
          </w:tcPr>
          <w:p w:rsidR="005351C6" w:rsidRDefault="005351C6">
            <w:pPr>
              <w:jc w:val="center"/>
              <w:rPr>
                <w:rFonts w:ascii="宋体" w:eastAsia="宋体" w:hAnsi="宋体" w:cs="仿宋_GB2312"/>
                <w:sz w:val="24"/>
                <w:szCs w:val="24"/>
              </w:rPr>
            </w:pPr>
          </w:p>
        </w:tc>
        <w:tc>
          <w:tcPr>
            <w:tcW w:w="3227" w:type="dxa"/>
            <w:vAlign w:val="center"/>
          </w:tcPr>
          <w:p w:rsidR="005351C6" w:rsidRDefault="005351C6">
            <w:pPr>
              <w:jc w:val="center"/>
              <w:rPr>
                <w:rFonts w:ascii="宋体" w:eastAsia="宋体" w:hAnsi="宋体" w:cs="仿宋_GB2312"/>
                <w:sz w:val="24"/>
                <w:szCs w:val="24"/>
              </w:rPr>
            </w:pPr>
          </w:p>
        </w:tc>
        <w:tc>
          <w:tcPr>
            <w:tcW w:w="1256" w:type="dxa"/>
            <w:vAlign w:val="center"/>
          </w:tcPr>
          <w:p w:rsidR="005351C6" w:rsidRDefault="005351C6">
            <w:pPr>
              <w:jc w:val="center"/>
              <w:rPr>
                <w:rFonts w:ascii="宋体" w:eastAsia="宋体" w:hAnsi="宋体" w:cs="仿宋_GB2312"/>
                <w:sz w:val="24"/>
                <w:szCs w:val="24"/>
              </w:rPr>
            </w:pPr>
          </w:p>
        </w:tc>
        <w:tc>
          <w:tcPr>
            <w:tcW w:w="1983" w:type="dxa"/>
            <w:vAlign w:val="center"/>
          </w:tcPr>
          <w:p w:rsidR="005351C6" w:rsidRDefault="005351C6">
            <w:pPr>
              <w:jc w:val="center"/>
              <w:rPr>
                <w:rFonts w:ascii="宋体" w:eastAsia="宋体" w:hAnsi="宋体" w:cs="仿宋_GB2312"/>
                <w:sz w:val="24"/>
                <w:szCs w:val="24"/>
              </w:rPr>
            </w:pPr>
          </w:p>
        </w:tc>
      </w:tr>
      <w:tr w:rsidR="005351C6">
        <w:trPr>
          <w:cantSplit/>
          <w:trHeight w:val="752"/>
        </w:trPr>
        <w:tc>
          <w:tcPr>
            <w:tcW w:w="659" w:type="dxa"/>
            <w:vAlign w:val="center"/>
          </w:tcPr>
          <w:p w:rsidR="005351C6" w:rsidRDefault="005351C6">
            <w:pPr>
              <w:numPr>
                <w:ilvl w:val="0"/>
                <w:numId w:val="96"/>
              </w:numPr>
              <w:jc w:val="center"/>
              <w:rPr>
                <w:rFonts w:ascii="宋体" w:eastAsia="宋体" w:hAnsi="宋体" w:cs="仿宋_GB2312"/>
                <w:sz w:val="24"/>
                <w:szCs w:val="24"/>
              </w:rPr>
            </w:pPr>
          </w:p>
        </w:tc>
        <w:tc>
          <w:tcPr>
            <w:tcW w:w="2389" w:type="dxa"/>
            <w:vAlign w:val="center"/>
          </w:tcPr>
          <w:p w:rsidR="005351C6" w:rsidRDefault="005351C6">
            <w:pPr>
              <w:jc w:val="center"/>
              <w:rPr>
                <w:rFonts w:ascii="宋体" w:eastAsia="宋体" w:hAnsi="宋体" w:cs="仿宋_GB2312"/>
                <w:sz w:val="24"/>
                <w:szCs w:val="24"/>
              </w:rPr>
            </w:pPr>
          </w:p>
        </w:tc>
        <w:tc>
          <w:tcPr>
            <w:tcW w:w="3227" w:type="dxa"/>
            <w:vAlign w:val="center"/>
          </w:tcPr>
          <w:p w:rsidR="005351C6" w:rsidRDefault="005351C6">
            <w:pPr>
              <w:jc w:val="center"/>
              <w:rPr>
                <w:rFonts w:ascii="宋体" w:eastAsia="宋体" w:hAnsi="宋体" w:cs="仿宋_GB2312"/>
                <w:sz w:val="24"/>
                <w:szCs w:val="24"/>
              </w:rPr>
            </w:pPr>
          </w:p>
        </w:tc>
        <w:tc>
          <w:tcPr>
            <w:tcW w:w="1256" w:type="dxa"/>
            <w:vAlign w:val="center"/>
          </w:tcPr>
          <w:p w:rsidR="005351C6" w:rsidRDefault="005351C6">
            <w:pPr>
              <w:jc w:val="center"/>
              <w:rPr>
                <w:rFonts w:ascii="宋体" w:eastAsia="宋体" w:hAnsi="宋体" w:cs="仿宋_GB2312"/>
                <w:sz w:val="24"/>
                <w:szCs w:val="24"/>
              </w:rPr>
            </w:pPr>
          </w:p>
        </w:tc>
        <w:tc>
          <w:tcPr>
            <w:tcW w:w="1983" w:type="dxa"/>
            <w:vAlign w:val="center"/>
          </w:tcPr>
          <w:p w:rsidR="005351C6" w:rsidRDefault="005351C6">
            <w:pPr>
              <w:jc w:val="center"/>
              <w:rPr>
                <w:rFonts w:ascii="宋体" w:eastAsia="宋体" w:hAnsi="宋体" w:cs="仿宋_GB2312"/>
                <w:sz w:val="24"/>
                <w:szCs w:val="24"/>
              </w:rPr>
            </w:pPr>
          </w:p>
        </w:tc>
      </w:tr>
      <w:tr w:rsidR="005351C6">
        <w:trPr>
          <w:cantSplit/>
          <w:trHeight w:val="752"/>
        </w:trPr>
        <w:tc>
          <w:tcPr>
            <w:tcW w:w="659" w:type="dxa"/>
            <w:vAlign w:val="center"/>
          </w:tcPr>
          <w:p w:rsidR="005351C6" w:rsidRDefault="005351C6">
            <w:pPr>
              <w:numPr>
                <w:ilvl w:val="0"/>
                <w:numId w:val="96"/>
              </w:numPr>
              <w:jc w:val="center"/>
              <w:rPr>
                <w:rFonts w:ascii="宋体" w:eastAsia="宋体" w:hAnsi="宋体" w:cs="仿宋_GB2312"/>
                <w:sz w:val="24"/>
                <w:szCs w:val="24"/>
              </w:rPr>
            </w:pPr>
          </w:p>
        </w:tc>
        <w:tc>
          <w:tcPr>
            <w:tcW w:w="2389" w:type="dxa"/>
            <w:vAlign w:val="center"/>
          </w:tcPr>
          <w:p w:rsidR="005351C6" w:rsidRDefault="005351C6">
            <w:pPr>
              <w:jc w:val="center"/>
              <w:rPr>
                <w:rFonts w:ascii="宋体" w:eastAsia="宋体" w:hAnsi="宋体" w:cs="仿宋_GB2312"/>
                <w:sz w:val="24"/>
                <w:szCs w:val="24"/>
              </w:rPr>
            </w:pPr>
          </w:p>
        </w:tc>
        <w:tc>
          <w:tcPr>
            <w:tcW w:w="3227" w:type="dxa"/>
            <w:vAlign w:val="center"/>
          </w:tcPr>
          <w:p w:rsidR="005351C6" w:rsidRDefault="005351C6">
            <w:pPr>
              <w:jc w:val="center"/>
              <w:rPr>
                <w:rFonts w:ascii="宋体" w:eastAsia="宋体" w:hAnsi="宋体" w:cs="仿宋_GB2312"/>
                <w:sz w:val="24"/>
                <w:szCs w:val="24"/>
              </w:rPr>
            </w:pPr>
          </w:p>
        </w:tc>
        <w:tc>
          <w:tcPr>
            <w:tcW w:w="1256" w:type="dxa"/>
            <w:vAlign w:val="center"/>
          </w:tcPr>
          <w:p w:rsidR="005351C6" w:rsidRDefault="005351C6">
            <w:pPr>
              <w:jc w:val="center"/>
              <w:rPr>
                <w:rFonts w:ascii="宋体" w:eastAsia="宋体" w:hAnsi="宋体" w:cs="仿宋_GB2312"/>
                <w:sz w:val="24"/>
                <w:szCs w:val="24"/>
              </w:rPr>
            </w:pPr>
          </w:p>
        </w:tc>
        <w:tc>
          <w:tcPr>
            <w:tcW w:w="1983" w:type="dxa"/>
            <w:vAlign w:val="center"/>
          </w:tcPr>
          <w:p w:rsidR="005351C6" w:rsidRDefault="005351C6">
            <w:pPr>
              <w:jc w:val="center"/>
              <w:rPr>
                <w:rFonts w:ascii="宋体" w:eastAsia="宋体" w:hAnsi="宋体" w:cs="仿宋_GB2312"/>
                <w:sz w:val="24"/>
                <w:szCs w:val="24"/>
              </w:rPr>
            </w:pPr>
          </w:p>
        </w:tc>
      </w:tr>
      <w:tr w:rsidR="005351C6">
        <w:trPr>
          <w:cantSplit/>
          <w:trHeight w:val="752"/>
        </w:trPr>
        <w:tc>
          <w:tcPr>
            <w:tcW w:w="659" w:type="dxa"/>
            <w:vAlign w:val="center"/>
          </w:tcPr>
          <w:p w:rsidR="005351C6" w:rsidRDefault="005351C6">
            <w:pPr>
              <w:numPr>
                <w:ilvl w:val="0"/>
                <w:numId w:val="96"/>
              </w:numPr>
              <w:jc w:val="center"/>
              <w:rPr>
                <w:rFonts w:ascii="宋体" w:eastAsia="宋体" w:hAnsi="宋体" w:cs="仿宋_GB2312"/>
                <w:sz w:val="24"/>
                <w:szCs w:val="24"/>
              </w:rPr>
            </w:pPr>
          </w:p>
        </w:tc>
        <w:tc>
          <w:tcPr>
            <w:tcW w:w="2389" w:type="dxa"/>
            <w:vAlign w:val="center"/>
          </w:tcPr>
          <w:p w:rsidR="005351C6" w:rsidRDefault="005351C6">
            <w:pPr>
              <w:jc w:val="center"/>
              <w:rPr>
                <w:rFonts w:ascii="宋体" w:eastAsia="宋体" w:hAnsi="宋体" w:cs="仿宋_GB2312"/>
                <w:sz w:val="24"/>
                <w:szCs w:val="24"/>
              </w:rPr>
            </w:pPr>
          </w:p>
        </w:tc>
        <w:tc>
          <w:tcPr>
            <w:tcW w:w="3227" w:type="dxa"/>
            <w:vAlign w:val="center"/>
          </w:tcPr>
          <w:p w:rsidR="005351C6" w:rsidRDefault="005351C6">
            <w:pPr>
              <w:jc w:val="center"/>
              <w:rPr>
                <w:rFonts w:ascii="宋体" w:eastAsia="宋体" w:hAnsi="宋体" w:cs="仿宋_GB2312"/>
                <w:sz w:val="24"/>
                <w:szCs w:val="24"/>
              </w:rPr>
            </w:pPr>
          </w:p>
        </w:tc>
        <w:tc>
          <w:tcPr>
            <w:tcW w:w="1256" w:type="dxa"/>
            <w:vAlign w:val="center"/>
          </w:tcPr>
          <w:p w:rsidR="005351C6" w:rsidRDefault="005351C6">
            <w:pPr>
              <w:jc w:val="center"/>
              <w:rPr>
                <w:rFonts w:ascii="宋体" w:eastAsia="宋体" w:hAnsi="宋体" w:cs="仿宋_GB2312"/>
                <w:sz w:val="24"/>
                <w:szCs w:val="24"/>
              </w:rPr>
            </w:pPr>
          </w:p>
        </w:tc>
        <w:tc>
          <w:tcPr>
            <w:tcW w:w="1983" w:type="dxa"/>
            <w:vAlign w:val="center"/>
          </w:tcPr>
          <w:p w:rsidR="005351C6" w:rsidRDefault="005351C6">
            <w:pPr>
              <w:jc w:val="center"/>
              <w:rPr>
                <w:rFonts w:ascii="宋体" w:eastAsia="宋体" w:hAnsi="宋体" w:cs="仿宋_GB2312"/>
                <w:sz w:val="24"/>
                <w:szCs w:val="24"/>
              </w:rPr>
            </w:pPr>
          </w:p>
        </w:tc>
      </w:tr>
      <w:tr w:rsidR="005351C6">
        <w:trPr>
          <w:cantSplit/>
          <w:trHeight w:val="752"/>
        </w:trPr>
        <w:tc>
          <w:tcPr>
            <w:tcW w:w="659" w:type="dxa"/>
            <w:vAlign w:val="center"/>
          </w:tcPr>
          <w:p w:rsidR="005351C6" w:rsidRDefault="005351C6">
            <w:pPr>
              <w:numPr>
                <w:ilvl w:val="0"/>
                <w:numId w:val="96"/>
              </w:numPr>
              <w:jc w:val="center"/>
              <w:rPr>
                <w:rFonts w:ascii="宋体" w:eastAsia="宋体" w:hAnsi="宋体" w:cs="仿宋_GB2312"/>
                <w:sz w:val="24"/>
                <w:szCs w:val="24"/>
              </w:rPr>
            </w:pPr>
          </w:p>
        </w:tc>
        <w:tc>
          <w:tcPr>
            <w:tcW w:w="2389" w:type="dxa"/>
            <w:vAlign w:val="center"/>
          </w:tcPr>
          <w:p w:rsidR="005351C6" w:rsidRDefault="005351C6">
            <w:pPr>
              <w:jc w:val="center"/>
              <w:rPr>
                <w:rFonts w:ascii="宋体" w:eastAsia="宋体" w:hAnsi="宋体" w:cs="仿宋_GB2312"/>
                <w:sz w:val="24"/>
                <w:szCs w:val="24"/>
              </w:rPr>
            </w:pPr>
          </w:p>
        </w:tc>
        <w:tc>
          <w:tcPr>
            <w:tcW w:w="3227" w:type="dxa"/>
            <w:vAlign w:val="center"/>
          </w:tcPr>
          <w:p w:rsidR="005351C6" w:rsidRDefault="005351C6">
            <w:pPr>
              <w:jc w:val="center"/>
              <w:rPr>
                <w:rFonts w:ascii="宋体" w:eastAsia="宋体" w:hAnsi="宋体" w:cs="仿宋_GB2312"/>
                <w:sz w:val="24"/>
                <w:szCs w:val="24"/>
              </w:rPr>
            </w:pPr>
          </w:p>
        </w:tc>
        <w:tc>
          <w:tcPr>
            <w:tcW w:w="1256" w:type="dxa"/>
            <w:vAlign w:val="center"/>
          </w:tcPr>
          <w:p w:rsidR="005351C6" w:rsidRDefault="005351C6">
            <w:pPr>
              <w:jc w:val="center"/>
              <w:rPr>
                <w:rFonts w:ascii="宋体" w:eastAsia="宋体" w:hAnsi="宋体" w:cs="仿宋_GB2312"/>
                <w:sz w:val="24"/>
                <w:szCs w:val="24"/>
              </w:rPr>
            </w:pPr>
          </w:p>
        </w:tc>
        <w:tc>
          <w:tcPr>
            <w:tcW w:w="1983" w:type="dxa"/>
            <w:vAlign w:val="center"/>
          </w:tcPr>
          <w:p w:rsidR="005351C6" w:rsidRDefault="005351C6">
            <w:pPr>
              <w:jc w:val="center"/>
              <w:rPr>
                <w:rFonts w:ascii="宋体" w:eastAsia="宋体" w:hAnsi="宋体" w:cs="仿宋_GB2312"/>
                <w:sz w:val="24"/>
                <w:szCs w:val="24"/>
              </w:rPr>
            </w:pPr>
          </w:p>
        </w:tc>
      </w:tr>
      <w:tr w:rsidR="005351C6">
        <w:trPr>
          <w:cantSplit/>
          <w:trHeight w:val="752"/>
        </w:trPr>
        <w:tc>
          <w:tcPr>
            <w:tcW w:w="659" w:type="dxa"/>
            <w:vAlign w:val="center"/>
          </w:tcPr>
          <w:p w:rsidR="005351C6" w:rsidRDefault="00AD6F57">
            <w:pPr>
              <w:jc w:val="center"/>
              <w:rPr>
                <w:rFonts w:ascii="宋体" w:eastAsia="宋体" w:hAnsi="宋体" w:cs="仿宋_GB2312"/>
                <w:sz w:val="24"/>
                <w:szCs w:val="24"/>
              </w:rPr>
            </w:pPr>
            <w:r>
              <w:rPr>
                <w:rFonts w:ascii="宋体" w:eastAsia="宋体" w:hAnsi="宋体" w:cs="仿宋_GB2312" w:hint="eastAsia"/>
                <w:sz w:val="24"/>
                <w:szCs w:val="24"/>
              </w:rPr>
              <w:t>…</w:t>
            </w:r>
          </w:p>
        </w:tc>
        <w:tc>
          <w:tcPr>
            <w:tcW w:w="2389" w:type="dxa"/>
            <w:vAlign w:val="center"/>
          </w:tcPr>
          <w:p w:rsidR="005351C6" w:rsidRDefault="005351C6">
            <w:pPr>
              <w:jc w:val="center"/>
              <w:rPr>
                <w:rFonts w:ascii="宋体" w:eastAsia="宋体" w:hAnsi="宋体" w:cs="仿宋_GB2312"/>
                <w:sz w:val="24"/>
                <w:szCs w:val="24"/>
              </w:rPr>
            </w:pPr>
          </w:p>
        </w:tc>
        <w:tc>
          <w:tcPr>
            <w:tcW w:w="3227" w:type="dxa"/>
            <w:vAlign w:val="center"/>
          </w:tcPr>
          <w:p w:rsidR="005351C6" w:rsidRDefault="005351C6">
            <w:pPr>
              <w:jc w:val="center"/>
              <w:rPr>
                <w:rFonts w:ascii="宋体" w:eastAsia="宋体" w:hAnsi="宋体" w:cs="仿宋_GB2312"/>
                <w:sz w:val="24"/>
                <w:szCs w:val="24"/>
              </w:rPr>
            </w:pPr>
          </w:p>
        </w:tc>
        <w:tc>
          <w:tcPr>
            <w:tcW w:w="1256" w:type="dxa"/>
            <w:vAlign w:val="center"/>
          </w:tcPr>
          <w:p w:rsidR="005351C6" w:rsidRDefault="005351C6">
            <w:pPr>
              <w:jc w:val="center"/>
              <w:rPr>
                <w:rFonts w:ascii="宋体" w:eastAsia="宋体" w:hAnsi="宋体" w:cs="仿宋_GB2312"/>
                <w:sz w:val="24"/>
                <w:szCs w:val="24"/>
              </w:rPr>
            </w:pPr>
          </w:p>
        </w:tc>
        <w:tc>
          <w:tcPr>
            <w:tcW w:w="1983" w:type="dxa"/>
            <w:vAlign w:val="center"/>
          </w:tcPr>
          <w:p w:rsidR="005351C6" w:rsidRDefault="005351C6">
            <w:pPr>
              <w:jc w:val="center"/>
              <w:rPr>
                <w:rFonts w:ascii="宋体" w:eastAsia="宋体" w:hAnsi="宋体" w:cs="仿宋_GB2312"/>
                <w:sz w:val="24"/>
                <w:szCs w:val="24"/>
              </w:rPr>
            </w:pPr>
          </w:p>
        </w:tc>
      </w:tr>
    </w:tbl>
    <w:p w:rsidR="005351C6" w:rsidRDefault="00AD6F57">
      <w:pPr>
        <w:spacing w:line="360" w:lineRule="auto"/>
        <w:ind w:left="1092" w:hangingChars="455" w:hanging="1092"/>
        <w:jc w:val="left"/>
        <w:rPr>
          <w:rFonts w:ascii="宋体" w:eastAsia="宋体" w:hAnsi="宋体" w:cs="Corbel"/>
          <w:sz w:val="24"/>
          <w:szCs w:val="24"/>
        </w:rPr>
      </w:pPr>
      <w:r>
        <w:rPr>
          <w:rFonts w:ascii="宋体" w:eastAsia="宋体" w:hAnsi="宋体" w:cs="Corbel" w:hint="eastAsia"/>
          <w:sz w:val="24"/>
          <w:szCs w:val="24"/>
        </w:rPr>
        <w:t>说明：1．投标人应按招标文件第五章“评标方法、程序及标准”中“技术、服务评议”的评分标准逐项说明是否满足要求，如有偏离,投标人应详细说明。未按照要求填写此表或仅注明“符合”、“满足”的，</w:t>
      </w:r>
      <w:r>
        <w:rPr>
          <w:rFonts w:ascii="宋体" w:eastAsia="宋体" w:hAnsi="宋体" w:cs="Times New Roman" w:hint="eastAsia"/>
          <w:sz w:val="24"/>
          <w:szCs w:val="24"/>
        </w:rPr>
        <w:t>导致的后果由投标人自行承担。</w:t>
      </w:r>
    </w:p>
    <w:p w:rsidR="005351C6" w:rsidRDefault="00AD6F57" w:rsidP="00EA4BB5">
      <w:pPr>
        <w:spacing w:line="360" w:lineRule="auto"/>
        <w:ind w:leftChars="306" w:left="1008" w:hangingChars="152" w:hanging="365"/>
        <w:jc w:val="left"/>
        <w:rPr>
          <w:rFonts w:ascii="宋体" w:eastAsia="宋体" w:hAnsi="宋体" w:cs="Corbel"/>
          <w:sz w:val="24"/>
          <w:szCs w:val="24"/>
        </w:rPr>
      </w:pPr>
      <w:r>
        <w:rPr>
          <w:rFonts w:ascii="宋体" w:eastAsia="宋体" w:hAnsi="宋体" w:cs="Corbel" w:hint="eastAsia"/>
          <w:sz w:val="24"/>
          <w:szCs w:val="24"/>
        </w:rPr>
        <w:t>2．投标人提供的相关证明文件对应的页码填写到上表“投标文件对应的页码”中。如未提供页码或内容页码完全不一致的，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5351C6" w:rsidRDefault="005351C6">
      <w:pPr>
        <w:adjustRightInd w:val="0"/>
        <w:snapToGrid w:val="0"/>
        <w:spacing w:line="300" w:lineRule="auto"/>
        <w:ind w:left="720" w:hangingChars="300" w:hanging="720"/>
        <w:rPr>
          <w:rFonts w:ascii="宋体" w:eastAsia="宋体" w:hAnsi="宋体" w:cs="Corbel"/>
          <w:sz w:val="24"/>
          <w:szCs w:val="24"/>
        </w:rPr>
      </w:pPr>
    </w:p>
    <w:p w:rsidR="005351C6" w:rsidRDefault="00AD6F57" w:rsidP="00EA4BB5">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5351C6" w:rsidRDefault="00AD6F57" w:rsidP="00EA4BB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5351C6" w:rsidRDefault="00AD6F57" w:rsidP="00EA4BB5">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5351C6" w:rsidRDefault="005351C6"/>
    <w:sectPr w:rsidR="005351C6" w:rsidSect="005351C6">
      <w:pgSz w:w="11906" w:h="16838"/>
      <w:pgMar w:top="1134" w:right="1191" w:bottom="1134" w:left="1191" w:header="851" w:footer="851"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BEB" w:rsidRDefault="00234BEB" w:rsidP="005351C6">
      <w:r>
        <w:separator/>
      </w:r>
    </w:p>
  </w:endnote>
  <w:endnote w:type="continuationSeparator" w:id="0">
    <w:p w:rsidR="00234BEB" w:rsidRDefault="00234BEB" w:rsidP="005351C6">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default"/>
    <w:sig w:usb0="E1002EFF" w:usb1="C000605B" w:usb2="00000029" w:usb3="00000000" w:csb0="200101FF" w:csb1="20280000"/>
  </w:font>
  <w:font w:name="仿宋_GB2312">
    <w:altName w:val="仿宋"/>
    <w:charset w:val="86"/>
    <w:family w:val="modern"/>
    <w:pitch w:val="default"/>
    <w:sig w:usb0="00000000" w:usb1="0000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rbel">
    <w:panose1 w:val="020B0503020204020204"/>
    <w:charset w:val="00"/>
    <w:family w:val="swiss"/>
    <w:pitch w:val="default"/>
    <w:sig w:usb0="A00002EF" w:usb1="4000A44B" w:usb2="00000000" w:usb3="00000000" w:csb0="2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1C6" w:rsidRDefault="00AD6F57">
    <w:pPr>
      <w:pStyle w:val="aa"/>
      <w:tabs>
        <w:tab w:val="clear" w:pos="4153"/>
        <w:tab w:val="clear" w:pos="8306"/>
      </w:tabs>
      <w:rPr>
        <w:rFonts w:asciiTheme="minorEastAsia" w:hAnsiTheme="minorEastAsia"/>
        <w:b/>
        <w:bCs/>
      </w:rPr>
    </w:pPr>
    <w:r>
      <w:rPr>
        <w:rFonts w:asciiTheme="minorEastAsia" w:hAnsiTheme="minorEastAsia" w:hint="eastAsia"/>
        <w:bCs/>
      </w:rPr>
      <w:t>湖北省政府采购中心编制</w:t>
    </w:r>
    <w:r>
      <w:rPr>
        <w:rFonts w:asciiTheme="minorEastAsia" w:hAnsiTheme="minorEastAsia"/>
        <w:bCs/>
      </w:rPr>
      <w:t>V3.0.2017.0930</w:t>
    </w:r>
  </w:p>
  <w:p w:rsidR="005351C6" w:rsidRDefault="008405C9">
    <w:pPr>
      <w:pStyle w:val="aa"/>
      <w:tabs>
        <w:tab w:val="clear" w:pos="4153"/>
        <w:tab w:val="clear" w:pos="8306"/>
      </w:tabs>
      <w:jc w:val="center"/>
      <w:rPr>
        <w:rFonts w:asciiTheme="minorEastAsia" w:hAnsiTheme="minorEastAsia"/>
      </w:rPr>
    </w:pPr>
    <w:r>
      <w:rPr>
        <w:rFonts w:asciiTheme="minorEastAsia" w:hAnsiTheme="minorEastAsia"/>
        <w:b/>
        <w:bCs/>
      </w:rPr>
      <w:fldChar w:fldCharType="begin"/>
    </w:r>
    <w:r w:rsidR="00AD6F57">
      <w:rPr>
        <w:rFonts w:asciiTheme="minorEastAsia" w:hAnsiTheme="minorEastAsia"/>
        <w:b/>
        <w:bCs/>
      </w:rPr>
      <w:instrText>PAGE</w:instrText>
    </w:r>
    <w:r>
      <w:rPr>
        <w:rFonts w:asciiTheme="minorEastAsia" w:hAnsiTheme="minorEastAsia"/>
        <w:b/>
        <w:bCs/>
      </w:rPr>
      <w:fldChar w:fldCharType="separate"/>
    </w:r>
    <w:r w:rsidR="00AD6F57">
      <w:rPr>
        <w:rFonts w:asciiTheme="minorEastAsia" w:hAnsiTheme="minorEastAsia"/>
        <w:b/>
        <w:bCs/>
      </w:rPr>
      <w:t>22</w:t>
    </w:r>
    <w:r>
      <w:rPr>
        <w:rFonts w:asciiTheme="minorEastAsia" w:hAnsiTheme="minorEastAsia"/>
        <w:b/>
        <w:bCs/>
      </w:rPr>
      <w:fldChar w:fldCharType="end"/>
    </w:r>
    <w:r w:rsidR="00AD6F57">
      <w:rPr>
        <w:rFonts w:asciiTheme="minorEastAsia" w:hAnsiTheme="minorEastAsia"/>
        <w:b/>
        <w:lang w:val="zh-CN"/>
      </w:rPr>
      <w:t xml:space="preserve"> / </w:t>
    </w:r>
    <w:r>
      <w:rPr>
        <w:rFonts w:asciiTheme="minorEastAsia" w:hAnsiTheme="minorEastAsia"/>
        <w:b/>
        <w:bCs/>
      </w:rPr>
      <w:fldChar w:fldCharType="begin"/>
    </w:r>
    <w:r w:rsidR="00AD6F57">
      <w:rPr>
        <w:rFonts w:asciiTheme="minorEastAsia" w:hAnsiTheme="minorEastAsia"/>
        <w:b/>
        <w:bCs/>
      </w:rPr>
      <w:instrText>NUMPAGES</w:instrText>
    </w:r>
    <w:r>
      <w:rPr>
        <w:rFonts w:asciiTheme="minorEastAsia" w:hAnsiTheme="minorEastAsia"/>
        <w:b/>
        <w:bCs/>
      </w:rPr>
      <w:fldChar w:fldCharType="separate"/>
    </w:r>
    <w:r w:rsidR="00AD6F57">
      <w:rPr>
        <w:rFonts w:asciiTheme="minorEastAsia" w:hAnsiTheme="minorEastAsia"/>
        <w:b/>
        <w:bCs/>
      </w:rPr>
      <w:t>61</w:t>
    </w:r>
    <w:r>
      <w:rPr>
        <w:rFonts w:asciiTheme="minorEastAsia" w:hAnsiTheme="minorEastAsia"/>
        <w:b/>
        <w:bC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1C6" w:rsidRDefault="005351C6">
    <w:pPr>
      <w:pStyle w:val="aa"/>
      <w:jc w:val="right"/>
      <w:rPr>
        <w:rFonts w:asciiTheme="minorEastAsia" w:hAnsiTheme="minorEastAsia"/>
        <w:b/>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1C6" w:rsidRDefault="00AD6F57">
    <w:pPr>
      <w:pStyle w:val="aa"/>
      <w:pBdr>
        <w:top w:val="single" w:sz="4" w:space="1" w:color="000000" w:themeColor="text1"/>
      </w:pBdr>
      <w:tabs>
        <w:tab w:val="clear" w:pos="4153"/>
        <w:tab w:val="clear" w:pos="8306"/>
      </w:tabs>
      <w:ind w:right="-9" w:firstLineChars="3450" w:firstLine="6210"/>
      <w:jc w:val="both"/>
    </w:pPr>
    <w:r>
      <w:rPr>
        <w:rFonts w:asciiTheme="minorEastAsia" w:hAnsiTheme="minorEastAsia" w:hint="eastAsia"/>
        <w:u w:val="single"/>
      </w:rPr>
      <w:t>南京永道工程咨询有限公司</w:t>
    </w:r>
    <w:r>
      <w:rPr>
        <w:rFonts w:asciiTheme="minorEastAsia" w:hAnsiTheme="minorEastAsia" w:hint="eastAsia"/>
      </w:rPr>
      <w:t>制</w:t>
    </w:r>
  </w:p>
  <w:p w:rsidR="005351C6" w:rsidRDefault="008405C9">
    <w:pPr>
      <w:pStyle w:val="aa"/>
      <w:pBdr>
        <w:top w:val="single" w:sz="4" w:space="1" w:color="000000" w:themeColor="text1"/>
      </w:pBdr>
      <w:tabs>
        <w:tab w:val="clear" w:pos="4153"/>
        <w:tab w:val="clear" w:pos="8306"/>
      </w:tabs>
      <w:ind w:right="-9"/>
      <w:jc w:val="center"/>
      <w:rPr>
        <w:rFonts w:asciiTheme="minorEastAsia" w:hAnsiTheme="minorEastAsia"/>
        <w:b/>
      </w:rPr>
    </w:pPr>
    <w:sdt>
      <w:sdtPr>
        <w:id w:val="1717543377"/>
      </w:sdtPr>
      <w:sdtEndPr>
        <w:rPr>
          <w:rFonts w:asciiTheme="minorEastAsia" w:hAnsiTheme="minorEastAsia"/>
          <w:b/>
        </w:rPr>
      </w:sdtEndPr>
      <w:sdtContent>
        <w:r>
          <w:rPr>
            <w:rFonts w:asciiTheme="minorEastAsia" w:hAnsiTheme="minorEastAsia"/>
            <w:b/>
            <w:bCs/>
          </w:rPr>
          <w:fldChar w:fldCharType="begin"/>
        </w:r>
        <w:r w:rsidR="00AD6F57">
          <w:rPr>
            <w:rFonts w:asciiTheme="minorEastAsia" w:hAnsiTheme="minorEastAsia"/>
            <w:b/>
            <w:bCs/>
          </w:rPr>
          <w:instrText>PAGE</w:instrText>
        </w:r>
        <w:r>
          <w:rPr>
            <w:rFonts w:asciiTheme="minorEastAsia" w:hAnsiTheme="minorEastAsia"/>
            <w:b/>
            <w:bCs/>
          </w:rPr>
          <w:fldChar w:fldCharType="separate"/>
        </w:r>
        <w:r w:rsidR="00FC3737">
          <w:rPr>
            <w:rFonts w:asciiTheme="minorEastAsia" w:hAnsiTheme="minorEastAsia"/>
            <w:b/>
            <w:bCs/>
            <w:noProof/>
          </w:rPr>
          <w:t>11</w:t>
        </w:r>
        <w:r>
          <w:rPr>
            <w:rFonts w:asciiTheme="minorEastAsia" w:hAnsiTheme="minorEastAsia"/>
            <w:b/>
            <w:bCs/>
          </w:rPr>
          <w:fldChar w:fldCharType="end"/>
        </w:r>
        <w:r w:rsidR="00AD6F57">
          <w:rPr>
            <w:rFonts w:asciiTheme="minorEastAsia" w:hAnsiTheme="minorEastAsia"/>
            <w:b/>
            <w:lang w:val="zh-CN"/>
          </w:rPr>
          <w:t xml:space="preserve"> / </w:t>
        </w:r>
        <w:r>
          <w:rPr>
            <w:rFonts w:asciiTheme="minorEastAsia" w:hAnsiTheme="minorEastAsia"/>
            <w:b/>
            <w:bCs/>
          </w:rPr>
          <w:fldChar w:fldCharType="begin"/>
        </w:r>
        <w:r w:rsidR="00AD6F57">
          <w:rPr>
            <w:rFonts w:asciiTheme="minorEastAsia" w:hAnsiTheme="minorEastAsia"/>
            <w:b/>
            <w:bCs/>
          </w:rPr>
          <w:instrText>NUMPAGES</w:instrText>
        </w:r>
        <w:r>
          <w:rPr>
            <w:rFonts w:asciiTheme="minorEastAsia" w:hAnsiTheme="minorEastAsia"/>
            <w:b/>
            <w:bCs/>
          </w:rPr>
          <w:fldChar w:fldCharType="separate"/>
        </w:r>
        <w:r w:rsidR="00FC3737">
          <w:rPr>
            <w:rFonts w:asciiTheme="minorEastAsia" w:hAnsiTheme="minorEastAsia"/>
            <w:b/>
            <w:bCs/>
            <w:noProof/>
          </w:rPr>
          <w:t>176</w:t>
        </w:r>
        <w:r>
          <w:rPr>
            <w:rFonts w:asciiTheme="minorEastAsia" w:hAnsiTheme="minorEastAsia"/>
            <w:b/>
            <w:bCs/>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BEB" w:rsidRDefault="00234BEB" w:rsidP="005351C6">
      <w:r>
        <w:separator/>
      </w:r>
    </w:p>
  </w:footnote>
  <w:footnote w:type="continuationSeparator" w:id="0">
    <w:p w:rsidR="00234BEB" w:rsidRDefault="00234BEB" w:rsidP="005351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1C6" w:rsidRDefault="00AD6F57">
    <w:pPr>
      <w:pStyle w:val="ab"/>
      <w:tabs>
        <w:tab w:val="clear" w:pos="4153"/>
      </w:tabs>
      <w:jc w:val="left"/>
      <w:rPr>
        <w:rFonts w:asciiTheme="minorEastAsia" w:hAnsiTheme="minorEastAsia"/>
        <w:b/>
      </w:rPr>
    </w:pPr>
    <w:r>
      <w:rPr>
        <w:rFonts w:asciiTheme="minorEastAsia" w:hAnsiTheme="minorEastAsia" w:hint="eastAsia"/>
        <w:b/>
      </w:rPr>
      <w:t>项目名称：XXXXXXXXXXXX项目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1C6" w:rsidRDefault="005351C6">
    <w:pPr>
      <w:pStyle w:val="ab"/>
      <w:pBdr>
        <w:bottom w:val="none" w:sz="0" w:space="0" w:color="auto"/>
      </w:pBdr>
      <w:tabs>
        <w:tab w:val="left" w:pos="675"/>
        <w:tab w:val="center" w:pos="4762"/>
      </w:tabs>
      <w:jc w:val="left"/>
    </w:pPr>
  </w:p>
  <w:p w:rsidR="005351C6" w:rsidRDefault="005351C6">
    <w:pPr>
      <w:adjustRightInd w:val="0"/>
      <w:snapToGrid w:val="0"/>
      <w:spacing w:line="36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1C6" w:rsidRDefault="00AD6F57">
    <w:pPr>
      <w:pStyle w:val="ab"/>
      <w:pBdr>
        <w:bottom w:val="none" w:sz="0" w:space="1" w:color="000000" w:themeColor="text1"/>
      </w:pBdr>
      <w:tabs>
        <w:tab w:val="clear" w:pos="4153"/>
      </w:tabs>
      <w:jc w:val="left"/>
      <w:rPr>
        <w:b/>
      </w:rPr>
    </w:pPr>
    <w:r>
      <w:rPr>
        <w:rFonts w:hint="eastAsia"/>
        <w:b/>
      </w:rPr>
      <w:t>项目名称</w:t>
    </w:r>
    <w:r>
      <w:rPr>
        <w:rFonts w:asciiTheme="minorEastAsia" w:hAnsiTheme="minorEastAsia" w:hint="eastAsia"/>
        <w:b/>
      </w:rPr>
      <w:t xml:space="preserve">： </w:t>
    </w:r>
    <w:r>
      <w:rPr>
        <w:rFonts w:hint="eastAsia"/>
        <w:b/>
      </w:rPr>
      <w:t>阳新县教育城实验小学设备采购项目（共五包）</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AE1B9CC"/>
    <w:multiLevelType w:val="singleLevel"/>
    <w:tmpl w:val="EAE1B9CC"/>
    <w:lvl w:ilvl="0">
      <w:start w:val="10"/>
      <w:numFmt w:val="decimal"/>
      <w:suff w:val="nothing"/>
      <w:lvlText w:val="%1、"/>
      <w:lvlJc w:val="left"/>
    </w:lvl>
  </w:abstractNum>
  <w:abstractNum w:abstractNumId="1">
    <w:nsid w:val="00317788"/>
    <w:multiLevelType w:val="multilevel"/>
    <w:tmpl w:val="00317788"/>
    <w:lvl w:ilvl="0">
      <w:start w:val="1"/>
      <w:numFmt w:val="decimal"/>
      <w:lvlText w:val="3.%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2">
    <w:nsid w:val="0068509E"/>
    <w:multiLevelType w:val="multilevel"/>
    <w:tmpl w:val="0068509E"/>
    <w:lvl w:ilvl="0">
      <w:start w:val="1"/>
      <w:numFmt w:val="decimal"/>
      <w:lvlText w:val="35.%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1BC443A"/>
    <w:multiLevelType w:val="multilevel"/>
    <w:tmpl w:val="01BC443A"/>
    <w:lvl w:ilvl="0">
      <w:start w:val="1"/>
      <w:numFmt w:val="chineseCountingThousand"/>
      <w:lvlText w:val="%1、"/>
      <w:lvlJc w:val="left"/>
      <w:pPr>
        <w:ind w:left="420" w:hanging="420"/>
      </w:pPr>
      <w:rPr>
        <w:rFonts w:ascii="宋体" w:eastAsia="宋体" w:hAnsi="宋体" w:hint="default"/>
        <w:b/>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3226416"/>
    <w:multiLevelType w:val="multilevel"/>
    <w:tmpl w:val="03226416"/>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38000C8"/>
    <w:multiLevelType w:val="multilevel"/>
    <w:tmpl w:val="038000C8"/>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8112400"/>
    <w:multiLevelType w:val="multilevel"/>
    <w:tmpl w:val="08112400"/>
    <w:lvl w:ilvl="0">
      <w:start w:val="1"/>
      <w:numFmt w:val="decimal"/>
      <w:lvlText w:val="8.%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7">
    <w:nsid w:val="092D2B91"/>
    <w:multiLevelType w:val="multilevel"/>
    <w:tmpl w:val="092D2B91"/>
    <w:lvl w:ilvl="0">
      <w:start w:val="1"/>
      <w:numFmt w:val="decimal"/>
      <w:lvlText w:val="3.%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A4236D9"/>
    <w:multiLevelType w:val="multilevel"/>
    <w:tmpl w:val="0A4236D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EB600DC"/>
    <w:multiLevelType w:val="multilevel"/>
    <w:tmpl w:val="0EB600DC"/>
    <w:lvl w:ilvl="0">
      <w:start w:val="1"/>
      <w:numFmt w:val="decimal"/>
      <w:lvlText w:val="27.%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F196355"/>
    <w:multiLevelType w:val="multilevel"/>
    <w:tmpl w:val="0F196355"/>
    <w:lvl w:ilvl="0">
      <w:start w:val="1"/>
      <w:numFmt w:val="decimal"/>
      <w:lvlText w:val="15.%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00F5420"/>
    <w:multiLevelType w:val="multilevel"/>
    <w:tmpl w:val="100F5420"/>
    <w:lvl w:ilvl="0">
      <w:start w:val="1"/>
      <w:numFmt w:val="decimal"/>
      <w:lvlText w:val="12.3.%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12">
    <w:nsid w:val="12F3169F"/>
    <w:multiLevelType w:val="multilevel"/>
    <w:tmpl w:val="12F3169F"/>
    <w:lvl w:ilvl="0">
      <w:start w:val="1"/>
      <w:numFmt w:val="decimal"/>
      <w:lvlText w:val="18.%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143A1834"/>
    <w:multiLevelType w:val="multilevel"/>
    <w:tmpl w:val="143A1834"/>
    <w:lvl w:ilvl="0">
      <w:start w:val="1"/>
      <w:numFmt w:val="chineseCountingThousand"/>
      <w:lvlText w:val="附件%1、"/>
      <w:lvlJc w:val="left"/>
      <w:pPr>
        <w:ind w:left="420" w:hanging="420"/>
      </w:pPr>
      <w:rPr>
        <w:rFonts w:ascii="宋体" w:eastAsia="宋体" w:hAnsi="宋体"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5DE1A41"/>
    <w:multiLevelType w:val="multilevel"/>
    <w:tmpl w:val="15DE1A41"/>
    <w:lvl w:ilvl="0">
      <w:start w:val="1"/>
      <w:numFmt w:val="decimal"/>
      <w:lvlText w:val="4.6.%1 "/>
      <w:lvlJc w:val="left"/>
      <w:pPr>
        <w:ind w:left="1271" w:hanging="420"/>
      </w:pPr>
      <w:rPr>
        <w:rFonts w:ascii="楷体" w:eastAsia="楷体" w:hAnsi="楷体" w:hint="default"/>
        <w:b w:val="0"/>
        <w:strike w:val="0"/>
        <w:color w:val="auto"/>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5">
    <w:nsid w:val="15F76080"/>
    <w:multiLevelType w:val="multilevel"/>
    <w:tmpl w:val="15F76080"/>
    <w:lvl w:ilvl="0">
      <w:start w:val="1"/>
      <w:numFmt w:val="decimal"/>
      <w:lvlText w:val="4.%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16">
    <w:nsid w:val="1636573F"/>
    <w:multiLevelType w:val="multilevel"/>
    <w:tmpl w:val="1636573F"/>
    <w:lvl w:ilvl="0">
      <w:start w:val="1"/>
      <w:numFmt w:val="decimal"/>
      <w:lvlText w:val="1.%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16962145"/>
    <w:multiLevelType w:val="multilevel"/>
    <w:tmpl w:val="16962145"/>
    <w:lvl w:ilvl="0">
      <w:start w:val="1"/>
      <w:numFmt w:val="decimal"/>
      <w:lvlText w:val="2.%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17A96B63"/>
    <w:multiLevelType w:val="multilevel"/>
    <w:tmpl w:val="17A96B63"/>
    <w:lvl w:ilvl="0">
      <w:start w:val="1"/>
      <w:numFmt w:val="decimal"/>
      <w:lvlText w:val="%1、"/>
      <w:lvlJc w:val="left"/>
      <w:pPr>
        <w:ind w:left="502" w:hanging="360"/>
      </w:pPr>
      <w:rPr>
        <w:rFonts w:cs="Times New Roman"/>
        <w:color w:val="00000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nsid w:val="1A501F7F"/>
    <w:multiLevelType w:val="multilevel"/>
    <w:tmpl w:val="1A501F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25015415"/>
    <w:multiLevelType w:val="multilevel"/>
    <w:tmpl w:val="25015415"/>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21">
    <w:nsid w:val="251B2B6C"/>
    <w:multiLevelType w:val="multilevel"/>
    <w:tmpl w:val="251B2B6C"/>
    <w:lvl w:ilvl="0">
      <w:start w:val="1"/>
      <w:numFmt w:val="chineseCountingThousand"/>
      <w:lvlText w:val="（%1） "/>
      <w:lvlJc w:val="left"/>
      <w:pPr>
        <w:ind w:left="902" w:hanging="420"/>
      </w:pPr>
      <w:rPr>
        <w:rFonts w:hint="eastAsia"/>
        <w:b/>
        <w:strike w:val="0"/>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2">
    <w:nsid w:val="251F49FC"/>
    <w:multiLevelType w:val="multilevel"/>
    <w:tmpl w:val="251F49FC"/>
    <w:lvl w:ilvl="0">
      <w:start w:val="1"/>
      <w:numFmt w:val="decimal"/>
      <w:lvlText w:val="%1."/>
      <w:lvlJc w:val="left"/>
      <w:pPr>
        <w:ind w:left="902" w:hanging="420"/>
      </w:pPr>
      <w:rPr>
        <w:rFonts w:ascii="宋体" w:eastAsia="宋体" w:hAnsi="宋体" w:hint="default"/>
        <w:b w:val="0"/>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3">
    <w:nsid w:val="26F94904"/>
    <w:multiLevelType w:val="multilevel"/>
    <w:tmpl w:val="26F9490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279A794F"/>
    <w:multiLevelType w:val="multilevel"/>
    <w:tmpl w:val="279A794F"/>
    <w:lvl w:ilvl="0">
      <w:start w:val="1"/>
      <w:numFmt w:val="decimal"/>
      <w:lvlText w:val="3.%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25">
    <w:nsid w:val="27FE7BA7"/>
    <w:multiLevelType w:val="multilevel"/>
    <w:tmpl w:val="27FE7BA7"/>
    <w:lvl w:ilvl="0">
      <w:start w:val="1"/>
      <w:numFmt w:val="decimal"/>
      <w:lvlText w:val="27.1.%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26">
    <w:nsid w:val="28394228"/>
    <w:multiLevelType w:val="multilevel"/>
    <w:tmpl w:val="28394228"/>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28AA4AF5"/>
    <w:multiLevelType w:val="multilevel"/>
    <w:tmpl w:val="28AA4AF5"/>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28">
    <w:nsid w:val="290C60E4"/>
    <w:multiLevelType w:val="multilevel"/>
    <w:tmpl w:val="290C60E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29735AF9"/>
    <w:multiLevelType w:val="multilevel"/>
    <w:tmpl w:val="29735AF9"/>
    <w:lvl w:ilvl="0">
      <w:start w:val="1"/>
      <w:numFmt w:val="decimal"/>
      <w:lvlText w:val="11.%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2ABF2833"/>
    <w:multiLevelType w:val="multilevel"/>
    <w:tmpl w:val="2ABF2833"/>
    <w:lvl w:ilvl="0">
      <w:start w:val="1"/>
      <w:numFmt w:val="decimal"/>
      <w:lvlText w:val="12.%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2B3D79AB"/>
    <w:multiLevelType w:val="multilevel"/>
    <w:tmpl w:val="2B3D79A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2CC65A04"/>
    <w:multiLevelType w:val="multilevel"/>
    <w:tmpl w:val="2CC65A04"/>
    <w:lvl w:ilvl="0">
      <w:start w:val="1"/>
      <w:numFmt w:val="decimal"/>
      <w:lvlText w:val="32.%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2D665F38"/>
    <w:multiLevelType w:val="multilevel"/>
    <w:tmpl w:val="2D665F38"/>
    <w:lvl w:ilvl="0">
      <w:start w:val="1"/>
      <w:numFmt w:val="decimal"/>
      <w:lvlText w:val="5.%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34">
    <w:nsid w:val="2D850054"/>
    <w:multiLevelType w:val="multilevel"/>
    <w:tmpl w:val="2D850054"/>
    <w:lvl w:ilvl="0">
      <w:start w:val="1"/>
      <w:numFmt w:val="decimal"/>
      <w:lvlText w:val="%1. "/>
      <w:lvlJc w:val="left"/>
      <w:pPr>
        <w:ind w:left="840" w:hanging="420"/>
      </w:pPr>
      <w:rPr>
        <w:rFonts w:ascii="宋体" w:eastAsia="宋体" w:hAnsi="宋体" w:hint="default"/>
        <w:b/>
        <w:strike w:val="0"/>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5">
    <w:nsid w:val="2E825AFA"/>
    <w:multiLevelType w:val="multilevel"/>
    <w:tmpl w:val="2E825AFA"/>
    <w:lvl w:ilvl="0">
      <w:start w:val="1"/>
      <w:numFmt w:val="decimal"/>
      <w:lvlText w:val="2.%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2F934D12"/>
    <w:multiLevelType w:val="multilevel"/>
    <w:tmpl w:val="2F934D1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311832AE"/>
    <w:multiLevelType w:val="multilevel"/>
    <w:tmpl w:val="311832AE"/>
    <w:lvl w:ilvl="0">
      <w:start w:val="1"/>
      <w:numFmt w:val="decimal"/>
      <w:lvlText w:val="19.%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315F4B3A"/>
    <w:multiLevelType w:val="multilevel"/>
    <w:tmpl w:val="315F4B3A"/>
    <w:lvl w:ilvl="0">
      <w:start w:val="1"/>
      <w:numFmt w:val="decimal"/>
      <w:lvlText w:val="7.%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9">
    <w:nsid w:val="33020AE6"/>
    <w:multiLevelType w:val="multilevel"/>
    <w:tmpl w:val="33020AE6"/>
    <w:lvl w:ilvl="0">
      <w:start w:val="1"/>
      <w:numFmt w:val="decimal"/>
      <w:lvlText w:val="%1"/>
      <w:lvlJc w:val="left"/>
      <w:pPr>
        <w:ind w:left="420" w:hanging="420"/>
      </w:pPr>
      <w:rPr>
        <w:rFonts w:ascii="宋体" w:eastAsia="宋体" w:hAnsi="宋体" w:hint="default"/>
        <w:b/>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35082810"/>
    <w:multiLevelType w:val="multilevel"/>
    <w:tmpl w:val="35082810"/>
    <w:lvl w:ilvl="0">
      <w:start w:val="1"/>
      <w:numFmt w:val="decimal"/>
      <w:lvlText w:val="%1、"/>
      <w:lvlJc w:val="left"/>
      <w:pPr>
        <w:ind w:left="480" w:hanging="360"/>
      </w:pPr>
      <w:rPr>
        <w:rFonts w:hint="default"/>
        <w:b w:val="0"/>
      </w:r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abstractNum w:abstractNumId="41">
    <w:nsid w:val="35442C9F"/>
    <w:multiLevelType w:val="multilevel"/>
    <w:tmpl w:val="35442C9F"/>
    <w:lvl w:ilvl="0">
      <w:start w:val="1"/>
      <w:numFmt w:val="decimal"/>
      <w:lvlText w:val="（%1）"/>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2">
    <w:nsid w:val="355B1221"/>
    <w:multiLevelType w:val="multilevel"/>
    <w:tmpl w:val="355B122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37C132BF"/>
    <w:multiLevelType w:val="multilevel"/>
    <w:tmpl w:val="37C132BF"/>
    <w:lvl w:ilvl="0">
      <w:start w:val="1"/>
      <w:numFmt w:val="decimal"/>
      <w:lvlText w:val="4.%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38F606C2"/>
    <w:multiLevelType w:val="multilevel"/>
    <w:tmpl w:val="38F606C2"/>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39E25625"/>
    <w:multiLevelType w:val="multilevel"/>
    <w:tmpl w:val="39E256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nsid w:val="3DE06FC6"/>
    <w:multiLevelType w:val="multilevel"/>
    <w:tmpl w:val="3DE06FC6"/>
    <w:lvl w:ilvl="0">
      <w:start w:val="1"/>
      <w:numFmt w:val="decimal"/>
      <w:lvlText w:val="20.%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3F6B1C70"/>
    <w:multiLevelType w:val="multilevel"/>
    <w:tmpl w:val="3F6B1C7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3FF72387"/>
    <w:multiLevelType w:val="multilevel"/>
    <w:tmpl w:val="3FF72387"/>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49">
    <w:nsid w:val="40E6015E"/>
    <w:multiLevelType w:val="multilevel"/>
    <w:tmpl w:val="40E6015E"/>
    <w:lvl w:ilvl="0">
      <w:start w:val="1"/>
      <w:numFmt w:val="decimal"/>
      <w:lvlText w:val="29.2.%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50">
    <w:nsid w:val="41730A17"/>
    <w:multiLevelType w:val="multilevel"/>
    <w:tmpl w:val="41730A17"/>
    <w:lvl w:ilvl="0">
      <w:start w:val="1"/>
      <w:numFmt w:val="decimal"/>
      <w:lvlText w:val="21.%1"/>
      <w:lvlJc w:val="left"/>
      <w:pPr>
        <w:ind w:left="562" w:hanging="420"/>
      </w:pPr>
      <w:rPr>
        <w:rFonts w:ascii="仿宋" w:eastAsia="仿宋" w:hAnsi="仿宋" w:hint="default"/>
        <w:b w:val="0"/>
        <w:strike w:val="0"/>
        <w:color w:val="auto"/>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51">
    <w:nsid w:val="440821F5"/>
    <w:multiLevelType w:val="multilevel"/>
    <w:tmpl w:val="440821F5"/>
    <w:lvl w:ilvl="0">
      <w:start w:val="1"/>
      <w:numFmt w:val="decimal"/>
      <w:lvlText w:val="%1."/>
      <w:lvlJc w:val="left"/>
      <w:pPr>
        <w:ind w:left="420" w:hanging="420"/>
      </w:pPr>
      <w:rPr>
        <w:rFonts w:ascii="宋体" w:eastAsia="宋体" w:hAnsi="宋体" w:hint="default"/>
        <w:b/>
        <w:strike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nsid w:val="445F2796"/>
    <w:multiLevelType w:val="multilevel"/>
    <w:tmpl w:val="445F2796"/>
    <w:lvl w:ilvl="0">
      <w:start w:val="1"/>
      <w:numFmt w:val="decimal"/>
      <w:lvlText w:val="2.%1 "/>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3">
    <w:nsid w:val="4567563F"/>
    <w:multiLevelType w:val="multilevel"/>
    <w:tmpl w:val="4567563F"/>
    <w:lvl w:ilvl="0">
      <w:start w:val="1"/>
      <w:numFmt w:val="decimal"/>
      <w:lvlText w:val="17.3.%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54">
    <w:nsid w:val="475A1545"/>
    <w:multiLevelType w:val="multilevel"/>
    <w:tmpl w:val="475A1545"/>
    <w:lvl w:ilvl="0">
      <w:start w:val="1"/>
      <w:numFmt w:val="decimal"/>
      <w:lvlText w:val="17.8.%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55">
    <w:nsid w:val="49C131F2"/>
    <w:multiLevelType w:val="multilevel"/>
    <w:tmpl w:val="49C131F2"/>
    <w:lvl w:ilvl="0">
      <w:start w:val="1"/>
      <w:numFmt w:val="decimal"/>
      <w:lvlText w:val="17.%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nsid w:val="4AF02F37"/>
    <w:multiLevelType w:val="multilevel"/>
    <w:tmpl w:val="4AF02F3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nsid w:val="4C7C7A71"/>
    <w:multiLevelType w:val="multilevel"/>
    <w:tmpl w:val="4C7C7A7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nsid w:val="4C995985"/>
    <w:multiLevelType w:val="multilevel"/>
    <w:tmpl w:val="4C99598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nsid w:val="4D575265"/>
    <w:multiLevelType w:val="multilevel"/>
    <w:tmpl w:val="4D575265"/>
    <w:lvl w:ilvl="0">
      <w:start w:val="1"/>
      <w:numFmt w:val="decimal"/>
      <w:lvlText w:val="4.%1  "/>
      <w:lvlJc w:val="left"/>
      <w:pPr>
        <w:ind w:left="846"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60">
    <w:nsid w:val="4EAF5455"/>
    <w:multiLevelType w:val="multilevel"/>
    <w:tmpl w:val="4EAF5455"/>
    <w:lvl w:ilvl="0">
      <w:start w:val="1"/>
      <w:numFmt w:val="chineseCountingThousand"/>
      <w:lvlText w:val="第%1章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nsid w:val="505F200A"/>
    <w:multiLevelType w:val="multilevel"/>
    <w:tmpl w:val="505F200A"/>
    <w:lvl w:ilvl="0">
      <w:start w:val="1"/>
      <w:numFmt w:val="decimal"/>
      <w:lvlText w:val="1.%1 "/>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2">
    <w:nsid w:val="54AC2495"/>
    <w:multiLevelType w:val="multilevel"/>
    <w:tmpl w:val="54AC2495"/>
    <w:lvl w:ilvl="0">
      <w:start w:val="1"/>
      <w:numFmt w:val="decimal"/>
      <w:lvlText w:val="26.%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nsid w:val="570117E4"/>
    <w:multiLevelType w:val="multilevel"/>
    <w:tmpl w:val="570117E4"/>
    <w:lvl w:ilvl="0">
      <w:start w:val="1"/>
      <w:numFmt w:val="decimal"/>
      <w:lvlText w:val="23.%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nsid w:val="572A0036"/>
    <w:multiLevelType w:val="singleLevel"/>
    <w:tmpl w:val="572A0036"/>
    <w:lvl w:ilvl="0">
      <w:start w:val="1"/>
      <w:numFmt w:val="decimal"/>
      <w:suff w:val="nothing"/>
      <w:lvlText w:val="%1."/>
      <w:lvlJc w:val="left"/>
      <w:pPr>
        <w:ind w:left="0" w:firstLine="0"/>
      </w:pPr>
      <w:rPr>
        <w:rFonts w:cs="Times New Roman"/>
      </w:rPr>
    </w:lvl>
  </w:abstractNum>
  <w:abstractNum w:abstractNumId="65">
    <w:nsid w:val="577C0B87"/>
    <w:multiLevelType w:val="multilevel"/>
    <w:tmpl w:val="577C0B87"/>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nsid w:val="5901B524"/>
    <w:multiLevelType w:val="singleLevel"/>
    <w:tmpl w:val="5901B524"/>
    <w:lvl w:ilvl="0">
      <w:start w:val="1"/>
      <w:numFmt w:val="decimal"/>
      <w:suff w:val="nothing"/>
      <w:lvlText w:val="%1、"/>
      <w:lvlJc w:val="left"/>
      <w:pPr>
        <w:ind w:left="0" w:firstLine="0"/>
      </w:pPr>
    </w:lvl>
  </w:abstractNum>
  <w:abstractNum w:abstractNumId="67">
    <w:nsid w:val="5954B30A"/>
    <w:multiLevelType w:val="singleLevel"/>
    <w:tmpl w:val="5954B30A"/>
    <w:lvl w:ilvl="0">
      <w:start w:val="4"/>
      <w:numFmt w:val="decimal"/>
      <w:suff w:val="nothing"/>
      <w:lvlText w:val="%1、"/>
      <w:lvlJc w:val="left"/>
    </w:lvl>
  </w:abstractNum>
  <w:abstractNum w:abstractNumId="68">
    <w:nsid w:val="5954B522"/>
    <w:multiLevelType w:val="singleLevel"/>
    <w:tmpl w:val="5954B522"/>
    <w:lvl w:ilvl="0">
      <w:start w:val="2"/>
      <w:numFmt w:val="decimal"/>
      <w:suff w:val="nothing"/>
      <w:lvlText w:val="（%1）"/>
      <w:lvlJc w:val="left"/>
    </w:lvl>
  </w:abstractNum>
  <w:abstractNum w:abstractNumId="69">
    <w:nsid w:val="5976BFE5"/>
    <w:multiLevelType w:val="singleLevel"/>
    <w:tmpl w:val="5976BFE5"/>
    <w:lvl w:ilvl="0">
      <w:start w:val="1"/>
      <w:numFmt w:val="chineseCounting"/>
      <w:suff w:val="nothing"/>
      <w:lvlText w:val="%1、"/>
      <w:lvlJc w:val="left"/>
    </w:lvl>
  </w:abstractNum>
  <w:abstractNum w:abstractNumId="70">
    <w:nsid w:val="59794A52"/>
    <w:multiLevelType w:val="singleLevel"/>
    <w:tmpl w:val="59794A52"/>
    <w:lvl w:ilvl="0">
      <w:start w:val="1"/>
      <w:numFmt w:val="decimal"/>
      <w:suff w:val="nothing"/>
      <w:lvlText w:val="%1、"/>
      <w:lvlJc w:val="left"/>
    </w:lvl>
  </w:abstractNum>
  <w:abstractNum w:abstractNumId="71">
    <w:nsid w:val="59794AED"/>
    <w:multiLevelType w:val="singleLevel"/>
    <w:tmpl w:val="59794AED"/>
    <w:lvl w:ilvl="0">
      <w:start w:val="1"/>
      <w:numFmt w:val="decimal"/>
      <w:suff w:val="nothing"/>
      <w:lvlText w:val="%1、"/>
      <w:lvlJc w:val="left"/>
    </w:lvl>
  </w:abstractNum>
  <w:abstractNum w:abstractNumId="72">
    <w:nsid w:val="59794B2F"/>
    <w:multiLevelType w:val="singleLevel"/>
    <w:tmpl w:val="59794B2F"/>
    <w:lvl w:ilvl="0">
      <w:start w:val="1"/>
      <w:numFmt w:val="decimal"/>
      <w:suff w:val="nothing"/>
      <w:lvlText w:val="%1、"/>
      <w:lvlJc w:val="left"/>
    </w:lvl>
  </w:abstractNum>
  <w:abstractNum w:abstractNumId="73">
    <w:nsid w:val="59794B6D"/>
    <w:multiLevelType w:val="singleLevel"/>
    <w:tmpl w:val="59794B6D"/>
    <w:lvl w:ilvl="0">
      <w:start w:val="1"/>
      <w:numFmt w:val="decimal"/>
      <w:suff w:val="nothing"/>
      <w:lvlText w:val="%1、"/>
      <w:lvlJc w:val="left"/>
    </w:lvl>
  </w:abstractNum>
  <w:abstractNum w:abstractNumId="74">
    <w:nsid w:val="59800BB9"/>
    <w:multiLevelType w:val="singleLevel"/>
    <w:tmpl w:val="59800BB9"/>
    <w:lvl w:ilvl="0">
      <w:start w:val="3"/>
      <w:numFmt w:val="decimal"/>
      <w:suff w:val="nothing"/>
      <w:lvlText w:val="%1."/>
      <w:lvlJc w:val="left"/>
    </w:lvl>
  </w:abstractNum>
  <w:abstractNum w:abstractNumId="75">
    <w:nsid w:val="59A852BA"/>
    <w:multiLevelType w:val="multilevel"/>
    <w:tmpl w:val="59A852BA"/>
    <w:lvl w:ilvl="0">
      <w:start w:val="1"/>
      <w:numFmt w:val="decimal"/>
      <w:lvlText w:val="6.%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76">
    <w:nsid w:val="5A02CE94"/>
    <w:multiLevelType w:val="multilevel"/>
    <w:tmpl w:val="5A02CE94"/>
    <w:lvl w:ilvl="0">
      <w:start w:val="1"/>
      <w:numFmt w:val="decimal"/>
      <w:lvlText w:val="3.2.%1"/>
      <w:lvlJc w:val="left"/>
      <w:pPr>
        <w:ind w:left="987" w:hanging="420"/>
      </w:pPr>
      <w:rPr>
        <w:rFonts w:ascii="楷体" w:eastAsia="楷体" w:hAnsi="楷体"/>
        <w:strike w:val="0"/>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77">
    <w:nsid w:val="5A0B11B2"/>
    <w:multiLevelType w:val="multilevel"/>
    <w:tmpl w:val="5A0B11B2"/>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78">
    <w:nsid w:val="5E972257"/>
    <w:multiLevelType w:val="multilevel"/>
    <w:tmpl w:val="5E97225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9">
    <w:nsid w:val="61F95093"/>
    <w:multiLevelType w:val="multilevel"/>
    <w:tmpl w:val="61F95093"/>
    <w:lvl w:ilvl="0">
      <w:start w:val="1"/>
      <w:numFmt w:val="decimal"/>
      <w:lvlText w:val="31.%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nsid w:val="643B08CA"/>
    <w:multiLevelType w:val="multilevel"/>
    <w:tmpl w:val="643B08CA"/>
    <w:lvl w:ilvl="0">
      <w:start w:val="1"/>
      <w:numFmt w:val="decimal"/>
      <w:lvlText w:val="3.1.%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81">
    <w:nsid w:val="64E31E93"/>
    <w:multiLevelType w:val="multilevel"/>
    <w:tmpl w:val="64E31E93"/>
    <w:lvl w:ilvl="0">
      <w:start w:val="1"/>
      <w:numFmt w:val="decimal"/>
      <w:lvlText w:val="29.%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2">
    <w:nsid w:val="69647823"/>
    <w:multiLevelType w:val="multilevel"/>
    <w:tmpl w:val="69647823"/>
    <w:lvl w:ilvl="0">
      <w:start w:val="1"/>
      <w:numFmt w:val="decimal"/>
      <w:lvlText w:val="34.%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3">
    <w:nsid w:val="6B887DF2"/>
    <w:multiLevelType w:val="multilevel"/>
    <w:tmpl w:val="6B887DF2"/>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4">
    <w:nsid w:val="70DD1B88"/>
    <w:multiLevelType w:val="multilevel"/>
    <w:tmpl w:val="70DD1B88"/>
    <w:lvl w:ilvl="0">
      <w:start w:val="1"/>
      <w:numFmt w:val="decimal"/>
      <w:lvlText w:val="%1. "/>
      <w:lvlJc w:val="left"/>
      <w:pPr>
        <w:ind w:left="1117" w:hanging="420"/>
      </w:pPr>
      <w:rPr>
        <w:rFonts w:ascii="仿宋" w:eastAsia="仿宋" w:hAnsi="仿宋" w:hint="default"/>
        <w:b w:val="0"/>
        <w:strike w:val="0"/>
        <w:color w:val="auto"/>
      </w:rPr>
    </w:lvl>
    <w:lvl w:ilvl="1">
      <w:start w:val="1"/>
      <w:numFmt w:val="lowerLetter"/>
      <w:lvlText w:val="%2)"/>
      <w:lvlJc w:val="left"/>
      <w:pPr>
        <w:ind w:left="1537" w:hanging="420"/>
      </w:pPr>
    </w:lvl>
    <w:lvl w:ilvl="2">
      <w:start w:val="1"/>
      <w:numFmt w:val="lowerRoman"/>
      <w:lvlText w:val="%3."/>
      <w:lvlJc w:val="right"/>
      <w:pPr>
        <w:ind w:left="1957" w:hanging="420"/>
      </w:pPr>
    </w:lvl>
    <w:lvl w:ilvl="3">
      <w:start w:val="1"/>
      <w:numFmt w:val="decimal"/>
      <w:lvlText w:val="%4. "/>
      <w:lvlJc w:val="left"/>
      <w:pPr>
        <w:ind w:left="704" w:hanging="420"/>
      </w:pPr>
      <w:rPr>
        <w:rFonts w:hint="eastAsia"/>
        <w:b/>
      </w:rPr>
    </w:lvl>
    <w:lvl w:ilvl="4">
      <w:start w:val="1"/>
      <w:numFmt w:val="lowerLetter"/>
      <w:lvlText w:val="%5)"/>
      <w:lvlJc w:val="left"/>
      <w:pPr>
        <w:ind w:left="2797" w:hanging="420"/>
      </w:pPr>
    </w:lvl>
    <w:lvl w:ilvl="5">
      <w:start w:val="1"/>
      <w:numFmt w:val="lowerRoman"/>
      <w:lvlText w:val="%6."/>
      <w:lvlJc w:val="right"/>
      <w:pPr>
        <w:ind w:left="3217" w:hanging="420"/>
      </w:pPr>
    </w:lvl>
    <w:lvl w:ilvl="6">
      <w:start w:val="1"/>
      <w:numFmt w:val="decimal"/>
      <w:lvlText w:val="%7."/>
      <w:lvlJc w:val="left"/>
      <w:pPr>
        <w:ind w:left="3637" w:hanging="420"/>
      </w:pPr>
    </w:lvl>
    <w:lvl w:ilvl="7">
      <w:start w:val="1"/>
      <w:numFmt w:val="lowerLetter"/>
      <w:lvlText w:val="%8)"/>
      <w:lvlJc w:val="left"/>
      <w:pPr>
        <w:ind w:left="4057" w:hanging="420"/>
      </w:pPr>
    </w:lvl>
    <w:lvl w:ilvl="8">
      <w:start w:val="1"/>
      <w:numFmt w:val="lowerRoman"/>
      <w:lvlText w:val="%9."/>
      <w:lvlJc w:val="right"/>
      <w:pPr>
        <w:ind w:left="4477" w:hanging="420"/>
      </w:pPr>
    </w:lvl>
  </w:abstractNum>
  <w:abstractNum w:abstractNumId="85">
    <w:nsid w:val="71581402"/>
    <w:multiLevelType w:val="multilevel"/>
    <w:tmpl w:val="71581402"/>
    <w:lvl w:ilvl="0">
      <w:start w:val="1"/>
      <w:numFmt w:val="decimal"/>
      <w:lvlText w:val="24.%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6">
    <w:nsid w:val="71731B18"/>
    <w:multiLevelType w:val="multilevel"/>
    <w:tmpl w:val="71731B18"/>
    <w:lvl w:ilvl="0">
      <w:start w:val="1"/>
      <w:numFmt w:val="decimal"/>
      <w:lvlText w:val="28.%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7">
    <w:nsid w:val="730B37A3"/>
    <w:multiLevelType w:val="multilevel"/>
    <w:tmpl w:val="730B37A3"/>
    <w:lvl w:ilvl="0">
      <w:start w:val="1"/>
      <w:numFmt w:val="decimal"/>
      <w:lvlText w:val="2.%1"/>
      <w:lvlJc w:val="left"/>
      <w:pPr>
        <w:ind w:left="372" w:hanging="420"/>
      </w:pPr>
      <w:rPr>
        <w:rFonts w:ascii="仿宋" w:eastAsia="仿宋" w:hAnsi="仿宋" w:hint="default"/>
        <w:b w:val="0"/>
        <w:color w:val="auto"/>
      </w:rPr>
    </w:lvl>
    <w:lvl w:ilvl="1">
      <w:start w:val="1"/>
      <w:numFmt w:val="lowerLetter"/>
      <w:lvlText w:val="%2)"/>
      <w:lvlJc w:val="left"/>
      <w:pPr>
        <w:ind w:left="792" w:hanging="420"/>
      </w:pPr>
    </w:lvl>
    <w:lvl w:ilvl="2">
      <w:start w:val="1"/>
      <w:numFmt w:val="lowerRoman"/>
      <w:lvlText w:val="%3."/>
      <w:lvlJc w:val="right"/>
      <w:pPr>
        <w:ind w:left="1212" w:hanging="420"/>
      </w:pPr>
    </w:lvl>
    <w:lvl w:ilvl="3">
      <w:start w:val="1"/>
      <w:numFmt w:val="decimal"/>
      <w:lvlText w:val="%4."/>
      <w:lvlJc w:val="left"/>
      <w:pPr>
        <w:ind w:left="1632" w:hanging="420"/>
      </w:pPr>
    </w:lvl>
    <w:lvl w:ilvl="4">
      <w:start w:val="1"/>
      <w:numFmt w:val="lowerLetter"/>
      <w:lvlText w:val="%5)"/>
      <w:lvlJc w:val="left"/>
      <w:pPr>
        <w:ind w:left="2052" w:hanging="420"/>
      </w:pPr>
    </w:lvl>
    <w:lvl w:ilvl="5">
      <w:start w:val="1"/>
      <w:numFmt w:val="lowerRoman"/>
      <w:lvlText w:val="%6."/>
      <w:lvlJc w:val="right"/>
      <w:pPr>
        <w:ind w:left="2472" w:hanging="420"/>
      </w:pPr>
    </w:lvl>
    <w:lvl w:ilvl="6">
      <w:start w:val="1"/>
      <w:numFmt w:val="decimal"/>
      <w:lvlText w:val="%7."/>
      <w:lvlJc w:val="left"/>
      <w:pPr>
        <w:ind w:left="2892" w:hanging="420"/>
      </w:pPr>
    </w:lvl>
    <w:lvl w:ilvl="7">
      <w:start w:val="1"/>
      <w:numFmt w:val="lowerLetter"/>
      <w:lvlText w:val="%8)"/>
      <w:lvlJc w:val="left"/>
      <w:pPr>
        <w:ind w:left="3312" w:hanging="420"/>
      </w:pPr>
    </w:lvl>
    <w:lvl w:ilvl="8">
      <w:start w:val="1"/>
      <w:numFmt w:val="lowerRoman"/>
      <w:lvlText w:val="%9."/>
      <w:lvlJc w:val="right"/>
      <w:pPr>
        <w:ind w:left="3732" w:hanging="420"/>
      </w:pPr>
    </w:lvl>
  </w:abstractNum>
  <w:abstractNum w:abstractNumId="88">
    <w:nsid w:val="768933D5"/>
    <w:multiLevelType w:val="multilevel"/>
    <w:tmpl w:val="768933D5"/>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89">
    <w:nsid w:val="774C7C21"/>
    <w:multiLevelType w:val="multilevel"/>
    <w:tmpl w:val="774C7C21"/>
    <w:lvl w:ilvl="0">
      <w:start w:val="1"/>
      <w:numFmt w:val="decimal"/>
      <w:lvlText w:val="16.%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0">
    <w:nsid w:val="786B7301"/>
    <w:multiLevelType w:val="multilevel"/>
    <w:tmpl w:val="786B7301"/>
    <w:lvl w:ilvl="0">
      <w:start w:val="1"/>
      <w:numFmt w:val="decimal"/>
      <w:lvlText w:val="25.%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1">
    <w:nsid w:val="797F553B"/>
    <w:multiLevelType w:val="multilevel"/>
    <w:tmpl w:val="797F553B"/>
    <w:lvl w:ilvl="0">
      <w:start w:val="1"/>
      <w:numFmt w:val="decimal"/>
      <w:lvlText w:val="%1. "/>
      <w:lvlJc w:val="left"/>
      <w:pPr>
        <w:ind w:left="988"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92">
    <w:nsid w:val="7A0C6CFB"/>
    <w:multiLevelType w:val="multilevel"/>
    <w:tmpl w:val="7A0C6CFB"/>
    <w:lvl w:ilvl="0">
      <w:start w:val="1"/>
      <w:numFmt w:val="decimal"/>
      <w:lvlText w:val="22.%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nsid w:val="7ADB7874"/>
    <w:multiLevelType w:val="multilevel"/>
    <w:tmpl w:val="7ADB787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4">
    <w:nsid w:val="7ECB03B9"/>
    <w:multiLevelType w:val="multilevel"/>
    <w:tmpl w:val="7ECB03B9"/>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num w:numId="1">
    <w:abstractNumId w:val="60"/>
  </w:num>
  <w:num w:numId="2">
    <w:abstractNumId w:val="3"/>
  </w:num>
  <w:num w:numId="3">
    <w:abstractNumId w:val="22"/>
  </w:num>
  <w:num w:numId="4">
    <w:abstractNumId w:val="39"/>
  </w:num>
  <w:num w:numId="5">
    <w:abstractNumId w:val="4"/>
  </w:num>
  <w:num w:numId="6">
    <w:abstractNumId w:val="51"/>
  </w:num>
  <w:num w:numId="7">
    <w:abstractNumId w:val="17"/>
  </w:num>
  <w:num w:numId="8">
    <w:abstractNumId w:val="7"/>
  </w:num>
  <w:num w:numId="9">
    <w:abstractNumId w:val="80"/>
  </w:num>
  <w:num w:numId="10">
    <w:abstractNumId w:val="43"/>
  </w:num>
  <w:num w:numId="11">
    <w:abstractNumId w:val="75"/>
  </w:num>
  <w:num w:numId="12">
    <w:abstractNumId w:val="38"/>
  </w:num>
  <w:num w:numId="13">
    <w:abstractNumId w:val="6"/>
  </w:num>
  <w:num w:numId="14">
    <w:abstractNumId w:val="29"/>
  </w:num>
  <w:num w:numId="15">
    <w:abstractNumId w:val="30"/>
  </w:num>
  <w:num w:numId="16">
    <w:abstractNumId w:val="11"/>
  </w:num>
  <w:num w:numId="17">
    <w:abstractNumId w:val="10"/>
  </w:num>
  <w:num w:numId="18">
    <w:abstractNumId w:val="89"/>
  </w:num>
  <w:num w:numId="19">
    <w:abstractNumId w:val="55"/>
  </w:num>
  <w:num w:numId="20">
    <w:abstractNumId w:val="53"/>
  </w:num>
  <w:num w:numId="21">
    <w:abstractNumId w:val="54"/>
  </w:num>
  <w:num w:numId="22">
    <w:abstractNumId w:val="12"/>
  </w:num>
  <w:num w:numId="23">
    <w:abstractNumId w:val="37"/>
  </w:num>
  <w:num w:numId="24">
    <w:abstractNumId w:val="46"/>
  </w:num>
  <w:num w:numId="25">
    <w:abstractNumId w:val="50"/>
  </w:num>
  <w:num w:numId="26">
    <w:abstractNumId w:val="92"/>
  </w:num>
  <w:num w:numId="27">
    <w:abstractNumId w:val="63"/>
  </w:num>
  <w:num w:numId="28">
    <w:abstractNumId w:val="85"/>
  </w:num>
  <w:num w:numId="29">
    <w:abstractNumId w:val="90"/>
  </w:num>
  <w:num w:numId="30">
    <w:abstractNumId w:val="62"/>
  </w:num>
  <w:num w:numId="31">
    <w:abstractNumId w:val="9"/>
  </w:num>
  <w:num w:numId="32">
    <w:abstractNumId w:val="25"/>
  </w:num>
  <w:num w:numId="33">
    <w:abstractNumId w:val="86"/>
  </w:num>
  <w:num w:numId="34">
    <w:abstractNumId w:val="81"/>
  </w:num>
  <w:num w:numId="35">
    <w:abstractNumId w:val="49"/>
  </w:num>
  <w:num w:numId="36">
    <w:abstractNumId w:val="79"/>
  </w:num>
  <w:num w:numId="37">
    <w:abstractNumId w:val="32"/>
  </w:num>
  <w:num w:numId="38">
    <w:abstractNumId w:val="82"/>
  </w:num>
  <w:num w:numId="39">
    <w:abstractNumId w:val="2"/>
  </w:num>
  <w:num w:numId="40">
    <w:abstractNumId w:val="0"/>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7"/>
    <w:lvlOverride w:ilvl="0">
      <w:startOverride w:val="4"/>
    </w:lvlOverride>
  </w:num>
  <w:num w:numId="43">
    <w:abstractNumId w:val="68"/>
    <w:lvlOverride w:ilvl="0">
      <w:startOverride w:val="2"/>
    </w:lvlOverride>
  </w:num>
  <w:num w:numId="44">
    <w:abstractNumId w:val="45"/>
  </w:num>
  <w:num w:numId="45">
    <w:abstractNumId w:val="8"/>
  </w:num>
  <w:num w:numId="46">
    <w:abstractNumId w:val="36"/>
  </w:num>
  <w:num w:numId="47">
    <w:abstractNumId w:val="56"/>
  </w:num>
  <w:num w:numId="48">
    <w:abstractNumId w:val="23"/>
  </w:num>
  <w:num w:numId="49">
    <w:abstractNumId w:val="28"/>
  </w:num>
  <w:num w:numId="50">
    <w:abstractNumId w:val="70"/>
  </w:num>
  <w:num w:numId="51">
    <w:abstractNumId w:val="71"/>
  </w:num>
  <w:num w:numId="52">
    <w:abstractNumId w:val="72"/>
  </w:num>
  <w:num w:numId="53">
    <w:abstractNumId w:val="73"/>
  </w:num>
  <w:num w:numId="54">
    <w:abstractNumId w:val="42"/>
  </w:num>
  <w:num w:numId="55">
    <w:abstractNumId w:val="93"/>
  </w:num>
  <w:num w:numId="56">
    <w:abstractNumId w:val="57"/>
  </w:num>
  <w:num w:numId="57">
    <w:abstractNumId w:val="47"/>
  </w:num>
  <w:num w:numId="58">
    <w:abstractNumId w:val="31"/>
  </w:num>
  <w:num w:numId="59">
    <w:abstractNumId w:val="69"/>
  </w:num>
  <w:num w:numId="60">
    <w:abstractNumId w:val="19"/>
  </w:num>
  <w:num w:numId="61">
    <w:abstractNumId w:val="40"/>
  </w:num>
  <w:num w:numId="62">
    <w:abstractNumId w:val="58"/>
  </w:num>
  <w:num w:numId="63">
    <w:abstractNumId w:val="78"/>
  </w:num>
  <w:num w:numId="64">
    <w:abstractNumId w:val="74"/>
  </w:num>
  <w:num w:numId="65">
    <w:abstractNumId w:val="65"/>
  </w:num>
  <w:num w:numId="66">
    <w:abstractNumId w:val="34"/>
  </w:num>
  <w:num w:numId="67">
    <w:abstractNumId w:val="61"/>
  </w:num>
  <w:num w:numId="68">
    <w:abstractNumId w:val="41"/>
  </w:num>
  <w:num w:numId="69">
    <w:abstractNumId w:val="52"/>
  </w:num>
  <w:num w:numId="70">
    <w:abstractNumId w:val="44"/>
  </w:num>
  <w:num w:numId="71">
    <w:abstractNumId w:val="21"/>
  </w:num>
  <w:num w:numId="72">
    <w:abstractNumId w:val="77"/>
  </w:num>
  <w:num w:numId="73">
    <w:abstractNumId w:val="94"/>
  </w:num>
  <w:num w:numId="74">
    <w:abstractNumId w:val="24"/>
  </w:num>
  <w:num w:numId="75">
    <w:abstractNumId w:val="20"/>
  </w:num>
  <w:num w:numId="76">
    <w:abstractNumId w:val="1"/>
  </w:num>
  <w:num w:numId="77">
    <w:abstractNumId w:val="76"/>
    <w:lvlOverride w:ilvl="0">
      <w:startOverride w:val="1"/>
    </w:lvlOverride>
  </w:num>
  <w:num w:numId="78">
    <w:abstractNumId w:val="15"/>
  </w:num>
  <w:num w:numId="79">
    <w:abstractNumId w:val="33"/>
  </w:num>
  <w:num w:numId="80">
    <w:abstractNumId w:val="91"/>
  </w:num>
  <w:num w:numId="81">
    <w:abstractNumId w:val="66"/>
    <w:lvlOverride w:ilvl="0">
      <w:startOverride w:val="1"/>
    </w:lvlOverride>
  </w:num>
  <w:num w:numId="82">
    <w:abstractNumId w:val="64"/>
    <w:lvlOverride w:ilvl="0">
      <w:startOverride w:val="1"/>
    </w:lvlOverride>
  </w:num>
  <w:num w:numId="83">
    <w:abstractNumId w:val="64"/>
    <w:lvlOverride w:ilvl="0">
      <w:startOverride w:val="1"/>
    </w:lvlOverride>
  </w:num>
  <w:num w:numId="84">
    <w:abstractNumId w:val="84"/>
  </w:num>
  <w:num w:numId="85">
    <w:abstractNumId w:val="59"/>
  </w:num>
  <w:num w:numId="86">
    <w:abstractNumId w:val="14"/>
  </w:num>
  <w:num w:numId="87">
    <w:abstractNumId w:val="27"/>
  </w:num>
  <w:num w:numId="88">
    <w:abstractNumId w:val="87"/>
  </w:num>
  <w:num w:numId="89">
    <w:abstractNumId w:val="48"/>
  </w:num>
  <w:num w:numId="90">
    <w:abstractNumId w:val="88"/>
  </w:num>
  <w:num w:numId="91">
    <w:abstractNumId w:val="13"/>
  </w:num>
  <w:num w:numId="92">
    <w:abstractNumId w:val="83"/>
  </w:num>
  <w:num w:numId="93">
    <w:abstractNumId w:val="26"/>
  </w:num>
  <w:num w:numId="94">
    <w:abstractNumId w:val="5"/>
  </w:num>
  <w:num w:numId="95">
    <w:abstractNumId w:val="16"/>
  </w:num>
  <w:num w:numId="96">
    <w:abstractNumId w:val="35"/>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095415"/>
    <w:rsid w:val="00010904"/>
    <w:rsid w:val="00016562"/>
    <w:rsid w:val="00017BE8"/>
    <w:rsid w:val="00020344"/>
    <w:rsid w:val="00040B72"/>
    <w:rsid w:val="0004299B"/>
    <w:rsid w:val="000457EB"/>
    <w:rsid w:val="00046CAA"/>
    <w:rsid w:val="000658A4"/>
    <w:rsid w:val="000679FB"/>
    <w:rsid w:val="00075BB5"/>
    <w:rsid w:val="00077E85"/>
    <w:rsid w:val="000812D6"/>
    <w:rsid w:val="00081EFC"/>
    <w:rsid w:val="000855FE"/>
    <w:rsid w:val="00092450"/>
    <w:rsid w:val="00095415"/>
    <w:rsid w:val="000B1EA5"/>
    <w:rsid w:val="000B3053"/>
    <w:rsid w:val="000B42CE"/>
    <w:rsid w:val="000C1DBB"/>
    <w:rsid w:val="000C2224"/>
    <w:rsid w:val="000C46E9"/>
    <w:rsid w:val="000C6C31"/>
    <w:rsid w:val="000D274B"/>
    <w:rsid w:val="000E0271"/>
    <w:rsid w:val="000E4686"/>
    <w:rsid w:val="000F64E0"/>
    <w:rsid w:val="00100585"/>
    <w:rsid w:val="00105BC5"/>
    <w:rsid w:val="00122C84"/>
    <w:rsid w:val="00124BB1"/>
    <w:rsid w:val="001301D9"/>
    <w:rsid w:val="001328A9"/>
    <w:rsid w:val="00133220"/>
    <w:rsid w:val="001338E8"/>
    <w:rsid w:val="00152B54"/>
    <w:rsid w:val="001641C9"/>
    <w:rsid w:val="00177C62"/>
    <w:rsid w:val="00185E9A"/>
    <w:rsid w:val="00192C35"/>
    <w:rsid w:val="001A0AB1"/>
    <w:rsid w:val="001A1335"/>
    <w:rsid w:val="001A2B2A"/>
    <w:rsid w:val="001A54E8"/>
    <w:rsid w:val="001B03BB"/>
    <w:rsid w:val="001B38CD"/>
    <w:rsid w:val="001C7B23"/>
    <w:rsid w:val="001D2460"/>
    <w:rsid w:val="001D3EE7"/>
    <w:rsid w:val="001E157C"/>
    <w:rsid w:val="001E5D69"/>
    <w:rsid w:val="001E7BC0"/>
    <w:rsid w:val="001E7CEA"/>
    <w:rsid w:val="00220470"/>
    <w:rsid w:val="00222B0D"/>
    <w:rsid w:val="00223408"/>
    <w:rsid w:val="002334D5"/>
    <w:rsid w:val="00234BEB"/>
    <w:rsid w:val="00236772"/>
    <w:rsid w:val="00236E04"/>
    <w:rsid w:val="002426EA"/>
    <w:rsid w:val="002446C6"/>
    <w:rsid w:val="00254C04"/>
    <w:rsid w:val="0026342E"/>
    <w:rsid w:val="00265F94"/>
    <w:rsid w:val="00276CFD"/>
    <w:rsid w:val="00277541"/>
    <w:rsid w:val="002803AD"/>
    <w:rsid w:val="00292B5F"/>
    <w:rsid w:val="00293211"/>
    <w:rsid w:val="00295F64"/>
    <w:rsid w:val="002A6622"/>
    <w:rsid w:val="002B7581"/>
    <w:rsid w:val="002C38E4"/>
    <w:rsid w:val="002C7FA6"/>
    <w:rsid w:val="002D07BB"/>
    <w:rsid w:val="002D0F20"/>
    <w:rsid w:val="002D412B"/>
    <w:rsid w:val="00303749"/>
    <w:rsid w:val="00310B7E"/>
    <w:rsid w:val="00310F98"/>
    <w:rsid w:val="00314B08"/>
    <w:rsid w:val="00316026"/>
    <w:rsid w:val="00320ACF"/>
    <w:rsid w:val="00323F1C"/>
    <w:rsid w:val="00333225"/>
    <w:rsid w:val="0033323B"/>
    <w:rsid w:val="00352AE1"/>
    <w:rsid w:val="00353542"/>
    <w:rsid w:val="003540BC"/>
    <w:rsid w:val="00360712"/>
    <w:rsid w:val="00362F8A"/>
    <w:rsid w:val="0036309F"/>
    <w:rsid w:val="0036474B"/>
    <w:rsid w:val="003661C8"/>
    <w:rsid w:val="00366E30"/>
    <w:rsid w:val="00376E15"/>
    <w:rsid w:val="00377B5F"/>
    <w:rsid w:val="00383221"/>
    <w:rsid w:val="00393E94"/>
    <w:rsid w:val="003B0D5A"/>
    <w:rsid w:val="003B4F8E"/>
    <w:rsid w:val="003B718F"/>
    <w:rsid w:val="003B7A0D"/>
    <w:rsid w:val="003C2008"/>
    <w:rsid w:val="003C2241"/>
    <w:rsid w:val="003C6083"/>
    <w:rsid w:val="003D1759"/>
    <w:rsid w:val="003D5E80"/>
    <w:rsid w:val="003F2B92"/>
    <w:rsid w:val="003F3007"/>
    <w:rsid w:val="0040329E"/>
    <w:rsid w:val="0040679C"/>
    <w:rsid w:val="004110F8"/>
    <w:rsid w:val="00414A80"/>
    <w:rsid w:val="004161BA"/>
    <w:rsid w:val="00422EFC"/>
    <w:rsid w:val="00436CC2"/>
    <w:rsid w:val="004475F1"/>
    <w:rsid w:val="00457308"/>
    <w:rsid w:val="004605F3"/>
    <w:rsid w:val="00461DFE"/>
    <w:rsid w:val="00464EF7"/>
    <w:rsid w:val="00476E59"/>
    <w:rsid w:val="004871A8"/>
    <w:rsid w:val="00492D24"/>
    <w:rsid w:val="004A4F81"/>
    <w:rsid w:val="004B0CC2"/>
    <w:rsid w:val="004B118F"/>
    <w:rsid w:val="004B4BED"/>
    <w:rsid w:val="004C0B73"/>
    <w:rsid w:val="004C1027"/>
    <w:rsid w:val="004C5F4E"/>
    <w:rsid w:val="004C62F7"/>
    <w:rsid w:val="004C750B"/>
    <w:rsid w:val="004D2EB7"/>
    <w:rsid w:val="004D548F"/>
    <w:rsid w:val="004E00F2"/>
    <w:rsid w:val="004E40B4"/>
    <w:rsid w:val="004E48AF"/>
    <w:rsid w:val="004E5A44"/>
    <w:rsid w:val="004F21F4"/>
    <w:rsid w:val="004F43AD"/>
    <w:rsid w:val="005025B6"/>
    <w:rsid w:val="00511E96"/>
    <w:rsid w:val="005130B9"/>
    <w:rsid w:val="00522D80"/>
    <w:rsid w:val="00525A93"/>
    <w:rsid w:val="005351C6"/>
    <w:rsid w:val="005437D7"/>
    <w:rsid w:val="005445A9"/>
    <w:rsid w:val="00545B0F"/>
    <w:rsid w:val="00545EDA"/>
    <w:rsid w:val="00552B3A"/>
    <w:rsid w:val="00552BFE"/>
    <w:rsid w:val="00556850"/>
    <w:rsid w:val="00560FA5"/>
    <w:rsid w:val="00573437"/>
    <w:rsid w:val="0057573F"/>
    <w:rsid w:val="00580FFF"/>
    <w:rsid w:val="005813AA"/>
    <w:rsid w:val="0059168C"/>
    <w:rsid w:val="00595FF4"/>
    <w:rsid w:val="005967BA"/>
    <w:rsid w:val="005A58A0"/>
    <w:rsid w:val="005B12FC"/>
    <w:rsid w:val="005B6D3E"/>
    <w:rsid w:val="005B713A"/>
    <w:rsid w:val="005C31D8"/>
    <w:rsid w:val="005D0EC6"/>
    <w:rsid w:val="005D6632"/>
    <w:rsid w:val="005E3CD4"/>
    <w:rsid w:val="005F1588"/>
    <w:rsid w:val="005F5547"/>
    <w:rsid w:val="005F5743"/>
    <w:rsid w:val="00601112"/>
    <w:rsid w:val="00601990"/>
    <w:rsid w:val="00605C0D"/>
    <w:rsid w:val="00623CBB"/>
    <w:rsid w:val="006302AC"/>
    <w:rsid w:val="006440C5"/>
    <w:rsid w:val="00663B35"/>
    <w:rsid w:val="00666B23"/>
    <w:rsid w:val="0067786F"/>
    <w:rsid w:val="00680A96"/>
    <w:rsid w:val="00690659"/>
    <w:rsid w:val="006A6C1D"/>
    <w:rsid w:val="006A6C51"/>
    <w:rsid w:val="006A7A3D"/>
    <w:rsid w:val="006C0B5F"/>
    <w:rsid w:val="006C0B7B"/>
    <w:rsid w:val="006C1AF1"/>
    <w:rsid w:val="006C6FDC"/>
    <w:rsid w:val="006D1D6E"/>
    <w:rsid w:val="006F0D07"/>
    <w:rsid w:val="00712641"/>
    <w:rsid w:val="00715E44"/>
    <w:rsid w:val="00722075"/>
    <w:rsid w:val="00723103"/>
    <w:rsid w:val="00725899"/>
    <w:rsid w:val="00725F67"/>
    <w:rsid w:val="007308BA"/>
    <w:rsid w:val="007318D6"/>
    <w:rsid w:val="00732E91"/>
    <w:rsid w:val="00737211"/>
    <w:rsid w:val="007522F2"/>
    <w:rsid w:val="0076768E"/>
    <w:rsid w:val="00773A2C"/>
    <w:rsid w:val="00774EB7"/>
    <w:rsid w:val="00775A96"/>
    <w:rsid w:val="00780DBA"/>
    <w:rsid w:val="00782541"/>
    <w:rsid w:val="00784AEB"/>
    <w:rsid w:val="00784ED7"/>
    <w:rsid w:val="00786E84"/>
    <w:rsid w:val="007A27DA"/>
    <w:rsid w:val="007A2D91"/>
    <w:rsid w:val="007A427D"/>
    <w:rsid w:val="007A6F5F"/>
    <w:rsid w:val="007C0DA7"/>
    <w:rsid w:val="007C132C"/>
    <w:rsid w:val="007C1D03"/>
    <w:rsid w:val="007D2911"/>
    <w:rsid w:val="007D72CF"/>
    <w:rsid w:val="007E3D3C"/>
    <w:rsid w:val="007F504A"/>
    <w:rsid w:val="007F6863"/>
    <w:rsid w:val="007F6F97"/>
    <w:rsid w:val="00802536"/>
    <w:rsid w:val="00804419"/>
    <w:rsid w:val="0081114F"/>
    <w:rsid w:val="00816910"/>
    <w:rsid w:val="00820E08"/>
    <w:rsid w:val="0082486D"/>
    <w:rsid w:val="008405C9"/>
    <w:rsid w:val="008456E3"/>
    <w:rsid w:val="00852422"/>
    <w:rsid w:val="00863EDD"/>
    <w:rsid w:val="00876E59"/>
    <w:rsid w:val="00877211"/>
    <w:rsid w:val="0088586B"/>
    <w:rsid w:val="008879F9"/>
    <w:rsid w:val="008966BE"/>
    <w:rsid w:val="008A30BA"/>
    <w:rsid w:val="008A575B"/>
    <w:rsid w:val="008B4F32"/>
    <w:rsid w:val="008B5601"/>
    <w:rsid w:val="008B6529"/>
    <w:rsid w:val="008D35F1"/>
    <w:rsid w:val="008D3612"/>
    <w:rsid w:val="008D5777"/>
    <w:rsid w:val="008D7C4A"/>
    <w:rsid w:val="008D7D59"/>
    <w:rsid w:val="008E2203"/>
    <w:rsid w:val="008E3355"/>
    <w:rsid w:val="008F1B81"/>
    <w:rsid w:val="008F3383"/>
    <w:rsid w:val="0090146F"/>
    <w:rsid w:val="009020C7"/>
    <w:rsid w:val="0090240A"/>
    <w:rsid w:val="00903A2D"/>
    <w:rsid w:val="00907388"/>
    <w:rsid w:val="00914F14"/>
    <w:rsid w:val="0093723A"/>
    <w:rsid w:val="009402E6"/>
    <w:rsid w:val="00943F98"/>
    <w:rsid w:val="00946CD5"/>
    <w:rsid w:val="00947542"/>
    <w:rsid w:val="00954A2F"/>
    <w:rsid w:val="00956AAC"/>
    <w:rsid w:val="00962C2C"/>
    <w:rsid w:val="00967D22"/>
    <w:rsid w:val="0097023C"/>
    <w:rsid w:val="0097080D"/>
    <w:rsid w:val="009714FE"/>
    <w:rsid w:val="00973398"/>
    <w:rsid w:val="00982AD3"/>
    <w:rsid w:val="009849C0"/>
    <w:rsid w:val="0098774A"/>
    <w:rsid w:val="009944A9"/>
    <w:rsid w:val="00996DEE"/>
    <w:rsid w:val="009B11C0"/>
    <w:rsid w:val="009B3048"/>
    <w:rsid w:val="009B3424"/>
    <w:rsid w:val="009B7A30"/>
    <w:rsid w:val="009D36C0"/>
    <w:rsid w:val="009E04AF"/>
    <w:rsid w:val="00A05AF5"/>
    <w:rsid w:val="00A0777C"/>
    <w:rsid w:val="00A20E1A"/>
    <w:rsid w:val="00A30AE5"/>
    <w:rsid w:val="00A30DFD"/>
    <w:rsid w:val="00A33A80"/>
    <w:rsid w:val="00A36FFA"/>
    <w:rsid w:val="00A40BC9"/>
    <w:rsid w:val="00A46DEF"/>
    <w:rsid w:val="00A51D8F"/>
    <w:rsid w:val="00A52A2B"/>
    <w:rsid w:val="00A62860"/>
    <w:rsid w:val="00A678FB"/>
    <w:rsid w:val="00A75468"/>
    <w:rsid w:val="00A813D2"/>
    <w:rsid w:val="00A879DB"/>
    <w:rsid w:val="00AB2B17"/>
    <w:rsid w:val="00AB3343"/>
    <w:rsid w:val="00AC399F"/>
    <w:rsid w:val="00AC584B"/>
    <w:rsid w:val="00AD18FC"/>
    <w:rsid w:val="00AD52A3"/>
    <w:rsid w:val="00AD5F47"/>
    <w:rsid w:val="00AD634F"/>
    <w:rsid w:val="00AD6F57"/>
    <w:rsid w:val="00AE02A5"/>
    <w:rsid w:val="00AF18BF"/>
    <w:rsid w:val="00B002B6"/>
    <w:rsid w:val="00B0070A"/>
    <w:rsid w:val="00B161F2"/>
    <w:rsid w:val="00B20FD9"/>
    <w:rsid w:val="00B36D9B"/>
    <w:rsid w:val="00B52520"/>
    <w:rsid w:val="00B67CCB"/>
    <w:rsid w:val="00B84A3B"/>
    <w:rsid w:val="00B9164E"/>
    <w:rsid w:val="00B9228E"/>
    <w:rsid w:val="00B956F2"/>
    <w:rsid w:val="00BA438A"/>
    <w:rsid w:val="00BA4681"/>
    <w:rsid w:val="00BB78CC"/>
    <w:rsid w:val="00BC386C"/>
    <w:rsid w:val="00BC3AA1"/>
    <w:rsid w:val="00BD0C54"/>
    <w:rsid w:val="00BD1EF6"/>
    <w:rsid w:val="00BD2144"/>
    <w:rsid w:val="00BD62C1"/>
    <w:rsid w:val="00BD681B"/>
    <w:rsid w:val="00BE3563"/>
    <w:rsid w:val="00BE683C"/>
    <w:rsid w:val="00BF5732"/>
    <w:rsid w:val="00C0257A"/>
    <w:rsid w:val="00C0300A"/>
    <w:rsid w:val="00C040D1"/>
    <w:rsid w:val="00C139A6"/>
    <w:rsid w:val="00C1592E"/>
    <w:rsid w:val="00C37FEA"/>
    <w:rsid w:val="00C52140"/>
    <w:rsid w:val="00C64D3E"/>
    <w:rsid w:val="00C6680F"/>
    <w:rsid w:val="00C66ACC"/>
    <w:rsid w:val="00C72415"/>
    <w:rsid w:val="00C77E82"/>
    <w:rsid w:val="00C8468C"/>
    <w:rsid w:val="00C9289E"/>
    <w:rsid w:val="00C92F51"/>
    <w:rsid w:val="00CA0F95"/>
    <w:rsid w:val="00CB10F9"/>
    <w:rsid w:val="00CB3DF8"/>
    <w:rsid w:val="00CB413B"/>
    <w:rsid w:val="00CF76A5"/>
    <w:rsid w:val="00D01E77"/>
    <w:rsid w:val="00D04514"/>
    <w:rsid w:val="00D123DC"/>
    <w:rsid w:val="00D14987"/>
    <w:rsid w:val="00D14E3A"/>
    <w:rsid w:val="00D204F5"/>
    <w:rsid w:val="00D32F66"/>
    <w:rsid w:val="00D3593C"/>
    <w:rsid w:val="00D5042D"/>
    <w:rsid w:val="00D64AB9"/>
    <w:rsid w:val="00D7177A"/>
    <w:rsid w:val="00D90694"/>
    <w:rsid w:val="00D94CD4"/>
    <w:rsid w:val="00DA4143"/>
    <w:rsid w:val="00DB00B6"/>
    <w:rsid w:val="00DB3C8A"/>
    <w:rsid w:val="00DC4938"/>
    <w:rsid w:val="00DD2B71"/>
    <w:rsid w:val="00DD5136"/>
    <w:rsid w:val="00DD6657"/>
    <w:rsid w:val="00DE4A9E"/>
    <w:rsid w:val="00E02B75"/>
    <w:rsid w:val="00E05B42"/>
    <w:rsid w:val="00E14D3C"/>
    <w:rsid w:val="00E15A50"/>
    <w:rsid w:val="00E22388"/>
    <w:rsid w:val="00E2369D"/>
    <w:rsid w:val="00E279E8"/>
    <w:rsid w:val="00E302AB"/>
    <w:rsid w:val="00E32C21"/>
    <w:rsid w:val="00E34D2C"/>
    <w:rsid w:val="00E3763E"/>
    <w:rsid w:val="00E41743"/>
    <w:rsid w:val="00E54453"/>
    <w:rsid w:val="00E54FFA"/>
    <w:rsid w:val="00E57883"/>
    <w:rsid w:val="00E57B54"/>
    <w:rsid w:val="00E92859"/>
    <w:rsid w:val="00E971BC"/>
    <w:rsid w:val="00EA0C6D"/>
    <w:rsid w:val="00EA4BB5"/>
    <w:rsid w:val="00EB1E3A"/>
    <w:rsid w:val="00EB4033"/>
    <w:rsid w:val="00EB41BB"/>
    <w:rsid w:val="00ED0545"/>
    <w:rsid w:val="00EE04AF"/>
    <w:rsid w:val="00EE3C83"/>
    <w:rsid w:val="00EE3CA9"/>
    <w:rsid w:val="00EE715C"/>
    <w:rsid w:val="00F04B4C"/>
    <w:rsid w:val="00F05FC4"/>
    <w:rsid w:val="00F152FA"/>
    <w:rsid w:val="00F17360"/>
    <w:rsid w:val="00F242DA"/>
    <w:rsid w:val="00F24BF3"/>
    <w:rsid w:val="00F42684"/>
    <w:rsid w:val="00F47226"/>
    <w:rsid w:val="00F5567D"/>
    <w:rsid w:val="00F63420"/>
    <w:rsid w:val="00F71D83"/>
    <w:rsid w:val="00F71E6F"/>
    <w:rsid w:val="00FB2B31"/>
    <w:rsid w:val="00FC181E"/>
    <w:rsid w:val="00FC2E73"/>
    <w:rsid w:val="00FC3737"/>
    <w:rsid w:val="00FC7449"/>
    <w:rsid w:val="00FD44A8"/>
    <w:rsid w:val="00FD4604"/>
    <w:rsid w:val="00FE2024"/>
    <w:rsid w:val="00FE51C1"/>
    <w:rsid w:val="00FF4FBA"/>
    <w:rsid w:val="00FF6E00"/>
    <w:rsid w:val="03BD2DB5"/>
    <w:rsid w:val="05624C4D"/>
    <w:rsid w:val="06515FC0"/>
    <w:rsid w:val="0B177040"/>
    <w:rsid w:val="0B842BD7"/>
    <w:rsid w:val="0C286A37"/>
    <w:rsid w:val="11923040"/>
    <w:rsid w:val="130A1E8E"/>
    <w:rsid w:val="159A33B0"/>
    <w:rsid w:val="163633B0"/>
    <w:rsid w:val="1A4C620E"/>
    <w:rsid w:val="1C770098"/>
    <w:rsid w:val="1CEB2A57"/>
    <w:rsid w:val="1E115042"/>
    <w:rsid w:val="250A66BC"/>
    <w:rsid w:val="26B30BBD"/>
    <w:rsid w:val="26F855C1"/>
    <w:rsid w:val="28A741C8"/>
    <w:rsid w:val="2B5840F0"/>
    <w:rsid w:val="2B804744"/>
    <w:rsid w:val="2F4552CC"/>
    <w:rsid w:val="31614F93"/>
    <w:rsid w:val="35BC5518"/>
    <w:rsid w:val="3D664AD9"/>
    <w:rsid w:val="410E0CB6"/>
    <w:rsid w:val="417174D6"/>
    <w:rsid w:val="41C32F69"/>
    <w:rsid w:val="44E12C71"/>
    <w:rsid w:val="48F1796D"/>
    <w:rsid w:val="4E7B18A6"/>
    <w:rsid w:val="4FE16971"/>
    <w:rsid w:val="4FF3687C"/>
    <w:rsid w:val="53C87DD4"/>
    <w:rsid w:val="56884EAB"/>
    <w:rsid w:val="57212740"/>
    <w:rsid w:val="57EC282D"/>
    <w:rsid w:val="59B66194"/>
    <w:rsid w:val="5AB063E7"/>
    <w:rsid w:val="5F01496B"/>
    <w:rsid w:val="60B764D5"/>
    <w:rsid w:val="687A1C50"/>
    <w:rsid w:val="69162BFC"/>
    <w:rsid w:val="694D1E66"/>
    <w:rsid w:val="6C3A5982"/>
    <w:rsid w:val="6D1E19C3"/>
    <w:rsid w:val="711671E2"/>
    <w:rsid w:val="742D480E"/>
    <w:rsid w:val="77003384"/>
    <w:rsid w:val="79BC41A5"/>
    <w:rsid w:val="7A034488"/>
    <w:rsid w:val="7B5E5556"/>
    <w:rsid w:val="7D3718D6"/>
    <w:rsid w:val="7D8832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unhideWhenUsed="0" w:qFormat="1"/>
    <w:lsdException w:name="endnote reference" w:semiHidden="0" w:qFormat="1"/>
    <w:lsdException w:name="endnote text" w:semiHidden="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1C6"/>
    <w:pPr>
      <w:widowControl w:val="0"/>
      <w:jc w:val="both"/>
    </w:pPr>
    <w:rPr>
      <w:kern w:val="2"/>
      <w:sz w:val="21"/>
      <w:szCs w:val="22"/>
    </w:rPr>
  </w:style>
  <w:style w:type="paragraph" w:styleId="1">
    <w:name w:val="heading 1"/>
    <w:basedOn w:val="a"/>
    <w:next w:val="a"/>
    <w:link w:val="1Char"/>
    <w:uiPriority w:val="9"/>
    <w:qFormat/>
    <w:rsid w:val="005351C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351C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5351C6"/>
    <w:rPr>
      <w:b/>
      <w:bCs/>
    </w:rPr>
  </w:style>
  <w:style w:type="paragraph" w:styleId="a4">
    <w:name w:val="annotation text"/>
    <w:basedOn w:val="a"/>
    <w:link w:val="Char0"/>
    <w:uiPriority w:val="99"/>
    <w:unhideWhenUsed/>
    <w:qFormat/>
    <w:rsid w:val="005351C6"/>
    <w:pPr>
      <w:jc w:val="left"/>
    </w:pPr>
  </w:style>
  <w:style w:type="paragraph" w:styleId="a5">
    <w:name w:val="Normal Indent"/>
    <w:basedOn w:val="a"/>
    <w:link w:val="Char1"/>
    <w:qFormat/>
    <w:rsid w:val="005351C6"/>
    <w:pPr>
      <w:ind w:firstLine="420"/>
    </w:pPr>
  </w:style>
  <w:style w:type="paragraph" w:styleId="a6">
    <w:name w:val="Body Text Indent"/>
    <w:basedOn w:val="a"/>
    <w:qFormat/>
    <w:rsid w:val="005351C6"/>
    <w:pPr>
      <w:spacing w:after="120"/>
      <w:ind w:leftChars="200" w:left="420"/>
    </w:pPr>
    <w:rPr>
      <w:sz w:val="28"/>
    </w:rPr>
  </w:style>
  <w:style w:type="paragraph" w:styleId="3">
    <w:name w:val="toc 3"/>
    <w:basedOn w:val="a"/>
    <w:next w:val="a"/>
    <w:uiPriority w:val="39"/>
    <w:unhideWhenUsed/>
    <w:qFormat/>
    <w:rsid w:val="005351C6"/>
    <w:pPr>
      <w:widowControl/>
      <w:spacing w:after="100" w:line="276" w:lineRule="auto"/>
      <w:ind w:left="440"/>
      <w:jc w:val="left"/>
    </w:pPr>
    <w:rPr>
      <w:kern w:val="0"/>
      <w:sz w:val="22"/>
    </w:rPr>
  </w:style>
  <w:style w:type="paragraph" w:styleId="a7">
    <w:name w:val="Plain Text"/>
    <w:basedOn w:val="a"/>
    <w:link w:val="Char2"/>
    <w:qFormat/>
    <w:rsid w:val="005351C6"/>
    <w:rPr>
      <w:rFonts w:ascii="宋体" w:hAnsi="Courier New" w:cs="Courier New"/>
      <w:szCs w:val="21"/>
    </w:rPr>
  </w:style>
  <w:style w:type="paragraph" w:styleId="a8">
    <w:name w:val="endnote text"/>
    <w:basedOn w:val="a"/>
    <w:link w:val="Char3"/>
    <w:uiPriority w:val="99"/>
    <w:unhideWhenUsed/>
    <w:qFormat/>
    <w:rsid w:val="005351C6"/>
    <w:pPr>
      <w:snapToGrid w:val="0"/>
      <w:jc w:val="left"/>
    </w:pPr>
  </w:style>
  <w:style w:type="paragraph" w:styleId="a9">
    <w:name w:val="Balloon Text"/>
    <w:basedOn w:val="a"/>
    <w:link w:val="Char4"/>
    <w:uiPriority w:val="99"/>
    <w:unhideWhenUsed/>
    <w:qFormat/>
    <w:rsid w:val="005351C6"/>
    <w:rPr>
      <w:sz w:val="18"/>
      <w:szCs w:val="18"/>
    </w:rPr>
  </w:style>
  <w:style w:type="paragraph" w:styleId="aa">
    <w:name w:val="footer"/>
    <w:basedOn w:val="a"/>
    <w:link w:val="Char5"/>
    <w:uiPriority w:val="99"/>
    <w:unhideWhenUsed/>
    <w:qFormat/>
    <w:rsid w:val="005351C6"/>
    <w:pPr>
      <w:tabs>
        <w:tab w:val="center" w:pos="4153"/>
        <w:tab w:val="right" w:pos="8306"/>
      </w:tabs>
      <w:snapToGrid w:val="0"/>
      <w:jc w:val="left"/>
    </w:pPr>
    <w:rPr>
      <w:sz w:val="18"/>
      <w:szCs w:val="18"/>
    </w:rPr>
  </w:style>
  <w:style w:type="paragraph" w:styleId="ab">
    <w:name w:val="header"/>
    <w:basedOn w:val="a"/>
    <w:link w:val="Char6"/>
    <w:uiPriority w:val="99"/>
    <w:unhideWhenUsed/>
    <w:qFormat/>
    <w:rsid w:val="005351C6"/>
    <w:pPr>
      <w:pBdr>
        <w:bottom w:val="single" w:sz="6" w:space="1" w:color="auto"/>
      </w:pBdr>
      <w:tabs>
        <w:tab w:val="center" w:pos="4153"/>
        <w:tab w:val="right" w:pos="8306"/>
      </w:tabs>
      <w:snapToGrid w:val="0"/>
      <w:jc w:val="center"/>
    </w:pPr>
    <w:rPr>
      <w:sz w:val="18"/>
      <w:szCs w:val="18"/>
    </w:rPr>
  </w:style>
  <w:style w:type="paragraph" w:styleId="10">
    <w:name w:val="toc 1"/>
    <w:basedOn w:val="11"/>
    <w:next w:val="1"/>
    <w:uiPriority w:val="39"/>
    <w:unhideWhenUsed/>
    <w:qFormat/>
    <w:rsid w:val="005351C6"/>
    <w:pPr>
      <w:widowControl/>
      <w:spacing w:line="440" w:lineRule="exact"/>
      <w:jc w:val="left"/>
    </w:pPr>
    <w:rPr>
      <w:rFonts w:eastAsia="黑体"/>
      <w:b/>
      <w:i w:val="0"/>
      <w:kern w:val="0"/>
      <w:sz w:val="28"/>
    </w:rPr>
  </w:style>
  <w:style w:type="paragraph" w:customStyle="1" w:styleId="11">
    <w:name w:val="引用1"/>
    <w:basedOn w:val="a"/>
    <w:next w:val="a"/>
    <w:link w:val="Char7"/>
    <w:uiPriority w:val="29"/>
    <w:qFormat/>
    <w:rsid w:val="005351C6"/>
    <w:rPr>
      <w:i/>
      <w:iCs/>
      <w:color w:val="000000" w:themeColor="text1"/>
    </w:rPr>
  </w:style>
  <w:style w:type="paragraph" w:styleId="20">
    <w:name w:val="toc 2"/>
    <w:basedOn w:val="11"/>
    <w:next w:val="2"/>
    <w:uiPriority w:val="39"/>
    <w:unhideWhenUsed/>
    <w:qFormat/>
    <w:rsid w:val="005351C6"/>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styleId="HTML">
    <w:name w:val="HTML Preformatted"/>
    <w:basedOn w:val="a"/>
    <w:uiPriority w:val="99"/>
    <w:semiHidden/>
    <w:unhideWhenUsed/>
    <w:qFormat/>
    <w:rsid w:val="00535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c">
    <w:name w:val="Normal (Web)"/>
    <w:basedOn w:val="a"/>
    <w:uiPriority w:val="99"/>
    <w:semiHidden/>
    <w:unhideWhenUsed/>
    <w:qFormat/>
    <w:rsid w:val="005351C6"/>
    <w:pPr>
      <w:widowControl/>
      <w:spacing w:before="100" w:beforeAutospacing="1" w:after="100" w:afterAutospacing="1"/>
      <w:jc w:val="left"/>
    </w:pPr>
    <w:rPr>
      <w:rFonts w:ascii="Arial Unicode MS" w:eastAsia="Arial Unicode MS" w:hAnsi="Arial Unicode MS" w:cs="Arial Unicode MS"/>
      <w:color w:val="000000"/>
      <w:kern w:val="0"/>
      <w:sz w:val="24"/>
    </w:rPr>
  </w:style>
  <w:style w:type="character" w:styleId="ad">
    <w:name w:val="Strong"/>
    <w:basedOn w:val="a0"/>
    <w:uiPriority w:val="22"/>
    <w:qFormat/>
    <w:rsid w:val="005351C6"/>
    <w:rPr>
      <w:b/>
    </w:rPr>
  </w:style>
  <w:style w:type="character" w:styleId="ae">
    <w:name w:val="endnote reference"/>
    <w:basedOn w:val="a0"/>
    <w:uiPriority w:val="99"/>
    <w:unhideWhenUsed/>
    <w:qFormat/>
    <w:rsid w:val="005351C6"/>
    <w:rPr>
      <w:vertAlign w:val="superscript"/>
    </w:rPr>
  </w:style>
  <w:style w:type="character" w:styleId="af">
    <w:name w:val="Hyperlink"/>
    <w:basedOn w:val="a0"/>
    <w:uiPriority w:val="99"/>
    <w:unhideWhenUsed/>
    <w:qFormat/>
    <w:rsid w:val="005351C6"/>
    <w:rPr>
      <w:color w:val="0000FF" w:themeColor="hyperlink"/>
      <w:u w:val="single"/>
    </w:rPr>
  </w:style>
  <w:style w:type="character" w:styleId="af0">
    <w:name w:val="annotation reference"/>
    <w:uiPriority w:val="99"/>
    <w:qFormat/>
    <w:rsid w:val="005351C6"/>
    <w:rPr>
      <w:sz w:val="21"/>
    </w:rPr>
  </w:style>
  <w:style w:type="table" w:styleId="af1">
    <w:name w:val="Table Grid"/>
    <w:basedOn w:val="a1"/>
    <w:uiPriority w:val="59"/>
    <w:qFormat/>
    <w:rsid w:val="005351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页眉 Char"/>
    <w:basedOn w:val="a0"/>
    <w:link w:val="ab"/>
    <w:uiPriority w:val="99"/>
    <w:qFormat/>
    <w:rsid w:val="005351C6"/>
    <w:rPr>
      <w:sz w:val="18"/>
      <w:szCs w:val="18"/>
    </w:rPr>
  </w:style>
  <w:style w:type="character" w:customStyle="1" w:styleId="Char5">
    <w:name w:val="页脚 Char"/>
    <w:basedOn w:val="a0"/>
    <w:link w:val="aa"/>
    <w:uiPriority w:val="99"/>
    <w:qFormat/>
    <w:rsid w:val="005351C6"/>
    <w:rPr>
      <w:sz w:val="18"/>
      <w:szCs w:val="18"/>
    </w:rPr>
  </w:style>
  <w:style w:type="character" w:customStyle="1" w:styleId="Char4">
    <w:name w:val="批注框文本 Char"/>
    <w:basedOn w:val="a0"/>
    <w:link w:val="a9"/>
    <w:uiPriority w:val="99"/>
    <w:semiHidden/>
    <w:qFormat/>
    <w:rsid w:val="005351C6"/>
    <w:rPr>
      <w:sz w:val="18"/>
      <w:szCs w:val="18"/>
    </w:rPr>
  </w:style>
  <w:style w:type="paragraph" w:customStyle="1" w:styleId="12">
    <w:name w:val="列出段落1"/>
    <w:basedOn w:val="a"/>
    <w:uiPriority w:val="34"/>
    <w:qFormat/>
    <w:rsid w:val="005351C6"/>
    <w:pPr>
      <w:ind w:firstLineChars="200" w:firstLine="420"/>
    </w:pPr>
  </w:style>
  <w:style w:type="character" w:customStyle="1" w:styleId="1Char">
    <w:name w:val="标题 1 Char"/>
    <w:basedOn w:val="a0"/>
    <w:link w:val="1"/>
    <w:uiPriority w:val="9"/>
    <w:qFormat/>
    <w:rsid w:val="005351C6"/>
    <w:rPr>
      <w:b/>
      <w:bCs/>
      <w:kern w:val="44"/>
      <w:sz w:val="44"/>
      <w:szCs w:val="44"/>
    </w:rPr>
  </w:style>
  <w:style w:type="paragraph" w:customStyle="1" w:styleId="TOC1">
    <w:name w:val="TOC 标题1"/>
    <w:basedOn w:val="1"/>
    <w:next w:val="a"/>
    <w:uiPriority w:val="39"/>
    <w:unhideWhenUsed/>
    <w:qFormat/>
    <w:rsid w:val="005351C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文字 Char"/>
    <w:basedOn w:val="a0"/>
    <w:link w:val="a4"/>
    <w:uiPriority w:val="99"/>
    <w:qFormat/>
    <w:rsid w:val="005351C6"/>
  </w:style>
  <w:style w:type="character" w:customStyle="1" w:styleId="2Char">
    <w:name w:val="标题 2 Char"/>
    <w:basedOn w:val="a0"/>
    <w:link w:val="2"/>
    <w:uiPriority w:val="9"/>
    <w:qFormat/>
    <w:rsid w:val="005351C6"/>
    <w:rPr>
      <w:rFonts w:asciiTheme="majorHAnsi" w:eastAsiaTheme="majorEastAsia" w:hAnsiTheme="majorHAnsi" w:cstheme="majorBidi"/>
      <w:b/>
      <w:bCs/>
      <w:sz w:val="32"/>
      <w:szCs w:val="32"/>
    </w:rPr>
  </w:style>
  <w:style w:type="character" w:customStyle="1" w:styleId="Char3">
    <w:name w:val="尾注文本 Char"/>
    <w:basedOn w:val="a0"/>
    <w:link w:val="a8"/>
    <w:uiPriority w:val="99"/>
    <w:semiHidden/>
    <w:qFormat/>
    <w:rsid w:val="005351C6"/>
  </w:style>
  <w:style w:type="character" w:customStyle="1" w:styleId="Char2">
    <w:name w:val="纯文本 Char"/>
    <w:link w:val="a7"/>
    <w:qFormat/>
    <w:rsid w:val="005351C6"/>
    <w:rPr>
      <w:rFonts w:ascii="宋体" w:hAnsi="Courier New" w:cs="Courier New"/>
      <w:szCs w:val="21"/>
    </w:rPr>
  </w:style>
  <w:style w:type="character" w:customStyle="1" w:styleId="Char10">
    <w:name w:val="纯文本 Char1"/>
    <w:basedOn w:val="a0"/>
    <w:uiPriority w:val="99"/>
    <w:semiHidden/>
    <w:qFormat/>
    <w:rsid w:val="005351C6"/>
    <w:rPr>
      <w:rFonts w:ascii="宋体" w:eastAsia="宋体" w:hAnsi="Courier New" w:cs="Courier New"/>
      <w:szCs w:val="21"/>
    </w:rPr>
  </w:style>
  <w:style w:type="character" w:customStyle="1" w:styleId="Char7">
    <w:name w:val="引用 Char"/>
    <w:basedOn w:val="a0"/>
    <w:link w:val="11"/>
    <w:uiPriority w:val="29"/>
    <w:qFormat/>
    <w:rsid w:val="005351C6"/>
    <w:rPr>
      <w:i/>
      <w:iCs/>
      <w:color w:val="000000" w:themeColor="text1"/>
    </w:rPr>
  </w:style>
  <w:style w:type="character" w:customStyle="1" w:styleId="Char1">
    <w:name w:val="正文缩进 Char"/>
    <w:link w:val="a5"/>
    <w:qFormat/>
    <w:rsid w:val="005351C6"/>
  </w:style>
  <w:style w:type="character" w:customStyle="1" w:styleId="Char">
    <w:name w:val="批注主题 Char"/>
    <w:basedOn w:val="Char0"/>
    <w:link w:val="a3"/>
    <w:uiPriority w:val="99"/>
    <w:semiHidden/>
    <w:qFormat/>
    <w:rsid w:val="005351C6"/>
    <w:rPr>
      <w:b/>
      <w:bCs/>
    </w:rPr>
  </w:style>
  <w:style w:type="paragraph" w:styleId="af2">
    <w:name w:val="List Paragraph"/>
    <w:basedOn w:val="a"/>
    <w:uiPriority w:val="99"/>
    <w:unhideWhenUsed/>
    <w:qFormat/>
    <w:rsid w:val="005351C6"/>
    <w:pPr>
      <w:ind w:firstLineChars="200" w:firstLine="420"/>
    </w:pPr>
  </w:style>
  <w:style w:type="paragraph" w:customStyle="1" w:styleId="p0">
    <w:name w:val="p0"/>
    <w:basedOn w:val="a"/>
    <w:qFormat/>
    <w:rsid w:val="005351C6"/>
    <w:pPr>
      <w:widowControl/>
    </w:pPr>
    <w:rPr>
      <w:kern w:val="0"/>
      <w:szCs w:val="21"/>
    </w:rPr>
  </w:style>
  <w:style w:type="paragraph" w:customStyle="1" w:styleId="-1">
    <w:name w:val="彩色列表 - 着色 1"/>
    <w:basedOn w:val="a"/>
    <w:uiPriority w:val="34"/>
    <w:qFormat/>
    <w:rsid w:val="005351C6"/>
    <w:pPr>
      <w:ind w:firstLineChars="200" w:firstLine="420"/>
    </w:pPr>
  </w:style>
  <w:style w:type="paragraph" w:customStyle="1" w:styleId="30">
    <w:name w:val="列出段落3"/>
    <w:basedOn w:val="a"/>
    <w:uiPriority w:val="34"/>
    <w:qFormat/>
    <w:rsid w:val="005351C6"/>
    <w:pPr>
      <w:ind w:firstLineChars="200" w:firstLine="420"/>
    </w:pPr>
    <w:rPr>
      <w:rFonts w:ascii="Calibri" w:hAnsi="Calibri"/>
    </w:rPr>
  </w:style>
  <w:style w:type="paragraph" w:customStyle="1" w:styleId="110">
    <w:name w:val="列出段落11"/>
    <w:basedOn w:val="a"/>
    <w:qFormat/>
    <w:rsid w:val="005351C6"/>
    <w:pPr>
      <w:ind w:firstLineChars="200" w:firstLine="420"/>
    </w:pPr>
    <w:rPr>
      <w:rFonts w:ascii="Calibri" w:hAnsi="Calibri"/>
    </w:rPr>
  </w:style>
  <w:style w:type="paragraph" w:customStyle="1" w:styleId="21">
    <w:name w:val="列出段落2"/>
    <w:basedOn w:val="a"/>
    <w:uiPriority w:val="34"/>
    <w:qFormat/>
    <w:rsid w:val="005351C6"/>
    <w:pPr>
      <w:ind w:firstLineChars="200" w:firstLine="420"/>
    </w:pPr>
  </w:style>
  <w:style w:type="paragraph" w:customStyle="1" w:styleId="13">
    <w:name w:val="无间隔1"/>
    <w:basedOn w:val="a"/>
    <w:uiPriority w:val="1"/>
    <w:qFormat/>
    <w:rsid w:val="005351C6"/>
  </w:style>
  <w:style w:type="character" w:customStyle="1" w:styleId="font31">
    <w:name w:val="font31"/>
    <w:qFormat/>
    <w:rsid w:val="005351C6"/>
    <w:rPr>
      <w:rFonts w:ascii="宋体" w:eastAsia="宋体" w:hAnsi="宋体" w:cs="宋体" w:hint="eastAsia"/>
      <w:color w:val="000000"/>
      <w:sz w:val="24"/>
      <w:szCs w:val="24"/>
      <w:u w:val="none"/>
    </w:rPr>
  </w:style>
  <w:style w:type="paragraph" w:customStyle="1" w:styleId="111">
    <w:name w:val="列出段落111"/>
    <w:basedOn w:val="a"/>
    <w:qFormat/>
    <w:rsid w:val="005351C6"/>
    <w:pPr>
      <w:ind w:firstLineChars="200" w:firstLine="420"/>
    </w:pPr>
    <w:rPr>
      <w:rFonts w:ascii="Calibri" w:hAnsi="Calibri"/>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p.gov.c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bidcenter.com.cn/newscontent-3175086-1.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2"/>
    <customShpInfo spid="_x0000_s1033"/>
    <customShpInfo spid="_x0000_s103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E183DF-AA3B-404F-8504-7DDC8E974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25204</Words>
  <Characters>143668</Characters>
  <Application>Microsoft Office Word</Application>
  <DocSecurity>0</DocSecurity>
  <Lines>1197</Lines>
  <Paragraphs>337</Paragraphs>
  <ScaleCrop>false</ScaleCrop>
  <Company>MS</Company>
  <LinksUpToDate>false</LinksUpToDate>
  <CharactersWithSpaces>168535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502-2</dc:creator>
  <cp:lastModifiedBy>Administrator</cp:lastModifiedBy>
  <cp:revision>69</cp:revision>
  <cp:lastPrinted>2018-07-09T08:20:00Z</cp:lastPrinted>
  <dcterms:created xsi:type="dcterms:W3CDTF">2017-10-17T08:19:00Z</dcterms:created>
  <dcterms:modified xsi:type="dcterms:W3CDTF">2018-07-10T01:14:00Z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