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BB" w:rsidRDefault="00DC31E6">
      <w:pPr>
        <w:spacing w:line="360" w:lineRule="auto"/>
        <w:jc w:val="center"/>
        <w:rPr>
          <w:sz w:val="28"/>
          <w:szCs w:val="28"/>
        </w:rPr>
      </w:pPr>
      <w:bookmarkStart w:id="0" w:name="_Toc420506979"/>
      <w:bookmarkStart w:id="1" w:name="_Toc465264027"/>
      <w:bookmarkStart w:id="2" w:name="_Toc425933103"/>
      <w:r>
        <w:rPr>
          <w:rFonts w:hint="eastAsia"/>
          <w:sz w:val="28"/>
          <w:szCs w:val="28"/>
        </w:rPr>
        <w:t>阳新县县级政府采购询价采购需求公示及征集供应商名单公告</w:t>
      </w:r>
      <w:bookmarkEnd w:id="0"/>
      <w:bookmarkEnd w:id="1"/>
    </w:p>
    <w:p w:rsidR="004A01BB" w:rsidRDefault="00DC31E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（阳新县第二人民医院医用耗材采购项目）</w:t>
      </w:r>
      <w:r>
        <w:rPr>
          <w:rFonts w:hint="eastAsia"/>
          <w:sz w:val="28"/>
          <w:szCs w:val="28"/>
        </w:rPr>
        <w:t xml:space="preserve"> 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>
        <w:rPr>
          <w:rFonts w:ascii="宋体" w:hAnsi="宋体" w:hint="eastAsia"/>
          <w:sz w:val="24"/>
          <w:szCs w:val="24"/>
        </w:rPr>
        <w:t>阳财采计备</w:t>
      </w:r>
      <w:r>
        <w:rPr>
          <w:rFonts w:ascii="宋体" w:hAnsi="宋体" w:hint="eastAsia"/>
          <w:sz w:val="24"/>
          <w:szCs w:val="24"/>
        </w:rPr>
        <w:t>[2018]</w:t>
      </w:r>
      <w:r>
        <w:rPr>
          <w:rFonts w:hint="eastAsia"/>
          <w:sz w:val="24"/>
          <w:szCs w:val="24"/>
          <w:u w:val="single"/>
        </w:rPr>
        <w:t>A163</w:t>
      </w:r>
      <w:r>
        <w:rPr>
          <w:rFonts w:hint="eastAsia"/>
          <w:sz w:val="24"/>
          <w:szCs w:val="24"/>
        </w:rPr>
        <w:t>号函要求，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u w:val="single"/>
        </w:rPr>
        <w:t>阳新县第二人民医院医用耗材采购项目</w:t>
      </w:r>
      <w:r>
        <w:rPr>
          <w:rFonts w:hint="eastAsia"/>
          <w:sz w:val="24"/>
          <w:szCs w:val="24"/>
        </w:rPr>
        <w:t>所需货物及相关服务进行询价采购，现对采购人提供的采购需求进行公示，公开征询意见，并接受有意向的潜在供应商报名。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一、项目编号：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131-Z</w:t>
      </w:r>
      <w:r>
        <w:rPr>
          <w:rFonts w:hint="eastAsia"/>
          <w:sz w:val="24"/>
          <w:szCs w:val="24"/>
          <w:u w:val="single"/>
        </w:rPr>
        <w:t>cg</w:t>
      </w:r>
      <w:r>
        <w:rPr>
          <w:sz w:val="24"/>
          <w:szCs w:val="24"/>
          <w:u w:val="single"/>
        </w:rPr>
        <w:t>．</w:t>
      </w:r>
      <w:r>
        <w:rPr>
          <w:sz w:val="24"/>
          <w:szCs w:val="24"/>
          <w:u w:val="single"/>
        </w:rPr>
        <w:t>201</w:t>
      </w:r>
      <w:r>
        <w:rPr>
          <w:rFonts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-</w:t>
      </w:r>
      <w:r>
        <w:rPr>
          <w:rFonts w:hint="eastAsia"/>
          <w:sz w:val="24"/>
          <w:szCs w:val="24"/>
          <w:u w:val="single"/>
        </w:rPr>
        <w:t>169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二、项目名称：</w:t>
      </w:r>
      <w:r>
        <w:rPr>
          <w:rFonts w:hint="eastAsia"/>
          <w:sz w:val="24"/>
          <w:szCs w:val="24"/>
          <w:u w:val="single"/>
        </w:rPr>
        <w:t>阳新县第二人民医院医用耗材采购项目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三、采购内容：</w:t>
      </w:r>
    </w:p>
    <w:tbl>
      <w:tblPr>
        <w:tblStyle w:val="a9"/>
        <w:tblW w:w="8522" w:type="dxa"/>
        <w:tblLayout w:type="fixed"/>
        <w:tblLook w:val="04A0"/>
      </w:tblPr>
      <w:tblGrid>
        <w:gridCol w:w="675"/>
        <w:gridCol w:w="1418"/>
        <w:gridCol w:w="1417"/>
        <w:gridCol w:w="3307"/>
        <w:gridCol w:w="1705"/>
      </w:tblGrid>
      <w:tr w:rsidR="004A01BB">
        <w:tc>
          <w:tcPr>
            <w:tcW w:w="675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307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主要技术规格</w:t>
            </w:r>
          </w:p>
        </w:tc>
        <w:tc>
          <w:tcPr>
            <w:tcW w:w="1705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A01BB">
        <w:tc>
          <w:tcPr>
            <w:tcW w:w="675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医用耗材</w:t>
            </w:r>
          </w:p>
        </w:tc>
        <w:tc>
          <w:tcPr>
            <w:tcW w:w="1417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批</w:t>
            </w:r>
          </w:p>
        </w:tc>
        <w:tc>
          <w:tcPr>
            <w:tcW w:w="3307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详见附件</w:t>
            </w:r>
          </w:p>
        </w:tc>
        <w:tc>
          <w:tcPr>
            <w:tcW w:w="1705" w:type="dxa"/>
            <w:vAlign w:val="center"/>
          </w:tcPr>
          <w:p w:rsidR="004A01BB" w:rsidRDefault="004A0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A01BB">
        <w:tc>
          <w:tcPr>
            <w:tcW w:w="675" w:type="dxa"/>
            <w:vAlign w:val="center"/>
          </w:tcPr>
          <w:p w:rsidR="004A01BB" w:rsidRDefault="00DC31E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A01BB" w:rsidRDefault="004A0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01BB" w:rsidRDefault="004A0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07" w:type="dxa"/>
            <w:vAlign w:val="center"/>
          </w:tcPr>
          <w:p w:rsidR="004A01BB" w:rsidRDefault="004A0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4A01BB" w:rsidRDefault="004A0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四、采购预算：</w:t>
      </w:r>
      <w:r>
        <w:rPr>
          <w:rFonts w:hint="eastAsia"/>
          <w:sz w:val="24"/>
          <w:szCs w:val="24"/>
          <w:u w:val="single"/>
        </w:rPr>
        <w:t xml:space="preserve">  30 </w:t>
      </w:r>
      <w:r>
        <w:rPr>
          <w:rFonts w:hint="eastAsia"/>
          <w:sz w:val="24"/>
          <w:szCs w:val="24"/>
        </w:rPr>
        <w:t>万元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五、供应商资格条件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（一）应具备《政府采购法》第二十二条第一款之规定的基本条件。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年内在经营活动中没有重大违法记录的书面声明》，且必须未被列入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信用中国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网站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www.creditchina.gov.cn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失信被执行人（须提供网站截图）、重大税收违法案件当事人、政府采购严重违法失信行为记录名单。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三）特定条件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如供应商为生产厂家的应具有《中华人民共和国医疗器械注册证</w:t>
      </w:r>
      <w:r>
        <w:rPr>
          <w:rFonts w:hint="eastAsia"/>
          <w:sz w:val="24"/>
        </w:rPr>
        <w:t>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设备进口代理商可不提供厂家医疗器械生产许可证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（四）本项目不接受联合体。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六、是否专门面向中小企业：否。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七、需求公示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（一）公示期：本公示发布之日起至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9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13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17:30</w:t>
      </w:r>
      <w:r>
        <w:rPr>
          <w:rFonts w:hint="eastAsia"/>
          <w:sz w:val="24"/>
          <w:szCs w:val="24"/>
        </w:rPr>
        <w:t>时止。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（二）意见反馈方式：对采购需求提出相关意见（应说明理由）应客观公正、</w:t>
      </w:r>
      <w:r>
        <w:rPr>
          <w:rFonts w:hint="eastAsia"/>
          <w:sz w:val="24"/>
          <w:szCs w:val="24"/>
        </w:rPr>
        <w:lastRenderedPageBreak/>
        <w:t>实事求是，供应商可以在公示期内向采购人或采购代理机构提交相关意见。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（三）采购需求：见附件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八、征集潜在供应商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（一）征集的供应商为本项目备选供应商，最终由询价小组确定不少于三家供应商参加询价。如供应商受邀请后无故不参加询价，将被列入阳新县公共资源交易监督管理局不诚信供应商名单。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（二）有意参与本项目的潜在供应商可在公</w:t>
      </w:r>
      <w:r>
        <w:rPr>
          <w:rFonts w:hint="eastAsia"/>
          <w:sz w:val="24"/>
          <w:szCs w:val="24"/>
        </w:rPr>
        <w:t>示期内通过邮件方式（在公示期内向指定邮箱</w:t>
      </w:r>
      <w:r>
        <w:rPr>
          <w:rFonts w:hint="eastAsia"/>
          <w:sz w:val="24"/>
          <w:szCs w:val="24"/>
          <w:u w:val="single"/>
        </w:rPr>
        <w:t xml:space="preserve"> 1138831720@qq.com </w:t>
      </w:r>
      <w:r>
        <w:rPr>
          <w:rFonts w:hint="eastAsia"/>
          <w:sz w:val="24"/>
          <w:szCs w:val="24"/>
        </w:rPr>
        <w:t>递交报名资料）进行报名。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（三）报名资料至少应当包含以下内容：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1.</w:t>
      </w:r>
      <w:r>
        <w:rPr>
          <w:rFonts w:hint="eastAsia"/>
          <w:color w:val="FF0000"/>
          <w:sz w:val="24"/>
          <w:szCs w:val="24"/>
        </w:rPr>
        <w:t>供应商报名表（格式见附件）。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《政府采购法》第二十二条第一款规定的条件，提供下列材料：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）法人或者其他组织的营业执照等证明文件，如供应商是自然人的提供身份证明材料；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）财务状况报告，依法缴纳税收和社会保障资金的相关材料；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）具备履行合同所必需的设备和专业技术能力的证明材料；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年内在经营活动中没有重大违法记录的书面声明；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）具备法律、行政法规规定的其他条件的证明材料。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未被列入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“信用中国”网站（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设备进口代理商可不提供厂家医疗器械生产许可证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九、联系方式：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柯丽华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lastRenderedPageBreak/>
        <w:t>电话：</w:t>
      </w:r>
      <w:r>
        <w:rPr>
          <w:rFonts w:hint="eastAsia"/>
          <w:sz w:val="24"/>
          <w:szCs w:val="24"/>
          <w:u w:val="single"/>
        </w:rPr>
        <w:t xml:space="preserve"> 13886489085 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1138831720@qq,com  </w:t>
      </w:r>
    </w:p>
    <w:p w:rsidR="004A01BB" w:rsidRDefault="00DC31E6">
      <w:pPr>
        <w:widowControl/>
        <w:spacing w:line="520" w:lineRule="exact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联系地址：</w:t>
      </w:r>
      <w:r>
        <w:rPr>
          <w:sz w:val="24"/>
          <w:szCs w:val="24"/>
          <w:u w:val="single"/>
        </w:rPr>
        <w:t>阳新县</w:t>
      </w:r>
      <w:r>
        <w:rPr>
          <w:rFonts w:hint="eastAsia"/>
          <w:sz w:val="24"/>
          <w:szCs w:val="24"/>
          <w:u w:val="single"/>
        </w:rPr>
        <w:t>兴国镇张家垴西四巷</w:t>
      </w:r>
      <w:r>
        <w:rPr>
          <w:rFonts w:hint="eastAsia"/>
          <w:sz w:val="24"/>
          <w:szCs w:val="24"/>
          <w:u w:val="single"/>
        </w:rPr>
        <w:t>38</w:t>
      </w:r>
      <w:r>
        <w:rPr>
          <w:rFonts w:hint="eastAsia"/>
          <w:sz w:val="24"/>
          <w:szCs w:val="24"/>
          <w:u w:val="single"/>
        </w:rPr>
        <w:t>号</w:t>
      </w:r>
    </w:p>
    <w:p w:rsidR="004A01BB" w:rsidRDefault="004A01B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4A01BB" w:rsidRDefault="00DC31E6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采购人：</w:t>
      </w:r>
      <w:r>
        <w:rPr>
          <w:rFonts w:hint="eastAsia"/>
          <w:sz w:val="24"/>
          <w:szCs w:val="24"/>
          <w:u w:val="single"/>
        </w:rPr>
        <w:t>阳新县第二人民医院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联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系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人：</w:t>
      </w:r>
      <w:r>
        <w:rPr>
          <w:rFonts w:hint="eastAsia"/>
          <w:sz w:val="24"/>
          <w:szCs w:val="24"/>
          <w:u w:val="single"/>
        </w:rPr>
        <w:t>洪汉锦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A01BB" w:rsidRDefault="00DC31E6">
      <w:pPr>
        <w:widowControl/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ascii="宋体" w:hAnsi="宋体" w:cs="宋体"/>
          <w:kern w:val="0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>13597740531</w:t>
      </w:r>
    </w:p>
    <w:p w:rsidR="004A01BB" w:rsidRDefault="00DC31E6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阳新县龙港镇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01BB" w:rsidRDefault="004A01BB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4A01BB" w:rsidRDefault="00DC31E6"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bookmarkStart w:id="3" w:name="_GoBack"/>
      <w:bookmarkEnd w:id="3"/>
      <w:r>
        <w:rPr>
          <w:rFonts w:hint="eastAsia"/>
          <w:sz w:val="24"/>
          <w:szCs w:val="24"/>
        </w:rPr>
        <w:t>：阳新县第二人民医院医用耗材采购项目采购需求及供应商报名表</w:t>
      </w:r>
    </w:p>
    <w:p w:rsidR="004A01BB" w:rsidRDefault="004A01BB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4A01BB" w:rsidRDefault="004A01BB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bookmarkEnd w:id="2"/>
    <w:p w:rsidR="004A01BB" w:rsidRDefault="00DC31E6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湖北国华招标咨询有限公司</w:t>
      </w:r>
      <w:r>
        <w:rPr>
          <w:rFonts w:hint="eastAsia"/>
          <w:sz w:val="24"/>
          <w:szCs w:val="24"/>
        </w:rPr>
        <w:t xml:space="preserve">   </w:t>
      </w:r>
    </w:p>
    <w:p w:rsidR="004A01BB" w:rsidRDefault="00DC31E6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9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10 </w:t>
      </w:r>
      <w:r>
        <w:rPr>
          <w:rFonts w:hint="eastAsia"/>
          <w:sz w:val="24"/>
          <w:szCs w:val="24"/>
        </w:rPr>
        <w:t>日</w:t>
      </w:r>
    </w:p>
    <w:p w:rsidR="004A01BB" w:rsidRDefault="004A01BB">
      <w:pPr>
        <w:adjustRightInd w:val="0"/>
        <w:snapToGrid w:val="0"/>
        <w:spacing w:line="360" w:lineRule="auto"/>
        <w:ind w:firstLineChars="2700" w:firstLine="6480"/>
        <w:rPr>
          <w:sz w:val="24"/>
          <w:szCs w:val="24"/>
        </w:rPr>
      </w:pPr>
    </w:p>
    <w:p w:rsidR="004A01BB" w:rsidRDefault="00DC31E6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4A01BB" w:rsidRDefault="00DC31E6">
      <w:pPr>
        <w:adjustRightInd w:val="0"/>
        <w:snapToGrid w:val="0"/>
        <w:spacing w:line="360" w:lineRule="auto"/>
        <w:jc w:val="left"/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：采购需求</w:t>
      </w:r>
    </w:p>
    <w:p w:rsidR="004A01BB" w:rsidRDefault="004A01BB">
      <w:pPr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</w:p>
    <w:p w:rsidR="000E7A29" w:rsidRDefault="000E7A2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4A01BB" w:rsidRDefault="000E7A2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object w:dxaOrig="17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42.05pt" o:ole="">
            <v:imagedata r:id="rId6" o:title=""/>
          </v:shape>
          <o:OLEObject Type="Embed" ProgID="Package" ShapeID="_x0000_i1029" DrawAspect="Content" ObjectID="_1598102108" r:id="rId7"/>
        </w:object>
      </w:r>
    </w:p>
    <w:p w:rsidR="004A01BB" w:rsidRDefault="00DC31E6">
      <w:pPr>
        <w:spacing w:line="500" w:lineRule="exact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二、商务要求</w:t>
      </w:r>
    </w:p>
    <w:p w:rsidR="004A01BB" w:rsidRDefault="00DC31E6"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、交货期限：</w:t>
      </w:r>
      <w:r>
        <w:rPr>
          <w:rFonts w:ascii="宋体" w:hAnsi="宋体" w:hint="eastAsia"/>
          <w:bCs/>
          <w:sz w:val="24"/>
        </w:rPr>
        <w:t>按采购人要求</w:t>
      </w:r>
    </w:p>
    <w:p w:rsidR="004A01BB" w:rsidRDefault="00DC31E6"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、交货地点：阳新县第二人民医院指定地点</w:t>
      </w:r>
    </w:p>
    <w:p w:rsidR="004A01BB" w:rsidRDefault="00DC31E6"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、采购周期：两年</w:t>
      </w:r>
    </w:p>
    <w:p w:rsidR="004A01BB" w:rsidRDefault="00DC31E6">
      <w:pPr>
        <w:spacing w:line="500" w:lineRule="exact"/>
        <w:rPr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、付款方式：</w:t>
      </w:r>
      <w:r>
        <w:rPr>
          <w:rFonts w:hint="eastAsia"/>
          <w:sz w:val="24"/>
        </w:rPr>
        <w:t>按采购人</w:t>
      </w:r>
      <w:r w:rsidR="000E7A29">
        <w:rPr>
          <w:rFonts w:hint="eastAsia"/>
          <w:sz w:val="24"/>
        </w:rPr>
        <w:t>的供货</w:t>
      </w:r>
      <w:r>
        <w:rPr>
          <w:rFonts w:hint="eastAsia"/>
          <w:sz w:val="24"/>
        </w:rPr>
        <w:t>要求</w:t>
      </w:r>
      <w:r w:rsidR="000E7A29">
        <w:rPr>
          <w:rFonts w:hint="eastAsia"/>
          <w:sz w:val="24"/>
        </w:rPr>
        <w:t>按月</w:t>
      </w:r>
      <w:r>
        <w:rPr>
          <w:rFonts w:hint="eastAsia"/>
          <w:sz w:val="24"/>
        </w:rPr>
        <w:t>付款</w:t>
      </w:r>
      <w:r>
        <w:rPr>
          <w:rFonts w:hint="eastAsia"/>
          <w:color w:val="000000"/>
          <w:sz w:val="24"/>
        </w:rPr>
        <w:t>。</w:t>
      </w:r>
    </w:p>
    <w:p w:rsidR="004A01BB" w:rsidRDefault="00DC31E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01BB" w:rsidRDefault="00DC31E6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：供应商报名表</w:t>
      </w:r>
    </w:p>
    <w:p w:rsidR="004A01BB" w:rsidRDefault="00DC31E6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4A01BB" w:rsidRDefault="00DC31E6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项目名称：阳新县第二人民医院医用耗材采购项目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项目编号：</w:t>
      </w:r>
      <w:r>
        <w:rPr>
          <w:rFonts w:ascii="宋体" w:hAnsi="宋体" w:cs="宋体"/>
          <w:kern w:val="0"/>
          <w:sz w:val="24"/>
          <w:szCs w:val="24"/>
        </w:rPr>
        <w:t>131-Zcg·201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/>
          <w:kern w:val="0"/>
          <w:sz w:val="24"/>
          <w:szCs w:val="24"/>
        </w:rPr>
        <w:t>-</w:t>
      </w:r>
      <w:r w:rsidR="00AA2C01">
        <w:rPr>
          <w:rFonts w:ascii="宋体" w:hAnsi="宋体" w:cs="宋体" w:hint="eastAsia"/>
          <w:kern w:val="0"/>
          <w:sz w:val="24"/>
          <w:szCs w:val="24"/>
        </w:rPr>
        <w:t>169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6741"/>
      </w:tblGrid>
      <w:tr w:rsidR="004A01BB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01BB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01BB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01BB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01BB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4A01BB" w:rsidRDefault="00DC31E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4A01BB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4A01BB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4A01BB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4A01BB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4A01BB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4A01BB">
        <w:trPr>
          <w:trHeight w:val="183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4A01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7. </w:t>
            </w:r>
            <w:r>
              <w:rPr>
                <w:rFonts w:hint="eastAsia"/>
                <w:sz w:val="24"/>
                <w:szCs w:val="24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设备进口代理商可不提供厂家医疗器械生产许可证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A01BB">
        <w:trPr>
          <w:trHeight w:val="70"/>
        </w:trPr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BB" w:rsidRDefault="00DC31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B" w:rsidRDefault="00DC31E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 w:rsidR="004A01BB" w:rsidRDefault="00DC31E6">
      <w:pPr>
        <w:pStyle w:val="a7"/>
        <w:shd w:val="clear" w:color="auto" w:fill="FFFFFF"/>
        <w:spacing w:beforeAutospacing="0" w:afterAutospacing="0"/>
        <w:ind w:left="150"/>
        <w:rPr>
          <w:rStyle w:val="a8"/>
          <w:b w:val="0"/>
          <w:color w:val="000000" w:themeColor="text1"/>
          <w:sz w:val="18"/>
          <w:szCs w:val="18"/>
        </w:rPr>
      </w:pPr>
      <w:r>
        <w:rPr>
          <w:rStyle w:val="a8"/>
          <w:rFonts w:hint="eastAsia"/>
          <w:b w:val="0"/>
          <w:color w:val="000000" w:themeColor="text1"/>
          <w:sz w:val="18"/>
          <w:szCs w:val="18"/>
        </w:rPr>
        <w:t>注意事项：</w:t>
      </w:r>
    </w:p>
    <w:p w:rsidR="004A01BB" w:rsidRDefault="00DC31E6">
      <w:pPr>
        <w:pStyle w:val="a7"/>
        <w:shd w:val="clear" w:color="auto" w:fill="FFFFFF"/>
        <w:spacing w:beforeAutospacing="0" w:afterAutospacing="0"/>
        <w:ind w:left="150" w:firstLineChars="200" w:firstLine="360"/>
        <w:rPr>
          <w:rStyle w:val="a8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</w:t>
      </w:r>
      <w:r>
        <w:rPr>
          <w:rFonts w:hint="eastAsia"/>
          <w:color w:val="000000" w:themeColor="text1"/>
          <w:sz w:val="18"/>
          <w:szCs w:val="18"/>
        </w:rPr>
        <w:t>供应商必须严格按照公告的内容和要求，完整递交有关资料，</w:t>
      </w:r>
      <w:r>
        <w:rPr>
          <w:rStyle w:val="a8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 w:rsidR="004A01BB" w:rsidRDefault="00DC31E6">
      <w:pPr>
        <w:pStyle w:val="a7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>供应商所递交的资料（全部盖有单位公章）必须为一般常用电脑办公软件能够读取的清晰、易于辨识的彩色电子扫描件、照片（相关证书和证明材料的原件）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>,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>并对其他递交资料内容的真实性、有效性及完整性负责，如提供文件资料有错漏、模糊不清、复印件的电子扫描件、照片、无法读取识别或弄虚作假等，一律属于无效文件。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 </w:t>
      </w:r>
    </w:p>
    <w:p w:rsidR="004A01BB" w:rsidRDefault="00DC31E6">
      <w:pPr>
        <w:pStyle w:val="a7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</w:t>
      </w:r>
      <w:r>
        <w:rPr>
          <w:rFonts w:hint="eastAsia"/>
          <w:color w:val="000000" w:themeColor="text1"/>
          <w:sz w:val="18"/>
          <w:szCs w:val="18"/>
        </w:rPr>
        <w:t>须在邮件（附件文件名注明公司全称）注明公司全称、项目名称及项目编号（不注明我单位将拒收报名邮件）。</w:t>
      </w:r>
    </w:p>
    <w:p w:rsidR="004A01BB" w:rsidRDefault="004A01BB">
      <w:pPr>
        <w:rPr>
          <w:sz w:val="18"/>
          <w:szCs w:val="18"/>
        </w:rPr>
      </w:pPr>
    </w:p>
    <w:sectPr w:rsidR="004A01BB" w:rsidSect="004A0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04A4E"/>
    <w:rsid w:val="00016BFD"/>
    <w:rsid w:val="000309EC"/>
    <w:rsid w:val="00036573"/>
    <w:rsid w:val="000527BB"/>
    <w:rsid w:val="00070032"/>
    <w:rsid w:val="0008654C"/>
    <w:rsid w:val="0009726D"/>
    <w:rsid w:val="000A6872"/>
    <w:rsid w:val="000A7932"/>
    <w:rsid w:val="000D1E56"/>
    <w:rsid w:val="000E42E2"/>
    <w:rsid w:val="000E5EB9"/>
    <w:rsid w:val="000E7A29"/>
    <w:rsid w:val="00104393"/>
    <w:rsid w:val="00122B5C"/>
    <w:rsid w:val="00127B67"/>
    <w:rsid w:val="00147211"/>
    <w:rsid w:val="00170B8F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3632"/>
    <w:rsid w:val="002A59DD"/>
    <w:rsid w:val="002C1B2B"/>
    <w:rsid w:val="00302794"/>
    <w:rsid w:val="00320C5A"/>
    <w:rsid w:val="003527E3"/>
    <w:rsid w:val="00354132"/>
    <w:rsid w:val="00355164"/>
    <w:rsid w:val="003710BA"/>
    <w:rsid w:val="0038354E"/>
    <w:rsid w:val="003A3307"/>
    <w:rsid w:val="003D45F1"/>
    <w:rsid w:val="00416442"/>
    <w:rsid w:val="00423753"/>
    <w:rsid w:val="004357AA"/>
    <w:rsid w:val="00455138"/>
    <w:rsid w:val="00457399"/>
    <w:rsid w:val="0046058A"/>
    <w:rsid w:val="0046098B"/>
    <w:rsid w:val="00462B04"/>
    <w:rsid w:val="00464BE0"/>
    <w:rsid w:val="00465FFA"/>
    <w:rsid w:val="004A01BB"/>
    <w:rsid w:val="004B26CC"/>
    <w:rsid w:val="004B78C6"/>
    <w:rsid w:val="004C1C14"/>
    <w:rsid w:val="004D47AE"/>
    <w:rsid w:val="004E1732"/>
    <w:rsid w:val="004E1AA7"/>
    <w:rsid w:val="00526415"/>
    <w:rsid w:val="00532D53"/>
    <w:rsid w:val="005432B8"/>
    <w:rsid w:val="00547903"/>
    <w:rsid w:val="00577CD8"/>
    <w:rsid w:val="00587588"/>
    <w:rsid w:val="0058786B"/>
    <w:rsid w:val="0059134E"/>
    <w:rsid w:val="005E5956"/>
    <w:rsid w:val="005F25BA"/>
    <w:rsid w:val="005F4DA3"/>
    <w:rsid w:val="006101C6"/>
    <w:rsid w:val="006649D1"/>
    <w:rsid w:val="006C664E"/>
    <w:rsid w:val="006E70BF"/>
    <w:rsid w:val="00710283"/>
    <w:rsid w:val="00714951"/>
    <w:rsid w:val="00731C4C"/>
    <w:rsid w:val="00733886"/>
    <w:rsid w:val="00751667"/>
    <w:rsid w:val="00770BDF"/>
    <w:rsid w:val="00796001"/>
    <w:rsid w:val="007B3300"/>
    <w:rsid w:val="007B4DCC"/>
    <w:rsid w:val="007B6DD0"/>
    <w:rsid w:val="007D5AD1"/>
    <w:rsid w:val="00837921"/>
    <w:rsid w:val="00841971"/>
    <w:rsid w:val="00843EA0"/>
    <w:rsid w:val="00862199"/>
    <w:rsid w:val="00864D2B"/>
    <w:rsid w:val="00877547"/>
    <w:rsid w:val="008A3546"/>
    <w:rsid w:val="008C655C"/>
    <w:rsid w:val="008D5B51"/>
    <w:rsid w:val="008E06A2"/>
    <w:rsid w:val="009111CF"/>
    <w:rsid w:val="00912E34"/>
    <w:rsid w:val="00917353"/>
    <w:rsid w:val="0093478F"/>
    <w:rsid w:val="009403F2"/>
    <w:rsid w:val="00965878"/>
    <w:rsid w:val="0096700F"/>
    <w:rsid w:val="00973F8D"/>
    <w:rsid w:val="00977D28"/>
    <w:rsid w:val="00984E78"/>
    <w:rsid w:val="009B0627"/>
    <w:rsid w:val="009C2562"/>
    <w:rsid w:val="009F1890"/>
    <w:rsid w:val="00A3646C"/>
    <w:rsid w:val="00A7307A"/>
    <w:rsid w:val="00AA2C01"/>
    <w:rsid w:val="00AB5203"/>
    <w:rsid w:val="00AC4743"/>
    <w:rsid w:val="00AC4FF6"/>
    <w:rsid w:val="00AC7064"/>
    <w:rsid w:val="00AE06A2"/>
    <w:rsid w:val="00AE0C94"/>
    <w:rsid w:val="00B062E5"/>
    <w:rsid w:val="00B37D97"/>
    <w:rsid w:val="00B40EC5"/>
    <w:rsid w:val="00B422CC"/>
    <w:rsid w:val="00B60BEF"/>
    <w:rsid w:val="00B85ABB"/>
    <w:rsid w:val="00BD15BE"/>
    <w:rsid w:val="00BF72B6"/>
    <w:rsid w:val="00C30558"/>
    <w:rsid w:val="00C554DF"/>
    <w:rsid w:val="00C66BE0"/>
    <w:rsid w:val="00C762E9"/>
    <w:rsid w:val="00C77263"/>
    <w:rsid w:val="00C8060B"/>
    <w:rsid w:val="00C94576"/>
    <w:rsid w:val="00D00E99"/>
    <w:rsid w:val="00D049F5"/>
    <w:rsid w:val="00D17FFE"/>
    <w:rsid w:val="00D239DE"/>
    <w:rsid w:val="00D34002"/>
    <w:rsid w:val="00D63126"/>
    <w:rsid w:val="00D665CD"/>
    <w:rsid w:val="00D9157E"/>
    <w:rsid w:val="00DA12FB"/>
    <w:rsid w:val="00DA3AC3"/>
    <w:rsid w:val="00DB1799"/>
    <w:rsid w:val="00DC31E6"/>
    <w:rsid w:val="00DC47E0"/>
    <w:rsid w:val="00DE087B"/>
    <w:rsid w:val="00DE418C"/>
    <w:rsid w:val="00DE6527"/>
    <w:rsid w:val="00E06921"/>
    <w:rsid w:val="00E14B01"/>
    <w:rsid w:val="00E434B8"/>
    <w:rsid w:val="00E652DF"/>
    <w:rsid w:val="00E721AB"/>
    <w:rsid w:val="00E73B29"/>
    <w:rsid w:val="00E76091"/>
    <w:rsid w:val="00E94B33"/>
    <w:rsid w:val="00E960A5"/>
    <w:rsid w:val="00EB5D3C"/>
    <w:rsid w:val="00EF14CE"/>
    <w:rsid w:val="00F01F7E"/>
    <w:rsid w:val="00F0315C"/>
    <w:rsid w:val="00F10D7E"/>
    <w:rsid w:val="00F157F1"/>
    <w:rsid w:val="00F213CB"/>
    <w:rsid w:val="00F27BC7"/>
    <w:rsid w:val="00F52DE9"/>
    <w:rsid w:val="00F53CD3"/>
    <w:rsid w:val="00F67B38"/>
    <w:rsid w:val="00F7554F"/>
    <w:rsid w:val="00F83087"/>
    <w:rsid w:val="00FB325B"/>
    <w:rsid w:val="00FD4208"/>
    <w:rsid w:val="00FD4899"/>
    <w:rsid w:val="00FD6919"/>
    <w:rsid w:val="00FF19EE"/>
    <w:rsid w:val="00FF2859"/>
    <w:rsid w:val="0DD77576"/>
    <w:rsid w:val="0DF827F6"/>
    <w:rsid w:val="11B81E33"/>
    <w:rsid w:val="11C9746E"/>
    <w:rsid w:val="17205409"/>
    <w:rsid w:val="1D3A4920"/>
    <w:rsid w:val="202042A9"/>
    <w:rsid w:val="24B10AA3"/>
    <w:rsid w:val="26A60551"/>
    <w:rsid w:val="2AAD093A"/>
    <w:rsid w:val="2B401EEE"/>
    <w:rsid w:val="2BF56437"/>
    <w:rsid w:val="31DF6E27"/>
    <w:rsid w:val="34237DB5"/>
    <w:rsid w:val="39B37009"/>
    <w:rsid w:val="3AA710BB"/>
    <w:rsid w:val="3BB73E2C"/>
    <w:rsid w:val="3F265E11"/>
    <w:rsid w:val="3FD7217F"/>
    <w:rsid w:val="4008789B"/>
    <w:rsid w:val="42E07F7C"/>
    <w:rsid w:val="4FF724D2"/>
    <w:rsid w:val="570C6CFC"/>
    <w:rsid w:val="5B33309F"/>
    <w:rsid w:val="5D727628"/>
    <w:rsid w:val="5DB549BD"/>
    <w:rsid w:val="5E3F088C"/>
    <w:rsid w:val="5F031B2E"/>
    <w:rsid w:val="637F6EEB"/>
    <w:rsid w:val="6A692A41"/>
    <w:rsid w:val="6B147E90"/>
    <w:rsid w:val="6D7372C8"/>
    <w:rsid w:val="74E73659"/>
    <w:rsid w:val="77471B72"/>
    <w:rsid w:val="7B934C65"/>
    <w:rsid w:val="7F8E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B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01B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A01BB"/>
    <w:rPr>
      <w:rFonts w:ascii="宋体" w:hAnsi="宋体" w:cs="宋体"/>
      <w:color w:val="000000"/>
      <w:kern w:val="1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4A01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A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4A01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4A01BB"/>
    <w:rPr>
      <w:b/>
      <w:bCs/>
    </w:rPr>
  </w:style>
  <w:style w:type="table" w:styleId="a9">
    <w:name w:val="Table Grid"/>
    <w:basedOn w:val="a1"/>
    <w:uiPriority w:val="59"/>
    <w:qFormat/>
    <w:rsid w:val="004A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4A01BB"/>
    <w:rPr>
      <w:rFonts w:eastAsia="宋体"/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qFormat/>
    <w:rsid w:val="004A01B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A01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A01BB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A01BB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纯文本 Char"/>
    <w:basedOn w:val="a0"/>
    <w:link w:val="a3"/>
    <w:qFormat/>
    <w:rsid w:val="004A01BB"/>
    <w:rPr>
      <w:rFonts w:ascii="宋体" w:hAnsi="宋体" w:cs="宋体"/>
      <w:color w:val="000000"/>
      <w:kern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EE0B7-D4E0-43A7-9777-8C4DEB0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8</cp:revision>
  <cp:lastPrinted>2018-09-10T08:17:00Z</cp:lastPrinted>
  <dcterms:created xsi:type="dcterms:W3CDTF">2018-09-10T02:32:00Z</dcterms:created>
  <dcterms:modified xsi:type="dcterms:W3CDTF">2018-09-10T08:29:00Z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