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29DB" w:rsidRDefault="00081C2A">
      <w:pPr>
        <w:spacing w:line="360" w:lineRule="auto"/>
        <w:ind w:rightChars="9" w:right="19"/>
        <w:jc w:val="center"/>
        <w:rPr>
          <w:rFonts w:ascii="黑体" w:eastAsia="黑体" w:hAnsi="宋体"/>
          <w:b/>
          <w:color w:val="000000"/>
          <w:sz w:val="72"/>
          <w:szCs w:val="72"/>
        </w:rPr>
      </w:pPr>
      <w:r>
        <w:rPr>
          <w:noProof/>
        </w:rPr>
        <w:drawing>
          <wp:anchor distT="0" distB="0" distL="114300" distR="114300" simplePos="0" relativeHeight="251659264" behindDoc="0" locked="0" layoutInCell="1" allowOverlap="1">
            <wp:simplePos x="0" y="0"/>
            <wp:positionH relativeFrom="column">
              <wp:posOffset>4543425</wp:posOffset>
            </wp:positionH>
            <wp:positionV relativeFrom="paragraph">
              <wp:posOffset>-93980</wp:posOffset>
            </wp:positionV>
            <wp:extent cx="571500" cy="6953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695325"/>
                    </a:xfrm>
                    <a:prstGeom prst="rect">
                      <a:avLst/>
                    </a:prstGeom>
                    <a:noFill/>
                  </pic:spPr>
                </pic:pic>
              </a:graphicData>
            </a:graphic>
          </wp:anchor>
        </w:drawing>
      </w:r>
    </w:p>
    <w:p w:rsidR="000029DB" w:rsidRDefault="002277DD">
      <w:pPr>
        <w:spacing w:line="360" w:lineRule="auto"/>
        <w:ind w:rightChars="9" w:right="19"/>
        <w:jc w:val="center"/>
        <w:rPr>
          <w:rFonts w:ascii="黑体" w:eastAsia="黑体" w:hAnsi="宋体"/>
          <w:b/>
          <w:color w:val="000000"/>
          <w:sz w:val="72"/>
          <w:szCs w:val="72"/>
        </w:rPr>
      </w:pPr>
      <w:r>
        <w:rPr>
          <w:rFonts w:ascii="黑体" w:eastAsia="黑体" w:hAnsi="宋体"/>
          <w:color w:val="000000"/>
          <w:sz w:val="32"/>
          <w:szCs w:val="36"/>
        </w:rPr>
        <w:t xml:space="preserve">                                          </w:t>
      </w:r>
      <w:r>
        <w:rPr>
          <w:rFonts w:ascii="黑体" w:eastAsia="黑体" w:hAnsi="宋体" w:hint="eastAsia"/>
          <w:color w:val="000000"/>
          <w:sz w:val="32"/>
          <w:szCs w:val="36"/>
        </w:rPr>
        <w:t>湖北大有</w:t>
      </w:r>
      <w:r>
        <w:rPr>
          <w:rFonts w:ascii="黑体" w:eastAsia="黑体" w:hAnsi="宋体"/>
          <w:color w:val="000000"/>
          <w:sz w:val="32"/>
          <w:szCs w:val="36"/>
        </w:rPr>
        <w:t xml:space="preserve"> </w:t>
      </w:r>
    </w:p>
    <w:p w:rsidR="000029DB" w:rsidRDefault="002277DD">
      <w:pPr>
        <w:spacing w:line="360" w:lineRule="auto"/>
        <w:ind w:rightChars="9" w:right="19"/>
        <w:jc w:val="center"/>
        <w:rPr>
          <w:rFonts w:ascii="黑体" w:eastAsia="黑体" w:hAnsi="宋体"/>
          <w:b/>
          <w:color w:val="000000"/>
          <w:sz w:val="52"/>
          <w:szCs w:val="52"/>
        </w:rPr>
      </w:pPr>
      <w:r>
        <w:rPr>
          <w:rFonts w:ascii="黑体" w:eastAsia="黑体" w:hAnsi="宋体" w:hint="eastAsia"/>
          <w:b/>
          <w:color w:val="000000"/>
          <w:sz w:val="84"/>
          <w:szCs w:val="84"/>
        </w:rPr>
        <w:t>政府采购项目</w:t>
      </w:r>
    </w:p>
    <w:p w:rsidR="000029DB" w:rsidRDefault="002277DD">
      <w:pPr>
        <w:jc w:val="center"/>
        <w:rPr>
          <w:rFonts w:ascii="黑体" w:eastAsia="黑体" w:hAnsi="黑体" w:cs="黑体"/>
          <w:b/>
          <w:color w:val="000000"/>
          <w:sz w:val="144"/>
          <w:szCs w:val="144"/>
        </w:rPr>
      </w:pPr>
      <w:r>
        <w:rPr>
          <w:rFonts w:ascii="黑体" w:eastAsia="黑体" w:hAnsi="黑体" w:cs="黑体" w:hint="eastAsia"/>
          <w:b/>
          <w:color w:val="000000"/>
          <w:sz w:val="144"/>
          <w:szCs w:val="144"/>
        </w:rPr>
        <w:t>招</w:t>
      </w:r>
      <w:r>
        <w:rPr>
          <w:rFonts w:ascii="黑体" w:eastAsia="黑体" w:hAnsi="黑体" w:cs="黑体"/>
          <w:b/>
          <w:color w:val="000000"/>
          <w:sz w:val="144"/>
          <w:szCs w:val="144"/>
        </w:rPr>
        <w:t xml:space="preserve"> </w:t>
      </w:r>
      <w:r>
        <w:rPr>
          <w:rFonts w:ascii="黑体" w:eastAsia="黑体" w:hAnsi="黑体" w:cs="黑体" w:hint="eastAsia"/>
          <w:b/>
          <w:color w:val="000000"/>
          <w:sz w:val="144"/>
          <w:szCs w:val="144"/>
        </w:rPr>
        <w:t>标</w:t>
      </w:r>
      <w:r>
        <w:rPr>
          <w:rFonts w:ascii="黑体" w:eastAsia="黑体" w:hAnsi="黑体" w:cs="黑体"/>
          <w:b/>
          <w:color w:val="000000"/>
          <w:sz w:val="144"/>
          <w:szCs w:val="144"/>
        </w:rPr>
        <w:t xml:space="preserve"> </w:t>
      </w:r>
      <w:r>
        <w:rPr>
          <w:rFonts w:ascii="黑体" w:eastAsia="黑体" w:hAnsi="黑体" w:cs="黑体" w:hint="eastAsia"/>
          <w:b/>
          <w:color w:val="000000"/>
          <w:sz w:val="144"/>
          <w:szCs w:val="144"/>
        </w:rPr>
        <w:t>文</w:t>
      </w:r>
      <w:r>
        <w:rPr>
          <w:rFonts w:ascii="黑体" w:eastAsia="黑体" w:hAnsi="黑体" w:cs="黑体"/>
          <w:b/>
          <w:color w:val="000000"/>
          <w:sz w:val="144"/>
          <w:szCs w:val="144"/>
        </w:rPr>
        <w:t xml:space="preserve"> </w:t>
      </w:r>
      <w:r>
        <w:rPr>
          <w:rFonts w:ascii="黑体" w:eastAsia="黑体" w:hAnsi="黑体" w:cs="黑体" w:hint="eastAsia"/>
          <w:b/>
          <w:color w:val="000000"/>
          <w:sz w:val="144"/>
          <w:szCs w:val="144"/>
        </w:rPr>
        <w:t>件</w:t>
      </w: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0029DB">
      <w:pPr>
        <w:pStyle w:val="a6"/>
        <w:ind w:firstLineChars="395" w:firstLine="793"/>
        <w:rPr>
          <w:rFonts w:hAnsi="宋体"/>
          <w:b/>
          <w:color w:val="000000"/>
        </w:rPr>
      </w:pPr>
    </w:p>
    <w:p w:rsidR="000029DB" w:rsidRDefault="002277DD" w:rsidP="00AC69C8">
      <w:pPr>
        <w:pStyle w:val="a6"/>
        <w:spacing w:line="360" w:lineRule="auto"/>
        <w:ind w:firstLineChars="392" w:firstLine="1098"/>
        <w:rPr>
          <w:rFonts w:ascii="黑体" w:eastAsia="黑体" w:hAnsi="黑体" w:cs="黑体"/>
          <w:b/>
          <w:color w:val="000000"/>
          <w:sz w:val="28"/>
          <w:szCs w:val="28"/>
          <w:u w:val="single"/>
        </w:rPr>
      </w:pPr>
      <w:r>
        <w:rPr>
          <w:rFonts w:ascii="黑体" w:eastAsia="黑体" w:hAnsi="黑体" w:cs="黑体" w:hint="eastAsia"/>
          <w:sz w:val="28"/>
          <w:szCs w:val="28"/>
        </w:rPr>
        <w:t>中心</w:t>
      </w:r>
      <w:r>
        <w:rPr>
          <w:rFonts w:ascii="黑体" w:eastAsia="黑体" w:hAnsi="黑体" w:cs="黑体" w:hint="eastAsia"/>
          <w:b/>
          <w:color w:val="000000"/>
          <w:sz w:val="28"/>
          <w:szCs w:val="28"/>
        </w:rPr>
        <w:t>编号：</w:t>
      </w:r>
      <w:r>
        <w:rPr>
          <w:rFonts w:ascii="黑体" w:eastAsia="黑体" w:hAnsi="黑体" w:cs="黑体"/>
          <w:b/>
          <w:color w:val="000000"/>
          <w:sz w:val="28"/>
          <w:szCs w:val="28"/>
          <w:u w:val="single"/>
        </w:rPr>
        <w:t xml:space="preserve">131-Zcg•2018- </w:t>
      </w:r>
      <w:r w:rsidR="00BD2958">
        <w:rPr>
          <w:rFonts w:ascii="黑体" w:eastAsia="黑体" w:hAnsi="黑体" w:cs="黑体" w:hint="eastAsia"/>
          <w:b/>
          <w:color w:val="000000"/>
          <w:sz w:val="28"/>
          <w:szCs w:val="28"/>
          <w:u w:val="single"/>
        </w:rPr>
        <w:t>191</w:t>
      </w:r>
      <w:r>
        <w:rPr>
          <w:rFonts w:ascii="黑体" w:eastAsia="黑体" w:hAnsi="黑体" w:cs="黑体"/>
          <w:b/>
          <w:color w:val="000000"/>
          <w:sz w:val="28"/>
          <w:szCs w:val="28"/>
          <w:u w:val="single"/>
        </w:rPr>
        <w:t xml:space="preserve">        </w:t>
      </w:r>
    </w:p>
    <w:p w:rsidR="000029DB" w:rsidRDefault="002277DD">
      <w:pPr>
        <w:tabs>
          <w:tab w:val="left" w:pos="7230"/>
        </w:tabs>
        <w:spacing w:line="360" w:lineRule="auto"/>
        <w:ind w:firstLineChars="392" w:firstLine="1102"/>
        <w:rPr>
          <w:rFonts w:ascii="黑体" w:eastAsia="黑体" w:hAnsi="黑体" w:cs="黑体"/>
          <w:b/>
          <w:color w:val="000000"/>
          <w:sz w:val="28"/>
          <w:szCs w:val="28"/>
          <w:u w:val="single"/>
        </w:rPr>
      </w:pPr>
      <w:r>
        <w:rPr>
          <w:rFonts w:ascii="黑体" w:eastAsia="黑体" w:hAnsi="黑体" w:cs="黑体" w:hint="eastAsia"/>
          <w:b/>
          <w:color w:val="000000"/>
          <w:sz w:val="28"/>
          <w:szCs w:val="28"/>
        </w:rPr>
        <w:t>项目名称：</w:t>
      </w:r>
      <w:r>
        <w:rPr>
          <w:rFonts w:ascii="黑体" w:eastAsia="黑体" w:hAnsi="黑体" w:cs="黑体" w:hint="eastAsia"/>
          <w:b/>
          <w:color w:val="000000"/>
          <w:sz w:val="28"/>
          <w:szCs w:val="28"/>
          <w:u w:val="single"/>
        </w:rPr>
        <w:t>阳</w:t>
      </w:r>
      <w:r>
        <w:rPr>
          <w:rFonts w:ascii="黑体" w:eastAsia="黑体" w:hAnsi="宋体" w:cs="宋体" w:hint="eastAsia"/>
          <w:b/>
          <w:kern w:val="0"/>
          <w:sz w:val="28"/>
          <w:szCs w:val="28"/>
          <w:u w:val="single"/>
        </w:rPr>
        <w:t>新县教育局班班通教室设备采购</w:t>
      </w:r>
    </w:p>
    <w:p w:rsidR="000029DB" w:rsidRDefault="002277DD">
      <w:pPr>
        <w:tabs>
          <w:tab w:val="left" w:pos="7230"/>
        </w:tabs>
        <w:spacing w:line="360" w:lineRule="auto"/>
        <w:ind w:firstLineChars="392" w:firstLine="1102"/>
        <w:rPr>
          <w:rFonts w:ascii="黑体" w:eastAsia="黑体" w:hAnsi="黑体" w:cs="黑体"/>
          <w:b/>
          <w:color w:val="000000"/>
          <w:sz w:val="28"/>
          <w:szCs w:val="28"/>
        </w:rPr>
      </w:pPr>
      <w:r>
        <w:rPr>
          <w:rFonts w:ascii="黑体" w:eastAsia="黑体" w:hAnsi="黑体" w:cs="黑体" w:hint="eastAsia"/>
          <w:b/>
          <w:color w:val="000000"/>
          <w:sz w:val="28"/>
          <w:szCs w:val="28"/>
        </w:rPr>
        <w:t>采</w:t>
      </w:r>
      <w:r>
        <w:rPr>
          <w:rFonts w:ascii="黑体" w:eastAsia="黑体" w:hAnsi="黑体" w:cs="黑体"/>
          <w:b/>
          <w:color w:val="000000"/>
          <w:sz w:val="28"/>
          <w:szCs w:val="28"/>
        </w:rPr>
        <w:t xml:space="preserve"> </w:t>
      </w:r>
      <w:r>
        <w:rPr>
          <w:rFonts w:ascii="黑体" w:eastAsia="黑体" w:hAnsi="黑体" w:cs="黑体" w:hint="eastAsia"/>
          <w:b/>
          <w:color w:val="000000"/>
          <w:sz w:val="28"/>
          <w:szCs w:val="28"/>
        </w:rPr>
        <w:t>购</w:t>
      </w:r>
      <w:r>
        <w:rPr>
          <w:rFonts w:ascii="黑体" w:eastAsia="黑体" w:hAnsi="黑体" w:cs="黑体"/>
          <w:b/>
          <w:color w:val="000000"/>
          <w:sz w:val="28"/>
          <w:szCs w:val="28"/>
        </w:rPr>
        <w:t xml:space="preserve"> </w:t>
      </w:r>
      <w:r>
        <w:rPr>
          <w:rFonts w:ascii="黑体" w:eastAsia="黑体" w:hAnsi="黑体" w:cs="黑体" w:hint="eastAsia"/>
          <w:b/>
          <w:color w:val="000000"/>
          <w:sz w:val="28"/>
          <w:szCs w:val="28"/>
        </w:rPr>
        <w:t>人：</w:t>
      </w:r>
      <w:r>
        <w:rPr>
          <w:rFonts w:ascii="黑体" w:eastAsia="黑体" w:hAnsi="黑体" w:cs="黑体" w:hint="eastAsia"/>
          <w:b/>
          <w:color w:val="000000"/>
          <w:sz w:val="28"/>
          <w:szCs w:val="28"/>
          <w:u w:val="single"/>
        </w:rPr>
        <w:t>阳</w:t>
      </w:r>
      <w:r>
        <w:rPr>
          <w:rFonts w:ascii="黑体" w:eastAsia="黑体" w:hAnsi="宋体" w:cs="宋体" w:hint="eastAsia"/>
          <w:b/>
          <w:kern w:val="0"/>
          <w:sz w:val="28"/>
          <w:szCs w:val="28"/>
          <w:u w:val="single"/>
        </w:rPr>
        <w:t>新县教育局</w:t>
      </w:r>
      <w:r>
        <w:rPr>
          <w:rFonts w:ascii="黑体" w:eastAsia="黑体" w:hAnsi="黑体" w:cs="黑体"/>
          <w:b/>
          <w:bCs/>
          <w:color w:val="000000"/>
          <w:sz w:val="28"/>
          <w:szCs w:val="28"/>
          <w:u w:val="single"/>
        </w:rPr>
        <w:t xml:space="preserve"> </w:t>
      </w:r>
    </w:p>
    <w:p w:rsidR="000029DB" w:rsidRDefault="002277DD">
      <w:pPr>
        <w:tabs>
          <w:tab w:val="left" w:pos="7230"/>
        </w:tabs>
        <w:spacing w:line="360" w:lineRule="auto"/>
        <w:ind w:firstLineChars="392" w:firstLine="1102"/>
        <w:rPr>
          <w:rFonts w:ascii="黑体" w:eastAsia="黑体" w:hAnsi="宋体"/>
          <w:b/>
          <w:bCs/>
          <w:sz w:val="28"/>
          <w:szCs w:val="28"/>
          <w:u w:val="single"/>
        </w:rPr>
      </w:pPr>
      <w:r>
        <w:rPr>
          <w:rFonts w:ascii="黑体" w:eastAsia="黑体" w:hint="eastAsia"/>
          <w:b/>
          <w:sz w:val="28"/>
          <w:szCs w:val="28"/>
        </w:rPr>
        <w:t>采购内容：</w:t>
      </w:r>
      <w:r>
        <w:rPr>
          <w:rFonts w:ascii="黑体" w:eastAsia="黑体" w:hAnsi="宋体" w:cs="宋体" w:hint="eastAsia"/>
          <w:b/>
          <w:kern w:val="0"/>
          <w:sz w:val="28"/>
          <w:szCs w:val="28"/>
        </w:rPr>
        <w:t>班班通教室设备</w:t>
      </w:r>
    </w:p>
    <w:p w:rsidR="000029DB" w:rsidRDefault="002277DD">
      <w:pPr>
        <w:pStyle w:val="a6"/>
        <w:spacing w:line="360" w:lineRule="auto"/>
        <w:jc w:val="center"/>
        <w:rPr>
          <w:rFonts w:ascii="黑体" w:eastAsia="黑体" w:hAnsi="宋体"/>
          <w:b/>
          <w:color w:val="000000"/>
          <w:sz w:val="56"/>
          <w:szCs w:val="56"/>
        </w:rPr>
      </w:pPr>
      <w:r>
        <w:rPr>
          <w:rFonts w:ascii="黑体" w:eastAsia="黑体" w:hint="eastAsia"/>
          <w:b/>
          <w:bCs/>
          <w:color w:val="000000"/>
          <w:sz w:val="56"/>
          <w:szCs w:val="56"/>
          <w:u w:val="single"/>
        </w:rPr>
        <w:t>湖北大有工程咨询有限公司</w:t>
      </w:r>
    </w:p>
    <w:p w:rsidR="000029DB" w:rsidRDefault="002277DD">
      <w:pPr>
        <w:jc w:val="center"/>
        <w:rPr>
          <w:rFonts w:ascii="黑体" w:eastAsia="黑体" w:hAnsi="宋体"/>
          <w:b/>
          <w:color w:val="000000"/>
          <w:sz w:val="28"/>
          <w:szCs w:val="28"/>
        </w:rPr>
      </w:pPr>
      <w:r>
        <w:rPr>
          <w:rFonts w:ascii="黑体" w:eastAsia="黑体" w:hAnsi="宋体"/>
          <w:b/>
          <w:color w:val="000000"/>
          <w:sz w:val="28"/>
          <w:szCs w:val="28"/>
          <w:u w:val="single"/>
        </w:rPr>
        <w:t xml:space="preserve">2018 </w:t>
      </w:r>
      <w:r>
        <w:rPr>
          <w:rFonts w:ascii="黑体" w:eastAsia="黑体" w:hAnsi="宋体" w:hint="eastAsia"/>
          <w:b/>
          <w:color w:val="000000"/>
          <w:sz w:val="28"/>
          <w:szCs w:val="28"/>
        </w:rPr>
        <w:t>年</w:t>
      </w:r>
      <w:r w:rsidR="00BD2958">
        <w:rPr>
          <w:rFonts w:ascii="黑体" w:eastAsia="黑体" w:hAnsi="宋体" w:hint="eastAsia"/>
          <w:b/>
          <w:color w:val="000000"/>
          <w:sz w:val="28"/>
          <w:szCs w:val="28"/>
          <w:u w:val="single"/>
        </w:rPr>
        <w:t>9</w:t>
      </w:r>
      <w:r>
        <w:rPr>
          <w:rFonts w:ascii="黑体" w:eastAsia="黑体" w:hAnsi="宋体" w:hint="eastAsia"/>
          <w:b/>
          <w:color w:val="000000"/>
          <w:sz w:val="28"/>
          <w:szCs w:val="28"/>
        </w:rPr>
        <w:t>月</w:t>
      </w:r>
    </w:p>
    <w:p w:rsidR="000029DB" w:rsidRDefault="000029DB">
      <w:pPr>
        <w:sectPr w:rsidR="000029DB">
          <w:headerReference w:type="even" r:id="rId10"/>
          <w:headerReference w:type="default" r:id="rId11"/>
          <w:footerReference w:type="even" r:id="rId12"/>
          <w:footerReference w:type="default" r:id="rId13"/>
          <w:pgSz w:w="11906" w:h="16838"/>
          <w:pgMar w:top="1440" w:right="1800" w:bottom="1440" w:left="1800" w:header="680" w:footer="680" w:gutter="0"/>
          <w:cols w:space="425"/>
          <w:docGrid w:type="lines" w:linePitch="312"/>
        </w:sectPr>
      </w:pPr>
    </w:p>
    <w:p w:rsidR="000029DB" w:rsidRDefault="002277DD" w:rsidP="001B5E42">
      <w:pPr>
        <w:spacing w:beforeLines="100"/>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sz w:val="44"/>
          <w:szCs w:val="44"/>
        </w:rPr>
        <w:t xml:space="preserve">   </w:t>
      </w:r>
      <w:r>
        <w:rPr>
          <w:rFonts w:ascii="黑体" w:eastAsia="黑体" w:hAnsi="黑体" w:hint="eastAsia"/>
          <w:sz w:val="44"/>
          <w:szCs w:val="44"/>
        </w:rPr>
        <w:t>录</w:t>
      </w:r>
    </w:p>
    <w:p w:rsidR="000029DB" w:rsidRDefault="00FB7E54">
      <w:pPr>
        <w:pStyle w:val="10"/>
        <w:tabs>
          <w:tab w:val="left" w:pos="1260"/>
          <w:tab w:val="right" w:leader="dot" w:pos="9514"/>
        </w:tabs>
        <w:rPr>
          <w:rFonts w:eastAsia="宋体"/>
          <w:b w:val="0"/>
          <w:iCs w:val="0"/>
          <w:color w:val="auto"/>
          <w:kern w:val="2"/>
          <w:sz w:val="21"/>
        </w:rPr>
      </w:pPr>
      <w:r>
        <w:fldChar w:fldCharType="begin"/>
      </w:r>
      <w:r w:rsidR="002277DD">
        <w:instrText xml:space="preserve"> TOC \o "1-2" \h \z \u </w:instrText>
      </w:r>
      <w:r>
        <w:fldChar w:fldCharType="separate"/>
      </w:r>
      <w:hyperlink w:anchor="_Toc495861517" w:history="1">
        <w:r w:rsidR="002277DD">
          <w:rPr>
            <w:rStyle w:val="ae"/>
            <w:rFonts w:ascii="黑体" w:hAnsi="黑体" w:hint="eastAsia"/>
          </w:rPr>
          <w:t>第一章</w:t>
        </w:r>
        <w:r w:rsidR="002277DD">
          <w:rPr>
            <w:rFonts w:eastAsia="宋体"/>
            <w:b w:val="0"/>
            <w:iCs w:val="0"/>
            <w:color w:val="auto"/>
            <w:kern w:val="2"/>
            <w:sz w:val="21"/>
          </w:rPr>
          <w:tab/>
        </w:r>
        <w:r w:rsidR="002277DD">
          <w:rPr>
            <w:rStyle w:val="ae"/>
            <w:rFonts w:ascii="黑体" w:hAnsi="黑体" w:hint="eastAsia"/>
          </w:rPr>
          <w:t>投标邀请书</w:t>
        </w:r>
        <w:r w:rsidR="002277DD">
          <w:tab/>
        </w:r>
        <w:r>
          <w:fldChar w:fldCharType="begin"/>
        </w:r>
        <w:r w:rsidR="002277DD">
          <w:instrText xml:space="preserve"> PAGEREF _Toc495861517 \h </w:instrText>
        </w:r>
        <w:r>
          <w:fldChar w:fldCharType="separate"/>
        </w:r>
        <w:r w:rsidR="002277DD">
          <w:t>4</w:t>
        </w:r>
        <w:r>
          <w:fldChar w:fldCharType="end"/>
        </w:r>
      </w:hyperlink>
    </w:p>
    <w:p w:rsidR="000029DB" w:rsidRDefault="00FB7E54">
      <w:pPr>
        <w:pStyle w:val="10"/>
        <w:tabs>
          <w:tab w:val="left" w:pos="1260"/>
          <w:tab w:val="right" w:leader="dot" w:pos="9514"/>
        </w:tabs>
        <w:rPr>
          <w:rFonts w:eastAsia="宋体"/>
          <w:b w:val="0"/>
          <w:iCs w:val="0"/>
          <w:color w:val="auto"/>
          <w:kern w:val="2"/>
          <w:sz w:val="21"/>
        </w:rPr>
      </w:pPr>
      <w:hyperlink w:anchor="_Toc495861518" w:history="1">
        <w:r w:rsidR="002277DD">
          <w:rPr>
            <w:rStyle w:val="ae"/>
            <w:rFonts w:ascii="黑体" w:hAnsi="黑体" w:hint="eastAsia"/>
          </w:rPr>
          <w:t>第二章</w:t>
        </w:r>
        <w:r w:rsidR="002277DD">
          <w:rPr>
            <w:rFonts w:eastAsia="宋体"/>
            <w:b w:val="0"/>
            <w:iCs w:val="0"/>
            <w:color w:val="auto"/>
            <w:kern w:val="2"/>
            <w:sz w:val="21"/>
          </w:rPr>
          <w:tab/>
        </w:r>
        <w:r w:rsidR="002277DD">
          <w:rPr>
            <w:rStyle w:val="ae"/>
            <w:rFonts w:ascii="黑体" w:hAnsi="黑体" w:hint="eastAsia"/>
          </w:rPr>
          <w:t>投标人须知</w:t>
        </w:r>
        <w:r w:rsidR="002277DD">
          <w:tab/>
        </w:r>
        <w:r>
          <w:fldChar w:fldCharType="begin"/>
        </w:r>
        <w:r w:rsidR="002277DD">
          <w:instrText xml:space="preserve"> PAGEREF _Toc495861518 \h </w:instrText>
        </w:r>
        <w:r>
          <w:fldChar w:fldCharType="separate"/>
        </w:r>
        <w:r w:rsidR="002277DD">
          <w:t>6</w:t>
        </w:r>
        <w:r>
          <w:fldChar w:fldCharType="end"/>
        </w:r>
      </w:hyperlink>
    </w:p>
    <w:p w:rsidR="000029DB" w:rsidRDefault="00FB7E54">
      <w:pPr>
        <w:pStyle w:val="20"/>
        <w:rPr>
          <w:rFonts w:ascii="Calibri" w:hAnsi="Calibri"/>
          <w:iCs w:val="0"/>
          <w:color w:val="auto"/>
          <w:kern w:val="2"/>
          <w:sz w:val="21"/>
        </w:rPr>
      </w:pPr>
      <w:hyperlink w:anchor="_Toc495861519" w:history="1">
        <w:r w:rsidR="002277DD">
          <w:rPr>
            <w:rStyle w:val="ae"/>
            <w:rFonts w:hint="eastAsia"/>
            <w:b/>
            <w:bCs/>
            <w:lang w:val="zh-CN"/>
          </w:rPr>
          <w:t>投标须知前附表</w:t>
        </w:r>
        <w:r w:rsidR="002277DD">
          <w:tab/>
        </w:r>
        <w:r>
          <w:fldChar w:fldCharType="begin"/>
        </w:r>
        <w:r w:rsidR="002277DD">
          <w:instrText xml:space="preserve"> PAGEREF _Toc495861519 \h </w:instrText>
        </w:r>
        <w:r>
          <w:fldChar w:fldCharType="separate"/>
        </w:r>
        <w:r w:rsidR="002277DD">
          <w:t>6</w:t>
        </w:r>
        <w:r>
          <w:fldChar w:fldCharType="end"/>
        </w:r>
      </w:hyperlink>
    </w:p>
    <w:p w:rsidR="000029DB" w:rsidRDefault="00FB7E54">
      <w:pPr>
        <w:pStyle w:val="20"/>
        <w:rPr>
          <w:rFonts w:ascii="Calibri" w:hAnsi="Calibri"/>
          <w:iCs w:val="0"/>
          <w:color w:val="auto"/>
          <w:kern w:val="2"/>
          <w:sz w:val="21"/>
        </w:rPr>
      </w:pPr>
      <w:hyperlink w:anchor="_Toc495861520" w:history="1">
        <w:r w:rsidR="002277DD">
          <w:rPr>
            <w:rStyle w:val="ae"/>
            <w:rFonts w:hint="eastAsia"/>
            <w:lang w:val="zh-CN"/>
          </w:rPr>
          <w:t>一、</w:t>
        </w:r>
        <w:r w:rsidR="002277DD">
          <w:rPr>
            <w:rFonts w:ascii="Calibri" w:hAnsi="Calibri"/>
            <w:iCs w:val="0"/>
            <w:color w:val="auto"/>
            <w:kern w:val="2"/>
            <w:sz w:val="21"/>
          </w:rPr>
          <w:tab/>
        </w:r>
        <w:r w:rsidR="002277DD">
          <w:rPr>
            <w:rStyle w:val="ae"/>
            <w:rFonts w:hint="eastAsia"/>
            <w:lang w:val="zh-CN"/>
          </w:rPr>
          <w:t>说明</w:t>
        </w:r>
        <w:r w:rsidR="002277DD">
          <w:tab/>
        </w:r>
        <w:r>
          <w:fldChar w:fldCharType="begin"/>
        </w:r>
        <w:r w:rsidR="002277DD">
          <w:instrText xml:space="preserve"> PAGEREF _Toc495861520 \h </w:instrText>
        </w:r>
        <w:r>
          <w:fldChar w:fldCharType="separate"/>
        </w:r>
        <w:r w:rsidR="002277DD">
          <w:t>7</w:t>
        </w:r>
        <w:r>
          <w:fldChar w:fldCharType="end"/>
        </w:r>
      </w:hyperlink>
    </w:p>
    <w:p w:rsidR="000029DB" w:rsidRDefault="00FB7E54">
      <w:pPr>
        <w:pStyle w:val="20"/>
        <w:rPr>
          <w:rFonts w:ascii="Calibri" w:hAnsi="Calibri"/>
          <w:iCs w:val="0"/>
          <w:color w:val="auto"/>
          <w:kern w:val="2"/>
          <w:sz w:val="21"/>
        </w:rPr>
      </w:pPr>
      <w:hyperlink w:anchor="_Toc495861521" w:history="1">
        <w:r w:rsidR="002277DD">
          <w:rPr>
            <w:rStyle w:val="ae"/>
            <w:rFonts w:hint="eastAsia"/>
            <w:lang w:val="zh-CN"/>
          </w:rPr>
          <w:t>二、</w:t>
        </w:r>
        <w:r w:rsidR="002277DD">
          <w:rPr>
            <w:rFonts w:ascii="Calibri" w:hAnsi="Calibri"/>
            <w:iCs w:val="0"/>
            <w:color w:val="auto"/>
            <w:kern w:val="2"/>
            <w:sz w:val="21"/>
          </w:rPr>
          <w:tab/>
        </w:r>
        <w:r w:rsidR="002277DD">
          <w:rPr>
            <w:rStyle w:val="ae"/>
            <w:rFonts w:hint="eastAsia"/>
            <w:lang w:val="zh-CN"/>
          </w:rPr>
          <w:t>招标文件</w:t>
        </w:r>
        <w:r w:rsidR="002277DD">
          <w:tab/>
        </w:r>
        <w:r>
          <w:fldChar w:fldCharType="begin"/>
        </w:r>
        <w:r w:rsidR="002277DD">
          <w:instrText xml:space="preserve"> PAGEREF _Toc495861521 \h </w:instrText>
        </w:r>
        <w:r>
          <w:fldChar w:fldCharType="separate"/>
        </w:r>
        <w:r w:rsidR="002277DD">
          <w:t>8</w:t>
        </w:r>
        <w:r>
          <w:fldChar w:fldCharType="end"/>
        </w:r>
      </w:hyperlink>
    </w:p>
    <w:p w:rsidR="000029DB" w:rsidRDefault="00FB7E54">
      <w:pPr>
        <w:pStyle w:val="20"/>
        <w:rPr>
          <w:rFonts w:ascii="Calibri" w:hAnsi="Calibri"/>
          <w:iCs w:val="0"/>
          <w:color w:val="auto"/>
          <w:kern w:val="2"/>
          <w:sz w:val="21"/>
        </w:rPr>
      </w:pPr>
      <w:hyperlink w:anchor="_Toc495861522" w:history="1">
        <w:r w:rsidR="002277DD">
          <w:rPr>
            <w:rStyle w:val="ae"/>
            <w:rFonts w:hint="eastAsia"/>
            <w:lang w:val="zh-CN"/>
          </w:rPr>
          <w:t>三、</w:t>
        </w:r>
        <w:r w:rsidR="002277DD">
          <w:rPr>
            <w:rFonts w:ascii="Calibri" w:hAnsi="Calibri"/>
            <w:iCs w:val="0"/>
            <w:color w:val="auto"/>
            <w:kern w:val="2"/>
            <w:sz w:val="21"/>
          </w:rPr>
          <w:tab/>
        </w:r>
        <w:r w:rsidR="002277DD">
          <w:rPr>
            <w:rStyle w:val="ae"/>
            <w:rFonts w:hint="eastAsia"/>
            <w:lang w:val="zh-CN"/>
          </w:rPr>
          <w:t>投标文件</w:t>
        </w:r>
        <w:r w:rsidR="002277DD">
          <w:tab/>
        </w:r>
        <w:r>
          <w:fldChar w:fldCharType="begin"/>
        </w:r>
        <w:r w:rsidR="002277DD">
          <w:instrText xml:space="preserve"> PAGEREF _Toc495861522 \h </w:instrText>
        </w:r>
        <w:r>
          <w:fldChar w:fldCharType="separate"/>
        </w:r>
        <w:r w:rsidR="002277DD">
          <w:t>9</w:t>
        </w:r>
        <w:r>
          <w:fldChar w:fldCharType="end"/>
        </w:r>
      </w:hyperlink>
    </w:p>
    <w:p w:rsidR="000029DB" w:rsidRDefault="00FB7E54">
      <w:pPr>
        <w:pStyle w:val="20"/>
        <w:rPr>
          <w:rFonts w:ascii="Calibri" w:hAnsi="Calibri"/>
          <w:iCs w:val="0"/>
          <w:color w:val="auto"/>
          <w:kern w:val="2"/>
          <w:sz w:val="21"/>
        </w:rPr>
      </w:pPr>
      <w:hyperlink w:anchor="_Toc495861523" w:history="1">
        <w:r w:rsidR="002277DD">
          <w:rPr>
            <w:rStyle w:val="ae"/>
            <w:rFonts w:hint="eastAsia"/>
            <w:lang w:val="zh-CN"/>
          </w:rPr>
          <w:t>四、</w:t>
        </w:r>
        <w:r w:rsidR="002277DD">
          <w:rPr>
            <w:rFonts w:ascii="Calibri" w:hAnsi="Calibri"/>
            <w:iCs w:val="0"/>
            <w:color w:val="auto"/>
            <w:kern w:val="2"/>
            <w:sz w:val="21"/>
          </w:rPr>
          <w:tab/>
        </w:r>
        <w:r w:rsidR="002277DD">
          <w:rPr>
            <w:rStyle w:val="ae"/>
            <w:rFonts w:hint="eastAsia"/>
            <w:lang w:val="zh-CN"/>
          </w:rPr>
          <w:t>开标与评标</w:t>
        </w:r>
        <w:r w:rsidR="002277DD">
          <w:tab/>
        </w:r>
        <w:r>
          <w:fldChar w:fldCharType="begin"/>
        </w:r>
        <w:r w:rsidR="002277DD">
          <w:instrText xml:space="preserve"> PAGEREF _Toc495861523 \h </w:instrText>
        </w:r>
        <w:r>
          <w:fldChar w:fldCharType="separate"/>
        </w:r>
        <w:r w:rsidR="002277DD">
          <w:t>14</w:t>
        </w:r>
        <w:r>
          <w:fldChar w:fldCharType="end"/>
        </w:r>
      </w:hyperlink>
    </w:p>
    <w:p w:rsidR="000029DB" w:rsidRDefault="00FB7E54">
      <w:pPr>
        <w:pStyle w:val="20"/>
        <w:rPr>
          <w:rFonts w:ascii="Calibri" w:hAnsi="Calibri"/>
          <w:iCs w:val="0"/>
          <w:color w:val="auto"/>
          <w:kern w:val="2"/>
          <w:sz w:val="21"/>
        </w:rPr>
      </w:pPr>
      <w:hyperlink w:anchor="_Toc495861524" w:history="1">
        <w:r w:rsidR="002277DD">
          <w:rPr>
            <w:rStyle w:val="ae"/>
            <w:rFonts w:hint="eastAsia"/>
            <w:lang w:val="zh-CN"/>
          </w:rPr>
          <w:t>五、</w:t>
        </w:r>
        <w:r w:rsidR="002277DD">
          <w:rPr>
            <w:rFonts w:ascii="Calibri" w:hAnsi="Calibri"/>
            <w:iCs w:val="0"/>
            <w:color w:val="auto"/>
            <w:kern w:val="2"/>
            <w:sz w:val="21"/>
          </w:rPr>
          <w:tab/>
        </w:r>
        <w:r w:rsidR="002277DD">
          <w:rPr>
            <w:rStyle w:val="ae"/>
            <w:rFonts w:hint="eastAsia"/>
            <w:lang w:val="zh-CN"/>
          </w:rPr>
          <w:t>投标人信用信息及查询</w:t>
        </w:r>
        <w:r w:rsidR="002277DD">
          <w:tab/>
        </w:r>
        <w:r>
          <w:fldChar w:fldCharType="begin"/>
        </w:r>
        <w:r w:rsidR="002277DD">
          <w:instrText xml:space="preserve"> PAGEREF _Toc495861524 \h </w:instrText>
        </w:r>
        <w:r>
          <w:fldChar w:fldCharType="separate"/>
        </w:r>
        <w:r w:rsidR="002277DD">
          <w:t>15</w:t>
        </w:r>
        <w:r>
          <w:fldChar w:fldCharType="end"/>
        </w:r>
      </w:hyperlink>
    </w:p>
    <w:p w:rsidR="000029DB" w:rsidRDefault="00FB7E54">
      <w:pPr>
        <w:pStyle w:val="20"/>
        <w:rPr>
          <w:rFonts w:ascii="Calibri" w:hAnsi="Calibri"/>
          <w:iCs w:val="0"/>
          <w:color w:val="auto"/>
          <w:kern w:val="2"/>
          <w:sz w:val="21"/>
        </w:rPr>
      </w:pPr>
      <w:hyperlink w:anchor="_Toc495861525" w:history="1">
        <w:r w:rsidR="002277DD">
          <w:rPr>
            <w:rStyle w:val="ae"/>
            <w:rFonts w:hint="eastAsia"/>
            <w:lang w:val="zh-CN"/>
          </w:rPr>
          <w:t>六、</w:t>
        </w:r>
        <w:r w:rsidR="002277DD">
          <w:rPr>
            <w:rFonts w:ascii="Calibri" w:hAnsi="Calibri"/>
            <w:iCs w:val="0"/>
            <w:color w:val="auto"/>
            <w:kern w:val="2"/>
            <w:sz w:val="21"/>
          </w:rPr>
          <w:tab/>
        </w:r>
        <w:r w:rsidR="002277DD">
          <w:rPr>
            <w:rStyle w:val="ae"/>
            <w:rFonts w:hint="eastAsia"/>
            <w:lang w:val="zh-CN"/>
          </w:rPr>
          <w:t>中标与合同</w:t>
        </w:r>
        <w:r w:rsidR="002277DD">
          <w:tab/>
        </w:r>
        <w:r>
          <w:fldChar w:fldCharType="begin"/>
        </w:r>
        <w:r w:rsidR="002277DD">
          <w:instrText xml:space="preserve"> PAGEREF _Toc495861525 \h </w:instrText>
        </w:r>
        <w:r>
          <w:fldChar w:fldCharType="separate"/>
        </w:r>
        <w:r w:rsidR="002277DD">
          <w:t>16</w:t>
        </w:r>
        <w:r>
          <w:fldChar w:fldCharType="end"/>
        </w:r>
      </w:hyperlink>
    </w:p>
    <w:p w:rsidR="000029DB" w:rsidRDefault="00FB7E54">
      <w:pPr>
        <w:pStyle w:val="20"/>
        <w:rPr>
          <w:rFonts w:ascii="Calibri" w:hAnsi="Calibri"/>
          <w:iCs w:val="0"/>
          <w:color w:val="auto"/>
          <w:kern w:val="2"/>
          <w:sz w:val="21"/>
        </w:rPr>
      </w:pPr>
      <w:hyperlink w:anchor="_Toc495861526" w:history="1">
        <w:r w:rsidR="002277DD">
          <w:rPr>
            <w:rStyle w:val="ae"/>
            <w:rFonts w:hint="eastAsia"/>
            <w:lang w:val="zh-CN"/>
          </w:rPr>
          <w:t>七、</w:t>
        </w:r>
        <w:r w:rsidR="002277DD">
          <w:rPr>
            <w:rFonts w:ascii="Calibri" w:hAnsi="Calibri"/>
            <w:iCs w:val="0"/>
            <w:color w:val="auto"/>
            <w:kern w:val="2"/>
            <w:sz w:val="21"/>
          </w:rPr>
          <w:tab/>
        </w:r>
        <w:r w:rsidR="002277DD">
          <w:rPr>
            <w:rStyle w:val="ae"/>
            <w:rFonts w:hint="eastAsia"/>
            <w:lang w:val="zh-CN"/>
          </w:rPr>
          <w:t>采购信息公告</w:t>
        </w:r>
        <w:r w:rsidR="002277DD">
          <w:tab/>
        </w:r>
        <w:r>
          <w:fldChar w:fldCharType="begin"/>
        </w:r>
        <w:r w:rsidR="002277DD">
          <w:instrText xml:space="preserve"> PAGEREF _Toc495861526 \h </w:instrText>
        </w:r>
        <w:r>
          <w:fldChar w:fldCharType="separate"/>
        </w:r>
        <w:r w:rsidR="002277DD">
          <w:t>17</w:t>
        </w:r>
        <w:r>
          <w:fldChar w:fldCharType="end"/>
        </w:r>
      </w:hyperlink>
    </w:p>
    <w:p w:rsidR="000029DB" w:rsidRDefault="00FB7E54">
      <w:pPr>
        <w:pStyle w:val="20"/>
        <w:rPr>
          <w:rFonts w:ascii="Calibri" w:hAnsi="Calibri"/>
          <w:iCs w:val="0"/>
          <w:color w:val="auto"/>
          <w:kern w:val="2"/>
          <w:sz w:val="21"/>
        </w:rPr>
      </w:pPr>
      <w:hyperlink w:anchor="_Toc495861527" w:history="1">
        <w:r w:rsidR="002277DD">
          <w:rPr>
            <w:rStyle w:val="ae"/>
            <w:rFonts w:hint="eastAsia"/>
            <w:lang w:val="zh-CN"/>
          </w:rPr>
          <w:t>八、</w:t>
        </w:r>
        <w:r w:rsidR="002277DD">
          <w:rPr>
            <w:rFonts w:ascii="Calibri" w:hAnsi="Calibri"/>
            <w:iCs w:val="0"/>
            <w:color w:val="auto"/>
            <w:kern w:val="2"/>
            <w:sz w:val="21"/>
          </w:rPr>
          <w:tab/>
        </w:r>
        <w:r w:rsidR="002277DD">
          <w:rPr>
            <w:rStyle w:val="ae"/>
            <w:rFonts w:hint="eastAsia"/>
            <w:lang w:val="zh-CN"/>
          </w:rPr>
          <w:t>质疑及提交</w:t>
        </w:r>
        <w:r w:rsidR="002277DD">
          <w:tab/>
        </w:r>
        <w:r>
          <w:fldChar w:fldCharType="begin"/>
        </w:r>
        <w:r w:rsidR="002277DD">
          <w:instrText xml:space="preserve"> PAGEREF _Toc495861527 \h </w:instrText>
        </w:r>
        <w:r>
          <w:fldChar w:fldCharType="separate"/>
        </w:r>
        <w:r w:rsidR="002277DD">
          <w:t>17</w:t>
        </w:r>
        <w:r>
          <w:fldChar w:fldCharType="end"/>
        </w:r>
      </w:hyperlink>
    </w:p>
    <w:p w:rsidR="000029DB" w:rsidRDefault="00FB7E54">
      <w:pPr>
        <w:pStyle w:val="20"/>
        <w:rPr>
          <w:rFonts w:ascii="Calibri" w:hAnsi="Calibri"/>
          <w:iCs w:val="0"/>
          <w:color w:val="auto"/>
          <w:kern w:val="2"/>
          <w:sz w:val="21"/>
        </w:rPr>
      </w:pPr>
      <w:hyperlink w:anchor="_Toc495861528" w:history="1">
        <w:r w:rsidR="002277DD">
          <w:rPr>
            <w:rStyle w:val="ae"/>
            <w:rFonts w:hint="eastAsia"/>
            <w:lang w:val="zh-CN"/>
          </w:rPr>
          <w:t>九、</w:t>
        </w:r>
        <w:r w:rsidR="002277DD">
          <w:rPr>
            <w:rFonts w:ascii="Calibri" w:hAnsi="Calibri"/>
            <w:iCs w:val="0"/>
            <w:color w:val="auto"/>
            <w:kern w:val="2"/>
            <w:sz w:val="21"/>
          </w:rPr>
          <w:tab/>
        </w:r>
        <w:r w:rsidR="002277DD">
          <w:rPr>
            <w:rStyle w:val="ae"/>
            <w:rFonts w:hint="eastAsia"/>
            <w:lang w:val="zh-CN"/>
          </w:rPr>
          <w:t>相关条文解读</w:t>
        </w:r>
        <w:r w:rsidR="002277DD">
          <w:tab/>
        </w:r>
        <w:r>
          <w:fldChar w:fldCharType="begin"/>
        </w:r>
        <w:r w:rsidR="002277DD">
          <w:instrText xml:space="preserve"> PAGEREF _Toc495861528 \h </w:instrText>
        </w:r>
        <w:r>
          <w:fldChar w:fldCharType="separate"/>
        </w:r>
        <w:r w:rsidR="002277DD">
          <w:t>18</w:t>
        </w:r>
        <w:r>
          <w:fldChar w:fldCharType="end"/>
        </w:r>
      </w:hyperlink>
    </w:p>
    <w:p w:rsidR="000029DB" w:rsidRDefault="00FB7E54">
      <w:pPr>
        <w:pStyle w:val="20"/>
        <w:rPr>
          <w:rFonts w:ascii="Calibri" w:hAnsi="Calibri"/>
          <w:iCs w:val="0"/>
          <w:color w:val="auto"/>
          <w:kern w:val="2"/>
          <w:sz w:val="21"/>
        </w:rPr>
      </w:pPr>
      <w:hyperlink w:anchor="_Toc495861529" w:history="1">
        <w:r w:rsidR="002277DD">
          <w:rPr>
            <w:rStyle w:val="ae"/>
            <w:rFonts w:hint="eastAsia"/>
            <w:lang w:val="zh-CN"/>
          </w:rPr>
          <w:t>十、</w:t>
        </w:r>
        <w:r w:rsidR="002277DD">
          <w:rPr>
            <w:rFonts w:ascii="Calibri" w:hAnsi="Calibri"/>
            <w:iCs w:val="0"/>
            <w:color w:val="auto"/>
            <w:kern w:val="2"/>
            <w:sz w:val="21"/>
          </w:rPr>
          <w:tab/>
        </w:r>
        <w:r w:rsidR="002277DD">
          <w:rPr>
            <w:rStyle w:val="ae"/>
            <w:rFonts w:hint="eastAsia"/>
            <w:lang w:val="zh-CN"/>
          </w:rPr>
          <w:t>其他注意事项</w:t>
        </w:r>
        <w:r w:rsidR="002277DD">
          <w:tab/>
        </w:r>
        <w:r>
          <w:fldChar w:fldCharType="begin"/>
        </w:r>
        <w:r w:rsidR="002277DD">
          <w:instrText xml:space="preserve"> PAGEREF _Toc495861529 \h </w:instrText>
        </w:r>
        <w:r>
          <w:fldChar w:fldCharType="separate"/>
        </w:r>
        <w:r w:rsidR="002277DD">
          <w:t>19</w:t>
        </w:r>
        <w:r>
          <w:fldChar w:fldCharType="end"/>
        </w:r>
      </w:hyperlink>
    </w:p>
    <w:p w:rsidR="000029DB" w:rsidRDefault="00FB7E54">
      <w:pPr>
        <w:pStyle w:val="20"/>
        <w:rPr>
          <w:rFonts w:ascii="Calibri" w:hAnsi="Calibri"/>
          <w:iCs w:val="0"/>
          <w:color w:val="auto"/>
          <w:kern w:val="2"/>
          <w:sz w:val="21"/>
        </w:rPr>
      </w:pPr>
      <w:hyperlink w:anchor="_Toc495861530" w:history="1">
        <w:r w:rsidR="002277DD">
          <w:rPr>
            <w:rStyle w:val="ae"/>
            <w:rFonts w:hint="eastAsia"/>
            <w:lang w:val="zh-CN"/>
          </w:rPr>
          <w:t>十一、</w:t>
        </w:r>
        <w:r w:rsidR="002277DD">
          <w:rPr>
            <w:rFonts w:ascii="Calibri" w:hAnsi="Calibri"/>
            <w:iCs w:val="0"/>
            <w:color w:val="auto"/>
            <w:kern w:val="2"/>
            <w:sz w:val="21"/>
          </w:rPr>
          <w:tab/>
        </w:r>
        <w:r w:rsidR="002277DD">
          <w:rPr>
            <w:rStyle w:val="ae"/>
            <w:rFonts w:hint="eastAsia"/>
            <w:lang w:val="zh-CN"/>
          </w:rPr>
          <w:t>适用法律</w:t>
        </w:r>
        <w:r w:rsidR="002277DD">
          <w:tab/>
        </w:r>
        <w:r>
          <w:fldChar w:fldCharType="begin"/>
        </w:r>
        <w:r w:rsidR="002277DD">
          <w:instrText xml:space="preserve"> PAGEREF _Toc495861530 \h </w:instrText>
        </w:r>
        <w:r>
          <w:fldChar w:fldCharType="separate"/>
        </w:r>
        <w:r w:rsidR="002277DD">
          <w:t>19</w:t>
        </w:r>
        <w:r>
          <w:fldChar w:fldCharType="end"/>
        </w:r>
      </w:hyperlink>
    </w:p>
    <w:p w:rsidR="000029DB" w:rsidRDefault="00FB7E54">
      <w:pPr>
        <w:pStyle w:val="20"/>
        <w:rPr>
          <w:rFonts w:ascii="Calibri" w:hAnsi="Calibri"/>
          <w:iCs w:val="0"/>
          <w:color w:val="auto"/>
          <w:kern w:val="2"/>
          <w:sz w:val="21"/>
        </w:rPr>
      </w:pPr>
      <w:hyperlink w:anchor="_Toc495861531" w:history="1">
        <w:r w:rsidR="002277DD">
          <w:rPr>
            <w:rStyle w:val="ae"/>
            <w:rFonts w:hint="eastAsia"/>
            <w:lang w:val="zh-CN"/>
          </w:rPr>
          <w:t>十二、</w:t>
        </w:r>
        <w:r w:rsidR="002277DD">
          <w:rPr>
            <w:rFonts w:ascii="Calibri" w:hAnsi="Calibri"/>
            <w:iCs w:val="0"/>
            <w:color w:val="auto"/>
            <w:kern w:val="2"/>
            <w:sz w:val="21"/>
          </w:rPr>
          <w:tab/>
        </w:r>
        <w:r w:rsidR="002277DD">
          <w:rPr>
            <w:rStyle w:val="ae"/>
            <w:rFonts w:hint="eastAsia"/>
            <w:lang w:val="zh-CN"/>
          </w:rPr>
          <w:t>招标文件的解释权</w:t>
        </w:r>
        <w:r w:rsidR="002277DD">
          <w:tab/>
        </w:r>
        <w:r>
          <w:fldChar w:fldCharType="begin"/>
        </w:r>
        <w:r w:rsidR="002277DD">
          <w:instrText xml:space="preserve"> PAGEREF _Toc495861531 \h </w:instrText>
        </w:r>
        <w:r>
          <w:fldChar w:fldCharType="separate"/>
        </w:r>
        <w:r w:rsidR="002277DD">
          <w:t>19</w:t>
        </w:r>
        <w:r>
          <w:fldChar w:fldCharType="end"/>
        </w:r>
      </w:hyperlink>
    </w:p>
    <w:p w:rsidR="000029DB" w:rsidRDefault="00FB7E54">
      <w:pPr>
        <w:pStyle w:val="10"/>
        <w:tabs>
          <w:tab w:val="left" w:pos="1260"/>
          <w:tab w:val="right" w:leader="dot" w:pos="9514"/>
        </w:tabs>
        <w:rPr>
          <w:rFonts w:eastAsia="宋体"/>
          <w:b w:val="0"/>
          <w:iCs w:val="0"/>
          <w:color w:val="auto"/>
          <w:kern w:val="2"/>
          <w:sz w:val="21"/>
        </w:rPr>
      </w:pPr>
      <w:hyperlink w:anchor="_Toc495861532" w:history="1">
        <w:r w:rsidR="002277DD">
          <w:rPr>
            <w:rStyle w:val="ae"/>
            <w:rFonts w:ascii="黑体" w:hAnsi="黑体" w:hint="eastAsia"/>
          </w:rPr>
          <w:t>第三章</w:t>
        </w:r>
        <w:r w:rsidR="002277DD">
          <w:rPr>
            <w:rFonts w:eastAsia="宋体"/>
            <w:b w:val="0"/>
            <w:iCs w:val="0"/>
            <w:color w:val="auto"/>
            <w:kern w:val="2"/>
            <w:sz w:val="21"/>
          </w:rPr>
          <w:tab/>
        </w:r>
        <w:r w:rsidR="002277DD">
          <w:rPr>
            <w:rStyle w:val="ae"/>
            <w:rFonts w:ascii="黑体" w:hAnsi="黑体" w:hint="eastAsia"/>
          </w:rPr>
          <w:t>项目技术、服务及商务要求</w:t>
        </w:r>
        <w:r w:rsidR="002277DD">
          <w:tab/>
        </w:r>
        <w:r>
          <w:fldChar w:fldCharType="begin"/>
        </w:r>
        <w:r w:rsidR="002277DD">
          <w:instrText xml:space="preserve"> PAGEREF _Toc495861532 \h </w:instrText>
        </w:r>
        <w:r>
          <w:fldChar w:fldCharType="separate"/>
        </w:r>
        <w:r w:rsidR="002277DD">
          <w:t>20</w:t>
        </w:r>
        <w:r>
          <w:fldChar w:fldCharType="end"/>
        </w:r>
      </w:hyperlink>
    </w:p>
    <w:p w:rsidR="000029DB" w:rsidRDefault="00FB7E54">
      <w:pPr>
        <w:pStyle w:val="20"/>
        <w:rPr>
          <w:rFonts w:ascii="Calibri" w:hAnsi="Calibri"/>
          <w:iCs w:val="0"/>
          <w:color w:val="auto"/>
          <w:kern w:val="2"/>
          <w:sz w:val="21"/>
        </w:rPr>
      </w:pPr>
      <w:hyperlink w:anchor="_Toc495861533" w:history="1">
        <w:r w:rsidR="002277DD">
          <w:rPr>
            <w:rStyle w:val="ae"/>
            <w:rFonts w:hint="eastAsia"/>
            <w:lang w:val="zh-CN"/>
          </w:rPr>
          <w:t>一、</w:t>
        </w:r>
        <w:r w:rsidR="002277DD">
          <w:rPr>
            <w:rFonts w:ascii="Calibri" w:hAnsi="Calibri"/>
            <w:iCs w:val="0"/>
            <w:color w:val="auto"/>
            <w:kern w:val="2"/>
            <w:sz w:val="21"/>
          </w:rPr>
          <w:tab/>
        </w:r>
        <w:r w:rsidR="002277DD">
          <w:rPr>
            <w:rStyle w:val="ae"/>
            <w:rFonts w:hint="eastAsia"/>
            <w:lang w:val="zh-CN"/>
          </w:rPr>
          <w:t>采购清单</w:t>
        </w:r>
        <w:r w:rsidR="002277DD">
          <w:tab/>
        </w:r>
        <w:r>
          <w:fldChar w:fldCharType="begin"/>
        </w:r>
        <w:r w:rsidR="002277DD">
          <w:instrText xml:space="preserve"> PAGEREF _Toc495861533 \h </w:instrText>
        </w:r>
        <w:r>
          <w:fldChar w:fldCharType="separate"/>
        </w:r>
        <w:r w:rsidR="002277DD">
          <w:t>20</w:t>
        </w:r>
        <w:r>
          <w:fldChar w:fldCharType="end"/>
        </w:r>
      </w:hyperlink>
    </w:p>
    <w:p w:rsidR="000029DB" w:rsidRDefault="00FB7E54">
      <w:pPr>
        <w:pStyle w:val="20"/>
        <w:rPr>
          <w:rFonts w:ascii="Calibri" w:hAnsi="Calibri"/>
          <w:iCs w:val="0"/>
          <w:color w:val="auto"/>
          <w:kern w:val="2"/>
          <w:sz w:val="21"/>
        </w:rPr>
      </w:pPr>
      <w:hyperlink w:anchor="_Toc495861534" w:history="1">
        <w:r w:rsidR="002277DD">
          <w:rPr>
            <w:rStyle w:val="ae"/>
            <w:rFonts w:hint="eastAsia"/>
            <w:lang w:val="zh-CN"/>
          </w:rPr>
          <w:t>二、</w:t>
        </w:r>
        <w:r w:rsidR="002277DD">
          <w:rPr>
            <w:rFonts w:ascii="Calibri" w:hAnsi="Calibri"/>
            <w:iCs w:val="0"/>
            <w:color w:val="auto"/>
            <w:kern w:val="2"/>
            <w:sz w:val="21"/>
          </w:rPr>
          <w:tab/>
        </w:r>
        <w:r w:rsidR="002277DD">
          <w:rPr>
            <w:rStyle w:val="ae"/>
            <w:rFonts w:hint="eastAsia"/>
            <w:lang w:val="zh-CN"/>
          </w:rPr>
          <w:t>概述及简介</w:t>
        </w:r>
        <w:r w:rsidR="002277DD">
          <w:tab/>
        </w:r>
        <w:r>
          <w:fldChar w:fldCharType="begin"/>
        </w:r>
        <w:r w:rsidR="002277DD">
          <w:instrText xml:space="preserve"> PAGEREF _Toc495861534 \h </w:instrText>
        </w:r>
        <w:r>
          <w:fldChar w:fldCharType="separate"/>
        </w:r>
        <w:r w:rsidR="002277DD">
          <w:t>20</w:t>
        </w:r>
        <w:r>
          <w:fldChar w:fldCharType="end"/>
        </w:r>
      </w:hyperlink>
    </w:p>
    <w:p w:rsidR="000029DB" w:rsidRDefault="00FB7E54">
      <w:pPr>
        <w:pStyle w:val="20"/>
        <w:rPr>
          <w:rFonts w:ascii="Calibri" w:hAnsi="Calibri"/>
          <w:iCs w:val="0"/>
          <w:color w:val="auto"/>
          <w:kern w:val="2"/>
          <w:sz w:val="21"/>
        </w:rPr>
      </w:pPr>
      <w:hyperlink w:anchor="_Toc495861535" w:history="1">
        <w:r w:rsidR="002277DD">
          <w:rPr>
            <w:rStyle w:val="ae"/>
            <w:rFonts w:hint="eastAsia"/>
            <w:lang w:val="zh-CN"/>
          </w:rPr>
          <w:t>三、</w:t>
        </w:r>
        <w:r w:rsidR="002277DD">
          <w:rPr>
            <w:rFonts w:ascii="Calibri" w:hAnsi="Calibri"/>
            <w:iCs w:val="0"/>
            <w:color w:val="auto"/>
            <w:kern w:val="2"/>
            <w:sz w:val="21"/>
          </w:rPr>
          <w:tab/>
        </w:r>
        <w:r w:rsidR="002277DD">
          <w:rPr>
            <w:rStyle w:val="ae"/>
            <w:rFonts w:hint="eastAsia"/>
            <w:lang w:val="zh-CN"/>
          </w:rPr>
          <w:t>国家相关行政主管部门颁布的强制标准、规范</w:t>
        </w:r>
        <w:r w:rsidR="002277DD">
          <w:tab/>
        </w:r>
        <w:r>
          <w:fldChar w:fldCharType="begin"/>
        </w:r>
        <w:r w:rsidR="002277DD">
          <w:instrText xml:space="preserve"> PAGEREF _Toc495861535 \h </w:instrText>
        </w:r>
        <w:r>
          <w:fldChar w:fldCharType="separate"/>
        </w:r>
        <w:r w:rsidR="002277DD">
          <w:t>20</w:t>
        </w:r>
        <w:r>
          <w:fldChar w:fldCharType="end"/>
        </w:r>
      </w:hyperlink>
    </w:p>
    <w:p w:rsidR="000029DB" w:rsidRDefault="00FB7E54">
      <w:pPr>
        <w:pStyle w:val="20"/>
        <w:rPr>
          <w:rFonts w:ascii="Calibri" w:hAnsi="Calibri"/>
          <w:iCs w:val="0"/>
          <w:color w:val="auto"/>
          <w:kern w:val="2"/>
          <w:sz w:val="21"/>
        </w:rPr>
      </w:pPr>
      <w:hyperlink w:anchor="_Toc495861536" w:history="1">
        <w:r w:rsidR="002277DD">
          <w:rPr>
            <w:rStyle w:val="ae"/>
            <w:rFonts w:hint="eastAsia"/>
            <w:lang w:val="zh-CN"/>
          </w:rPr>
          <w:t>四、</w:t>
        </w:r>
        <w:r w:rsidR="002277DD">
          <w:rPr>
            <w:rFonts w:ascii="Calibri" w:hAnsi="Calibri"/>
            <w:iCs w:val="0"/>
            <w:color w:val="auto"/>
            <w:kern w:val="2"/>
            <w:sz w:val="21"/>
          </w:rPr>
          <w:tab/>
        </w:r>
        <w:r w:rsidR="002277DD">
          <w:rPr>
            <w:rStyle w:val="ae"/>
            <w:rFonts w:hint="eastAsia"/>
            <w:lang w:val="zh-CN"/>
          </w:rPr>
          <w:t>技术、服务要求</w:t>
        </w:r>
        <w:r w:rsidR="002277DD">
          <w:tab/>
        </w:r>
        <w:r>
          <w:fldChar w:fldCharType="begin"/>
        </w:r>
        <w:r w:rsidR="002277DD">
          <w:instrText xml:space="preserve"> PAGEREF _Toc495861536 \h </w:instrText>
        </w:r>
        <w:r>
          <w:fldChar w:fldCharType="separate"/>
        </w:r>
        <w:r w:rsidR="002277DD">
          <w:t>20</w:t>
        </w:r>
        <w:r>
          <w:fldChar w:fldCharType="end"/>
        </w:r>
      </w:hyperlink>
    </w:p>
    <w:p w:rsidR="000029DB" w:rsidRDefault="00FB7E54">
      <w:pPr>
        <w:pStyle w:val="20"/>
        <w:rPr>
          <w:rFonts w:ascii="Calibri" w:hAnsi="Calibri"/>
          <w:iCs w:val="0"/>
          <w:color w:val="auto"/>
          <w:kern w:val="2"/>
          <w:sz w:val="21"/>
        </w:rPr>
      </w:pPr>
      <w:hyperlink w:anchor="_Toc495861537" w:history="1">
        <w:r w:rsidR="002277DD">
          <w:rPr>
            <w:rStyle w:val="ae"/>
            <w:rFonts w:hint="eastAsia"/>
            <w:lang w:val="zh-CN"/>
          </w:rPr>
          <w:t>五、</w:t>
        </w:r>
        <w:r w:rsidR="002277DD">
          <w:rPr>
            <w:rFonts w:ascii="Calibri" w:hAnsi="Calibri"/>
            <w:iCs w:val="0"/>
            <w:color w:val="auto"/>
            <w:kern w:val="2"/>
            <w:sz w:val="21"/>
          </w:rPr>
          <w:tab/>
        </w:r>
        <w:r w:rsidR="002277DD">
          <w:rPr>
            <w:rStyle w:val="ae"/>
            <w:rFonts w:hint="eastAsia"/>
            <w:lang w:val="zh-CN"/>
          </w:rPr>
          <w:t>商务要求</w:t>
        </w:r>
        <w:r w:rsidR="002277DD">
          <w:tab/>
        </w:r>
        <w:r>
          <w:fldChar w:fldCharType="begin"/>
        </w:r>
        <w:r w:rsidR="002277DD">
          <w:instrText xml:space="preserve"> PAGEREF _Toc495861537 \h </w:instrText>
        </w:r>
        <w:r>
          <w:fldChar w:fldCharType="separate"/>
        </w:r>
        <w:r w:rsidR="002277DD">
          <w:t>21</w:t>
        </w:r>
        <w:r>
          <w:fldChar w:fldCharType="end"/>
        </w:r>
      </w:hyperlink>
    </w:p>
    <w:p w:rsidR="000029DB" w:rsidRDefault="00FB7E54">
      <w:pPr>
        <w:pStyle w:val="10"/>
        <w:tabs>
          <w:tab w:val="left" w:pos="1260"/>
          <w:tab w:val="right" w:leader="dot" w:pos="9514"/>
        </w:tabs>
        <w:rPr>
          <w:rFonts w:eastAsia="宋体"/>
          <w:b w:val="0"/>
          <w:iCs w:val="0"/>
          <w:color w:val="auto"/>
          <w:kern w:val="2"/>
          <w:sz w:val="21"/>
        </w:rPr>
      </w:pPr>
      <w:hyperlink w:anchor="_Toc495861538" w:history="1">
        <w:r w:rsidR="002277DD">
          <w:rPr>
            <w:rStyle w:val="ae"/>
            <w:rFonts w:ascii="黑体" w:hAnsi="黑体" w:hint="eastAsia"/>
          </w:rPr>
          <w:t>第四章</w:t>
        </w:r>
        <w:r w:rsidR="002277DD">
          <w:rPr>
            <w:rFonts w:eastAsia="宋体"/>
            <w:b w:val="0"/>
            <w:iCs w:val="0"/>
            <w:color w:val="auto"/>
            <w:kern w:val="2"/>
            <w:sz w:val="21"/>
          </w:rPr>
          <w:tab/>
        </w:r>
        <w:r w:rsidR="002277DD">
          <w:rPr>
            <w:rStyle w:val="ae"/>
            <w:rFonts w:ascii="黑体" w:hAnsi="黑体" w:hint="eastAsia"/>
          </w:rPr>
          <w:t>资格审查方法及标准</w:t>
        </w:r>
        <w:r w:rsidR="002277DD">
          <w:tab/>
        </w:r>
        <w:r>
          <w:fldChar w:fldCharType="begin"/>
        </w:r>
        <w:r w:rsidR="002277DD">
          <w:instrText xml:space="preserve"> PAGEREF _Toc495861538 \h </w:instrText>
        </w:r>
        <w:r>
          <w:fldChar w:fldCharType="separate"/>
        </w:r>
        <w:r w:rsidR="002277DD">
          <w:t>22</w:t>
        </w:r>
        <w:r>
          <w:fldChar w:fldCharType="end"/>
        </w:r>
      </w:hyperlink>
    </w:p>
    <w:p w:rsidR="000029DB" w:rsidRDefault="00FB7E54">
      <w:pPr>
        <w:pStyle w:val="20"/>
        <w:rPr>
          <w:rFonts w:ascii="Calibri" w:hAnsi="Calibri"/>
          <w:iCs w:val="0"/>
          <w:color w:val="auto"/>
          <w:kern w:val="2"/>
          <w:sz w:val="21"/>
        </w:rPr>
      </w:pPr>
      <w:hyperlink w:anchor="_Toc495861539" w:history="1">
        <w:r w:rsidR="002277DD">
          <w:rPr>
            <w:rStyle w:val="ae"/>
            <w:rFonts w:hint="eastAsia"/>
            <w:lang w:val="zh-CN"/>
          </w:rPr>
          <w:t>一、</w:t>
        </w:r>
        <w:r w:rsidR="002277DD">
          <w:rPr>
            <w:rFonts w:ascii="Calibri" w:hAnsi="Calibri"/>
            <w:iCs w:val="0"/>
            <w:color w:val="auto"/>
            <w:kern w:val="2"/>
            <w:sz w:val="21"/>
          </w:rPr>
          <w:tab/>
        </w:r>
        <w:r w:rsidR="002277DD">
          <w:rPr>
            <w:rStyle w:val="ae"/>
            <w:rFonts w:hint="eastAsia"/>
            <w:lang w:val="zh-CN"/>
          </w:rPr>
          <w:t>资格审查方法</w:t>
        </w:r>
        <w:r w:rsidR="002277DD">
          <w:tab/>
        </w:r>
        <w:r>
          <w:fldChar w:fldCharType="begin"/>
        </w:r>
        <w:r w:rsidR="002277DD">
          <w:instrText xml:space="preserve"> PAGEREF _Toc495861539 \h </w:instrText>
        </w:r>
        <w:r>
          <w:fldChar w:fldCharType="separate"/>
        </w:r>
        <w:r w:rsidR="002277DD">
          <w:t>22</w:t>
        </w:r>
        <w:r>
          <w:fldChar w:fldCharType="end"/>
        </w:r>
      </w:hyperlink>
    </w:p>
    <w:p w:rsidR="000029DB" w:rsidRDefault="00FB7E54">
      <w:pPr>
        <w:pStyle w:val="20"/>
        <w:rPr>
          <w:rFonts w:ascii="Calibri" w:hAnsi="Calibri"/>
          <w:iCs w:val="0"/>
          <w:color w:val="auto"/>
          <w:kern w:val="2"/>
          <w:sz w:val="21"/>
        </w:rPr>
      </w:pPr>
      <w:hyperlink w:anchor="_Toc495861540" w:history="1">
        <w:r w:rsidR="002277DD">
          <w:rPr>
            <w:rStyle w:val="ae"/>
            <w:rFonts w:hint="eastAsia"/>
            <w:lang w:val="zh-CN"/>
          </w:rPr>
          <w:t>二、</w:t>
        </w:r>
        <w:r w:rsidR="002277DD">
          <w:rPr>
            <w:rFonts w:ascii="Calibri" w:hAnsi="Calibri"/>
            <w:iCs w:val="0"/>
            <w:color w:val="auto"/>
            <w:kern w:val="2"/>
            <w:sz w:val="21"/>
          </w:rPr>
          <w:tab/>
        </w:r>
        <w:r w:rsidR="002277DD">
          <w:rPr>
            <w:rStyle w:val="ae"/>
            <w:rFonts w:hint="eastAsia"/>
            <w:lang w:val="zh-CN"/>
          </w:rPr>
          <w:t>资格审查标准</w:t>
        </w:r>
        <w:r w:rsidR="002277DD">
          <w:tab/>
        </w:r>
        <w:r>
          <w:fldChar w:fldCharType="begin"/>
        </w:r>
        <w:r w:rsidR="002277DD">
          <w:instrText xml:space="preserve"> PAGEREF _Toc495861540 \h </w:instrText>
        </w:r>
        <w:r>
          <w:fldChar w:fldCharType="separate"/>
        </w:r>
        <w:r w:rsidR="002277DD">
          <w:t>22</w:t>
        </w:r>
        <w:r>
          <w:fldChar w:fldCharType="end"/>
        </w:r>
      </w:hyperlink>
    </w:p>
    <w:p w:rsidR="000029DB" w:rsidRDefault="00FB7E54">
      <w:pPr>
        <w:pStyle w:val="10"/>
        <w:tabs>
          <w:tab w:val="left" w:pos="1260"/>
          <w:tab w:val="right" w:leader="dot" w:pos="9514"/>
        </w:tabs>
        <w:rPr>
          <w:rFonts w:eastAsia="宋体"/>
          <w:b w:val="0"/>
          <w:iCs w:val="0"/>
          <w:color w:val="auto"/>
          <w:kern w:val="2"/>
          <w:sz w:val="21"/>
        </w:rPr>
      </w:pPr>
      <w:hyperlink w:anchor="_Toc495861541" w:history="1">
        <w:r w:rsidR="002277DD">
          <w:rPr>
            <w:rStyle w:val="ae"/>
            <w:rFonts w:ascii="黑体" w:hAnsi="黑体" w:hint="eastAsia"/>
          </w:rPr>
          <w:t>第五章</w:t>
        </w:r>
        <w:r w:rsidR="002277DD">
          <w:rPr>
            <w:rFonts w:eastAsia="宋体"/>
            <w:b w:val="0"/>
            <w:iCs w:val="0"/>
            <w:color w:val="auto"/>
            <w:kern w:val="2"/>
            <w:sz w:val="21"/>
          </w:rPr>
          <w:tab/>
        </w:r>
        <w:r w:rsidR="002277DD">
          <w:rPr>
            <w:rStyle w:val="ae"/>
            <w:rFonts w:ascii="黑体" w:hAnsi="黑体" w:hint="eastAsia"/>
          </w:rPr>
          <w:t>评标方法、程序及标准</w:t>
        </w:r>
        <w:r w:rsidR="002277DD">
          <w:tab/>
        </w:r>
        <w:r>
          <w:fldChar w:fldCharType="begin"/>
        </w:r>
        <w:r w:rsidR="002277DD">
          <w:instrText xml:space="preserve"> PAGEREF _Toc495861541 \h </w:instrText>
        </w:r>
        <w:r>
          <w:fldChar w:fldCharType="separate"/>
        </w:r>
        <w:r w:rsidR="002277DD">
          <w:t>24</w:t>
        </w:r>
        <w:r>
          <w:fldChar w:fldCharType="end"/>
        </w:r>
      </w:hyperlink>
    </w:p>
    <w:p w:rsidR="000029DB" w:rsidRDefault="00FB7E54">
      <w:pPr>
        <w:pStyle w:val="20"/>
        <w:rPr>
          <w:rFonts w:ascii="Calibri" w:hAnsi="Calibri"/>
          <w:iCs w:val="0"/>
          <w:color w:val="auto"/>
          <w:kern w:val="2"/>
          <w:sz w:val="21"/>
        </w:rPr>
      </w:pPr>
      <w:hyperlink w:anchor="_Toc495861542" w:history="1">
        <w:r w:rsidR="002277DD">
          <w:rPr>
            <w:rStyle w:val="ae"/>
            <w:rFonts w:hint="eastAsia"/>
            <w:lang w:val="zh-CN"/>
          </w:rPr>
          <w:t>一、</w:t>
        </w:r>
        <w:r w:rsidR="002277DD">
          <w:rPr>
            <w:rFonts w:ascii="Calibri" w:hAnsi="Calibri"/>
            <w:iCs w:val="0"/>
            <w:color w:val="auto"/>
            <w:kern w:val="2"/>
            <w:sz w:val="21"/>
          </w:rPr>
          <w:tab/>
        </w:r>
        <w:r w:rsidR="002277DD">
          <w:rPr>
            <w:rStyle w:val="ae"/>
            <w:rFonts w:hint="eastAsia"/>
            <w:lang w:val="zh-CN"/>
          </w:rPr>
          <w:t>评标方法</w:t>
        </w:r>
        <w:r w:rsidR="002277DD">
          <w:tab/>
        </w:r>
        <w:r>
          <w:fldChar w:fldCharType="begin"/>
        </w:r>
        <w:r w:rsidR="002277DD">
          <w:instrText xml:space="preserve"> PAGEREF _Toc495861542 \h </w:instrText>
        </w:r>
        <w:r>
          <w:fldChar w:fldCharType="separate"/>
        </w:r>
        <w:r w:rsidR="002277DD">
          <w:t>24</w:t>
        </w:r>
        <w:r>
          <w:fldChar w:fldCharType="end"/>
        </w:r>
      </w:hyperlink>
    </w:p>
    <w:p w:rsidR="000029DB" w:rsidRDefault="00FB7E54">
      <w:pPr>
        <w:pStyle w:val="20"/>
        <w:rPr>
          <w:rFonts w:ascii="Calibri" w:hAnsi="Calibri"/>
          <w:iCs w:val="0"/>
          <w:color w:val="auto"/>
          <w:kern w:val="2"/>
          <w:sz w:val="21"/>
        </w:rPr>
      </w:pPr>
      <w:hyperlink w:anchor="_Toc495861543" w:history="1">
        <w:r w:rsidR="002277DD">
          <w:rPr>
            <w:rStyle w:val="ae"/>
            <w:rFonts w:hint="eastAsia"/>
            <w:lang w:val="zh-CN"/>
          </w:rPr>
          <w:t>二、</w:t>
        </w:r>
        <w:r w:rsidR="002277DD">
          <w:rPr>
            <w:rFonts w:ascii="Calibri" w:hAnsi="Calibri"/>
            <w:iCs w:val="0"/>
            <w:color w:val="auto"/>
            <w:kern w:val="2"/>
            <w:sz w:val="21"/>
          </w:rPr>
          <w:tab/>
        </w:r>
        <w:r w:rsidR="002277DD">
          <w:rPr>
            <w:rStyle w:val="ae"/>
            <w:rFonts w:hint="eastAsia"/>
            <w:lang w:val="zh-CN"/>
          </w:rPr>
          <w:t>评标程序及标准</w:t>
        </w:r>
        <w:r w:rsidR="002277DD">
          <w:tab/>
        </w:r>
        <w:r>
          <w:fldChar w:fldCharType="begin"/>
        </w:r>
        <w:r w:rsidR="002277DD">
          <w:instrText xml:space="preserve"> PAGEREF _Toc495861543 \h </w:instrText>
        </w:r>
        <w:r>
          <w:fldChar w:fldCharType="separate"/>
        </w:r>
        <w:r w:rsidR="002277DD">
          <w:t>24</w:t>
        </w:r>
        <w:r>
          <w:fldChar w:fldCharType="end"/>
        </w:r>
      </w:hyperlink>
    </w:p>
    <w:p w:rsidR="000029DB" w:rsidRDefault="00FB7E54">
      <w:pPr>
        <w:pStyle w:val="20"/>
        <w:rPr>
          <w:rFonts w:ascii="Calibri" w:hAnsi="Calibri"/>
          <w:iCs w:val="0"/>
          <w:color w:val="auto"/>
          <w:kern w:val="2"/>
          <w:sz w:val="21"/>
        </w:rPr>
      </w:pPr>
      <w:hyperlink w:anchor="_Toc495861544" w:history="1">
        <w:r w:rsidR="002277DD">
          <w:rPr>
            <w:rStyle w:val="ae"/>
            <w:rFonts w:hint="eastAsia"/>
            <w:lang w:val="zh-CN"/>
          </w:rPr>
          <w:t>三、</w:t>
        </w:r>
        <w:r w:rsidR="002277DD">
          <w:rPr>
            <w:rFonts w:ascii="Calibri" w:hAnsi="Calibri"/>
            <w:iCs w:val="0"/>
            <w:color w:val="auto"/>
            <w:kern w:val="2"/>
            <w:sz w:val="21"/>
          </w:rPr>
          <w:tab/>
        </w:r>
        <w:r w:rsidR="002277DD">
          <w:rPr>
            <w:rStyle w:val="ae"/>
            <w:rFonts w:hint="eastAsia"/>
            <w:lang w:val="zh-CN"/>
          </w:rPr>
          <w:t>评审因素及评分标准</w:t>
        </w:r>
        <w:r w:rsidR="002277DD">
          <w:tab/>
        </w:r>
        <w:r>
          <w:fldChar w:fldCharType="begin"/>
        </w:r>
        <w:r w:rsidR="002277DD">
          <w:instrText xml:space="preserve"> PAGEREF _Toc495861544 \h </w:instrText>
        </w:r>
        <w:r>
          <w:fldChar w:fldCharType="separate"/>
        </w:r>
        <w:r w:rsidR="002277DD">
          <w:t>27</w:t>
        </w:r>
        <w:r>
          <w:fldChar w:fldCharType="end"/>
        </w:r>
      </w:hyperlink>
    </w:p>
    <w:p w:rsidR="000029DB" w:rsidRDefault="00FB7E54">
      <w:pPr>
        <w:pStyle w:val="10"/>
        <w:tabs>
          <w:tab w:val="left" w:pos="1260"/>
          <w:tab w:val="right" w:leader="dot" w:pos="9514"/>
        </w:tabs>
        <w:rPr>
          <w:rFonts w:eastAsia="宋体"/>
          <w:b w:val="0"/>
          <w:iCs w:val="0"/>
          <w:color w:val="auto"/>
          <w:kern w:val="2"/>
          <w:sz w:val="21"/>
        </w:rPr>
      </w:pPr>
      <w:hyperlink w:anchor="_Toc495861545" w:history="1">
        <w:r w:rsidR="002277DD">
          <w:rPr>
            <w:rStyle w:val="ae"/>
            <w:rFonts w:ascii="黑体" w:hAnsi="黑体" w:hint="eastAsia"/>
          </w:rPr>
          <w:t>第六章</w:t>
        </w:r>
        <w:r w:rsidR="002277DD">
          <w:rPr>
            <w:rFonts w:eastAsia="宋体"/>
            <w:b w:val="0"/>
            <w:iCs w:val="0"/>
            <w:color w:val="auto"/>
            <w:kern w:val="2"/>
            <w:sz w:val="21"/>
          </w:rPr>
          <w:tab/>
        </w:r>
        <w:r w:rsidR="002277DD">
          <w:rPr>
            <w:rStyle w:val="ae"/>
            <w:rFonts w:ascii="黑体" w:hAnsi="黑体" w:hint="eastAsia"/>
          </w:rPr>
          <w:t>合同书格式（参考）</w:t>
        </w:r>
        <w:r w:rsidR="002277DD">
          <w:tab/>
        </w:r>
        <w:r>
          <w:fldChar w:fldCharType="begin"/>
        </w:r>
        <w:r w:rsidR="002277DD">
          <w:instrText xml:space="preserve"> PAGEREF _Toc495861545 \h </w:instrText>
        </w:r>
        <w:r>
          <w:fldChar w:fldCharType="separate"/>
        </w:r>
        <w:r w:rsidR="002277DD">
          <w:t>29</w:t>
        </w:r>
        <w:r>
          <w:fldChar w:fldCharType="end"/>
        </w:r>
      </w:hyperlink>
    </w:p>
    <w:p w:rsidR="000029DB" w:rsidRDefault="00FB7E54">
      <w:pPr>
        <w:pStyle w:val="10"/>
        <w:tabs>
          <w:tab w:val="left" w:pos="1260"/>
          <w:tab w:val="right" w:leader="dot" w:pos="9514"/>
        </w:tabs>
        <w:rPr>
          <w:rFonts w:eastAsia="宋体"/>
          <w:b w:val="0"/>
          <w:iCs w:val="0"/>
          <w:color w:val="auto"/>
          <w:kern w:val="2"/>
          <w:sz w:val="21"/>
        </w:rPr>
      </w:pPr>
      <w:hyperlink w:anchor="_Toc495861546" w:history="1">
        <w:r w:rsidR="002277DD">
          <w:rPr>
            <w:rStyle w:val="ae"/>
            <w:rFonts w:ascii="黑体" w:hAnsi="黑体" w:hint="eastAsia"/>
          </w:rPr>
          <w:t>第七章</w:t>
        </w:r>
        <w:r w:rsidR="002277DD">
          <w:rPr>
            <w:rFonts w:eastAsia="宋体"/>
            <w:b w:val="0"/>
            <w:iCs w:val="0"/>
            <w:color w:val="auto"/>
            <w:kern w:val="2"/>
            <w:sz w:val="21"/>
          </w:rPr>
          <w:tab/>
        </w:r>
        <w:r w:rsidR="002277DD">
          <w:rPr>
            <w:rStyle w:val="ae"/>
            <w:rFonts w:ascii="黑体" w:hAnsi="黑体" w:hint="eastAsia"/>
          </w:rPr>
          <w:t>投标文件格式（参考）</w:t>
        </w:r>
        <w:r w:rsidR="002277DD">
          <w:tab/>
        </w:r>
        <w:r>
          <w:fldChar w:fldCharType="begin"/>
        </w:r>
        <w:r w:rsidR="002277DD">
          <w:instrText xml:space="preserve"> PAGEREF _Toc495861546 \h </w:instrText>
        </w:r>
        <w:r>
          <w:fldChar w:fldCharType="separate"/>
        </w:r>
        <w:r w:rsidR="002277DD">
          <w:t>31</w:t>
        </w:r>
        <w:r>
          <w:fldChar w:fldCharType="end"/>
        </w:r>
      </w:hyperlink>
    </w:p>
    <w:p w:rsidR="000029DB" w:rsidRDefault="00FB7E54">
      <w:pPr>
        <w:pStyle w:val="20"/>
        <w:rPr>
          <w:rFonts w:ascii="Calibri" w:hAnsi="Calibri"/>
          <w:iCs w:val="0"/>
          <w:color w:val="auto"/>
          <w:kern w:val="2"/>
          <w:sz w:val="21"/>
        </w:rPr>
      </w:pPr>
      <w:hyperlink w:anchor="_Toc495861547" w:history="1">
        <w:r w:rsidR="002277DD">
          <w:rPr>
            <w:rStyle w:val="ae"/>
            <w:rFonts w:hint="eastAsia"/>
            <w:lang w:val="zh-CN"/>
          </w:rPr>
          <w:t>第一部分资格证明文件</w:t>
        </w:r>
        <w:r w:rsidR="002277DD">
          <w:tab/>
        </w:r>
        <w:r>
          <w:fldChar w:fldCharType="begin"/>
        </w:r>
        <w:r w:rsidR="002277DD">
          <w:instrText xml:space="preserve"> PAGEREF _Toc495861547 \h </w:instrText>
        </w:r>
        <w:r>
          <w:fldChar w:fldCharType="separate"/>
        </w:r>
        <w:r w:rsidR="002277DD">
          <w:t>31</w:t>
        </w:r>
        <w:r>
          <w:fldChar w:fldCharType="end"/>
        </w:r>
      </w:hyperlink>
    </w:p>
    <w:p w:rsidR="000029DB" w:rsidRDefault="00FB7E54">
      <w:pPr>
        <w:pStyle w:val="20"/>
        <w:rPr>
          <w:rFonts w:ascii="Calibri" w:hAnsi="Calibri"/>
          <w:iCs w:val="0"/>
          <w:color w:val="auto"/>
          <w:kern w:val="2"/>
          <w:sz w:val="21"/>
        </w:rPr>
      </w:pPr>
      <w:hyperlink w:anchor="_Toc495861548" w:history="1">
        <w:r w:rsidR="002277DD">
          <w:rPr>
            <w:rStyle w:val="ae"/>
            <w:rFonts w:hint="eastAsia"/>
            <w:lang w:val="zh-CN"/>
          </w:rPr>
          <w:t>第二部分商务文件</w:t>
        </w:r>
        <w:r w:rsidR="002277DD">
          <w:tab/>
        </w:r>
        <w:r>
          <w:fldChar w:fldCharType="begin"/>
        </w:r>
        <w:r w:rsidR="002277DD">
          <w:instrText xml:space="preserve"> PAGEREF _Toc495861548 \h </w:instrText>
        </w:r>
        <w:r>
          <w:fldChar w:fldCharType="separate"/>
        </w:r>
        <w:r w:rsidR="002277DD">
          <w:t>33</w:t>
        </w:r>
        <w:r>
          <w:fldChar w:fldCharType="end"/>
        </w:r>
      </w:hyperlink>
    </w:p>
    <w:p w:rsidR="000029DB" w:rsidRDefault="00FB7E54">
      <w:pPr>
        <w:pStyle w:val="20"/>
        <w:rPr>
          <w:rFonts w:ascii="Calibri" w:hAnsi="Calibri"/>
          <w:iCs w:val="0"/>
          <w:color w:val="auto"/>
          <w:kern w:val="2"/>
          <w:sz w:val="21"/>
        </w:rPr>
      </w:pPr>
      <w:hyperlink w:anchor="_Toc495861549" w:history="1">
        <w:r w:rsidR="002277DD">
          <w:rPr>
            <w:rStyle w:val="ae"/>
            <w:rFonts w:hint="eastAsia"/>
            <w:lang w:val="zh-CN"/>
          </w:rPr>
          <w:t>第三部分技术、服务文件</w:t>
        </w:r>
        <w:r w:rsidR="002277DD">
          <w:tab/>
        </w:r>
        <w:r>
          <w:fldChar w:fldCharType="begin"/>
        </w:r>
        <w:r w:rsidR="002277DD">
          <w:instrText xml:space="preserve"> PAGEREF _Toc495861549 \h </w:instrText>
        </w:r>
        <w:r>
          <w:fldChar w:fldCharType="separate"/>
        </w:r>
        <w:r w:rsidR="002277DD">
          <w:t>35</w:t>
        </w:r>
        <w:r>
          <w:fldChar w:fldCharType="end"/>
        </w:r>
      </w:hyperlink>
    </w:p>
    <w:p w:rsidR="000029DB" w:rsidRDefault="00FB7E54">
      <w:pPr>
        <w:pStyle w:val="20"/>
        <w:rPr>
          <w:rFonts w:ascii="Calibri" w:hAnsi="Calibri"/>
          <w:iCs w:val="0"/>
          <w:color w:val="auto"/>
          <w:kern w:val="2"/>
          <w:sz w:val="21"/>
        </w:rPr>
      </w:pPr>
      <w:hyperlink w:anchor="_Toc495861550" w:history="1">
        <w:r w:rsidR="002277DD">
          <w:rPr>
            <w:rStyle w:val="ae"/>
            <w:rFonts w:hint="eastAsia"/>
          </w:rPr>
          <w:t>附件一、</w:t>
        </w:r>
        <w:r w:rsidR="002277DD">
          <w:rPr>
            <w:rFonts w:ascii="Calibri" w:hAnsi="Calibri"/>
            <w:iCs w:val="0"/>
            <w:color w:val="auto"/>
            <w:kern w:val="2"/>
            <w:sz w:val="21"/>
          </w:rPr>
          <w:tab/>
        </w:r>
        <w:r w:rsidR="002277DD">
          <w:rPr>
            <w:rStyle w:val="ae"/>
            <w:rFonts w:hint="eastAsia"/>
          </w:rPr>
          <w:t>投标书</w:t>
        </w:r>
        <w:r w:rsidR="002277DD">
          <w:tab/>
        </w:r>
        <w:r>
          <w:fldChar w:fldCharType="begin"/>
        </w:r>
        <w:r w:rsidR="002277DD">
          <w:instrText xml:space="preserve"> PAGEREF _Toc495861550 \h </w:instrText>
        </w:r>
        <w:r>
          <w:fldChar w:fldCharType="separate"/>
        </w:r>
        <w:r w:rsidR="002277DD">
          <w:t>37</w:t>
        </w:r>
        <w:r>
          <w:fldChar w:fldCharType="end"/>
        </w:r>
      </w:hyperlink>
    </w:p>
    <w:p w:rsidR="000029DB" w:rsidRDefault="00FB7E54">
      <w:pPr>
        <w:pStyle w:val="20"/>
        <w:rPr>
          <w:rFonts w:ascii="Calibri" w:hAnsi="Calibri"/>
          <w:iCs w:val="0"/>
          <w:color w:val="auto"/>
          <w:kern w:val="2"/>
          <w:sz w:val="21"/>
        </w:rPr>
      </w:pPr>
      <w:hyperlink w:anchor="_Toc495861551" w:history="1">
        <w:r w:rsidR="002277DD">
          <w:rPr>
            <w:rStyle w:val="ae"/>
            <w:rFonts w:hint="eastAsia"/>
          </w:rPr>
          <w:t>附件二、</w:t>
        </w:r>
        <w:r w:rsidR="002277DD">
          <w:rPr>
            <w:rFonts w:ascii="Calibri" w:hAnsi="Calibri"/>
            <w:iCs w:val="0"/>
            <w:color w:val="auto"/>
            <w:kern w:val="2"/>
            <w:sz w:val="21"/>
          </w:rPr>
          <w:tab/>
        </w:r>
        <w:r w:rsidR="002277DD">
          <w:rPr>
            <w:rStyle w:val="ae"/>
            <w:rFonts w:hint="eastAsia"/>
          </w:rPr>
          <w:t>制造商中小企业声明函</w:t>
        </w:r>
        <w:r w:rsidR="002277DD">
          <w:tab/>
        </w:r>
        <w:r>
          <w:fldChar w:fldCharType="begin"/>
        </w:r>
        <w:r w:rsidR="002277DD">
          <w:instrText xml:space="preserve"> PAGEREF _Toc495861551 \h </w:instrText>
        </w:r>
        <w:r>
          <w:fldChar w:fldCharType="separate"/>
        </w:r>
        <w:r w:rsidR="002277DD">
          <w:t>38</w:t>
        </w:r>
        <w:r>
          <w:fldChar w:fldCharType="end"/>
        </w:r>
      </w:hyperlink>
    </w:p>
    <w:p w:rsidR="000029DB" w:rsidRDefault="00FB7E54">
      <w:pPr>
        <w:pStyle w:val="20"/>
        <w:rPr>
          <w:rFonts w:ascii="Calibri" w:hAnsi="Calibri"/>
          <w:iCs w:val="0"/>
          <w:color w:val="auto"/>
          <w:kern w:val="2"/>
          <w:sz w:val="21"/>
        </w:rPr>
      </w:pPr>
      <w:hyperlink w:anchor="_Toc495861552" w:history="1">
        <w:r w:rsidR="002277DD">
          <w:rPr>
            <w:rStyle w:val="ae"/>
            <w:rFonts w:hint="eastAsia"/>
          </w:rPr>
          <w:t>附件三、</w:t>
        </w:r>
        <w:r w:rsidR="002277DD">
          <w:rPr>
            <w:rFonts w:ascii="Calibri" w:hAnsi="Calibri"/>
            <w:iCs w:val="0"/>
            <w:color w:val="auto"/>
            <w:kern w:val="2"/>
            <w:sz w:val="21"/>
          </w:rPr>
          <w:tab/>
        </w:r>
        <w:r w:rsidR="002277DD">
          <w:rPr>
            <w:rStyle w:val="ae"/>
            <w:rFonts w:hint="eastAsia"/>
          </w:rPr>
          <w:t>中小企业声明函</w:t>
        </w:r>
        <w:r w:rsidR="002277DD">
          <w:tab/>
        </w:r>
        <w:r>
          <w:fldChar w:fldCharType="begin"/>
        </w:r>
        <w:r w:rsidR="002277DD">
          <w:instrText xml:space="preserve"> PAGEREF _Toc495861552 \h </w:instrText>
        </w:r>
        <w:r>
          <w:fldChar w:fldCharType="separate"/>
        </w:r>
        <w:r w:rsidR="002277DD">
          <w:t>39</w:t>
        </w:r>
        <w:r>
          <w:fldChar w:fldCharType="end"/>
        </w:r>
      </w:hyperlink>
    </w:p>
    <w:p w:rsidR="000029DB" w:rsidRDefault="00FB7E54">
      <w:pPr>
        <w:pStyle w:val="20"/>
        <w:rPr>
          <w:rFonts w:ascii="Calibri" w:hAnsi="Calibri"/>
          <w:iCs w:val="0"/>
          <w:color w:val="auto"/>
          <w:kern w:val="2"/>
          <w:sz w:val="21"/>
        </w:rPr>
      </w:pPr>
      <w:hyperlink w:anchor="_Toc495861553" w:history="1">
        <w:r w:rsidR="002277DD">
          <w:rPr>
            <w:rStyle w:val="ae"/>
            <w:rFonts w:hint="eastAsia"/>
          </w:rPr>
          <w:t>附件四、</w:t>
        </w:r>
        <w:r w:rsidR="002277DD">
          <w:rPr>
            <w:rFonts w:ascii="Calibri" w:hAnsi="Calibri"/>
            <w:iCs w:val="0"/>
            <w:color w:val="auto"/>
            <w:kern w:val="2"/>
            <w:sz w:val="21"/>
          </w:rPr>
          <w:tab/>
        </w:r>
        <w:r w:rsidR="002277DD">
          <w:rPr>
            <w:rStyle w:val="ae"/>
            <w:rFonts w:hint="eastAsia"/>
          </w:rPr>
          <w:t>残疾人福利性单位声明函</w:t>
        </w:r>
        <w:r w:rsidR="002277DD">
          <w:tab/>
        </w:r>
        <w:r>
          <w:fldChar w:fldCharType="begin"/>
        </w:r>
        <w:r w:rsidR="002277DD">
          <w:instrText xml:space="preserve"> PAGEREF _Toc495861553 \h </w:instrText>
        </w:r>
        <w:r>
          <w:fldChar w:fldCharType="separate"/>
        </w:r>
        <w:r w:rsidR="002277DD">
          <w:t>43</w:t>
        </w:r>
        <w:r>
          <w:fldChar w:fldCharType="end"/>
        </w:r>
      </w:hyperlink>
    </w:p>
    <w:p w:rsidR="000029DB" w:rsidRDefault="00FB7E54">
      <w:pPr>
        <w:pStyle w:val="20"/>
        <w:rPr>
          <w:rFonts w:ascii="Calibri" w:hAnsi="Calibri"/>
          <w:iCs w:val="0"/>
          <w:color w:val="auto"/>
          <w:kern w:val="2"/>
          <w:sz w:val="21"/>
        </w:rPr>
      </w:pPr>
      <w:hyperlink w:anchor="_Toc495861554" w:history="1">
        <w:r w:rsidR="002277DD">
          <w:rPr>
            <w:rStyle w:val="ae"/>
            <w:rFonts w:hint="eastAsia"/>
          </w:rPr>
          <w:t>附件五、</w:t>
        </w:r>
        <w:r w:rsidR="002277DD">
          <w:rPr>
            <w:rFonts w:ascii="Calibri" w:hAnsi="Calibri"/>
            <w:iCs w:val="0"/>
            <w:color w:val="auto"/>
            <w:kern w:val="2"/>
            <w:sz w:val="21"/>
          </w:rPr>
          <w:tab/>
        </w:r>
        <w:r w:rsidR="002277DD">
          <w:rPr>
            <w:rStyle w:val="ae"/>
            <w:rFonts w:hint="eastAsia"/>
          </w:rPr>
          <w:t>开标一览表</w:t>
        </w:r>
        <w:r w:rsidR="002277DD">
          <w:tab/>
        </w:r>
        <w:r>
          <w:fldChar w:fldCharType="begin"/>
        </w:r>
        <w:r w:rsidR="002277DD">
          <w:instrText xml:space="preserve"> PAGEREF _Toc495861554 \h </w:instrText>
        </w:r>
        <w:r>
          <w:fldChar w:fldCharType="separate"/>
        </w:r>
        <w:r w:rsidR="002277DD">
          <w:t>46</w:t>
        </w:r>
        <w:r>
          <w:fldChar w:fldCharType="end"/>
        </w:r>
      </w:hyperlink>
    </w:p>
    <w:p w:rsidR="000029DB" w:rsidRDefault="00FB7E54">
      <w:pPr>
        <w:pStyle w:val="20"/>
        <w:rPr>
          <w:rFonts w:ascii="Calibri" w:hAnsi="Calibri"/>
          <w:iCs w:val="0"/>
          <w:color w:val="auto"/>
          <w:kern w:val="2"/>
          <w:sz w:val="21"/>
        </w:rPr>
      </w:pPr>
      <w:hyperlink w:anchor="_Toc495861555" w:history="1">
        <w:r w:rsidR="002277DD">
          <w:rPr>
            <w:rStyle w:val="ae"/>
            <w:rFonts w:hint="eastAsia"/>
          </w:rPr>
          <w:t>附件六、</w:t>
        </w:r>
        <w:r w:rsidR="002277DD">
          <w:rPr>
            <w:rFonts w:ascii="Calibri" w:hAnsi="Calibri"/>
            <w:iCs w:val="0"/>
            <w:color w:val="auto"/>
            <w:kern w:val="2"/>
            <w:sz w:val="21"/>
          </w:rPr>
          <w:tab/>
        </w:r>
        <w:r w:rsidR="002277DD">
          <w:rPr>
            <w:rStyle w:val="ae"/>
            <w:rFonts w:hint="eastAsia"/>
          </w:rPr>
          <w:t>投标报价明细表</w:t>
        </w:r>
        <w:r w:rsidR="002277DD">
          <w:tab/>
        </w:r>
        <w:r>
          <w:fldChar w:fldCharType="begin"/>
        </w:r>
        <w:r w:rsidR="002277DD">
          <w:instrText xml:space="preserve"> PAGEREF _Toc495861555 \h </w:instrText>
        </w:r>
        <w:r>
          <w:fldChar w:fldCharType="separate"/>
        </w:r>
        <w:r w:rsidR="002277DD">
          <w:t>47</w:t>
        </w:r>
        <w:r>
          <w:fldChar w:fldCharType="end"/>
        </w:r>
      </w:hyperlink>
    </w:p>
    <w:p w:rsidR="000029DB" w:rsidRDefault="00FB7E54">
      <w:pPr>
        <w:pStyle w:val="20"/>
        <w:rPr>
          <w:rFonts w:ascii="Calibri" w:hAnsi="Calibri"/>
          <w:iCs w:val="0"/>
          <w:color w:val="auto"/>
          <w:kern w:val="2"/>
          <w:sz w:val="21"/>
        </w:rPr>
      </w:pPr>
      <w:hyperlink w:anchor="_Toc495861556" w:history="1">
        <w:r w:rsidR="002277DD">
          <w:rPr>
            <w:rStyle w:val="ae"/>
            <w:rFonts w:hint="eastAsia"/>
          </w:rPr>
          <w:t>附件七、</w:t>
        </w:r>
        <w:r w:rsidR="002277DD">
          <w:rPr>
            <w:rFonts w:ascii="Calibri" w:hAnsi="Calibri"/>
            <w:iCs w:val="0"/>
            <w:color w:val="auto"/>
            <w:kern w:val="2"/>
            <w:sz w:val="21"/>
          </w:rPr>
          <w:tab/>
        </w:r>
        <w:r w:rsidR="002277DD">
          <w:rPr>
            <w:rStyle w:val="ae"/>
            <w:rFonts w:hint="eastAsia"/>
          </w:rPr>
          <w:t>小型和微型企业、监狱企业、残疾人福利性单位货物汇总表</w:t>
        </w:r>
        <w:r w:rsidR="002277DD">
          <w:tab/>
        </w:r>
        <w:r>
          <w:fldChar w:fldCharType="begin"/>
        </w:r>
        <w:r w:rsidR="002277DD">
          <w:instrText xml:space="preserve"> PAGEREF _Toc495861556 \h </w:instrText>
        </w:r>
        <w:r>
          <w:fldChar w:fldCharType="separate"/>
        </w:r>
        <w:r w:rsidR="002277DD">
          <w:t>48</w:t>
        </w:r>
        <w:r>
          <w:fldChar w:fldCharType="end"/>
        </w:r>
      </w:hyperlink>
    </w:p>
    <w:p w:rsidR="000029DB" w:rsidRDefault="00FB7E54">
      <w:pPr>
        <w:pStyle w:val="20"/>
        <w:rPr>
          <w:rFonts w:ascii="Calibri" w:hAnsi="Calibri"/>
          <w:iCs w:val="0"/>
          <w:color w:val="auto"/>
          <w:kern w:val="2"/>
          <w:sz w:val="21"/>
        </w:rPr>
      </w:pPr>
      <w:hyperlink w:anchor="_Toc495861557" w:history="1">
        <w:r w:rsidR="002277DD">
          <w:rPr>
            <w:rStyle w:val="ae"/>
            <w:rFonts w:hint="eastAsia"/>
          </w:rPr>
          <w:t>附件八、</w:t>
        </w:r>
        <w:r w:rsidR="002277DD">
          <w:rPr>
            <w:rFonts w:ascii="Calibri" w:hAnsi="Calibri"/>
            <w:iCs w:val="0"/>
            <w:color w:val="auto"/>
            <w:kern w:val="2"/>
            <w:sz w:val="21"/>
          </w:rPr>
          <w:tab/>
        </w:r>
        <w:r w:rsidR="002277DD">
          <w:rPr>
            <w:rStyle w:val="ae"/>
            <w:rFonts w:hint="eastAsia"/>
          </w:rPr>
          <w:t>投标货物（工程或服务）清单</w:t>
        </w:r>
        <w:r w:rsidR="002277DD">
          <w:tab/>
        </w:r>
        <w:r>
          <w:fldChar w:fldCharType="begin"/>
        </w:r>
        <w:r w:rsidR="002277DD">
          <w:instrText xml:space="preserve"> PAGEREF _Toc495861557 \h </w:instrText>
        </w:r>
        <w:r>
          <w:fldChar w:fldCharType="separate"/>
        </w:r>
        <w:r w:rsidR="002277DD">
          <w:t>49</w:t>
        </w:r>
        <w:r>
          <w:fldChar w:fldCharType="end"/>
        </w:r>
      </w:hyperlink>
    </w:p>
    <w:p w:rsidR="000029DB" w:rsidRDefault="00FB7E54">
      <w:pPr>
        <w:pStyle w:val="20"/>
        <w:rPr>
          <w:rFonts w:ascii="Calibri" w:hAnsi="Calibri"/>
          <w:iCs w:val="0"/>
          <w:color w:val="auto"/>
          <w:kern w:val="2"/>
          <w:sz w:val="21"/>
        </w:rPr>
      </w:pPr>
      <w:hyperlink w:anchor="_Toc495861558" w:history="1">
        <w:r w:rsidR="002277DD">
          <w:rPr>
            <w:rStyle w:val="ae"/>
            <w:rFonts w:hint="eastAsia"/>
          </w:rPr>
          <w:t>附件九、</w:t>
        </w:r>
        <w:r w:rsidR="002277DD">
          <w:rPr>
            <w:rFonts w:ascii="Calibri" w:hAnsi="Calibri"/>
            <w:iCs w:val="0"/>
            <w:color w:val="auto"/>
            <w:kern w:val="2"/>
            <w:sz w:val="21"/>
          </w:rPr>
          <w:tab/>
        </w:r>
        <w:r w:rsidR="002277DD">
          <w:rPr>
            <w:rStyle w:val="ae"/>
            <w:rFonts w:hint="eastAsia"/>
          </w:rPr>
          <w:t>交纳投标保证金的银行凭证</w:t>
        </w:r>
        <w:r w:rsidR="002277DD">
          <w:tab/>
        </w:r>
        <w:r>
          <w:fldChar w:fldCharType="begin"/>
        </w:r>
        <w:r w:rsidR="002277DD">
          <w:instrText xml:space="preserve"> PAGEREF _Toc495861558 \h </w:instrText>
        </w:r>
        <w:r>
          <w:fldChar w:fldCharType="separate"/>
        </w:r>
        <w:r w:rsidR="002277DD">
          <w:t>50</w:t>
        </w:r>
        <w:r>
          <w:fldChar w:fldCharType="end"/>
        </w:r>
      </w:hyperlink>
    </w:p>
    <w:p w:rsidR="000029DB" w:rsidRDefault="00FB7E54">
      <w:pPr>
        <w:pStyle w:val="20"/>
        <w:rPr>
          <w:rFonts w:ascii="Calibri" w:hAnsi="Calibri"/>
          <w:iCs w:val="0"/>
          <w:color w:val="auto"/>
          <w:kern w:val="2"/>
          <w:sz w:val="21"/>
        </w:rPr>
      </w:pPr>
      <w:hyperlink w:anchor="_Toc495861559" w:history="1">
        <w:r w:rsidR="002277DD">
          <w:rPr>
            <w:rStyle w:val="ae"/>
            <w:rFonts w:hint="eastAsia"/>
          </w:rPr>
          <w:t>附件十、</w:t>
        </w:r>
        <w:r w:rsidR="002277DD">
          <w:rPr>
            <w:rFonts w:ascii="Calibri" w:hAnsi="Calibri"/>
            <w:iCs w:val="0"/>
            <w:color w:val="auto"/>
            <w:kern w:val="2"/>
            <w:sz w:val="21"/>
          </w:rPr>
          <w:tab/>
        </w:r>
        <w:r w:rsidR="002277DD">
          <w:rPr>
            <w:rStyle w:val="ae"/>
            <w:rFonts w:hint="eastAsia"/>
          </w:rPr>
          <w:t>法定代表人授权书</w:t>
        </w:r>
        <w:r w:rsidR="002277DD">
          <w:tab/>
        </w:r>
        <w:r>
          <w:fldChar w:fldCharType="begin"/>
        </w:r>
        <w:r w:rsidR="002277DD">
          <w:instrText xml:space="preserve"> PAGEREF _Toc495861559 \h </w:instrText>
        </w:r>
        <w:r>
          <w:fldChar w:fldCharType="separate"/>
        </w:r>
        <w:r w:rsidR="002277DD">
          <w:t>51</w:t>
        </w:r>
        <w:r>
          <w:fldChar w:fldCharType="end"/>
        </w:r>
      </w:hyperlink>
    </w:p>
    <w:p w:rsidR="000029DB" w:rsidRDefault="00FB7E54">
      <w:pPr>
        <w:pStyle w:val="20"/>
        <w:rPr>
          <w:rFonts w:ascii="Calibri" w:hAnsi="Calibri"/>
          <w:iCs w:val="0"/>
          <w:color w:val="auto"/>
          <w:kern w:val="2"/>
          <w:sz w:val="21"/>
        </w:rPr>
      </w:pPr>
      <w:hyperlink w:anchor="_Toc495861560" w:history="1">
        <w:r w:rsidR="002277DD">
          <w:rPr>
            <w:rStyle w:val="ae"/>
            <w:rFonts w:hint="eastAsia"/>
          </w:rPr>
          <w:t>附件十一、</w:t>
        </w:r>
        <w:r w:rsidR="002277DD">
          <w:rPr>
            <w:rFonts w:ascii="Calibri" w:hAnsi="Calibri"/>
            <w:iCs w:val="0"/>
            <w:color w:val="auto"/>
            <w:kern w:val="2"/>
            <w:sz w:val="21"/>
          </w:rPr>
          <w:tab/>
        </w:r>
        <w:r w:rsidR="002277DD">
          <w:rPr>
            <w:rStyle w:val="ae"/>
            <w:rFonts w:hint="eastAsia"/>
          </w:rPr>
          <w:t>投标人的资格声明</w:t>
        </w:r>
        <w:r w:rsidR="002277DD">
          <w:tab/>
        </w:r>
        <w:r>
          <w:fldChar w:fldCharType="begin"/>
        </w:r>
        <w:r w:rsidR="002277DD">
          <w:instrText xml:space="preserve"> PAGEREF _Toc495861560 \h </w:instrText>
        </w:r>
        <w:r>
          <w:fldChar w:fldCharType="separate"/>
        </w:r>
        <w:r w:rsidR="002277DD">
          <w:t>52</w:t>
        </w:r>
        <w:r>
          <w:fldChar w:fldCharType="end"/>
        </w:r>
      </w:hyperlink>
    </w:p>
    <w:p w:rsidR="000029DB" w:rsidRDefault="00FB7E54">
      <w:pPr>
        <w:pStyle w:val="20"/>
        <w:rPr>
          <w:rFonts w:ascii="Calibri" w:hAnsi="Calibri"/>
          <w:iCs w:val="0"/>
          <w:color w:val="auto"/>
          <w:kern w:val="2"/>
          <w:sz w:val="21"/>
        </w:rPr>
      </w:pPr>
      <w:hyperlink w:anchor="_Toc495861561" w:history="1">
        <w:r w:rsidR="002277DD">
          <w:rPr>
            <w:rStyle w:val="ae"/>
            <w:rFonts w:hint="eastAsia"/>
          </w:rPr>
          <w:t>附件十二、</w:t>
        </w:r>
        <w:r w:rsidR="002277DD">
          <w:rPr>
            <w:rFonts w:ascii="Calibri" w:hAnsi="Calibri"/>
            <w:iCs w:val="0"/>
            <w:color w:val="auto"/>
            <w:kern w:val="2"/>
            <w:sz w:val="21"/>
          </w:rPr>
          <w:tab/>
        </w:r>
        <w:r w:rsidR="002277DD">
          <w:rPr>
            <w:rStyle w:val="ae"/>
            <w:rFonts w:hint="eastAsia"/>
          </w:rPr>
          <w:t>项目负责人、技术负责人简历表</w:t>
        </w:r>
        <w:r w:rsidR="002277DD">
          <w:tab/>
        </w:r>
        <w:r>
          <w:fldChar w:fldCharType="begin"/>
        </w:r>
        <w:r w:rsidR="002277DD">
          <w:instrText xml:space="preserve"> PAGEREF _Toc495861561 \h </w:instrText>
        </w:r>
        <w:r>
          <w:fldChar w:fldCharType="separate"/>
        </w:r>
        <w:r w:rsidR="002277DD">
          <w:t>53</w:t>
        </w:r>
        <w:r>
          <w:fldChar w:fldCharType="end"/>
        </w:r>
      </w:hyperlink>
    </w:p>
    <w:p w:rsidR="000029DB" w:rsidRDefault="00FB7E54">
      <w:pPr>
        <w:pStyle w:val="20"/>
        <w:rPr>
          <w:rFonts w:ascii="Calibri" w:hAnsi="Calibri"/>
          <w:iCs w:val="0"/>
          <w:color w:val="auto"/>
          <w:kern w:val="2"/>
          <w:sz w:val="21"/>
        </w:rPr>
      </w:pPr>
      <w:hyperlink w:anchor="_Toc495861562" w:history="1">
        <w:r w:rsidR="002277DD">
          <w:rPr>
            <w:rStyle w:val="ae"/>
            <w:rFonts w:hint="eastAsia"/>
          </w:rPr>
          <w:t>附件十三、</w:t>
        </w:r>
        <w:r w:rsidR="002277DD">
          <w:rPr>
            <w:rFonts w:ascii="Calibri" w:hAnsi="Calibri"/>
            <w:iCs w:val="0"/>
            <w:color w:val="auto"/>
            <w:kern w:val="2"/>
            <w:sz w:val="21"/>
          </w:rPr>
          <w:tab/>
        </w:r>
        <w:r w:rsidR="002277DD">
          <w:rPr>
            <w:rStyle w:val="ae"/>
            <w:rFonts w:hint="eastAsia"/>
          </w:rPr>
          <w:t>项目班子成员情况表</w:t>
        </w:r>
        <w:r w:rsidR="002277DD">
          <w:tab/>
        </w:r>
        <w:r>
          <w:fldChar w:fldCharType="begin"/>
        </w:r>
        <w:r w:rsidR="002277DD">
          <w:instrText xml:space="preserve"> PAGEREF _Toc495861562 \h </w:instrText>
        </w:r>
        <w:r>
          <w:fldChar w:fldCharType="separate"/>
        </w:r>
        <w:r w:rsidR="002277DD">
          <w:t>54</w:t>
        </w:r>
        <w:r>
          <w:fldChar w:fldCharType="end"/>
        </w:r>
      </w:hyperlink>
    </w:p>
    <w:p w:rsidR="000029DB" w:rsidRDefault="00FB7E54">
      <w:pPr>
        <w:pStyle w:val="20"/>
        <w:rPr>
          <w:rFonts w:ascii="Calibri" w:hAnsi="Calibri"/>
          <w:iCs w:val="0"/>
          <w:color w:val="auto"/>
          <w:kern w:val="2"/>
          <w:sz w:val="21"/>
        </w:rPr>
      </w:pPr>
      <w:hyperlink w:anchor="_Toc495861563" w:history="1">
        <w:r w:rsidR="002277DD">
          <w:rPr>
            <w:rStyle w:val="ae"/>
            <w:rFonts w:hint="eastAsia"/>
          </w:rPr>
          <w:t>附件十四、</w:t>
        </w:r>
        <w:r w:rsidR="002277DD">
          <w:rPr>
            <w:rFonts w:ascii="Calibri" w:hAnsi="Calibri"/>
            <w:iCs w:val="0"/>
            <w:color w:val="auto"/>
            <w:kern w:val="2"/>
            <w:sz w:val="21"/>
          </w:rPr>
          <w:tab/>
        </w:r>
        <w:r w:rsidR="002277DD">
          <w:rPr>
            <w:rStyle w:val="ae"/>
            <w:rFonts w:hint="eastAsia"/>
          </w:rPr>
          <w:t>投标人类似项目业绩表</w:t>
        </w:r>
        <w:r w:rsidR="002277DD">
          <w:tab/>
        </w:r>
        <w:r>
          <w:fldChar w:fldCharType="begin"/>
        </w:r>
        <w:r w:rsidR="002277DD">
          <w:instrText xml:space="preserve"> PAGEREF _Toc495861563 \h </w:instrText>
        </w:r>
        <w:r>
          <w:fldChar w:fldCharType="separate"/>
        </w:r>
        <w:r w:rsidR="002277DD">
          <w:t>55</w:t>
        </w:r>
        <w:r>
          <w:fldChar w:fldCharType="end"/>
        </w:r>
      </w:hyperlink>
    </w:p>
    <w:p w:rsidR="000029DB" w:rsidRDefault="00FB7E54">
      <w:pPr>
        <w:pStyle w:val="20"/>
        <w:rPr>
          <w:rFonts w:ascii="Calibri" w:hAnsi="Calibri"/>
          <w:iCs w:val="0"/>
          <w:color w:val="auto"/>
          <w:kern w:val="2"/>
          <w:sz w:val="21"/>
        </w:rPr>
      </w:pPr>
      <w:hyperlink w:anchor="_Toc495861564" w:history="1">
        <w:r w:rsidR="002277DD">
          <w:rPr>
            <w:rStyle w:val="ae"/>
            <w:rFonts w:hint="eastAsia"/>
          </w:rPr>
          <w:t>附件十五、</w:t>
        </w:r>
        <w:r w:rsidR="002277DD">
          <w:rPr>
            <w:rFonts w:ascii="Calibri" w:hAnsi="Calibri"/>
            <w:iCs w:val="0"/>
            <w:color w:val="auto"/>
            <w:kern w:val="2"/>
            <w:sz w:val="21"/>
          </w:rPr>
          <w:tab/>
        </w:r>
        <w:r w:rsidR="002277DD">
          <w:rPr>
            <w:rStyle w:val="ae"/>
            <w:rFonts w:hint="eastAsia"/>
          </w:rPr>
          <w:t>符合性审查对照表</w:t>
        </w:r>
        <w:r w:rsidR="002277DD">
          <w:tab/>
        </w:r>
        <w:r>
          <w:fldChar w:fldCharType="begin"/>
        </w:r>
        <w:r w:rsidR="002277DD">
          <w:instrText xml:space="preserve"> PAGEREF _Toc495861564 \h </w:instrText>
        </w:r>
        <w:r>
          <w:fldChar w:fldCharType="separate"/>
        </w:r>
        <w:r w:rsidR="002277DD">
          <w:t>56</w:t>
        </w:r>
        <w:r>
          <w:fldChar w:fldCharType="end"/>
        </w:r>
      </w:hyperlink>
    </w:p>
    <w:p w:rsidR="000029DB" w:rsidRDefault="00FB7E54">
      <w:pPr>
        <w:pStyle w:val="20"/>
        <w:rPr>
          <w:rFonts w:ascii="Calibri" w:hAnsi="Calibri"/>
          <w:iCs w:val="0"/>
          <w:color w:val="auto"/>
          <w:kern w:val="2"/>
          <w:sz w:val="21"/>
        </w:rPr>
      </w:pPr>
      <w:hyperlink w:anchor="_Toc495861565" w:history="1">
        <w:r w:rsidR="002277DD">
          <w:rPr>
            <w:rStyle w:val="ae"/>
            <w:rFonts w:hint="eastAsia"/>
          </w:rPr>
          <w:t>附件十六、</w:t>
        </w:r>
        <w:r w:rsidR="002277DD">
          <w:rPr>
            <w:rFonts w:ascii="Calibri" w:hAnsi="Calibri"/>
            <w:iCs w:val="0"/>
            <w:color w:val="auto"/>
            <w:kern w:val="2"/>
            <w:sz w:val="21"/>
          </w:rPr>
          <w:tab/>
        </w:r>
        <w:r w:rsidR="002277DD">
          <w:rPr>
            <w:rStyle w:val="ae"/>
            <w:rFonts w:hint="eastAsia"/>
          </w:rPr>
          <w:t>商务要求响应、偏离说明表</w:t>
        </w:r>
        <w:r w:rsidR="002277DD">
          <w:tab/>
        </w:r>
        <w:r>
          <w:fldChar w:fldCharType="begin"/>
        </w:r>
        <w:r w:rsidR="002277DD">
          <w:instrText xml:space="preserve"> PAGEREF _Toc495861565 \h </w:instrText>
        </w:r>
        <w:r>
          <w:fldChar w:fldCharType="separate"/>
        </w:r>
        <w:r w:rsidR="002277DD">
          <w:t>57</w:t>
        </w:r>
        <w:r>
          <w:fldChar w:fldCharType="end"/>
        </w:r>
      </w:hyperlink>
    </w:p>
    <w:p w:rsidR="000029DB" w:rsidRDefault="00FB7E54">
      <w:pPr>
        <w:pStyle w:val="20"/>
        <w:rPr>
          <w:rFonts w:ascii="Calibri" w:hAnsi="Calibri"/>
          <w:iCs w:val="0"/>
          <w:color w:val="auto"/>
          <w:kern w:val="2"/>
          <w:sz w:val="21"/>
        </w:rPr>
      </w:pPr>
      <w:hyperlink w:anchor="_Toc495861566" w:history="1">
        <w:r w:rsidR="002277DD">
          <w:rPr>
            <w:rStyle w:val="ae"/>
            <w:rFonts w:hint="eastAsia"/>
          </w:rPr>
          <w:t>附件十七、</w:t>
        </w:r>
        <w:r w:rsidR="002277DD">
          <w:rPr>
            <w:rFonts w:ascii="Calibri" w:hAnsi="Calibri"/>
            <w:iCs w:val="0"/>
            <w:color w:val="auto"/>
            <w:kern w:val="2"/>
            <w:sz w:val="21"/>
          </w:rPr>
          <w:tab/>
        </w:r>
        <w:r w:rsidR="002277DD">
          <w:rPr>
            <w:rStyle w:val="ae"/>
            <w:rFonts w:hint="eastAsia"/>
          </w:rPr>
          <w:t>商务要求“★”号条款响应、偏离说明表</w:t>
        </w:r>
        <w:r w:rsidR="002277DD">
          <w:tab/>
        </w:r>
        <w:r>
          <w:fldChar w:fldCharType="begin"/>
        </w:r>
        <w:r w:rsidR="002277DD">
          <w:instrText xml:space="preserve"> PAGEREF _Toc495861566 \h </w:instrText>
        </w:r>
        <w:r>
          <w:fldChar w:fldCharType="separate"/>
        </w:r>
        <w:r w:rsidR="002277DD">
          <w:t>58</w:t>
        </w:r>
        <w:r>
          <w:fldChar w:fldCharType="end"/>
        </w:r>
      </w:hyperlink>
    </w:p>
    <w:p w:rsidR="000029DB" w:rsidRDefault="00FB7E54">
      <w:pPr>
        <w:pStyle w:val="20"/>
        <w:rPr>
          <w:rFonts w:ascii="Calibri" w:hAnsi="Calibri"/>
          <w:iCs w:val="0"/>
          <w:color w:val="auto"/>
          <w:kern w:val="2"/>
          <w:sz w:val="21"/>
        </w:rPr>
      </w:pPr>
      <w:hyperlink w:anchor="_Toc495861567" w:history="1">
        <w:r w:rsidR="002277DD">
          <w:rPr>
            <w:rStyle w:val="ae"/>
            <w:rFonts w:hint="eastAsia"/>
          </w:rPr>
          <w:t>附件十八、</w:t>
        </w:r>
        <w:r w:rsidR="002277DD">
          <w:rPr>
            <w:rFonts w:ascii="Calibri" w:hAnsi="Calibri"/>
            <w:iCs w:val="0"/>
            <w:color w:val="auto"/>
            <w:kern w:val="2"/>
            <w:sz w:val="21"/>
          </w:rPr>
          <w:tab/>
        </w:r>
        <w:r w:rsidR="002277DD">
          <w:rPr>
            <w:rStyle w:val="ae"/>
            <w:rFonts w:hint="eastAsia"/>
          </w:rPr>
          <w:t>商务评议对照表</w:t>
        </w:r>
        <w:r w:rsidR="002277DD">
          <w:tab/>
        </w:r>
        <w:r>
          <w:fldChar w:fldCharType="begin"/>
        </w:r>
        <w:r w:rsidR="002277DD">
          <w:instrText xml:space="preserve"> PAGEREF _Toc495861567 \h </w:instrText>
        </w:r>
        <w:r>
          <w:fldChar w:fldCharType="separate"/>
        </w:r>
        <w:r w:rsidR="002277DD">
          <w:t>59</w:t>
        </w:r>
        <w:r>
          <w:fldChar w:fldCharType="end"/>
        </w:r>
      </w:hyperlink>
    </w:p>
    <w:p w:rsidR="000029DB" w:rsidRDefault="00FB7E54">
      <w:pPr>
        <w:pStyle w:val="20"/>
        <w:rPr>
          <w:rFonts w:ascii="Calibri" w:hAnsi="Calibri"/>
          <w:iCs w:val="0"/>
          <w:color w:val="auto"/>
          <w:kern w:val="2"/>
          <w:sz w:val="21"/>
        </w:rPr>
      </w:pPr>
      <w:hyperlink w:anchor="_Toc495861568" w:history="1">
        <w:r w:rsidR="002277DD">
          <w:rPr>
            <w:rStyle w:val="ae"/>
            <w:rFonts w:hint="eastAsia"/>
          </w:rPr>
          <w:t>附件十九、</w:t>
        </w:r>
        <w:r w:rsidR="002277DD">
          <w:rPr>
            <w:rFonts w:ascii="Calibri" w:hAnsi="Calibri"/>
            <w:iCs w:val="0"/>
            <w:color w:val="auto"/>
            <w:kern w:val="2"/>
            <w:sz w:val="21"/>
          </w:rPr>
          <w:tab/>
        </w:r>
        <w:r w:rsidR="002277DD">
          <w:rPr>
            <w:rStyle w:val="ae"/>
            <w:rFonts w:hint="eastAsia"/>
          </w:rPr>
          <w:t>技术、服务要求响应、偏离说明表</w:t>
        </w:r>
        <w:r w:rsidR="002277DD">
          <w:tab/>
        </w:r>
        <w:r>
          <w:fldChar w:fldCharType="begin"/>
        </w:r>
        <w:r w:rsidR="002277DD">
          <w:instrText xml:space="preserve"> PAGEREF _Toc495861568 \h </w:instrText>
        </w:r>
        <w:r>
          <w:fldChar w:fldCharType="separate"/>
        </w:r>
        <w:r w:rsidR="002277DD">
          <w:t>60</w:t>
        </w:r>
        <w:r>
          <w:fldChar w:fldCharType="end"/>
        </w:r>
      </w:hyperlink>
    </w:p>
    <w:p w:rsidR="000029DB" w:rsidRDefault="00FB7E54">
      <w:pPr>
        <w:pStyle w:val="20"/>
        <w:rPr>
          <w:rFonts w:ascii="Calibri" w:hAnsi="Calibri"/>
          <w:iCs w:val="0"/>
          <w:color w:val="auto"/>
          <w:kern w:val="2"/>
          <w:sz w:val="21"/>
        </w:rPr>
      </w:pPr>
      <w:hyperlink w:anchor="_Toc495861569" w:history="1">
        <w:r w:rsidR="002277DD">
          <w:rPr>
            <w:rStyle w:val="ae"/>
            <w:rFonts w:hint="eastAsia"/>
          </w:rPr>
          <w:t>附件二十、</w:t>
        </w:r>
        <w:r w:rsidR="002277DD">
          <w:rPr>
            <w:rFonts w:ascii="Calibri" w:hAnsi="Calibri"/>
            <w:iCs w:val="0"/>
            <w:color w:val="auto"/>
            <w:kern w:val="2"/>
            <w:sz w:val="21"/>
          </w:rPr>
          <w:tab/>
        </w:r>
        <w:r w:rsidR="002277DD">
          <w:rPr>
            <w:rStyle w:val="ae"/>
            <w:rFonts w:hint="eastAsia"/>
          </w:rPr>
          <w:t>技术、服务要求“★”号条款响应、偏离说明表</w:t>
        </w:r>
        <w:r w:rsidR="002277DD">
          <w:tab/>
        </w:r>
        <w:r>
          <w:fldChar w:fldCharType="begin"/>
        </w:r>
        <w:r w:rsidR="002277DD">
          <w:instrText xml:space="preserve"> PAGEREF _Toc495861569 \h </w:instrText>
        </w:r>
        <w:r>
          <w:fldChar w:fldCharType="separate"/>
        </w:r>
        <w:r w:rsidR="002277DD">
          <w:t>61</w:t>
        </w:r>
        <w:r>
          <w:fldChar w:fldCharType="end"/>
        </w:r>
      </w:hyperlink>
    </w:p>
    <w:p w:rsidR="000029DB" w:rsidRDefault="00FB7E54">
      <w:pPr>
        <w:pStyle w:val="20"/>
        <w:tabs>
          <w:tab w:val="left" w:pos="1870"/>
        </w:tabs>
        <w:rPr>
          <w:rFonts w:ascii="Calibri" w:hAnsi="Calibri"/>
          <w:iCs w:val="0"/>
          <w:color w:val="auto"/>
          <w:kern w:val="2"/>
          <w:sz w:val="21"/>
        </w:rPr>
      </w:pPr>
      <w:hyperlink w:anchor="_Toc495861570" w:history="1">
        <w:r w:rsidR="002277DD">
          <w:rPr>
            <w:rStyle w:val="ae"/>
            <w:rFonts w:hint="eastAsia"/>
          </w:rPr>
          <w:t>附件二十一、</w:t>
        </w:r>
        <w:r w:rsidR="002277DD">
          <w:rPr>
            <w:rFonts w:ascii="Calibri" w:hAnsi="Calibri"/>
            <w:iCs w:val="0"/>
            <w:color w:val="auto"/>
            <w:kern w:val="2"/>
            <w:sz w:val="21"/>
          </w:rPr>
          <w:tab/>
        </w:r>
        <w:r w:rsidR="002277DD">
          <w:rPr>
            <w:rStyle w:val="ae"/>
            <w:rFonts w:hint="eastAsia"/>
          </w:rPr>
          <w:t>技术、服务评议对照表</w:t>
        </w:r>
        <w:r w:rsidR="002277DD">
          <w:tab/>
        </w:r>
        <w:r>
          <w:fldChar w:fldCharType="begin"/>
        </w:r>
        <w:r w:rsidR="002277DD">
          <w:instrText xml:space="preserve"> PAGEREF _Toc495861570 \h </w:instrText>
        </w:r>
        <w:r>
          <w:fldChar w:fldCharType="separate"/>
        </w:r>
        <w:r w:rsidR="002277DD">
          <w:t>62</w:t>
        </w:r>
        <w:r>
          <w:fldChar w:fldCharType="end"/>
        </w:r>
      </w:hyperlink>
    </w:p>
    <w:p w:rsidR="003D1003" w:rsidRDefault="00FB7E54" w:rsidP="00EE3E19">
      <w:pPr>
        <w:pStyle w:val="10"/>
        <w:tabs>
          <w:tab w:val="left" w:pos="1260"/>
          <w:tab w:val="right" w:leader="dot" w:pos="9514"/>
        </w:tabs>
        <w:rPr>
          <w:b w:val="0"/>
          <w:bCs/>
          <w:lang w:val="zh-CN"/>
        </w:rPr>
      </w:pPr>
      <w:r>
        <w:fldChar w:fldCharType="end"/>
      </w:r>
      <w:r w:rsidR="002277DD">
        <w:rPr>
          <w:b w:val="0"/>
          <w:bCs/>
          <w:lang w:val="zh-CN"/>
        </w:rPr>
        <w:tab/>
      </w:r>
    </w:p>
    <w:p w:rsidR="003D1003" w:rsidRDefault="003D1003">
      <w:pPr>
        <w:widowControl/>
        <w:jc w:val="left"/>
        <w:rPr>
          <w:rFonts w:eastAsia="黑体"/>
          <w:bCs/>
          <w:iCs/>
          <w:color w:val="000000"/>
          <w:kern w:val="0"/>
          <w:sz w:val="28"/>
          <w:lang w:val="zh-CN"/>
        </w:rPr>
      </w:pPr>
      <w:r>
        <w:rPr>
          <w:b/>
          <w:bCs/>
          <w:lang w:val="zh-CN"/>
        </w:rPr>
        <w:br w:type="page"/>
      </w:r>
    </w:p>
    <w:p w:rsidR="000029DB" w:rsidRDefault="000029DB" w:rsidP="00EE3E19">
      <w:pPr>
        <w:pStyle w:val="10"/>
        <w:tabs>
          <w:tab w:val="left" w:pos="1260"/>
          <w:tab w:val="right" w:leader="dot" w:pos="9514"/>
        </w:tabs>
      </w:pPr>
    </w:p>
    <w:p w:rsidR="000029DB" w:rsidRDefault="002277DD" w:rsidP="00AC69C8">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t>投标邀请书</w:t>
      </w:r>
      <w:bookmarkEnd w:id="0"/>
    </w:p>
    <w:p w:rsidR="000029DB" w:rsidRDefault="002277DD">
      <w:pPr>
        <w:spacing w:line="480" w:lineRule="auto"/>
        <w:ind w:firstLineChars="200" w:firstLine="480"/>
        <w:rPr>
          <w:rFonts w:ascii="宋体"/>
          <w:bCs/>
          <w:color w:val="000000"/>
          <w:sz w:val="32"/>
          <w:szCs w:val="32"/>
          <w:u w:val="single"/>
        </w:rPr>
      </w:pPr>
      <w:r>
        <w:rPr>
          <w:rFonts w:ascii="宋体" w:hAnsi="宋体" w:cs="宋体" w:hint="eastAsia"/>
          <w:color w:val="000000"/>
          <w:sz w:val="24"/>
          <w:szCs w:val="24"/>
        </w:rPr>
        <w:t>依据阳新县财政局阳财采计备</w:t>
      </w:r>
      <w:r>
        <w:rPr>
          <w:rFonts w:ascii="宋体" w:hAnsi="宋体" w:cs="宋体"/>
          <w:color w:val="000000"/>
          <w:sz w:val="24"/>
          <w:szCs w:val="24"/>
        </w:rPr>
        <w:t>[2018] A</w:t>
      </w:r>
      <w:r>
        <w:rPr>
          <w:rFonts w:ascii="宋体" w:hAnsi="宋体" w:cs="宋体"/>
          <w:color w:val="000000"/>
          <w:sz w:val="24"/>
          <w:szCs w:val="24"/>
          <w:u w:val="single"/>
        </w:rPr>
        <w:t xml:space="preserve"> </w:t>
      </w:r>
      <w:r w:rsidR="00AC69C8">
        <w:rPr>
          <w:rFonts w:ascii="宋体" w:hAnsi="宋体" w:cs="宋体" w:hint="eastAsia"/>
          <w:color w:val="000000"/>
          <w:sz w:val="24"/>
          <w:szCs w:val="24"/>
          <w:u w:val="single"/>
        </w:rPr>
        <w:t>175</w:t>
      </w:r>
      <w:r>
        <w:rPr>
          <w:rFonts w:ascii="宋体" w:hAnsi="宋体" w:cs="宋体"/>
          <w:color w:val="000000"/>
          <w:sz w:val="24"/>
          <w:szCs w:val="24"/>
          <w:u w:val="single"/>
        </w:rPr>
        <w:t xml:space="preserve"> </w:t>
      </w:r>
      <w:r>
        <w:rPr>
          <w:rFonts w:ascii="宋体" w:hAnsi="宋体" w:cs="宋体" w:hint="eastAsia"/>
          <w:color w:val="000000"/>
          <w:sz w:val="24"/>
          <w:szCs w:val="24"/>
        </w:rPr>
        <w:t>号计划函要求，湖北大有工程咨询有限公司受</w:t>
      </w:r>
      <w:r>
        <w:rPr>
          <w:rFonts w:ascii="宋体" w:hAnsi="宋体" w:cs="宋体" w:hint="eastAsia"/>
          <w:kern w:val="0"/>
          <w:sz w:val="24"/>
        </w:rPr>
        <w:t>阳新县教育局</w:t>
      </w:r>
      <w:r>
        <w:rPr>
          <w:rFonts w:ascii="宋体" w:hAnsi="宋体" w:cs="宋体" w:hint="eastAsia"/>
          <w:color w:val="000000"/>
          <w:sz w:val="24"/>
          <w:szCs w:val="24"/>
        </w:rPr>
        <w:t>的委托，就</w:t>
      </w:r>
      <w:r>
        <w:rPr>
          <w:rFonts w:ascii="宋体" w:hAnsi="宋体" w:cs="宋体" w:hint="eastAsia"/>
          <w:kern w:val="0"/>
          <w:sz w:val="24"/>
        </w:rPr>
        <w:t>阳新县教育局班班通教室设备采购项目</w:t>
      </w:r>
      <w:r>
        <w:rPr>
          <w:rFonts w:ascii="宋体" w:hAnsi="宋体" w:hint="eastAsia"/>
          <w:color w:val="0D0D0D"/>
          <w:sz w:val="24"/>
          <w:szCs w:val="24"/>
        </w:rPr>
        <w:t>进行公开招标采购，欢迎符合条件的供应商投标。</w:t>
      </w:r>
    </w:p>
    <w:p w:rsidR="000029DB" w:rsidRDefault="002277DD">
      <w:pPr>
        <w:numPr>
          <w:ilvl w:val="0"/>
          <w:numId w:val="2"/>
        </w:numPr>
        <w:spacing w:line="360" w:lineRule="auto"/>
        <w:ind w:left="490" w:hanging="490"/>
        <w:rPr>
          <w:rFonts w:ascii="宋体" w:cs="宋体"/>
          <w:b/>
          <w:bCs/>
          <w:color w:val="000000"/>
          <w:sz w:val="24"/>
          <w:szCs w:val="24"/>
        </w:rPr>
      </w:pPr>
      <w:r>
        <w:rPr>
          <w:rFonts w:ascii="宋体" w:hAnsi="宋体" w:hint="eastAsia"/>
          <w:b/>
          <w:color w:val="0D0D0D"/>
          <w:sz w:val="24"/>
          <w:szCs w:val="24"/>
        </w:rPr>
        <w:t>项目编号：</w:t>
      </w:r>
      <w:r>
        <w:rPr>
          <w:rFonts w:ascii="宋体" w:hAnsi="宋体" w:cs="宋体"/>
          <w:color w:val="000000"/>
          <w:sz w:val="24"/>
          <w:szCs w:val="24"/>
        </w:rPr>
        <w:t>131-Zcg•2018-</w:t>
      </w:r>
      <w:r w:rsidR="00EB4E4C">
        <w:rPr>
          <w:rFonts w:ascii="宋体" w:hAnsi="宋体" w:cs="宋体" w:hint="eastAsia"/>
          <w:color w:val="000000"/>
          <w:sz w:val="24"/>
          <w:szCs w:val="24"/>
        </w:rPr>
        <w:t>191</w:t>
      </w:r>
    </w:p>
    <w:p w:rsidR="000029DB" w:rsidRDefault="002277DD">
      <w:pPr>
        <w:numPr>
          <w:ilvl w:val="0"/>
          <w:numId w:val="2"/>
        </w:numPr>
        <w:spacing w:line="360" w:lineRule="auto"/>
        <w:ind w:left="490" w:hanging="490"/>
        <w:rPr>
          <w:rFonts w:ascii="宋体"/>
          <w:szCs w:val="21"/>
        </w:rPr>
      </w:pPr>
      <w:r>
        <w:rPr>
          <w:rFonts w:ascii="宋体" w:hAnsi="宋体" w:cs="宋体" w:hint="eastAsia"/>
          <w:b/>
          <w:color w:val="000000"/>
          <w:sz w:val="24"/>
          <w:szCs w:val="24"/>
        </w:rPr>
        <w:t>项</w:t>
      </w:r>
      <w:r>
        <w:rPr>
          <w:rFonts w:ascii="宋体" w:hAnsi="宋体" w:hint="eastAsia"/>
          <w:b/>
          <w:color w:val="0D0D0D"/>
          <w:sz w:val="24"/>
          <w:szCs w:val="24"/>
        </w:rPr>
        <w:t>目名称：</w:t>
      </w:r>
      <w:r>
        <w:rPr>
          <w:rFonts w:ascii="宋体" w:hAnsi="宋体" w:cs="宋体" w:hint="eastAsia"/>
          <w:kern w:val="0"/>
          <w:sz w:val="24"/>
        </w:rPr>
        <w:t>阳新县教育局班班通教室设备采购</w:t>
      </w:r>
    </w:p>
    <w:p w:rsidR="000029DB" w:rsidRDefault="002277DD">
      <w:pPr>
        <w:numPr>
          <w:ilvl w:val="0"/>
          <w:numId w:val="2"/>
        </w:numPr>
        <w:spacing w:line="360" w:lineRule="auto"/>
        <w:ind w:left="490" w:hanging="490"/>
        <w:rPr>
          <w:rFonts w:ascii="宋体"/>
          <w:szCs w:val="21"/>
        </w:rPr>
      </w:pPr>
      <w:r>
        <w:rPr>
          <w:rFonts w:ascii="宋体" w:hAnsi="宋体" w:hint="eastAsia"/>
          <w:b/>
          <w:color w:val="0D0D0D"/>
          <w:sz w:val="24"/>
          <w:szCs w:val="24"/>
        </w:rPr>
        <w:t>招标内容：</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3420"/>
        <w:gridCol w:w="1440"/>
        <w:gridCol w:w="1260"/>
        <w:gridCol w:w="1552"/>
      </w:tblGrid>
      <w:tr w:rsidR="000029DB">
        <w:trPr>
          <w:trHeight w:val="753"/>
          <w:jc w:val="center"/>
        </w:trPr>
        <w:tc>
          <w:tcPr>
            <w:tcW w:w="800" w:type="dxa"/>
            <w:vAlign w:val="center"/>
          </w:tcPr>
          <w:p w:rsidR="000029DB" w:rsidRDefault="002277DD">
            <w:pPr>
              <w:rPr>
                <w:rFonts w:ascii="宋体"/>
                <w:szCs w:val="21"/>
              </w:rPr>
            </w:pPr>
            <w:r>
              <w:rPr>
                <w:rFonts w:ascii="宋体" w:hAnsi="宋体" w:hint="eastAsia"/>
                <w:szCs w:val="21"/>
              </w:rPr>
              <w:t>序号</w:t>
            </w:r>
          </w:p>
        </w:tc>
        <w:tc>
          <w:tcPr>
            <w:tcW w:w="3420" w:type="dxa"/>
            <w:vAlign w:val="center"/>
          </w:tcPr>
          <w:p w:rsidR="000029DB" w:rsidRDefault="002277DD">
            <w:pPr>
              <w:ind w:firstLineChars="100" w:firstLine="210"/>
              <w:jc w:val="center"/>
              <w:rPr>
                <w:rFonts w:ascii="宋体"/>
                <w:szCs w:val="21"/>
              </w:rPr>
            </w:pPr>
            <w:r>
              <w:rPr>
                <w:rFonts w:ascii="宋体" w:hAnsi="宋体" w:hint="eastAsia"/>
                <w:szCs w:val="21"/>
              </w:rPr>
              <w:t>采购服务内容名称及包号</w:t>
            </w:r>
          </w:p>
        </w:tc>
        <w:tc>
          <w:tcPr>
            <w:tcW w:w="1440" w:type="dxa"/>
            <w:vAlign w:val="center"/>
          </w:tcPr>
          <w:p w:rsidR="000029DB" w:rsidRDefault="002277DD">
            <w:pPr>
              <w:jc w:val="center"/>
              <w:rPr>
                <w:rFonts w:ascii="宋体"/>
                <w:szCs w:val="21"/>
              </w:rPr>
            </w:pPr>
            <w:r>
              <w:rPr>
                <w:rFonts w:ascii="宋体" w:hAnsi="宋体" w:hint="eastAsia"/>
                <w:szCs w:val="21"/>
              </w:rPr>
              <w:t>预算金额</w:t>
            </w:r>
          </w:p>
          <w:p w:rsidR="000029DB" w:rsidRDefault="002277DD">
            <w:pPr>
              <w:jc w:val="center"/>
              <w:rPr>
                <w:rFonts w:ascii="宋体"/>
                <w:szCs w:val="21"/>
              </w:rPr>
            </w:pPr>
            <w:r>
              <w:rPr>
                <w:rFonts w:ascii="宋体" w:hAnsi="宋体" w:hint="eastAsia"/>
                <w:szCs w:val="21"/>
              </w:rPr>
              <w:t>（万元）</w:t>
            </w:r>
          </w:p>
        </w:tc>
        <w:tc>
          <w:tcPr>
            <w:tcW w:w="1260" w:type="dxa"/>
            <w:vAlign w:val="center"/>
          </w:tcPr>
          <w:p w:rsidR="000029DB" w:rsidRDefault="002277DD">
            <w:pPr>
              <w:jc w:val="center"/>
              <w:rPr>
                <w:rFonts w:ascii="宋体"/>
                <w:szCs w:val="21"/>
              </w:rPr>
            </w:pPr>
            <w:r>
              <w:rPr>
                <w:rFonts w:ascii="宋体" w:hAnsi="宋体" w:hint="eastAsia"/>
                <w:szCs w:val="21"/>
              </w:rPr>
              <w:t>供货期</w:t>
            </w:r>
          </w:p>
          <w:p w:rsidR="000029DB" w:rsidRDefault="002277DD">
            <w:pPr>
              <w:jc w:val="center"/>
              <w:rPr>
                <w:rFonts w:ascii="宋体"/>
                <w:szCs w:val="21"/>
              </w:rPr>
            </w:pPr>
            <w:r>
              <w:rPr>
                <w:rFonts w:ascii="宋体" w:hAnsi="宋体" w:hint="eastAsia"/>
                <w:szCs w:val="21"/>
              </w:rPr>
              <w:t>（含安装）</w:t>
            </w:r>
          </w:p>
        </w:tc>
        <w:tc>
          <w:tcPr>
            <w:tcW w:w="1552" w:type="dxa"/>
            <w:vAlign w:val="center"/>
          </w:tcPr>
          <w:p w:rsidR="000029DB" w:rsidRDefault="002277DD">
            <w:pPr>
              <w:jc w:val="center"/>
              <w:rPr>
                <w:rFonts w:ascii="宋体"/>
                <w:b/>
                <w:szCs w:val="21"/>
              </w:rPr>
            </w:pPr>
            <w:r>
              <w:rPr>
                <w:rFonts w:ascii="宋体" w:hAnsi="宋体" w:hint="eastAsia"/>
                <w:szCs w:val="21"/>
              </w:rPr>
              <w:t>备注</w:t>
            </w:r>
          </w:p>
        </w:tc>
      </w:tr>
      <w:tr w:rsidR="000029DB">
        <w:trPr>
          <w:trHeight w:val="754"/>
          <w:jc w:val="center"/>
        </w:trPr>
        <w:tc>
          <w:tcPr>
            <w:tcW w:w="800" w:type="dxa"/>
            <w:vAlign w:val="center"/>
          </w:tcPr>
          <w:p w:rsidR="000029DB" w:rsidRDefault="002277DD">
            <w:pPr>
              <w:jc w:val="center"/>
              <w:rPr>
                <w:rFonts w:ascii="宋体" w:hAnsi="宋体" w:cs="宋体"/>
                <w:sz w:val="24"/>
                <w:szCs w:val="24"/>
              </w:rPr>
            </w:pPr>
            <w:r>
              <w:rPr>
                <w:rFonts w:ascii="宋体" w:hAnsi="宋体" w:cs="宋体" w:hint="eastAsia"/>
                <w:sz w:val="24"/>
                <w:szCs w:val="24"/>
              </w:rPr>
              <w:t>1</w:t>
            </w:r>
          </w:p>
        </w:tc>
        <w:tc>
          <w:tcPr>
            <w:tcW w:w="3420" w:type="dxa"/>
            <w:vAlign w:val="center"/>
          </w:tcPr>
          <w:p w:rsidR="000029DB" w:rsidRDefault="002277DD">
            <w:pPr>
              <w:rPr>
                <w:rFonts w:ascii="宋体" w:hAnsi="宋体" w:cs="宋体"/>
                <w:sz w:val="24"/>
                <w:szCs w:val="24"/>
              </w:rPr>
            </w:pPr>
            <w:r>
              <w:rPr>
                <w:rFonts w:ascii="宋体" w:hAnsi="宋体" w:cs="宋体" w:hint="eastAsia"/>
                <w:kern w:val="0"/>
                <w:sz w:val="24"/>
                <w:szCs w:val="24"/>
              </w:rPr>
              <w:t>阳新县教育局班班通教室设备采购一包（142套）</w:t>
            </w:r>
          </w:p>
        </w:tc>
        <w:tc>
          <w:tcPr>
            <w:tcW w:w="1440" w:type="dxa"/>
            <w:vAlign w:val="center"/>
          </w:tcPr>
          <w:p w:rsidR="000029DB" w:rsidRDefault="002277DD">
            <w:pPr>
              <w:jc w:val="center"/>
              <w:rPr>
                <w:rFonts w:ascii="宋体" w:hAnsi="宋体" w:cs="宋体"/>
                <w:color w:val="FF0000"/>
                <w:sz w:val="24"/>
                <w:szCs w:val="24"/>
              </w:rPr>
            </w:pPr>
            <w:r>
              <w:rPr>
                <w:rFonts w:ascii="宋体" w:hAnsi="宋体" w:cs="宋体" w:hint="eastAsia"/>
                <w:color w:val="FF0000"/>
                <w:kern w:val="0"/>
                <w:sz w:val="24"/>
                <w:szCs w:val="24"/>
              </w:rPr>
              <w:t>256</w:t>
            </w:r>
          </w:p>
        </w:tc>
        <w:tc>
          <w:tcPr>
            <w:tcW w:w="1260" w:type="dxa"/>
            <w:vMerge w:val="restart"/>
            <w:vAlign w:val="center"/>
          </w:tcPr>
          <w:p w:rsidR="000029DB" w:rsidRDefault="002277DD">
            <w:pPr>
              <w:jc w:val="center"/>
              <w:rPr>
                <w:rFonts w:ascii="宋体" w:hAnsi="宋体" w:cs="宋体"/>
                <w:sz w:val="24"/>
                <w:szCs w:val="24"/>
              </w:rPr>
            </w:pPr>
            <w:r>
              <w:rPr>
                <w:rFonts w:ascii="宋体" w:hAnsi="宋体" w:cs="宋体" w:hint="eastAsia"/>
                <w:color w:val="000000"/>
                <w:sz w:val="24"/>
                <w:szCs w:val="24"/>
              </w:rPr>
              <w:t>合同签订后</w:t>
            </w:r>
            <w:r w:rsidR="003755B7">
              <w:rPr>
                <w:rFonts w:ascii="宋体" w:hAnsi="宋体" w:cs="宋体" w:hint="eastAsia"/>
                <w:b/>
                <w:color w:val="FF0000"/>
                <w:sz w:val="24"/>
                <w:szCs w:val="24"/>
                <w:u w:val="single"/>
              </w:rPr>
              <w:t>4</w:t>
            </w:r>
            <w:r w:rsidR="00AF70F4">
              <w:rPr>
                <w:rFonts w:ascii="宋体" w:hAnsi="宋体" w:cs="宋体" w:hint="eastAsia"/>
                <w:b/>
                <w:color w:val="FF0000"/>
                <w:sz w:val="24"/>
                <w:szCs w:val="24"/>
                <w:u w:val="single"/>
              </w:rPr>
              <w:t>0</w:t>
            </w:r>
            <w:r>
              <w:rPr>
                <w:rFonts w:ascii="宋体" w:hAnsi="宋体" w:cs="宋体" w:hint="eastAsia"/>
                <w:b/>
                <w:sz w:val="24"/>
                <w:szCs w:val="24"/>
                <w:u w:val="single"/>
              </w:rPr>
              <w:t>日</w:t>
            </w:r>
            <w:r>
              <w:rPr>
                <w:rFonts w:ascii="宋体" w:hAnsi="宋体" w:cs="宋体" w:hint="eastAsia"/>
                <w:sz w:val="24"/>
                <w:szCs w:val="24"/>
              </w:rPr>
              <w:t>历天</w:t>
            </w:r>
          </w:p>
        </w:tc>
        <w:tc>
          <w:tcPr>
            <w:tcW w:w="1552" w:type="dxa"/>
            <w:vMerge w:val="restart"/>
            <w:vAlign w:val="center"/>
          </w:tcPr>
          <w:p w:rsidR="000029DB" w:rsidRDefault="002277DD">
            <w:pPr>
              <w:rPr>
                <w:rFonts w:ascii="宋体" w:hAnsi="宋体" w:cs="宋体"/>
                <w:sz w:val="24"/>
                <w:szCs w:val="24"/>
              </w:rPr>
            </w:pPr>
            <w:r>
              <w:rPr>
                <w:rFonts w:ascii="宋体" w:hAnsi="宋体" w:cs="宋体" w:hint="eastAsia"/>
                <w:sz w:val="24"/>
                <w:szCs w:val="24"/>
              </w:rPr>
              <w:t>1、超过政府采购预算为废标</w:t>
            </w:r>
          </w:p>
          <w:p w:rsidR="000029DB" w:rsidRDefault="002277DD">
            <w:pPr>
              <w:rPr>
                <w:rFonts w:ascii="宋体" w:hAnsi="宋体" w:cs="宋体"/>
                <w:sz w:val="24"/>
                <w:szCs w:val="24"/>
              </w:rPr>
            </w:pPr>
            <w:r>
              <w:rPr>
                <w:rFonts w:ascii="宋体" w:hAnsi="宋体" w:cs="宋体" w:hint="eastAsia"/>
                <w:sz w:val="24"/>
                <w:szCs w:val="24"/>
              </w:rPr>
              <w:t>2、其他要求详见招标文件</w:t>
            </w:r>
          </w:p>
        </w:tc>
      </w:tr>
      <w:tr w:rsidR="000029DB">
        <w:trPr>
          <w:trHeight w:val="754"/>
          <w:jc w:val="center"/>
        </w:trPr>
        <w:tc>
          <w:tcPr>
            <w:tcW w:w="800" w:type="dxa"/>
            <w:vAlign w:val="center"/>
          </w:tcPr>
          <w:p w:rsidR="000029DB" w:rsidRDefault="002277DD">
            <w:pPr>
              <w:jc w:val="center"/>
              <w:rPr>
                <w:rFonts w:ascii="宋体" w:hAnsi="宋体" w:cs="宋体"/>
                <w:sz w:val="24"/>
                <w:szCs w:val="24"/>
              </w:rPr>
            </w:pPr>
            <w:r>
              <w:rPr>
                <w:rFonts w:ascii="宋体" w:hAnsi="宋体" w:cs="宋体" w:hint="eastAsia"/>
                <w:sz w:val="24"/>
                <w:szCs w:val="24"/>
              </w:rPr>
              <w:t>2</w:t>
            </w:r>
          </w:p>
        </w:tc>
        <w:tc>
          <w:tcPr>
            <w:tcW w:w="3420" w:type="dxa"/>
            <w:vAlign w:val="center"/>
          </w:tcPr>
          <w:p w:rsidR="000029DB" w:rsidRDefault="002277DD">
            <w:pPr>
              <w:rPr>
                <w:rFonts w:ascii="宋体" w:hAnsi="宋体" w:cs="宋体"/>
                <w:kern w:val="0"/>
                <w:sz w:val="24"/>
                <w:szCs w:val="24"/>
              </w:rPr>
            </w:pPr>
            <w:r>
              <w:rPr>
                <w:rFonts w:ascii="宋体" w:hAnsi="宋体" w:cs="宋体" w:hint="eastAsia"/>
                <w:kern w:val="0"/>
                <w:sz w:val="24"/>
                <w:szCs w:val="24"/>
              </w:rPr>
              <w:t>阳新县教育局班班通教室设备采购二包（140套）</w:t>
            </w:r>
          </w:p>
        </w:tc>
        <w:tc>
          <w:tcPr>
            <w:tcW w:w="1440" w:type="dxa"/>
            <w:vAlign w:val="center"/>
          </w:tcPr>
          <w:p w:rsidR="000029DB" w:rsidRDefault="002277DD">
            <w:pPr>
              <w:jc w:val="center"/>
              <w:rPr>
                <w:rFonts w:ascii="宋体" w:hAnsi="宋体" w:cs="宋体"/>
                <w:color w:val="FF0000"/>
                <w:kern w:val="0"/>
                <w:sz w:val="24"/>
                <w:szCs w:val="24"/>
              </w:rPr>
            </w:pPr>
            <w:r>
              <w:rPr>
                <w:rFonts w:ascii="宋体" w:hAnsi="宋体" w:cs="宋体" w:hint="eastAsia"/>
                <w:color w:val="FF0000"/>
                <w:kern w:val="0"/>
                <w:sz w:val="24"/>
                <w:szCs w:val="24"/>
              </w:rPr>
              <w:t>253</w:t>
            </w:r>
          </w:p>
        </w:tc>
        <w:tc>
          <w:tcPr>
            <w:tcW w:w="1260" w:type="dxa"/>
            <w:vMerge/>
            <w:vAlign w:val="center"/>
          </w:tcPr>
          <w:p w:rsidR="000029DB" w:rsidRDefault="000029DB">
            <w:pPr>
              <w:jc w:val="center"/>
              <w:rPr>
                <w:rFonts w:ascii="宋体" w:hAnsi="宋体" w:cs="宋体"/>
                <w:color w:val="000000"/>
                <w:sz w:val="24"/>
                <w:szCs w:val="24"/>
              </w:rPr>
            </w:pPr>
          </w:p>
        </w:tc>
        <w:tc>
          <w:tcPr>
            <w:tcW w:w="1552" w:type="dxa"/>
            <w:vMerge/>
            <w:vAlign w:val="center"/>
          </w:tcPr>
          <w:p w:rsidR="000029DB" w:rsidRDefault="000029DB">
            <w:pPr>
              <w:rPr>
                <w:rFonts w:ascii="宋体" w:hAnsi="宋体" w:cs="宋体"/>
                <w:sz w:val="24"/>
                <w:szCs w:val="24"/>
              </w:rPr>
            </w:pPr>
          </w:p>
        </w:tc>
      </w:tr>
    </w:tbl>
    <w:p w:rsidR="000029DB" w:rsidRDefault="002277DD">
      <w:pPr>
        <w:spacing w:line="360" w:lineRule="auto"/>
        <w:ind w:firstLineChars="300" w:firstLine="720"/>
        <w:rPr>
          <w:rFonts w:ascii="宋体"/>
          <w:color w:val="0D0D0D"/>
          <w:sz w:val="24"/>
          <w:szCs w:val="24"/>
        </w:rPr>
      </w:pPr>
      <w:r>
        <w:rPr>
          <w:rFonts w:ascii="宋体" w:hAnsi="宋体" w:cs="宋体" w:hint="eastAsia"/>
          <w:color w:val="000000"/>
          <w:sz w:val="24"/>
          <w:szCs w:val="24"/>
        </w:rPr>
        <w:t>（详见招标文件《采购清单》）</w:t>
      </w:r>
    </w:p>
    <w:p w:rsidR="000029DB" w:rsidRDefault="002277DD">
      <w:pPr>
        <w:numPr>
          <w:ilvl w:val="0"/>
          <w:numId w:val="2"/>
        </w:numPr>
        <w:spacing w:line="360" w:lineRule="auto"/>
        <w:ind w:left="490" w:hanging="490"/>
        <w:rPr>
          <w:rFonts w:ascii="宋体"/>
          <w:color w:val="0D0D0D"/>
          <w:sz w:val="24"/>
          <w:szCs w:val="24"/>
        </w:rPr>
      </w:pPr>
      <w:r>
        <w:rPr>
          <w:rFonts w:ascii="宋体" w:hAnsi="宋体" w:hint="eastAsia"/>
          <w:b/>
          <w:color w:val="0D0D0D"/>
          <w:sz w:val="24"/>
          <w:szCs w:val="24"/>
        </w:rPr>
        <w:t>采购预算：</w:t>
      </w:r>
      <w:r w:rsidR="00AC69C8">
        <w:rPr>
          <w:rFonts w:ascii="宋体" w:hAnsi="宋体" w:hint="eastAsia"/>
          <w:color w:val="FF0000"/>
          <w:sz w:val="24"/>
          <w:szCs w:val="24"/>
        </w:rPr>
        <w:t>一包:256万元,二包:253万元</w:t>
      </w:r>
      <w:r>
        <w:rPr>
          <w:rFonts w:ascii="宋体" w:hAnsi="宋体" w:hint="eastAsia"/>
          <w:color w:val="FF0000"/>
          <w:sz w:val="24"/>
          <w:szCs w:val="24"/>
        </w:rPr>
        <w:t>。</w:t>
      </w:r>
    </w:p>
    <w:p w:rsidR="000029DB" w:rsidRDefault="002277DD">
      <w:pPr>
        <w:numPr>
          <w:ilvl w:val="0"/>
          <w:numId w:val="2"/>
        </w:numPr>
        <w:spacing w:line="360" w:lineRule="auto"/>
        <w:ind w:left="490" w:hanging="490"/>
        <w:rPr>
          <w:rFonts w:ascii="宋体"/>
          <w:color w:val="0D0D0D"/>
          <w:sz w:val="24"/>
          <w:szCs w:val="24"/>
        </w:rPr>
      </w:pPr>
      <w:r>
        <w:rPr>
          <w:rFonts w:ascii="宋体" w:hAnsi="宋体" w:hint="eastAsia"/>
          <w:b/>
          <w:color w:val="0D0D0D"/>
          <w:sz w:val="24"/>
          <w:szCs w:val="24"/>
        </w:rPr>
        <w:t>资金来源：</w:t>
      </w:r>
      <w:r>
        <w:rPr>
          <w:rFonts w:ascii="宋体" w:hAnsi="宋体" w:hint="eastAsia"/>
          <w:color w:val="0D0D0D"/>
          <w:sz w:val="24"/>
          <w:szCs w:val="24"/>
        </w:rPr>
        <w:t>财政性资金</w:t>
      </w:r>
    </w:p>
    <w:p w:rsidR="000029DB" w:rsidRDefault="002277DD">
      <w:pPr>
        <w:numPr>
          <w:ilvl w:val="0"/>
          <w:numId w:val="2"/>
        </w:numPr>
        <w:spacing w:line="360" w:lineRule="auto"/>
        <w:ind w:left="490" w:hanging="490"/>
        <w:rPr>
          <w:rFonts w:ascii="宋体"/>
          <w:color w:val="0D0D0D"/>
          <w:sz w:val="24"/>
          <w:szCs w:val="24"/>
        </w:rPr>
      </w:pPr>
      <w:r>
        <w:rPr>
          <w:rFonts w:ascii="宋体" w:hAnsi="宋体" w:hint="eastAsia"/>
          <w:b/>
          <w:color w:val="0D0D0D"/>
          <w:sz w:val="24"/>
          <w:szCs w:val="24"/>
        </w:rPr>
        <w:t>政府集中采购项目：否</w:t>
      </w:r>
    </w:p>
    <w:p w:rsidR="000029DB" w:rsidRDefault="002277DD">
      <w:pPr>
        <w:numPr>
          <w:ilvl w:val="0"/>
          <w:numId w:val="2"/>
        </w:numPr>
        <w:spacing w:line="360" w:lineRule="auto"/>
        <w:ind w:left="490" w:hanging="490"/>
        <w:rPr>
          <w:rFonts w:ascii="宋体"/>
          <w:b/>
          <w:color w:val="0D0D0D"/>
          <w:sz w:val="24"/>
          <w:szCs w:val="24"/>
        </w:rPr>
      </w:pPr>
      <w:r>
        <w:rPr>
          <w:rFonts w:ascii="宋体" w:hAnsi="宋体" w:hint="eastAsia"/>
          <w:b/>
          <w:color w:val="0D0D0D"/>
          <w:sz w:val="24"/>
          <w:szCs w:val="24"/>
        </w:rPr>
        <w:t>投标人资格要求：</w:t>
      </w:r>
    </w:p>
    <w:p w:rsidR="000029DB" w:rsidRDefault="002277DD">
      <w:pPr>
        <w:numPr>
          <w:ilvl w:val="0"/>
          <w:numId w:val="3"/>
        </w:numPr>
        <w:tabs>
          <w:tab w:val="left" w:pos="896"/>
        </w:tabs>
        <w:spacing w:line="360" w:lineRule="auto"/>
        <w:rPr>
          <w:rFonts w:ascii="宋体"/>
          <w:color w:val="0D0D0D"/>
          <w:sz w:val="24"/>
          <w:szCs w:val="24"/>
        </w:rPr>
      </w:pPr>
      <w:r>
        <w:rPr>
          <w:rFonts w:ascii="宋体" w:hAnsi="宋体" w:hint="eastAsia"/>
          <w:color w:val="0D0D0D"/>
          <w:sz w:val="24"/>
          <w:szCs w:val="24"/>
        </w:rPr>
        <w:t>应具备《政府采购法》第二十二条第一款规定的条件；</w:t>
      </w:r>
    </w:p>
    <w:p w:rsidR="000029DB" w:rsidRPr="00EB4E4C" w:rsidRDefault="002277DD" w:rsidP="00EB4E4C">
      <w:pPr>
        <w:numPr>
          <w:ilvl w:val="0"/>
          <w:numId w:val="3"/>
        </w:numPr>
        <w:tabs>
          <w:tab w:val="left" w:pos="896"/>
        </w:tabs>
        <w:spacing w:line="360" w:lineRule="auto"/>
        <w:rPr>
          <w:rFonts w:ascii="宋体"/>
          <w:color w:val="0D0D0D"/>
          <w:sz w:val="24"/>
          <w:szCs w:val="24"/>
        </w:rPr>
      </w:pPr>
      <w:r>
        <w:rPr>
          <w:rFonts w:ascii="宋体" w:hAnsi="宋体" w:hint="eastAsia"/>
          <w:color w:val="0D0D0D"/>
          <w:sz w:val="24"/>
          <w:szCs w:val="24"/>
        </w:rPr>
        <w:t>参加本次政府采购活动前三年内，在经营活动中没有重大违法记录并须提交《参加政府采购活动前</w:t>
      </w:r>
      <w:r>
        <w:rPr>
          <w:rFonts w:ascii="宋体" w:hAnsi="宋体"/>
          <w:color w:val="0D0D0D"/>
          <w:sz w:val="24"/>
          <w:szCs w:val="24"/>
        </w:rPr>
        <w:t>3</w:t>
      </w:r>
      <w:r>
        <w:rPr>
          <w:rFonts w:ascii="宋体" w:hAnsi="宋体" w:hint="eastAsia"/>
          <w:color w:val="0D0D0D"/>
          <w:sz w:val="24"/>
          <w:szCs w:val="24"/>
        </w:rPr>
        <w:t>年内在经营活动中没有重大违法记录的书面声明》，且必须未被列入</w:t>
      </w:r>
      <w:r>
        <w:rPr>
          <w:rFonts w:ascii="宋体" w:hAnsi="宋体"/>
          <w:color w:val="0D0D0D"/>
          <w:sz w:val="24"/>
          <w:szCs w:val="24"/>
        </w:rPr>
        <w:t>"</w:t>
      </w:r>
      <w:r>
        <w:rPr>
          <w:rFonts w:ascii="宋体" w:hAnsi="宋体" w:hint="eastAsia"/>
          <w:color w:val="0D0D0D"/>
          <w:sz w:val="24"/>
          <w:szCs w:val="24"/>
        </w:rPr>
        <w:t>信用中国</w:t>
      </w:r>
      <w:r>
        <w:rPr>
          <w:rFonts w:ascii="宋体" w:hAnsi="宋体"/>
          <w:color w:val="0D0D0D"/>
          <w:sz w:val="24"/>
          <w:szCs w:val="24"/>
        </w:rPr>
        <w:t>"</w:t>
      </w:r>
      <w:r>
        <w:rPr>
          <w:rFonts w:ascii="宋体" w:hAnsi="宋体" w:hint="eastAsia"/>
          <w:color w:val="0D0D0D"/>
          <w:sz w:val="24"/>
          <w:szCs w:val="24"/>
        </w:rPr>
        <w:t>网站</w:t>
      </w:r>
      <w:r>
        <w:rPr>
          <w:rFonts w:ascii="宋体" w:hAnsi="宋体"/>
          <w:color w:val="0D0D0D"/>
          <w:sz w:val="24"/>
          <w:szCs w:val="24"/>
        </w:rPr>
        <w:t>(www.creditchina.gov.cn)</w:t>
      </w:r>
      <w:r>
        <w:rPr>
          <w:rFonts w:ascii="宋体" w:hAnsi="宋体" w:hint="eastAsia"/>
          <w:color w:val="0D0D0D"/>
          <w:sz w:val="24"/>
          <w:szCs w:val="24"/>
        </w:rPr>
        <w:t>失信被执行人（须提供网站截图）、重大税收违法案件当事人、政府采购严重违法失信行为记录名单。</w:t>
      </w:r>
    </w:p>
    <w:p w:rsidR="00EB4E4C" w:rsidRPr="0083410F" w:rsidRDefault="002277DD" w:rsidP="00EB4E4C">
      <w:pPr>
        <w:pStyle w:val="af0"/>
        <w:numPr>
          <w:ilvl w:val="0"/>
          <w:numId w:val="3"/>
        </w:numPr>
        <w:spacing w:line="400" w:lineRule="atLeast"/>
        <w:ind w:firstLineChars="0"/>
        <w:jc w:val="left"/>
        <w:rPr>
          <w:rFonts w:ascii="宋体" w:cs="宋体"/>
          <w:bCs/>
          <w:color w:val="FF0000"/>
          <w:sz w:val="24"/>
          <w:szCs w:val="24"/>
        </w:rPr>
      </w:pPr>
      <w:r w:rsidRPr="00BD2958">
        <w:rPr>
          <w:rFonts w:ascii="宋体" w:hAnsi="宋体" w:hint="eastAsia"/>
          <w:bCs/>
          <w:color w:val="FF0000"/>
          <w:sz w:val="24"/>
        </w:rPr>
        <w:t>特定条件：投标人必须是中国境内注册的企业法人,具有合格有效的营业执照,且经营范围包括相关的信息集成系统</w:t>
      </w:r>
      <w:r w:rsidR="00BD2958" w:rsidRPr="00BD2958">
        <w:rPr>
          <w:rFonts w:ascii="宋体" w:hAnsi="宋体" w:hint="eastAsia"/>
          <w:bCs/>
          <w:color w:val="FF0000"/>
          <w:sz w:val="24"/>
        </w:rPr>
        <w:t>等类似内容</w:t>
      </w:r>
      <w:r w:rsidRPr="00BD2958">
        <w:rPr>
          <w:rFonts w:ascii="宋体" w:hAnsi="宋体" w:hint="eastAsia"/>
          <w:color w:val="FF0000"/>
          <w:szCs w:val="21"/>
        </w:rPr>
        <w:t>。</w:t>
      </w:r>
    </w:p>
    <w:p w:rsidR="0083410F" w:rsidRPr="00EB4E4C" w:rsidRDefault="0083410F" w:rsidP="00EB4E4C">
      <w:pPr>
        <w:pStyle w:val="af0"/>
        <w:numPr>
          <w:ilvl w:val="0"/>
          <w:numId w:val="3"/>
        </w:numPr>
        <w:spacing w:line="400" w:lineRule="atLeast"/>
        <w:ind w:firstLineChars="0"/>
        <w:jc w:val="left"/>
        <w:rPr>
          <w:rFonts w:ascii="宋体" w:cs="宋体"/>
          <w:bCs/>
          <w:color w:val="FF0000"/>
          <w:sz w:val="24"/>
          <w:szCs w:val="24"/>
        </w:rPr>
      </w:pPr>
      <w:r>
        <w:rPr>
          <w:rFonts w:ascii="宋体" w:hAnsi="宋体" w:hint="eastAsia"/>
          <w:bCs/>
          <w:color w:val="FF0000"/>
          <w:sz w:val="24"/>
        </w:rPr>
        <w:t>同一投标人只允许投其中一个包</w:t>
      </w:r>
      <w:r w:rsidRPr="0083410F">
        <w:rPr>
          <w:rFonts w:ascii="宋体" w:cs="宋体" w:hint="eastAsia"/>
          <w:bCs/>
          <w:color w:val="FF0000"/>
          <w:sz w:val="24"/>
          <w:szCs w:val="24"/>
        </w:rPr>
        <w:t>。</w:t>
      </w:r>
    </w:p>
    <w:p w:rsidR="000029DB" w:rsidRPr="00EB4E4C" w:rsidRDefault="002277DD" w:rsidP="00EB4E4C">
      <w:pPr>
        <w:pStyle w:val="af0"/>
        <w:numPr>
          <w:ilvl w:val="0"/>
          <w:numId w:val="3"/>
        </w:numPr>
        <w:spacing w:line="400" w:lineRule="atLeast"/>
        <w:ind w:firstLineChars="0"/>
        <w:jc w:val="left"/>
        <w:rPr>
          <w:rFonts w:ascii="宋体" w:cs="宋体"/>
          <w:bCs/>
          <w:color w:val="FF0000"/>
          <w:sz w:val="24"/>
          <w:szCs w:val="24"/>
        </w:rPr>
      </w:pPr>
      <w:r w:rsidRPr="00EB4E4C">
        <w:rPr>
          <w:rFonts w:ascii="宋体" w:hAnsi="宋体" w:hint="eastAsia"/>
          <w:color w:val="0D0D0D"/>
          <w:sz w:val="24"/>
          <w:szCs w:val="24"/>
        </w:rPr>
        <w:t>不接受联合体形式的投标。</w:t>
      </w:r>
    </w:p>
    <w:p w:rsidR="000029DB" w:rsidRDefault="002277DD">
      <w:pPr>
        <w:numPr>
          <w:ilvl w:val="0"/>
          <w:numId w:val="2"/>
        </w:numPr>
        <w:spacing w:line="360" w:lineRule="auto"/>
        <w:ind w:left="490" w:hanging="490"/>
        <w:rPr>
          <w:rFonts w:ascii="宋体" w:cs="宋体"/>
          <w:b/>
          <w:color w:val="0D0D0D"/>
          <w:kern w:val="0"/>
          <w:sz w:val="24"/>
          <w:szCs w:val="24"/>
        </w:rPr>
      </w:pPr>
      <w:r>
        <w:rPr>
          <w:rFonts w:ascii="宋体" w:hAnsi="宋体" w:cs="宋体" w:hint="eastAsia"/>
          <w:b/>
          <w:color w:val="0D0D0D"/>
          <w:kern w:val="0"/>
          <w:sz w:val="24"/>
          <w:szCs w:val="24"/>
        </w:rPr>
        <w:t>政府采购相关政策执行：</w:t>
      </w:r>
    </w:p>
    <w:p w:rsidR="000029DB" w:rsidRDefault="002277DD">
      <w:pPr>
        <w:tabs>
          <w:tab w:val="left" w:pos="896"/>
        </w:tabs>
        <w:spacing w:line="360" w:lineRule="auto"/>
        <w:ind w:firstLineChars="200" w:firstLine="480"/>
        <w:rPr>
          <w:rFonts w:ascii="宋体"/>
          <w:color w:val="0D0D0D"/>
          <w:sz w:val="24"/>
          <w:szCs w:val="24"/>
        </w:rPr>
      </w:pPr>
      <w:r>
        <w:rPr>
          <w:rFonts w:ascii="宋体" w:hAnsi="宋体" w:hint="eastAsia"/>
          <w:color w:val="0D0D0D"/>
          <w:sz w:val="24"/>
          <w:szCs w:val="24"/>
        </w:rPr>
        <w:lastRenderedPageBreak/>
        <w:t>落实政府采购强制、优先采购节能产品政策；政府采购优先采购环保产品政策；政府采购促进中小企业发展（监狱企业、残疾人福利性单位视同小微企业）等政策。</w:t>
      </w:r>
    </w:p>
    <w:p w:rsidR="000029DB" w:rsidRDefault="002277DD" w:rsidP="00AC69C8">
      <w:pPr>
        <w:tabs>
          <w:tab w:val="left" w:pos="896"/>
        </w:tabs>
        <w:spacing w:line="360" w:lineRule="auto"/>
        <w:ind w:firstLineChars="200" w:firstLine="482"/>
        <w:rPr>
          <w:rFonts w:ascii="宋体"/>
          <w:b/>
          <w:color w:val="0D0D0D"/>
          <w:sz w:val="24"/>
          <w:szCs w:val="24"/>
        </w:rPr>
      </w:pPr>
      <w:r>
        <w:rPr>
          <w:rFonts w:ascii="宋体" w:hAnsi="宋体" w:hint="eastAsia"/>
          <w:b/>
          <w:color w:val="0D0D0D"/>
          <w:sz w:val="24"/>
          <w:szCs w:val="24"/>
        </w:rPr>
        <w:t>是否专门面向中小企业、监狱企业、残疾人福利性单位：否。</w:t>
      </w:r>
    </w:p>
    <w:p w:rsidR="000029DB" w:rsidRDefault="002277DD">
      <w:pPr>
        <w:numPr>
          <w:ilvl w:val="0"/>
          <w:numId w:val="2"/>
        </w:numPr>
        <w:spacing w:line="360" w:lineRule="auto"/>
        <w:ind w:left="490" w:hanging="490"/>
        <w:rPr>
          <w:rFonts w:ascii="宋体" w:cs="宋体"/>
          <w:b/>
          <w:color w:val="0D0D0D"/>
          <w:kern w:val="0"/>
          <w:sz w:val="24"/>
          <w:szCs w:val="24"/>
        </w:rPr>
      </w:pPr>
      <w:r>
        <w:rPr>
          <w:rFonts w:ascii="宋体" w:hAnsi="宋体" w:cs="宋体" w:hint="eastAsia"/>
          <w:b/>
          <w:color w:val="0D0D0D"/>
          <w:kern w:val="0"/>
          <w:sz w:val="24"/>
          <w:szCs w:val="24"/>
          <w:lang w:val="zh-CN"/>
        </w:rPr>
        <w:t>招标文件获取</w:t>
      </w:r>
      <w:r>
        <w:rPr>
          <w:rFonts w:ascii="宋体" w:hAnsi="宋体" w:cs="宋体" w:hint="eastAsia"/>
          <w:b/>
          <w:color w:val="0D0D0D"/>
          <w:kern w:val="0"/>
          <w:sz w:val="24"/>
          <w:szCs w:val="24"/>
        </w:rPr>
        <w:t>：</w:t>
      </w:r>
    </w:p>
    <w:p w:rsidR="000029DB" w:rsidRDefault="002277DD">
      <w:pPr>
        <w:widowControl/>
        <w:adjustRightInd w:val="0"/>
        <w:snapToGrid w:val="0"/>
        <w:spacing w:line="360" w:lineRule="auto"/>
        <w:ind w:firstLineChars="150" w:firstLine="360"/>
        <w:jc w:val="left"/>
        <w:rPr>
          <w:rFonts w:ascii="宋体"/>
          <w:b/>
          <w:color w:val="0D0D0D"/>
          <w:sz w:val="24"/>
          <w:szCs w:val="24"/>
        </w:rPr>
      </w:pPr>
      <w:r>
        <w:rPr>
          <w:rFonts w:ascii="宋体" w:hAnsi="宋体" w:hint="eastAsia"/>
          <w:color w:val="0D0D0D"/>
          <w:sz w:val="24"/>
          <w:szCs w:val="24"/>
        </w:rPr>
        <w:t>本项目实行网上下载标书，招标文件与本招标公告同时发布（见招标文件下载），凡自愿参加本项目投标者，请于</w:t>
      </w:r>
      <w:r>
        <w:rPr>
          <w:rFonts w:ascii="宋体" w:hAnsi="宋体"/>
          <w:color w:val="FF0000"/>
          <w:sz w:val="24"/>
          <w:szCs w:val="24"/>
        </w:rPr>
        <w:t>2018</w:t>
      </w:r>
      <w:r>
        <w:rPr>
          <w:rFonts w:ascii="宋体" w:hAnsi="宋体" w:hint="eastAsia"/>
          <w:color w:val="FF0000"/>
          <w:sz w:val="24"/>
          <w:szCs w:val="24"/>
        </w:rPr>
        <w:t>年</w:t>
      </w:r>
      <w:r>
        <w:rPr>
          <w:rFonts w:ascii="宋体" w:hAnsi="宋体"/>
          <w:color w:val="FF0000"/>
          <w:sz w:val="24"/>
          <w:szCs w:val="24"/>
          <w:u w:val="single"/>
        </w:rPr>
        <w:t xml:space="preserve"> </w:t>
      </w:r>
      <w:r w:rsidR="0099066B">
        <w:rPr>
          <w:rFonts w:ascii="宋体" w:hAnsi="宋体" w:hint="eastAsia"/>
          <w:color w:val="FF0000"/>
          <w:sz w:val="24"/>
          <w:szCs w:val="24"/>
          <w:u w:val="single"/>
        </w:rPr>
        <w:t>9</w:t>
      </w:r>
      <w:r>
        <w:rPr>
          <w:rFonts w:ascii="宋体" w:hAnsi="宋体"/>
          <w:color w:val="FF0000"/>
          <w:sz w:val="24"/>
          <w:szCs w:val="24"/>
          <w:u w:val="single"/>
        </w:rPr>
        <w:t xml:space="preserve"> </w:t>
      </w:r>
      <w:r>
        <w:rPr>
          <w:rFonts w:ascii="宋体" w:hAnsi="宋体" w:hint="eastAsia"/>
          <w:color w:val="FF0000"/>
          <w:sz w:val="24"/>
          <w:szCs w:val="24"/>
        </w:rPr>
        <w:t>月</w:t>
      </w:r>
      <w:r w:rsidR="001B5E42">
        <w:rPr>
          <w:rFonts w:ascii="宋体" w:hAnsi="宋体" w:hint="eastAsia"/>
          <w:color w:val="FF0000"/>
          <w:sz w:val="24"/>
          <w:szCs w:val="24"/>
          <w:u w:val="single"/>
        </w:rPr>
        <w:t>25</w:t>
      </w:r>
      <w:r>
        <w:rPr>
          <w:rFonts w:ascii="宋体" w:hAnsi="宋体" w:hint="eastAsia"/>
          <w:color w:val="FF0000"/>
          <w:sz w:val="24"/>
          <w:szCs w:val="24"/>
        </w:rPr>
        <w:t>日至</w:t>
      </w:r>
      <w:r>
        <w:rPr>
          <w:rFonts w:ascii="宋体" w:hAnsi="宋体"/>
          <w:color w:val="FF0000"/>
          <w:sz w:val="24"/>
          <w:szCs w:val="24"/>
        </w:rPr>
        <w:t>2018</w:t>
      </w:r>
      <w:r>
        <w:rPr>
          <w:rFonts w:ascii="宋体" w:hAnsi="宋体" w:hint="eastAsia"/>
          <w:color w:val="FF0000"/>
          <w:sz w:val="24"/>
          <w:szCs w:val="24"/>
        </w:rPr>
        <w:t>年</w:t>
      </w:r>
      <w:r>
        <w:rPr>
          <w:rFonts w:ascii="宋体" w:hAnsi="宋体"/>
          <w:color w:val="FF0000"/>
          <w:sz w:val="24"/>
          <w:szCs w:val="24"/>
          <w:u w:val="single"/>
        </w:rPr>
        <w:t xml:space="preserve"> </w:t>
      </w:r>
      <w:r w:rsidR="0099066B">
        <w:rPr>
          <w:rFonts w:ascii="宋体" w:hAnsi="宋体" w:hint="eastAsia"/>
          <w:color w:val="FF0000"/>
          <w:sz w:val="24"/>
          <w:szCs w:val="24"/>
          <w:u w:val="single"/>
        </w:rPr>
        <w:t>9</w:t>
      </w:r>
      <w:r>
        <w:rPr>
          <w:rFonts w:ascii="宋体" w:hAnsi="宋体"/>
          <w:color w:val="FF0000"/>
          <w:sz w:val="24"/>
          <w:szCs w:val="24"/>
          <w:u w:val="single"/>
        </w:rPr>
        <w:t xml:space="preserve"> </w:t>
      </w:r>
      <w:r>
        <w:rPr>
          <w:rFonts w:ascii="宋体" w:hAnsi="宋体" w:hint="eastAsia"/>
          <w:color w:val="FF0000"/>
          <w:sz w:val="24"/>
          <w:szCs w:val="24"/>
        </w:rPr>
        <w:t>月</w:t>
      </w:r>
      <w:r w:rsidR="001B5E42">
        <w:rPr>
          <w:rFonts w:ascii="宋体" w:hAnsi="宋体" w:hint="eastAsia"/>
          <w:color w:val="FF0000"/>
          <w:sz w:val="24"/>
          <w:szCs w:val="24"/>
          <w:u w:val="single"/>
        </w:rPr>
        <w:t>30</w:t>
      </w:r>
      <w:r>
        <w:rPr>
          <w:rFonts w:ascii="宋体" w:hAnsi="宋体" w:hint="eastAsia"/>
          <w:color w:val="FF0000"/>
          <w:sz w:val="24"/>
          <w:szCs w:val="24"/>
        </w:rPr>
        <w:t>日</w:t>
      </w:r>
      <w:r>
        <w:rPr>
          <w:rFonts w:ascii="宋体" w:hAnsi="宋体"/>
          <w:color w:val="FF0000"/>
          <w:sz w:val="24"/>
          <w:szCs w:val="24"/>
        </w:rPr>
        <w:t>17</w:t>
      </w:r>
      <w:r>
        <w:rPr>
          <w:rFonts w:ascii="宋体" w:hAnsi="宋体" w:hint="eastAsia"/>
          <w:color w:val="FF0000"/>
          <w:sz w:val="24"/>
          <w:szCs w:val="24"/>
        </w:rPr>
        <w:t>：</w:t>
      </w:r>
      <w:r>
        <w:rPr>
          <w:rFonts w:ascii="宋体" w:hAnsi="宋体"/>
          <w:color w:val="FF0000"/>
          <w:sz w:val="24"/>
          <w:szCs w:val="24"/>
        </w:rPr>
        <w:t>30</w:t>
      </w:r>
      <w:r>
        <w:rPr>
          <w:rFonts w:ascii="宋体" w:hAnsi="宋体" w:hint="eastAsia"/>
          <w:color w:val="0D0D0D"/>
          <w:sz w:val="24"/>
          <w:szCs w:val="24"/>
        </w:rPr>
        <w:t>前点击项目招标公告中的链接免费下载招标文件，并在投标截止时间前办理所有投标手续并同时递交投标文件。</w:t>
      </w:r>
      <w:r>
        <w:rPr>
          <w:rFonts w:ascii="宋体" w:hAnsi="宋体" w:hint="eastAsia"/>
          <w:b/>
          <w:color w:val="0D0D0D"/>
          <w:sz w:val="24"/>
          <w:szCs w:val="24"/>
        </w:rPr>
        <w:t>本项目招标文件资料费</w:t>
      </w:r>
      <w:r>
        <w:rPr>
          <w:rFonts w:ascii="宋体" w:hAnsi="宋体"/>
          <w:b/>
          <w:color w:val="0D0D0D"/>
          <w:sz w:val="24"/>
          <w:szCs w:val="24"/>
        </w:rPr>
        <w:t>300</w:t>
      </w:r>
      <w:r>
        <w:rPr>
          <w:rFonts w:ascii="宋体" w:hAnsi="宋体" w:hint="eastAsia"/>
          <w:b/>
          <w:color w:val="0D0D0D"/>
          <w:sz w:val="24"/>
          <w:szCs w:val="24"/>
        </w:rPr>
        <w:t>元</w:t>
      </w:r>
      <w:r>
        <w:rPr>
          <w:rFonts w:ascii="宋体" w:hAnsi="宋体"/>
          <w:b/>
          <w:color w:val="0D0D0D"/>
          <w:sz w:val="24"/>
          <w:szCs w:val="24"/>
        </w:rPr>
        <w:t>/</w:t>
      </w:r>
      <w:r>
        <w:rPr>
          <w:rFonts w:ascii="宋体" w:hAnsi="宋体" w:hint="eastAsia"/>
          <w:b/>
          <w:color w:val="0D0D0D"/>
          <w:sz w:val="24"/>
          <w:szCs w:val="24"/>
        </w:rPr>
        <w:t>套，于递交投标文件时收取。</w:t>
      </w:r>
    </w:p>
    <w:p w:rsidR="000029DB" w:rsidRDefault="002277DD">
      <w:pPr>
        <w:numPr>
          <w:ilvl w:val="0"/>
          <w:numId w:val="2"/>
        </w:numPr>
        <w:spacing w:line="360" w:lineRule="auto"/>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投标信息：</w:t>
      </w:r>
    </w:p>
    <w:p w:rsidR="000029DB" w:rsidRDefault="002277DD">
      <w:pPr>
        <w:spacing w:line="360" w:lineRule="auto"/>
        <w:ind w:firstLineChars="196" w:firstLine="470"/>
        <w:rPr>
          <w:rFonts w:ascii="宋体" w:cs="宋体"/>
          <w:b/>
          <w:color w:val="0D0D0D"/>
          <w:kern w:val="0"/>
          <w:sz w:val="24"/>
          <w:szCs w:val="24"/>
        </w:rPr>
      </w:pPr>
      <w:r>
        <w:rPr>
          <w:rFonts w:ascii="宋体" w:hAnsi="宋体" w:cs="宋体" w:hint="eastAsia"/>
          <w:color w:val="0D0D0D"/>
          <w:kern w:val="0"/>
          <w:sz w:val="24"/>
          <w:szCs w:val="24"/>
        </w:rPr>
        <w:t>投标文件递交截止时间：</w:t>
      </w:r>
      <w:r>
        <w:rPr>
          <w:rFonts w:ascii="宋体" w:hAnsi="宋体" w:cs="宋体"/>
          <w:color w:val="FF0000"/>
          <w:kern w:val="0"/>
          <w:sz w:val="24"/>
          <w:szCs w:val="24"/>
        </w:rPr>
        <w:t xml:space="preserve">2018 </w:t>
      </w:r>
      <w:r>
        <w:rPr>
          <w:rFonts w:ascii="宋体" w:hAnsi="宋体" w:hint="eastAsia"/>
          <w:color w:val="FF0000"/>
          <w:sz w:val="24"/>
          <w:szCs w:val="24"/>
        </w:rPr>
        <w:t>年</w:t>
      </w:r>
      <w:r>
        <w:rPr>
          <w:rFonts w:ascii="宋体" w:hAnsi="宋体"/>
          <w:color w:val="FF0000"/>
          <w:sz w:val="24"/>
          <w:szCs w:val="24"/>
          <w:u w:val="single"/>
        </w:rPr>
        <w:t xml:space="preserve"> </w:t>
      </w:r>
      <w:r w:rsidR="0099066B">
        <w:rPr>
          <w:rFonts w:ascii="宋体" w:hAnsi="宋体" w:hint="eastAsia"/>
          <w:color w:val="FF0000"/>
          <w:sz w:val="24"/>
          <w:szCs w:val="24"/>
          <w:u w:val="single"/>
        </w:rPr>
        <w:t>10</w:t>
      </w:r>
      <w:r>
        <w:rPr>
          <w:rFonts w:ascii="宋体" w:hAnsi="宋体"/>
          <w:color w:val="FF0000"/>
          <w:sz w:val="24"/>
          <w:szCs w:val="24"/>
          <w:u w:val="single"/>
        </w:rPr>
        <w:t xml:space="preserve"> </w:t>
      </w:r>
      <w:r>
        <w:rPr>
          <w:rFonts w:ascii="宋体" w:hAnsi="宋体" w:hint="eastAsia"/>
          <w:color w:val="FF0000"/>
          <w:sz w:val="24"/>
          <w:szCs w:val="24"/>
        </w:rPr>
        <w:t>月</w:t>
      </w:r>
      <w:r w:rsidR="001B5E42">
        <w:rPr>
          <w:rFonts w:ascii="宋体" w:hAnsi="宋体" w:hint="eastAsia"/>
          <w:color w:val="FF0000"/>
          <w:sz w:val="24"/>
          <w:szCs w:val="24"/>
          <w:u w:val="single"/>
        </w:rPr>
        <w:t>18</w:t>
      </w:r>
      <w:r>
        <w:rPr>
          <w:rFonts w:ascii="宋体" w:hAnsi="宋体" w:hint="eastAsia"/>
          <w:color w:val="FF0000"/>
          <w:sz w:val="24"/>
          <w:szCs w:val="24"/>
        </w:rPr>
        <w:t>日</w:t>
      </w:r>
      <w:r>
        <w:rPr>
          <w:rFonts w:ascii="宋体" w:hAnsi="宋体"/>
          <w:color w:val="FF0000"/>
          <w:sz w:val="24"/>
          <w:szCs w:val="24"/>
        </w:rPr>
        <w:t xml:space="preserve"> 9:00</w:t>
      </w:r>
      <w:r>
        <w:rPr>
          <w:rFonts w:ascii="宋体" w:hAnsi="宋体" w:cs="宋体" w:hint="eastAsia"/>
          <w:color w:val="FF0000"/>
          <w:kern w:val="0"/>
          <w:sz w:val="24"/>
          <w:szCs w:val="24"/>
        </w:rPr>
        <w:t>（</w:t>
      </w:r>
      <w:r>
        <w:rPr>
          <w:rFonts w:ascii="宋体" w:hAnsi="宋体" w:cs="宋体"/>
          <w:color w:val="FF0000"/>
          <w:kern w:val="0"/>
          <w:sz w:val="24"/>
          <w:szCs w:val="24"/>
        </w:rPr>
        <w:t>8</w:t>
      </w:r>
      <w:r>
        <w:rPr>
          <w:rFonts w:ascii="宋体" w:hAnsi="宋体" w:cs="宋体" w:hint="eastAsia"/>
          <w:color w:val="FF0000"/>
          <w:kern w:val="0"/>
          <w:sz w:val="24"/>
          <w:szCs w:val="24"/>
        </w:rPr>
        <w:t>时</w:t>
      </w:r>
      <w:r>
        <w:rPr>
          <w:rFonts w:ascii="宋体" w:hAnsi="宋体" w:cs="宋体"/>
          <w:color w:val="FF0000"/>
          <w:kern w:val="0"/>
          <w:sz w:val="24"/>
          <w:szCs w:val="24"/>
        </w:rPr>
        <w:t>30</w:t>
      </w:r>
      <w:r>
        <w:rPr>
          <w:rFonts w:ascii="宋体" w:hAnsi="宋体" w:cs="宋体" w:hint="eastAsia"/>
          <w:color w:val="FF0000"/>
          <w:kern w:val="0"/>
          <w:sz w:val="24"/>
          <w:szCs w:val="24"/>
        </w:rPr>
        <w:t>分</w:t>
      </w:r>
      <w:r>
        <w:rPr>
          <w:rFonts w:ascii="宋体" w:hAnsi="宋体" w:cs="宋体" w:hint="eastAsia"/>
          <w:color w:val="0D0D0D"/>
          <w:kern w:val="0"/>
          <w:sz w:val="24"/>
          <w:szCs w:val="24"/>
        </w:rPr>
        <w:t>开始接收投标文件，拒收逾期送达或者未按招标文件要求密封的投标文件）</w:t>
      </w:r>
    </w:p>
    <w:p w:rsidR="000029DB" w:rsidRDefault="002277DD">
      <w:pPr>
        <w:widowControl/>
        <w:spacing w:line="360" w:lineRule="auto"/>
        <w:ind w:firstLineChars="196" w:firstLine="470"/>
        <w:jc w:val="left"/>
        <w:rPr>
          <w:rFonts w:ascii="宋体" w:cs="宋体"/>
          <w:color w:val="0D0D0D"/>
          <w:kern w:val="0"/>
          <w:sz w:val="24"/>
          <w:szCs w:val="24"/>
        </w:rPr>
      </w:pPr>
      <w:r>
        <w:rPr>
          <w:rFonts w:ascii="宋体" w:hAnsi="宋体" w:cs="宋体" w:hint="eastAsia"/>
          <w:color w:val="0D0D0D"/>
          <w:kern w:val="0"/>
          <w:sz w:val="24"/>
          <w:szCs w:val="24"/>
        </w:rPr>
        <w:t>投标文件递交地点：阳新县公共资源交易中心</w:t>
      </w:r>
      <w:r w:rsidR="001B5E42">
        <w:rPr>
          <w:rFonts w:ascii="宋体" w:hAnsi="宋体" w:cs="宋体" w:hint="eastAsia"/>
          <w:color w:val="FF0000"/>
          <w:kern w:val="0"/>
          <w:sz w:val="24"/>
          <w:szCs w:val="24"/>
        </w:rPr>
        <w:t>二楼</w:t>
      </w:r>
      <w:r>
        <w:rPr>
          <w:rFonts w:ascii="宋体" w:hAnsi="宋体" w:cs="宋体" w:hint="eastAsia"/>
          <w:color w:val="FF0000"/>
          <w:kern w:val="0"/>
          <w:sz w:val="24"/>
          <w:szCs w:val="24"/>
        </w:rPr>
        <w:t>开标大厅</w:t>
      </w:r>
      <w:r>
        <w:rPr>
          <w:rFonts w:ascii="宋体" w:hAnsi="宋体" w:cs="宋体" w:hint="eastAsia"/>
          <w:color w:val="0D0D0D"/>
          <w:kern w:val="0"/>
          <w:sz w:val="24"/>
          <w:szCs w:val="24"/>
        </w:rPr>
        <w:t>（阳新县熊家垴安置小区东侧）</w:t>
      </w:r>
    </w:p>
    <w:p w:rsidR="000029DB" w:rsidRDefault="002277DD">
      <w:pPr>
        <w:widowControl/>
        <w:spacing w:line="357" w:lineRule="atLeast"/>
        <w:ind w:firstLineChars="200" w:firstLine="480"/>
        <w:textAlignment w:val="baseline"/>
        <w:rPr>
          <w:rFonts w:ascii="宋体" w:cs="宋体"/>
          <w:color w:val="0D0D0D"/>
          <w:kern w:val="0"/>
          <w:sz w:val="24"/>
          <w:szCs w:val="24"/>
        </w:rPr>
      </w:pPr>
      <w:r>
        <w:rPr>
          <w:rFonts w:ascii="Times New Roman" w:hAnsi="Times New Roman" w:cs="宋体" w:hint="eastAsia"/>
          <w:color w:val="0D0D0D"/>
          <w:sz w:val="24"/>
          <w:szCs w:val="24"/>
        </w:rPr>
        <w:t>届时请参加投标的授权代表携带有效身份证、法人身份证明书或法人委托授权书（原件）出席开标大会，否则视同认可开标结果。</w:t>
      </w:r>
    </w:p>
    <w:p w:rsidR="000029DB" w:rsidRDefault="002277DD">
      <w:pPr>
        <w:numPr>
          <w:ilvl w:val="0"/>
          <w:numId w:val="2"/>
        </w:numPr>
        <w:spacing w:line="360" w:lineRule="auto"/>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开标信息：</w:t>
      </w:r>
    </w:p>
    <w:p w:rsidR="000029DB" w:rsidRDefault="002277DD">
      <w:pPr>
        <w:spacing w:line="360" w:lineRule="auto"/>
        <w:ind w:firstLineChars="196" w:firstLine="470"/>
        <w:rPr>
          <w:rFonts w:ascii="宋体"/>
          <w:color w:val="0D0D0D"/>
          <w:sz w:val="24"/>
          <w:szCs w:val="24"/>
          <w:u w:val="single"/>
        </w:rPr>
      </w:pPr>
      <w:r>
        <w:rPr>
          <w:rFonts w:ascii="宋体" w:hAnsi="宋体" w:cs="宋体" w:hint="eastAsia"/>
          <w:color w:val="0D0D0D"/>
          <w:kern w:val="0"/>
          <w:sz w:val="24"/>
          <w:szCs w:val="24"/>
        </w:rPr>
        <w:t>开标时间：</w:t>
      </w:r>
      <w:r>
        <w:rPr>
          <w:rFonts w:ascii="宋体" w:hAnsi="宋体" w:cs="宋体"/>
          <w:color w:val="FF0000"/>
          <w:kern w:val="0"/>
          <w:sz w:val="24"/>
          <w:szCs w:val="24"/>
        </w:rPr>
        <w:t xml:space="preserve">2018 </w:t>
      </w:r>
      <w:r>
        <w:rPr>
          <w:rFonts w:ascii="宋体" w:hAnsi="宋体" w:hint="eastAsia"/>
          <w:color w:val="FF0000"/>
          <w:sz w:val="24"/>
          <w:szCs w:val="24"/>
        </w:rPr>
        <w:t>年</w:t>
      </w:r>
      <w:r>
        <w:rPr>
          <w:rFonts w:ascii="宋体" w:hAnsi="宋体"/>
          <w:color w:val="FF0000"/>
          <w:sz w:val="24"/>
          <w:szCs w:val="24"/>
          <w:u w:val="single"/>
        </w:rPr>
        <w:t xml:space="preserve"> </w:t>
      </w:r>
      <w:r w:rsidR="0099066B">
        <w:rPr>
          <w:rFonts w:ascii="宋体" w:hAnsi="宋体" w:hint="eastAsia"/>
          <w:color w:val="FF0000"/>
          <w:sz w:val="24"/>
          <w:szCs w:val="24"/>
          <w:u w:val="single"/>
        </w:rPr>
        <w:t>10</w:t>
      </w:r>
      <w:r>
        <w:rPr>
          <w:rFonts w:ascii="宋体" w:hAnsi="宋体"/>
          <w:color w:val="FF0000"/>
          <w:sz w:val="24"/>
          <w:szCs w:val="24"/>
          <w:u w:val="single"/>
        </w:rPr>
        <w:t xml:space="preserve"> </w:t>
      </w:r>
      <w:r>
        <w:rPr>
          <w:rFonts w:ascii="宋体" w:hAnsi="宋体" w:hint="eastAsia"/>
          <w:color w:val="FF0000"/>
          <w:sz w:val="24"/>
          <w:szCs w:val="24"/>
        </w:rPr>
        <w:t>月</w:t>
      </w:r>
      <w:r w:rsidR="001B5E42">
        <w:rPr>
          <w:rFonts w:ascii="宋体" w:hAnsi="宋体" w:hint="eastAsia"/>
          <w:color w:val="FF0000"/>
          <w:sz w:val="24"/>
          <w:szCs w:val="24"/>
          <w:u w:val="single"/>
        </w:rPr>
        <w:t>18</w:t>
      </w:r>
      <w:r>
        <w:rPr>
          <w:rFonts w:ascii="宋体" w:hAnsi="宋体" w:hint="eastAsia"/>
          <w:color w:val="FF0000"/>
          <w:sz w:val="24"/>
          <w:szCs w:val="24"/>
        </w:rPr>
        <w:t>日</w:t>
      </w:r>
      <w:r>
        <w:rPr>
          <w:rFonts w:ascii="宋体" w:hAnsi="宋体"/>
          <w:color w:val="FF0000"/>
          <w:sz w:val="24"/>
          <w:szCs w:val="24"/>
        </w:rPr>
        <w:t xml:space="preserve">9:00 </w:t>
      </w:r>
    </w:p>
    <w:p w:rsidR="000029DB" w:rsidRDefault="002277DD">
      <w:pPr>
        <w:spacing w:line="360" w:lineRule="auto"/>
        <w:ind w:firstLineChars="196" w:firstLine="470"/>
        <w:rPr>
          <w:rFonts w:ascii="宋体" w:cs="宋体"/>
          <w:color w:val="0D0D0D"/>
          <w:kern w:val="0"/>
          <w:sz w:val="24"/>
          <w:szCs w:val="24"/>
        </w:rPr>
      </w:pPr>
      <w:r>
        <w:rPr>
          <w:rFonts w:ascii="宋体" w:hAnsi="宋体" w:cs="宋体" w:hint="eastAsia"/>
          <w:color w:val="0D0D0D"/>
          <w:kern w:val="0"/>
          <w:sz w:val="24"/>
          <w:szCs w:val="24"/>
        </w:rPr>
        <w:t>开标地点：阳新县公共资源交易中心</w:t>
      </w:r>
      <w:r w:rsidR="001B5E42">
        <w:rPr>
          <w:rFonts w:ascii="宋体" w:hAnsi="宋体" w:cs="宋体" w:hint="eastAsia"/>
          <w:color w:val="FF0000"/>
          <w:kern w:val="0"/>
          <w:sz w:val="24"/>
          <w:szCs w:val="24"/>
        </w:rPr>
        <w:t>二楼</w:t>
      </w:r>
      <w:r>
        <w:rPr>
          <w:rFonts w:ascii="宋体" w:hAnsi="宋体" w:cs="宋体" w:hint="eastAsia"/>
          <w:color w:val="FF0000"/>
          <w:kern w:val="0"/>
          <w:sz w:val="24"/>
          <w:szCs w:val="24"/>
        </w:rPr>
        <w:t>开标大厅</w:t>
      </w:r>
      <w:r>
        <w:rPr>
          <w:rFonts w:ascii="宋体" w:hAnsi="宋体" w:cs="宋体" w:hint="eastAsia"/>
          <w:color w:val="0D0D0D"/>
          <w:kern w:val="0"/>
          <w:sz w:val="24"/>
          <w:szCs w:val="24"/>
        </w:rPr>
        <w:t>（阳新县熊家垴安置小区东侧）</w:t>
      </w:r>
    </w:p>
    <w:p w:rsidR="000029DB" w:rsidRDefault="002277DD">
      <w:pPr>
        <w:numPr>
          <w:ilvl w:val="0"/>
          <w:numId w:val="2"/>
        </w:numPr>
        <w:spacing w:line="360" w:lineRule="auto"/>
        <w:ind w:left="728" w:hanging="728"/>
        <w:rPr>
          <w:rFonts w:ascii="宋体"/>
          <w:color w:val="0D0D0D"/>
          <w:sz w:val="24"/>
          <w:szCs w:val="24"/>
        </w:rPr>
      </w:pPr>
      <w:r>
        <w:rPr>
          <w:rFonts w:ascii="宋体" w:hAnsi="宋体" w:cs="宋体" w:hint="eastAsia"/>
          <w:b/>
          <w:color w:val="0D0D0D"/>
          <w:kern w:val="0"/>
          <w:sz w:val="24"/>
          <w:szCs w:val="24"/>
          <w:lang w:val="zh-CN"/>
        </w:rPr>
        <w:t>公告期限：</w:t>
      </w:r>
      <w:r>
        <w:rPr>
          <w:rFonts w:ascii="宋体" w:hAnsi="宋体" w:hint="eastAsia"/>
          <w:color w:val="0D0D0D"/>
          <w:sz w:val="24"/>
          <w:szCs w:val="24"/>
        </w:rPr>
        <w:t>自公告发布之日起</w:t>
      </w:r>
      <w:r>
        <w:rPr>
          <w:rFonts w:ascii="宋体" w:hAnsi="宋体"/>
          <w:color w:val="0D0D0D"/>
          <w:sz w:val="24"/>
          <w:szCs w:val="24"/>
        </w:rPr>
        <w:t>5</w:t>
      </w:r>
      <w:r>
        <w:rPr>
          <w:rFonts w:ascii="宋体" w:hAnsi="宋体" w:hint="eastAsia"/>
          <w:color w:val="0D0D0D"/>
          <w:sz w:val="24"/>
          <w:szCs w:val="24"/>
        </w:rPr>
        <w:t>个工作日。</w:t>
      </w:r>
    </w:p>
    <w:p w:rsidR="000029DB" w:rsidRDefault="002277DD">
      <w:pPr>
        <w:numPr>
          <w:ilvl w:val="0"/>
          <w:numId w:val="2"/>
        </w:numPr>
        <w:spacing w:line="360" w:lineRule="auto"/>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质疑：</w:t>
      </w:r>
    </w:p>
    <w:p w:rsidR="000029DB" w:rsidRDefault="002277DD">
      <w:pPr>
        <w:spacing w:line="360" w:lineRule="auto"/>
        <w:ind w:firstLineChars="200" w:firstLine="480"/>
        <w:rPr>
          <w:rFonts w:ascii="宋体" w:cs="宋体"/>
          <w:b/>
          <w:color w:val="0D0D0D"/>
          <w:kern w:val="0"/>
          <w:sz w:val="24"/>
          <w:szCs w:val="24"/>
          <w:lang w:val="zh-CN"/>
        </w:rPr>
      </w:pPr>
      <w:r>
        <w:rPr>
          <w:rFonts w:ascii="宋体" w:hAnsi="宋体" w:cs="宋体" w:hint="eastAsia"/>
          <w:color w:val="0D0D0D"/>
          <w:kern w:val="0"/>
          <w:sz w:val="24"/>
          <w:szCs w:val="24"/>
          <w:lang w:val="zh-CN"/>
        </w:rPr>
        <w:t>投标人认为招标文件、招标过程和中标结果使自己的权益受到损害的，可以在知道或者应知其权益受到损害之日起</w:t>
      </w:r>
      <w:r>
        <w:rPr>
          <w:rFonts w:ascii="宋体" w:hAnsi="宋体" w:cs="宋体"/>
          <w:color w:val="0D0D0D"/>
          <w:kern w:val="0"/>
          <w:sz w:val="24"/>
          <w:szCs w:val="24"/>
          <w:lang w:val="zh-CN"/>
        </w:rPr>
        <w:t>7</w:t>
      </w:r>
      <w:r w:rsidR="0099066B">
        <w:rPr>
          <w:rFonts w:ascii="宋体" w:hAnsi="宋体" w:cs="宋体" w:hint="eastAsia"/>
          <w:color w:val="0D0D0D"/>
          <w:kern w:val="0"/>
          <w:sz w:val="24"/>
          <w:szCs w:val="24"/>
          <w:lang w:val="zh-CN"/>
        </w:rPr>
        <w:t>个工作日内，应</w:t>
      </w:r>
      <w:r>
        <w:rPr>
          <w:rFonts w:ascii="宋体" w:hAnsi="宋体" w:cs="宋体" w:hint="eastAsia"/>
          <w:color w:val="0D0D0D"/>
          <w:kern w:val="0"/>
          <w:sz w:val="24"/>
          <w:szCs w:val="24"/>
          <w:lang w:val="zh-CN"/>
        </w:rPr>
        <w:t>提出</w:t>
      </w:r>
      <w:r>
        <w:rPr>
          <w:rFonts w:cs="宋体" w:hint="eastAsia"/>
          <w:color w:val="0D0D0D"/>
          <w:kern w:val="0"/>
          <w:sz w:val="24"/>
          <w:szCs w:val="24"/>
          <w:lang w:val="zh-CN"/>
        </w:rPr>
        <w:t>书面</w:t>
      </w:r>
      <w:r>
        <w:rPr>
          <w:rFonts w:ascii="宋体" w:hAnsi="宋体" w:cs="宋体" w:hint="eastAsia"/>
          <w:color w:val="0D0D0D"/>
          <w:kern w:val="0"/>
          <w:sz w:val="24"/>
          <w:szCs w:val="24"/>
          <w:lang w:val="zh-CN"/>
        </w:rPr>
        <w:t>质疑。</w:t>
      </w:r>
      <w:r>
        <w:rPr>
          <w:rFonts w:ascii="宋体" w:hAnsi="宋体" w:cs="宋体" w:hint="eastAsia"/>
          <w:color w:val="0D0D0D"/>
          <w:kern w:val="0"/>
          <w:sz w:val="24"/>
          <w:szCs w:val="24"/>
        </w:rPr>
        <w:t>质疑时请提交书面质疑函一份（法人代表签字、加盖单位公章。具体要求详见本招标文件“第二章</w:t>
      </w:r>
      <w:r>
        <w:rPr>
          <w:rFonts w:ascii="宋体" w:hAnsi="宋体" w:cs="宋体"/>
          <w:color w:val="0D0D0D"/>
          <w:kern w:val="0"/>
          <w:sz w:val="24"/>
          <w:szCs w:val="24"/>
        </w:rPr>
        <w:t xml:space="preserve"> </w:t>
      </w:r>
      <w:r>
        <w:rPr>
          <w:rFonts w:ascii="宋体" w:hAnsi="宋体" w:cs="宋体" w:hint="eastAsia"/>
          <w:color w:val="0D0D0D"/>
          <w:kern w:val="0"/>
          <w:sz w:val="24"/>
          <w:szCs w:val="24"/>
        </w:rPr>
        <w:t>投标人须知”中的第八条之规定），并附相关证据材料。</w:t>
      </w:r>
    </w:p>
    <w:p w:rsidR="000029DB" w:rsidRDefault="002277DD">
      <w:pPr>
        <w:numPr>
          <w:ilvl w:val="0"/>
          <w:numId w:val="2"/>
        </w:numPr>
        <w:spacing w:line="360" w:lineRule="auto"/>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联系方式：</w:t>
      </w:r>
    </w:p>
    <w:p w:rsidR="000029DB" w:rsidRDefault="002277DD">
      <w:pPr>
        <w:widowControl/>
        <w:spacing w:line="360" w:lineRule="auto"/>
        <w:ind w:firstLine="480"/>
        <w:jc w:val="left"/>
        <w:rPr>
          <w:rFonts w:ascii="宋体" w:cs="宋体"/>
          <w:bCs/>
          <w:color w:val="0D0D0D"/>
          <w:kern w:val="0"/>
          <w:sz w:val="24"/>
          <w:szCs w:val="24"/>
        </w:rPr>
      </w:pPr>
      <w:r>
        <w:rPr>
          <w:rFonts w:ascii="宋体" w:hAnsi="宋体" w:cs="宋体" w:hint="eastAsia"/>
          <w:bCs/>
          <w:color w:val="0D0D0D"/>
          <w:kern w:val="0"/>
          <w:sz w:val="24"/>
          <w:szCs w:val="24"/>
        </w:rPr>
        <w:t>采购机构：</w:t>
      </w:r>
      <w:r>
        <w:rPr>
          <w:rFonts w:hint="eastAsia"/>
          <w:color w:val="000000"/>
          <w:szCs w:val="24"/>
        </w:rPr>
        <w:t>湖北大有工程咨询有限公司</w:t>
      </w:r>
    </w:p>
    <w:p w:rsidR="000029DB" w:rsidRDefault="002277DD">
      <w:pPr>
        <w:widowControl/>
        <w:shd w:val="clear" w:color="auto" w:fill="FFFFFF"/>
        <w:spacing w:line="360" w:lineRule="auto"/>
        <w:ind w:firstLine="465"/>
        <w:jc w:val="left"/>
        <w:rPr>
          <w:rFonts w:ascii="宋体" w:hAnsi="宋体" w:cs="宋体"/>
          <w:color w:val="000000"/>
          <w:kern w:val="0"/>
          <w:sz w:val="24"/>
          <w:szCs w:val="24"/>
        </w:rPr>
      </w:pPr>
      <w:r>
        <w:rPr>
          <w:rFonts w:ascii="宋体" w:hAnsi="宋体" w:cs="宋体" w:hint="eastAsia"/>
          <w:color w:val="000000"/>
          <w:kern w:val="0"/>
          <w:sz w:val="24"/>
          <w:szCs w:val="24"/>
        </w:rPr>
        <w:t>联系人：伍齐华</w:t>
      </w:r>
      <w:r>
        <w:rPr>
          <w:rFonts w:ascii="宋体" w:hAnsi="宋体" w:cs="宋体"/>
          <w:color w:val="000000"/>
          <w:kern w:val="0"/>
          <w:sz w:val="24"/>
          <w:szCs w:val="24"/>
        </w:rPr>
        <w:t xml:space="preserve">    </w:t>
      </w:r>
      <w:r>
        <w:rPr>
          <w:rFonts w:ascii="宋体" w:hAnsi="宋体" w:cs="宋体" w:hint="eastAsia"/>
          <w:color w:val="000000"/>
          <w:kern w:val="0"/>
          <w:sz w:val="24"/>
          <w:szCs w:val="24"/>
        </w:rPr>
        <w:t>联系电话：</w:t>
      </w:r>
      <w:r>
        <w:rPr>
          <w:rFonts w:ascii="宋体" w:hAnsi="宋体" w:cs="宋体"/>
          <w:color w:val="000000"/>
          <w:kern w:val="0"/>
          <w:sz w:val="24"/>
          <w:szCs w:val="24"/>
        </w:rPr>
        <w:t>0714-7326515 </w:t>
      </w:r>
    </w:p>
    <w:p w:rsidR="000029DB" w:rsidRDefault="002277DD">
      <w:pPr>
        <w:widowControl/>
        <w:shd w:val="clear" w:color="auto" w:fill="FFFFFF"/>
        <w:spacing w:line="360" w:lineRule="auto"/>
        <w:ind w:firstLine="465"/>
        <w:jc w:val="left"/>
        <w:rPr>
          <w:rFonts w:ascii="宋体" w:cs="宋体"/>
          <w:color w:val="000000"/>
          <w:kern w:val="0"/>
          <w:sz w:val="24"/>
          <w:szCs w:val="24"/>
        </w:rPr>
      </w:pPr>
      <w:r>
        <w:rPr>
          <w:rFonts w:ascii="宋体" w:hAnsi="宋体" w:cs="宋体" w:hint="eastAsia"/>
          <w:color w:val="000000"/>
          <w:kern w:val="0"/>
          <w:sz w:val="24"/>
          <w:szCs w:val="24"/>
        </w:rPr>
        <w:t>办</w:t>
      </w:r>
      <w:r>
        <w:rPr>
          <w:rFonts w:hint="eastAsia"/>
          <w:color w:val="000000"/>
          <w:szCs w:val="24"/>
        </w:rPr>
        <w:t>公地址：阳新县兴国镇陵园大道国际城</w:t>
      </w:r>
      <w:r>
        <w:rPr>
          <w:color w:val="000000"/>
          <w:szCs w:val="24"/>
        </w:rPr>
        <w:t>1</w:t>
      </w:r>
      <w:r>
        <w:rPr>
          <w:rFonts w:hint="eastAsia"/>
          <w:color w:val="000000"/>
          <w:szCs w:val="24"/>
        </w:rPr>
        <w:t>号楼</w:t>
      </w:r>
      <w:r>
        <w:rPr>
          <w:color w:val="000000"/>
          <w:szCs w:val="24"/>
        </w:rPr>
        <w:t>603</w:t>
      </w:r>
      <w:r>
        <w:rPr>
          <w:rFonts w:hint="eastAsia"/>
          <w:color w:val="000000"/>
          <w:szCs w:val="24"/>
        </w:rPr>
        <w:t>室</w:t>
      </w:r>
    </w:p>
    <w:p w:rsidR="000029DB" w:rsidRDefault="002277DD" w:rsidP="00AC69C8">
      <w:pPr>
        <w:pStyle w:val="pa-3"/>
        <w:spacing w:before="0" w:beforeAutospacing="0" w:after="0" w:afterAutospacing="0" w:line="360" w:lineRule="auto"/>
        <w:ind w:left="600" w:hangingChars="250" w:hanging="600"/>
        <w:rPr>
          <w:szCs w:val="24"/>
        </w:rPr>
      </w:pPr>
      <w:r>
        <w:rPr>
          <w:color w:val="000000"/>
          <w:szCs w:val="24"/>
        </w:rPr>
        <w:t xml:space="preserve">    </w:t>
      </w:r>
      <w:r>
        <w:rPr>
          <w:rFonts w:hint="eastAsia"/>
          <w:color w:val="000000"/>
          <w:szCs w:val="24"/>
        </w:rPr>
        <w:t>采购人：</w:t>
      </w:r>
      <w:r>
        <w:rPr>
          <w:rFonts w:hint="eastAsia"/>
          <w:szCs w:val="24"/>
        </w:rPr>
        <w:t>阳新县教育局</w:t>
      </w:r>
    </w:p>
    <w:p w:rsidR="000029DB" w:rsidRPr="00EB4E4C" w:rsidRDefault="002277DD" w:rsidP="00EB4E4C">
      <w:pPr>
        <w:pStyle w:val="pa-3"/>
        <w:spacing w:before="0" w:beforeAutospacing="0" w:after="0" w:afterAutospacing="0" w:line="360" w:lineRule="auto"/>
        <w:ind w:leftChars="228" w:left="599" w:hangingChars="50" w:hanging="120"/>
        <w:rPr>
          <w:szCs w:val="24"/>
        </w:rPr>
      </w:pPr>
      <w:r>
        <w:rPr>
          <w:rFonts w:hint="eastAsia"/>
          <w:szCs w:val="24"/>
        </w:rPr>
        <w:t>联系人：王辉琪</w:t>
      </w:r>
      <w:r>
        <w:rPr>
          <w:szCs w:val="24"/>
        </w:rPr>
        <w:t xml:space="preserve"> </w:t>
      </w:r>
      <w:r>
        <w:rPr>
          <w:szCs w:val="24"/>
        </w:rPr>
        <w:tab/>
      </w:r>
      <w:r>
        <w:rPr>
          <w:rFonts w:hint="eastAsia"/>
          <w:szCs w:val="24"/>
        </w:rPr>
        <w:t>电话：</w:t>
      </w:r>
      <w:r>
        <w:rPr>
          <w:szCs w:val="24"/>
        </w:rPr>
        <w:t>0714-7597622</w:t>
      </w:r>
    </w:p>
    <w:p w:rsidR="000029DB" w:rsidRDefault="002277DD">
      <w:pPr>
        <w:pStyle w:val="pa-3"/>
        <w:spacing w:before="0" w:beforeAutospacing="0" w:after="0" w:afterAutospacing="0" w:line="360" w:lineRule="auto"/>
        <w:ind w:firstLine="480"/>
        <w:rPr>
          <w:szCs w:val="24"/>
        </w:rPr>
      </w:pPr>
      <w:r>
        <w:rPr>
          <w:rFonts w:hint="eastAsia"/>
          <w:szCs w:val="24"/>
        </w:rPr>
        <w:t>地址：阳新县兴国镇桃花泉路</w:t>
      </w:r>
      <w:r>
        <w:rPr>
          <w:szCs w:val="24"/>
        </w:rPr>
        <w:t>37</w:t>
      </w:r>
      <w:r>
        <w:rPr>
          <w:rFonts w:hint="eastAsia"/>
          <w:szCs w:val="24"/>
        </w:rPr>
        <w:t>号</w:t>
      </w:r>
    </w:p>
    <w:p w:rsidR="000029DB" w:rsidRDefault="002277DD">
      <w:pPr>
        <w:pStyle w:val="pa-3"/>
        <w:spacing w:before="0" w:beforeAutospacing="0" w:after="0" w:afterAutospacing="0" w:line="360" w:lineRule="auto"/>
        <w:ind w:firstLineChars="2600" w:firstLine="6240"/>
        <w:rPr>
          <w:color w:val="000000"/>
          <w:kern w:val="2"/>
          <w:szCs w:val="24"/>
        </w:rPr>
      </w:pPr>
      <w:r>
        <w:rPr>
          <w:rFonts w:hint="eastAsia"/>
          <w:color w:val="000000"/>
          <w:kern w:val="2"/>
          <w:szCs w:val="24"/>
        </w:rPr>
        <w:lastRenderedPageBreak/>
        <w:t>湖北大有工程咨询有限公司</w:t>
      </w:r>
      <w:r>
        <w:rPr>
          <w:color w:val="000000"/>
          <w:kern w:val="2"/>
          <w:szCs w:val="24"/>
        </w:rPr>
        <w:t xml:space="preserve"> </w:t>
      </w:r>
    </w:p>
    <w:p w:rsidR="000029DB" w:rsidRDefault="002277DD">
      <w:pPr>
        <w:pStyle w:val="pa-3"/>
        <w:spacing w:before="0" w:beforeAutospacing="0" w:after="0" w:afterAutospacing="0" w:line="360" w:lineRule="auto"/>
        <w:ind w:firstLineChars="2600" w:firstLine="6240"/>
        <w:rPr>
          <w:color w:val="000000"/>
          <w:kern w:val="2"/>
          <w:szCs w:val="24"/>
        </w:rPr>
      </w:pPr>
      <w:r>
        <w:rPr>
          <w:color w:val="000000"/>
          <w:kern w:val="2"/>
          <w:szCs w:val="24"/>
        </w:rPr>
        <w:t xml:space="preserve">      2018 </w:t>
      </w:r>
      <w:r>
        <w:rPr>
          <w:rFonts w:hint="eastAsia"/>
          <w:color w:val="000000"/>
          <w:kern w:val="2"/>
          <w:szCs w:val="24"/>
        </w:rPr>
        <w:t>年</w:t>
      </w:r>
      <w:r>
        <w:rPr>
          <w:color w:val="000000"/>
          <w:kern w:val="2"/>
          <w:szCs w:val="24"/>
          <w:u w:val="single"/>
        </w:rPr>
        <w:t xml:space="preserve"> </w:t>
      </w:r>
      <w:r w:rsidR="0099066B">
        <w:rPr>
          <w:rFonts w:hint="eastAsia"/>
          <w:color w:val="000000"/>
          <w:kern w:val="2"/>
          <w:szCs w:val="24"/>
          <w:u w:val="single"/>
        </w:rPr>
        <w:t>9</w:t>
      </w:r>
      <w:r>
        <w:rPr>
          <w:color w:val="000000"/>
          <w:kern w:val="2"/>
          <w:szCs w:val="24"/>
          <w:u w:val="single"/>
        </w:rPr>
        <w:t xml:space="preserve"> </w:t>
      </w:r>
      <w:r>
        <w:rPr>
          <w:rFonts w:hint="eastAsia"/>
          <w:color w:val="000000"/>
          <w:kern w:val="2"/>
          <w:szCs w:val="24"/>
        </w:rPr>
        <w:t>月</w:t>
      </w:r>
      <w:r w:rsidR="00EB4E4C">
        <w:rPr>
          <w:rFonts w:hint="eastAsia"/>
          <w:color w:val="000000"/>
          <w:kern w:val="2"/>
          <w:szCs w:val="24"/>
          <w:u w:val="single"/>
        </w:rPr>
        <w:t>25</w:t>
      </w:r>
      <w:r>
        <w:rPr>
          <w:rFonts w:hint="eastAsia"/>
          <w:color w:val="000000"/>
          <w:kern w:val="2"/>
          <w:szCs w:val="24"/>
        </w:rPr>
        <w:t>日</w:t>
      </w:r>
    </w:p>
    <w:p w:rsidR="000029DB" w:rsidRDefault="002277DD" w:rsidP="00AC69C8">
      <w:pPr>
        <w:pStyle w:val="pa-3"/>
        <w:spacing w:before="0" w:beforeAutospacing="0" w:after="0" w:afterAutospacing="0" w:line="360" w:lineRule="auto"/>
        <w:ind w:firstLineChars="2600" w:firstLine="7308"/>
        <w:rPr>
          <w:rFonts w:cs="Times New Roman"/>
          <w:b/>
          <w:color w:val="0D0D0D"/>
          <w:sz w:val="28"/>
          <w:szCs w:val="28"/>
          <w:lang w:val="zh-CN"/>
        </w:rPr>
      </w:pPr>
      <w:r>
        <w:rPr>
          <w:rFonts w:cs="Times New Roman"/>
          <w:b/>
          <w:color w:val="0D0D0D"/>
          <w:sz w:val="28"/>
          <w:szCs w:val="28"/>
          <w:lang w:val="zh-CN"/>
        </w:rPr>
        <w:t xml:space="preserve">  </w:t>
      </w: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99066B" w:rsidRDefault="0099066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99066B" w:rsidRDefault="0099066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99066B" w:rsidRDefault="0099066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0029DB"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EB4E4C" w:rsidRDefault="00EB4E4C"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EB4E4C" w:rsidRDefault="00EB4E4C" w:rsidP="00AC69C8">
      <w:pPr>
        <w:pStyle w:val="pa-3"/>
        <w:spacing w:before="0" w:beforeAutospacing="0" w:after="0" w:afterAutospacing="0" w:line="360" w:lineRule="auto"/>
        <w:ind w:firstLineChars="2600" w:firstLine="7308"/>
        <w:rPr>
          <w:rFonts w:cs="Times New Roman"/>
          <w:b/>
          <w:color w:val="0D0D0D"/>
          <w:sz w:val="28"/>
          <w:szCs w:val="28"/>
          <w:lang w:val="zh-CN"/>
        </w:rPr>
      </w:pPr>
    </w:p>
    <w:p w:rsidR="000029DB" w:rsidRDefault="002277DD" w:rsidP="00AC69C8">
      <w:pPr>
        <w:pStyle w:val="pa-3"/>
        <w:spacing w:before="0" w:beforeAutospacing="0" w:after="0" w:afterAutospacing="0" w:line="360" w:lineRule="auto"/>
        <w:ind w:firstLineChars="2600" w:firstLine="7308"/>
        <w:rPr>
          <w:color w:val="000000"/>
          <w:kern w:val="2"/>
          <w:szCs w:val="24"/>
        </w:rPr>
      </w:pPr>
      <w:r>
        <w:rPr>
          <w:rFonts w:cs="Times New Roman"/>
          <w:b/>
          <w:color w:val="0D0D0D"/>
          <w:sz w:val="28"/>
          <w:szCs w:val="28"/>
          <w:lang w:val="zh-CN"/>
        </w:rPr>
        <w:t xml:space="preserve">                         </w:t>
      </w:r>
    </w:p>
    <w:p w:rsidR="000029DB" w:rsidRDefault="002277DD" w:rsidP="00AC69C8">
      <w:pPr>
        <w:pStyle w:val="1"/>
        <w:numPr>
          <w:ilvl w:val="0"/>
          <w:numId w:val="1"/>
        </w:numPr>
        <w:spacing w:before="240" w:after="120"/>
        <w:ind w:left="883" w:hangingChars="200" w:hanging="883"/>
        <w:jc w:val="center"/>
        <w:rPr>
          <w:rFonts w:ascii="黑体" w:eastAsia="黑体" w:hAnsi="黑体"/>
        </w:rPr>
      </w:pPr>
      <w:bookmarkStart w:id="1" w:name="_Toc495861518"/>
      <w:r>
        <w:rPr>
          <w:rFonts w:ascii="黑体" w:eastAsia="黑体" w:hAnsi="黑体" w:hint="eastAsia"/>
        </w:rPr>
        <w:lastRenderedPageBreak/>
        <w:t>投标人须知</w:t>
      </w:r>
      <w:bookmarkEnd w:id="1"/>
    </w:p>
    <w:p w:rsidR="000029DB" w:rsidRDefault="002277DD">
      <w:pPr>
        <w:keepNext/>
        <w:keepLines/>
        <w:spacing w:line="360" w:lineRule="auto"/>
        <w:jc w:val="center"/>
        <w:outlineLvl w:val="1"/>
        <w:rPr>
          <w:rFonts w:ascii="宋体"/>
          <w:b/>
          <w:bCs/>
          <w:sz w:val="32"/>
          <w:szCs w:val="32"/>
          <w:lang w:val="zh-CN"/>
        </w:rPr>
      </w:pPr>
      <w:bookmarkStart w:id="2" w:name="_Toc494561937"/>
      <w:bookmarkStart w:id="3" w:name="_Toc495861519"/>
      <w:r>
        <w:rPr>
          <w:rFonts w:ascii="宋体" w:hAnsi="宋体" w:hint="eastAsia"/>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0029DB">
        <w:trPr>
          <w:trHeight w:val="483"/>
        </w:trPr>
        <w:tc>
          <w:tcPr>
            <w:tcW w:w="676" w:type="dxa"/>
            <w:tcBorders>
              <w:top w:val="single" w:sz="4" w:space="0" w:color="auto"/>
              <w:bottom w:val="single" w:sz="4" w:space="0" w:color="auto"/>
              <w:right w:val="single" w:sz="4" w:space="0" w:color="auto"/>
            </w:tcBorders>
            <w:vAlign w:val="center"/>
          </w:tcPr>
          <w:p w:rsidR="000029DB" w:rsidRDefault="002277DD" w:rsidP="00AC69C8">
            <w:pPr>
              <w:spacing w:line="276" w:lineRule="auto"/>
              <w:ind w:leftChars="-25" w:left="-53" w:rightChars="-13" w:right="-27"/>
              <w:jc w:val="center"/>
              <w:rPr>
                <w:rFonts w:ascii="宋体"/>
                <w:b/>
                <w:sz w:val="24"/>
                <w:szCs w:val="24"/>
              </w:rPr>
            </w:pPr>
            <w:r>
              <w:rPr>
                <w:rFonts w:ascii="宋体" w:hAnsi="宋体" w:hint="eastAsia"/>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spacing w:line="276" w:lineRule="auto"/>
              <w:ind w:right="-11"/>
              <w:jc w:val="center"/>
              <w:rPr>
                <w:rFonts w:ascii="Times New Roman" w:hAnsi="Times New Roman"/>
                <w:b/>
                <w:sz w:val="24"/>
                <w:szCs w:val="24"/>
              </w:rPr>
            </w:pPr>
            <w:r>
              <w:rPr>
                <w:rFonts w:ascii="Times New Roman" w:hAnsi="宋体" w:hint="eastAsia"/>
                <w:b/>
                <w:sz w:val="24"/>
                <w:szCs w:val="24"/>
              </w:rPr>
              <w:t>名</w:t>
            </w:r>
            <w:r>
              <w:rPr>
                <w:rFonts w:ascii="Times New Roman" w:hAnsi="宋体"/>
                <w:b/>
                <w:sz w:val="24"/>
                <w:szCs w:val="24"/>
              </w:rPr>
              <w:t xml:space="preserve">  </w:t>
            </w:r>
            <w:r>
              <w:rPr>
                <w:rFonts w:ascii="Times New Roman" w:hAnsi="宋体" w:hint="eastAsia"/>
                <w:b/>
                <w:sz w:val="24"/>
                <w:szCs w:val="24"/>
              </w:rPr>
              <w:t>称</w:t>
            </w:r>
          </w:p>
        </w:tc>
        <w:tc>
          <w:tcPr>
            <w:tcW w:w="6470" w:type="dxa"/>
            <w:tcBorders>
              <w:top w:val="single" w:sz="4" w:space="0" w:color="auto"/>
              <w:left w:val="single" w:sz="4" w:space="0" w:color="auto"/>
              <w:bottom w:val="single" w:sz="4" w:space="0" w:color="auto"/>
            </w:tcBorders>
            <w:vAlign w:val="center"/>
          </w:tcPr>
          <w:p w:rsidR="000029DB" w:rsidRDefault="002277DD" w:rsidP="00AC69C8">
            <w:pPr>
              <w:spacing w:line="276" w:lineRule="auto"/>
              <w:ind w:left="57" w:right="57" w:firstLineChars="201" w:firstLine="484"/>
              <w:jc w:val="center"/>
              <w:rPr>
                <w:rFonts w:ascii="Times New Roman" w:hAnsi="Times New Roman"/>
                <w:b/>
                <w:sz w:val="24"/>
                <w:szCs w:val="24"/>
              </w:rPr>
            </w:pPr>
            <w:r>
              <w:rPr>
                <w:rFonts w:ascii="Times New Roman" w:hAnsi="宋体" w:hint="eastAsia"/>
                <w:b/>
                <w:sz w:val="24"/>
                <w:szCs w:val="24"/>
              </w:rPr>
              <w:t>内容</w:t>
            </w:r>
          </w:p>
        </w:tc>
      </w:tr>
      <w:tr w:rsidR="000029DB">
        <w:trPr>
          <w:trHeight w:val="407"/>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Times New Roman"/>
                <w:sz w:val="24"/>
                <w:szCs w:val="24"/>
              </w:rPr>
            </w:pPr>
            <w:r>
              <w:rPr>
                <w:rFonts w:ascii="Times New Roman" w:hAnsi="宋体" w:hint="eastAsia"/>
                <w:sz w:val="24"/>
                <w:szCs w:val="24"/>
              </w:rPr>
              <w:t>项目编号</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宋体" w:hAnsi="宋体" w:cs="宋体"/>
                <w:color w:val="000000"/>
                <w:sz w:val="24"/>
                <w:szCs w:val="24"/>
              </w:rPr>
              <w:t>131-Zcg</w:t>
            </w:r>
            <w:r>
              <w:rPr>
                <w:rFonts w:ascii="宋体" w:cs="宋体"/>
                <w:color w:val="000000"/>
                <w:sz w:val="24"/>
                <w:szCs w:val="24"/>
              </w:rPr>
              <w:t>•</w:t>
            </w:r>
            <w:r>
              <w:rPr>
                <w:rFonts w:ascii="宋体" w:hAnsi="宋体" w:cs="宋体"/>
                <w:color w:val="000000"/>
                <w:sz w:val="24"/>
                <w:szCs w:val="24"/>
              </w:rPr>
              <w:t>2018-</w:t>
            </w:r>
            <w:r w:rsidR="00B327FB">
              <w:rPr>
                <w:rFonts w:ascii="宋体" w:hAnsi="宋体" w:cs="宋体" w:hint="eastAsia"/>
                <w:color w:val="000000"/>
                <w:sz w:val="24"/>
                <w:szCs w:val="24"/>
              </w:rPr>
              <w:t>191</w:t>
            </w:r>
            <w:r>
              <w:rPr>
                <w:rFonts w:ascii="宋体" w:hAnsi="宋体" w:cs="宋体"/>
                <w:color w:val="000000"/>
                <w:sz w:val="24"/>
                <w:szCs w:val="24"/>
              </w:rPr>
              <w:t xml:space="preserve"> </w:t>
            </w:r>
          </w:p>
        </w:tc>
      </w:tr>
      <w:tr w:rsidR="000029DB">
        <w:trPr>
          <w:trHeight w:val="422"/>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项目名称</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宋体" w:hAnsi="宋体" w:cs="宋体" w:hint="eastAsia"/>
                <w:kern w:val="0"/>
                <w:sz w:val="24"/>
              </w:rPr>
              <w:t>阳新县教育局班班通教室设备采购项目</w:t>
            </w:r>
          </w:p>
        </w:tc>
      </w:tr>
      <w:tr w:rsidR="000029DB">
        <w:trPr>
          <w:trHeight w:val="442"/>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color w:val="0D0D0D"/>
                <w:sz w:val="24"/>
                <w:szCs w:val="24"/>
              </w:rPr>
            </w:pPr>
            <w:r>
              <w:rPr>
                <w:rFonts w:ascii="Times New Roman" w:hAnsi="宋体"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0029DB" w:rsidRDefault="002277DD">
            <w:pPr>
              <w:rPr>
                <w:rFonts w:ascii="宋体" w:cs="宋体"/>
                <w:color w:val="0D0D0D"/>
                <w:kern w:val="0"/>
                <w:sz w:val="24"/>
                <w:szCs w:val="24"/>
              </w:rPr>
            </w:pPr>
            <w:r>
              <w:rPr>
                <w:rFonts w:ascii="宋体" w:hAnsi="宋体" w:cs="宋体" w:hint="eastAsia"/>
                <w:color w:val="FF0000"/>
                <w:kern w:val="0"/>
                <w:sz w:val="24"/>
                <w:szCs w:val="24"/>
              </w:rPr>
              <w:t>货物</w:t>
            </w:r>
          </w:p>
        </w:tc>
      </w:tr>
      <w:tr w:rsidR="000029DB">
        <w:trPr>
          <w:trHeight w:val="437"/>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采购人</w:t>
            </w:r>
          </w:p>
        </w:tc>
        <w:tc>
          <w:tcPr>
            <w:tcW w:w="6470" w:type="dxa"/>
            <w:tcBorders>
              <w:top w:val="single" w:sz="4" w:space="0" w:color="auto"/>
              <w:left w:val="single" w:sz="4" w:space="0" w:color="auto"/>
              <w:bottom w:val="single" w:sz="4" w:space="0" w:color="auto"/>
            </w:tcBorders>
            <w:vAlign w:val="center"/>
          </w:tcPr>
          <w:p w:rsidR="000029DB" w:rsidRDefault="002277DD">
            <w:pPr>
              <w:rPr>
                <w:rFonts w:ascii="宋体" w:cs="宋体"/>
                <w:color w:val="FF0000"/>
                <w:kern w:val="0"/>
                <w:sz w:val="24"/>
                <w:szCs w:val="24"/>
              </w:rPr>
            </w:pPr>
            <w:r>
              <w:rPr>
                <w:rFonts w:ascii="宋体" w:hAnsi="宋体" w:cs="宋体" w:hint="eastAsia"/>
                <w:kern w:val="0"/>
                <w:sz w:val="24"/>
              </w:rPr>
              <w:t>阳新县教育局</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投标保证金</w:t>
            </w:r>
          </w:p>
        </w:tc>
        <w:tc>
          <w:tcPr>
            <w:tcW w:w="6470" w:type="dxa"/>
            <w:tcBorders>
              <w:top w:val="single" w:sz="4" w:space="0" w:color="auto"/>
              <w:left w:val="single" w:sz="4" w:space="0" w:color="auto"/>
              <w:bottom w:val="single" w:sz="4" w:space="0" w:color="auto"/>
            </w:tcBorders>
            <w:vAlign w:val="center"/>
          </w:tcPr>
          <w:p w:rsidR="000029DB" w:rsidRDefault="002277DD">
            <w:pPr>
              <w:rPr>
                <w:rFonts w:ascii="宋体" w:cs="宋体"/>
                <w:color w:val="000000"/>
                <w:kern w:val="0"/>
                <w:sz w:val="24"/>
                <w:szCs w:val="24"/>
              </w:rPr>
            </w:pPr>
            <w:r>
              <w:rPr>
                <w:rFonts w:ascii="宋体" w:hAnsi="宋体" w:cs="宋体" w:hint="eastAsia"/>
                <w:color w:val="000000"/>
                <w:kern w:val="0"/>
                <w:sz w:val="24"/>
                <w:szCs w:val="24"/>
              </w:rPr>
              <w:t>一包</w:t>
            </w:r>
            <w:r>
              <w:rPr>
                <w:rFonts w:ascii="宋体" w:hAnsi="宋体" w:cs="宋体" w:hint="eastAsia"/>
                <w:color w:val="0D0D0D"/>
                <w:kern w:val="0"/>
                <w:sz w:val="24"/>
                <w:szCs w:val="24"/>
              </w:rPr>
              <w:t>：</w:t>
            </w:r>
            <w:r>
              <w:rPr>
                <w:rFonts w:ascii="宋体" w:hAnsi="宋体" w:cs="宋体" w:hint="eastAsia"/>
                <w:color w:val="000000"/>
                <w:kern w:val="0"/>
                <w:sz w:val="24"/>
                <w:szCs w:val="24"/>
              </w:rPr>
              <w:t>人民币</w:t>
            </w:r>
            <w:r>
              <w:rPr>
                <w:rFonts w:ascii="宋体" w:hAnsi="宋体" w:cs="宋体"/>
                <w:color w:val="000000"/>
                <w:kern w:val="0"/>
                <w:sz w:val="24"/>
                <w:szCs w:val="24"/>
                <w:u w:val="single"/>
              </w:rPr>
              <w:t xml:space="preserve"> </w:t>
            </w:r>
            <w:r w:rsidR="0099066B">
              <w:rPr>
                <w:rFonts w:ascii="宋体" w:hAnsi="宋体" w:cs="宋体" w:hint="eastAsia"/>
                <w:color w:val="000000"/>
                <w:kern w:val="0"/>
                <w:sz w:val="24"/>
                <w:szCs w:val="24"/>
                <w:u w:val="single"/>
              </w:rPr>
              <w:t>2</w:t>
            </w:r>
            <w:r>
              <w:rPr>
                <w:rFonts w:ascii="宋体" w:hAnsi="宋体" w:cs="宋体"/>
                <w:color w:val="000000"/>
                <w:kern w:val="0"/>
                <w:sz w:val="24"/>
                <w:szCs w:val="24"/>
                <w:u w:val="single"/>
              </w:rPr>
              <w:t>.</w:t>
            </w:r>
            <w:r w:rsidR="0099066B">
              <w:rPr>
                <w:rFonts w:ascii="宋体" w:hAnsi="宋体" w:cs="宋体" w:hint="eastAsia"/>
                <w:color w:val="000000"/>
                <w:kern w:val="0"/>
                <w:sz w:val="24"/>
                <w:szCs w:val="24"/>
                <w:u w:val="single"/>
              </w:rPr>
              <w:t>56</w:t>
            </w:r>
            <w:r>
              <w:rPr>
                <w:rFonts w:ascii="宋体" w:hAnsi="宋体" w:cs="宋体" w:hint="eastAsia"/>
                <w:color w:val="000000"/>
                <w:kern w:val="0"/>
                <w:sz w:val="24"/>
                <w:szCs w:val="24"/>
              </w:rPr>
              <w:t>万元；</w:t>
            </w:r>
            <w:r>
              <w:rPr>
                <w:rFonts w:ascii="宋体" w:hAnsi="宋体" w:cs="宋体"/>
                <w:color w:val="000000"/>
                <w:kern w:val="0"/>
                <w:sz w:val="24"/>
                <w:szCs w:val="24"/>
              </w:rPr>
              <w:t xml:space="preserve">  </w:t>
            </w:r>
            <w:r>
              <w:rPr>
                <w:rFonts w:ascii="宋体" w:hAnsi="宋体" w:cs="宋体" w:hint="eastAsia"/>
                <w:color w:val="000000"/>
                <w:kern w:val="0"/>
                <w:sz w:val="24"/>
                <w:szCs w:val="24"/>
              </w:rPr>
              <w:t>二包</w:t>
            </w:r>
            <w:r>
              <w:rPr>
                <w:rFonts w:ascii="宋体" w:hAnsi="宋体" w:cs="宋体" w:hint="eastAsia"/>
                <w:color w:val="0D0D0D"/>
                <w:kern w:val="0"/>
                <w:sz w:val="24"/>
                <w:szCs w:val="24"/>
              </w:rPr>
              <w:t>：</w:t>
            </w:r>
            <w:r>
              <w:rPr>
                <w:rFonts w:ascii="宋体" w:hAnsi="宋体" w:cs="宋体" w:hint="eastAsia"/>
                <w:color w:val="000000"/>
                <w:kern w:val="0"/>
                <w:sz w:val="24"/>
                <w:szCs w:val="24"/>
              </w:rPr>
              <w:t>人民币</w:t>
            </w:r>
            <w:r>
              <w:rPr>
                <w:rFonts w:ascii="宋体" w:hAnsi="宋体" w:cs="宋体"/>
                <w:color w:val="000000"/>
                <w:kern w:val="0"/>
                <w:sz w:val="24"/>
                <w:szCs w:val="24"/>
                <w:u w:val="single"/>
              </w:rPr>
              <w:t xml:space="preserve"> </w:t>
            </w:r>
            <w:r w:rsidR="0099066B">
              <w:rPr>
                <w:rFonts w:ascii="宋体" w:hAnsi="宋体" w:cs="宋体" w:hint="eastAsia"/>
                <w:color w:val="000000"/>
                <w:kern w:val="0"/>
                <w:sz w:val="24"/>
                <w:szCs w:val="24"/>
                <w:u w:val="single"/>
              </w:rPr>
              <w:t>2.53</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万元</w:t>
            </w:r>
          </w:p>
          <w:p w:rsidR="000029DB" w:rsidRDefault="002277DD">
            <w:pPr>
              <w:rPr>
                <w:rFonts w:ascii="宋体" w:cs="宋体"/>
                <w:color w:val="FF0000"/>
                <w:kern w:val="0"/>
                <w:sz w:val="24"/>
                <w:szCs w:val="24"/>
              </w:rPr>
            </w:pPr>
            <w:r>
              <w:rPr>
                <w:rFonts w:ascii="宋体" w:hAnsi="宋体" w:cs="宋体" w:hint="eastAsia"/>
                <w:color w:val="000000"/>
                <w:kern w:val="0"/>
                <w:sz w:val="24"/>
                <w:szCs w:val="24"/>
              </w:rPr>
              <w:t>详见</w:t>
            </w:r>
            <w:r>
              <w:rPr>
                <w:rFonts w:ascii="宋体" w:hAnsi="宋体" w:cs="宋体" w:hint="eastAsia"/>
                <w:color w:val="000000"/>
                <w:sz w:val="24"/>
                <w:szCs w:val="24"/>
              </w:rPr>
              <w:t>本章</w:t>
            </w:r>
            <w:r>
              <w:rPr>
                <w:rFonts w:ascii="宋体" w:hAnsi="宋体" w:cs="宋体" w:hint="eastAsia"/>
                <w:color w:val="000000"/>
                <w:kern w:val="0"/>
                <w:sz w:val="24"/>
                <w:szCs w:val="24"/>
              </w:rPr>
              <w:t>“投标保证金”要求</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保证金账户信息</w:t>
            </w:r>
          </w:p>
        </w:tc>
        <w:tc>
          <w:tcPr>
            <w:tcW w:w="6470" w:type="dxa"/>
            <w:tcBorders>
              <w:top w:val="single" w:sz="4" w:space="0" w:color="auto"/>
              <w:left w:val="single" w:sz="4" w:space="0" w:color="auto"/>
              <w:bottom w:val="single" w:sz="4" w:space="0" w:color="auto"/>
            </w:tcBorders>
            <w:vAlign w:val="center"/>
          </w:tcPr>
          <w:p w:rsidR="000029DB" w:rsidRDefault="002277DD">
            <w:pPr>
              <w:rPr>
                <w:rFonts w:ascii="宋体" w:cs="宋体"/>
                <w:color w:val="0D0D0D"/>
                <w:kern w:val="0"/>
                <w:sz w:val="24"/>
                <w:szCs w:val="24"/>
              </w:rPr>
            </w:pPr>
            <w:r>
              <w:rPr>
                <w:rFonts w:ascii="宋体" w:hAnsi="宋体" w:cs="宋体" w:hint="eastAsia"/>
                <w:color w:val="0D0D0D"/>
                <w:kern w:val="0"/>
                <w:sz w:val="24"/>
                <w:szCs w:val="24"/>
              </w:rPr>
              <w:t>户</w:t>
            </w:r>
            <w:r>
              <w:rPr>
                <w:rFonts w:ascii="宋体" w:hAnsi="宋体" w:cs="宋体"/>
                <w:color w:val="0D0D0D"/>
                <w:kern w:val="0"/>
                <w:sz w:val="24"/>
                <w:szCs w:val="24"/>
              </w:rPr>
              <w:t xml:space="preserve">    </w:t>
            </w:r>
            <w:r>
              <w:rPr>
                <w:rFonts w:ascii="宋体" w:hAnsi="宋体" w:cs="宋体" w:hint="eastAsia"/>
                <w:color w:val="0D0D0D"/>
                <w:kern w:val="0"/>
                <w:sz w:val="24"/>
                <w:szCs w:val="24"/>
              </w:rPr>
              <w:t>名：阳新县公共资源交易中心</w:t>
            </w:r>
          </w:p>
          <w:p w:rsidR="000029DB" w:rsidRDefault="002277DD">
            <w:pPr>
              <w:rPr>
                <w:rFonts w:ascii="宋体" w:cs="宋体"/>
                <w:color w:val="0D0D0D"/>
                <w:kern w:val="0"/>
                <w:sz w:val="24"/>
                <w:szCs w:val="24"/>
              </w:rPr>
            </w:pPr>
            <w:r>
              <w:rPr>
                <w:rFonts w:ascii="宋体" w:hAnsi="宋体" w:cs="宋体" w:hint="eastAsia"/>
                <w:color w:val="0D0D0D"/>
                <w:kern w:val="0"/>
                <w:sz w:val="24"/>
                <w:szCs w:val="24"/>
              </w:rPr>
              <w:t>账</w:t>
            </w:r>
            <w:r>
              <w:rPr>
                <w:rFonts w:ascii="宋体" w:hAnsi="宋体" w:cs="宋体"/>
                <w:color w:val="0D0D0D"/>
                <w:kern w:val="0"/>
                <w:sz w:val="24"/>
                <w:szCs w:val="24"/>
              </w:rPr>
              <w:t xml:space="preserve">    </w:t>
            </w:r>
            <w:r>
              <w:rPr>
                <w:rFonts w:ascii="宋体" w:hAnsi="宋体" w:cs="宋体" w:hint="eastAsia"/>
                <w:color w:val="0D0D0D"/>
                <w:kern w:val="0"/>
                <w:sz w:val="24"/>
                <w:szCs w:val="24"/>
              </w:rPr>
              <w:t>号：</w:t>
            </w:r>
            <w:r>
              <w:rPr>
                <w:rFonts w:ascii="宋体" w:hAnsi="宋体" w:cs="宋体"/>
                <w:color w:val="0D0D0D"/>
                <w:kern w:val="0"/>
                <w:sz w:val="24"/>
                <w:szCs w:val="24"/>
              </w:rPr>
              <w:t>42001606936059001090</w:t>
            </w:r>
          </w:p>
          <w:p w:rsidR="000029DB" w:rsidRDefault="002277DD">
            <w:pPr>
              <w:rPr>
                <w:rFonts w:ascii="宋体" w:cs="宋体"/>
                <w:color w:val="0D0D0D"/>
                <w:kern w:val="0"/>
                <w:sz w:val="24"/>
                <w:szCs w:val="24"/>
              </w:rPr>
            </w:pPr>
            <w:r>
              <w:rPr>
                <w:rFonts w:ascii="宋体" w:hAnsi="宋体" w:cs="宋体" w:hint="eastAsia"/>
                <w:color w:val="0D0D0D"/>
                <w:kern w:val="0"/>
                <w:sz w:val="24"/>
                <w:szCs w:val="24"/>
              </w:rPr>
              <w:t>开</w:t>
            </w:r>
            <w:r>
              <w:rPr>
                <w:rFonts w:ascii="宋体" w:hAnsi="宋体" w:cs="宋体"/>
                <w:color w:val="0D0D0D"/>
                <w:kern w:val="0"/>
                <w:sz w:val="24"/>
                <w:szCs w:val="24"/>
              </w:rPr>
              <w:t xml:space="preserve"> </w:t>
            </w:r>
            <w:r>
              <w:rPr>
                <w:rFonts w:ascii="宋体" w:hAnsi="宋体" w:cs="宋体" w:hint="eastAsia"/>
                <w:color w:val="0D0D0D"/>
                <w:kern w:val="0"/>
                <w:sz w:val="24"/>
                <w:szCs w:val="24"/>
              </w:rPr>
              <w:t>户</w:t>
            </w:r>
            <w:r>
              <w:rPr>
                <w:rFonts w:ascii="宋体" w:hAnsi="宋体" w:cs="宋体"/>
                <w:color w:val="0D0D0D"/>
                <w:kern w:val="0"/>
                <w:sz w:val="24"/>
                <w:szCs w:val="24"/>
              </w:rPr>
              <w:t xml:space="preserve"> </w:t>
            </w:r>
            <w:r>
              <w:rPr>
                <w:rFonts w:ascii="宋体" w:hAnsi="宋体" w:cs="宋体" w:hint="eastAsia"/>
                <w:color w:val="0D0D0D"/>
                <w:kern w:val="0"/>
                <w:sz w:val="24"/>
                <w:szCs w:val="24"/>
              </w:rPr>
              <w:t>行：中国建设银行阳新支行</w:t>
            </w:r>
          </w:p>
          <w:p w:rsidR="000029DB" w:rsidRDefault="002277DD">
            <w:pPr>
              <w:rPr>
                <w:rFonts w:ascii="宋体" w:cs="宋体"/>
                <w:kern w:val="0"/>
                <w:sz w:val="24"/>
                <w:szCs w:val="24"/>
              </w:rPr>
            </w:pPr>
            <w:r>
              <w:rPr>
                <w:rFonts w:ascii="宋体" w:hAnsi="宋体" w:cs="宋体" w:hint="eastAsia"/>
                <w:color w:val="0D0D0D"/>
                <w:kern w:val="0"/>
                <w:sz w:val="24"/>
                <w:szCs w:val="24"/>
              </w:rPr>
              <w:t>行</w:t>
            </w:r>
            <w:r>
              <w:rPr>
                <w:rFonts w:ascii="宋体" w:hAnsi="宋体" w:cs="宋体"/>
                <w:color w:val="0D0D0D"/>
                <w:kern w:val="0"/>
                <w:sz w:val="24"/>
                <w:szCs w:val="24"/>
              </w:rPr>
              <w:t xml:space="preserve">    </w:t>
            </w:r>
            <w:r>
              <w:rPr>
                <w:rFonts w:ascii="宋体" w:hAnsi="宋体" w:cs="宋体" w:hint="eastAsia"/>
                <w:color w:val="0D0D0D"/>
                <w:kern w:val="0"/>
                <w:sz w:val="24"/>
                <w:szCs w:val="24"/>
              </w:rPr>
              <w:t>号：</w:t>
            </w:r>
            <w:r>
              <w:rPr>
                <w:rFonts w:ascii="宋体" w:hAnsi="宋体" w:cs="宋体"/>
                <w:color w:val="0D0D0D"/>
                <w:kern w:val="0"/>
                <w:sz w:val="24"/>
                <w:szCs w:val="24"/>
              </w:rPr>
              <w:t>105536700300</w:t>
            </w:r>
          </w:p>
        </w:tc>
      </w:tr>
      <w:tr w:rsidR="000029DB">
        <w:trPr>
          <w:trHeight w:val="397"/>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Times New Roman"/>
                <w:sz w:val="24"/>
                <w:szCs w:val="24"/>
              </w:rPr>
            </w:pPr>
            <w:r>
              <w:rPr>
                <w:rFonts w:ascii="Times New Roman" w:hAnsi="宋体" w:hint="eastAsia"/>
                <w:sz w:val="24"/>
                <w:szCs w:val="24"/>
              </w:rPr>
              <w:t>投标文件份数</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0D0D0D"/>
                <w:sz w:val="24"/>
                <w:szCs w:val="24"/>
              </w:rPr>
            </w:pPr>
            <w:r>
              <w:rPr>
                <w:rFonts w:ascii="Times New Roman" w:hAnsi="Times New Roman" w:hint="eastAsia"/>
                <w:color w:val="0D0D0D"/>
                <w:sz w:val="24"/>
                <w:szCs w:val="24"/>
              </w:rPr>
              <w:t>正本一份，副本四份</w:t>
            </w:r>
          </w:p>
        </w:tc>
      </w:tr>
      <w:tr w:rsidR="000029DB">
        <w:trPr>
          <w:trHeight w:val="487"/>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Times New Roman"/>
                <w:sz w:val="24"/>
                <w:szCs w:val="24"/>
              </w:rPr>
            </w:pPr>
            <w:r>
              <w:rPr>
                <w:rFonts w:ascii="Times New Roman" w:hAnsi="宋体" w:hint="eastAsia"/>
                <w:sz w:val="24"/>
                <w:szCs w:val="24"/>
              </w:rPr>
              <w:t>投标有效期</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0D0D0D"/>
                <w:sz w:val="24"/>
                <w:szCs w:val="24"/>
              </w:rPr>
            </w:pPr>
            <w:r>
              <w:rPr>
                <w:rFonts w:ascii="宋体" w:hAnsi="宋体" w:cs="宋体" w:hint="eastAsia"/>
                <w:color w:val="0D0D0D"/>
                <w:kern w:val="0"/>
                <w:sz w:val="24"/>
                <w:szCs w:val="24"/>
              </w:rPr>
              <w:t>提交投标文件截止之日起</w:t>
            </w:r>
            <w:r>
              <w:rPr>
                <w:rFonts w:ascii="宋体" w:hAnsi="宋体" w:cs="宋体"/>
                <w:color w:val="0D0D0D"/>
                <w:kern w:val="0"/>
                <w:sz w:val="24"/>
                <w:szCs w:val="24"/>
              </w:rPr>
              <w:t>90</w:t>
            </w:r>
            <w:r>
              <w:rPr>
                <w:rFonts w:ascii="宋体" w:hAnsi="宋体" w:cs="宋体" w:hint="eastAsia"/>
                <w:color w:val="0D0D0D"/>
                <w:kern w:val="0"/>
                <w:sz w:val="24"/>
                <w:szCs w:val="24"/>
              </w:rPr>
              <w:t>日历日</w:t>
            </w:r>
          </w:p>
        </w:tc>
      </w:tr>
      <w:tr w:rsidR="000029DB">
        <w:trPr>
          <w:trHeight w:val="377"/>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0D0D0D"/>
                <w:sz w:val="24"/>
                <w:szCs w:val="24"/>
                <w:highlight w:val="yellow"/>
              </w:rPr>
            </w:pPr>
            <w:r>
              <w:rPr>
                <w:rFonts w:ascii="Times New Roman" w:hAnsi="Times New Roman" w:hint="eastAsia"/>
                <w:color w:val="FF0000"/>
                <w:sz w:val="24"/>
                <w:szCs w:val="24"/>
                <w:highlight w:val="yellow"/>
              </w:rPr>
              <w:t>不进行</w:t>
            </w:r>
          </w:p>
        </w:tc>
      </w:tr>
      <w:tr w:rsidR="000029DB">
        <w:trPr>
          <w:trHeight w:val="407"/>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Times New Roman"/>
                <w:sz w:val="24"/>
                <w:szCs w:val="24"/>
              </w:rPr>
            </w:pPr>
            <w:r>
              <w:rPr>
                <w:rFonts w:ascii="Times New Roman" w:hAnsi="宋体" w:hint="eastAsia"/>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0D0D0D"/>
                <w:sz w:val="24"/>
                <w:szCs w:val="24"/>
              </w:rPr>
            </w:pPr>
            <w:r>
              <w:rPr>
                <w:rFonts w:ascii="Times New Roman" w:hAnsi="Times New Roman" w:hint="eastAsia"/>
                <w:color w:val="0D0D0D"/>
                <w:sz w:val="24"/>
                <w:szCs w:val="24"/>
              </w:rPr>
              <w:t>详见第一章“投标邀请书”要求</w:t>
            </w:r>
          </w:p>
        </w:tc>
      </w:tr>
      <w:tr w:rsidR="000029DB">
        <w:trPr>
          <w:trHeight w:val="392"/>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Times New Roman"/>
                <w:sz w:val="24"/>
                <w:szCs w:val="24"/>
              </w:rPr>
            </w:pPr>
            <w:r>
              <w:rPr>
                <w:rFonts w:ascii="Times New Roman" w:hAnsi="宋体" w:hint="eastAsia"/>
                <w:sz w:val="24"/>
                <w:szCs w:val="24"/>
              </w:rPr>
              <w:t>开标时间、地点</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0D0D0D"/>
                <w:sz w:val="24"/>
                <w:szCs w:val="24"/>
              </w:rPr>
            </w:pPr>
            <w:r>
              <w:rPr>
                <w:rFonts w:ascii="Times New Roman" w:hAnsi="Times New Roman" w:hint="eastAsia"/>
                <w:color w:val="0D0D0D"/>
                <w:sz w:val="24"/>
                <w:szCs w:val="24"/>
              </w:rPr>
              <w:t>详见第一章“投标邀请书”要求</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Times New Roman" w:hAnsi="Times New Roman" w:hint="eastAsia"/>
                <w:color w:val="FF0000"/>
                <w:sz w:val="24"/>
                <w:szCs w:val="24"/>
              </w:rPr>
              <w:t>不允许</w:t>
            </w:r>
          </w:p>
          <w:p w:rsidR="000029DB" w:rsidRDefault="002277DD">
            <w:pPr>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Times New Roman"/>
                <w:sz w:val="24"/>
                <w:szCs w:val="24"/>
              </w:rPr>
            </w:pPr>
            <w:r>
              <w:rPr>
                <w:rFonts w:ascii="Times New Roman" w:hAnsi="宋体" w:hint="eastAsia"/>
                <w:sz w:val="24"/>
                <w:szCs w:val="24"/>
              </w:rPr>
              <w:t>实物样品</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Times New Roman" w:hAnsi="Times New Roman" w:hint="eastAsia"/>
                <w:color w:val="FF0000"/>
                <w:sz w:val="24"/>
                <w:szCs w:val="24"/>
                <w:highlight w:val="yellow"/>
              </w:rPr>
              <w:t>提交</w:t>
            </w:r>
          </w:p>
          <w:p w:rsidR="000029DB" w:rsidRDefault="002277DD">
            <w:pPr>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宋体" w:hAnsi="宋体" w:cs="宋体" w:hint="eastAsia"/>
                <w:color w:val="000000"/>
                <w:sz w:val="24"/>
                <w:szCs w:val="24"/>
              </w:rPr>
              <w:t>现</w:t>
            </w:r>
            <w:r>
              <w:rPr>
                <w:rFonts w:ascii="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0029DB" w:rsidRDefault="002277DD">
            <w:pPr>
              <w:ind w:rightChars="-50" w:right="-105"/>
              <w:rPr>
                <w:rFonts w:ascii="Times New Roman" w:hAnsi="Times New Roman"/>
                <w:color w:val="FF0000"/>
                <w:sz w:val="24"/>
                <w:szCs w:val="24"/>
              </w:rPr>
            </w:pPr>
            <w:r>
              <w:rPr>
                <w:rFonts w:ascii="Times New Roman" w:hAnsi="Times New Roman" w:hint="eastAsia"/>
                <w:color w:val="FF0000"/>
                <w:sz w:val="24"/>
                <w:szCs w:val="24"/>
                <w:highlight w:val="yellow"/>
              </w:rPr>
              <w:t>不组织</w:t>
            </w:r>
          </w:p>
          <w:p w:rsidR="000029DB" w:rsidRDefault="002277DD">
            <w:pPr>
              <w:ind w:rightChars="-50" w:right="-105"/>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color w:val="0D0D0D"/>
                <w:sz w:val="24"/>
                <w:szCs w:val="24"/>
              </w:rPr>
            </w:pPr>
            <w:r>
              <w:rPr>
                <w:rFonts w:ascii="Times New Roman" w:hAnsi="宋体"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Times New Roman" w:hAnsi="Times New Roman" w:hint="eastAsia"/>
                <w:color w:val="FF0000"/>
                <w:sz w:val="24"/>
                <w:szCs w:val="24"/>
              </w:rPr>
              <w:t>不允许</w:t>
            </w:r>
          </w:p>
          <w:p w:rsidR="000029DB" w:rsidRDefault="002277DD">
            <w:pPr>
              <w:rPr>
                <w:rFonts w:ascii="Times New Roman" w:hAnsi="Times New Roman"/>
                <w:color w:val="0D0D0D"/>
                <w:sz w:val="24"/>
                <w:szCs w:val="24"/>
                <w:highlight w:val="yellow"/>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0029DB">
        <w:trPr>
          <w:trHeight w:val="20"/>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评标办法</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0D0D0D"/>
                <w:sz w:val="24"/>
                <w:szCs w:val="24"/>
              </w:rPr>
            </w:pPr>
            <w:r>
              <w:rPr>
                <w:rFonts w:ascii="Times New Roman" w:hAnsi="Times New Roman" w:hint="eastAsia"/>
                <w:color w:val="0D0D0D"/>
                <w:sz w:val="24"/>
                <w:szCs w:val="24"/>
              </w:rPr>
              <w:t>综合评分法</w:t>
            </w:r>
          </w:p>
          <w:p w:rsidR="000029DB" w:rsidRDefault="002277DD">
            <w:pPr>
              <w:rPr>
                <w:rFonts w:ascii="Times New Roman" w:hAnsi="Times New Roman"/>
                <w:color w:val="0D0D0D"/>
                <w:sz w:val="24"/>
                <w:szCs w:val="24"/>
                <w:lang w:val="zh-CN"/>
              </w:rPr>
            </w:pPr>
            <w:r>
              <w:rPr>
                <w:rFonts w:ascii="Times New Roman" w:hAnsi="Times New Roman" w:hint="eastAsia"/>
                <w:color w:val="0D0D0D"/>
                <w:sz w:val="24"/>
                <w:szCs w:val="24"/>
              </w:rPr>
              <w:t>详见第五章“评标方法、程序及标准”要求</w:t>
            </w:r>
          </w:p>
        </w:tc>
      </w:tr>
      <w:tr w:rsidR="000029DB">
        <w:trPr>
          <w:trHeight w:val="472"/>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Times New Roman" w:hAnsi="Times New Roman" w:hint="eastAsia"/>
                <w:color w:val="FF0000"/>
                <w:sz w:val="24"/>
                <w:szCs w:val="24"/>
              </w:rPr>
              <w:t>非专门面向</w:t>
            </w:r>
          </w:p>
        </w:tc>
      </w:tr>
      <w:tr w:rsidR="000029DB">
        <w:trPr>
          <w:trHeight w:val="452"/>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0029DB" w:rsidRDefault="002277DD">
            <w:pPr>
              <w:rPr>
                <w:rFonts w:ascii="Times New Roman" w:hAnsi="Times New Roman"/>
                <w:color w:val="FF0000"/>
                <w:sz w:val="24"/>
                <w:szCs w:val="24"/>
              </w:rPr>
            </w:pPr>
            <w:r>
              <w:rPr>
                <w:rFonts w:ascii="Times New Roman" w:hAnsi="Times New Roman" w:hint="eastAsia"/>
                <w:color w:val="FF0000"/>
                <w:sz w:val="24"/>
                <w:szCs w:val="24"/>
              </w:rPr>
              <w:t>非专门面向</w:t>
            </w:r>
          </w:p>
        </w:tc>
      </w:tr>
      <w:tr w:rsidR="000029DB">
        <w:trPr>
          <w:trHeight w:val="432"/>
        </w:trPr>
        <w:tc>
          <w:tcPr>
            <w:tcW w:w="676" w:type="dxa"/>
            <w:tcBorders>
              <w:top w:val="single" w:sz="4" w:space="0" w:color="auto"/>
              <w:bottom w:val="single" w:sz="4" w:space="0" w:color="auto"/>
              <w:right w:val="single" w:sz="4" w:space="0" w:color="auto"/>
            </w:tcBorders>
            <w:vAlign w:val="center"/>
          </w:tcPr>
          <w:p w:rsidR="000029DB" w:rsidRDefault="000029DB">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0029DB" w:rsidRDefault="002277DD">
            <w:pPr>
              <w:jc w:val="center"/>
              <w:rPr>
                <w:rFonts w:ascii="Times New Roman" w:hAnsi="宋体"/>
                <w:sz w:val="24"/>
                <w:szCs w:val="24"/>
              </w:rPr>
            </w:pPr>
            <w:r>
              <w:rPr>
                <w:rFonts w:ascii="Times New Roman" w:hAnsi="宋体"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0029DB" w:rsidRDefault="002277DD">
            <w:pPr>
              <w:rPr>
                <w:rFonts w:ascii="宋体"/>
                <w:color w:val="0D0D0D"/>
                <w:sz w:val="24"/>
                <w:szCs w:val="24"/>
              </w:rPr>
            </w:pPr>
            <w:r>
              <w:rPr>
                <w:rFonts w:ascii="宋体" w:hAnsi="宋体" w:hint="eastAsia"/>
                <w:color w:val="0D0D0D"/>
                <w:sz w:val="24"/>
                <w:szCs w:val="24"/>
              </w:rPr>
              <w:t>详见本章“质疑及提交”要求</w:t>
            </w:r>
          </w:p>
        </w:tc>
      </w:tr>
    </w:tbl>
    <w:p w:rsidR="000029DB" w:rsidRDefault="002277DD" w:rsidP="00AC69C8">
      <w:pPr>
        <w:keepNext/>
        <w:keepLines/>
        <w:numPr>
          <w:ilvl w:val="0"/>
          <w:numId w:val="5"/>
        </w:numPr>
        <w:spacing w:before="100" w:beforeAutospacing="1" w:after="100" w:afterAutospacing="1" w:line="360" w:lineRule="auto"/>
        <w:ind w:left="482" w:hangingChars="150" w:hanging="482"/>
        <w:outlineLvl w:val="1"/>
        <w:rPr>
          <w:rFonts w:ascii="黑体" w:eastAsia="黑体" w:hAnsi="黑体"/>
          <w:b/>
          <w:bCs/>
          <w:sz w:val="32"/>
          <w:szCs w:val="32"/>
          <w:lang w:val="zh-CN"/>
        </w:rPr>
      </w:pPr>
      <w:bookmarkStart w:id="4" w:name="_Toc494561938"/>
      <w:r>
        <w:rPr>
          <w:rFonts w:ascii="黑体" w:eastAsia="黑体" w:hAnsi="黑体"/>
          <w:b/>
          <w:bCs/>
          <w:sz w:val="32"/>
          <w:szCs w:val="32"/>
          <w:lang w:val="zh-CN"/>
        </w:rPr>
        <w:br w:type="page"/>
      </w:r>
    </w:p>
    <w:p w:rsidR="000029DB" w:rsidRDefault="002277DD">
      <w:pPr>
        <w:pStyle w:val="2"/>
        <w:numPr>
          <w:ilvl w:val="0"/>
          <w:numId w:val="6"/>
        </w:numPr>
        <w:spacing w:before="40" w:after="40" w:line="360" w:lineRule="auto"/>
        <w:ind w:left="658" w:hanging="658"/>
        <w:jc w:val="left"/>
        <w:rPr>
          <w:rFonts w:ascii="宋体"/>
          <w:bCs w:val="0"/>
          <w:lang w:val="zh-CN"/>
        </w:rPr>
      </w:pPr>
      <w:bookmarkStart w:id="5" w:name="_Toc495861520"/>
      <w:r>
        <w:rPr>
          <w:rFonts w:ascii="宋体" w:hAnsi="宋体" w:hint="eastAsia"/>
          <w:bCs w:val="0"/>
          <w:lang w:val="zh-CN"/>
        </w:rPr>
        <w:lastRenderedPageBreak/>
        <w:t>说</w:t>
      </w:r>
      <w:r>
        <w:rPr>
          <w:rFonts w:ascii="宋体" w:hAnsi="宋体"/>
          <w:bCs w:val="0"/>
          <w:lang w:val="zh-CN"/>
        </w:rPr>
        <w:t xml:space="preserve">  </w:t>
      </w:r>
      <w:r>
        <w:rPr>
          <w:rFonts w:ascii="宋体" w:hAnsi="宋体" w:hint="eastAsia"/>
          <w:bCs w:val="0"/>
          <w:lang w:val="zh-CN"/>
        </w:rPr>
        <w:t>明</w:t>
      </w:r>
      <w:bookmarkEnd w:id="4"/>
      <w:bookmarkEnd w:id="5"/>
    </w:p>
    <w:p w:rsidR="000029DB" w:rsidRDefault="002277DD">
      <w:pPr>
        <w:numPr>
          <w:ilvl w:val="0"/>
          <w:numId w:val="7"/>
        </w:numPr>
        <w:spacing w:line="360" w:lineRule="auto"/>
        <w:rPr>
          <w:rFonts w:ascii="宋体"/>
          <w:b/>
          <w:sz w:val="24"/>
          <w:szCs w:val="24"/>
          <w:lang w:val="zh-CN"/>
        </w:rPr>
      </w:pPr>
      <w:r>
        <w:rPr>
          <w:rFonts w:ascii="宋体" w:hAnsi="宋体" w:hint="eastAsia"/>
          <w:b/>
          <w:sz w:val="24"/>
          <w:szCs w:val="24"/>
          <w:lang w:val="zh-CN"/>
        </w:rPr>
        <w:t>适用范围</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招标文件仅适用于第一章“投标邀请书”中所述项目的货物、工程及服务的采购。</w:t>
      </w:r>
    </w:p>
    <w:p w:rsidR="000029DB" w:rsidRDefault="002277DD">
      <w:pPr>
        <w:numPr>
          <w:ilvl w:val="0"/>
          <w:numId w:val="7"/>
        </w:numPr>
        <w:spacing w:line="360" w:lineRule="auto"/>
        <w:rPr>
          <w:rFonts w:ascii="宋体"/>
          <w:b/>
          <w:sz w:val="24"/>
          <w:szCs w:val="24"/>
          <w:lang w:val="zh-CN"/>
        </w:rPr>
      </w:pPr>
      <w:r>
        <w:rPr>
          <w:rFonts w:ascii="宋体" w:hAnsi="宋体" w:hint="eastAsia"/>
          <w:b/>
          <w:sz w:val="24"/>
          <w:szCs w:val="24"/>
          <w:lang w:val="zh-CN"/>
        </w:rPr>
        <w:t>当事人定义</w:t>
      </w:r>
    </w:p>
    <w:p w:rsidR="000029DB" w:rsidRDefault="002277DD">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“采购人”是指：</w:t>
      </w:r>
      <w:r>
        <w:rPr>
          <w:rFonts w:ascii="宋体" w:hAnsi="宋体" w:hint="eastAsia"/>
          <w:sz w:val="24"/>
          <w:szCs w:val="24"/>
          <w:lang w:val="zh-CN"/>
        </w:rPr>
        <w:t>详见第一章“投标邀请书”。</w:t>
      </w:r>
    </w:p>
    <w:p w:rsidR="000029DB" w:rsidRDefault="002277DD">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“监管部门”是指：</w:t>
      </w:r>
      <w:r>
        <w:rPr>
          <w:rFonts w:ascii="宋体" w:hAnsi="宋体" w:hint="eastAsia"/>
          <w:color w:val="FF0000"/>
          <w:sz w:val="24"/>
          <w:szCs w:val="24"/>
          <w:lang w:val="zh-CN"/>
        </w:rPr>
        <w:t>阳新县政府采购办公室、阳新县公共资源交易监督管理局。</w:t>
      </w:r>
    </w:p>
    <w:p w:rsidR="000029DB" w:rsidRDefault="002277DD">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“采购代理机构”是指：</w:t>
      </w:r>
      <w:r>
        <w:rPr>
          <w:rFonts w:ascii="Arial" w:hAnsi="Arial" w:cs="Arial" w:hint="eastAsia"/>
          <w:color w:val="000000"/>
          <w:sz w:val="24"/>
          <w:szCs w:val="24"/>
          <w:u w:val="single"/>
          <w:shd w:val="clear" w:color="auto" w:fill="FFFFFF"/>
        </w:rPr>
        <w:t>湖北大有工程咨询有限公司</w:t>
      </w:r>
      <w:r>
        <w:rPr>
          <w:rFonts w:ascii="宋体" w:hAnsi="宋体" w:hint="eastAsia"/>
          <w:sz w:val="24"/>
          <w:szCs w:val="24"/>
          <w:lang w:val="zh-CN"/>
        </w:rPr>
        <w:t>。</w:t>
      </w:r>
    </w:p>
    <w:p w:rsidR="000029DB" w:rsidRDefault="002277DD">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“投标人”是指：</w:t>
      </w:r>
      <w:r>
        <w:rPr>
          <w:rFonts w:ascii="宋体" w:hAnsi="宋体" w:cs="Helvetica" w:hint="eastAsia"/>
          <w:kern w:val="0"/>
          <w:sz w:val="24"/>
          <w:szCs w:val="24"/>
          <w:lang w:val="zh-CN"/>
        </w:rPr>
        <w:t>响应招标、参加投标竞争的法人、其他组织或者自然人。</w:t>
      </w:r>
    </w:p>
    <w:p w:rsidR="000029DB" w:rsidRDefault="002277DD">
      <w:pPr>
        <w:numPr>
          <w:ilvl w:val="0"/>
          <w:numId w:val="8"/>
        </w:numPr>
        <w:spacing w:line="360" w:lineRule="auto"/>
        <w:ind w:left="476" w:hanging="476"/>
        <w:rPr>
          <w:rFonts w:ascii="宋体" w:cs="Helvetica"/>
          <w:kern w:val="0"/>
          <w:sz w:val="24"/>
          <w:szCs w:val="24"/>
          <w:lang w:val="zh-CN"/>
        </w:rPr>
      </w:pPr>
      <w:r>
        <w:rPr>
          <w:rFonts w:ascii="宋体" w:hAnsi="宋体" w:hint="eastAsia"/>
          <w:b/>
          <w:sz w:val="24"/>
          <w:szCs w:val="24"/>
          <w:lang w:val="zh-CN"/>
        </w:rPr>
        <w:t>“合格的投标人”是指：</w:t>
      </w:r>
      <w:r>
        <w:rPr>
          <w:rFonts w:ascii="宋体" w:hAnsi="宋体" w:cs="Helvetica" w:hint="eastAsia"/>
          <w:kern w:val="0"/>
          <w:sz w:val="24"/>
          <w:szCs w:val="24"/>
          <w:lang w:val="zh-CN"/>
        </w:rPr>
        <w:t>资格审查和符合性审查合格的投标人。</w:t>
      </w:r>
    </w:p>
    <w:p w:rsidR="000029DB" w:rsidRDefault="002277DD">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“中标人”是指：</w:t>
      </w:r>
      <w:r>
        <w:rPr>
          <w:rFonts w:ascii="宋体" w:hAnsi="宋体" w:hint="eastAsia"/>
          <w:sz w:val="24"/>
          <w:szCs w:val="24"/>
          <w:lang w:val="zh-CN"/>
        </w:rPr>
        <w:t>经评标委员会评审，授予合同的投标人。</w:t>
      </w:r>
    </w:p>
    <w:p w:rsidR="000029DB" w:rsidRDefault="002277DD">
      <w:pPr>
        <w:numPr>
          <w:ilvl w:val="0"/>
          <w:numId w:val="7"/>
        </w:numPr>
        <w:spacing w:line="360" w:lineRule="auto"/>
        <w:rPr>
          <w:rFonts w:ascii="宋体"/>
          <w:b/>
          <w:sz w:val="24"/>
          <w:szCs w:val="24"/>
          <w:lang w:val="zh-CN"/>
        </w:rPr>
      </w:pPr>
      <w:r>
        <w:rPr>
          <w:rFonts w:ascii="宋体" w:hAnsi="宋体" w:hint="eastAsia"/>
          <w:b/>
          <w:sz w:val="24"/>
          <w:szCs w:val="24"/>
          <w:lang w:val="zh-CN"/>
        </w:rPr>
        <w:t>项目属性及定义</w:t>
      </w:r>
    </w:p>
    <w:p w:rsidR="000029DB" w:rsidRDefault="002277DD">
      <w:pPr>
        <w:numPr>
          <w:ilvl w:val="0"/>
          <w:numId w:val="9"/>
        </w:numPr>
        <w:spacing w:line="360" w:lineRule="auto"/>
        <w:ind w:left="476" w:hanging="476"/>
        <w:rPr>
          <w:rFonts w:ascii="宋体"/>
          <w:sz w:val="24"/>
          <w:szCs w:val="24"/>
          <w:lang w:val="zh-CN"/>
        </w:rPr>
      </w:pPr>
      <w:r>
        <w:rPr>
          <w:rFonts w:ascii="宋体" w:hAnsi="宋体" w:hint="eastAsia"/>
          <w:b/>
          <w:sz w:val="24"/>
          <w:szCs w:val="24"/>
          <w:lang w:val="zh-CN"/>
        </w:rPr>
        <w:t>“货物”是指</w:t>
      </w:r>
      <w:r>
        <w:rPr>
          <w:rFonts w:ascii="宋体" w:hAnsi="宋体" w:hint="eastAsia"/>
          <w:sz w:val="24"/>
          <w:szCs w:val="24"/>
          <w:lang w:val="zh-CN"/>
        </w:rPr>
        <w:t>：各种形态和种类的物品，包括原材料、燃料、设备、产品等。</w:t>
      </w:r>
    </w:p>
    <w:p w:rsidR="000029DB" w:rsidRDefault="002277DD">
      <w:pPr>
        <w:numPr>
          <w:ilvl w:val="0"/>
          <w:numId w:val="10"/>
        </w:numPr>
        <w:spacing w:line="360" w:lineRule="auto"/>
        <w:ind w:left="854" w:hanging="728"/>
        <w:rPr>
          <w:rFonts w:ascii="宋体"/>
          <w:sz w:val="24"/>
          <w:szCs w:val="24"/>
          <w:lang w:val="zh-CN"/>
        </w:rPr>
      </w:pPr>
      <w:r>
        <w:rPr>
          <w:rFonts w:ascii="宋体" w:hAnsi="宋体" w:hint="eastAsia"/>
          <w:sz w:val="24"/>
          <w:szCs w:val="24"/>
          <w:lang w:val="zh-CN"/>
        </w:rPr>
        <w:t>招标文件中没有提及招标货物来源地的，根据《政府采购法》及相关规定均应是本国货物，另有规定的除外。</w:t>
      </w:r>
    </w:p>
    <w:p w:rsidR="000029DB" w:rsidRDefault="002277DD">
      <w:pPr>
        <w:numPr>
          <w:ilvl w:val="0"/>
          <w:numId w:val="10"/>
        </w:numPr>
        <w:spacing w:line="360" w:lineRule="auto"/>
        <w:ind w:left="854" w:hanging="728"/>
        <w:rPr>
          <w:rFonts w:ascii="宋体"/>
          <w:sz w:val="24"/>
          <w:szCs w:val="24"/>
          <w:lang w:val="zh-CN"/>
        </w:rPr>
      </w:pPr>
      <w:r>
        <w:rPr>
          <w:rFonts w:ascii="宋体" w:hAnsi="宋体" w:hint="eastAsia"/>
          <w:sz w:val="24"/>
          <w:szCs w:val="24"/>
          <w:lang w:val="zh-CN"/>
        </w:rPr>
        <w:t>投标的货物应是合法生产的符合国家有关标准要求的货物，并能够按照合同规定的品牌、产地、质量、价格和有效期等履约。</w:t>
      </w:r>
    </w:p>
    <w:p w:rsidR="000029DB" w:rsidRDefault="002277DD">
      <w:pPr>
        <w:numPr>
          <w:ilvl w:val="0"/>
          <w:numId w:val="9"/>
        </w:numPr>
        <w:spacing w:line="360" w:lineRule="auto"/>
        <w:ind w:left="476" w:hanging="476"/>
        <w:rPr>
          <w:rFonts w:ascii="宋体"/>
          <w:b/>
          <w:color w:val="0D0D0D"/>
          <w:sz w:val="24"/>
          <w:szCs w:val="24"/>
          <w:lang w:val="zh-CN"/>
        </w:rPr>
      </w:pPr>
      <w:r>
        <w:rPr>
          <w:rFonts w:ascii="宋体" w:hAnsi="宋体" w:hint="eastAsia"/>
          <w:b/>
          <w:color w:val="0D0D0D"/>
          <w:sz w:val="24"/>
          <w:szCs w:val="24"/>
          <w:lang w:val="zh-CN"/>
        </w:rPr>
        <w:t>“工程”是指</w:t>
      </w:r>
      <w:r>
        <w:rPr>
          <w:rFonts w:ascii="宋体" w:hAnsi="宋体" w:hint="eastAsia"/>
          <w:color w:val="0D0D0D"/>
          <w:sz w:val="24"/>
          <w:szCs w:val="24"/>
          <w:lang w:val="zh-CN"/>
        </w:rPr>
        <w:t>：与建筑物和构筑物的新建、改建、扩建及其相关的装修、拆除、修缮无关的工程。</w:t>
      </w:r>
    </w:p>
    <w:p w:rsidR="000029DB" w:rsidRDefault="002277DD">
      <w:pPr>
        <w:numPr>
          <w:ilvl w:val="0"/>
          <w:numId w:val="9"/>
        </w:numPr>
        <w:spacing w:line="360" w:lineRule="auto"/>
        <w:ind w:left="476" w:hanging="476"/>
        <w:rPr>
          <w:rFonts w:ascii="宋体"/>
          <w:sz w:val="24"/>
          <w:szCs w:val="24"/>
          <w:lang w:val="zh-CN"/>
        </w:rPr>
      </w:pPr>
      <w:r>
        <w:rPr>
          <w:rFonts w:ascii="宋体" w:hAnsi="宋体" w:hint="eastAsia"/>
          <w:b/>
          <w:sz w:val="24"/>
          <w:szCs w:val="24"/>
          <w:lang w:val="zh-CN"/>
        </w:rPr>
        <w:t>“服务”</w:t>
      </w:r>
      <w:r>
        <w:rPr>
          <w:rFonts w:ascii="宋体" w:hAnsi="宋体" w:hint="eastAsia"/>
          <w:b/>
          <w:color w:val="0D0D0D"/>
          <w:sz w:val="24"/>
          <w:szCs w:val="24"/>
          <w:lang w:val="zh-CN"/>
        </w:rPr>
        <w:t>是指：</w:t>
      </w:r>
      <w:r>
        <w:rPr>
          <w:rFonts w:ascii="宋体" w:hAnsi="宋体" w:hint="eastAsia"/>
          <w:color w:val="0D0D0D"/>
          <w:sz w:val="24"/>
          <w:szCs w:val="24"/>
          <w:lang w:val="zh-CN"/>
        </w:rPr>
        <w:t>除货物和工程（含本章</w:t>
      </w:r>
      <w:r>
        <w:rPr>
          <w:rFonts w:ascii="宋体" w:hAnsi="宋体"/>
          <w:color w:val="0D0D0D"/>
          <w:sz w:val="24"/>
          <w:szCs w:val="24"/>
          <w:lang w:val="zh-CN"/>
        </w:rPr>
        <w:t>3.2</w:t>
      </w:r>
      <w:r>
        <w:rPr>
          <w:rFonts w:ascii="宋体" w:hAnsi="宋体" w:hint="eastAsia"/>
          <w:color w:val="0D0D0D"/>
          <w:sz w:val="24"/>
          <w:szCs w:val="24"/>
          <w:lang w:val="zh-CN"/>
        </w:rPr>
        <w:t>条所述工程及《招标投标法》所定义工程）以外的其他政府采购对象</w:t>
      </w:r>
      <w:r>
        <w:rPr>
          <w:rFonts w:ascii="宋体"/>
          <w:color w:val="0D0D0D"/>
          <w:sz w:val="24"/>
          <w:szCs w:val="24"/>
          <w:lang w:val="zh-CN"/>
        </w:rPr>
        <w:t>,</w:t>
      </w:r>
      <w:r>
        <w:rPr>
          <w:rFonts w:ascii="宋体" w:hAnsi="宋体" w:hint="eastAsia"/>
          <w:color w:val="0D0D0D"/>
          <w:sz w:val="24"/>
          <w:szCs w:val="24"/>
          <w:lang w:val="zh-CN"/>
        </w:rPr>
        <w:t>包括政府自身需要的服务和政府向社会公众提供的公共服务。</w:t>
      </w:r>
    </w:p>
    <w:p w:rsidR="000029DB" w:rsidRDefault="002277DD">
      <w:pPr>
        <w:numPr>
          <w:ilvl w:val="0"/>
          <w:numId w:val="9"/>
        </w:numPr>
        <w:spacing w:line="360" w:lineRule="auto"/>
        <w:ind w:left="476" w:hanging="476"/>
        <w:rPr>
          <w:rFonts w:ascii="宋体"/>
          <w:sz w:val="24"/>
          <w:szCs w:val="24"/>
          <w:lang w:val="zh-CN"/>
        </w:rPr>
      </w:pPr>
      <w:r>
        <w:rPr>
          <w:rFonts w:ascii="宋体" w:hAnsi="宋体" w:hint="eastAsia"/>
          <w:sz w:val="24"/>
          <w:szCs w:val="24"/>
          <w:lang w:val="zh-CN"/>
        </w:rPr>
        <w:t>采购人应当按照财政部制定的《政府采购品目分类目录》确定采购项目属性。按照《政府采购品目分类目录》无法确定的，按照有利于采购项目实施的原则确定。</w:t>
      </w:r>
    </w:p>
    <w:p w:rsidR="000029DB" w:rsidRDefault="002277DD">
      <w:pPr>
        <w:numPr>
          <w:ilvl w:val="0"/>
          <w:numId w:val="7"/>
        </w:numPr>
        <w:spacing w:line="360" w:lineRule="auto"/>
        <w:rPr>
          <w:rFonts w:ascii="宋体"/>
          <w:b/>
          <w:sz w:val="24"/>
          <w:szCs w:val="24"/>
          <w:lang w:val="zh-CN"/>
        </w:rPr>
      </w:pPr>
      <w:r>
        <w:rPr>
          <w:rFonts w:ascii="宋体" w:hAnsi="宋体" w:hint="eastAsia"/>
          <w:b/>
          <w:sz w:val="24"/>
          <w:szCs w:val="24"/>
          <w:lang w:val="zh-CN"/>
        </w:rPr>
        <w:t>投标费用</w:t>
      </w:r>
    </w:p>
    <w:p w:rsidR="000029DB" w:rsidRDefault="002277DD">
      <w:pPr>
        <w:numPr>
          <w:ilvl w:val="0"/>
          <w:numId w:val="11"/>
        </w:numPr>
        <w:spacing w:line="360" w:lineRule="auto"/>
        <w:ind w:left="476" w:hanging="476"/>
        <w:rPr>
          <w:rFonts w:ascii="宋体"/>
          <w:sz w:val="24"/>
          <w:szCs w:val="24"/>
          <w:lang w:val="zh-CN"/>
        </w:rPr>
      </w:pPr>
      <w:r>
        <w:rPr>
          <w:rFonts w:ascii="宋体" w:hAnsi="宋体" w:hint="eastAsia"/>
          <w:sz w:val="24"/>
          <w:szCs w:val="24"/>
          <w:lang w:val="zh-CN"/>
        </w:rPr>
        <w:t>投标人应承担所有与准备和参加投标有关的费用。不论投标的结果如何，采购代理机构和采购人均无义务和责任承担这些费用。</w:t>
      </w:r>
    </w:p>
    <w:p w:rsidR="000029DB" w:rsidRDefault="002277DD">
      <w:pPr>
        <w:pStyle w:val="af0"/>
        <w:numPr>
          <w:ilvl w:val="0"/>
          <w:numId w:val="11"/>
        </w:numPr>
        <w:adjustRightInd w:val="0"/>
        <w:snapToGrid w:val="0"/>
        <w:spacing w:line="300" w:lineRule="auto"/>
        <w:ind w:firstLineChars="0"/>
        <w:rPr>
          <w:rFonts w:ascii="宋体"/>
          <w:bCs/>
          <w:sz w:val="24"/>
          <w:szCs w:val="24"/>
        </w:rPr>
      </w:pPr>
      <w:r>
        <w:rPr>
          <w:rFonts w:ascii="宋体" w:hAnsi="宋体" w:hint="eastAsia"/>
          <w:sz w:val="24"/>
          <w:szCs w:val="24"/>
        </w:rPr>
        <w:t>采购代理服务费</w:t>
      </w:r>
    </w:p>
    <w:p w:rsidR="000029DB" w:rsidRDefault="002277DD">
      <w:pPr>
        <w:pStyle w:val="af0"/>
        <w:ind w:firstLineChars="0" w:firstLine="0"/>
        <w:rPr>
          <w:rFonts w:ascii="宋体"/>
          <w:b/>
          <w:sz w:val="24"/>
          <w:szCs w:val="24"/>
        </w:rPr>
      </w:pPr>
      <w:r>
        <w:rPr>
          <w:rFonts w:ascii="宋体" w:hAnsi="宋体" w:hint="eastAsia"/>
          <w:b/>
          <w:sz w:val="24"/>
          <w:szCs w:val="24"/>
        </w:rPr>
        <w:t>经过采购代理机构与采购人协议，规定由中标单位支付。采购代理服务费收费标准如下：</w:t>
      </w:r>
    </w:p>
    <w:p w:rsidR="000029DB" w:rsidRDefault="000029DB">
      <w:pPr>
        <w:pStyle w:val="af0"/>
        <w:ind w:left="420" w:firstLineChars="0" w:firstLine="0"/>
        <w:rPr>
          <w:rFonts w:asci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0029DB">
        <w:trPr>
          <w:trHeight w:val="834"/>
        </w:trPr>
        <w:tc>
          <w:tcPr>
            <w:tcW w:w="2475" w:type="dxa"/>
          </w:tcPr>
          <w:p w:rsidR="000029DB" w:rsidRDefault="00FB7E54" w:rsidP="00AC69C8">
            <w:pPr>
              <w:spacing w:line="300" w:lineRule="auto"/>
              <w:ind w:firstLineChars="416" w:firstLine="874"/>
              <w:rPr>
                <w:rFonts w:ascii="宋体" w:cs="宋体"/>
                <w:sz w:val="24"/>
                <w:szCs w:val="24"/>
              </w:rPr>
            </w:pPr>
            <w:r w:rsidRPr="00FB7E54">
              <w:rPr>
                <w:noProof/>
              </w:rPr>
              <w:pict>
                <v:line id="Line 16" o:spid="_x0000_s1026" style="position:absolute;left:0;text-align:left;flip:x y;z-index:251657216;visibility:visible" from="-1.05pt,8pt" to="110.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"/>
              </w:pict>
            </w:r>
            <w:r w:rsidRPr="00FB7E54">
              <w:rPr>
                <w:noProof/>
              </w:rPr>
              <w:pict>
                <v:line id="Line 17" o:spid="_x0000_s1028" style="position:absolute;left:0;text-align:left;flip:x y;z-index:251658240;visibility:visible" from="-5.15pt,4.3pt" to="120.6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"/>
              </w:pict>
            </w:r>
            <w:r w:rsidRPr="00FB7E54">
              <w:rPr>
                <w:noProof/>
              </w:rPr>
              <w:pict>
                <v:line id="Line 15" o:spid="_x0000_s1027" style="position:absolute;left:0;text-align:left;z-index:251656192;visibility:visibl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" o:allowincell="f"/>
              </w:pict>
            </w:r>
            <w:r w:rsidR="002277DD">
              <w:rPr>
                <w:rFonts w:ascii="宋体" w:hAnsi="宋体" w:cs="宋体" w:hint="eastAsia"/>
                <w:sz w:val="24"/>
                <w:szCs w:val="24"/>
              </w:rPr>
              <w:t xml:space="preserve">招标类型　　　</w:t>
            </w:r>
          </w:p>
          <w:p w:rsidR="000029DB" w:rsidRDefault="002277DD">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r>
              <w:rPr>
                <w:rFonts w:ascii="宋体" w:hAnsi="宋体" w:cs="宋体"/>
                <w:sz w:val="24"/>
                <w:szCs w:val="24"/>
              </w:rPr>
              <w:t xml:space="preserve"> </w:t>
            </w:r>
          </w:p>
          <w:p w:rsidR="000029DB" w:rsidRDefault="002277DD" w:rsidP="00AC69C8">
            <w:pPr>
              <w:spacing w:line="300" w:lineRule="auto"/>
              <w:ind w:firstLineChars="627" w:firstLine="1505"/>
              <w:rPr>
                <w:rFonts w:ascii="宋体" w:cs="宋体"/>
                <w:bCs/>
                <w:sz w:val="24"/>
                <w:szCs w:val="24"/>
              </w:rPr>
            </w:pPr>
            <w:r>
              <w:rPr>
                <w:rFonts w:ascii="宋体" w:hAnsi="宋体" w:cs="宋体" w:hint="eastAsia"/>
                <w:bCs/>
                <w:sz w:val="24"/>
                <w:szCs w:val="24"/>
              </w:rPr>
              <w:t>费率</w:t>
            </w:r>
          </w:p>
          <w:p w:rsidR="000029DB" w:rsidRDefault="002277DD">
            <w:pPr>
              <w:spacing w:line="300" w:lineRule="auto"/>
              <w:rPr>
                <w:rFonts w:ascii="宋体" w:cs="宋体"/>
                <w:sz w:val="24"/>
                <w:szCs w:val="24"/>
              </w:rPr>
            </w:pPr>
            <w:r>
              <w:rPr>
                <w:rFonts w:ascii="宋体" w:hAnsi="宋体" w:cs="宋体" w:hint="eastAsia"/>
                <w:sz w:val="24"/>
                <w:szCs w:val="24"/>
              </w:rPr>
              <w:lastRenderedPageBreak/>
              <w:t>金额（万元）</w:t>
            </w:r>
          </w:p>
        </w:tc>
        <w:tc>
          <w:tcPr>
            <w:tcW w:w="2470" w:type="dxa"/>
            <w:vAlign w:val="center"/>
          </w:tcPr>
          <w:p w:rsidR="000029DB" w:rsidRDefault="002277DD">
            <w:pPr>
              <w:spacing w:line="300" w:lineRule="auto"/>
              <w:jc w:val="center"/>
              <w:rPr>
                <w:rFonts w:ascii="宋体" w:cs="宋体"/>
                <w:sz w:val="24"/>
                <w:szCs w:val="24"/>
              </w:rPr>
            </w:pPr>
            <w:r>
              <w:rPr>
                <w:rFonts w:ascii="宋体" w:hAnsi="宋体" w:cs="宋体" w:hint="eastAsia"/>
                <w:sz w:val="24"/>
                <w:szCs w:val="24"/>
              </w:rPr>
              <w:lastRenderedPageBreak/>
              <w:t>货物招标</w:t>
            </w:r>
          </w:p>
        </w:tc>
        <w:tc>
          <w:tcPr>
            <w:tcW w:w="2148" w:type="dxa"/>
            <w:vAlign w:val="center"/>
          </w:tcPr>
          <w:p w:rsidR="000029DB" w:rsidRDefault="002277DD">
            <w:pPr>
              <w:spacing w:line="300" w:lineRule="auto"/>
              <w:jc w:val="center"/>
              <w:rPr>
                <w:rFonts w:ascii="宋体" w:cs="宋体"/>
                <w:sz w:val="24"/>
                <w:szCs w:val="24"/>
              </w:rPr>
            </w:pPr>
            <w:r>
              <w:rPr>
                <w:rFonts w:ascii="宋体" w:hAnsi="宋体" w:cs="宋体" w:hint="eastAsia"/>
                <w:sz w:val="24"/>
                <w:szCs w:val="24"/>
              </w:rPr>
              <w:t>服务招标</w:t>
            </w:r>
          </w:p>
        </w:tc>
        <w:tc>
          <w:tcPr>
            <w:tcW w:w="2148" w:type="dxa"/>
            <w:vAlign w:val="center"/>
          </w:tcPr>
          <w:p w:rsidR="000029DB" w:rsidRDefault="002277DD">
            <w:pPr>
              <w:spacing w:line="300" w:lineRule="auto"/>
              <w:jc w:val="center"/>
              <w:rPr>
                <w:rFonts w:ascii="宋体" w:cs="宋体"/>
                <w:sz w:val="24"/>
                <w:szCs w:val="24"/>
              </w:rPr>
            </w:pPr>
            <w:r>
              <w:rPr>
                <w:rFonts w:ascii="宋体" w:hAnsi="宋体" w:cs="宋体" w:hint="eastAsia"/>
                <w:sz w:val="24"/>
                <w:szCs w:val="24"/>
              </w:rPr>
              <w:t>工程招标</w:t>
            </w:r>
          </w:p>
        </w:tc>
      </w:tr>
      <w:tr w:rsidR="000029DB">
        <w:trPr>
          <w:trHeight w:val="369"/>
        </w:trPr>
        <w:tc>
          <w:tcPr>
            <w:tcW w:w="2475" w:type="dxa"/>
          </w:tcPr>
          <w:p w:rsidR="000029DB" w:rsidRDefault="002277DD">
            <w:pPr>
              <w:spacing w:line="300" w:lineRule="auto"/>
              <w:jc w:val="center"/>
              <w:rPr>
                <w:rFonts w:ascii="宋体" w:cs="宋体"/>
                <w:sz w:val="24"/>
                <w:szCs w:val="24"/>
              </w:rPr>
            </w:pPr>
            <w:r>
              <w:rPr>
                <w:rFonts w:ascii="宋体" w:hAnsi="宋体" w:cs="宋体"/>
                <w:sz w:val="24"/>
                <w:szCs w:val="24"/>
              </w:rPr>
              <w:lastRenderedPageBreak/>
              <w:t>100</w:t>
            </w:r>
            <w:r>
              <w:rPr>
                <w:rFonts w:ascii="宋体" w:hAnsi="宋体" w:cs="宋体" w:hint="eastAsia"/>
                <w:sz w:val="24"/>
                <w:szCs w:val="24"/>
              </w:rPr>
              <w:t>以下</w:t>
            </w:r>
          </w:p>
        </w:tc>
        <w:tc>
          <w:tcPr>
            <w:tcW w:w="2470" w:type="dxa"/>
          </w:tcPr>
          <w:p w:rsidR="000029DB" w:rsidRDefault="002277DD">
            <w:pPr>
              <w:spacing w:line="300" w:lineRule="auto"/>
              <w:jc w:val="center"/>
              <w:rPr>
                <w:rFonts w:ascii="宋体" w:hAnsi="宋体" w:cs="宋体"/>
                <w:sz w:val="24"/>
                <w:szCs w:val="24"/>
              </w:rPr>
            </w:pPr>
            <w:r>
              <w:rPr>
                <w:rFonts w:ascii="宋体" w:hAnsi="宋体" w:cs="宋体"/>
                <w:sz w:val="24"/>
                <w:szCs w:val="24"/>
              </w:rPr>
              <w:t>1.5%</w:t>
            </w:r>
          </w:p>
        </w:tc>
        <w:tc>
          <w:tcPr>
            <w:tcW w:w="2148" w:type="dxa"/>
          </w:tcPr>
          <w:p w:rsidR="000029DB" w:rsidRDefault="002277DD">
            <w:pPr>
              <w:spacing w:line="300" w:lineRule="auto"/>
              <w:jc w:val="center"/>
              <w:rPr>
                <w:rFonts w:ascii="宋体" w:hAnsi="宋体" w:cs="宋体"/>
                <w:sz w:val="24"/>
                <w:szCs w:val="24"/>
              </w:rPr>
            </w:pPr>
            <w:r>
              <w:rPr>
                <w:rFonts w:ascii="宋体" w:hAnsi="宋体" w:cs="宋体"/>
                <w:sz w:val="24"/>
                <w:szCs w:val="24"/>
              </w:rPr>
              <w:t>1.5%</w:t>
            </w:r>
          </w:p>
        </w:tc>
        <w:tc>
          <w:tcPr>
            <w:tcW w:w="2148" w:type="dxa"/>
          </w:tcPr>
          <w:p w:rsidR="000029DB" w:rsidRDefault="002277DD">
            <w:pPr>
              <w:spacing w:line="300" w:lineRule="auto"/>
              <w:jc w:val="center"/>
              <w:rPr>
                <w:rFonts w:ascii="宋体" w:cs="宋体"/>
                <w:sz w:val="24"/>
                <w:szCs w:val="24"/>
              </w:rPr>
            </w:pPr>
            <w:r>
              <w:rPr>
                <w:rFonts w:ascii="宋体" w:hAnsi="宋体" w:cs="宋体"/>
                <w:sz w:val="24"/>
                <w:szCs w:val="24"/>
              </w:rPr>
              <w:t>1.00</w:t>
            </w:r>
            <w:r>
              <w:rPr>
                <w:rFonts w:ascii="宋体" w:hAnsi="宋体" w:cs="宋体" w:hint="eastAsia"/>
                <w:sz w:val="24"/>
                <w:szCs w:val="24"/>
              </w:rPr>
              <w:t>％</w:t>
            </w:r>
          </w:p>
        </w:tc>
      </w:tr>
      <w:tr w:rsidR="000029DB">
        <w:trPr>
          <w:trHeight w:val="384"/>
        </w:trPr>
        <w:tc>
          <w:tcPr>
            <w:tcW w:w="2475" w:type="dxa"/>
          </w:tcPr>
          <w:p w:rsidR="000029DB" w:rsidRDefault="002277DD">
            <w:pPr>
              <w:spacing w:line="300" w:lineRule="auto"/>
              <w:jc w:val="center"/>
              <w:rPr>
                <w:rFonts w:ascii="宋体" w:hAnsi="宋体" w:cs="宋体"/>
                <w:sz w:val="24"/>
                <w:szCs w:val="24"/>
              </w:rPr>
            </w:pPr>
            <w:r>
              <w:rPr>
                <w:rFonts w:ascii="宋体" w:hAnsi="宋体" w:cs="宋体"/>
                <w:sz w:val="24"/>
                <w:szCs w:val="24"/>
              </w:rPr>
              <w:t>100-500</w:t>
            </w:r>
          </w:p>
        </w:tc>
        <w:tc>
          <w:tcPr>
            <w:tcW w:w="2470" w:type="dxa"/>
          </w:tcPr>
          <w:p w:rsidR="000029DB" w:rsidRDefault="002277DD">
            <w:pPr>
              <w:spacing w:line="300" w:lineRule="auto"/>
              <w:jc w:val="center"/>
              <w:rPr>
                <w:rFonts w:ascii="宋体" w:hAnsi="宋体" w:cs="宋体"/>
                <w:sz w:val="24"/>
                <w:szCs w:val="24"/>
              </w:rPr>
            </w:pPr>
            <w:r>
              <w:rPr>
                <w:rFonts w:ascii="宋体" w:hAnsi="宋体" w:cs="宋体"/>
                <w:sz w:val="24"/>
                <w:szCs w:val="24"/>
              </w:rPr>
              <w:t>1.1%</w:t>
            </w:r>
          </w:p>
        </w:tc>
        <w:tc>
          <w:tcPr>
            <w:tcW w:w="2148" w:type="dxa"/>
          </w:tcPr>
          <w:p w:rsidR="000029DB" w:rsidRDefault="002277DD">
            <w:pPr>
              <w:spacing w:line="300" w:lineRule="auto"/>
              <w:jc w:val="center"/>
              <w:rPr>
                <w:rFonts w:ascii="宋体" w:hAnsi="宋体" w:cs="宋体"/>
                <w:sz w:val="24"/>
                <w:szCs w:val="24"/>
              </w:rPr>
            </w:pPr>
            <w:r>
              <w:rPr>
                <w:rFonts w:ascii="宋体" w:hAnsi="宋体" w:cs="宋体"/>
                <w:sz w:val="24"/>
                <w:szCs w:val="24"/>
              </w:rPr>
              <w:t>0.8%</w:t>
            </w:r>
          </w:p>
        </w:tc>
        <w:tc>
          <w:tcPr>
            <w:tcW w:w="2148" w:type="dxa"/>
          </w:tcPr>
          <w:p w:rsidR="000029DB" w:rsidRDefault="002277DD">
            <w:pPr>
              <w:spacing w:line="300" w:lineRule="auto"/>
              <w:jc w:val="center"/>
              <w:rPr>
                <w:rFonts w:ascii="宋体" w:cs="宋体"/>
                <w:sz w:val="24"/>
                <w:szCs w:val="24"/>
              </w:rPr>
            </w:pPr>
            <w:r>
              <w:rPr>
                <w:rFonts w:ascii="宋体" w:hAnsi="宋体" w:cs="宋体"/>
                <w:sz w:val="24"/>
                <w:szCs w:val="24"/>
              </w:rPr>
              <w:t>0.70</w:t>
            </w:r>
            <w:r>
              <w:rPr>
                <w:rFonts w:ascii="宋体" w:hAnsi="宋体" w:cs="宋体" w:hint="eastAsia"/>
                <w:sz w:val="24"/>
                <w:szCs w:val="24"/>
              </w:rPr>
              <w:t>％</w:t>
            </w:r>
          </w:p>
        </w:tc>
      </w:tr>
      <w:tr w:rsidR="000029DB">
        <w:trPr>
          <w:trHeight w:val="384"/>
        </w:trPr>
        <w:tc>
          <w:tcPr>
            <w:tcW w:w="2475" w:type="dxa"/>
          </w:tcPr>
          <w:p w:rsidR="000029DB" w:rsidRDefault="002277DD">
            <w:pPr>
              <w:spacing w:line="300" w:lineRule="auto"/>
              <w:jc w:val="center"/>
              <w:rPr>
                <w:rFonts w:ascii="宋体" w:hAnsi="宋体" w:cs="宋体"/>
                <w:sz w:val="24"/>
                <w:szCs w:val="24"/>
              </w:rPr>
            </w:pPr>
            <w:r>
              <w:rPr>
                <w:rFonts w:ascii="宋体" w:hAnsi="宋体" w:cs="宋体"/>
                <w:sz w:val="24"/>
                <w:szCs w:val="24"/>
              </w:rPr>
              <w:t>500-1000</w:t>
            </w:r>
          </w:p>
        </w:tc>
        <w:tc>
          <w:tcPr>
            <w:tcW w:w="2470" w:type="dxa"/>
          </w:tcPr>
          <w:p w:rsidR="000029DB" w:rsidRDefault="002277DD">
            <w:pPr>
              <w:spacing w:line="300" w:lineRule="auto"/>
              <w:jc w:val="center"/>
              <w:rPr>
                <w:rFonts w:ascii="宋体" w:hAnsi="宋体" w:cs="宋体"/>
                <w:sz w:val="24"/>
                <w:szCs w:val="24"/>
              </w:rPr>
            </w:pPr>
            <w:r>
              <w:rPr>
                <w:rFonts w:ascii="宋体" w:hAnsi="宋体" w:cs="宋体"/>
                <w:sz w:val="24"/>
                <w:szCs w:val="24"/>
              </w:rPr>
              <w:t>0.8%</w:t>
            </w:r>
          </w:p>
        </w:tc>
        <w:tc>
          <w:tcPr>
            <w:tcW w:w="2148" w:type="dxa"/>
          </w:tcPr>
          <w:p w:rsidR="000029DB" w:rsidRDefault="002277DD">
            <w:pPr>
              <w:spacing w:line="300" w:lineRule="auto"/>
              <w:jc w:val="center"/>
              <w:rPr>
                <w:rFonts w:ascii="宋体" w:hAnsi="宋体" w:cs="宋体"/>
                <w:sz w:val="24"/>
                <w:szCs w:val="24"/>
              </w:rPr>
            </w:pPr>
            <w:r>
              <w:rPr>
                <w:rFonts w:ascii="宋体" w:hAnsi="宋体" w:cs="宋体"/>
                <w:sz w:val="24"/>
                <w:szCs w:val="24"/>
              </w:rPr>
              <w:t>0.45%</w:t>
            </w:r>
          </w:p>
        </w:tc>
        <w:tc>
          <w:tcPr>
            <w:tcW w:w="2148" w:type="dxa"/>
          </w:tcPr>
          <w:p w:rsidR="000029DB" w:rsidRDefault="002277DD">
            <w:pPr>
              <w:spacing w:line="300" w:lineRule="auto"/>
              <w:jc w:val="center"/>
              <w:rPr>
                <w:rFonts w:ascii="宋体" w:cs="宋体"/>
                <w:sz w:val="24"/>
                <w:szCs w:val="24"/>
              </w:rPr>
            </w:pPr>
            <w:r>
              <w:rPr>
                <w:rFonts w:ascii="宋体" w:hAnsi="宋体" w:cs="宋体"/>
                <w:sz w:val="24"/>
                <w:szCs w:val="24"/>
              </w:rPr>
              <w:t>0.55</w:t>
            </w:r>
            <w:r>
              <w:rPr>
                <w:rFonts w:ascii="宋体" w:hAnsi="宋体" w:cs="宋体" w:hint="eastAsia"/>
                <w:sz w:val="24"/>
                <w:szCs w:val="24"/>
              </w:rPr>
              <w:t>％</w:t>
            </w:r>
          </w:p>
        </w:tc>
      </w:tr>
    </w:tbl>
    <w:p w:rsidR="000029DB" w:rsidRDefault="000029DB">
      <w:pPr>
        <w:pStyle w:val="af0"/>
        <w:adjustRightInd w:val="0"/>
        <w:snapToGrid w:val="0"/>
        <w:spacing w:line="300" w:lineRule="auto"/>
        <w:ind w:left="420" w:firstLineChars="0" w:firstLine="0"/>
        <w:rPr>
          <w:rFonts w:ascii="宋体"/>
          <w:sz w:val="24"/>
          <w:szCs w:val="24"/>
        </w:rPr>
      </w:pPr>
    </w:p>
    <w:p w:rsidR="000029DB" w:rsidRDefault="002277DD">
      <w:pPr>
        <w:pStyle w:val="2"/>
        <w:numPr>
          <w:ilvl w:val="0"/>
          <w:numId w:val="6"/>
        </w:numPr>
        <w:spacing w:before="40" w:after="40" w:line="360" w:lineRule="auto"/>
        <w:ind w:left="658" w:hanging="658"/>
        <w:jc w:val="left"/>
        <w:rPr>
          <w:rFonts w:ascii="宋体"/>
          <w:bCs w:val="0"/>
          <w:lang w:val="zh-CN"/>
        </w:rPr>
      </w:pPr>
      <w:bookmarkStart w:id="6" w:name="_Toc495861521"/>
      <w:bookmarkStart w:id="7" w:name="_Toc272247695"/>
      <w:bookmarkStart w:id="8" w:name="_Toc278891592"/>
      <w:bookmarkStart w:id="9" w:name="_Toc494561939"/>
      <w:r>
        <w:rPr>
          <w:rFonts w:ascii="宋体" w:hAnsi="宋体" w:hint="eastAsia"/>
          <w:bCs w:val="0"/>
          <w:lang w:val="zh-CN"/>
        </w:rPr>
        <w:t>招标文件</w:t>
      </w:r>
      <w:bookmarkEnd w:id="6"/>
      <w:bookmarkEnd w:id="7"/>
      <w:bookmarkEnd w:id="8"/>
      <w:bookmarkEnd w:id="9"/>
    </w:p>
    <w:p w:rsidR="000029DB" w:rsidRDefault="002277DD">
      <w:pPr>
        <w:numPr>
          <w:ilvl w:val="0"/>
          <w:numId w:val="7"/>
        </w:numPr>
        <w:spacing w:line="360" w:lineRule="auto"/>
        <w:rPr>
          <w:rFonts w:ascii="宋体"/>
          <w:b/>
          <w:sz w:val="24"/>
          <w:szCs w:val="20"/>
          <w:lang w:val="zh-CN"/>
        </w:rPr>
      </w:pPr>
      <w:r>
        <w:rPr>
          <w:rFonts w:ascii="宋体" w:hAnsi="宋体" w:hint="eastAsia"/>
          <w:b/>
          <w:sz w:val="24"/>
          <w:szCs w:val="20"/>
          <w:lang w:val="zh-CN"/>
        </w:rPr>
        <w:t>招标文件的构成</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第一章</w:t>
      </w:r>
      <w:r>
        <w:rPr>
          <w:rFonts w:ascii="宋体" w:hAnsi="宋体"/>
          <w:sz w:val="24"/>
          <w:szCs w:val="20"/>
          <w:lang w:val="zh-CN"/>
        </w:rPr>
        <w:t xml:space="preserve"> </w:t>
      </w:r>
      <w:r>
        <w:rPr>
          <w:rFonts w:ascii="宋体" w:hAnsi="宋体" w:hint="eastAsia"/>
          <w:sz w:val="24"/>
          <w:szCs w:val="20"/>
          <w:lang w:val="zh-CN"/>
        </w:rPr>
        <w:t>投标邀请书</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第二章</w:t>
      </w:r>
      <w:r>
        <w:rPr>
          <w:rFonts w:ascii="宋体" w:hAnsi="宋体"/>
          <w:sz w:val="24"/>
          <w:szCs w:val="20"/>
          <w:lang w:val="zh-CN"/>
        </w:rPr>
        <w:t xml:space="preserve"> </w:t>
      </w:r>
      <w:r>
        <w:rPr>
          <w:rFonts w:ascii="宋体" w:hAnsi="宋体" w:hint="eastAsia"/>
          <w:sz w:val="24"/>
          <w:szCs w:val="20"/>
          <w:lang w:val="zh-CN"/>
        </w:rPr>
        <w:t>投标人须知</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第三章</w:t>
      </w:r>
      <w:r>
        <w:rPr>
          <w:rFonts w:ascii="宋体" w:hAnsi="宋体"/>
          <w:sz w:val="24"/>
          <w:szCs w:val="20"/>
          <w:lang w:val="zh-CN"/>
        </w:rPr>
        <w:t xml:space="preserve"> </w:t>
      </w:r>
      <w:r>
        <w:rPr>
          <w:rFonts w:ascii="宋体" w:hAnsi="宋体" w:hint="eastAsia"/>
          <w:sz w:val="24"/>
          <w:szCs w:val="20"/>
          <w:lang w:val="zh-CN"/>
        </w:rPr>
        <w:t>项目技术、服务及商务要求</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第四章</w:t>
      </w:r>
      <w:r>
        <w:rPr>
          <w:rFonts w:ascii="宋体" w:hAnsi="宋体"/>
          <w:sz w:val="24"/>
          <w:szCs w:val="20"/>
          <w:lang w:val="zh-CN"/>
        </w:rPr>
        <w:t xml:space="preserve"> </w:t>
      </w:r>
      <w:r>
        <w:rPr>
          <w:rFonts w:ascii="宋体" w:hAnsi="宋体" w:hint="eastAsia"/>
          <w:sz w:val="24"/>
          <w:szCs w:val="20"/>
          <w:lang w:val="zh-CN"/>
        </w:rPr>
        <w:t>资格审查方法及标准</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第五章</w:t>
      </w:r>
      <w:r>
        <w:rPr>
          <w:rFonts w:ascii="宋体" w:hAnsi="宋体"/>
          <w:sz w:val="24"/>
          <w:szCs w:val="20"/>
          <w:lang w:val="zh-CN"/>
        </w:rPr>
        <w:t xml:space="preserve"> </w:t>
      </w:r>
      <w:r>
        <w:rPr>
          <w:rFonts w:ascii="宋体" w:hAnsi="宋体" w:hint="eastAsia"/>
          <w:sz w:val="24"/>
          <w:szCs w:val="20"/>
          <w:lang w:val="zh-CN"/>
        </w:rPr>
        <w:t>评标方法、程序及标准</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第六章</w:t>
      </w:r>
      <w:r>
        <w:rPr>
          <w:rFonts w:ascii="宋体" w:hAnsi="宋体"/>
          <w:sz w:val="24"/>
          <w:szCs w:val="20"/>
          <w:lang w:val="zh-CN"/>
        </w:rPr>
        <w:t xml:space="preserve"> </w:t>
      </w:r>
      <w:r>
        <w:rPr>
          <w:rFonts w:ascii="宋体" w:hAnsi="宋体" w:hint="eastAsia"/>
          <w:sz w:val="24"/>
          <w:szCs w:val="20"/>
          <w:lang w:val="zh-CN"/>
        </w:rPr>
        <w:t>合同书格式（参考）</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第七章</w:t>
      </w:r>
      <w:r>
        <w:rPr>
          <w:rFonts w:ascii="宋体" w:hAnsi="宋体"/>
          <w:sz w:val="24"/>
          <w:szCs w:val="20"/>
          <w:lang w:val="zh-CN"/>
        </w:rPr>
        <w:t xml:space="preserve"> </w:t>
      </w:r>
      <w:r>
        <w:rPr>
          <w:rFonts w:ascii="宋体" w:hAnsi="宋体" w:hint="eastAsia"/>
          <w:sz w:val="24"/>
          <w:szCs w:val="20"/>
          <w:lang w:val="zh-CN"/>
        </w:rPr>
        <w:t>投标文件格式（参考）</w:t>
      </w:r>
    </w:p>
    <w:p w:rsidR="000029DB" w:rsidRDefault="002277DD">
      <w:pPr>
        <w:tabs>
          <w:tab w:val="left" w:pos="476"/>
        </w:tabs>
        <w:spacing w:line="360" w:lineRule="auto"/>
        <w:ind w:left="476"/>
        <w:rPr>
          <w:rFonts w:ascii="宋体"/>
          <w:sz w:val="24"/>
          <w:szCs w:val="20"/>
          <w:lang w:val="zh-CN"/>
        </w:rPr>
      </w:pPr>
      <w:r>
        <w:rPr>
          <w:rFonts w:ascii="宋体" w:hAnsi="宋体" w:hint="eastAsia"/>
          <w:sz w:val="24"/>
          <w:szCs w:val="20"/>
          <w:lang w:val="zh-CN"/>
        </w:rPr>
        <w:t>其</w:t>
      </w:r>
      <w:r>
        <w:rPr>
          <w:rFonts w:ascii="宋体" w:hAnsi="宋体"/>
          <w:sz w:val="24"/>
          <w:szCs w:val="20"/>
          <w:lang w:val="zh-CN"/>
        </w:rPr>
        <w:t xml:space="preserve"> </w:t>
      </w:r>
      <w:r>
        <w:rPr>
          <w:rFonts w:ascii="宋体" w:hAnsi="宋体" w:hint="eastAsia"/>
          <w:sz w:val="24"/>
          <w:szCs w:val="20"/>
          <w:lang w:val="zh-CN"/>
        </w:rPr>
        <w:t>他</w:t>
      </w:r>
      <w:r>
        <w:rPr>
          <w:rFonts w:ascii="宋体" w:hAnsi="宋体"/>
          <w:sz w:val="24"/>
          <w:szCs w:val="20"/>
          <w:lang w:val="zh-CN"/>
        </w:rPr>
        <w:t xml:space="preserve">  </w:t>
      </w:r>
      <w:r>
        <w:rPr>
          <w:rFonts w:ascii="宋体" w:hAnsi="宋体" w:hint="eastAsia"/>
          <w:sz w:val="24"/>
          <w:szCs w:val="20"/>
          <w:lang w:val="zh-CN"/>
        </w:rPr>
        <w:t>在招标过程中由集中采购机构发出的修正和补充文件等</w:t>
      </w:r>
    </w:p>
    <w:p w:rsidR="000029DB" w:rsidRDefault="002277DD">
      <w:pPr>
        <w:numPr>
          <w:ilvl w:val="0"/>
          <w:numId w:val="7"/>
        </w:numPr>
        <w:spacing w:line="360" w:lineRule="auto"/>
        <w:rPr>
          <w:rFonts w:ascii="宋体"/>
          <w:b/>
          <w:sz w:val="24"/>
          <w:szCs w:val="20"/>
          <w:lang w:val="zh-CN"/>
        </w:rPr>
      </w:pPr>
      <w:r>
        <w:rPr>
          <w:rFonts w:ascii="宋体" w:hAnsi="宋体" w:hint="eastAsia"/>
          <w:b/>
          <w:sz w:val="24"/>
          <w:szCs w:val="20"/>
          <w:lang w:val="zh-CN"/>
        </w:rPr>
        <w:t>招标文件疑问的提交</w:t>
      </w:r>
    </w:p>
    <w:p w:rsidR="000029DB" w:rsidRDefault="002277DD">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潜在投标人对招标文件有疑问的，可以向采购代理机构提出询问，或在</w:t>
      </w:r>
      <w:r>
        <w:rPr>
          <w:rFonts w:ascii="宋体" w:hAnsi="宋体"/>
          <w:sz w:val="24"/>
          <w:szCs w:val="20"/>
          <w:lang w:val="zh-CN"/>
        </w:rPr>
        <w:t>6.2</w:t>
      </w:r>
      <w:r>
        <w:rPr>
          <w:rFonts w:ascii="宋体" w:hAnsi="宋体" w:hint="eastAsia"/>
          <w:sz w:val="24"/>
          <w:szCs w:val="20"/>
          <w:lang w:val="zh-CN"/>
        </w:rPr>
        <w:t>规定的时间前以书面的形式向采购代理机构提交疑问函。</w:t>
      </w:r>
    </w:p>
    <w:p w:rsidR="000029DB" w:rsidRDefault="002277DD">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潜在投标人在项目招标公告期限届满之日起</w:t>
      </w:r>
      <w:r>
        <w:rPr>
          <w:rFonts w:ascii="宋体" w:hAnsi="宋体"/>
          <w:sz w:val="24"/>
          <w:szCs w:val="20"/>
          <w:lang w:val="zh-CN"/>
        </w:rPr>
        <w:t>7</w:t>
      </w:r>
      <w:r>
        <w:rPr>
          <w:rFonts w:ascii="宋体" w:hAnsi="宋体" w:hint="eastAsia"/>
          <w:sz w:val="24"/>
          <w:szCs w:val="20"/>
          <w:lang w:val="zh-CN"/>
        </w:rPr>
        <w:t>个工作日内未对招标文件提出疑问的，采购代理机构将视其认同招标文件，在规定的时间后就招标文件内容提出的疑问将不予受理。</w:t>
      </w:r>
    </w:p>
    <w:p w:rsidR="000029DB" w:rsidRDefault="002277DD">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0029DB" w:rsidRDefault="002277DD">
      <w:pPr>
        <w:numPr>
          <w:ilvl w:val="0"/>
          <w:numId w:val="7"/>
        </w:numPr>
        <w:spacing w:line="360" w:lineRule="auto"/>
        <w:rPr>
          <w:rFonts w:ascii="宋体"/>
          <w:b/>
          <w:sz w:val="24"/>
          <w:szCs w:val="20"/>
          <w:lang w:val="zh-CN"/>
        </w:rPr>
      </w:pPr>
      <w:r>
        <w:rPr>
          <w:rFonts w:ascii="宋体" w:hAnsi="宋体" w:hint="eastAsia"/>
          <w:b/>
          <w:sz w:val="24"/>
          <w:szCs w:val="20"/>
          <w:lang w:val="zh-CN"/>
        </w:rPr>
        <w:t>招标文件的澄清、修改</w:t>
      </w:r>
    </w:p>
    <w:p w:rsidR="000029DB" w:rsidRDefault="002277DD">
      <w:pPr>
        <w:numPr>
          <w:ilvl w:val="0"/>
          <w:numId w:val="13"/>
        </w:numPr>
        <w:spacing w:line="360" w:lineRule="auto"/>
        <w:ind w:left="476" w:hanging="476"/>
        <w:rPr>
          <w:rFonts w:ascii="Helvetica" w:hAnsi="Helvetica" w:cs="Helvetica"/>
          <w:kern w:val="0"/>
          <w:sz w:val="24"/>
          <w:szCs w:val="24"/>
          <w:lang w:val="zh-CN"/>
        </w:rPr>
      </w:pPr>
      <w:r>
        <w:rPr>
          <w:rFonts w:ascii="宋体" w:hAnsi="宋体" w:hint="eastAsia"/>
          <w:sz w:val="24"/>
          <w:szCs w:val="20"/>
          <w:lang w:val="zh-CN"/>
        </w:rPr>
        <w:t>采购代理机构和采购人可以对已发出的招标文件进行必要的澄清或者修改。</w:t>
      </w:r>
      <w:r>
        <w:rPr>
          <w:rFonts w:ascii="Helvetica" w:hAnsi="Helvetica" w:cs="Helvetica" w:hint="eastAsia"/>
          <w:kern w:val="0"/>
          <w:sz w:val="24"/>
          <w:szCs w:val="24"/>
          <w:lang w:val="zh-CN"/>
        </w:rPr>
        <w:t>澄清或者修改将在原公告发布媒体上发布澄清公告。澄清或者修改的内容可能影响投标文件编制的，</w:t>
      </w:r>
      <w:r>
        <w:rPr>
          <w:rFonts w:ascii="宋体" w:hAnsi="宋体" w:hint="eastAsia"/>
          <w:sz w:val="24"/>
          <w:szCs w:val="20"/>
          <w:lang w:val="zh-CN"/>
        </w:rPr>
        <w:t>采购代理机构</w:t>
      </w:r>
      <w:r>
        <w:rPr>
          <w:rFonts w:ascii="Helvetica" w:hAnsi="Helvetica" w:cs="Helvetica" w:hint="eastAsia"/>
          <w:kern w:val="0"/>
          <w:sz w:val="24"/>
          <w:szCs w:val="24"/>
          <w:lang w:val="zh-CN"/>
        </w:rPr>
        <w:t>和采购人将在投标截止时间至少</w:t>
      </w:r>
      <w:r>
        <w:rPr>
          <w:rFonts w:ascii="宋体" w:hAnsi="宋体"/>
          <w:sz w:val="24"/>
          <w:szCs w:val="20"/>
          <w:lang w:val="zh-CN"/>
        </w:rPr>
        <w:t>15</w:t>
      </w:r>
      <w:r>
        <w:rPr>
          <w:rFonts w:ascii="Helvetica" w:hAnsi="Helvetica" w:cs="Helvetica" w:hint="eastAsia"/>
          <w:kern w:val="0"/>
          <w:sz w:val="24"/>
          <w:szCs w:val="24"/>
          <w:lang w:val="zh-CN"/>
        </w:rPr>
        <w:t>日前，以书面</w:t>
      </w:r>
      <w:r>
        <w:rPr>
          <w:rFonts w:ascii="宋体" w:hAnsi="宋体" w:hint="eastAsia"/>
          <w:sz w:val="24"/>
          <w:szCs w:val="20"/>
          <w:lang w:val="zh-CN"/>
        </w:rPr>
        <w:t>（或网上公告）</w:t>
      </w:r>
      <w:r>
        <w:rPr>
          <w:rFonts w:ascii="Helvetica" w:hAnsi="Helvetica" w:cs="Helvetica" w:hint="eastAsia"/>
          <w:kern w:val="0"/>
          <w:sz w:val="24"/>
          <w:szCs w:val="24"/>
          <w:lang w:val="zh-CN"/>
        </w:rPr>
        <w:t>形式通知所有获取招标文件的潜在投标人。</w:t>
      </w:r>
    </w:p>
    <w:p w:rsidR="000029DB" w:rsidRDefault="002277DD">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为使潜在投标人有充足时间对招标文件的澄清或者修改的内容进行研究和响应，采购</w:t>
      </w:r>
      <w:r>
        <w:rPr>
          <w:rFonts w:ascii="宋体" w:hAnsi="宋体" w:hint="eastAsia"/>
          <w:sz w:val="24"/>
          <w:szCs w:val="20"/>
          <w:lang w:val="zh-CN"/>
        </w:rPr>
        <w:lastRenderedPageBreak/>
        <w:t>代理机构和采购人可适当顺延提交投标文件的截止时间，并以书面（或网上公告）的形式通知所有领取招标文件的潜在投标人。</w:t>
      </w:r>
    </w:p>
    <w:p w:rsidR="000029DB" w:rsidRDefault="002277DD">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澄清或者修改的内容为招标文件的组成部分，并对潜在投标人具有约束力。</w:t>
      </w:r>
    </w:p>
    <w:p w:rsidR="000029DB" w:rsidRDefault="002277DD">
      <w:pPr>
        <w:numPr>
          <w:ilvl w:val="0"/>
          <w:numId w:val="7"/>
        </w:numPr>
        <w:spacing w:line="360" w:lineRule="auto"/>
        <w:rPr>
          <w:rFonts w:ascii="宋体"/>
          <w:b/>
          <w:sz w:val="24"/>
          <w:szCs w:val="20"/>
          <w:lang w:val="zh-CN"/>
        </w:rPr>
      </w:pPr>
      <w:r>
        <w:rPr>
          <w:rFonts w:ascii="宋体" w:hAnsi="宋体" w:hint="eastAsia"/>
          <w:b/>
          <w:sz w:val="24"/>
          <w:szCs w:val="20"/>
          <w:lang w:val="zh-CN"/>
        </w:rPr>
        <w:t>现场考察</w:t>
      </w:r>
    </w:p>
    <w:p w:rsidR="000029DB" w:rsidRDefault="002277DD">
      <w:pPr>
        <w:numPr>
          <w:ilvl w:val="0"/>
          <w:numId w:val="14"/>
        </w:numPr>
        <w:spacing w:line="360" w:lineRule="auto"/>
        <w:ind w:left="476" w:hanging="476"/>
        <w:rPr>
          <w:rFonts w:ascii="宋体"/>
          <w:sz w:val="24"/>
          <w:szCs w:val="20"/>
          <w:lang w:val="zh-CN"/>
        </w:rPr>
      </w:pPr>
      <w:r>
        <w:rPr>
          <w:rFonts w:ascii="宋体" w:hAnsi="宋体"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0029DB" w:rsidRDefault="002277DD">
      <w:pPr>
        <w:numPr>
          <w:ilvl w:val="0"/>
          <w:numId w:val="14"/>
        </w:numPr>
        <w:spacing w:line="360" w:lineRule="auto"/>
        <w:ind w:left="476" w:hanging="476"/>
        <w:rPr>
          <w:rFonts w:ascii="宋体"/>
          <w:sz w:val="24"/>
          <w:szCs w:val="20"/>
          <w:lang w:val="zh-CN"/>
        </w:rPr>
      </w:pPr>
      <w:r>
        <w:rPr>
          <w:rFonts w:ascii="宋体" w:hAnsi="宋体"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0029DB" w:rsidRDefault="002277DD">
      <w:pPr>
        <w:numPr>
          <w:ilvl w:val="0"/>
          <w:numId w:val="14"/>
        </w:numPr>
        <w:spacing w:line="360" w:lineRule="auto"/>
        <w:ind w:left="476" w:hanging="476"/>
        <w:rPr>
          <w:rFonts w:ascii="宋体"/>
          <w:sz w:val="24"/>
          <w:szCs w:val="20"/>
          <w:lang w:val="zh-CN"/>
        </w:rPr>
      </w:pPr>
      <w:r>
        <w:rPr>
          <w:rFonts w:ascii="宋体" w:hAnsi="宋体"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0029DB" w:rsidRDefault="002277DD">
      <w:pPr>
        <w:pStyle w:val="2"/>
        <w:numPr>
          <w:ilvl w:val="0"/>
          <w:numId w:val="6"/>
        </w:numPr>
        <w:spacing w:before="40" w:after="40" w:line="360" w:lineRule="auto"/>
        <w:ind w:left="658" w:hanging="658"/>
        <w:jc w:val="left"/>
        <w:rPr>
          <w:rFonts w:ascii="宋体"/>
          <w:bCs w:val="0"/>
          <w:lang w:val="zh-CN"/>
        </w:rPr>
      </w:pPr>
      <w:bookmarkStart w:id="10" w:name="_Toc494561940"/>
      <w:bookmarkStart w:id="11" w:name="_Toc278891593"/>
      <w:bookmarkStart w:id="12" w:name="_Toc272247696"/>
      <w:bookmarkStart w:id="13" w:name="_Toc495861522"/>
      <w:r>
        <w:rPr>
          <w:rFonts w:ascii="宋体" w:hAnsi="宋体" w:hint="eastAsia"/>
          <w:bCs w:val="0"/>
          <w:lang w:val="zh-CN"/>
        </w:rPr>
        <w:t>投标文件</w:t>
      </w:r>
      <w:bookmarkEnd w:id="10"/>
      <w:bookmarkEnd w:id="11"/>
      <w:bookmarkEnd w:id="12"/>
      <w:bookmarkEnd w:id="13"/>
    </w:p>
    <w:p w:rsidR="000029DB" w:rsidRDefault="002277DD">
      <w:pPr>
        <w:numPr>
          <w:ilvl w:val="0"/>
          <w:numId w:val="7"/>
        </w:numPr>
        <w:spacing w:line="360" w:lineRule="auto"/>
        <w:rPr>
          <w:rFonts w:ascii="宋体"/>
          <w:b/>
          <w:sz w:val="24"/>
          <w:szCs w:val="24"/>
          <w:lang w:val="zh-CN"/>
        </w:rPr>
      </w:pPr>
      <w:r>
        <w:rPr>
          <w:rFonts w:ascii="宋体" w:hAnsi="宋体" w:hint="eastAsia"/>
          <w:b/>
          <w:sz w:val="24"/>
          <w:szCs w:val="24"/>
          <w:lang w:val="zh-CN"/>
        </w:rPr>
        <w:t>投标的语言</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投标人提交的投标文件以及投标人与</w:t>
      </w:r>
      <w:r>
        <w:rPr>
          <w:rFonts w:ascii="宋体" w:hAnsi="宋体" w:hint="eastAsia"/>
          <w:sz w:val="24"/>
          <w:szCs w:val="20"/>
          <w:lang w:val="zh-CN"/>
        </w:rPr>
        <w:t>采购代理机构</w:t>
      </w:r>
      <w:r>
        <w:rPr>
          <w:rFonts w:ascii="宋体" w:hAnsi="宋体"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0029DB" w:rsidRDefault="002277DD">
      <w:pPr>
        <w:numPr>
          <w:ilvl w:val="0"/>
          <w:numId w:val="7"/>
        </w:numPr>
        <w:spacing w:line="360" w:lineRule="auto"/>
        <w:rPr>
          <w:rFonts w:ascii="宋体"/>
          <w:b/>
          <w:sz w:val="24"/>
          <w:szCs w:val="24"/>
          <w:lang w:val="zh-CN"/>
        </w:rPr>
      </w:pPr>
      <w:r>
        <w:rPr>
          <w:rFonts w:ascii="宋体" w:hAnsi="宋体" w:hint="eastAsia"/>
          <w:b/>
          <w:sz w:val="24"/>
          <w:szCs w:val="24"/>
          <w:lang w:val="zh-CN"/>
        </w:rPr>
        <w:t>投标文件的构成</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投标人编制的投标文件应包括但不限于下列内容：</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第一部分</w:t>
      </w:r>
      <w:r>
        <w:rPr>
          <w:rFonts w:ascii="宋体" w:hAnsi="宋体"/>
          <w:sz w:val="24"/>
          <w:szCs w:val="24"/>
          <w:lang w:val="zh-CN"/>
        </w:rPr>
        <w:t xml:space="preserve">  </w:t>
      </w:r>
      <w:r>
        <w:rPr>
          <w:rFonts w:ascii="宋体" w:hAnsi="宋体" w:hint="eastAsia"/>
          <w:sz w:val="24"/>
          <w:szCs w:val="24"/>
          <w:lang w:val="zh-CN"/>
        </w:rPr>
        <w:t>资格证明文件（详见第七章“投标文件格式”中资格证明文件组成）</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第二部分</w:t>
      </w:r>
      <w:r>
        <w:rPr>
          <w:rFonts w:ascii="宋体" w:hAnsi="宋体"/>
          <w:sz w:val="24"/>
          <w:szCs w:val="24"/>
          <w:lang w:val="zh-CN"/>
        </w:rPr>
        <w:t xml:space="preserve">  </w:t>
      </w:r>
      <w:r>
        <w:rPr>
          <w:rFonts w:ascii="宋体" w:hAnsi="宋体" w:hint="eastAsia"/>
          <w:sz w:val="24"/>
          <w:szCs w:val="24"/>
          <w:lang w:val="zh-CN"/>
        </w:rPr>
        <w:t>商务文件（详见第七章“投标文件格式”中商务文件组成）</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第三部分</w:t>
      </w:r>
      <w:r>
        <w:rPr>
          <w:rFonts w:ascii="宋体" w:hAnsi="宋体"/>
          <w:sz w:val="24"/>
          <w:szCs w:val="24"/>
          <w:lang w:val="zh-CN"/>
        </w:rPr>
        <w:t xml:space="preserve">  </w:t>
      </w:r>
      <w:r>
        <w:rPr>
          <w:rFonts w:ascii="宋体" w:hAnsi="宋体" w:hint="eastAsia"/>
          <w:sz w:val="24"/>
          <w:szCs w:val="24"/>
          <w:lang w:val="zh-CN"/>
        </w:rPr>
        <w:t>技术、服务文件（详见第七章“投标文件格式”中技术、服务文件组成）</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投标文件编制</w:t>
      </w:r>
    </w:p>
    <w:p w:rsidR="000029DB" w:rsidRDefault="002277DD">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如招标文件有分包要求，投标人对招标文件中多个包进行投标的，其投标文件的编制应按每包要求分别装订和封装，并注明对应包号。</w:t>
      </w:r>
    </w:p>
    <w:p w:rsidR="000029DB" w:rsidRDefault="002277DD">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投标人应当对投标文件进行装订，对未经装订的投标书可能发生的文件散落或缺损，由此产生的后果及责任由投标人自行承担。</w:t>
      </w:r>
    </w:p>
    <w:p w:rsidR="000029DB" w:rsidRDefault="002277DD">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投标人应按照招标文件第七章“投标文件格式”提供的《投标书》、《开标一览表》、《投标报价明细表》、《法定代表人授权书》等格式、要求、规定来编制投标文件。</w:t>
      </w:r>
    </w:p>
    <w:p w:rsidR="000029DB" w:rsidRDefault="002277DD">
      <w:pPr>
        <w:numPr>
          <w:ilvl w:val="0"/>
          <w:numId w:val="15"/>
        </w:numPr>
        <w:spacing w:line="360" w:lineRule="auto"/>
        <w:ind w:left="616" w:hanging="616"/>
        <w:rPr>
          <w:rFonts w:ascii="宋体"/>
          <w:color w:val="0D0D0D"/>
          <w:sz w:val="24"/>
          <w:szCs w:val="24"/>
          <w:lang w:val="zh-CN"/>
        </w:rPr>
      </w:pPr>
      <w:r>
        <w:rPr>
          <w:rFonts w:ascii="宋体" w:hAnsi="宋体" w:hint="eastAsia"/>
          <w:color w:val="0D0D0D"/>
          <w:sz w:val="24"/>
          <w:szCs w:val="24"/>
          <w:lang w:val="zh-CN"/>
        </w:rPr>
        <w:t>投标人应对投标文件中所提供资料的真实性负责，如有虚假，将依法承担相应责任。</w:t>
      </w:r>
      <w:r>
        <w:rPr>
          <w:rFonts w:ascii="宋体" w:hAnsi="宋体" w:hint="eastAsia"/>
          <w:color w:val="0D0D0D"/>
          <w:sz w:val="24"/>
          <w:szCs w:val="24"/>
          <w:lang w:val="zh-CN"/>
        </w:rPr>
        <w:lastRenderedPageBreak/>
        <w:t>投标人应自觉接受集中采购机构对其中任何资料进一步核实的要求。</w:t>
      </w:r>
    </w:p>
    <w:p w:rsidR="000029DB" w:rsidRDefault="002277DD">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因投标人投标文件填报的内容不详，或没有提供招标文件中所要求的全部资料及数据等，由此产生的后果及责任由投标人自行承担。</w:t>
      </w:r>
    </w:p>
    <w:p w:rsidR="000029DB" w:rsidRDefault="002277DD">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投标文件用纸应统一为</w:t>
      </w:r>
      <w:r>
        <w:rPr>
          <w:rFonts w:ascii="宋体" w:hAnsi="宋体"/>
          <w:sz w:val="24"/>
          <w:szCs w:val="24"/>
          <w:lang w:val="zh-CN"/>
        </w:rPr>
        <w:t>A4</w:t>
      </w:r>
      <w:r>
        <w:rPr>
          <w:rFonts w:ascii="宋体" w:hAnsi="宋体" w:hint="eastAsia"/>
          <w:sz w:val="24"/>
          <w:szCs w:val="24"/>
          <w:lang w:val="zh-CN"/>
        </w:rPr>
        <w:t>规格（图纸除外）。</w:t>
      </w:r>
    </w:p>
    <w:p w:rsidR="000029DB" w:rsidRDefault="002277DD">
      <w:pPr>
        <w:numPr>
          <w:ilvl w:val="0"/>
          <w:numId w:val="15"/>
        </w:numPr>
        <w:spacing w:line="360" w:lineRule="auto"/>
        <w:ind w:left="616" w:hanging="616"/>
        <w:rPr>
          <w:rFonts w:ascii="宋体"/>
          <w:b/>
          <w:sz w:val="24"/>
          <w:szCs w:val="24"/>
          <w:lang w:val="zh-CN"/>
        </w:rPr>
      </w:pPr>
      <w:r>
        <w:rPr>
          <w:rFonts w:ascii="宋体" w:hAnsi="宋体"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hAnsi="宋体" w:hint="eastAsia"/>
          <w:b/>
          <w:sz w:val="24"/>
          <w:szCs w:val="20"/>
          <w:lang w:val="zh-CN"/>
        </w:rPr>
        <w:t>各部分文件及内容详见第七章“投标文件格式”要求。</w:t>
      </w:r>
    </w:p>
    <w:p w:rsidR="000029DB" w:rsidRDefault="002277DD">
      <w:pPr>
        <w:numPr>
          <w:ilvl w:val="0"/>
          <w:numId w:val="15"/>
        </w:numPr>
        <w:spacing w:line="360" w:lineRule="auto"/>
        <w:ind w:left="616" w:hanging="616"/>
        <w:rPr>
          <w:rFonts w:ascii="宋体"/>
          <w:b/>
          <w:sz w:val="24"/>
          <w:szCs w:val="24"/>
          <w:lang w:val="zh-CN"/>
        </w:rPr>
      </w:pPr>
      <w:r>
        <w:rPr>
          <w:rFonts w:ascii="宋体" w:hAnsi="宋体" w:hint="eastAsia"/>
          <w:b/>
          <w:sz w:val="24"/>
          <w:szCs w:val="24"/>
          <w:lang w:val="zh-CN"/>
        </w:rPr>
        <w:t>为方便开标时唱标，投标人应将《开标一览表》一份单独密封提交，并在信封上标明</w:t>
      </w:r>
      <w:r>
        <w:rPr>
          <w:rFonts w:ascii="宋体" w:hAnsi="宋体"/>
          <w:b/>
          <w:sz w:val="24"/>
          <w:szCs w:val="24"/>
          <w:lang w:val="zh-CN"/>
        </w:rPr>
        <w:t>"</w:t>
      </w:r>
      <w:r>
        <w:rPr>
          <w:rFonts w:ascii="宋体" w:hAnsi="宋体" w:hint="eastAsia"/>
          <w:b/>
          <w:sz w:val="24"/>
          <w:szCs w:val="24"/>
          <w:lang w:val="zh-CN"/>
        </w:rPr>
        <w:t>开标一览表</w:t>
      </w:r>
      <w:r>
        <w:rPr>
          <w:rFonts w:ascii="宋体" w:hAnsi="宋体"/>
          <w:b/>
          <w:sz w:val="24"/>
          <w:szCs w:val="24"/>
          <w:lang w:val="zh-CN"/>
        </w:rPr>
        <w:t>"</w:t>
      </w:r>
      <w:r>
        <w:rPr>
          <w:rFonts w:ascii="宋体" w:hAnsi="宋体" w:hint="eastAsia"/>
          <w:b/>
          <w:sz w:val="24"/>
          <w:szCs w:val="24"/>
          <w:lang w:val="zh-CN"/>
        </w:rPr>
        <w:t>字样。投标人应将投标文件正本和所有的副本一起密封装在文件袋（或封装袋）中，并在封面上标明</w:t>
      </w:r>
      <w:r>
        <w:rPr>
          <w:rFonts w:ascii="宋体" w:hAnsi="宋体"/>
          <w:b/>
          <w:sz w:val="24"/>
          <w:szCs w:val="24"/>
          <w:lang w:val="zh-CN"/>
        </w:rPr>
        <w:t>"</w:t>
      </w:r>
      <w:r>
        <w:rPr>
          <w:rFonts w:ascii="宋体" w:hAnsi="宋体" w:hint="eastAsia"/>
          <w:b/>
          <w:sz w:val="24"/>
          <w:szCs w:val="24"/>
          <w:lang w:val="zh-CN"/>
        </w:rPr>
        <w:t>正本</w:t>
      </w:r>
      <w:r>
        <w:rPr>
          <w:rFonts w:ascii="宋体" w:hAnsi="宋体"/>
          <w:b/>
          <w:sz w:val="24"/>
          <w:szCs w:val="24"/>
          <w:lang w:val="zh-CN"/>
        </w:rPr>
        <w:t>"</w:t>
      </w:r>
      <w:r>
        <w:rPr>
          <w:rFonts w:ascii="宋体" w:hAnsi="宋体" w:hint="eastAsia"/>
          <w:b/>
          <w:sz w:val="24"/>
          <w:szCs w:val="24"/>
          <w:lang w:val="zh-CN"/>
        </w:rPr>
        <w:t>、</w:t>
      </w:r>
      <w:r>
        <w:rPr>
          <w:rFonts w:ascii="宋体" w:hAnsi="宋体"/>
          <w:b/>
          <w:sz w:val="24"/>
          <w:szCs w:val="24"/>
          <w:lang w:val="zh-CN"/>
        </w:rPr>
        <w:t>"</w:t>
      </w:r>
      <w:r>
        <w:rPr>
          <w:rFonts w:ascii="宋体" w:hAnsi="宋体" w:hint="eastAsia"/>
          <w:b/>
          <w:sz w:val="24"/>
          <w:szCs w:val="24"/>
          <w:lang w:val="zh-CN"/>
        </w:rPr>
        <w:t>副本</w:t>
      </w:r>
      <w:r>
        <w:rPr>
          <w:rFonts w:ascii="宋体" w:hAnsi="宋体"/>
          <w:b/>
          <w:sz w:val="24"/>
          <w:szCs w:val="24"/>
          <w:lang w:val="zh-CN"/>
        </w:rPr>
        <w:t>"</w:t>
      </w:r>
      <w:r>
        <w:rPr>
          <w:rFonts w:ascii="宋体" w:hAnsi="宋体" w:hint="eastAsia"/>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投标报价</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投标人所提供的货物（工程或服务）均以人民币计价。</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投标人应按照“第三章</w:t>
      </w:r>
      <w:r>
        <w:rPr>
          <w:rFonts w:ascii="宋体" w:hAnsi="宋体"/>
          <w:sz w:val="24"/>
          <w:szCs w:val="24"/>
          <w:lang w:val="zh-CN"/>
        </w:rPr>
        <w:t xml:space="preserve"> </w:t>
      </w:r>
      <w:r>
        <w:rPr>
          <w:rFonts w:ascii="宋体" w:hAnsi="宋体"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《投标报价明细表》填写时应响应下列要求：</w:t>
      </w:r>
    </w:p>
    <w:p w:rsidR="000029DB" w:rsidRDefault="002277DD">
      <w:pPr>
        <w:numPr>
          <w:ilvl w:val="0"/>
          <w:numId w:val="17"/>
        </w:numPr>
        <w:spacing w:line="360" w:lineRule="auto"/>
        <w:ind w:left="980" w:hanging="854"/>
        <w:rPr>
          <w:rFonts w:ascii="宋体"/>
          <w:sz w:val="24"/>
          <w:szCs w:val="24"/>
          <w:lang w:val="zh-CN"/>
        </w:rPr>
      </w:pPr>
      <w:r>
        <w:rPr>
          <w:rFonts w:ascii="宋体" w:hAnsi="宋体" w:hint="eastAsia"/>
          <w:sz w:val="24"/>
        </w:rPr>
        <w:t>应包括所有根据合同或其他原因由投标人支付的款项、费用</w:t>
      </w:r>
      <w:r>
        <w:rPr>
          <w:rFonts w:ascii="宋体" w:hAnsi="宋体" w:hint="eastAsia"/>
          <w:sz w:val="24"/>
          <w:szCs w:val="24"/>
          <w:lang w:val="zh-CN"/>
        </w:rPr>
        <w:t>；</w:t>
      </w:r>
    </w:p>
    <w:p w:rsidR="000029DB" w:rsidRDefault="002277DD">
      <w:pPr>
        <w:numPr>
          <w:ilvl w:val="0"/>
          <w:numId w:val="17"/>
        </w:numPr>
        <w:spacing w:line="360" w:lineRule="auto"/>
        <w:ind w:left="980" w:hanging="854"/>
        <w:rPr>
          <w:rFonts w:ascii="宋体"/>
          <w:sz w:val="24"/>
          <w:szCs w:val="24"/>
          <w:lang w:val="zh-CN"/>
        </w:rPr>
      </w:pPr>
      <w:r>
        <w:rPr>
          <w:rFonts w:ascii="宋体" w:hAnsi="宋体" w:hint="eastAsia"/>
          <w:sz w:val="24"/>
          <w:szCs w:val="24"/>
          <w:lang w:val="zh-CN"/>
        </w:rPr>
        <w:t>应包含货物运至最终目的地的运输、保险和伴随货物（工程或服务）的有关费用；</w:t>
      </w:r>
    </w:p>
    <w:p w:rsidR="000029DB" w:rsidRDefault="002277DD">
      <w:pPr>
        <w:numPr>
          <w:ilvl w:val="0"/>
          <w:numId w:val="17"/>
        </w:numPr>
        <w:spacing w:line="360" w:lineRule="auto"/>
        <w:ind w:left="980" w:hanging="854"/>
        <w:rPr>
          <w:rFonts w:ascii="宋体" w:cs="Courier New"/>
          <w:sz w:val="24"/>
          <w:szCs w:val="24"/>
          <w:lang w:val="zh-CN"/>
        </w:rPr>
      </w:pPr>
      <w:r>
        <w:rPr>
          <w:rFonts w:ascii="宋体" w:hAnsi="宋体" w:hint="eastAsia"/>
          <w:sz w:val="24"/>
          <w:szCs w:val="24"/>
          <w:lang w:val="zh-CN"/>
        </w:rPr>
        <w:t>应详细提供《投标报价明细表》和《投标货物、服务清单》等内容，否则按照</w:t>
      </w:r>
      <w:r>
        <w:rPr>
          <w:rFonts w:ascii="宋体" w:hAnsi="宋体" w:hint="eastAsia"/>
          <w:b/>
          <w:sz w:val="24"/>
          <w:szCs w:val="24"/>
          <w:lang w:val="zh-CN"/>
        </w:rPr>
        <w:t>无效投标处理。</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每一种规格的货物（工程或服务）只允许有一个报价，否则按照</w:t>
      </w:r>
      <w:r>
        <w:rPr>
          <w:rFonts w:ascii="宋体" w:hAnsi="宋体" w:hint="eastAsia"/>
          <w:b/>
          <w:sz w:val="24"/>
          <w:szCs w:val="24"/>
          <w:lang w:val="zh-CN"/>
        </w:rPr>
        <w:t>无效投标处理</w:t>
      </w:r>
      <w:r>
        <w:rPr>
          <w:rFonts w:ascii="宋体" w:hAnsi="宋体" w:hint="eastAsia"/>
          <w:sz w:val="24"/>
          <w:szCs w:val="24"/>
          <w:lang w:val="zh-CN"/>
        </w:rPr>
        <w:t>。</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lastRenderedPageBreak/>
        <w:t>对于招标文件未列明，而投标人认为必需的费用也需列入其投标总价。在合同实施时，采购人将不予支付投标人没有列入的项目费用，并认为此项目的费用已包括在其投标总价中。</w:t>
      </w:r>
    </w:p>
    <w:p w:rsidR="000029DB" w:rsidRDefault="002277DD">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投标人应对项目招标范围内的全部内容进行报价，不得缺、漏项或只投其中的部分内容的，否则按照</w:t>
      </w:r>
      <w:r>
        <w:rPr>
          <w:rFonts w:ascii="宋体" w:hAnsi="宋体" w:hint="eastAsia"/>
          <w:b/>
          <w:sz w:val="24"/>
          <w:szCs w:val="24"/>
          <w:lang w:val="zh-CN"/>
        </w:rPr>
        <w:t>无效投标处理</w:t>
      </w:r>
      <w:r>
        <w:rPr>
          <w:rFonts w:ascii="宋体" w:hAnsi="宋体" w:hint="eastAsia"/>
          <w:sz w:val="24"/>
          <w:szCs w:val="24"/>
          <w:lang w:val="zh-CN"/>
        </w:rPr>
        <w:t>。</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备选方案</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只允许投标人提供一个投标方案（招标文件中要求提供备选方案的除外），否则按照</w:t>
      </w:r>
      <w:r>
        <w:rPr>
          <w:rFonts w:ascii="宋体" w:hAnsi="宋体" w:hint="eastAsia"/>
          <w:b/>
          <w:sz w:val="24"/>
          <w:szCs w:val="24"/>
          <w:lang w:val="zh-CN"/>
        </w:rPr>
        <w:t>无效投标处理</w:t>
      </w:r>
      <w:r>
        <w:rPr>
          <w:rFonts w:ascii="宋体" w:hAnsi="宋体" w:hint="eastAsia"/>
          <w:sz w:val="24"/>
          <w:szCs w:val="24"/>
          <w:lang w:val="zh-CN"/>
        </w:rPr>
        <w:t>。</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中标后分包</w:t>
      </w:r>
    </w:p>
    <w:p w:rsidR="000029DB" w:rsidRDefault="002277DD">
      <w:pPr>
        <w:spacing w:line="360" w:lineRule="auto"/>
        <w:ind w:firstLineChars="200" w:firstLine="480"/>
        <w:rPr>
          <w:rFonts w:ascii="宋体"/>
          <w:sz w:val="24"/>
          <w:szCs w:val="24"/>
          <w:lang w:val="zh-CN"/>
        </w:rPr>
      </w:pPr>
      <w:r>
        <w:rPr>
          <w:rFonts w:ascii="宋体" w:hAnsi="宋体" w:hint="eastAsia"/>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联合体投标</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两个及以上供应商可以组成一个联合体，以一个投标人的身份共同参与投标。</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采取联合体形式投标的，联合体各方均应当符合政府采购法第二十二条第一款规定的条件。联合体的主体应完全满足项目投标人资格要求。</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联合体各方之间应签订联合投标协议，明确约定联合体主体及各方承担的工作和相应的责任，其投标文件中应提供联合投标协议。</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以联合体形式参加政府采购活动的，联合体各方不得再单独参加或者与其他供应商另外组成联合体参加同一合同项下的政府采购活动。</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采取联合体形式投标的，其投标文件应由联合体所有成员或其各自正式书面授权的代表签署（盖章），以便对所有成员作为整体及作为个体均具有法律约束力。</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采取联合体形式投标的，项目评审时只对联合体主体进行评议。</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联合体中标的，联合体各方应当共同与采购人</w:t>
      </w:r>
      <w:r>
        <w:rPr>
          <w:rFonts w:ascii="宋体" w:hAnsi="宋体" w:hint="eastAsia"/>
          <w:color w:val="0D0D0D"/>
          <w:sz w:val="24"/>
          <w:szCs w:val="24"/>
          <w:lang w:val="zh-CN"/>
        </w:rPr>
        <w:t>签订采购合同，</w:t>
      </w:r>
      <w:r>
        <w:rPr>
          <w:rFonts w:ascii="宋体" w:hAnsi="宋体" w:hint="eastAsia"/>
          <w:color w:val="0D0D0D"/>
          <w:sz w:val="24"/>
        </w:rPr>
        <w:t>就采购合同约定的事项对采购人承担连带责任，</w:t>
      </w:r>
      <w:r>
        <w:rPr>
          <w:rFonts w:ascii="宋体" w:hAnsi="宋体" w:hint="eastAsia"/>
          <w:color w:val="0D0D0D"/>
          <w:sz w:val="24"/>
          <w:szCs w:val="24"/>
          <w:lang w:val="zh-CN"/>
        </w:rPr>
        <w:t>联合体主体单位负主要</w:t>
      </w:r>
      <w:r>
        <w:rPr>
          <w:rFonts w:ascii="宋体" w:hAnsi="宋体" w:hint="eastAsia"/>
          <w:sz w:val="24"/>
          <w:szCs w:val="24"/>
          <w:lang w:val="zh-CN"/>
        </w:rPr>
        <w:t>责任。</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联合体中有同类资质的供应商按照联合体分工承担相同工作的，应当按照资质等级较低的供应商确定资质等级。</w:t>
      </w:r>
    </w:p>
    <w:p w:rsidR="000029DB" w:rsidRDefault="002277DD">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招标文件第一章“投标人资格要求”中未载明是否接受联合体投标的，视同接受。</w:t>
      </w:r>
    </w:p>
    <w:p w:rsidR="000029DB" w:rsidRDefault="002277DD">
      <w:pPr>
        <w:numPr>
          <w:ilvl w:val="0"/>
          <w:numId w:val="18"/>
        </w:numPr>
        <w:spacing w:line="360" w:lineRule="auto"/>
        <w:ind w:left="728" w:hanging="728"/>
        <w:rPr>
          <w:rFonts w:ascii="宋体"/>
          <w:sz w:val="24"/>
          <w:szCs w:val="24"/>
          <w:lang w:val="zh-CN"/>
        </w:rPr>
      </w:pPr>
      <w:r>
        <w:rPr>
          <w:rFonts w:ascii="宋体" w:hAnsi="宋体" w:hint="eastAsia"/>
          <w:sz w:val="24"/>
          <w:szCs w:val="24"/>
          <w:lang w:val="zh-CN"/>
        </w:rPr>
        <w:t>以联合体形式参与投标的，其价格扣除相关规定详见第五章“评标方法、程序及标准”。</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资格证明文件</w:t>
      </w:r>
    </w:p>
    <w:p w:rsidR="000029DB" w:rsidRDefault="002277DD">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lastRenderedPageBreak/>
        <w:t>投标人应按本节及第四章“资格审查方法及标准”的要求，提供足以证明其符合项目“投标人资格要求”且中标后有能力履行合同的文件，并作为其投标文件的组成部分。</w:t>
      </w:r>
    </w:p>
    <w:p w:rsidR="000029DB" w:rsidRDefault="002277DD">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t>资格证明文件应真实、合法，并就此承担相应法律责任。</w:t>
      </w:r>
    </w:p>
    <w:p w:rsidR="000029DB" w:rsidRDefault="002277DD">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t>资格证明文件正本应为清晰彩色影印件且加盖单位公章，否则按照</w:t>
      </w:r>
      <w:r>
        <w:rPr>
          <w:rFonts w:ascii="宋体" w:hAnsi="宋体" w:hint="eastAsia"/>
          <w:b/>
          <w:sz w:val="24"/>
          <w:szCs w:val="24"/>
          <w:lang w:val="zh-CN"/>
        </w:rPr>
        <w:t>无效投标处理</w:t>
      </w:r>
      <w:r>
        <w:rPr>
          <w:rFonts w:ascii="宋体" w:hAnsi="宋体" w:hint="eastAsia"/>
          <w:sz w:val="24"/>
          <w:szCs w:val="24"/>
          <w:lang w:val="zh-CN"/>
        </w:rPr>
        <w:t>。副本可为正本的复印件</w:t>
      </w:r>
      <w:r>
        <w:rPr>
          <w:rFonts w:ascii="宋体"/>
          <w:sz w:val="24"/>
          <w:szCs w:val="24"/>
          <w:lang w:val="zh-CN"/>
        </w:rPr>
        <w:t>,</w:t>
      </w:r>
      <w:r>
        <w:rPr>
          <w:rFonts w:ascii="宋体" w:hAnsi="宋体" w:hint="eastAsia"/>
          <w:sz w:val="24"/>
          <w:szCs w:val="24"/>
          <w:lang w:val="zh-CN"/>
        </w:rPr>
        <w:t>但应在副本封面加盖单位公章。</w:t>
      </w:r>
    </w:p>
    <w:p w:rsidR="000029DB" w:rsidRDefault="002277DD">
      <w:pPr>
        <w:numPr>
          <w:ilvl w:val="0"/>
          <w:numId w:val="19"/>
        </w:numPr>
        <w:spacing w:line="360" w:lineRule="auto"/>
        <w:ind w:left="616" w:hanging="616"/>
        <w:rPr>
          <w:rFonts w:ascii="宋体"/>
          <w:sz w:val="24"/>
          <w:szCs w:val="24"/>
          <w:lang w:val="zh-CN"/>
        </w:rPr>
      </w:pPr>
      <w:r>
        <w:rPr>
          <w:rFonts w:ascii="宋体" w:hAnsi="宋体" w:cs="Helvetica" w:hint="eastAsia"/>
          <w:kern w:val="0"/>
          <w:sz w:val="24"/>
          <w:szCs w:val="24"/>
          <w:lang w:val="zh-CN"/>
        </w:rPr>
        <w:t>资格证明文件内容详见</w:t>
      </w:r>
      <w:r>
        <w:rPr>
          <w:rFonts w:ascii="宋体" w:hAnsi="宋体" w:hint="eastAsia"/>
          <w:sz w:val="24"/>
          <w:szCs w:val="24"/>
          <w:lang w:val="zh-CN"/>
        </w:rPr>
        <w:t>第四章“资格审查方法及标准”中资格审查内容</w:t>
      </w:r>
      <w:r>
        <w:rPr>
          <w:rFonts w:ascii="宋体" w:hAnsi="宋体" w:cs="Helvetica" w:hint="eastAsia"/>
          <w:kern w:val="0"/>
          <w:sz w:val="24"/>
          <w:szCs w:val="24"/>
          <w:lang w:val="zh-CN"/>
        </w:rPr>
        <w:t>。</w:t>
      </w:r>
    </w:p>
    <w:p w:rsidR="000029DB" w:rsidRDefault="002277DD">
      <w:pPr>
        <w:numPr>
          <w:ilvl w:val="0"/>
          <w:numId w:val="7"/>
        </w:numPr>
        <w:spacing w:line="360" w:lineRule="auto"/>
        <w:ind w:left="560" w:hanging="560"/>
        <w:rPr>
          <w:rFonts w:ascii="宋体"/>
          <w:sz w:val="24"/>
          <w:szCs w:val="24"/>
          <w:lang w:val="zh-CN"/>
        </w:rPr>
      </w:pPr>
      <w:r>
        <w:rPr>
          <w:rFonts w:ascii="宋体" w:hAnsi="宋体" w:hint="eastAsia"/>
          <w:b/>
          <w:sz w:val="24"/>
          <w:szCs w:val="24"/>
          <w:lang w:val="zh-CN"/>
        </w:rPr>
        <w:t>投标保证金</w:t>
      </w:r>
      <w:r>
        <w:rPr>
          <w:rFonts w:ascii="宋体" w:hAnsi="宋体" w:hint="eastAsia"/>
          <w:sz w:val="24"/>
          <w:szCs w:val="24"/>
          <w:lang w:val="zh-CN"/>
        </w:rPr>
        <w:t>（交纳金额及账户信息详见本章“投标须知前附表”中规定）。</w:t>
      </w:r>
    </w:p>
    <w:p w:rsidR="000029DB" w:rsidRDefault="002277DD">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投标人应在投标文件中提供交纳保证金的凭证。</w:t>
      </w:r>
      <w:r>
        <w:rPr>
          <w:rFonts w:ascii="宋体" w:hAnsi="宋体" w:hint="eastAsia"/>
          <w:b/>
          <w:sz w:val="24"/>
          <w:szCs w:val="24"/>
          <w:lang w:val="zh-CN"/>
        </w:rPr>
        <w:t>保证金应按照各包保证金要求交纳。</w:t>
      </w:r>
    </w:p>
    <w:p w:rsidR="000029DB" w:rsidRDefault="002277DD">
      <w:pPr>
        <w:numPr>
          <w:ilvl w:val="0"/>
          <w:numId w:val="20"/>
        </w:numPr>
        <w:spacing w:line="360" w:lineRule="auto"/>
        <w:ind w:left="616" w:hanging="616"/>
        <w:rPr>
          <w:rFonts w:ascii="宋体"/>
          <w:sz w:val="24"/>
          <w:szCs w:val="24"/>
          <w:lang w:val="zh-CN"/>
        </w:rPr>
      </w:pPr>
      <w:r w:rsidRPr="00267DD4">
        <w:rPr>
          <w:rFonts w:ascii="宋体" w:hAnsi="宋体" w:hint="eastAsia"/>
          <w:color w:val="000000"/>
          <w:sz w:val="24"/>
          <w:szCs w:val="24"/>
          <w:lang w:val="zh-CN"/>
        </w:rPr>
        <w:t>投标人应在投标文件递交截至时间前，</w:t>
      </w:r>
      <w:r>
        <w:rPr>
          <w:rFonts w:ascii="宋体" w:hAnsi="宋体" w:hint="eastAsia"/>
          <w:sz w:val="24"/>
          <w:szCs w:val="24"/>
          <w:lang w:val="zh-CN"/>
        </w:rPr>
        <w:t>按规定将投标保证金汇入</w:t>
      </w:r>
      <w:r w:rsidRPr="00267DD4">
        <w:rPr>
          <w:rFonts w:ascii="宋体" w:hAnsi="宋体" w:hint="eastAsia"/>
          <w:color w:val="000000"/>
          <w:sz w:val="24"/>
          <w:szCs w:val="24"/>
          <w:lang w:val="zh-CN"/>
        </w:rPr>
        <w:t>阳新县公共资源交易中心</w:t>
      </w:r>
      <w:r>
        <w:rPr>
          <w:rFonts w:ascii="宋体" w:hAnsi="宋体" w:hint="eastAsia"/>
          <w:color w:val="FF0000"/>
          <w:sz w:val="24"/>
          <w:szCs w:val="24"/>
          <w:lang w:val="zh-CN"/>
        </w:rPr>
        <w:t>专用账户</w:t>
      </w:r>
      <w:r>
        <w:rPr>
          <w:rFonts w:ascii="宋体" w:hAnsi="宋体" w:hint="eastAsia"/>
          <w:sz w:val="24"/>
          <w:szCs w:val="24"/>
          <w:lang w:val="zh-CN"/>
        </w:rPr>
        <w:t>。投标保证金应在投标有效期截止日后的</w:t>
      </w:r>
      <w:r>
        <w:rPr>
          <w:rFonts w:ascii="宋体" w:hAnsi="宋体"/>
          <w:b/>
          <w:sz w:val="24"/>
          <w:szCs w:val="24"/>
          <w:lang w:val="zh-CN"/>
        </w:rPr>
        <w:t>30</w:t>
      </w:r>
      <w:r>
        <w:rPr>
          <w:rFonts w:ascii="宋体" w:hAnsi="宋体" w:hint="eastAsia"/>
          <w:sz w:val="24"/>
          <w:szCs w:val="24"/>
          <w:lang w:val="zh-CN"/>
        </w:rPr>
        <w:t>天期限内有效。</w:t>
      </w:r>
    </w:p>
    <w:p w:rsidR="000029DB" w:rsidRDefault="002277DD">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投标保证金应按以下方式递交：</w:t>
      </w:r>
    </w:p>
    <w:p w:rsidR="000029DB" w:rsidRDefault="002277DD">
      <w:pPr>
        <w:numPr>
          <w:ilvl w:val="0"/>
          <w:numId w:val="21"/>
        </w:numPr>
        <w:spacing w:line="360" w:lineRule="auto"/>
        <w:ind w:left="980" w:hanging="854"/>
        <w:rPr>
          <w:rFonts w:ascii="宋体"/>
          <w:sz w:val="24"/>
          <w:szCs w:val="24"/>
          <w:lang w:val="zh-CN"/>
        </w:rPr>
      </w:pPr>
      <w:r>
        <w:rPr>
          <w:rFonts w:ascii="宋体" w:hAnsi="宋体" w:hint="eastAsia"/>
          <w:sz w:val="24"/>
          <w:szCs w:val="24"/>
          <w:lang w:val="zh-CN"/>
        </w:rPr>
        <w:t>应以电汇或网上银行方式汇入保证金账户，不得以个人名义、不得以现金方式交纳。</w:t>
      </w:r>
    </w:p>
    <w:p w:rsidR="000029DB" w:rsidRPr="00267DD4" w:rsidRDefault="002277DD">
      <w:pPr>
        <w:numPr>
          <w:ilvl w:val="0"/>
          <w:numId w:val="21"/>
        </w:numPr>
        <w:spacing w:line="360" w:lineRule="auto"/>
        <w:ind w:left="980" w:hanging="854"/>
        <w:rPr>
          <w:rFonts w:ascii="宋体"/>
          <w:color w:val="000000"/>
          <w:sz w:val="24"/>
          <w:szCs w:val="24"/>
          <w:lang w:val="zh-CN"/>
        </w:rPr>
      </w:pPr>
      <w:r w:rsidRPr="00267DD4">
        <w:rPr>
          <w:rFonts w:ascii="宋体" w:hAnsi="宋体" w:hint="eastAsia"/>
          <w:color w:val="000000"/>
          <w:sz w:val="24"/>
          <w:szCs w:val="24"/>
          <w:lang w:val="zh-CN"/>
        </w:rPr>
        <w:t>到账时间以阳新县公共资源交易中心账户时间为准。</w:t>
      </w:r>
    </w:p>
    <w:p w:rsidR="000029DB" w:rsidRDefault="002277DD">
      <w:pPr>
        <w:numPr>
          <w:ilvl w:val="0"/>
          <w:numId w:val="21"/>
        </w:numPr>
        <w:spacing w:line="360" w:lineRule="auto"/>
        <w:ind w:left="980" w:hanging="854"/>
        <w:rPr>
          <w:rFonts w:ascii="宋体"/>
          <w:color w:val="FF0000"/>
          <w:sz w:val="24"/>
          <w:szCs w:val="24"/>
          <w:lang w:val="zh-CN"/>
        </w:rPr>
      </w:pPr>
      <w:r>
        <w:rPr>
          <w:rFonts w:ascii="宋体" w:hAnsi="宋体" w:hint="eastAsia"/>
          <w:color w:val="FF0000"/>
          <w:sz w:val="24"/>
          <w:szCs w:val="24"/>
          <w:lang w:val="zh-CN"/>
        </w:rPr>
        <w:t>交款凭证备注中请注明“班班通一包”</w:t>
      </w:r>
      <w:r>
        <w:rPr>
          <w:rFonts w:ascii="宋体" w:hAnsi="宋体"/>
          <w:color w:val="FF0000"/>
          <w:sz w:val="24"/>
          <w:szCs w:val="24"/>
          <w:lang w:val="zh-CN"/>
        </w:rPr>
        <w:t xml:space="preserve"> </w:t>
      </w:r>
      <w:r>
        <w:rPr>
          <w:rFonts w:ascii="宋体" w:hAnsi="宋体" w:hint="eastAsia"/>
          <w:color w:val="FF0000"/>
          <w:sz w:val="24"/>
          <w:szCs w:val="24"/>
          <w:lang w:val="zh-CN"/>
        </w:rPr>
        <w:t>或“班班通二包”字样（不得多于</w:t>
      </w:r>
      <w:r>
        <w:rPr>
          <w:rFonts w:ascii="宋体" w:hAnsi="宋体"/>
          <w:color w:val="FF0000"/>
          <w:sz w:val="24"/>
          <w:szCs w:val="24"/>
          <w:lang w:val="zh-CN"/>
        </w:rPr>
        <w:t>6</w:t>
      </w:r>
      <w:r>
        <w:rPr>
          <w:rFonts w:ascii="宋体" w:hAnsi="宋体" w:hint="eastAsia"/>
          <w:color w:val="FF0000"/>
          <w:sz w:val="24"/>
          <w:szCs w:val="24"/>
          <w:lang w:val="zh-CN"/>
        </w:rPr>
        <w:t>个字）。</w:t>
      </w:r>
    </w:p>
    <w:p w:rsidR="000029DB" w:rsidRDefault="002277DD">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未按招标文件要求递交投标保证金，或交纳保证金的账户名称与投标人名称不一致的按照</w:t>
      </w:r>
      <w:r>
        <w:rPr>
          <w:rFonts w:ascii="宋体" w:hAnsi="宋体" w:hint="eastAsia"/>
          <w:b/>
          <w:sz w:val="24"/>
          <w:szCs w:val="24"/>
          <w:lang w:val="zh-CN"/>
        </w:rPr>
        <w:t>无效投标处理</w:t>
      </w:r>
      <w:r>
        <w:rPr>
          <w:rFonts w:ascii="宋体" w:hAnsi="宋体" w:hint="eastAsia"/>
          <w:sz w:val="24"/>
          <w:szCs w:val="24"/>
          <w:lang w:val="zh-CN"/>
        </w:rPr>
        <w:t>。</w:t>
      </w:r>
    </w:p>
    <w:p w:rsidR="000029DB" w:rsidRDefault="002277DD">
      <w:pPr>
        <w:numPr>
          <w:ilvl w:val="0"/>
          <w:numId w:val="20"/>
        </w:numPr>
        <w:spacing w:line="360" w:lineRule="auto"/>
        <w:ind w:left="616" w:hanging="616"/>
        <w:rPr>
          <w:rFonts w:ascii="宋体"/>
          <w:sz w:val="24"/>
          <w:szCs w:val="24"/>
          <w:lang w:val="zh-CN"/>
        </w:rPr>
      </w:pPr>
      <w:r>
        <w:rPr>
          <w:rFonts w:ascii="宋体" w:hAnsi="宋体" w:hint="eastAsia"/>
          <w:sz w:val="24"/>
          <w:szCs w:val="20"/>
          <w:lang w:val="zh-CN"/>
        </w:rPr>
        <w:t>采购代理机构</w:t>
      </w:r>
      <w:r>
        <w:rPr>
          <w:rFonts w:ascii="宋体" w:hAnsi="宋体" w:hint="eastAsia"/>
          <w:sz w:val="24"/>
          <w:szCs w:val="24"/>
          <w:lang w:val="zh-CN"/>
        </w:rPr>
        <w:t>将在自中标通知书发出之日起</w:t>
      </w:r>
      <w:r>
        <w:rPr>
          <w:rFonts w:ascii="宋体" w:hAnsi="宋体"/>
          <w:b/>
          <w:sz w:val="24"/>
          <w:szCs w:val="24"/>
          <w:lang w:val="zh-CN"/>
        </w:rPr>
        <w:t>5</w:t>
      </w:r>
      <w:r>
        <w:rPr>
          <w:rFonts w:ascii="宋体" w:hAnsi="宋体" w:hint="eastAsia"/>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ascii="宋体" w:hAnsi="宋体" w:hint="eastAsia"/>
          <w:sz w:val="24"/>
          <w:szCs w:val="24"/>
          <w:lang w:val="zh-CN"/>
        </w:rPr>
        <w:t>个工作日内不计利息原额退还中标人的投标保证金。</w:t>
      </w:r>
    </w:p>
    <w:p w:rsidR="000029DB" w:rsidRDefault="002277DD">
      <w:pPr>
        <w:numPr>
          <w:ilvl w:val="0"/>
          <w:numId w:val="20"/>
        </w:numPr>
        <w:spacing w:line="360" w:lineRule="auto"/>
        <w:ind w:left="616" w:hanging="616"/>
        <w:rPr>
          <w:rFonts w:ascii="宋体"/>
          <w:sz w:val="24"/>
          <w:szCs w:val="24"/>
          <w:lang w:val="zh-CN"/>
        </w:rPr>
      </w:pPr>
      <w:r>
        <w:rPr>
          <w:rFonts w:ascii="宋体" w:hAnsi="宋体" w:cs="Helvetica" w:hint="eastAsia"/>
          <w:kern w:val="0"/>
          <w:sz w:val="24"/>
          <w:szCs w:val="24"/>
          <w:lang w:val="zh-CN"/>
        </w:rPr>
        <w:t>投标人在投标截止时间前撤回已提交的投标文件的，</w:t>
      </w:r>
      <w:r>
        <w:rPr>
          <w:rFonts w:ascii="宋体" w:hAnsi="宋体" w:hint="eastAsia"/>
          <w:sz w:val="24"/>
          <w:szCs w:val="20"/>
          <w:lang w:val="zh-CN"/>
        </w:rPr>
        <w:t>采购代理机构</w:t>
      </w:r>
      <w:r>
        <w:rPr>
          <w:rFonts w:ascii="宋体" w:hAnsi="宋体" w:cs="Helvetica" w:hint="eastAsia"/>
          <w:kern w:val="0"/>
          <w:sz w:val="24"/>
          <w:szCs w:val="24"/>
          <w:lang w:val="zh-CN"/>
        </w:rPr>
        <w:t>将在自收到投标人书面撤回通知之日起</w:t>
      </w:r>
      <w:r>
        <w:rPr>
          <w:rFonts w:ascii="宋体" w:hAnsi="宋体" w:cs="Helvetica"/>
          <w:kern w:val="0"/>
          <w:sz w:val="24"/>
          <w:szCs w:val="24"/>
          <w:lang w:val="zh-CN"/>
        </w:rPr>
        <w:t>5</w:t>
      </w:r>
      <w:r>
        <w:rPr>
          <w:rFonts w:ascii="宋体" w:hAnsi="宋体" w:cs="Helvetica" w:hint="eastAsia"/>
          <w:kern w:val="0"/>
          <w:sz w:val="24"/>
          <w:szCs w:val="24"/>
          <w:lang w:val="zh-CN"/>
        </w:rPr>
        <w:t>个工作日内，退还已收取的投标保证金，但因投标人自身原因导致无法及时退还的除外。</w:t>
      </w:r>
    </w:p>
    <w:p w:rsidR="000029DB" w:rsidRDefault="002277DD">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投标保证金将直接退还至投标人交纳时的账户，不以现金方式退还。</w:t>
      </w:r>
    </w:p>
    <w:p w:rsidR="000029DB" w:rsidRDefault="002277DD">
      <w:pPr>
        <w:numPr>
          <w:ilvl w:val="0"/>
          <w:numId w:val="20"/>
        </w:numPr>
        <w:spacing w:line="360" w:lineRule="auto"/>
        <w:ind w:left="616" w:hanging="616"/>
        <w:rPr>
          <w:rFonts w:ascii="宋体"/>
          <w:b/>
          <w:sz w:val="24"/>
          <w:szCs w:val="24"/>
          <w:lang w:val="zh-CN"/>
        </w:rPr>
      </w:pPr>
      <w:r>
        <w:rPr>
          <w:rFonts w:ascii="宋体" w:hAnsi="宋体" w:hint="eastAsia"/>
          <w:b/>
          <w:sz w:val="24"/>
          <w:szCs w:val="24"/>
          <w:lang w:val="zh-CN"/>
        </w:rPr>
        <w:t>投标人有下列情形之一的，其投标保证金不予退还：</w:t>
      </w:r>
    </w:p>
    <w:p w:rsidR="000029DB" w:rsidRDefault="002277DD">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在投标文件有效期内撤销投标文件的；</w:t>
      </w:r>
    </w:p>
    <w:p w:rsidR="000029DB" w:rsidRDefault="002277DD">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在投标文件中提供虚假材料的；</w:t>
      </w:r>
    </w:p>
    <w:p w:rsidR="000029DB" w:rsidRDefault="002277DD">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中标后无正当理由拒绝签订政府采购合同的；</w:t>
      </w:r>
    </w:p>
    <w:p w:rsidR="000029DB" w:rsidRDefault="002277DD">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串通投标、恶意串通的；</w:t>
      </w:r>
    </w:p>
    <w:p w:rsidR="000029DB" w:rsidRDefault="002277DD">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法律、法规和招标文件中规定的其它不予退还投标保证金的情形。</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投标有效期</w:t>
      </w:r>
    </w:p>
    <w:p w:rsidR="000029DB" w:rsidRDefault="002277DD">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lastRenderedPageBreak/>
        <w:t>投标有效期详见本章“投标须知前附表”中规定。</w:t>
      </w:r>
      <w:r>
        <w:rPr>
          <w:rFonts w:ascii="宋体" w:hAnsi="宋体" w:cs="Helvetica" w:hint="eastAsia"/>
          <w:kern w:val="0"/>
          <w:sz w:val="24"/>
          <w:szCs w:val="24"/>
          <w:lang w:val="zh-CN"/>
        </w:rPr>
        <w:t>投标文件中承诺的投标有效期应当不少于招标文件中载明的投标有效期。投标有效期不足的，</w:t>
      </w:r>
      <w:r>
        <w:rPr>
          <w:rFonts w:ascii="宋体" w:hAnsi="宋体" w:hint="eastAsia"/>
          <w:sz w:val="24"/>
          <w:szCs w:val="24"/>
          <w:lang w:val="zh-CN"/>
        </w:rPr>
        <w:t>按照</w:t>
      </w:r>
      <w:r>
        <w:rPr>
          <w:rFonts w:ascii="宋体" w:hAnsi="宋体" w:hint="eastAsia"/>
          <w:b/>
          <w:sz w:val="24"/>
          <w:szCs w:val="24"/>
          <w:lang w:val="zh-CN"/>
        </w:rPr>
        <w:t>无效投标处理。</w:t>
      </w:r>
    </w:p>
    <w:p w:rsidR="000029DB" w:rsidRDefault="002277DD">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t>特殊情况下，在原投标有效期截止之前，</w:t>
      </w:r>
      <w:r>
        <w:rPr>
          <w:rFonts w:ascii="宋体" w:hAnsi="宋体" w:hint="eastAsia"/>
          <w:sz w:val="24"/>
          <w:szCs w:val="20"/>
          <w:lang w:val="zh-CN"/>
        </w:rPr>
        <w:t>采购代理机构</w:t>
      </w:r>
      <w:r>
        <w:rPr>
          <w:rFonts w:ascii="宋体" w:hAnsi="宋体" w:hint="eastAsia"/>
          <w:sz w:val="24"/>
          <w:szCs w:val="24"/>
          <w:lang w:val="zh-CN"/>
        </w:rPr>
        <w:t>或采购人可要求投标人延长投标有效期。这种要求与答复均应以书面形式提交。投标人可拒绝</w:t>
      </w:r>
      <w:r>
        <w:rPr>
          <w:rFonts w:ascii="宋体" w:hAnsi="宋体" w:hint="eastAsia"/>
          <w:sz w:val="24"/>
          <w:szCs w:val="20"/>
          <w:lang w:val="zh-CN"/>
        </w:rPr>
        <w:t>采购代理机构</w:t>
      </w:r>
      <w:r>
        <w:rPr>
          <w:rFonts w:ascii="宋体" w:hAnsi="宋体"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0029DB" w:rsidRDefault="002277DD">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投标文件的数量和签署</w:t>
      </w:r>
    </w:p>
    <w:p w:rsidR="000029DB" w:rsidRDefault="002277DD">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ascii="宋体" w:hAnsi="宋体" w:hint="eastAsia"/>
          <w:sz w:val="24"/>
          <w:szCs w:val="24"/>
          <w:lang w:val="zh-CN"/>
        </w:rPr>
        <w:t>但应在副本封面加盖单位公章。每套投标文件应清楚地标明“正本”、“副本”。副本与正本不一致的，以正本为准。</w:t>
      </w:r>
    </w:p>
    <w:p w:rsidR="000029DB" w:rsidRDefault="002277DD">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0029DB" w:rsidRDefault="002277DD">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投标文件中任何涂改和增删，应由法定代表人或经其正式授权的代表在旁边签字后方为有效。</w:t>
      </w:r>
    </w:p>
    <w:p w:rsidR="000029DB" w:rsidRDefault="002277DD">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招标文件中要求加盖公章及签字（签章）之处，投标文件正本中应按要求提供加盖公章及签字（签章）的原件，否则按照</w:t>
      </w:r>
      <w:r>
        <w:rPr>
          <w:rFonts w:ascii="宋体" w:hAnsi="宋体" w:hint="eastAsia"/>
          <w:b/>
          <w:sz w:val="24"/>
          <w:szCs w:val="24"/>
          <w:lang w:val="zh-CN"/>
        </w:rPr>
        <w:t>无效投标处理。</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投标文件的密封和标记</w:t>
      </w:r>
    </w:p>
    <w:p w:rsidR="000029DB" w:rsidRDefault="002277DD">
      <w:pPr>
        <w:numPr>
          <w:ilvl w:val="0"/>
          <w:numId w:val="25"/>
        </w:numPr>
        <w:spacing w:line="360" w:lineRule="auto"/>
        <w:ind w:left="616" w:hanging="616"/>
        <w:rPr>
          <w:rFonts w:ascii="宋体"/>
          <w:b/>
          <w:sz w:val="24"/>
          <w:szCs w:val="20"/>
          <w:lang w:val="zh-CN"/>
        </w:rPr>
      </w:pPr>
      <w:r>
        <w:rPr>
          <w:rFonts w:ascii="宋体" w:hAnsi="宋体" w:hint="eastAsia"/>
          <w:b/>
          <w:sz w:val="24"/>
          <w:szCs w:val="20"/>
          <w:lang w:val="zh-CN"/>
        </w:rPr>
        <w:t>投标人应将投标文件第一部分资格证明文件、第二部分商务文件、第三部分技术、服务文件合并一起装订，一起封装。</w:t>
      </w:r>
    </w:p>
    <w:p w:rsidR="000029DB" w:rsidRPr="00EB4E4C" w:rsidRDefault="002277DD">
      <w:pPr>
        <w:numPr>
          <w:ilvl w:val="0"/>
          <w:numId w:val="25"/>
        </w:numPr>
        <w:spacing w:line="360" w:lineRule="auto"/>
        <w:ind w:left="616" w:hanging="616"/>
        <w:rPr>
          <w:rFonts w:ascii="宋体"/>
          <w:color w:val="FF0000"/>
          <w:sz w:val="24"/>
          <w:szCs w:val="20"/>
          <w:lang w:val="zh-CN"/>
        </w:rPr>
      </w:pPr>
      <w:r w:rsidRPr="00EB4E4C">
        <w:rPr>
          <w:rFonts w:ascii="宋体" w:hAnsi="宋体" w:hint="eastAsia"/>
          <w:color w:val="FF0000"/>
          <w:sz w:val="24"/>
          <w:szCs w:val="20"/>
          <w:lang w:val="zh-CN"/>
        </w:rPr>
        <w:t>投标人应将投标文件</w:t>
      </w:r>
      <w:r w:rsidRPr="00EB4E4C">
        <w:rPr>
          <w:rFonts w:ascii="宋体" w:hAnsi="宋体" w:hint="eastAsia"/>
          <w:b/>
          <w:color w:val="FF0000"/>
          <w:sz w:val="24"/>
          <w:szCs w:val="20"/>
          <w:lang w:val="zh-CN"/>
        </w:rPr>
        <w:t>正本和副本</w:t>
      </w:r>
      <w:r w:rsidRPr="00EB4E4C">
        <w:rPr>
          <w:rFonts w:ascii="宋体" w:hAnsi="宋体" w:hint="eastAsia"/>
          <w:color w:val="FF0000"/>
          <w:sz w:val="24"/>
          <w:szCs w:val="20"/>
          <w:lang w:val="zh-CN"/>
        </w:rPr>
        <w:t>密封装在单独的封包中。</w:t>
      </w:r>
    </w:p>
    <w:p w:rsidR="000029DB" w:rsidRDefault="002277DD">
      <w:pPr>
        <w:numPr>
          <w:ilvl w:val="0"/>
          <w:numId w:val="25"/>
        </w:numPr>
        <w:spacing w:line="360" w:lineRule="auto"/>
        <w:ind w:left="616" w:hanging="616"/>
        <w:rPr>
          <w:rFonts w:ascii="宋体"/>
          <w:sz w:val="24"/>
          <w:szCs w:val="20"/>
          <w:lang w:val="zh-CN"/>
        </w:rPr>
      </w:pPr>
      <w:r>
        <w:rPr>
          <w:rFonts w:ascii="宋体" w:hAnsi="宋体" w:hint="eastAsia"/>
          <w:sz w:val="24"/>
          <w:szCs w:val="20"/>
          <w:lang w:val="zh-CN"/>
        </w:rPr>
        <w:t>如果未按要求加写密封、标记或存在错误，采购代理机构对其误投或提前启封概不负责。</w:t>
      </w:r>
    </w:p>
    <w:p w:rsidR="000029DB" w:rsidRDefault="002277DD">
      <w:pPr>
        <w:numPr>
          <w:ilvl w:val="0"/>
          <w:numId w:val="25"/>
        </w:numPr>
        <w:spacing w:line="360" w:lineRule="auto"/>
        <w:ind w:left="616" w:hanging="616"/>
        <w:rPr>
          <w:rFonts w:ascii="宋体"/>
          <w:b/>
          <w:sz w:val="24"/>
          <w:szCs w:val="20"/>
          <w:lang w:val="zh-CN"/>
        </w:rPr>
      </w:pPr>
      <w:r>
        <w:rPr>
          <w:rFonts w:ascii="宋体" w:hAnsi="宋体" w:hint="eastAsia"/>
          <w:sz w:val="24"/>
          <w:szCs w:val="20"/>
          <w:lang w:val="zh-CN"/>
        </w:rPr>
        <w:t>为方便开标时唱标，投标人应将《开标一览表》原件及《交纳投标保证金的银行凭证》（若有交纳保证金要求的）各一份一并</w:t>
      </w:r>
      <w:r>
        <w:rPr>
          <w:rFonts w:ascii="宋体" w:hAnsi="宋体" w:hint="eastAsia"/>
          <w:spacing w:val="-6"/>
          <w:kern w:val="0"/>
          <w:sz w:val="24"/>
          <w:szCs w:val="20"/>
          <w:lang w:val="zh-CN"/>
        </w:rPr>
        <w:t>装入一个信封，单独密封提交</w:t>
      </w:r>
      <w:r>
        <w:rPr>
          <w:rFonts w:ascii="宋体" w:hAnsi="宋体" w:hint="eastAsia"/>
          <w:sz w:val="24"/>
          <w:szCs w:val="20"/>
          <w:lang w:val="zh-CN"/>
        </w:rPr>
        <w:t>，并在信封上标明“开标一览表”字样。未单独提交或单独提交的上述资料未按照招标文件规定的格式填写完整并签字、盖章的采购人</w:t>
      </w:r>
      <w:r>
        <w:rPr>
          <w:rFonts w:ascii="宋体" w:hAnsi="宋体" w:hint="eastAsia"/>
          <w:b/>
          <w:sz w:val="24"/>
          <w:szCs w:val="20"/>
          <w:lang w:val="zh-CN"/>
        </w:rPr>
        <w:t>拒绝</w:t>
      </w:r>
      <w:r>
        <w:rPr>
          <w:rFonts w:ascii="宋体" w:hAnsi="宋体" w:hint="eastAsia"/>
          <w:sz w:val="24"/>
          <w:szCs w:val="20"/>
          <w:lang w:val="zh-CN"/>
        </w:rPr>
        <w:t>其投标。</w:t>
      </w:r>
    </w:p>
    <w:p w:rsidR="000029DB" w:rsidRDefault="002277DD">
      <w:pPr>
        <w:numPr>
          <w:ilvl w:val="0"/>
          <w:numId w:val="25"/>
        </w:numPr>
        <w:spacing w:line="360" w:lineRule="auto"/>
        <w:ind w:left="616" w:hanging="616"/>
        <w:rPr>
          <w:rFonts w:ascii="宋体"/>
          <w:sz w:val="24"/>
          <w:szCs w:val="20"/>
          <w:lang w:val="zh-CN"/>
        </w:rPr>
      </w:pPr>
      <w:r>
        <w:rPr>
          <w:rFonts w:ascii="宋体" w:hAnsi="宋体" w:hint="eastAsia"/>
          <w:sz w:val="24"/>
          <w:szCs w:val="20"/>
          <w:lang w:val="zh-CN"/>
        </w:rPr>
        <w:t>“开标一览表”信封和投标文件的封包上应注明采购项目编号、项目名称、投标内容和有“在（招标文件中规定的开标日期和时间）之前不得启封”的字样，封口处加盖</w:t>
      </w:r>
      <w:r>
        <w:rPr>
          <w:rFonts w:ascii="宋体" w:hAnsi="宋体" w:hint="eastAsia"/>
          <w:sz w:val="24"/>
          <w:szCs w:val="20"/>
          <w:lang w:val="zh-CN"/>
        </w:rPr>
        <w:lastRenderedPageBreak/>
        <w:t>投标人公章。</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投标文件递交</w:t>
      </w:r>
    </w:p>
    <w:p w:rsidR="000029DB" w:rsidRDefault="002277DD">
      <w:pPr>
        <w:numPr>
          <w:ilvl w:val="0"/>
          <w:numId w:val="26"/>
        </w:numPr>
        <w:spacing w:line="360" w:lineRule="auto"/>
        <w:ind w:left="616" w:hanging="616"/>
        <w:rPr>
          <w:rFonts w:ascii="Helvetica" w:hAnsi="Helvetica" w:cs="Helvetica"/>
          <w:color w:val="000000"/>
          <w:kern w:val="0"/>
          <w:sz w:val="24"/>
          <w:szCs w:val="24"/>
          <w:lang w:val="zh-CN"/>
        </w:rPr>
      </w:pPr>
      <w:r>
        <w:rPr>
          <w:rFonts w:ascii="Helvetica" w:hAnsi="Helvetica" w:cs="Helvetica" w:hint="eastAsia"/>
          <w:kern w:val="0"/>
          <w:sz w:val="24"/>
          <w:szCs w:val="24"/>
          <w:lang w:val="zh-CN"/>
        </w:rPr>
        <w:t>投标人应在不迟于投标邀请书中规定的投标截止日期和时间将投标文件密封递交至</w:t>
      </w:r>
      <w:r>
        <w:rPr>
          <w:rFonts w:ascii="Helvetica" w:hAnsi="Helvetica" w:cs="Helvetica" w:hint="eastAsia"/>
          <w:color w:val="000000"/>
          <w:kern w:val="0"/>
          <w:sz w:val="24"/>
          <w:szCs w:val="24"/>
          <w:lang w:val="zh-CN"/>
        </w:rPr>
        <w:t>采购人（或代理公司）规定的投标地点。</w:t>
      </w:r>
    </w:p>
    <w:p w:rsidR="000029DB" w:rsidRDefault="002277DD">
      <w:pPr>
        <w:numPr>
          <w:ilvl w:val="0"/>
          <w:numId w:val="26"/>
        </w:numPr>
        <w:spacing w:line="360" w:lineRule="auto"/>
        <w:ind w:left="616" w:hanging="616"/>
        <w:rPr>
          <w:rFonts w:ascii="Helvetica" w:hAnsi="Helvetica" w:cs="Helvetica"/>
          <w:b/>
          <w:color w:val="000000"/>
          <w:kern w:val="0"/>
          <w:sz w:val="24"/>
          <w:szCs w:val="24"/>
          <w:lang w:val="zh-CN"/>
        </w:rPr>
      </w:pPr>
      <w:r>
        <w:rPr>
          <w:rFonts w:ascii="Helvetica" w:hAnsi="Helvetica" w:cs="Helvetica" w:hint="eastAsia"/>
          <w:color w:val="000000"/>
          <w:kern w:val="0"/>
          <w:sz w:val="24"/>
          <w:szCs w:val="24"/>
          <w:lang w:val="zh-CN"/>
        </w:rPr>
        <w:t>采购人（或代理公司）</w:t>
      </w:r>
      <w:r>
        <w:rPr>
          <w:rFonts w:ascii="Helvetica" w:hAnsi="Helvetica" w:cs="Helvetica" w:hint="eastAsia"/>
          <w:b/>
          <w:color w:val="000000"/>
          <w:kern w:val="0"/>
          <w:sz w:val="24"/>
          <w:szCs w:val="24"/>
          <w:lang w:val="zh-CN"/>
        </w:rPr>
        <w:t>拒收逾期送达或者未按招标文件要求密封的投标文件。</w:t>
      </w:r>
    </w:p>
    <w:p w:rsidR="000029DB" w:rsidRDefault="002277DD">
      <w:pPr>
        <w:numPr>
          <w:ilvl w:val="0"/>
          <w:numId w:val="26"/>
        </w:numPr>
        <w:spacing w:line="360" w:lineRule="auto"/>
        <w:ind w:left="616" w:hanging="616"/>
        <w:rPr>
          <w:rFonts w:ascii="Helvetica" w:hAnsi="Helvetica" w:cs="Helvetica"/>
          <w:kern w:val="0"/>
          <w:sz w:val="24"/>
          <w:szCs w:val="24"/>
          <w:lang w:val="zh-CN"/>
        </w:rPr>
      </w:pPr>
      <w:r>
        <w:rPr>
          <w:rFonts w:ascii="Helvetica" w:hAnsi="Helvetica" w:cs="Helvetica" w:hint="eastAsia"/>
          <w:color w:val="000000"/>
          <w:kern w:val="0"/>
          <w:sz w:val="24"/>
          <w:szCs w:val="24"/>
          <w:lang w:val="zh-CN"/>
        </w:rPr>
        <w:t>采购人（或代理公司）</w:t>
      </w:r>
      <w:r>
        <w:rPr>
          <w:rFonts w:ascii="Helvetica" w:hAnsi="Helvetica" w:cs="Helvetica" w:hint="eastAsia"/>
          <w:kern w:val="0"/>
          <w:sz w:val="24"/>
          <w:szCs w:val="24"/>
          <w:lang w:val="zh-CN"/>
        </w:rPr>
        <w:t>收到投标文件后，应当如实记载投标文件的送达时间和密封情况，签收保存，并向投标人出具签收回执。</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投标文件的修改和撤回</w:t>
      </w:r>
    </w:p>
    <w:p w:rsidR="000029DB" w:rsidRDefault="002277DD">
      <w:pPr>
        <w:numPr>
          <w:ilvl w:val="0"/>
          <w:numId w:val="27"/>
        </w:numPr>
        <w:spacing w:line="360" w:lineRule="auto"/>
        <w:ind w:left="616" w:hanging="616"/>
        <w:rPr>
          <w:rFonts w:ascii="宋体"/>
          <w:strike/>
          <w:sz w:val="24"/>
          <w:szCs w:val="20"/>
          <w:lang w:val="zh-CN"/>
        </w:rPr>
      </w:pPr>
      <w:r>
        <w:rPr>
          <w:rFonts w:ascii="宋体" w:hAnsi="宋体" w:hint="eastAsia"/>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0029DB" w:rsidRDefault="002277DD">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投标有效期内投标人不得撤销其投标文件，否则按照本章“投标保证金”的规定其投标保证金不予退还。</w:t>
      </w:r>
    </w:p>
    <w:p w:rsidR="000029DB" w:rsidRDefault="002277DD">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投标人所递交的投标文件无论中标与否不予退还。</w:t>
      </w:r>
    </w:p>
    <w:p w:rsidR="000029DB" w:rsidRDefault="002277DD">
      <w:pPr>
        <w:pStyle w:val="2"/>
        <w:numPr>
          <w:ilvl w:val="0"/>
          <w:numId w:val="6"/>
        </w:numPr>
        <w:spacing w:before="40" w:after="40" w:line="360" w:lineRule="auto"/>
        <w:ind w:left="658" w:hanging="658"/>
        <w:jc w:val="left"/>
        <w:rPr>
          <w:rFonts w:ascii="宋体"/>
          <w:bCs w:val="0"/>
          <w:lang w:val="zh-CN"/>
        </w:rPr>
      </w:pPr>
      <w:bookmarkStart w:id="14" w:name="_Toc495861523"/>
      <w:bookmarkStart w:id="15" w:name="_Toc494561942"/>
      <w:bookmarkStart w:id="16" w:name="_Toc278891595"/>
      <w:bookmarkStart w:id="17" w:name="_Toc272247698"/>
      <w:r>
        <w:rPr>
          <w:rFonts w:ascii="宋体" w:hAnsi="宋体" w:hint="eastAsia"/>
          <w:bCs w:val="0"/>
          <w:lang w:val="zh-CN"/>
        </w:rPr>
        <w:t>开标与评标</w:t>
      </w:r>
      <w:bookmarkEnd w:id="14"/>
      <w:bookmarkEnd w:id="15"/>
      <w:bookmarkEnd w:id="16"/>
      <w:bookmarkEnd w:id="17"/>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开标</w:t>
      </w:r>
    </w:p>
    <w:p w:rsidR="000029DB" w:rsidRDefault="002277DD">
      <w:pPr>
        <w:numPr>
          <w:ilvl w:val="0"/>
          <w:numId w:val="28"/>
        </w:numPr>
        <w:spacing w:line="360" w:lineRule="auto"/>
        <w:ind w:left="616" w:hanging="616"/>
        <w:rPr>
          <w:rFonts w:ascii="宋体"/>
          <w:b/>
          <w:sz w:val="24"/>
          <w:szCs w:val="20"/>
          <w:lang w:val="zh-CN"/>
        </w:rPr>
      </w:pPr>
      <w:r>
        <w:rPr>
          <w:rFonts w:ascii="Helvetica" w:hAnsi="Helvetica" w:cs="Helvetica" w:hint="eastAsia"/>
          <w:color w:val="000000"/>
          <w:kern w:val="0"/>
          <w:sz w:val="24"/>
          <w:szCs w:val="24"/>
          <w:lang w:val="zh-CN"/>
        </w:rPr>
        <w:t>采购人（或代理公司）</w:t>
      </w:r>
      <w:r>
        <w:rPr>
          <w:rFonts w:ascii="宋体" w:hAnsi="宋体" w:hint="eastAsia"/>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ascii="宋体" w:hAnsi="宋体" w:hint="eastAsia"/>
          <w:sz w:val="24"/>
          <w:szCs w:val="20"/>
          <w:lang w:val="zh-CN"/>
        </w:rPr>
        <w:t>参加开标的代表应签到以证明其出席</w:t>
      </w:r>
      <w:r>
        <w:rPr>
          <w:rFonts w:ascii="宋体" w:hAnsi="宋体" w:hint="eastAsia"/>
          <w:b/>
          <w:sz w:val="24"/>
          <w:szCs w:val="20"/>
          <w:lang w:val="zh-CN"/>
        </w:rPr>
        <w:t>，否则视同认可开标结果。</w:t>
      </w:r>
    </w:p>
    <w:p w:rsidR="000029DB" w:rsidRDefault="002277DD">
      <w:pPr>
        <w:numPr>
          <w:ilvl w:val="0"/>
          <w:numId w:val="28"/>
        </w:numPr>
        <w:spacing w:line="360" w:lineRule="auto"/>
        <w:ind w:left="616" w:hanging="616"/>
        <w:rPr>
          <w:rFonts w:ascii="宋体"/>
          <w:sz w:val="24"/>
          <w:szCs w:val="20"/>
          <w:lang w:val="zh-CN"/>
        </w:rPr>
      </w:pPr>
      <w:r>
        <w:rPr>
          <w:rFonts w:ascii="宋体" w:hAnsi="宋体" w:hint="eastAsia"/>
          <w:sz w:val="24"/>
          <w:szCs w:val="20"/>
          <w:lang w:val="zh-CN"/>
        </w:rPr>
        <w:t>投标人法定代表人或其授权代表应携带有效身份证明参加项目开标会，投标人未参加开标的，视同认可开标结果。截止</w:t>
      </w:r>
      <w:r>
        <w:rPr>
          <w:rFonts w:ascii="宋体" w:hAnsi="宋体" w:cs="宋体" w:hint="eastAsia"/>
          <w:kern w:val="0"/>
          <w:sz w:val="24"/>
          <w:szCs w:val="24"/>
        </w:rPr>
        <w:t>投标文件</w:t>
      </w:r>
      <w:r>
        <w:rPr>
          <w:rFonts w:ascii="宋体" w:hAnsi="宋体" w:hint="eastAsia"/>
          <w:sz w:val="24"/>
          <w:szCs w:val="20"/>
          <w:lang w:val="zh-CN"/>
        </w:rPr>
        <w:t>递交时间，投标人不足</w:t>
      </w:r>
      <w:r>
        <w:rPr>
          <w:rFonts w:ascii="宋体" w:hAnsi="宋体"/>
          <w:sz w:val="24"/>
          <w:szCs w:val="20"/>
          <w:lang w:val="zh-CN"/>
        </w:rPr>
        <w:t>3</w:t>
      </w:r>
      <w:r>
        <w:rPr>
          <w:rFonts w:ascii="宋体" w:hAnsi="宋体" w:hint="eastAsia"/>
          <w:sz w:val="24"/>
          <w:szCs w:val="20"/>
          <w:lang w:val="zh-CN"/>
        </w:rPr>
        <w:t>家的，不进行开标</w:t>
      </w:r>
      <w:r>
        <w:rPr>
          <w:rFonts w:ascii="Helvetica" w:hAnsi="Helvetica" w:cs="Helvetica" w:hint="eastAsia"/>
          <w:kern w:val="0"/>
          <w:sz w:val="24"/>
          <w:szCs w:val="24"/>
          <w:lang w:val="zh-CN"/>
        </w:rPr>
        <w:t>。</w:t>
      </w:r>
    </w:p>
    <w:p w:rsidR="000029DB" w:rsidRDefault="002277DD">
      <w:pPr>
        <w:numPr>
          <w:ilvl w:val="0"/>
          <w:numId w:val="28"/>
        </w:numPr>
        <w:spacing w:line="360" w:lineRule="auto"/>
        <w:ind w:left="616" w:hanging="616"/>
        <w:rPr>
          <w:rFonts w:ascii="宋体"/>
          <w:color w:val="000000"/>
          <w:sz w:val="24"/>
          <w:szCs w:val="20"/>
          <w:lang w:val="zh-CN"/>
        </w:rPr>
      </w:pPr>
      <w:r>
        <w:rPr>
          <w:rFonts w:ascii="宋体" w:hAnsi="宋体" w:hint="eastAsia"/>
          <w:color w:val="000000"/>
          <w:sz w:val="24"/>
          <w:szCs w:val="20"/>
          <w:lang w:val="zh-CN"/>
        </w:rPr>
        <w:t>开标时，由投标人或其推选的代表检查投标文件的密封情况，经确认无误后由</w:t>
      </w:r>
      <w:r>
        <w:rPr>
          <w:rFonts w:ascii="Helvetica" w:hAnsi="Helvetica" w:cs="Helvetica" w:hint="eastAsia"/>
          <w:color w:val="000000"/>
          <w:kern w:val="0"/>
          <w:sz w:val="24"/>
          <w:szCs w:val="24"/>
          <w:lang w:val="zh-CN"/>
        </w:rPr>
        <w:t>采购人（或代理公司）</w:t>
      </w:r>
      <w:r>
        <w:rPr>
          <w:rFonts w:ascii="宋体" w:hAnsi="宋体" w:hint="eastAsia"/>
          <w:color w:val="000000"/>
          <w:sz w:val="24"/>
          <w:szCs w:val="20"/>
          <w:lang w:val="zh-CN"/>
        </w:rPr>
        <w:t>工作人员当众拆封，宣布投标人名称、投标价格和招标文件规定的需要宣布的其他内容。</w:t>
      </w:r>
    </w:p>
    <w:p w:rsidR="000029DB" w:rsidRDefault="002277DD">
      <w:pPr>
        <w:numPr>
          <w:ilvl w:val="0"/>
          <w:numId w:val="28"/>
        </w:numPr>
        <w:spacing w:line="360" w:lineRule="auto"/>
        <w:ind w:left="616" w:hanging="616"/>
        <w:rPr>
          <w:rFonts w:ascii="宋体"/>
          <w:sz w:val="24"/>
          <w:szCs w:val="20"/>
          <w:lang w:val="zh-CN"/>
        </w:rPr>
      </w:pPr>
      <w:r>
        <w:rPr>
          <w:rFonts w:ascii="Helvetica" w:hAnsi="Helvetica" w:cs="Helvetica" w:hint="eastAsia"/>
          <w:color w:val="000000"/>
          <w:kern w:val="0"/>
          <w:sz w:val="24"/>
          <w:szCs w:val="24"/>
          <w:lang w:val="zh-CN"/>
        </w:rPr>
        <w:t>采购人（或代理公司）</w:t>
      </w:r>
      <w:r>
        <w:rPr>
          <w:rFonts w:ascii="宋体" w:hAnsi="宋体" w:hint="eastAsia"/>
          <w:color w:val="000000"/>
          <w:sz w:val="24"/>
          <w:szCs w:val="20"/>
          <w:lang w:val="zh-CN"/>
        </w:rPr>
        <w:t>负责对开标</w:t>
      </w:r>
      <w:r>
        <w:rPr>
          <w:rFonts w:ascii="宋体" w:hAnsi="宋体" w:hint="eastAsia"/>
          <w:sz w:val="24"/>
          <w:szCs w:val="20"/>
          <w:lang w:val="zh-CN"/>
        </w:rPr>
        <w:t>过程进行记录，由参加开标的各投标人代表和相关工作人员对开标记录进行签字确认。</w:t>
      </w:r>
    </w:p>
    <w:p w:rsidR="000029DB" w:rsidRDefault="002277DD">
      <w:pPr>
        <w:numPr>
          <w:ilvl w:val="0"/>
          <w:numId w:val="28"/>
        </w:numPr>
        <w:spacing w:line="360" w:lineRule="auto"/>
        <w:ind w:left="616" w:hanging="616"/>
        <w:rPr>
          <w:rFonts w:ascii="宋体"/>
          <w:color w:val="000000"/>
          <w:sz w:val="24"/>
          <w:szCs w:val="20"/>
          <w:lang w:val="zh-CN"/>
        </w:rPr>
      </w:pPr>
      <w:r>
        <w:rPr>
          <w:rFonts w:ascii="宋体" w:hAnsi="宋体" w:hint="eastAsia"/>
          <w:color w:val="000000"/>
          <w:sz w:val="24"/>
          <w:szCs w:val="20"/>
          <w:lang w:val="zh-CN"/>
        </w:rPr>
        <w:t>投标人代表对开标过程和开标记录有疑义，以及认为采购人、</w:t>
      </w:r>
      <w:r>
        <w:rPr>
          <w:rFonts w:ascii="Helvetica" w:hAnsi="Helvetica" w:cs="Helvetica" w:hint="eastAsia"/>
          <w:color w:val="000000"/>
          <w:kern w:val="0"/>
          <w:sz w:val="24"/>
          <w:szCs w:val="24"/>
          <w:lang w:val="zh-CN"/>
        </w:rPr>
        <w:t>代理公司</w:t>
      </w:r>
      <w:r>
        <w:rPr>
          <w:rFonts w:ascii="宋体" w:hAnsi="宋体" w:hint="eastAsia"/>
          <w:color w:val="000000"/>
          <w:sz w:val="24"/>
          <w:szCs w:val="20"/>
          <w:lang w:val="zh-CN"/>
        </w:rPr>
        <w:t>相关工作人员有需要回避的情形的，应当场提出询问或者回避申请。采购人、</w:t>
      </w:r>
      <w:r>
        <w:rPr>
          <w:rFonts w:ascii="Helvetica" w:hAnsi="Helvetica" w:cs="Helvetica" w:hint="eastAsia"/>
          <w:color w:val="000000"/>
          <w:kern w:val="0"/>
          <w:sz w:val="24"/>
          <w:szCs w:val="24"/>
          <w:lang w:val="zh-CN"/>
        </w:rPr>
        <w:t>代理公司</w:t>
      </w:r>
      <w:r>
        <w:rPr>
          <w:rFonts w:ascii="宋体" w:hAnsi="宋体" w:hint="eastAsia"/>
          <w:color w:val="000000"/>
          <w:sz w:val="24"/>
          <w:szCs w:val="20"/>
          <w:lang w:val="zh-CN"/>
        </w:rPr>
        <w:t>将及时处理投标人代表提出的询问或者回避申请。</w:t>
      </w:r>
    </w:p>
    <w:p w:rsidR="000029DB" w:rsidRDefault="002277DD">
      <w:pPr>
        <w:numPr>
          <w:ilvl w:val="0"/>
          <w:numId w:val="7"/>
        </w:numPr>
        <w:spacing w:line="360" w:lineRule="auto"/>
        <w:ind w:left="560" w:hanging="560"/>
        <w:rPr>
          <w:rFonts w:ascii="宋体"/>
          <w:b/>
          <w:color w:val="000000"/>
          <w:sz w:val="24"/>
          <w:szCs w:val="20"/>
          <w:lang w:val="zh-CN"/>
        </w:rPr>
      </w:pPr>
      <w:r>
        <w:rPr>
          <w:rFonts w:ascii="宋体" w:hAnsi="宋体" w:hint="eastAsia"/>
          <w:b/>
          <w:color w:val="000000"/>
          <w:sz w:val="24"/>
          <w:szCs w:val="20"/>
          <w:lang w:val="zh-CN"/>
        </w:rPr>
        <w:lastRenderedPageBreak/>
        <w:t>资格审查</w:t>
      </w:r>
    </w:p>
    <w:p w:rsidR="000029DB" w:rsidRDefault="002277DD">
      <w:pPr>
        <w:numPr>
          <w:ilvl w:val="0"/>
          <w:numId w:val="29"/>
        </w:numPr>
        <w:spacing w:line="360" w:lineRule="auto"/>
        <w:ind w:left="616" w:hanging="616"/>
        <w:rPr>
          <w:rFonts w:ascii="Helvetica" w:hAnsi="Helvetica" w:cs="Helvetica"/>
          <w:kern w:val="0"/>
          <w:sz w:val="24"/>
          <w:szCs w:val="24"/>
          <w:lang w:val="zh-CN"/>
        </w:rPr>
      </w:pPr>
      <w:r>
        <w:rPr>
          <w:rFonts w:ascii="宋体" w:hAnsi="宋体" w:hint="eastAsia"/>
          <w:bCs/>
          <w:color w:val="000000"/>
          <w:sz w:val="24"/>
          <w:szCs w:val="20"/>
          <w:lang w:val="zh-CN"/>
        </w:rPr>
        <w:t>公开招标采购项目开标结束后，采购人和采购代理公司依据</w:t>
      </w:r>
      <w:r>
        <w:rPr>
          <w:rFonts w:ascii="宋体" w:hAnsi="宋体" w:hint="eastAsia"/>
          <w:bCs/>
          <w:sz w:val="24"/>
          <w:szCs w:val="20"/>
          <w:lang w:val="zh-CN"/>
        </w:rPr>
        <w:t>法律、法规及招标文件的规定，对投标人的资格进行审查，以确定投标人资格是否合格。</w:t>
      </w:r>
      <w:r>
        <w:rPr>
          <w:rFonts w:ascii="Helvetica" w:hAnsi="Helvetica" w:cs="Helvetica" w:hint="eastAsia"/>
          <w:kern w:val="0"/>
          <w:sz w:val="24"/>
          <w:szCs w:val="24"/>
          <w:lang w:val="zh-CN"/>
        </w:rPr>
        <w:t>合格投标人不足</w:t>
      </w:r>
      <w:r>
        <w:rPr>
          <w:rFonts w:ascii="宋体" w:hAnsi="宋体" w:cs="Helvetica"/>
          <w:kern w:val="0"/>
          <w:sz w:val="24"/>
          <w:szCs w:val="24"/>
          <w:lang w:val="zh-CN"/>
        </w:rPr>
        <w:t>3</w:t>
      </w:r>
      <w:r>
        <w:rPr>
          <w:rFonts w:ascii="Helvetica" w:hAnsi="Helvetica" w:cs="Helvetica" w:hint="eastAsia"/>
          <w:kern w:val="0"/>
          <w:sz w:val="24"/>
          <w:szCs w:val="24"/>
          <w:lang w:val="zh-CN"/>
        </w:rPr>
        <w:t>家的，不进行评标。</w:t>
      </w:r>
    </w:p>
    <w:p w:rsidR="000029DB" w:rsidRDefault="002277DD">
      <w:pPr>
        <w:numPr>
          <w:ilvl w:val="0"/>
          <w:numId w:val="29"/>
        </w:numPr>
        <w:spacing w:line="360" w:lineRule="auto"/>
        <w:ind w:left="616" w:hanging="616"/>
        <w:rPr>
          <w:rFonts w:ascii="宋体"/>
          <w:bCs/>
          <w:sz w:val="24"/>
          <w:szCs w:val="20"/>
          <w:lang w:val="zh-CN"/>
        </w:rPr>
      </w:pPr>
      <w:r>
        <w:rPr>
          <w:rFonts w:ascii="宋体" w:hAnsi="宋体" w:hint="eastAsia"/>
          <w:bCs/>
          <w:sz w:val="24"/>
          <w:szCs w:val="20"/>
          <w:lang w:val="zh-CN"/>
        </w:rPr>
        <w:t>资格审查详见第四章“资格审查方法及标准”。</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评标方法</w:t>
      </w:r>
    </w:p>
    <w:p w:rsidR="000029DB" w:rsidRDefault="002277DD">
      <w:pPr>
        <w:numPr>
          <w:ilvl w:val="0"/>
          <w:numId w:val="30"/>
        </w:numPr>
        <w:spacing w:line="360" w:lineRule="auto"/>
        <w:ind w:left="616" w:hanging="616"/>
        <w:rPr>
          <w:rFonts w:ascii="宋体"/>
          <w:bCs/>
          <w:sz w:val="24"/>
          <w:szCs w:val="20"/>
          <w:lang w:val="zh-CN"/>
        </w:rPr>
      </w:pPr>
      <w:r>
        <w:rPr>
          <w:rFonts w:ascii="宋体" w:hAnsi="宋体" w:hint="eastAsia"/>
          <w:bCs/>
          <w:sz w:val="24"/>
          <w:szCs w:val="20"/>
          <w:lang w:val="zh-CN"/>
        </w:rPr>
        <w:t>最低评标价法。最低评标价法是指投标文件满足招标文件全部实质性要求，且投标报价最低的投标人为中标候选人的评标方法。</w:t>
      </w:r>
    </w:p>
    <w:p w:rsidR="000029DB" w:rsidRDefault="002277DD">
      <w:pPr>
        <w:numPr>
          <w:ilvl w:val="0"/>
          <w:numId w:val="30"/>
        </w:numPr>
        <w:spacing w:line="360" w:lineRule="auto"/>
        <w:ind w:left="616" w:hanging="616"/>
        <w:rPr>
          <w:rFonts w:ascii="宋体"/>
          <w:bCs/>
          <w:sz w:val="24"/>
          <w:szCs w:val="20"/>
          <w:lang w:val="zh-CN"/>
        </w:rPr>
      </w:pPr>
      <w:r>
        <w:rPr>
          <w:rFonts w:ascii="宋体" w:hAnsi="宋体" w:hint="eastAsia"/>
          <w:bCs/>
          <w:sz w:val="24"/>
          <w:szCs w:val="20"/>
          <w:lang w:val="zh-CN"/>
        </w:rPr>
        <w:t>综合评分法。综合评分法是指投标文件满足招标文件全部实质性要求，且按照评审因素的量化指标评审得分最高的投标人为中标候选人的评标方法。</w:t>
      </w:r>
    </w:p>
    <w:p w:rsidR="000029DB" w:rsidRDefault="002277DD">
      <w:pPr>
        <w:numPr>
          <w:ilvl w:val="0"/>
          <w:numId w:val="30"/>
        </w:numPr>
        <w:spacing w:line="360" w:lineRule="auto"/>
        <w:ind w:left="616" w:hanging="616"/>
        <w:rPr>
          <w:rFonts w:ascii="宋体"/>
          <w:bCs/>
          <w:sz w:val="24"/>
          <w:szCs w:val="20"/>
          <w:lang w:val="zh-CN"/>
        </w:rPr>
      </w:pPr>
      <w:r>
        <w:rPr>
          <w:rFonts w:ascii="Helvetica" w:hAnsi="Helvetica" w:cs="Helvetica" w:hint="eastAsia"/>
          <w:kern w:val="0"/>
          <w:sz w:val="24"/>
          <w:szCs w:val="24"/>
          <w:lang w:val="zh-CN"/>
        </w:rPr>
        <w:t>评标方法详见第五章“评标方法、程序及标准”</w:t>
      </w:r>
      <w:r>
        <w:rPr>
          <w:rFonts w:ascii="宋体" w:hAnsi="宋体" w:hint="eastAsia"/>
          <w:bCs/>
          <w:sz w:val="24"/>
          <w:szCs w:val="20"/>
          <w:lang w:val="zh-CN"/>
        </w:rPr>
        <w:t>。</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评标委员会的组成</w:t>
      </w:r>
    </w:p>
    <w:p w:rsidR="000029DB" w:rsidRDefault="002277DD">
      <w:pPr>
        <w:numPr>
          <w:ilvl w:val="0"/>
          <w:numId w:val="31"/>
        </w:numPr>
        <w:spacing w:line="360" w:lineRule="auto"/>
        <w:ind w:left="616" w:hanging="616"/>
        <w:rPr>
          <w:rFonts w:ascii="宋体"/>
          <w:sz w:val="24"/>
          <w:szCs w:val="20"/>
          <w:lang w:val="zh-CN"/>
        </w:rPr>
      </w:pPr>
      <w:r>
        <w:rPr>
          <w:rFonts w:ascii="宋体" w:hAnsi="宋体" w:cs="Helvetica" w:hint="eastAsia"/>
          <w:kern w:val="0"/>
          <w:sz w:val="24"/>
          <w:szCs w:val="24"/>
          <w:lang w:val="zh-CN"/>
        </w:rPr>
        <w:t>评标委员会由采购人代表和评审专家组成，成员人数应当为</w:t>
      </w:r>
      <w:r>
        <w:rPr>
          <w:rFonts w:ascii="宋体" w:hAnsi="宋体" w:cs="Helvetica"/>
          <w:kern w:val="0"/>
          <w:sz w:val="24"/>
          <w:szCs w:val="24"/>
          <w:lang w:val="zh-CN"/>
        </w:rPr>
        <w:t>5</w:t>
      </w:r>
      <w:r>
        <w:rPr>
          <w:rFonts w:ascii="宋体" w:hAnsi="宋体" w:cs="Helvetica" w:hint="eastAsia"/>
          <w:kern w:val="0"/>
          <w:sz w:val="24"/>
          <w:szCs w:val="24"/>
          <w:lang w:val="zh-CN"/>
        </w:rPr>
        <w:t>人及以上单数，其中评审专家不得少于成员总数的三分之二；</w:t>
      </w:r>
      <w:r>
        <w:rPr>
          <w:rFonts w:ascii="宋体" w:hAnsi="宋体" w:hint="eastAsia"/>
          <w:sz w:val="24"/>
          <w:szCs w:val="20"/>
          <w:lang w:val="zh-CN"/>
        </w:rPr>
        <w:t>采购预算金额在</w:t>
      </w:r>
      <w:r>
        <w:rPr>
          <w:rFonts w:ascii="宋体" w:hAnsi="宋体"/>
          <w:sz w:val="24"/>
          <w:szCs w:val="20"/>
          <w:lang w:val="zh-CN"/>
        </w:rPr>
        <w:t>1000</w:t>
      </w:r>
      <w:r>
        <w:rPr>
          <w:rFonts w:ascii="宋体" w:hAnsi="宋体" w:hint="eastAsia"/>
          <w:sz w:val="24"/>
          <w:szCs w:val="20"/>
          <w:lang w:val="zh-CN"/>
        </w:rPr>
        <w:t>万元及以上、技术复杂或社会影响较大的项目，评标委员会成员人数应当为</w:t>
      </w:r>
      <w:r>
        <w:rPr>
          <w:rFonts w:ascii="宋体" w:hAnsi="宋体"/>
          <w:sz w:val="24"/>
          <w:szCs w:val="20"/>
          <w:lang w:val="zh-CN"/>
        </w:rPr>
        <w:t>7</w:t>
      </w:r>
      <w:r>
        <w:rPr>
          <w:rFonts w:ascii="宋体" w:hAnsi="宋体" w:hint="eastAsia"/>
          <w:sz w:val="24"/>
          <w:szCs w:val="20"/>
          <w:lang w:val="zh-CN"/>
        </w:rPr>
        <w:t>人及以上单数。</w:t>
      </w:r>
    </w:p>
    <w:p w:rsidR="000029DB" w:rsidRDefault="002277DD">
      <w:pPr>
        <w:numPr>
          <w:ilvl w:val="0"/>
          <w:numId w:val="31"/>
        </w:numPr>
        <w:spacing w:line="360" w:lineRule="auto"/>
        <w:ind w:left="616" w:hanging="616"/>
        <w:rPr>
          <w:rFonts w:ascii="宋体"/>
          <w:b/>
          <w:sz w:val="24"/>
          <w:szCs w:val="20"/>
          <w:lang w:val="zh-CN"/>
        </w:rPr>
      </w:pPr>
      <w:r>
        <w:rPr>
          <w:rFonts w:ascii="宋体" w:hAnsi="宋体" w:hint="eastAsia"/>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评标程序</w:t>
      </w:r>
    </w:p>
    <w:p w:rsidR="000029DB" w:rsidRDefault="002277DD">
      <w:pPr>
        <w:numPr>
          <w:ilvl w:val="0"/>
          <w:numId w:val="32"/>
        </w:numPr>
        <w:spacing w:line="360" w:lineRule="auto"/>
        <w:ind w:left="616" w:hanging="616"/>
        <w:rPr>
          <w:rFonts w:ascii="宋体"/>
          <w:sz w:val="24"/>
          <w:szCs w:val="20"/>
          <w:lang w:val="zh-CN"/>
        </w:rPr>
      </w:pPr>
      <w:r>
        <w:rPr>
          <w:rFonts w:ascii="Helvetica" w:hAnsi="Helvetica" w:cs="Helvetica" w:hint="eastAsia"/>
          <w:kern w:val="0"/>
          <w:sz w:val="24"/>
          <w:szCs w:val="24"/>
          <w:lang w:val="zh-CN"/>
        </w:rPr>
        <w:t>评标委员会负责具体评标事务，并独立履行下列职责：</w:t>
      </w:r>
    </w:p>
    <w:p w:rsidR="000029DB" w:rsidRDefault="002277DD">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审查、评价投标文件是否符合招标文件的商务、技术等实质性要求；</w:t>
      </w:r>
    </w:p>
    <w:p w:rsidR="000029DB" w:rsidRDefault="002277DD">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要求投标人对投标文件有关事项作出澄清或者说明；</w:t>
      </w:r>
    </w:p>
    <w:p w:rsidR="000029DB" w:rsidRDefault="002277DD">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对投标文件进行综合比较和评价；</w:t>
      </w:r>
    </w:p>
    <w:p w:rsidR="000029DB" w:rsidRDefault="002277DD">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确定中标候选人名单或中标人；</w:t>
      </w:r>
    </w:p>
    <w:p w:rsidR="000029DB" w:rsidRDefault="002277DD">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向采购人、集中采购机构或者有关部门报告评标中发现的违法行为。</w:t>
      </w:r>
    </w:p>
    <w:p w:rsidR="000029DB" w:rsidRDefault="002277DD">
      <w:pPr>
        <w:numPr>
          <w:ilvl w:val="0"/>
          <w:numId w:val="32"/>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评标程序详见第五章“评标方法、程序及标准”。</w:t>
      </w:r>
    </w:p>
    <w:p w:rsidR="000029DB" w:rsidRDefault="002277DD">
      <w:pPr>
        <w:pStyle w:val="2"/>
        <w:numPr>
          <w:ilvl w:val="0"/>
          <w:numId w:val="6"/>
        </w:numPr>
        <w:spacing w:before="40" w:after="40" w:line="360" w:lineRule="auto"/>
        <w:ind w:left="658" w:hanging="658"/>
        <w:jc w:val="left"/>
        <w:rPr>
          <w:rFonts w:ascii="宋体"/>
          <w:bCs w:val="0"/>
          <w:lang w:val="zh-CN"/>
        </w:rPr>
      </w:pPr>
      <w:bookmarkStart w:id="18" w:name="_Toc494561943"/>
      <w:bookmarkStart w:id="19" w:name="_Toc495861524"/>
      <w:r>
        <w:rPr>
          <w:rFonts w:ascii="宋体" w:hAnsi="宋体" w:hint="eastAsia"/>
          <w:bCs w:val="0"/>
          <w:lang w:val="zh-CN"/>
        </w:rPr>
        <w:t>投标人信用信息及查询</w:t>
      </w:r>
      <w:bookmarkEnd w:id="18"/>
      <w:bookmarkEnd w:id="19"/>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信用信息查询渠道及使用规则</w:t>
      </w:r>
    </w:p>
    <w:p w:rsidR="000029DB" w:rsidRDefault="002277DD">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ascii="宋体" w:hAnsi="宋体" w:cs="Helvetica" w:hint="eastAsia"/>
          <w:kern w:val="0"/>
          <w:sz w:val="24"/>
          <w:szCs w:val="24"/>
          <w:lang w:val="zh-CN"/>
        </w:rPr>
        <w:t>、</w:t>
      </w:r>
      <w:r>
        <w:rPr>
          <w:rFonts w:ascii="宋体" w:hAnsi="宋体" w:cs="Helvetica" w:hint="eastAsia"/>
          <w:kern w:val="0"/>
          <w:sz w:val="24"/>
          <w:szCs w:val="24"/>
          <w:lang w:val="zh-CN"/>
        </w:rPr>
        <w:lastRenderedPageBreak/>
        <w:t>中国政府采购网</w:t>
      </w:r>
      <w:r>
        <w:rPr>
          <w:rFonts w:ascii="宋体" w:hAnsi="宋体" w:cs="Helvetica"/>
          <w:kern w:val="0"/>
          <w:sz w:val="24"/>
          <w:szCs w:val="24"/>
          <w:lang w:val="zh-CN"/>
        </w:rPr>
        <w:t>(</w:t>
      </w:r>
      <w:hyperlink r:id="rId14" w:history="1">
        <w:r>
          <w:rPr>
            <w:rFonts w:ascii="宋体" w:hAnsi="宋体" w:cs="Helvetica"/>
            <w:kern w:val="0"/>
            <w:sz w:val="24"/>
            <w:szCs w:val="24"/>
            <w:lang w:val="zh-CN"/>
          </w:rPr>
          <w:t>www.ccgp.gov.cn</w:t>
        </w:r>
      </w:hyperlink>
      <w:r>
        <w:rPr>
          <w:rFonts w:ascii="宋体" w:hAnsi="宋体" w:cs="Helvetica"/>
          <w:kern w:val="0"/>
          <w:sz w:val="24"/>
          <w:szCs w:val="24"/>
          <w:lang w:val="zh-CN"/>
        </w:rPr>
        <w:t>)</w:t>
      </w:r>
      <w:r>
        <w:rPr>
          <w:rFonts w:ascii="宋体" w:hAnsi="宋体" w:cs="Helvetica" w:hint="eastAsia"/>
          <w:kern w:val="0"/>
          <w:sz w:val="24"/>
          <w:szCs w:val="24"/>
          <w:lang w:val="zh-CN"/>
        </w:rPr>
        <w:t>。</w:t>
      </w:r>
    </w:p>
    <w:p w:rsidR="000029DB" w:rsidRDefault="002277DD">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列入失信被执行人、重大税收违法案件当事人名单、政府采购严重违法失信行为记录名单的供应商，采购人、采购代理机构</w:t>
      </w:r>
      <w:r>
        <w:rPr>
          <w:rFonts w:ascii="宋体" w:hAnsi="宋体" w:cs="Helvetica" w:hint="eastAsia"/>
          <w:bCs/>
          <w:kern w:val="0"/>
          <w:sz w:val="24"/>
          <w:szCs w:val="24"/>
          <w:lang w:val="zh-CN"/>
        </w:rPr>
        <w:t>拒绝</w:t>
      </w:r>
      <w:r>
        <w:rPr>
          <w:rFonts w:ascii="宋体" w:hAnsi="宋体" w:cs="Helvetica" w:hint="eastAsia"/>
          <w:kern w:val="0"/>
          <w:sz w:val="24"/>
          <w:szCs w:val="24"/>
          <w:lang w:val="zh-CN"/>
        </w:rPr>
        <w:t>其参与政府采购活动。</w:t>
      </w:r>
    </w:p>
    <w:p w:rsidR="000029DB" w:rsidRDefault="002277DD">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0029DB" w:rsidRDefault="002277DD">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投标人的信用记录，最终以评标时的“信用中国”网站发布的信息为准。</w:t>
      </w:r>
    </w:p>
    <w:p w:rsidR="000029DB" w:rsidRDefault="002277DD">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在资格审查与评标工作未同日进行的特殊情形下</w:t>
      </w:r>
      <w:r>
        <w:rPr>
          <w:rFonts w:ascii="宋体" w:hAnsi="宋体" w:cs="Helvetica" w:hint="eastAsia"/>
          <w:color w:val="000000"/>
          <w:kern w:val="0"/>
          <w:sz w:val="24"/>
          <w:szCs w:val="24"/>
          <w:lang w:val="zh-CN"/>
        </w:rPr>
        <w:t>，</w:t>
      </w:r>
      <w:r>
        <w:rPr>
          <w:rFonts w:ascii="Helvetica" w:hAnsi="Helvetica" w:cs="Helvetica" w:hint="eastAsia"/>
          <w:color w:val="000000"/>
          <w:kern w:val="0"/>
          <w:sz w:val="24"/>
          <w:szCs w:val="24"/>
          <w:lang w:val="zh-CN"/>
        </w:rPr>
        <w:t>采购人（或代理公司）</w:t>
      </w:r>
      <w:r>
        <w:rPr>
          <w:rFonts w:ascii="宋体" w:hAnsi="宋体" w:cs="Helvetica" w:hint="eastAsia"/>
          <w:kern w:val="0"/>
          <w:sz w:val="24"/>
          <w:szCs w:val="24"/>
          <w:lang w:val="zh-CN"/>
        </w:rPr>
        <w:t>工作人员在评标时对投标人的信用信息进行复核，发现评标当日存在不良信用信息的，由评标委员会按照符合性审查不合格作</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0029DB" w:rsidRDefault="002277DD">
      <w:pPr>
        <w:pStyle w:val="2"/>
        <w:numPr>
          <w:ilvl w:val="0"/>
          <w:numId w:val="6"/>
        </w:numPr>
        <w:spacing w:before="40" w:after="40" w:line="360" w:lineRule="auto"/>
        <w:ind w:left="658" w:hanging="658"/>
        <w:jc w:val="left"/>
        <w:rPr>
          <w:rFonts w:ascii="宋体"/>
          <w:bCs w:val="0"/>
          <w:lang w:val="zh-CN"/>
        </w:rPr>
      </w:pPr>
      <w:bookmarkStart w:id="20" w:name="_Toc495861525"/>
      <w:bookmarkStart w:id="21" w:name="_Toc494561944"/>
      <w:r>
        <w:rPr>
          <w:rFonts w:ascii="宋体" w:hAnsi="宋体" w:hint="eastAsia"/>
          <w:bCs w:val="0"/>
          <w:lang w:val="zh-CN"/>
        </w:rPr>
        <w:t>中标与合同</w:t>
      </w:r>
      <w:bookmarkEnd w:id="20"/>
      <w:bookmarkEnd w:id="21"/>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确定中标人</w:t>
      </w:r>
    </w:p>
    <w:p w:rsidR="000029DB" w:rsidRDefault="002277DD">
      <w:pPr>
        <w:numPr>
          <w:ilvl w:val="0"/>
          <w:numId w:val="35"/>
        </w:numPr>
        <w:spacing w:line="360" w:lineRule="auto"/>
        <w:ind w:left="616" w:hanging="616"/>
        <w:rPr>
          <w:rFonts w:ascii="宋体"/>
          <w:sz w:val="24"/>
          <w:szCs w:val="20"/>
          <w:lang w:val="zh-CN"/>
        </w:rPr>
      </w:pPr>
      <w:r>
        <w:rPr>
          <w:rFonts w:ascii="Helvetica" w:hAnsi="Helvetica" w:cs="Helvetica" w:hint="eastAsia"/>
          <w:kern w:val="0"/>
          <w:sz w:val="24"/>
          <w:szCs w:val="24"/>
          <w:lang w:val="zh-CN"/>
        </w:rPr>
        <w:t>采购人收到评标报告</w:t>
      </w:r>
      <w:r>
        <w:rPr>
          <w:rFonts w:ascii="宋体" w:hAnsi="宋体" w:cs="Helvetica"/>
          <w:kern w:val="0"/>
          <w:sz w:val="24"/>
          <w:szCs w:val="24"/>
          <w:lang w:val="zh-CN"/>
        </w:rPr>
        <w:t>5</w:t>
      </w:r>
      <w:r>
        <w:rPr>
          <w:rFonts w:ascii="宋体" w:hAnsi="宋体" w:cs="Helvetica" w:hint="eastAsia"/>
          <w:kern w:val="0"/>
          <w:sz w:val="24"/>
          <w:szCs w:val="24"/>
          <w:lang w:val="zh-CN"/>
        </w:rPr>
        <w:t>个工作日内，按评标报告推荐的中标候选人顺序确定中标人。</w:t>
      </w:r>
    </w:p>
    <w:p w:rsidR="000029DB" w:rsidRDefault="002277DD">
      <w:pPr>
        <w:numPr>
          <w:ilvl w:val="0"/>
          <w:numId w:val="35"/>
        </w:numPr>
        <w:spacing w:line="360" w:lineRule="auto"/>
        <w:ind w:left="616" w:hanging="616"/>
        <w:rPr>
          <w:rFonts w:ascii="宋体"/>
          <w:sz w:val="24"/>
          <w:szCs w:val="20"/>
          <w:lang w:val="zh-CN"/>
        </w:rPr>
      </w:pPr>
      <w:r>
        <w:rPr>
          <w:rFonts w:ascii="Helvetica" w:hAnsi="Helvetica" w:cs="Helvetica" w:hint="eastAsia"/>
          <w:kern w:val="0"/>
          <w:sz w:val="24"/>
          <w:szCs w:val="24"/>
          <w:lang w:val="zh-CN"/>
        </w:rPr>
        <w:t>中标候选人并列的：</w:t>
      </w:r>
    </w:p>
    <w:p w:rsidR="000029DB" w:rsidRDefault="002277DD">
      <w:pPr>
        <w:numPr>
          <w:ilvl w:val="0"/>
          <w:numId w:val="36"/>
        </w:numPr>
        <w:spacing w:line="360" w:lineRule="auto"/>
        <w:ind w:left="980" w:hanging="854"/>
        <w:rPr>
          <w:rFonts w:ascii="宋体"/>
          <w:sz w:val="24"/>
          <w:szCs w:val="20"/>
          <w:lang w:val="zh-CN"/>
        </w:rPr>
      </w:pPr>
      <w:r>
        <w:rPr>
          <w:rFonts w:ascii="宋体" w:hAnsi="宋体" w:hint="eastAsia"/>
          <w:sz w:val="24"/>
          <w:szCs w:val="20"/>
          <w:lang w:val="zh-CN"/>
        </w:rPr>
        <w:t>采用最低评标价法的，评标结果按投标报价由低到高顺序排列。投标报价相同的，按技术部分由高到低顺序排列。</w:t>
      </w:r>
    </w:p>
    <w:p w:rsidR="000029DB" w:rsidRDefault="002277DD">
      <w:pPr>
        <w:numPr>
          <w:ilvl w:val="0"/>
          <w:numId w:val="36"/>
        </w:numPr>
        <w:spacing w:line="360" w:lineRule="auto"/>
        <w:ind w:left="980" w:hanging="854"/>
        <w:rPr>
          <w:rFonts w:ascii="宋体"/>
          <w:sz w:val="24"/>
          <w:szCs w:val="20"/>
          <w:lang w:val="zh-CN"/>
        </w:rPr>
      </w:pPr>
      <w:r>
        <w:rPr>
          <w:rFonts w:ascii="宋体" w:hAnsi="宋体"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0029DB" w:rsidRDefault="002277DD">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中标人的数量有其他规定的，按招标文件相关规定执行。</w:t>
      </w:r>
    </w:p>
    <w:p w:rsidR="000029DB" w:rsidRDefault="002277DD">
      <w:pPr>
        <w:numPr>
          <w:ilvl w:val="0"/>
          <w:numId w:val="35"/>
        </w:numPr>
        <w:spacing w:line="360" w:lineRule="auto"/>
        <w:ind w:left="616" w:hanging="616"/>
        <w:rPr>
          <w:rFonts w:ascii="宋体"/>
          <w:strike/>
          <w:sz w:val="24"/>
          <w:szCs w:val="20"/>
          <w:lang w:val="zh-CN"/>
        </w:rPr>
      </w:pPr>
      <w:r>
        <w:rPr>
          <w:rFonts w:ascii="宋体" w:hAnsi="宋体" w:hint="eastAsia"/>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ascii="宋体" w:hAnsi="宋体" w:hint="eastAsia"/>
          <w:sz w:val="24"/>
          <w:szCs w:val="20"/>
          <w:lang w:val="zh-CN"/>
        </w:rPr>
        <w:t>对中标人和采购人具有同等法律效力。</w:t>
      </w:r>
    </w:p>
    <w:p w:rsidR="000029DB" w:rsidRDefault="002277DD">
      <w:pPr>
        <w:numPr>
          <w:ilvl w:val="0"/>
          <w:numId w:val="35"/>
        </w:numPr>
        <w:spacing w:line="360" w:lineRule="auto"/>
        <w:ind w:left="616" w:hanging="616"/>
        <w:rPr>
          <w:rFonts w:ascii="宋体"/>
          <w:strike/>
          <w:sz w:val="24"/>
          <w:szCs w:val="20"/>
          <w:lang w:val="zh-CN"/>
        </w:rPr>
      </w:pPr>
      <w:r>
        <w:rPr>
          <w:rFonts w:ascii="Helvetica" w:hAnsi="Helvetica" w:cs="Helvetica" w:hint="eastAsia"/>
          <w:kern w:val="0"/>
          <w:sz w:val="24"/>
          <w:szCs w:val="24"/>
          <w:lang w:val="zh-CN"/>
        </w:rPr>
        <w:t>中标通知书发出后，采购人不得违法改变中标结果，中标人无正当理由不得放弃中标。</w:t>
      </w:r>
    </w:p>
    <w:p w:rsidR="000029DB" w:rsidRDefault="002277DD">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中标人拒绝与采购人签订合同的，采购人可以按照评标报告推荐的中标候选人名单排序，确定下一候选人为中标人，也可以重新开展政府采购活动。</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合同授予</w:t>
      </w:r>
    </w:p>
    <w:p w:rsidR="000029DB" w:rsidRDefault="002277DD">
      <w:pPr>
        <w:spacing w:line="360" w:lineRule="auto"/>
        <w:ind w:firstLineChars="200" w:firstLine="480"/>
        <w:rPr>
          <w:rFonts w:ascii="宋体"/>
          <w:sz w:val="24"/>
          <w:szCs w:val="20"/>
          <w:lang w:val="zh-CN"/>
        </w:rPr>
      </w:pPr>
      <w:r>
        <w:rPr>
          <w:rFonts w:ascii="宋体" w:hAnsi="宋体" w:hint="eastAsia"/>
          <w:sz w:val="24"/>
          <w:szCs w:val="20"/>
          <w:lang w:val="zh-CN"/>
        </w:rPr>
        <w:t>除本章“确定中标人”规定及其他法律规定的情形外，采购人把合同授予被确定为实质上响应招标文件要求且排名第一的中标人。</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合同签订</w:t>
      </w:r>
    </w:p>
    <w:p w:rsidR="000029DB" w:rsidRDefault="002277DD">
      <w:pPr>
        <w:numPr>
          <w:ilvl w:val="0"/>
          <w:numId w:val="37"/>
        </w:numPr>
        <w:spacing w:line="360" w:lineRule="auto"/>
        <w:ind w:left="616" w:hanging="616"/>
        <w:rPr>
          <w:rFonts w:ascii="宋体"/>
          <w:sz w:val="24"/>
          <w:szCs w:val="20"/>
          <w:lang w:val="zh-CN"/>
        </w:rPr>
      </w:pPr>
      <w:bookmarkStart w:id="22" w:name="_Toc278891597"/>
      <w:bookmarkStart w:id="23" w:name="_Toc272247700"/>
      <w:r>
        <w:rPr>
          <w:rFonts w:ascii="宋体" w:hAnsi="宋体" w:hint="eastAsia"/>
          <w:sz w:val="24"/>
          <w:szCs w:val="20"/>
          <w:lang w:val="zh-CN"/>
        </w:rPr>
        <w:lastRenderedPageBreak/>
        <w:t>采购人应当自中标通知书发出之日起</w:t>
      </w:r>
      <w:r>
        <w:rPr>
          <w:rFonts w:ascii="宋体" w:hAnsi="宋体"/>
          <w:sz w:val="24"/>
          <w:szCs w:val="20"/>
          <w:lang w:val="zh-CN"/>
        </w:rPr>
        <w:t>30</w:t>
      </w:r>
      <w:r>
        <w:rPr>
          <w:rFonts w:ascii="宋体" w:hAnsi="宋体" w:hint="eastAsia"/>
          <w:sz w:val="24"/>
          <w:szCs w:val="20"/>
          <w:lang w:val="zh-CN"/>
        </w:rPr>
        <w:t>日内，按照招标文件规定和中标人投标文件的承诺，与中标人签订书面合同。所签订的合同不得对招标文件确定的事项和中标人投标文件作实质性修改。</w:t>
      </w:r>
    </w:p>
    <w:p w:rsidR="000029DB" w:rsidRDefault="002277DD">
      <w:pPr>
        <w:numPr>
          <w:ilvl w:val="0"/>
          <w:numId w:val="37"/>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采购人不得向中标人提出任何不合理的要求作为签订合同的条件。</w:t>
      </w:r>
    </w:p>
    <w:p w:rsidR="000029DB" w:rsidRDefault="002277DD">
      <w:pPr>
        <w:numPr>
          <w:ilvl w:val="0"/>
          <w:numId w:val="37"/>
        </w:numPr>
        <w:tabs>
          <w:tab w:val="left" w:pos="616"/>
        </w:tabs>
        <w:spacing w:line="360" w:lineRule="auto"/>
        <w:ind w:left="616" w:hanging="616"/>
        <w:rPr>
          <w:rFonts w:ascii="宋体"/>
          <w:sz w:val="24"/>
          <w:szCs w:val="20"/>
          <w:lang w:val="zh-CN"/>
        </w:rPr>
      </w:pPr>
      <w:r>
        <w:rPr>
          <w:rFonts w:ascii="宋体" w:hAnsi="宋体" w:hint="eastAsia"/>
          <w:sz w:val="24"/>
          <w:szCs w:val="20"/>
          <w:lang w:val="zh-CN"/>
        </w:rPr>
        <w:t>政府采购合同应当包括采购人与中标人的名称和住所、标的、数量、质量、价款或者报酬、履行期限及地点和方式、验收要求、违约责任、解决争议的方法等内容。</w:t>
      </w:r>
    </w:p>
    <w:p w:rsidR="000029DB" w:rsidRDefault="002277DD">
      <w:pPr>
        <w:numPr>
          <w:ilvl w:val="0"/>
          <w:numId w:val="37"/>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采购人与中标人应当根据合同的约定依法履行合同义务。政府采购合同的履行、违约责任和解决争议的方法等适用《中华人民共和国合同法》。</w:t>
      </w:r>
    </w:p>
    <w:p w:rsidR="000029DB" w:rsidRDefault="002277DD">
      <w:pPr>
        <w:numPr>
          <w:ilvl w:val="0"/>
          <w:numId w:val="37"/>
        </w:numPr>
        <w:tabs>
          <w:tab w:val="left" w:pos="616"/>
        </w:tabs>
        <w:spacing w:line="360" w:lineRule="auto"/>
        <w:ind w:left="616" w:hanging="616"/>
        <w:rPr>
          <w:rFonts w:ascii="宋体"/>
          <w:sz w:val="24"/>
          <w:szCs w:val="20"/>
          <w:lang w:val="zh-CN"/>
        </w:rPr>
      </w:pPr>
      <w:r>
        <w:rPr>
          <w:rFonts w:ascii="宋体" w:hAnsi="宋体" w:hint="eastAsia"/>
          <w:sz w:val="24"/>
          <w:szCs w:val="20"/>
        </w:rPr>
        <w:t>采购人应当自政府采购合同签订之日起</w:t>
      </w:r>
      <w:r>
        <w:rPr>
          <w:rFonts w:ascii="宋体" w:hAnsi="宋体"/>
          <w:sz w:val="24"/>
          <w:szCs w:val="20"/>
        </w:rPr>
        <w:t>2</w:t>
      </w:r>
      <w:r>
        <w:rPr>
          <w:rFonts w:ascii="宋体" w:hAnsi="宋体" w:hint="eastAsia"/>
          <w:sz w:val="24"/>
          <w:szCs w:val="20"/>
        </w:rPr>
        <w:t>个工作日内，将政府采购合同在省级以上人民政府财政部门指定的媒体上公告，但政府采购合同中涉及国家秘密、商业秘密的内容除外。</w:t>
      </w:r>
    </w:p>
    <w:p w:rsidR="000029DB" w:rsidRDefault="002277DD">
      <w:pPr>
        <w:numPr>
          <w:ilvl w:val="0"/>
          <w:numId w:val="37"/>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0029DB" w:rsidRDefault="002277DD">
      <w:pPr>
        <w:pStyle w:val="2"/>
        <w:numPr>
          <w:ilvl w:val="0"/>
          <w:numId w:val="6"/>
        </w:numPr>
        <w:spacing w:before="40" w:after="40" w:line="360" w:lineRule="auto"/>
        <w:ind w:left="658" w:hanging="658"/>
        <w:jc w:val="left"/>
        <w:rPr>
          <w:rFonts w:ascii="宋体"/>
          <w:bCs w:val="0"/>
          <w:lang w:val="zh-CN"/>
        </w:rPr>
      </w:pPr>
      <w:bookmarkStart w:id="24" w:name="_Toc495861526"/>
      <w:bookmarkStart w:id="25" w:name="_Toc494561945"/>
      <w:r>
        <w:rPr>
          <w:rFonts w:ascii="宋体" w:hAnsi="宋体" w:hint="eastAsia"/>
          <w:bCs w:val="0"/>
          <w:lang w:val="zh-CN"/>
        </w:rPr>
        <w:t>采购信息公告</w:t>
      </w:r>
      <w:bookmarkEnd w:id="24"/>
      <w:bookmarkEnd w:id="25"/>
    </w:p>
    <w:p w:rsidR="000029DB" w:rsidRDefault="002277DD">
      <w:pPr>
        <w:numPr>
          <w:ilvl w:val="0"/>
          <w:numId w:val="7"/>
        </w:numPr>
        <w:spacing w:line="360" w:lineRule="auto"/>
        <w:ind w:left="560" w:hanging="560"/>
        <w:rPr>
          <w:rFonts w:ascii="宋体" w:cs="Helvetica"/>
          <w:b/>
          <w:color w:val="0D0D0D"/>
          <w:kern w:val="0"/>
          <w:sz w:val="24"/>
          <w:szCs w:val="24"/>
          <w:lang w:val="zh-CN"/>
        </w:rPr>
      </w:pPr>
      <w:r>
        <w:rPr>
          <w:rFonts w:ascii="宋体" w:hAnsi="宋体" w:cs="Helvetica" w:hint="eastAsia"/>
          <w:b/>
          <w:color w:val="0D0D0D"/>
          <w:kern w:val="0"/>
          <w:sz w:val="24"/>
          <w:szCs w:val="24"/>
          <w:lang w:val="zh-CN"/>
        </w:rPr>
        <w:t>公告的媒体及规定</w:t>
      </w:r>
    </w:p>
    <w:p w:rsidR="000029DB" w:rsidRDefault="002277DD">
      <w:pPr>
        <w:numPr>
          <w:ilvl w:val="0"/>
          <w:numId w:val="38"/>
        </w:numPr>
        <w:tabs>
          <w:tab w:val="left" w:pos="616"/>
        </w:tabs>
        <w:spacing w:line="360" w:lineRule="auto"/>
        <w:ind w:left="616" w:hanging="616"/>
        <w:rPr>
          <w:rFonts w:ascii="宋体" w:cs="Helvetica"/>
          <w:kern w:val="0"/>
          <w:sz w:val="24"/>
          <w:szCs w:val="24"/>
          <w:lang w:val="zh-CN"/>
        </w:rPr>
      </w:pPr>
      <w:r>
        <w:rPr>
          <w:rFonts w:ascii="宋体" w:hAnsi="宋体" w:hint="eastAsia"/>
          <w:sz w:val="24"/>
          <w:szCs w:val="20"/>
          <w:lang w:val="zh-CN"/>
        </w:rPr>
        <w:t>采购代理机构</w:t>
      </w:r>
      <w:r>
        <w:rPr>
          <w:rFonts w:ascii="宋体" w:hAnsi="宋体" w:cs="Helvetica" w:hint="eastAsia"/>
          <w:kern w:val="0"/>
          <w:sz w:val="24"/>
          <w:szCs w:val="24"/>
          <w:lang w:val="zh-CN"/>
        </w:rPr>
        <w:t>在招标活动中的公告、补充、更正、结果等采购信息均依法在政府采购监管部门指定媒体上（中国湖北政府采购网</w:t>
      </w:r>
      <w:r>
        <w:rPr>
          <w:rFonts w:ascii="宋体" w:hAnsi="宋体" w:cs="Helvetica"/>
          <w:kern w:val="0"/>
          <w:sz w:val="24"/>
          <w:szCs w:val="24"/>
          <w:lang w:val="zh-CN"/>
        </w:rPr>
        <w:t>http://www.ccgp-hubei.gov.cn/</w:t>
      </w:r>
      <w:r>
        <w:rPr>
          <w:rFonts w:ascii="宋体" w:hAnsi="宋体" w:cs="Helvetica" w:hint="eastAsia"/>
          <w:kern w:val="0"/>
          <w:sz w:val="24"/>
          <w:szCs w:val="24"/>
          <w:lang w:val="zh-CN"/>
        </w:rPr>
        <w:t>）发布。</w:t>
      </w:r>
    </w:p>
    <w:p w:rsidR="000029DB" w:rsidRDefault="002277DD">
      <w:pPr>
        <w:numPr>
          <w:ilvl w:val="0"/>
          <w:numId w:val="38"/>
        </w:numPr>
        <w:tabs>
          <w:tab w:val="left" w:pos="616"/>
        </w:tabs>
        <w:spacing w:line="360" w:lineRule="auto"/>
        <w:ind w:left="616" w:hanging="616"/>
        <w:rPr>
          <w:rFonts w:ascii="宋体" w:cs="Helvetica"/>
          <w:b/>
          <w:kern w:val="0"/>
          <w:sz w:val="24"/>
          <w:szCs w:val="24"/>
          <w:lang w:val="zh-CN"/>
        </w:rPr>
      </w:pPr>
      <w:r>
        <w:rPr>
          <w:rFonts w:ascii="宋体" w:hAnsi="宋体" w:hint="eastAsia"/>
          <w:sz w:val="24"/>
          <w:szCs w:val="20"/>
          <w:lang w:val="zh-CN"/>
        </w:rPr>
        <w:t>采购代理机构</w:t>
      </w:r>
      <w:r>
        <w:rPr>
          <w:rFonts w:ascii="宋体" w:hAnsi="宋体" w:cs="Helvetica" w:hint="eastAsia"/>
          <w:kern w:val="0"/>
          <w:sz w:val="24"/>
          <w:szCs w:val="24"/>
          <w:lang w:val="zh-CN"/>
        </w:rPr>
        <w:t>在自中标人确定之日起</w:t>
      </w:r>
      <w:r>
        <w:rPr>
          <w:rFonts w:ascii="宋体" w:hAnsi="宋体" w:cs="Helvetica"/>
          <w:kern w:val="0"/>
          <w:sz w:val="24"/>
          <w:szCs w:val="24"/>
          <w:lang w:val="zh-CN"/>
        </w:rPr>
        <w:t>2</w:t>
      </w:r>
      <w:r>
        <w:rPr>
          <w:rFonts w:ascii="宋体" w:hAnsi="宋体" w:cs="Helvetica" w:hint="eastAsia"/>
          <w:kern w:val="0"/>
          <w:sz w:val="24"/>
          <w:szCs w:val="24"/>
          <w:lang w:val="zh-CN"/>
        </w:rPr>
        <w:t>个工作日内，在政府采购监管部门指定媒体上公告中标结果，</w:t>
      </w:r>
      <w:r>
        <w:rPr>
          <w:rFonts w:ascii="宋体" w:hAnsi="宋体" w:cs="Helvetica" w:hint="eastAsia"/>
          <w:b/>
          <w:kern w:val="0"/>
          <w:sz w:val="24"/>
          <w:szCs w:val="24"/>
          <w:lang w:val="zh-CN"/>
        </w:rPr>
        <w:t>中标公告的公示期为</w:t>
      </w:r>
      <w:r>
        <w:rPr>
          <w:rFonts w:ascii="宋体" w:hAnsi="宋体" w:cs="Helvetica"/>
          <w:b/>
          <w:kern w:val="0"/>
          <w:sz w:val="24"/>
          <w:szCs w:val="24"/>
          <w:lang w:val="zh-CN"/>
        </w:rPr>
        <w:t>1</w:t>
      </w:r>
      <w:r>
        <w:rPr>
          <w:rFonts w:ascii="宋体" w:hAnsi="宋体" w:cs="Helvetica" w:hint="eastAsia"/>
          <w:b/>
          <w:kern w:val="0"/>
          <w:sz w:val="24"/>
          <w:szCs w:val="24"/>
          <w:lang w:val="zh-CN"/>
        </w:rPr>
        <w:t>个工作日。</w:t>
      </w:r>
    </w:p>
    <w:p w:rsidR="000029DB" w:rsidRDefault="002277DD">
      <w:pPr>
        <w:numPr>
          <w:ilvl w:val="0"/>
          <w:numId w:val="38"/>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资格审查未通过的投标人可在结果公告质疑有效期内按公告中的联系方式获知本单位的资格审查情况。</w:t>
      </w:r>
    </w:p>
    <w:p w:rsidR="000029DB" w:rsidRDefault="002277DD">
      <w:pPr>
        <w:numPr>
          <w:ilvl w:val="0"/>
          <w:numId w:val="38"/>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采用综合评分法评审的项目，未中标人可在结果公告质疑有效期内按公告中的联系方式获知本单位的评审得分与排序。</w:t>
      </w:r>
    </w:p>
    <w:p w:rsidR="000029DB" w:rsidRDefault="002277DD">
      <w:pPr>
        <w:pStyle w:val="2"/>
        <w:numPr>
          <w:ilvl w:val="0"/>
          <w:numId w:val="6"/>
        </w:numPr>
        <w:spacing w:before="40" w:after="40" w:line="360" w:lineRule="auto"/>
        <w:ind w:left="658" w:hanging="658"/>
        <w:jc w:val="left"/>
        <w:rPr>
          <w:rFonts w:ascii="宋体"/>
          <w:bCs w:val="0"/>
          <w:lang w:val="zh-CN"/>
        </w:rPr>
      </w:pPr>
      <w:bookmarkStart w:id="26" w:name="_Toc494561946"/>
      <w:bookmarkStart w:id="27" w:name="_Toc495861527"/>
      <w:r>
        <w:rPr>
          <w:rFonts w:ascii="宋体" w:hAnsi="宋体" w:hint="eastAsia"/>
          <w:bCs w:val="0"/>
          <w:lang w:val="zh-CN"/>
        </w:rPr>
        <w:t>质疑</w:t>
      </w:r>
      <w:bookmarkEnd w:id="22"/>
      <w:bookmarkEnd w:id="23"/>
      <w:r>
        <w:rPr>
          <w:rFonts w:ascii="宋体" w:hAnsi="宋体" w:hint="eastAsia"/>
          <w:bCs w:val="0"/>
          <w:lang w:val="zh-CN"/>
        </w:rPr>
        <w:t>及提交</w:t>
      </w:r>
      <w:bookmarkEnd w:id="26"/>
      <w:bookmarkEnd w:id="27"/>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质疑提交</w:t>
      </w:r>
    </w:p>
    <w:p w:rsidR="000029DB" w:rsidRDefault="002277DD">
      <w:pPr>
        <w:autoSpaceDE w:val="0"/>
        <w:autoSpaceDN w:val="0"/>
        <w:adjustRightInd w:val="0"/>
        <w:snapToGrid w:val="0"/>
        <w:spacing w:line="300" w:lineRule="auto"/>
        <w:ind w:left="420" w:right="32" w:firstLine="6"/>
        <w:rPr>
          <w:rFonts w:ascii="宋体"/>
          <w:sz w:val="24"/>
          <w:szCs w:val="20"/>
          <w:lang w:val="zh-CN"/>
        </w:rPr>
      </w:pPr>
      <w:r>
        <w:rPr>
          <w:rFonts w:ascii="宋体" w:hAnsi="宋体" w:hint="eastAsia"/>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ascii="宋体" w:hAnsi="宋体" w:hint="eastAsia"/>
          <w:sz w:val="24"/>
          <w:szCs w:val="20"/>
          <w:lang w:val="zh-CN"/>
        </w:rPr>
        <w:t>个工作日内，向</w:t>
      </w:r>
      <w:r>
        <w:rPr>
          <w:rFonts w:ascii="宋体" w:hAnsi="宋体" w:hint="eastAsia"/>
          <w:color w:val="000000"/>
          <w:sz w:val="24"/>
          <w:szCs w:val="20"/>
          <w:lang w:val="zh-CN"/>
        </w:rPr>
        <w:t>采购人（或代理公司）</w:t>
      </w:r>
      <w:r>
        <w:rPr>
          <w:rFonts w:ascii="宋体" w:hAnsi="宋体" w:hint="eastAsia"/>
          <w:sz w:val="24"/>
          <w:szCs w:val="20"/>
          <w:lang w:val="zh-CN"/>
        </w:rPr>
        <w:t>提出书面质疑，质疑提出时间以收到之日为准。</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投标人应知其权益受到损害之日是指：</w:t>
      </w:r>
    </w:p>
    <w:p w:rsidR="000029DB" w:rsidRDefault="002277DD">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lastRenderedPageBreak/>
        <w:t>对可以质疑的招标文件提出质疑的，为收到招标文件之日或者招标文件公告期限届满之日；</w:t>
      </w:r>
    </w:p>
    <w:p w:rsidR="000029DB" w:rsidRDefault="002277DD">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对招标过程提出质疑的，为各招标程序环节结束之日；</w:t>
      </w:r>
    </w:p>
    <w:p w:rsidR="000029DB" w:rsidRDefault="002277DD">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对中标结果提出质疑的，为中标公告期限届满之日。</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质疑书应当包括下列主要内容：</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质疑人的名称、地址、联系人及联系电话等；</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被质疑人的名称、地址、联系人及联系电话等；</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质疑项目名称及编号、质疑事项和明确的请求；</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质疑事项的事实根据、法律依据及其他必要的证明材料；</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提出质疑的日期；</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质疑人的署名及签章（质疑人为自然人的，应当由本人签字；质疑人为法人或者其他组织的，应当由法定代表人或者主要负责人签字盖章并加盖公章）；</w:t>
      </w:r>
    </w:p>
    <w:p w:rsidR="000029DB" w:rsidRDefault="002277DD">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法人授权委托书（质疑人或法人委托代理人办理质疑事务的，应当提供授权委托书，授权委托书应当载明委托代理的具体权限和事项）。</w:t>
      </w:r>
    </w:p>
    <w:p w:rsidR="000029DB" w:rsidRDefault="002277DD">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不予受理的情形</w:t>
      </w:r>
    </w:p>
    <w:p w:rsidR="000029DB" w:rsidRDefault="002277DD">
      <w:pPr>
        <w:spacing w:line="360" w:lineRule="auto"/>
        <w:ind w:firstLineChars="200" w:firstLine="480"/>
        <w:rPr>
          <w:rFonts w:ascii="宋体"/>
          <w:color w:val="000000"/>
          <w:sz w:val="24"/>
          <w:szCs w:val="20"/>
          <w:lang w:val="zh-CN"/>
        </w:rPr>
      </w:pPr>
      <w:r>
        <w:rPr>
          <w:rFonts w:ascii="宋体" w:hAnsi="宋体" w:hint="eastAsia"/>
          <w:sz w:val="24"/>
          <w:szCs w:val="20"/>
          <w:lang w:val="zh-CN"/>
        </w:rPr>
        <w:t>投标人未按本章“质疑及提交”规定的时限、内容及方式进行质疑的，采购人</w:t>
      </w:r>
      <w:r>
        <w:rPr>
          <w:rFonts w:ascii="宋体" w:hAnsi="宋体" w:hint="eastAsia"/>
          <w:color w:val="000000"/>
          <w:sz w:val="24"/>
          <w:szCs w:val="20"/>
          <w:lang w:val="zh-CN"/>
        </w:rPr>
        <w:t>（或代理公司）不予受理。</w:t>
      </w:r>
    </w:p>
    <w:p w:rsidR="000029DB" w:rsidRDefault="002277DD">
      <w:pPr>
        <w:pStyle w:val="2"/>
        <w:numPr>
          <w:ilvl w:val="0"/>
          <w:numId w:val="6"/>
        </w:numPr>
        <w:spacing w:before="40" w:after="40" w:line="360" w:lineRule="auto"/>
        <w:ind w:left="658" w:hanging="658"/>
        <w:jc w:val="left"/>
        <w:rPr>
          <w:rFonts w:ascii="宋体"/>
          <w:bCs w:val="0"/>
          <w:color w:val="000000"/>
          <w:lang w:val="zh-CN"/>
        </w:rPr>
      </w:pPr>
      <w:bookmarkStart w:id="28" w:name="_Toc495861528"/>
      <w:bookmarkStart w:id="29" w:name="_Toc494561947"/>
      <w:r>
        <w:rPr>
          <w:rFonts w:ascii="宋体" w:hAnsi="宋体" w:hint="eastAsia"/>
          <w:bCs w:val="0"/>
          <w:color w:val="000000"/>
          <w:lang w:val="zh-CN"/>
        </w:rPr>
        <w:t>相关条文解读</w:t>
      </w:r>
      <w:bookmarkEnd w:id="28"/>
      <w:bookmarkEnd w:id="29"/>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供应商在参加政府采购活动前</w:t>
      </w:r>
      <w:r>
        <w:rPr>
          <w:rFonts w:ascii="宋体" w:hAnsi="宋体"/>
          <w:sz w:val="24"/>
          <w:szCs w:val="20"/>
          <w:lang w:val="zh-CN"/>
        </w:rPr>
        <w:t>3</w:t>
      </w:r>
      <w:r>
        <w:rPr>
          <w:rFonts w:ascii="宋体" w:hAnsi="宋体" w:hint="eastAsia"/>
          <w:sz w:val="24"/>
          <w:szCs w:val="20"/>
          <w:lang w:val="zh-CN"/>
        </w:rPr>
        <w:t>年内因违法经营被禁止在一定期限内参加政府采购活动，期限届满的，可以参加政府采购活动。</w:t>
      </w:r>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0029DB" w:rsidRDefault="002277DD">
      <w:pPr>
        <w:pStyle w:val="2"/>
        <w:numPr>
          <w:ilvl w:val="0"/>
          <w:numId w:val="6"/>
        </w:numPr>
        <w:spacing w:before="40" w:after="40" w:line="360" w:lineRule="auto"/>
        <w:ind w:left="658" w:hanging="658"/>
        <w:jc w:val="left"/>
        <w:rPr>
          <w:rFonts w:ascii="宋体"/>
          <w:bCs w:val="0"/>
          <w:lang w:val="zh-CN"/>
        </w:rPr>
      </w:pPr>
      <w:bookmarkStart w:id="30" w:name="_Toc494561948"/>
      <w:bookmarkStart w:id="31" w:name="_Toc495861529"/>
      <w:r>
        <w:rPr>
          <w:rFonts w:ascii="宋体" w:hAnsi="宋体" w:hint="eastAsia"/>
          <w:bCs w:val="0"/>
          <w:lang w:val="zh-CN"/>
        </w:rPr>
        <w:t>其他注意事项</w:t>
      </w:r>
      <w:bookmarkEnd w:id="30"/>
      <w:bookmarkEnd w:id="31"/>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单位负责人为同一人或者存在直接控股、管理关系的不同供应商，不得参加同一合同</w:t>
      </w:r>
      <w:r>
        <w:rPr>
          <w:rFonts w:ascii="宋体" w:hAnsi="宋体" w:hint="eastAsia"/>
          <w:sz w:val="24"/>
          <w:szCs w:val="20"/>
          <w:lang w:val="zh-CN"/>
        </w:rPr>
        <w:lastRenderedPageBreak/>
        <w:t>项下的政府采购活动。</w:t>
      </w:r>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除单一来源采购项目外，为采购项目提供整体设计、规范编制或者项目管理、监理、检测等服务的供应商，不得再参加该采购项目的其他采购活动。</w:t>
      </w:r>
    </w:p>
    <w:p w:rsidR="000029DB" w:rsidRDefault="002277DD">
      <w:pPr>
        <w:pStyle w:val="2"/>
        <w:numPr>
          <w:ilvl w:val="0"/>
          <w:numId w:val="6"/>
        </w:numPr>
        <w:spacing w:before="40" w:after="40" w:line="360" w:lineRule="auto"/>
        <w:ind w:left="966" w:hanging="966"/>
        <w:jc w:val="left"/>
        <w:rPr>
          <w:rFonts w:ascii="宋体"/>
          <w:bCs w:val="0"/>
          <w:lang w:val="zh-CN"/>
        </w:rPr>
      </w:pPr>
      <w:bookmarkStart w:id="32" w:name="_Toc495861530"/>
      <w:bookmarkStart w:id="33" w:name="_Toc272247701"/>
      <w:bookmarkStart w:id="34" w:name="_Toc278891598"/>
      <w:bookmarkStart w:id="35" w:name="_Toc494561949"/>
      <w:r>
        <w:rPr>
          <w:rFonts w:ascii="宋体" w:hAnsi="宋体" w:hint="eastAsia"/>
          <w:bCs w:val="0"/>
          <w:lang w:val="zh-CN"/>
        </w:rPr>
        <w:t>适用法律</w:t>
      </w:r>
      <w:bookmarkEnd w:id="32"/>
      <w:bookmarkEnd w:id="33"/>
      <w:bookmarkEnd w:id="34"/>
      <w:bookmarkEnd w:id="35"/>
    </w:p>
    <w:p w:rsidR="000029DB" w:rsidRDefault="002277DD">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采购人、采购代理机构及投标人的一切招标投标活动均适用《政府采购法》、《政府采购法实施条例》、《政府采购货物和服务招标投标管理办法》及相关法律法规。</w:t>
      </w:r>
    </w:p>
    <w:p w:rsidR="000029DB" w:rsidRDefault="002277DD">
      <w:pPr>
        <w:numPr>
          <w:ilvl w:val="0"/>
          <w:numId w:val="7"/>
        </w:numPr>
        <w:spacing w:line="360" w:lineRule="auto"/>
        <w:ind w:left="560" w:hanging="560"/>
        <w:rPr>
          <w:rFonts w:ascii="宋体"/>
          <w:sz w:val="24"/>
          <w:szCs w:val="20"/>
          <w:lang w:val="zh-CN"/>
        </w:rPr>
      </w:pPr>
      <w:r>
        <w:rPr>
          <w:rFonts w:ascii="Helvetica" w:hAnsi="Helvetica" w:cs="Helvetica" w:hint="eastAsia"/>
          <w:kern w:val="0"/>
          <w:sz w:val="24"/>
          <w:szCs w:val="24"/>
          <w:lang w:val="zh-CN"/>
        </w:rPr>
        <w:t>政府采购合同的履行、违约责任和解决争议的方法等适用《合同法》。</w:t>
      </w:r>
    </w:p>
    <w:p w:rsidR="000029DB" w:rsidRDefault="002277DD">
      <w:pPr>
        <w:pStyle w:val="2"/>
        <w:numPr>
          <w:ilvl w:val="0"/>
          <w:numId w:val="6"/>
        </w:numPr>
        <w:spacing w:before="40" w:after="40" w:line="360" w:lineRule="auto"/>
        <w:ind w:left="966" w:hanging="966"/>
        <w:jc w:val="left"/>
        <w:rPr>
          <w:rFonts w:ascii="宋体"/>
          <w:bCs w:val="0"/>
          <w:lang w:val="zh-CN"/>
        </w:rPr>
      </w:pPr>
      <w:bookmarkStart w:id="36" w:name="_Toc495861531"/>
      <w:bookmarkStart w:id="37" w:name="_Toc278891599"/>
      <w:bookmarkStart w:id="38" w:name="_Toc494561950"/>
      <w:bookmarkStart w:id="39" w:name="_Toc272247702"/>
      <w:r>
        <w:rPr>
          <w:rFonts w:ascii="宋体" w:hAnsi="宋体" w:hint="eastAsia"/>
          <w:bCs w:val="0"/>
          <w:lang w:val="zh-CN"/>
        </w:rPr>
        <w:t>招标文件的解释权</w:t>
      </w:r>
      <w:bookmarkEnd w:id="36"/>
      <w:bookmarkEnd w:id="37"/>
      <w:bookmarkEnd w:id="38"/>
      <w:bookmarkEnd w:id="39"/>
    </w:p>
    <w:p w:rsidR="000029DB" w:rsidRDefault="002277DD">
      <w:pPr>
        <w:numPr>
          <w:ilvl w:val="0"/>
          <w:numId w:val="7"/>
        </w:numPr>
        <w:spacing w:line="360" w:lineRule="auto"/>
        <w:ind w:left="560" w:hanging="560"/>
      </w:pPr>
      <w:r>
        <w:rPr>
          <w:rFonts w:ascii="宋体" w:hAnsi="宋体" w:hint="eastAsia"/>
          <w:sz w:val="24"/>
          <w:szCs w:val="20"/>
          <w:lang w:val="zh-CN"/>
        </w:rPr>
        <w:t>招标文件的最终解释权为</w:t>
      </w:r>
      <w:r>
        <w:rPr>
          <w:rFonts w:ascii="宋体" w:hAnsi="宋体" w:hint="eastAsia"/>
          <w:color w:val="000000"/>
          <w:sz w:val="24"/>
          <w:szCs w:val="20"/>
          <w:lang w:val="zh-CN"/>
        </w:rPr>
        <w:t>采购人、采购代理机构</w:t>
      </w:r>
      <w:r>
        <w:rPr>
          <w:rFonts w:ascii="宋体" w:hAnsi="宋体" w:hint="eastAsia"/>
          <w:sz w:val="24"/>
          <w:szCs w:val="20"/>
          <w:lang w:val="zh-CN"/>
        </w:rPr>
        <w:t>所有。</w:t>
      </w:r>
      <w:r>
        <w:br w:type="page"/>
      </w:r>
    </w:p>
    <w:p w:rsidR="000029DB" w:rsidRDefault="002277DD">
      <w:pPr>
        <w:pStyle w:val="1"/>
        <w:numPr>
          <w:ilvl w:val="0"/>
          <w:numId w:val="1"/>
        </w:numPr>
        <w:rPr>
          <w:rFonts w:ascii="黑体" w:eastAsia="黑体" w:hAnsi="黑体"/>
        </w:rPr>
      </w:pPr>
      <w:bookmarkStart w:id="40" w:name="_Toc495861532"/>
      <w:r>
        <w:rPr>
          <w:rFonts w:ascii="黑体" w:eastAsia="黑体" w:hAnsi="黑体" w:hint="eastAsia"/>
        </w:rPr>
        <w:lastRenderedPageBreak/>
        <w:t>项目技术、服务及商务要求</w:t>
      </w:r>
      <w:bookmarkEnd w:id="40"/>
    </w:p>
    <w:p w:rsidR="000029DB" w:rsidRPr="00717866" w:rsidRDefault="002277DD">
      <w:pPr>
        <w:spacing w:line="400" w:lineRule="atLeast"/>
        <w:rPr>
          <w:rFonts w:ascii="宋体" w:hAnsi="宋体"/>
          <w:b/>
          <w:bCs/>
          <w:sz w:val="28"/>
          <w:szCs w:val="28"/>
        </w:rPr>
      </w:pPr>
      <w:r w:rsidRPr="00717866">
        <w:rPr>
          <w:rFonts w:ascii="宋体" w:hAnsi="宋体" w:hint="eastAsia"/>
          <w:b/>
          <w:bCs/>
          <w:sz w:val="28"/>
          <w:szCs w:val="28"/>
        </w:rPr>
        <w:t>一、项目基本情况</w:t>
      </w:r>
    </w:p>
    <w:p w:rsidR="000029DB" w:rsidRPr="00717866" w:rsidRDefault="002277DD" w:rsidP="00717866">
      <w:pPr>
        <w:spacing w:line="400" w:lineRule="atLeast"/>
        <w:ind w:firstLineChars="200" w:firstLine="482"/>
        <w:rPr>
          <w:rFonts w:ascii="宋体" w:hAnsi="宋体"/>
          <w:b/>
          <w:sz w:val="24"/>
          <w:szCs w:val="24"/>
        </w:rPr>
      </w:pPr>
      <w:r w:rsidRPr="00717866">
        <w:rPr>
          <w:rFonts w:ascii="宋体" w:hAnsi="宋体"/>
          <w:b/>
          <w:sz w:val="24"/>
          <w:szCs w:val="24"/>
        </w:rPr>
        <w:t>1</w:t>
      </w:r>
      <w:r w:rsidRPr="00717866">
        <w:rPr>
          <w:rFonts w:ascii="宋体" w:hAnsi="宋体" w:hint="eastAsia"/>
          <w:b/>
          <w:sz w:val="24"/>
          <w:szCs w:val="24"/>
        </w:rPr>
        <w:t>、</w:t>
      </w:r>
      <w:r w:rsidRPr="00717866">
        <w:rPr>
          <w:rFonts w:ascii="宋体" w:hAnsi="宋体"/>
          <w:b/>
          <w:sz w:val="24"/>
          <w:szCs w:val="24"/>
        </w:rPr>
        <w:t xml:space="preserve"> </w:t>
      </w:r>
      <w:r w:rsidRPr="00717866">
        <w:rPr>
          <w:rFonts w:ascii="宋体" w:hAnsi="宋体" w:hint="eastAsia"/>
          <w:b/>
          <w:sz w:val="24"/>
          <w:szCs w:val="24"/>
        </w:rPr>
        <w:t>项目概况：</w:t>
      </w:r>
    </w:p>
    <w:p w:rsidR="000029DB" w:rsidRDefault="002277DD">
      <w:pPr>
        <w:spacing w:line="400" w:lineRule="atLeast"/>
        <w:ind w:firstLineChars="200" w:firstLine="480"/>
        <w:rPr>
          <w:rFonts w:ascii="宋体"/>
          <w:sz w:val="24"/>
          <w:szCs w:val="24"/>
        </w:rPr>
      </w:pPr>
      <w:r>
        <w:rPr>
          <w:rFonts w:ascii="宋体" w:hAnsi="宋体" w:hint="eastAsia"/>
          <w:sz w:val="24"/>
          <w:szCs w:val="24"/>
        </w:rPr>
        <w:t>本项目为</w:t>
      </w:r>
      <w:r>
        <w:rPr>
          <w:rFonts w:ascii="宋体" w:hAnsi="宋体" w:cs="宋体" w:hint="eastAsia"/>
          <w:kern w:val="0"/>
          <w:sz w:val="24"/>
          <w:szCs w:val="24"/>
        </w:rPr>
        <w:t>阳新县教育局班班通教室设备采购项目</w:t>
      </w:r>
      <w:r>
        <w:rPr>
          <w:rFonts w:ascii="宋体" w:hAnsi="宋体" w:hint="eastAsia"/>
          <w:sz w:val="24"/>
          <w:szCs w:val="24"/>
        </w:rPr>
        <w:t>；本次招标规模为一包：</w:t>
      </w:r>
      <w:r>
        <w:rPr>
          <w:rFonts w:ascii="宋体" w:hAnsi="宋体"/>
          <w:sz w:val="24"/>
          <w:szCs w:val="24"/>
          <w:u w:val="single"/>
        </w:rPr>
        <w:t>256</w:t>
      </w:r>
      <w:r>
        <w:rPr>
          <w:rFonts w:ascii="宋体" w:hAnsi="宋体" w:hint="eastAsia"/>
          <w:sz w:val="24"/>
          <w:szCs w:val="24"/>
        </w:rPr>
        <w:t>万元；二包：</w:t>
      </w:r>
      <w:r>
        <w:rPr>
          <w:rFonts w:ascii="宋体" w:hAnsi="宋体"/>
          <w:sz w:val="24"/>
          <w:szCs w:val="24"/>
          <w:u w:val="single"/>
        </w:rPr>
        <w:t>253</w:t>
      </w:r>
      <w:r>
        <w:rPr>
          <w:rFonts w:ascii="宋体" w:hAnsi="宋体" w:hint="eastAsia"/>
          <w:sz w:val="24"/>
          <w:szCs w:val="24"/>
        </w:rPr>
        <w:t>万元。</w:t>
      </w:r>
    </w:p>
    <w:p w:rsidR="000029DB" w:rsidRDefault="002277DD" w:rsidP="00717866">
      <w:pPr>
        <w:spacing w:line="400" w:lineRule="atLeast"/>
        <w:ind w:firstLineChars="200" w:firstLine="482"/>
        <w:rPr>
          <w:rFonts w:ascii="宋体"/>
          <w:sz w:val="24"/>
          <w:szCs w:val="24"/>
        </w:rPr>
      </w:pPr>
      <w:r w:rsidRPr="00717866">
        <w:rPr>
          <w:rFonts w:ascii="宋体" w:hAnsi="宋体"/>
          <w:b/>
          <w:sz w:val="24"/>
          <w:szCs w:val="24"/>
        </w:rPr>
        <w:t>2</w:t>
      </w:r>
      <w:r w:rsidRPr="00717866">
        <w:rPr>
          <w:rFonts w:ascii="宋体" w:hAnsi="宋体" w:hint="eastAsia"/>
          <w:b/>
          <w:sz w:val="24"/>
          <w:szCs w:val="24"/>
        </w:rPr>
        <w:t>、招标范围：</w:t>
      </w:r>
      <w:r w:rsidR="00CC0FA4" w:rsidRPr="004445F2">
        <w:rPr>
          <w:rFonts w:ascii="宋体" w:hAnsi="宋体" w:cs="宋体" w:hint="eastAsia"/>
          <w:bCs/>
          <w:color w:val="000000"/>
          <w:kern w:val="0"/>
          <w:sz w:val="24"/>
        </w:rPr>
        <w:t>教学</w:t>
      </w:r>
      <w:r>
        <w:rPr>
          <w:rFonts w:ascii="宋体" w:hAnsi="宋体" w:hint="eastAsia"/>
          <w:sz w:val="24"/>
          <w:szCs w:val="24"/>
        </w:rPr>
        <w:t>触控一体机、</w:t>
      </w:r>
      <w:r w:rsidR="00CC0FA4">
        <w:rPr>
          <w:rFonts w:ascii="宋体" w:hAnsi="宋体" w:hint="eastAsia"/>
          <w:sz w:val="24"/>
          <w:szCs w:val="24"/>
        </w:rPr>
        <w:t>触控一体机</w:t>
      </w:r>
      <w:r w:rsidR="00CC0FA4" w:rsidRPr="004E34CE">
        <w:rPr>
          <w:rFonts w:ascii="宋体" w:hAnsi="宋体"/>
          <w:bCs/>
          <w:szCs w:val="21"/>
        </w:rPr>
        <w:t>OPS</w:t>
      </w:r>
      <w:r w:rsidR="00CC0FA4" w:rsidRPr="004E34CE">
        <w:rPr>
          <w:rFonts w:ascii="宋体" w:hAnsi="宋体" w:hint="eastAsia"/>
          <w:bCs/>
          <w:szCs w:val="21"/>
        </w:rPr>
        <w:t>电</w:t>
      </w:r>
      <w:r w:rsidR="00CC0FA4">
        <w:rPr>
          <w:rFonts w:ascii="宋体" w:hAnsi="宋体" w:hint="eastAsia"/>
          <w:sz w:val="24"/>
          <w:szCs w:val="24"/>
        </w:rPr>
        <w:t>脑</w:t>
      </w:r>
      <w:r>
        <w:rPr>
          <w:rFonts w:ascii="宋体" w:hAnsi="宋体" w:hint="eastAsia"/>
          <w:sz w:val="24"/>
          <w:szCs w:val="24"/>
        </w:rPr>
        <w:t>、组合式推拉黑板、钢制讲台、实物展台、无线激光笔等；包含上述设备</w:t>
      </w:r>
      <w:r w:rsidR="00717866">
        <w:rPr>
          <w:rFonts w:ascii="宋体" w:hAnsi="宋体" w:hint="eastAsia"/>
          <w:sz w:val="24"/>
          <w:szCs w:val="24"/>
        </w:rPr>
        <w:t>及</w:t>
      </w:r>
      <w:r w:rsidR="00717866" w:rsidRPr="00056650">
        <w:rPr>
          <w:rFonts w:ascii="宋体" w:hAnsi="宋体" w:cs="宋体" w:hint="eastAsia"/>
          <w:bCs/>
          <w:color w:val="000000"/>
          <w:kern w:val="0"/>
          <w:sz w:val="24"/>
        </w:rPr>
        <w:t>辅材</w:t>
      </w:r>
      <w:r>
        <w:rPr>
          <w:rFonts w:ascii="宋体" w:hAnsi="宋体" w:hint="eastAsia"/>
          <w:sz w:val="24"/>
          <w:szCs w:val="24"/>
        </w:rPr>
        <w:t>的采购、运输、安装、调试、培训、运维等。</w:t>
      </w:r>
    </w:p>
    <w:p w:rsidR="000029DB" w:rsidRDefault="002277DD" w:rsidP="00717866">
      <w:pPr>
        <w:spacing w:line="400" w:lineRule="atLeast"/>
        <w:ind w:firstLineChars="200" w:firstLine="482"/>
        <w:rPr>
          <w:rFonts w:ascii="宋体"/>
          <w:sz w:val="24"/>
          <w:szCs w:val="24"/>
        </w:rPr>
      </w:pPr>
      <w:r w:rsidRPr="00717866">
        <w:rPr>
          <w:rFonts w:ascii="宋体" w:hAnsi="宋体"/>
          <w:b/>
          <w:sz w:val="24"/>
          <w:szCs w:val="24"/>
        </w:rPr>
        <w:t>3</w:t>
      </w:r>
      <w:r w:rsidRPr="00717866">
        <w:rPr>
          <w:rFonts w:ascii="宋体" w:hAnsi="宋体" w:hint="eastAsia"/>
          <w:b/>
          <w:sz w:val="24"/>
          <w:szCs w:val="24"/>
        </w:rPr>
        <w:t>、交付期限：</w:t>
      </w:r>
      <w:r w:rsidR="0039326C">
        <w:rPr>
          <w:rFonts w:ascii="宋体" w:hAnsi="宋体" w:hint="eastAsia"/>
          <w:color w:val="FF0000"/>
          <w:sz w:val="24"/>
          <w:szCs w:val="24"/>
        </w:rPr>
        <w:t>40</w:t>
      </w:r>
      <w:r>
        <w:rPr>
          <w:rFonts w:ascii="宋体" w:hAnsi="宋体" w:hint="eastAsia"/>
          <w:color w:val="FF0000"/>
          <w:sz w:val="24"/>
          <w:szCs w:val="24"/>
        </w:rPr>
        <w:t>日</w:t>
      </w:r>
      <w:r>
        <w:rPr>
          <w:rFonts w:ascii="宋体" w:hAnsi="宋体" w:hint="eastAsia"/>
          <w:sz w:val="24"/>
          <w:szCs w:val="24"/>
        </w:rPr>
        <w:t>历天</w:t>
      </w:r>
      <w:r w:rsidR="00717866">
        <w:rPr>
          <w:rFonts w:ascii="宋体" w:hAnsi="宋体" w:hint="eastAsia"/>
          <w:sz w:val="24"/>
          <w:szCs w:val="24"/>
        </w:rPr>
        <w:t>。</w:t>
      </w:r>
    </w:p>
    <w:p w:rsidR="000029DB" w:rsidRPr="00717866" w:rsidRDefault="002277DD">
      <w:pPr>
        <w:spacing w:line="360" w:lineRule="auto"/>
        <w:rPr>
          <w:rFonts w:ascii="宋体" w:hAnsi="宋体"/>
          <w:b/>
          <w:bCs/>
          <w:sz w:val="28"/>
          <w:szCs w:val="28"/>
          <w:lang w:val="zh-CN"/>
        </w:rPr>
      </w:pPr>
      <w:r w:rsidRPr="00717866">
        <w:rPr>
          <w:rFonts w:ascii="宋体" w:hAnsi="宋体" w:hint="eastAsia"/>
          <w:b/>
          <w:bCs/>
          <w:sz w:val="28"/>
          <w:szCs w:val="28"/>
        </w:rPr>
        <w:t>二、</w:t>
      </w:r>
      <w:r w:rsidRPr="00717866">
        <w:rPr>
          <w:rFonts w:ascii="宋体" w:hAnsi="宋体" w:hint="eastAsia"/>
          <w:b/>
          <w:bCs/>
          <w:sz w:val="28"/>
          <w:szCs w:val="28"/>
          <w:lang w:val="zh-CN"/>
        </w:rPr>
        <w:t>采购清单及产品技术要求</w:t>
      </w:r>
    </w:p>
    <w:p w:rsidR="00CC0FA4" w:rsidRDefault="0002674A" w:rsidP="0002674A">
      <w:pPr>
        <w:rPr>
          <w:b/>
        </w:rPr>
      </w:pPr>
      <w:bookmarkStart w:id="41" w:name="_Toc11344"/>
      <w:r>
        <w:rPr>
          <w:rFonts w:ascii="宋体" w:hAnsi="宋体" w:hint="eastAsia"/>
          <w:sz w:val="24"/>
          <w:szCs w:val="24"/>
        </w:rPr>
        <w:t xml:space="preserve">    </w:t>
      </w:r>
      <w:r>
        <w:rPr>
          <w:rFonts w:ascii="宋体" w:hAnsi="宋体"/>
          <w:sz w:val="24"/>
          <w:szCs w:val="24"/>
        </w:rPr>
        <w:t>1</w:t>
      </w:r>
      <w:r>
        <w:rPr>
          <w:rFonts w:ascii="宋体" w:hAnsi="宋体" w:hint="eastAsia"/>
          <w:sz w:val="24"/>
          <w:szCs w:val="24"/>
        </w:rPr>
        <w:t>、</w:t>
      </w:r>
      <w:r>
        <w:rPr>
          <w:rFonts w:hint="eastAsia"/>
          <w:b/>
        </w:rPr>
        <w:t>采购</w:t>
      </w:r>
      <w:r w:rsidRPr="0002674A">
        <w:rPr>
          <w:rFonts w:hint="eastAsia"/>
          <w:b/>
        </w:rPr>
        <w:t>清单</w:t>
      </w:r>
    </w:p>
    <w:p w:rsidR="0002674A" w:rsidRPr="00056650" w:rsidRDefault="0002674A" w:rsidP="0002674A">
      <w:pPr>
        <w:rPr>
          <w:b/>
        </w:rPr>
      </w:pPr>
      <w:r>
        <w:rPr>
          <w:rFonts w:hint="eastAsia"/>
          <w:b/>
        </w:rPr>
        <w:t>第一包：</w:t>
      </w:r>
    </w:p>
    <w:tbl>
      <w:tblPr>
        <w:tblW w:w="9013" w:type="dxa"/>
        <w:jc w:val="center"/>
        <w:tblInd w:w="-3580" w:type="dxa"/>
        <w:tblLook w:val="04A0"/>
      </w:tblPr>
      <w:tblGrid>
        <w:gridCol w:w="1216"/>
        <w:gridCol w:w="4820"/>
        <w:gridCol w:w="1506"/>
        <w:gridCol w:w="1471"/>
      </w:tblGrid>
      <w:tr w:rsidR="0002674A" w:rsidRPr="004445F2" w:rsidTr="00CC0FA4">
        <w:trPr>
          <w:trHeight w:val="383"/>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序号</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设备名称</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数量</w:t>
            </w:r>
          </w:p>
        </w:tc>
        <w:tc>
          <w:tcPr>
            <w:tcW w:w="1471" w:type="dxa"/>
            <w:tcBorders>
              <w:top w:val="single" w:sz="4" w:space="0" w:color="auto"/>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单位</w:t>
            </w:r>
          </w:p>
        </w:tc>
      </w:tr>
      <w:tr w:rsidR="0002674A" w:rsidRPr="004445F2" w:rsidTr="00CC0FA4">
        <w:trPr>
          <w:trHeight w:val="16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1</w:t>
            </w:r>
          </w:p>
        </w:tc>
        <w:tc>
          <w:tcPr>
            <w:tcW w:w="4820"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教学触控一体机</w:t>
            </w:r>
          </w:p>
        </w:tc>
        <w:tc>
          <w:tcPr>
            <w:tcW w:w="1506"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142</w:t>
            </w:r>
          </w:p>
        </w:tc>
        <w:tc>
          <w:tcPr>
            <w:tcW w:w="1471"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37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2</w:t>
            </w:r>
          </w:p>
        </w:tc>
        <w:tc>
          <w:tcPr>
            <w:tcW w:w="4820" w:type="dxa"/>
            <w:tcBorders>
              <w:top w:val="nil"/>
              <w:left w:val="nil"/>
              <w:bottom w:val="single" w:sz="4" w:space="0" w:color="auto"/>
              <w:right w:val="single" w:sz="4" w:space="0" w:color="auto"/>
            </w:tcBorders>
            <w:shd w:val="clear" w:color="auto" w:fill="auto"/>
            <w:noWrap/>
            <w:vAlign w:val="center"/>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触控一体机OPS电脑</w:t>
            </w:r>
          </w:p>
        </w:tc>
        <w:tc>
          <w:tcPr>
            <w:tcW w:w="1506"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37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3</w:t>
            </w:r>
          </w:p>
        </w:tc>
        <w:tc>
          <w:tcPr>
            <w:tcW w:w="4820"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组合式推拉黑板</w:t>
            </w:r>
          </w:p>
        </w:tc>
        <w:tc>
          <w:tcPr>
            <w:tcW w:w="1506"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套</w:t>
            </w:r>
          </w:p>
        </w:tc>
      </w:tr>
      <w:tr w:rsidR="0002674A" w:rsidRPr="004445F2" w:rsidTr="00CC0FA4">
        <w:trPr>
          <w:trHeight w:val="333"/>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4</w:t>
            </w:r>
          </w:p>
        </w:tc>
        <w:tc>
          <w:tcPr>
            <w:tcW w:w="4820"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钢制讲台</w:t>
            </w:r>
          </w:p>
        </w:tc>
        <w:tc>
          <w:tcPr>
            <w:tcW w:w="1506"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37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5</w:t>
            </w:r>
          </w:p>
        </w:tc>
        <w:tc>
          <w:tcPr>
            <w:tcW w:w="4820"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实物展台</w:t>
            </w:r>
          </w:p>
        </w:tc>
        <w:tc>
          <w:tcPr>
            <w:tcW w:w="1506"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12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6</w:t>
            </w:r>
          </w:p>
        </w:tc>
        <w:tc>
          <w:tcPr>
            <w:tcW w:w="4820"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无线激光笔</w:t>
            </w:r>
          </w:p>
        </w:tc>
        <w:tc>
          <w:tcPr>
            <w:tcW w:w="1506"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支</w:t>
            </w:r>
          </w:p>
        </w:tc>
      </w:tr>
      <w:tr w:rsidR="0002674A" w:rsidRPr="004445F2" w:rsidTr="00CC0FA4">
        <w:trPr>
          <w:trHeight w:val="125"/>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8</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辅材</w:t>
            </w:r>
          </w:p>
        </w:tc>
        <w:tc>
          <w:tcPr>
            <w:tcW w:w="1506" w:type="dxa"/>
            <w:tcBorders>
              <w:top w:val="single" w:sz="4" w:space="0" w:color="auto"/>
              <w:left w:val="nil"/>
              <w:bottom w:val="single" w:sz="4" w:space="0" w:color="auto"/>
              <w:right w:val="single" w:sz="4" w:space="0" w:color="auto"/>
            </w:tcBorders>
            <w:shd w:val="clear" w:color="auto" w:fill="auto"/>
            <w:noWrap/>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single" w:sz="4" w:space="0" w:color="auto"/>
              <w:left w:val="nil"/>
              <w:bottom w:val="single" w:sz="4" w:space="0" w:color="auto"/>
              <w:right w:val="single" w:sz="4" w:space="0" w:color="auto"/>
            </w:tcBorders>
            <w:vAlign w:val="center"/>
          </w:tcPr>
          <w:p w:rsidR="0002674A" w:rsidRPr="00056650"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套</w:t>
            </w:r>
          </w:p>
        </w:tc>
      </w:tr>
      <w:tr w:rsidR="0002674A" w:rsidRPr="004445F2" w:rsidTr="00CC0FA4">
        <w:trPr>
          <w:trHeight w:val="125"/>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9</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安装</w:t>
            </w:r>
          </w:p>
        </w:tc>
        <w:tc>
          <w:tcPr>
            <w:tcW w:w="1506" w:type="dxa"/>
            <w:tcBorders>
              <w:top w:val="single" w:sz="4" w:space="0" w:color="auto"/>
              <w:left w:val="nil"/>
              <w:bottom w:val="single" w:sz="4" w:space="0" w:color="auto"/>
              <w:right w:val="single" w:sz="4" w:space="0" w:color="auto"/>
            </w:tcBorders>
            <w:shd w:val="clear" w:color="auto" w:fill="auto"/>
            <w:noWrap/>
          </w:tcPr>
          <w:p w:rsidR="0002674A" w:rsidRDefault="0002674A" w:rsidP="0002674A">
            <w:pPr>
              <w:jc w:val="center"/>
            </w:pPr>
            <w:r w:rsidRPr="00E76FDE">
              <w:rPr>
                <w:rFonts w:ascii="宋体" w:hAnsi="宋体" w:cs="宋体" w:hint="eastAsia"/>
                <w:bCs/>
                <w:color w:val="000000"/>
                <w:kern w:val="0"/>
                <w:sz w:val="24"/>
              </w:rPr>
              <w:t>142</w:t>
            </w:r>
          </w:p>
        </w:tc>
        <w:tc>
          <w:tcPr>
            <w:tcW w:w="1471" w:type="dxa"/>
            <w:tcBorders>
              <w:top w:val="single" w:sz="4" w:space="0" w:color="auto"/>
              <w:left w:val="nil"/>
              <w:bottom w:val="single" w:sz="4" w:space="0" w:color="auto"/>
              <w:right w:val="single" w:sz="4" w:space="0" w:color="auto"/>
            </w:tcBorders>
            <w:vAlign w:val="center"/>
          </w:tcPr>
          <w:p w:rsidR="0002674A" w:rsidRPr="00056650"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套</w:t>
            </w:r>
          </w:p>
        </w:tc>
      </w:tr>
    </w:tbl>
    <w:p w:rsidR="00CC0FA4" w:rsidRDefault="00CC0FA4" w:rsidP="0002674A">
      <w:pPr>
        <w:rPr>
          <w:b/>
        </w:rPr>
      </w:pPr>
    </w:p>
    <w:p w:rsidR="00CC0FA4" w:rsidRPr="00056650" w:rsidRDefault="0002674A" w:rsidP="0002674A">
      <w:pPr>
        <w:rPr>
          <w:b/>
        </w:rPr>
      </w:pPr>
      <w:r>
        <w:rPr>
          <w:rFonts w:hint="eastAsia"/>
          <w:b/>
        </w:rPr>
        <w:t>第二包：</w:t>
      </w:r>
    </w:p>
    <w:tbl>
      <w:tblPr>
        <w:tblW w:w="9040" w:type="dxa"/>
        <w:jc w:val="center"/>
        <w:tblInd w:w="-3919" w:type="dxa"/>
        <w:tblLook w:val="04A0"/>
      </w:tblPr>
      <w:tblGrid>
        <w:gridCol w:w="1176"/>
        <w:gridCol w:w="4819"/>
        <w:gridCol w:w="1560"/>
        <w:gridCol w:w="1485"/>
      </w:tblGrid>
      <w:tr w:rsidR="0002674A" w:rsidRPr="004445F2" w:rsidTr="00CC0FA4">
        <w:trPr>
          <w:trHeight w:val="383"/>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序号</w:t>
            </w:r>
          </w:p>
        </w:tc>
        <w:tc>
          <w:tcPr>
            <w:tcW w:w="4819" w:type="dxa"/>
            <w:tcBorders>
              <w:top w:val="single" w:sz="4" w:space="0" w:color="auto"/>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设备名称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数量</w:t>
            </w:r>
          </w:p>
        </w:tc>
        <w:tc>
          <w:tcPr>
            <w:tcW w:w="1485" w:type="dxa"/>
            <w:tcBorders>
              <w:top w:val="single" w:sz="4" w:space="0" w:color="auto"/>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单位</w:t>
            </w:r>
          </w:p>
        </w:tc>
      </w:tr>
      <w:tr w:rsidR="0002674A" w:rsidRPr="004445F2" w:rsidTr="00CC0FA4">
        <w:trPr>
          <w:trHeight w:val="165"/>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1</w:t>
            </w:r>
          </w:p>
        </w:tc>
        <w:tc>
          <w:tcPr>
            <w:tcW w:w="4819"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教学触控一体机</w:t>
            </w:r>
          </w:p>
        </w:tc>
        <w:tc>
          <w:tcPr>
            <w:tcW w:w="1560"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140</w:t>
            </w:r>
          </w:p>
        </w:tc>
        <w:tc>
          <w:tcPr>
            <w:tcW w:w="1485"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375"/>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2</w:t>
            </w:r>
          </w:p>
        </w:tc>
        <w:tc>
          <w:tcPr>
            <w:tcW w:w="4819" w:type="dxa"/>
            <w:tcBorders>
              <w:top w:val="nil"/>
              <w:left w:val="nil"/>
              <w:bottom w:val="single" w:sz="4" w:space="0" w:color="auto"/>
              <w:right w:val="single" w:sz="4" w:space="0" w:color="auto"/>
            </w:tcBorders>
            <w:shd w:val="clear" w:color="auto" w:fill="auto"/>
            <w:noWrap/>
            <w:vAlign w:val="center"/>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触控一体机OPS电脑</w:t>
            </w:r>
          </w:p>
        </w:tc>
        <w:tc>
          <w:tcPr>
            <w:tcW w:w="1560"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C405A9">
              <w:rPr>
                <w:rFonts w:ascii="宋体" w:hAnsi="宋体" w:cs="宋体" w:hint="eastAsia"/>
                <w:bCs/>
                <w:color w:val="000000"/>
                <w:kern w:val="0"/>
                <w:sz w:val="24"/>
              </w:rPr>
              <w:t>140</w:t>
            </w:r>
          </w:p>
        </w:tc>
        <w:tc>
          <w:tcPr>
            <w:tcW w:w="1485"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375"/>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3</w:t>
            </w:r>
          </w:p>
        </w:tc>
        <w:tc>
          <w:tcPr>
            <w:tcW w:w="4819"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组合式推拉黑板</w:t>
            </w:r>
          </w:p>
        </w:tc>
        <w:tc>
          <w:tcPr>
            <w:tcW w:w="1560"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C405A9">
              <w:rPr>
                <w:rFonts w:ascii="宋体" w:hAnsi="宋体" w:cs="宋体" w:hint="eastAsia"/>
                <w:bCs/>
                <w:color w:val="000000"/>
                <w:kern w:val="0"/>
                <w:sz w:val="24"/>
              </w:rPr>
              <w:t>140</w:t>
            </w:r>
          </w:p>
        </w:tc>
        <w:tc>
          <w:tcPr>
            <w:tcW w:w="1485"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套</w:t>
            </w:r>
          </w:p>
        </w:tc>
      </w:tr>
      <w:tr w:rsidR="0002674A" w:rsidRPr="004445F2" w:rsidTr="00CC0FA4">
        <w:trPr>
          <w:trHeight w:val="333"/>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4</w:t>
            </w:r>
          </w:p>
        </w:tc>
        <w:tc>
          <w:tcPr>
            <w:tcW w:w="4819"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钢制讲台</w:t>
            </w:r>
          </w:p>
        </w:tc>
        <w:tc>
          <w:tcPr>
            <w:tcW w:w="1560"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C405A9">
              <w:rPr>
                <w:rFonts w:ascii="宋体" w:hAnsi="宋体" w:cs="宋体" w:hint="eastAsia"/>
                <w:bCs/>
                <w:color w:val="000000"/>
                <w:kern w:val="0"/>
                <w:sz w:val="24"/>
              </w:rPr>
              <w:t>140</w:t>
            </w:r>
          </w:p>
        </w:tc>
        <w:tc>
          <w:tcPr>
            <w:tcW w:w="1485"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375"/>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5</w:t>
            </w:r>
          </w:p>
        </w:tc>
        <w:tc>
          <w:tcPr>
            <w:tcW w:w="4819"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实物展台</w:t>
            </w:r>
          </w:p>
        </w:tc>
        <w:tc>
          <w:tcPr>
            <w:tcW w:w="1560"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C405A9">
              <w:rPr>
                <w:rFonts w:ascii="宋体" w:hAnsi="宋体" w:cs="宋体" w:hint="eastAsia"/>
                <w:bCs/>
                <w:color w:val="000000"/>
                <w:kern w:val="0"/>
                <w:sz w:val="24"/>
              </w:rPr>
              <w:t>1</w:t>
            </w:r>
            <w:r>
              <w:rPr>
                <w:rFonts w:ascii="宋体" w:hAnsi="宋体" w:cs="宋体" w:hint="eastAsia"/>
                <w:bCs/>
                <w:color w:val="000000"/>
                <w:kern w:val="0"/>
                <w:sz w:val="24"/>
              </w:rPr>
              <w:t>6</w:t>
            </w:r>
            <w:r w:rsidRPr="00C405A9">
              <w:rPr>
                <w:rFonts w:ascii="宋体" w:hAnsi="宋体" w:cs="宋体" w:hint="eastAsia"/>
                <w:bCs/>
                <w:color w:val="000000"/>
                <w:kern w:val="0"/>
                <w:sz w:val="24"/>
              </w:rPr>
              <w:t>0</w:t>
            </w:r>
          </w:p>
        </w:tc>
        <w:tc>
          <w:tcPr>
            <w:tcW w:w="1485"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台</w:t>
            </w:r>
          </w:p>
        </w:tc>
      </w:tr>
      <w:tr w:rsidR="0002674A" w:rsidRPr="004445F2" w:rsidTr="00CC0FA4">
        <w:trPr>
          <w:trHeight w:val="125"/>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6</w:t>
            </w:r>
          </w:p>
        </w:tc>
        <w:tc>
          <w:tcPr>
            <w:tcW w:w="4819" w:type="dxa"/>
            <w:tcBorders>
              <w:top w:val="nil"/>
              <w:left w:val="nil"/>
              <w:bottom w:val="single" w:sz="4" w:space="0" w:color="auto"/>
              <w:right w:val="single" w:sz="4" w:space="0" w:color="auto"/>
            </w:tcBorders>
            <w:shd w:val="clear" w:color="auto" w:fill="auto"/>
            <w:noWrap/>
            <w:vAlign w:val="bottom"/>
            <w:hideMark/>
          </w:tcPr>
          <w:p w:rsidR="0002674A" w:rsidRPr="004445F2" w:rsidRDefault="0002674A" w:rsidP="0002674A">
            <w:pPr>
              <w:widowControl/>
              <w:jc w:val="center"/>
              <w:rPr>
                <w:rFonts w:ascii="宋体" w:hAnsi="宋体" w:cs="宋体"/>
                <w:bCs/>
                <w:color w:val="000000"/>
                <w:kern w:val="0"/>
                <w:sz w:val="24"/>
              </w:rPr>
            </w:pPr>
            <w:r w:rsidRPr="004445F2">
              <w:rPr>
                <w:rFonts w:ascii="宋体" w:hAnsi="宋体" w:cs="宋体" w:hint="eastAsia"/>
                <w:bCs/>
                <w:color w:val="000000"/>
                <w:kern w:val="0"/>
                <w:sz w:val="24"/>
              </w:rPr>
              <w:t>无线激光笔</w:t>
            </w:r>
          </w:p>
        </w:tc>
        <w:tc>
          <w:tcPr>
            <w:tcW w:w="1560" w:type="dxa"/>
            <w:tcBorders>
              <w:top w:val="nil"/>
              <w:left w:val="nil"/>
              <w:bottom w:val="single" w:sz="4" w:space="0" w:color="auto"/>
              <w:right w:val="single" w:sz="4" w:space="0" w:color="auto"/>
            </w:tcBorders>
            <w:shd w:val="clear" w:color="auto" w:fill="auto"/>
            <w:noWrap/>
            <w:hideMark/>
          </w:tcPr>
          <w:p w:rsidR="0002674A" w:rsidRDefault="0002674A" w:rsidP="0002674A">
            <w:pPr>
              <w:jc w:val="center"/>
            </w:pPr>
            <w:r w:rsidRPr="00C405A9">
              <w:rPr>
                <w:rFonts w:ascii="宋体" w:hAnsi="宋体" w:cs="宋体" w:hint="eastAsia"/>
                <w:bCs/>
                <w:color w:val="000000"/>
                <w:kern w:val="0"/>
                <w:sz w:val="24"/>
              </w:rPr>
              <w:t>140</w:t>
            </w:r>
          </w:p>
        </w:tc>
        <w:tc>
          <w:tcPr>
            <w:tcW w:w="1485" w:type="dxa"/>
            <w:tcBorders>
              <w:top w:val="nil"/>
              <w:left w:val="nil"/>
              <w:bottom w:val="single" w:sz="4" w:space="0" w:color="auto"/>
              <w:right w:val="single" w:sz="4" w:space="0" w:color="auto"/>
            </w:tcBorders>
            <w:vAlign w:val="bottom"/>
          </w:tcPr>
          <w:p w:rsidR="0002674A" w:rsidRPr="004445F2"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支</w:t>
            </w:r>
          </w:p>
        </w:tc>
      </w:tr>
      <w:tr w:rsidR="0002674A" w:rsidRPr="004445F2" w:rsidTr="00CC0FA4">
        <w:trPr>
          <w:trHeight w:val="125"/>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8</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辅材</w:t>
            </w:r>
          </w:p>
        </w:tc>
        <w:tc>
          <w:tcPr>
            <w:tcW w:w="1560" w:type="dxa"/>
            <w:tcBorders>
              <w:top w:val="single" w:sz="4" w:space="0" w:color="auto"/>
              <w:left w:val="nil"/>
              <w:bottom w:val="single" w:sz="4" w:space="0" w:color="auto"/>
              <w:right w:val="single" w:sz="4" w:space="0" w:color="auto"/>
            </w:tcBorders>
            <w:shd w:val="clear" w:color="auto" w:fill="auto"/>
            <w:noWrap/>
          </w:tcPr>
          <w:p w:rsidR="0002674A" w:rsidRDefault="0002674A" w:rsidP="0002674A">
            <w:pPr>
              <w:jc w:val="center"/>
            </w:pPr>
            <w:r w:rsidRPr="00C405A9">
              <w:rPr>
                <w:rFonts w:ascii="宋体" w:hAnsi="宋体" w:cs="宋体" w:hint="eastAsia"/>
                <w:bCs/>
                <w:color w:val="000000"/>
                <w:kern w:val="0"/>
                <w:sz w:val="24"/>
              </w:rPr>
              <w:t>140</w:t>
            </w:r>
          </w:p>
        </w:tc>
        <w:tc>
          <w:tcPr>
            <w:tcW w:w="1485" w:type="dxa"/>
            <w:tcBorders>
              <w:top w:val="single" w:sz="4" w:space="0" w:color="auto"/>
              <w:left w:val="nil"/>
              <w:bottom w:val="single" w:sz="4" w:space="0" w:color="auto"/>
              <w:right w:val="single" w:sz="4" w:space="0" w:color="auto"/>
            </w:tcBorders>
            <w:vAlign w:val="center"/>
          </w:tcPr>
          <w:p w:rsidR="0002674A" w:rsidRPr="00056650"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套</w:t>
            </w:r>
          </w:p>
        </w:tc>
      </w:tr>
      <w:tr w:rsidR="0002674A" w:rsidRPr="004445F2" w:rsidTr="00CC0FA4">
        <w:trPr>
          <w:trHeight w:val="125"/>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9</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02674A" w:rsidRPr="00056650" w:rsidRDefault="0002674A" w:rsidP="0002674A">
            <w:pPr>
              <w:widowControl/>
              <w:jc w:val="center"/>
              <w:rPr>
                <w:rFonts w:ascii="宋体" w:hAnsi="宋体" w:cs="宋体"/>
                <w:bCs/>
                <w:color w:val="000000"/>
                <w:kern w:val="0"/>
                <w:sz w:val="24"/>
              </w:rPr>
            </w:pPr>
            <w:r w:rsidRPr="00056650">
              <w:rPr>
                <w:rFonts w:ascii="宋体" w:hAnsi="宋体" w:cs="宋体" w:hint="eastAsia"/>
                <w:bCs/>
                <w:color w:val="000000"/>
                <w:kern w:val="0"/>
                <w:sz w:val="24"/>
              </w:rPr>
              <w:t>安装</w:t>
            </w:r>
          </w:p>
        </w:tc>
        <w:tc>
          <w:tcPr>
            <w:tcW w:w="1560" w:type="dxa"/>
            <w:tcBorders>
              <w:top w:val="single" w:sz="4" w:space="0" w:color="auto"/>
              <w:left w:val="nil"/>
              <w:bottom w:val="single" w:sz="4" w:space="0" w:color="auto"/>
              <w:right w:val="single" w:sz="4" w:space="0" w:color="auto"/>
            </w:tcBorders>
            <w:shd w:val="clear" w:color="auto" w:fill="auto"/>
            <w:noWrap/>
          </w:tcPr>
          <w:p w:rsidR="0002674A" w:rsidRDefault="0002674A" w:rsidP="0002674A">
            <w:pPr>
              <w:jc w:val="center"/>
            </w:pPr>
            <w:r w:rsidRPr="00C405A9">
              <w:rPr>
                <w:rFonts w:ascii="宋体" w:hAnsi="宋体" w:cs="宋体" w:hint="eastAsia"/>
                <w:bCs/>
                <w:color w:val="000000"/>
                <w:kern w:val="0"/>
                <w:sz w:val="24"/>
              </w:rPr>
              <w:t>140</w:t>
            </w:r>
          </w:p>
        </w:tc>
        <w:tc>
          <w:tcPr>
            <w:tcW w:w="1485" w:type="dxa"/>
            <w:tcBorders>
              <w:top w:val="single" w:sz="4" w:space="0" w:color="auto"/>
              <w:left w:val="nil"/>
              <w:bottom w:val="single" w:sz="4" w:space="0" w:color="auto"/>
              <w:right w:val="single" w:sz="4" w:space="0" w:color="auto"/>
            </w:tcBorders>
            <w:vAlign w:val="center"/>
          </w:tcPr>
          <w:p w:rsidR="0002674A" w:rsidRPr="00056650" w:rsidRDefault="0002674A" w:rsidP="0002674A">
            <w:pPr>
              <w:widowControl/>
              <w:jc w:val="center"/>
              <w:rPr>
                <w:rFonts w:ascii="宋体" w:hAnsi="宋体" w:cs="宋体"/>
                <w:bCs/>
                <w:color w:val="000000"/>
                <w:kern w:val="0"/>
                <w:sz w:val="24"/>
              </w:rPr>
            </w:pPr>
            <w:r>
              <w:rPr>
                <w:rFonts w:ascii="宋体" w:hAnsi="宋体" w:cs="宋体" w:hint="eastAsia"/>
                <w:bCs/>
                <w:color w:val="000000"/>
                <w:kern w:val="0"/>
                <w:sz w:val="24"/>
              </w:rPr>
              <w:t>套</w:t>
            </w:r>
          </w:p>
        </w:tc>
      </w:tr>
    </w:tbl>
    <w:p w:rsidR="00480D52" w:rsidRDefault="00480D52" w:rsidP="0002674A">
      <w:pPr>
        <w:rPr>
          <w:rFonts w:ascii="宋体" w:hAnsi="宋体"/>
          <w:sz w:val="24"/>
          <w:szCs w:val="24"/>
        </w:rPr>
      </w:pPr>
    </w:p>
    <w:p w:rsidR="00480D52" w:rsidRDefault="00480D52" w:rsidP="0002674A">
      <w:pPr>
        <w:rPr>
          <w:rFonts w:ascii="宋体" w:hAnsi="宋体"/>
          <w:sz w:val="24"/>
          <w:szCs w:val="24"/>
        </w:rPr>
      </w:pPr>
    </w:p>
    <w:p w:rsidR="00480D52" w:rsidRDefault="00480D52" w:rsidP="0002674A">
      <w:pPr>
        <w:rPr>
          <w:rFonts w:ascii="宋体" w:hAnsi="宋体"/>
          <w:sz w:val="24"/>
          <w:szCs w:val="24"/>
        </w:rPr>
      </w:pPr>
    </w:p>
    <w:p w:rsidR="0002674A" w:rsidRPr="00056650" w:rsidRDefault="0002674A" w:rsidP="0002674A">
      <w:pPr>
        <w:rPr>
          <w:b/>
        </w:rPr>
      </w:pPr>
      <w:r>
        <w:rPr>
          <w:rFonts w:ascii="宋体" w:hAnsi="宋体"/>
          <w:sz w:val="24"/>
          <w:szCs w:val="24"/>
        </w:rPr>
        <w:t>2</w:t>
      </w:r>
      <w:r>
        <w:rPr>
          <w:rFonts w:ascii="宋体" w:hAnsi="宋体" w:hint="eastAsia"/>
          <w:sz w:val="24"/>
          <w:szCs w:val="24"/>
        </w:rPr>
        <w:t>、</w:t>
      </w:r>
      <w:r w:rsidRPr="00056650">
        <w:rPr>
          <w:rFonts w:hint="eastAsia"/>
          <w:b/>
        </w:rPr>
        <w:t>采购设备技术要求</w:t>
      </w:r>
    </w:p>
    <w:tbl>
      <w:tblPr>
        <w:tblW w:w="9257" w:type="dxa"/>
        <w:jc w:val="center"/>
        <w:tblLook w:val="04A0"/>
      </w:tblPr>
      <w:tblGrid>
        <w:gridCol w:w="1140"/>
        <w:gridCol w:w="8117"/>
      </w:tblGrid>
      <w:tr w:rsidR="0002674A" w:rsidRPr="00C5212C" w:rsidTr="0002674A">
        <w:trPr>
          <w:trHeight w:val="255"/>
          <w:jc w:val="center"/>
        </w:trPr>
        <w:tc>
          <w:tcPr>
            <w:tcW w:w="1140" w:type="dxa"/>
            <w:tcBorders>
              <w:top w:val="single" w:sz="8" w:space="0" w:color="auto"/>
              <w:left w:val="single" w:sz="8" w:space="0" w:color="auto"/>
              <w:bottom w:val="single" w:sz="8" w:space="0" w:color="auto"/>
              <w:right w:val="single" w:sz="8" w:space="0" w:color="auto"/>
            </w:tcBorders>
            <w:vAlign w:val="center"/>
          </w:tcPr>
          <w:p w:rsidR="0002674A" w:rsidRPr="00C5212C" w:rsidRDefault="0002674A" w:rsidP="0002674A">
            <w:pPr>
              <w:widowControl/>
              <w:rPr>
                <w:rFonts w:ascii="宋体" w:hAnsi="宋体" w:cs="宋体"/>
                <w:b/>
                <w:bCs/>
                <w:color w:val="000000"/>
                <w:kern w:val="0"/>
                <w:szCs w:val="21"/>
              </w:rPr>
            </w:pPr>
            <w:r w:rsidRPr="00C5212C">
              <w:rPr>
                <w:rFonts w:ascii="宋体" w:hAnsi="宋体" w:cs="宋体" w:hint="eastAsia"/>
                <w:b/>
                <w:bCs/>
                <w:color w:val="000000"/>
                <w:kern w:val="0"/>
                <w:szCs w:val="21"/>
              </w:rPr>
              <w:t>名称</w:t>
            </w:r>
          </w:p>
        </w:tc>
        <w:tc>
          <w:tcPr>
            <w:tcW w:w="8117" w:type="dxa"/>
            <w:tcBorders>
              <w:top w:val="single" w:sz="8" w:space="0" w:color="auto"/>
              <w:left w:val="nil"/>
              <w:bottom w:val="single" w:sz="8" w:space="0" w:color="auto"/>
              <w:right w:val="single" w:sz="8" w:space="0" w:color="auto"/>
            </w:tcBorders>
            <w:vAlign w:val="center"/>
          </w:tcPr>
          <w:p w:rsidR="0002674A" w:rsidRPr="00CB38E7" w:rsidRDefault="0002674A" w:rsidP="0002674A">
            <w:pPr>
              <w:widowControl/>
              <w:jc w:val="center"/>
              <w:rPr>
                <w:rFonts w:ascii="宋体" w:hAnsi="宋体" w:cs="宋体"/>
                <w:b/>
                <w:bCs/>
                <w:color w:val="000000"/>
                <w:kern w:val="0"/>
                <w:szCs w:val="21"/>
              </w:rPr>
            </w:pPr>
            <w:r w:rsidRPr="00CB38E7">
              <w:rPr>
                <w:rFonts w:ascii="宋体" w:hAnsi="宋体" w:cs="宋体" w:hint="eastAsia"/>
                <w:b/>
                <w:bCs/>
                <w:color w:val="000000"/>
                <w:kern w:val="0"/>
                <w:szCs w:val="21"/>
              </w:rPr>
              <w:t>技术参数</w:t>
            </w:r>
          </w:p>
        </w:tc>
      </w:tr>
      <w:tr w:rsidR="0002674A" w:rsidRPr="00C5212C" w:rsidTr="0002674A">
        <w:trPr>
          <w:trHeight w:val="378"/>
          <w:jc w:val="center"/>
        </w:trPr>
        <w:tc>
          <w:tcPr>
            <w:tcW w:w="1140" w:type="dxa"/>
            <w:tcBorders>
              <w:top w:val="nil"/>
              <w:left w:val="single" w:sz="8" w:space="0" w:color="auto"/>
              <w:bottom w:val="single" w:sz="8" w:space="0" w:color="auto"/>
              <w:right w:val="single" w:sz="8" w:space="0" w:color="auto"/>
            </w:tcBorders>
            <w:vAlign w:val="center"/>
          </w:tcPr>
          <w:p w:rsidR="0002674A" w:rsidRPr="00C5212C" w:rsidRDefault="0002674A" w:rsidP="0002674A">
            <w:pPr>
              <w:widowControl/>
              <w:jc w:val="center"/>
              <w:rPr>
                <w:rFonts w:ascii="宋体" w:hAnsi="宋体" w:cs="宋体"/>
                <w:color w:val="000000"/>
                <w:kern w:val="0"/>
                <w:szCs w:val="21"/>
              </w:rPr>
            </w:pPr>
            <w:r w:rsidRPr="00C5212C">
              <w:rPr>
                <w:rFonts w:ascii="宋体" w:hAnsi="宋体" w:hint="eastAsia"/>
                <w:b/>
                <w:bCs/>
                <w:szCs w:val="21"/>
              </w:rPr>
              <w:lastRenderedPageBreak/>
              <w:t>教学触控一体机</w:t>
            </w:r>
          </w:p>
        </w:tc>
        <w:tc>
          <w:tcPr>
            <w:tcW w:w="8117" w:type="dxa"/>
            <w:tcBorders>
              <w:top w:val="nil"/>
              <w:left w:val="nil"/>
              <w:bottom w:val="single" w:sz="8" w:space="0" w:color="auto"/>
              <w:right w:val="single" w:sz="8" w:space="0" w:color="auto"/>
            </w:tcBorders>
            <w:vAlign w:val="center"/>
          </w:tcPr>
          <w:p w:rsidR="0002674A" w:rsidRPr="00CB38E7" w:rsidRDefault="0002674A" w:rsidP="0002674A">
            <w:pPr>
              <w:spacing w:line="360" w:lineRule="auto"/>
              <w:ind w:firstLine="110"/>
              <w:rPr>
                <w:rFonts w:ascii="宋体" w:hAnsi="宋体"/>
                <w:b/>
                <w:bCs/>
                <w:szCs w:val="21"/>
              </w:rPr>
            </w:pPr>
            <w:r w:rsidRPr="00CB38E7">
              <w:rPr>
                <w:rFonts w:ascii="宋体" w:hAnsi="宋体" w:hint="eastAsia"/>
                <w:b/>
                <w:bCs/>
                <w:szCs w:val="21"/>
              </w:rPr>
              <w:t>一、硬件部分</w:t>
            </w:r>
          </w:p>
          <w:p w:rsidR="0002674A" w:rsidRPr="00CB38E7" w:rsidRDefault="00CB38E7" w:rsidP="0002674A">
            <w:pPr>
              <w:spacing w:line="360" w:lineRule="auto"/>
              <w:ind w:firstLine="110"/>
              <w:rPr>
                <w:szCs w:val="21"/>
              </w:rPr>
            </w:pPr>
            <w:r>
              <w:rPr>
                <w:rFonts w:ascii="宋体" w:hAnsi="宋体" w:cs="宋体" w:hint="eastAsia"/>
                <w:color w:val="000000"/>
                <w:szCs w:val="21"/>
              </w:rPr>
              <w:t>★</w:t>
            </w:r>
            <w:r w:rsidR="0002674A" w:rsidRPr="00CB38E7">
              <w:rPr>
                <w:rFonts w:ascii="宋体" w:hAnsi="宋体" w:hint="eastAsia"/>
                <w:szCs w:val="21"/>
              </w:rPr>
              <w:t>1</w:t>
            </w:r>
            <w:r w:rsidRPr="00CB38E7">
              <w:rPr>
                <w:rFonts w:ascii="宋体" w:hAnsi="宋体" w:hint="eastAsia"/>
                <w:szCs w:val="21"/>
              </w:rPr>
              <w:t>、</w:t>
            </w:r>
            <w:r w:rsidR="0002674A" w:rsidRPr="00CB38E7">
              <w:rPr>
                <w:rFonts w:ascii="宋体" w:hAnsi="宋体" w:hint="eastAsia"/>
                <w:szCs w:val="21"/>
              </w:rPr>
              <w:t>显示单元：65英寸，物理分辨率：1920*1080，屏幕类型：LED背光，屏体级别：A规屏，显示比例：16：9；（以上各项参数需提供质量检测报告证明）</w:t>
            </w:r>
          </w:p>
          <w:p w:rsidR="0002674A" w:rsidRPr="00CB38E7" w:rsidRDefault="00CB38E7" w:rsidP="0002674A">
            <w:pPr>
              <w:spacing w:line="360" w:lineRule="auto"/>
              <w:ind w:firstLine="210"/>
              <w:rPr>
                <w:szCs w:val="21"/>
              </w:rPr>
            </w:pPr>
            <w:r>
              <w:rPr>
                <w:rFonts w:ascii="宋体" w:hAnsi="宋体" w:cs="宋体" w:hint="eastAsia"/>
                <w:color w:val="000000"/>
                <w:szCs w:val="21"/>
              </w:rPr>
              <w:t>★</w:t>
            </w:r>
            <w:r w:rsidR="0002674A" w:rsidRPr="00CB38E7">
              <w:rPr>
                <w:rFonts w:ascii="宋体" w:hAnsi="宋体" w:hint="eastAsia"/>
                <w:szCs w:val="21"/>
              </w:rPr>
              <w:t>2、书写屏采用全钢化防眩光玻璃，防划防撞能承受重物撞击。（需提供质量检测报告证明）</w:t>
            </w:r>
          </w:p>
          <w:p w:rsidR="0002674A" w:rsidRPr="00CB38E7" w:rsidRDefault="0002674A" w:rsidP="0002674A">
            <w:pPr>
              <w:spacing w:line="360" w:lineRule="auto"/>
              <w:ind w:firstLine="210"/>
              <w:rPr>
                <w:szCs w:val="21"/>
              </w:rPr>
            </w:pPr>
            <w:r w:rsidRPr="00CB38E7">
              <w:rPr>
                <w:rFonts w:ascii="宋体" w:hAnsi="宋体" w:hint="eastAsia"/>
                <w:szCs w:val="21"/>
              </w:rPr>
              <w:t>3、屏幕表面采用4mm厚防眩光全钢化玻璃，透光率不低于93%，具有防眩光效果，防划防撞且有效保证观看效果。（以上各项参数需提供质量检测报告证明）</w:t>
            </w:r>
          </w:p>
          <w:p w:rsidR="0002674A" w:rsidRPr="00CB38E7" w:rsidRDefault="0002674A" w:rsidP="0002674A">
            <w:pPr>
              <w:spacing w:line="360" w:lineRule="auto"/>
              <w:ind w:firstLine="110"/>
              <w:rPr>
                <w:szCs w:val="21"/>
              </w:rPr>
            </w:pPr>
            <w:r w:rsidRPr="00CB38E7">
              <w:rPr>
                <w:rFonts w:ascii="宋体" w:hAnsi="宋体" w:hint="eastAsia"/>
                <w:szCs w:val="21"/>
              </w:rPr>
              <w:t>4、两侧各需提供不少于12个侧边菜单栏快捷键，能快捷调取白板、批准、截图、冻屏等功能。（提供功能截图）</w:t>
            </w:r>
          </w:p>
          <w:p w:rsidR="0002674A" w:rsidRPr="00CB38E7" w:rsidRDefault="0002674A" w:rsidP="0002674A">
            <w:pPr>
              <w:spacing w:line="360" w:lineRule="auto"/>
              <w:ind w:firstLine="120"/>
              <w:rPr>
                <w:szCs w:val="21"/>
              </w:rPr>
            </w:pPr>
            <w:r w:rsidRPr="00CB38E7">
              <w:rPr>
                <w:rFonts w:ascii="宋体" w:hAnsi="宋体" w:hint="eastAsia"/>
                <w:szCs w:val="21"/>
              </w:rPr>
              <w:t>5、外部设备互联接口要求：</w:t>
            </w:r>
            <w:r w:rsidRPr="00CB38E7">
              <w:rPr>
                <w:rFonts w:hint="eastAsia"/>
                <w:szCs w:val="21"/>
              </w:rPr>
              <w:t>可实现外部电脑与交互智能平板之间高清视频信号、音频信号的实时传输，且该接口无需额外安装驱动，连接上即可使用。</w:t>
            </w:r>
          </w:p>
          <w:p w:rsidR="0002674A" w:rsidRPr="00267DD4" w:rsidRDefault="0002674A" w:rsidP="0002674A">
            <w:pPr>
              <w:widowControl/>
              <w:jc w:val="left"/>
              <w:rPr>
                <w:rFonts w:ascii="宋体" w:hAnsi="宋体" w:cs="Arial"/>
                <w:color w:val="000000"/>
                <w:szCs w:val="21"/>
              </w:rPr>
            </w:pPr>
            <w:r w:rsidRPr="00267DD4">
              <w:rPr>
                <w:rFonts w:ascii="宋体" w:hAnsi="宋体" w:cs="Arial" w:hint="eastAsia"/>
                <w:color w:val="000000"/>
                <w:szCs w:val="21"/>
              </w:rPr>
              <w:t>6.</w:t>
            </w:r>
            <w:r w:rsidRPr="00267DD4">
              <w:rPr>
                <w:rFonts w:ascii="宋体" w:hAnsi="宋体" w:cs="Arial"/>
                <w:color w:val="000000"/>
                <w:szCs w:val="21"/>
              </w:rPr>
              <w:t>整机外壳采用金属材质,抗撞抗划抗腐蚀；</w:t>
            </w:r>
          </w:p>
          <w:p w:rsidR="0002674A" w:rsidRPr="00267DD4" w:rsidRDefault="0002674A" w:rsidP="0002674A">
            <w:pPr>
              <w:widowControl/>
              <w:jc w:val="left"/>
              <w:rPr>
                <w:rFonts w:ascii="宋体" w:hAnsi="宋体" w:cs="Arial"/>
                <w:color w:val="000000"/>
                <w:szCs w:val="21"/>
              </w:rPr>
            </w:pPr>
            <w:r w:rsidRPr="00267DD4">
              <w:rPr>
                <w:rFonts w:ascii="宋体" w:hAnsi="宋体" w:cs="Arial" w:hint="eastAsia"/>
                <w:color w:val="000000"/>
                <w:szCs w:val="21"/>
              </w:rPr>
              <w:t>7.</w:t>
            </w:r>
            <w:r w:rsidRPr="00267DD4">
              <w:rPr>
                <w:rFonts w:ascii="宋体" w:hAnsi="宋体" w:cs="Arial"/>
                <w:color w:val="000000"/>
                <w:szCs w:val="21"/>
              </w:rPr>
              <w:t>为方便教学，交互平板正面具备</w:t>
            </w:r>
            <w:r w:rsidRPr="00267DD4">
              <w:rPr>
                <w:rFonts w:ascii="宋体" w:hAnsi="宋体" w:cs="Arial" w:hint="eastAsia"/>
                <w:color w:val="000000"/>
                <w:szCs w:val="21"/>
              </w:rPr>
              <w:t>≥</w:t>
            </w:r>
            <w:r w:rsidRPr="00267DD4">
              <w:rPr>
                <w:rFonts w:ascii="宋体" w:hAnsi="宋体" w:cs="Arial"/>
                <w:color w:val="000000"/>
                <w:szCs w:val="21"/>
              </w:rPr>
              <w:t xml:space="preserve">2 </w:t>
            </w:r>
            <w:r w:rsidRPr="00267DD4">
              <w:rPr>
                <w:rFonts w:ascii="宋体" w:hAnsi="宋体" w:cs="Arial" w:hint="eastAsia"/>
                <w:color w:val="000000"/>
                <w:szCs w:val="21"/>
              </w:rPr>
              <w:t>*</w:t>
            </w:r>
            <w:r w:rsidRPr="00267DD4">
              <w:rPr>
                <w:rFonts w:ascii="宋体" w:hAnsi="宋体" w:cs="Arial"/>
                <w:color w:val="000000"/>
                <w:szCs w:val="21"/>
              </w:rPr>
              <w:t>1</w:t>
            </w:r>
            <w:r w:rsidRPr="00267DD4">
              <w:rPr>
                <w:rFonts w:ascii="宋体" w:hAnsi="宋体" w:cs="Arial" w:hint="eastAsia"/>
                <w:color w:val="000000"/>
                <w:szCs w:val="21"/>
              </w:rPr>
              <w:t>5</w:t>
            </w:r>
            <w:r w:rsidRPr="00267DD4">
              <w:rPr>
                <w:rFonts w:ascii="宋体" w:hAnsi="宋体" w:cs="Arial"/>
                <w:color w:val="000000"/>
                <w:szCs w:val="21"/>
              </w:rPr>
              <w:t>W 音箱；</w:t>
            </w:r>
          </w:p>
          <w:p w:rsidR="0002674A" w:rsidRPr="00267DD4" w:rsidRDefault="0002674A" w:rsidP="0002674A">
            <w:pPr>
              <w:widowControl/>
              <w:jc w:val="left"/>
              <w:rPr>
                <w:rFonts w:ascii="宋体" w:hAnsi="宋体" w:cs="Arial"/>
                <w:color w:val="000000"/>
                <w:szCs w:val="21"/>
              </w:rPr>
            </w:pPr>
            <w:r w:rsidRPr="00267DD4">
              <w:rPr>
                <w:rFonts w:ascii="宋体" w:hAnsi="宋体" w:cs="Arial" w:hint="eastAsia"/>
                <w:color w:val="000000"/>
                <w:szCs w:val="21"/>
              </w:rPr>
              <w:t>8.</w:t>
            </w:r>
            <w:r w:rsidRPr="00267DD4">
              <w:rPr>
                <w:rFonts w:ascii="宋体" w:hAnsi="宋体" w:cs="Arial"/>
                <w:color w:val="000000"/>
                <w:szCs w:val="21"/>
              </w:rPr>
              <w:t>为提高便利性，交互平板只需一根网线，即可满足windows和Android 双系统的上网需求；</w:t>
            </w:r>
          </w:p>
          <w:p w:rsidR="0002674A" w:rsidRPr="00CB38E7" w:rsidRDefault="0002674A" w:rsidP="0002674A">
            <w:pPr>
              <w:spacing w:line="360" w:lineRule="auto"/>
              <w:rPr>
                <w:rFonts w:ascii="宋体" w:hAnsi="宋体"/>
                <w:szCs w:val="21"/>
              </w:rPr>
            </w:pPr>
            <w:r w:rsidRPr="00CB38E7">
              <w:rPr>
                <w:rFonts w:ascii="宋体" w:hAnsi="宋体" w:hint="eastAsia"/>
                <w:szCs w:val="21"/>
              </w:rPr>
              <w:t>9.</w:t>
            </w:r>
            <w:r w:rsidRPr="00CB38E7">
              <w:rPr>
                <w:rFonts w:ascii="宋体" w:hAnsi="宋体" w:cs="宋体" w:hint="eastAsia"/>
                <w:szCs w:val="21"/>
              </w:rPr>
              <w:t xml:space="preserve"> 整机符合浪涌（冲击）抗扰度、静电放电抗扰度、射频电磁场辐射抗扰度、电快速瞬变脉冲群抗扰度、射频场感应的传导抗扰度等要求，确保整机使用安全。</w:t>
            </w:r>
          </w:p>
          <w:p w:rsidR="0002674A" w:rsidRPr="00CB38E7" w:rsidRDefault="0002674A" w:rsidP="0002674A">
            <w:pPr>
              <w:spacing w:line="360" w:lineRule="auto"/>
              <w:rPr>
                <w:rFonts w:ascii="宋体" w:hAnsi="宋体"/>
                <w:szCs w:val="21"/>
              </w:rPr>
            </w:pPr>
            <w:r w:rsidRPr="00CB38E7">
              <w:rPr>
                <w:rFonts w:ascii="宋体" w:hAnsi="宋体" w:hint="eastAsia"/>
                <w:szCs w:val="21"/>
              </w:rPr>
              <w:t>10.为了保证交互平板产品后续可扩展性，交互平板需具有OPS接口，针脚数≥80pin，拒绝厂商专有接口。</w:t>
            </w:r>
          </w:p>
          <w:p w:rsidR="0002674A" w:rsidRPr="00CB38E7" w:rsidRDefault="0002674A" w:rsidP="0002674A">
            <w:pPr>
              <w:spacing w:line="360" w:lineRule="auto"/>
              <w:rPr>
                <w:rFonts w:ascii="宋体" w:hAnsi="宋体"/>
                <w:szCs w:val="21"/>
              </w:rPr>
            </w:pPr>
            <w:r w:rsidRPr="00CB38E7">
              <w:rPr>
                <w:rFonts w:ascii="宋体" w:hAnsi="宋体" w:hint="eastAsia"/>
                <w:szCs w:val="21"/>
              </w:rPr>
              <w:t>11.为提高安全性，交互平板具备供电保护模块，在插拔式电脑未固定的情况下，不给插拔式电脑供电；</w:t>
            </w:r>
          </w:p>
          <w:p w:rsidR="0002674A" w:rsidRPr="00CB38E7" w:rsidRDefault="0002674A" w:rsidP="0002674A">
            <w:pPr>
              <w:spacing w:line="360" w:lineRule="auto"/>
              <w:ind w:firstLineChars="100" w:firstLine="210"/>
              <w:rPr>
                <w:rFonts w:ascii="宋体" w:hAnsi="宋体"/>
                <w:szCs w:val="21"/>
              </w:rPr>
            </w:pPr>
            <w:r w:rsidRPr="00CB38E7">
              <w:rPr>
                <w:rFonts w:ascii="宋体" w:hAnsi="宋体" w:hint="eastAsia"/>
                <w:szCs w:val="21"/>
              </w:rPr>
              <w:t>12.安卓系统：安卓配置主板具备ROM 不小于8G，RAM 不小于1G，系统版本不低于6.0；</w:t>
            </w:r>
          </w:p>
          <w:p w:rsidR="0002674A" w:rsidRPr="00CB38E7" w:rsidRDefault="0002674A" w:rsidP="0002674A">
            <w:pPr>
              <w:spacing w:line="360" w:lineRule="auto"/>
              <w:ind w:firstLineChars="100" w:firstLine="210"/>
              <w:rPr>
                <w:rFonts w:ascii="宋体" w:hAnsi="宋体"/>
                <w:szCs w:val="21"/>
              </w:rPr>
            </w:pPr>
            <w:r w:rsidRPr="00CB38E7">
              <w:rPr>
                <w:rFonts w:ascii="宋体" w:hAnsi="宋体" w:hint="eastAsia"/>
                <w:szCs w:val="21"/>
              </w:rPr>
              <w:t>1</w:t>
            </w:r>
            <w:r w:rsidR="00072A31">
              <w:rPr>
                <w:rFonts w:ascii="宋体" w:hAnsi="宋体" w:hint="eastAsia"/>
                <w:szCs w:val="21"/>
              </w:rPr>
              <w:t>3</w:t>
            </w:r>
            <w:r w:rsidRPr="00CB38E7">
              <w:rPr>
                <w:rFonts w:ascii="宋体" w:hAnsi="宋体" w:hint="eastAsia"/>
                <w:szCs w:val="21"/>
              </w:rPr>
              <w:t>.为确保封闭安装后的安全性，屏幕具备屏体温度实时监控，对屏温变化给于不同颜色提示。</w:t>
            </w:r>
          </w:p>
          <w:p w:rsidR="0002674A" w:rsidRPr="00CB38E7" w:rsidRDefault="00CB38E7" w:rsidP="00CB38E7">
            <w:pPr>
              <w:spacing w:line="360" w:lineRule="auto"/>
              <w:ind w:firstLineChars="100" w:firstLine="210"/>
              <w:rPr>
                <w:rFonts w:ascii="宋体" w:hAnsi="宋体"/>
                <w:szCs w:val="21"/>
              </w:rPr>
            </w:pPr>
            <w:r>
              <w:rPr>
                <w:rFonts w:ascii="宋体" w:hAnsi="宋体" w:cs="宋体" w:hint="eastAsia"/>
                <w:color w:val="000000"/>
                <w:szCs w:val="21"/>
              </w:rPr>
              <w:t>★</w:t>
            </w:r>
            <w:r w:rsidR="0002674A" w:rsidRPr="00CB38E7">
              <w:rPr>
                <w:rFonts w:ascii="宋体" w:hAnsi="宋体" w:hint="eastAsia"/>
                <w:szCs w:val="21"/>
              </w:rPr>
              <w:t>1</w:t>
            </w:r>
            <w:r w:rsidR="00072A31">
              <w:rPr>
                <w:rFonts w:ascii="宋体" w:hAnsi="宋体" w:hint="eastAsia"/>
                <w:szCs w:val="21"/>
              </w:rPr>
              <w:t>4</w:t>
            </w:r>
            <w:r w:rsidR="0002674A" w:rsidRPr="00CB38E7">
              <w:rPr>
                <w:rFonts w:ascii="宋体" w:hAnsi="宋体" w:hint="eastAsia"/>
                <w:szCs w:val="21"/>
              </w:rPr>
              <w:t>.提供国家CCC认证、节能、环保证书。</w:t>
            </w:r>
          </w:p>
          <w:p w:rsidR="0002674A" w:rsidRPr="00EB4E4C" w:rsidRDefault="00CB38E7" w:rsidP="0002674A">
            <w:pPr>
              <w:spacing w:line="360" w:lineRule="auto"/>
              <w:ind w:firstLineChars="100" w:firstLine="211"/>
              <w:rPr>
                <w:rFonts w:ascii="宋体" w:hAnsi="宋体"/>
                <w:b/>
                <w:color w:val="FF0000"/>
                <w:szCs w:val="21"/>
              </w:rPr>
            </w:pPr>
            <w:r w:rsidRPr="00EB4E4C">
              <w:rPr>
                <w:rFonts w:ascii="宋体" w:hAnsi="宋体" w:hint="eastAsia"/>
                <w:b/>
                <w:color w:val="FF0000"/>
                <w:szCs w:val="21"/>
              </w:rPr>
              <w:t xml:space="preserve">  </w:t>
            </w:r>
            <w:r w:rsidR="0002674A" w:rsidRPr="00EB4E4C">
              <w:rPr>
                <w:rFonts w:ascii="宋体" w:hAnsi="宋体" w:hint="eastAsia"/>
                <w:b/>
                <w:color w:val="FF0000"/>
                <w:szCs w:val="21"/>
              </w:rPr>
              <w:t>以上技术参数为硬件设备重要性能参数，必须提供国家权威检测机构所出具的检测报告扫描件并加盖投标人公章方可有效</w:t>
            </w:r>
            <w:r w:rsidR="00EB4E4C" w:rsidRPr="00EB4E4C">
              <w:rPr>
                <w:rFonts w:ascii="宋体" w:hAnsi="宋体" w:hint="eastAsia"/>
                <w:b/>
                <w:color w:val="FF0000"/>
                <w:szCs w:val="21"/>
              </w:rPr>
              <w:t>。</w:t>
            </w:r>
          </w:p>
          <w:p w:rsidR="0002674A" w:rsidRPr="00CB38E7" w:rsidRDefault="0002674A" w:rsidP="0002674A">
            <w:pPr>
              <w:spacing w:line="360" w:lineRule="auto"/>
              <w:ind w:firstLine="110"/>
              <w:rPr>
                <w:rFonts w:ascii="宋体" w:hAnsi="宋体"/>
                <w:b/>
                <w:bCs/>
                <w:szCs w:val="21"/>
              </w:rPr>
            </w:pPr>
            <w:r w:rsidRPr="00CB38E7">
              <w:rPr>
                <w:rFonts w:ascii="宋体" w:hAnsi="宋体" w:hint="eastAsia"/>
                <w:b/>
                <w:bCs/>
                <w:szCs w:val="21"/>
              </w:rPr>
              <w:t>二、应用系统功能</w:t>
            </w:r>
          </w:p>
          <w:p w:rsidR="0002674A" w:rsidRPr="00CB38E7" w:rsidRDefault="00CB38E7" w:rsidP="0002674A">
            <w:pPr>
              <w:rPr>
                <w:szCs w:val="21"/>
              </w:rPr>
            </w:pPr>
            <w:r>
              <w:rPr>
                <w:rFonts w:ascii="宋体" w:hAnsi="宋体" w:hint="eastAsia"/>
                <w:szCs w:val="21"/>
              </w:rPr>
              <w:t xml:space="preserve"> </w:t>
            </w:r>
            <w:r w:rsidR="0002674A" w:rsidRPr="00CB38E7">
              <w:rPr>
                <w:rFonts w:ascii="宋体" w:hAnsi="宋体" w:hint="eastAsia"/>
                <w:szCs w:val="21"/>
              </w:rPr>
              <w:t>1、</w:t>
            </w:r>
            <w:r w:rsidR="0002674A" w:rsidRPr="00CB38E7">
              <w:rPr>
                <w:rFonts w:hint="eastAsia"/>
                <w:szCs w:val="21"/>
              </w:rPr>
              <w:t>通道信号源：触摸中控菜单上的通道信号源名称支持自定义，方便老师识别；老师自定义通道信号源名称后，系统将智能检测，若检测到该名称为系统记录过的常见信号源，将会自动更换该信号源图标，与名称进行匹配。</w:t>
            </w:r>
          </w:p>
          <w:p w:rsidR="0002674A" w:rsidRPr="00CB38E7" w:rsidRDefault="00CB38E7" w:rsidP="0002674A">
            <w:pPr>
              <w:rPr>
                <w:rFonts w:ascii="宋体" w:hAnsi="宋体"/>
                <w:szCs w:val="21"/>
              </w:rPr>
            </w:pPr>
            <w:r>
              <w:rPr>
                <w:rFonts w:hint="eastAsia"/>
                <w:szCs w:val="21"/>
              </w:rPr>
              <w:t xml:space="preserve"> </w:t>
            </w:r>
            <w:r w:rsidR="0002674A" w:rsidRPr="00CB38E7">
              <w:rPr>
                <w:rFonts w:hint="eastAsia"/>
                <w:szCs w:val="21"/>
              </w:rPr>
              <w:t>2.</w:t>
            </w:r>
            <w:r w:rsidR="0002674A" w:rsidRPr="00CB38E7">
              <w:rPr>
                <w:rFonts w:ascii="宋体" w:hAnsi="宋体"/>
                <w:szCs w:val="21"/>
              </w:rPr>
              <w:t xml:space="preserve"> </w:t>
            </w:r>
            <w:r w:rsidR="0002674A" w:rsidRPr="00CB38E7">
              <w:rPr>
                <w:rFonts w:ascii="宋体" w:hAnsi="宋体" w:hint="eastAsia"/>
                <w:szCs w:val="21"/>
              </w:rPr>
              <w:t>交互平板具备智能护眼组合功能，可提供护眼模式、实现智能光控、以及</w:t>
            </w:r>
          </w:p>
          <w:p w:rsidR="0002674A" w:rsidRPr="00CB38E7" w:rsidRDefault="0002674A" w:rsidP="0002674A">
            <w:pPr>
              <w:rPr>
                <w:rFonts w:ascii="宋体" w:hAnsi="宋体"/>
                <w:szCs w:val="21"/>
              </w:rPr>
            </w:pPr>
            <w:r w:rsidRPr="00CB38E7">
              <w:rPr>
                <w:rFonts w:ascii="宋体" w:hAnsi="宋体" w:hint="eastAsia"/>
                <w:szCs w:val="21"/>
              </w:rPr>
              <w:t>书写时屏显自动变暗；</w:t>
            </w:r>
          </w:p>
          <w:p w:rsidR="0002674A" w:rsidRPr="00267DD4" w:rsidRDefault="00CB38E7" w:rsidP="0002674A">
            <w:pPr>
              <w:autoSpaceDE w:val="0"/>
              <w:autoSpaceDN w:val="0"/>
              <w:adjustRightInd w:val="0"/>
              <w:jc w:val="left"/>
              <w:rPr>
                <w:rFonts w:ascii="øÃ¶'E7˛" w:hAnsi="øÃ¶'E7˛" w:cs="øÃ¶'E7˛"/>
                <w:kern w:val="0"/>
                <w:szCs w:val="21"/>
              </w:rPr>
            </w:pPr>
            <w:r w:rsidRPr="00267DD4">
              <w:rPr>
                <w:rFonts w:ascii="øÃ¶'E7˛" w:hAnsi="øÃ¶'E7˛" w:cs="øÃ¶'E7˛" w:hint="eastAsia"/>
                <w:kern w:val="0"/>
                <w:szCs w:val="21"/>
              </w:rPr>
              <w:lastRenderedPageBreak/>
              <w:t xml:space="preserve"> </w:t>
            </w:r>
            <w:r w:rsidR="0002674A" w:rsidRPr="00267DD4">
              <w:rPr>
                <w:rFonts w:ascii="øÃ¶'E7˛" w:hAnsi="øÃ¶'E7˛" w:cs="øÃ¶'E7˛" w:hint="eastAsia"/>
                <w:kern w:val="0"/>
                <w:szCs w:val="21"/>
              </w:rPr>
              <w:t>3</w:t>
            </w:r>
            <w:r w:rsidR="0002674A" w:rsidRPr="00267DD4">
              <w:rPr>
                <w:rFonts w:ascii="øÃ¶'E7˛" w:hAnsi="øÃ¶'E7˛" w:cs="øÃ¶'E7˛" w:hint="eastAsia"/>
                <w:kern w:val="0"/>
                <w:szCs w:val="21"/>
              </w:rPr>
              <w:t>、</w:t>
            </w:r>
            <w:r w:rsidR="0002674A" w:rsidRPr="00267DD4">
              <w:rPr>
                <w:rFonts w:ascii="øÃ¶'E7˛" w:hAnsi="øÃ¶'E7˛" w:cs="øÃ¶'E7˛"/>
                <w:kern w:val="0"/>
                <w:szCs w:val="21"/>
              </w:rPr>
              <w:t>硬件系统检测</w:t>
            </w:r>
            <w:r w:rsidR="0002674A" w:rsidRPr="00267DD4">
              <w:rPr>
                <w:rFonts w:ascii="øÃ¶'E7˛" w:hAnsi="øÃ¶'E7˛" w:cs="øÃ¶'E7˛"/>
                <w:kern w:val="0"/>
                <w:szCs w:val="21"/>
              </w:rPr>
              <w:t>(</w:t>
            </w:r>
            <w:r w:rsidR="0002674A" w:rsidRPr="00267DD4">
              <w:rPr>
                <w:rFonts w:ascii="øÃ¶'E7˛" w:hAnsi="øÃ¶'E7˛" w:cs="øÃ¶'E7˛"/>
                <w:kern w:val="0"/>
                <w:szCs w:val="21"/>
              </w:rPr>
              <w:t>支持无</w:t>
            </w:r>
            <w:r w:rsidR="0002674A" w:rsidRPr="00267DD4">
              <w:rPr>
                <w:rFonts w:ascii="øÃ¶'E7˛" w:hAnsi="øÃ¶'E7˛" w:cs="øÃ¶'E7˛"/>
                <w:kern w:val="0"/>
                <w:szCs w:val="21"/>
              </w:rPr>
              <w:t xml:space="preserve">PC </w:t>
            </w:r>
            <w:r w:rsidR="0002674A" w:rsidRPr="00267DD4">
              <w:rPr>
                <w:rFonts w:ascii="øÃ¶'E7˛" w:hAnsi="øÃ¶'E7˛" w:cs="øÃ¶'E7˛"/>
                <w:kern w:val="0"/>
                <w:szCs w:val="21"/>
              </w:rPr>
              <w:t>状况下使用</w:t>
            </w:r>
            <w:r w:rsidR="0002674A" w:rsidRPr="00267DD4">
              <w:rPr>
                <w:rFonts w:ascii="øÃ¶'E7˛" w:hAnsi="øÃ¶'E7˛" w:cs="øÃ¶'E7˛"/>
                <w:kern w:val="0"/>
                <w:szCs w:val="21"/>
              </w:rPr>
              <w:t>):</w:t>
            </w:r>
            <w:r w:rsidR="0002674A" w:rsidRPr="00267DD4">
              <w:rPr>
                <w:rFonts w:ascii="øÃ¶'E7˛" w:hAnsi="øÃ¶'E7˛" w:cs="øÃ¶'E7˛"/>
                <w:kern w:val="0"/>
                <w:szCs w:val="21"/>
              </w:rPr>
              <w:t>对系统内存、存储、红外框、内嵌电脑、屏温监控等提供直观的状态、故障提示</w:t>
            </w:r>
            <w:r w:rsidR="0002674A" w:rsidRPr="00267DD4">
              <w:rPr>
                <w:rFonts w:ascii="øÃ¶'E7˛" w:hAnsi="øÃ¶'E7˛" w:cs="øÃ¶'E7˛"/>
                <w:kern w:val="0"/>
                <w:szCs w:val="21"/>
              </w:rPr>
              <w:t>;</w:t>
            </w:r>
          </w:p>
          <w:p w:rsidR="0002674A" w:rsidRPr="00CB38E7" w:rsidRDefault="0002674A" w:rsidP="0002674A">
            <w:pPr>
              <w:widowControl/>
              <w:jc w:val="left"/>
              <w:rPr>
                <w:rFonts w:ascii="宋体" w:hAnsi="宋体" w:cs="Arial"/>
                <w:b/>
                <w:color w:val="000000"/>
                <w:szCs w:val="21"/>
              </w:rPr>
            </w:pPr>
            <w:r w:rsidRPr="00CB38E7">
              <w:rPr>
                <w:rFonts w:ascii="宋体" w:hAnsi="宋体" w:cs="Arial" w:hint="eastAsia"/>
                <w:b/>
                <w:color w:val="000000"/>
                <w:szCs w:val="21"/>
              </w:rPr>
              <w:t>以上应用系统参数为设备应用重要性能参数，必须提供国家权威检测机构所出具的检测报告扫描件并加盖投标人公章方可有效</w:t>
            </w:r>
          </w:p>
          <w:p w:rsidR="0002674A" w:rsidRPr="00CB38E7" w:rsidRDefault="0002674A" w:rsidP="0002674A">
            <w:pPr>
              <w:spacing w:line="360" w:lineRule="auto"/>
              <w:ind w:firstLine="110"/>
              <w:rPr>
                <w:rFonts w:ascii="宋体" w:hAnsi="宋体"/>
                <w:b/>
                <w:bCs/>
                <w:szCs w:val="21"/>
              </w:rPr>
            </w:pPr>
            <w:r w:rsidRPr="00CB38E7">
              <w:rPr>
                <w:rFonts w:ascii="宋体" w:hAnsi="宋体" w:hint="eastAsia"/>
                <w:b/>
                <w:bCs/>
                <w:szCs w:val="21"/>
              </w:rPr>
              <w:t>三、</w:t>
            </w:r>
            <w:r w:rsidRPr="00267DD4">
              <w:rPr>
                <w:rFonts w:ascii="øÃ¶'E7˛" w:hAnsi="øÃ¶'E7˛" w:cs="øÃ¶'E7˛" w:hint="eastAsia"/>
                <w:b/>
                <w:kern w:val="0"/>
                <w:szCs w:val="21"/>
              </w:rPr>
              <w:t>教学互动软件功能</w:t>
            </w:r>
            <w:r w:rsidRPr="00CB38E7">
              <w:rPr>
                <w:rFonts w:ascii="宋体" w:hAnsi="宋体" w:hint="eastAsia"/>
                <w:b/>
                <w:bCs/>
                <w:szCs w:val="21"/>
              </w:rPr>
              <w:t>（评审时</w:t>
            </w:r>
            <w:r w:rsidR="00480D52">
              <w:rPr>
                <w:rFonts w:ascii="宋体" w:hAnsi="宋体" w:hint="eastAsia"/>
                <w:b/>
                <w:bCs/>
                <w:szCs w:val="21"/>
              </w:rPr>
              <w:t>投标人</w:t>
            </w:r>
            <w:r w:rsidRPr="00CB38E7">
              <w:rPr>
                <w:rFonts w:ascii="宋体" w:hAnsi="宋体" w:hint="eastAsia"/>
                <w:b/>
                <w:bCs/>
                <w:szCs w:val="21"/>
              </w:rPr>
              <w:t>需进行逐条演示）</w:t>
            </w:r>
          </w:p>
          <w:p w:rsidR="0002674A" w:rsidRPr="00CB38E7" w:rsidRDefault="0002674A" w:rsidP="0002674A">
            <w:pPr>
              <w:rPr>
                <w:b/>
                <w:szCs w:val="21"/>
              </w:rPr>
            </w:pPr>
            <w:r w:rsidRPr="00CB38E7">
              <w:rPr>
                <w:rFonts w:hint="eastAsia"/>
                <w:b/>
                <w:szCs w:val="21"/>
              </w:rPr>
              <w:t>（一）备授课平台</w:t>
            </w:r>
          </w:p>
          <w:p w:rsidR="0002674A" w:rsidRPr="00CB38E7" w:rsidRDefault="00CB38E7" w:rsidP="0002674A">
            <w:pPr>
              <w:rPr>
                <w:szCs w:val="21"/>
              </w:rPr>
            </w:pPr>
            <w:r>
              <w:rPr>
                <w:rFonts w:hint="eastAsia"/>
                <w:szCs w:val="21"/>
              </w:rPr>
              <w:t xml:space="preserve"> </w:t>
            </w:r>
            <w:r w:rsidR="0002674A" w:rsidRPr="00CB38E7">
              <w:rPr>
                <w:rFonts w:hint="eastAsia"/>
                <w:szCs w:val="21"/>
              </w:rPr>
              <w:t>1.</w:t>
            </w:r>
            <w:r w:rsidR="0002674A" w:rsidRPr="00CB38E7">
              <w:rPr>
                <w:rFonts w:hint="eastAsia"/>
                <w:szCs w:val="21"/>
              </w:rPr>
              <w:t>备授课一体化，具有备课模式及授课模式，且操作界面根据备课和授课使用场景不同而区别设计，符合用户使用需求。</w:t>
            </w:r>
          </w:p>
          <w:p w:rsidR="0002674A" w:rsidRPr="00CB38E7" w:rsidRDefault="00CB38E7" w:rsidP="0002674A">
            <w:pPr>
              <w:rPr>
                <w:szCs w:val="21"/>
              </w:rPr>
            </w:pPr>
            <w:r>
              <w:rPr>
                <w:rFonts w:hint="eastAsia"/>
                <w:szCs w:val="21"/>
              </w:rPr>
              <w:t xml:space="preserve"> </w:t>
            </w:r>
            <w:r w:rsidR="0002674A" w:rsidRPr="00CB38E7">
              <w:rPr>
                <w:rFonts w:hint="eastAsia"/>
                <w:szCs w:val="21"/>
              </w:rPr>
              <w:t>2.</w:t>
            </w:r>
            <w:r w:rsidR="0002674A" w:rsidRPr="00CB38E7">
              <w:rPr>
                <w:rFonts w:hint="eastAsia"/>
                <w:szCs w:val="21"/>
              </w:rPr>
              <w:t>支持老师个人账号注册登录使用。无需使用</w:t>
            </w:r>
            <w:r w:rsidR="0002674A" w:rsidRPr="00CB38E7">
              <w:rPr>
                <w:rFonts w:hint="eastAsia"/>
                <w:szCs w:val="21"/>
              </w:rPr>
              <w:t>U</w:t>
            </w:r>
            <w:r w:rsidR="0002674A" w:rsidRPr="00CB38E7">
              <w:rPr>
                <w:rFonts w:hint="eastAsia"/>
                <w:szCs w:val="21"/>
              </w:rPr>
              <w:t>盘等存储设备，老师只需联网登录即可获取云课件。</w:t>
            </w:r>
          </w:p>
          <w:p w:rsidR="0002674A" w:rsidRPr="00CB38E7" w:rsidRDefault="00CB38E7" w:rsidP="0002674A">
            <w:pPr>
              <w:rPr>
                <w:szCs w:val="21"/>
              </w:rPr>
            </w:pPr>
            <w:r>
              <w:rPr>
                <w:rFonts w:hint="eastAsia"/>
                <w:szCs w:val="21"/>
              </w:rPr>
              <w:t xml:space="preserve"> </w:t>
            </w:r>
            <w:r w:rsidR="0002674A" w:rsidRPr="00CB38E7">
              <w:rPr>
                <w:rFonts w:hint="eastAsia"/>
                <w:szCs w:val="21"/>
              </w:rPr>
              <w:t>3.</w:t>
            </w:r>
            <w:r w:rsidR="0002674A" w:rsidRPr="00CB38E7">
              <w:rPr>
                <w:rFonts w:hint="eastAsia"/>
                <w:szCs w:val="21"/>
              </w:rPr>
              <w:t>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w:t>
            </w:r>
            <w:r w:rsidR="0002674A" w:rsidRPr="00CB38E7">
              <w:rPr>
                <w:rFonts w:hint="eastAsia"/>
                <w:szCs w:val="21"/>
              </w:rPr>
              <w:t>10</w:t>
            </w:r>
            <w:r w:rsidR="0002674A" w:rsidRPr="00CB38E7">
              <w:rPr>
                <w:rFonts w:hint="eastAsia"/>
                <w:szCs w:val="21"/>
              </w:rPr>
              <w:t>种游戏模板，直接选择并输入相应内容即可轻松生成互动分类游戏，提升课堂趣味性。</w:t>
            </w:r>
          </w:p>
          <w:p w:rsidR="0002674A" w:rsidRPr="00CB38E7" w:rsidRDefault="00CB38E7" w:rsidP="0002674A">
            <w:pPr>
              <w:rPr>
                <w:rFonts w:ascii="宋体" w:hAnsi="宋体"/>
                <w:szCs w:val="21"/>
              </w:rPr>
            </w:pPr>
            <w:r>
              <w:rPr>
                <w:rFonts w:hint="eastAsia"/>
                <w:szCs w:val="21"/>
              </w:rPr>
              <w:t xml:space="preserve"> </w:t>
            </w:r>
            <w:r w:rsidR="0002674A" w:rsidRPr="00CB38E7">
              <w:rPr>
                <w:rFonts w:hint="eastAsia"/>
                <w:szCs w:val="21"/>
              </w:rPr>
              <w:t>4.</w:t>
            </w:r>
            <w:r w:rsidR="0002674A" w:rsidRPr="00CB38E7">
              <w:rPr>
                <w:rFonts w:ascii="宋体" w:hAnsi="宋体" w:hint="eastAsia"/>
                <w:szCs w:val="21"/>
              </w:rPr>
              <w:t xml:space="preserve"> 书写笔：提供各种丰富的书写笔，如手写识别笔、智能笔、激光笔等。手写识别笔可自定义对齐方式、颜色、加粗、字体等功能。</w:t>
            </w:r>
          </w:p>
          <w:p w:rsidR="0002674A" w:rsidRPr="00CB38E7" w:rsidRDefault="00CB38E7" w:rsidP="0002674A">
            <w:pPr>
              <w:rPr>
                <w:rFonts w:ascii="宋体" w:hAnsi="宋体"/>
                <w:szCs w:val="21"/>
              </w:rPr>
            </w:pPr>
            <w:r>
              <w:rPr>
                <w:rFonts w:ascii="宋体" w:hAnsi="宋体" w:hint="eastAsia"/>
                <w:szCs w:val="21"/>
              </w:rPr>
              <w:t xml:space="preserve"> </w:t>
            </w:r>
            <w:r w:rsidR="0002674A" w:rsidRPr="00CB38E7">
              <w:rPr>
                <w:rFonts w:ascii="宋体" w:hAnsi="宋体" w:hint="eastAsia"/>
                <w:szCs w:val="21"/>
              </w:rPr>
              <w:t>5、</w:t>
            </w:r>
            <w:r w:rsidR="0002674A" w:rsidRPr="00CB38E7">
              <w:rPr>
                <w:rFonts w:ascii="宋体" w:hAnsi="宋体"/>
                <w:szCs w:val="21"/>
              </w:rPr>
              <w:t>学科工具：</w:t>
            </w:r>
            <w:r w:rsidR="0002674A" w:rsidRPr="00CB38E7">
              <w:rPr>
                <w:rFonts w:ascii="宋体" w:hAnsi="宋体" w:hint="eastAsia"/>
                <w:szCs w:val="21"/>
              </w:rPr>
              <w:t>具备语文、数学、外语、化学、物理、地理、音乐、生物、历史、书法、</w:t>
            </w:r>
            <w:r w:rsidR="0002674A" w:rsidRPr="00CB38E7">
              <w:rPr>
                <w:rFonts w:ascii="宋体" w:hAnsi="宋体"/>
                <w:szCs w:val="21"/>
              </w:rPr>
              <w:t>劳技、品德、通用技术</w:t>
            </w:r>
            <w:r w:rsidR="0002674A" w:rsidRPr="00CB38E7">
              <w:rPr>
                <w:rFonts w:ascii="宋体" w:hAnsi="宋体" w:hint="eastAsia"/>
                <w:szCs w:val="21"/>
              </w:rPr>
              <w:t>、</w:t>
            </w:r>
            <w:r w:rsidR="0002674A" w:rsidRPr="00CB38E7">
              <w:rPr>
                <w:rFonts w:ascii="宋体" w:hAnsi="宋体"/>
                <w:szCs w:val="21"/>
              </w:rPr>
              <w:t>体育</w:t>
            </w:r>
            <w:r w:rsidR="0002674A" w:rsidRPr="00CB38E7">
              <w:rPr>
                <w:rFonts w:ascii="宋体" w:hAnsi="宋体" w:hint="eastAsia"/>
                <w:szCs w:val="21"/>
              </w:rPr>
              <w:t>等分学科教学模式。</w:t>
            </w:r>
          </w:p>
          <w:p w:rsidR="0002674A" w:rsidRPr="00CB38E7" w:rsidRDefault="00CB38E7" w:rsidP="0002674A">
            <w:pPr>
              <w:rPr>
                <w:rFonts w:ascii="宋体" w:hAnsi="宋体"/>
                <w:szCs w:val="21"/>
              </w:rPr>
            </w:pPr>
            <w:r>
              <w:rPr>
                <w:rFonts w:ascii="宋体" w:hAnsi="宋体" w:hint="eastAsia"/>
                <w:szCs w:val="21"/>
              </w:rPr>
              <w:t xml:space="preserve"> </w:t>
            </w:r>
            <w:r w:rsidR="0002674A" w:rsidRPr="00CB38E7">
              <w:rPr>
                <w:rFonts w:ascii="宋体" w:hAnsi="宋体" w:hint="eastAsia"/>
                <w:szCs w:val="21"/>
              </w:rPr>
              <w:t>6.英汉字典：支持输入英文单词，生成包含释义和读音的单词卡，可插入多个单词卡，同时支持老师备课模式下编辑单词释义，或自定义创建未被收录的单词，并在授课模式下进行展示。</w:t>
            </w:r>
          </w:p>
          <w:p w:rsidR="0002674A" w:rsidRPr="00CB38E7" w:rsidRDefault="00CB38E7" w:rsidP="0002674A">
            <w:pPr>
              <w:rPr>
                <w:szCs w:val="21"/>
              </w:rPr>
            </w:pPr>
            <w:r>
              <w:rPr>
                <w:rFonts w:ascii="宋体" w:hAnsi="宋体" w:hint="eastAsia"/>
                <w:szCs w:val="21"/>
              </w:rPr>
              <w:t xml:space="preserve"> </w:t>
            </w:r>
            <w:r w:rsidR="0002674A" w:rsidRPr="00CB38E7">
              <w:rPr>
                <w:rFonts w:ascii="宋体" w:hAnsi="宋体" w:hint="eastAsia"/>
                <w:szCs w:val="21"/>
              </w:rPr>
              <w:t>7、</w:t>
            </w:r>
            <w:r w:rsidR="0002674A" w:rsidRPr="00CB38E7">
              <w:rPr>
                <w:rFonts w:ascii="宋体" w:hAnsi="宋体"/>
                <w:szCs w:val="21"/>
              </w:rPr>
              <w:t>提供</w:t>
            </w:r>
            <w:r w:rsidR="0002674A" w:rsidRPr="00CB38E7">
              <w:rPr>
                <w:rFonts w:ascii="宋体" w:hAnsi="宋体" w:hint="eastAsia"/>
                <w:szCs w:val="21"/>
              </w:rPr>
              <w:t>初高中化学、生物、物理学科仿真实验，所有实验需内嵌于软件当中，实验数量不得少于400个。</w:t>
            </w:r>
            <w:r w:rsidR="0002674A" w:rsidRPr="00CB38E7">
              <w:rPr>
                <w:szCs w:val="21"/>
              </w:rPr>
              <w:t xml:space="preserve"> </w:t>
            </w:r>
          </w:p>
          <w:p w:rsidR="0002674A" w:rsidRPr="00CB38E7" w:rsidRDefault="00CB38E7" w:rsidP="0002674A">
            <w:pPr>
              <w:rPr>
                <w:szCs w:val="21"/>
              </w:rPr>
            </w:pPr>
            <w:r>
              <w:rPr>
                <w:rFonts w:hint="eastAsia"/>
                <w:szCs w:val="21"/>
              </w:rPr>
              <w:t xml:space="preserve"> </w:t>
            </w:r>
            <w:r w:rsidR="0002674A" w:rsidRPr="00CB38E7">
              <w:rPr>
                <w:rFonts w:hint="eastAsia"/>
                <w:szCs w:val="21"/>
              </w:rPr>
              <w:t>8.</w:t>
            </w:r>
            <w:r w:rsidR="0002674A" w:rsidRPr="00CB38E7">
              <w:rPr>
                <w:rFonts w:hint="eastAsia"/>
                <w:szCs w:val="21"/>
              </w:rPr>
              <w:t>数学公式编辑器：支持复杂数学公式输入，提供不少于</w:t>
            </w:r>
            <w:r w:rsidR="0002674A" w:rsidRPr="00CB38E7">
              <w:rPr>
                <w:rFonts w:hint="eastAsia"/>
                <w:szCs w:val="21"/>
              </w:rPr>
              <w:t>20</w:t>
            </w:r>
            <w:r w:rsidR="0002674A" w:rsidRPr="00CB38E7">
              <w:rPr>
                <w:rFonts w:hint="eastAsia"/>
                <w:szCs w:val="21"/>
              </w:rPr>
              <w:t>个数学符号及模板，输出的公式内容支持不同颜色标记及二次编辑。</w:t>
            </w:r>
          </w:p>
          <w:p w:rsidR="0002674A" w:rsidRPr="00CB38E7" w:rsidRDefault="00CB38E7" w:rsidP="0002674A">
            <w:pPr>
              <w:rPr>
                <w:szCs w:val="21"/>
              </w:rPr>
            </w:pPr>
            <w:r>
              <w:rPr>
                <w:rFonts w:hint="eastAsia"/>
                <w:szCs w:val="21"/>
              </w:rPr>
              <w:t xml:space="preserve"> </w:t>
            </w:r>
            <w:r w:rsidR="0002674A" w:rsidRPr="00CB38E7">
              <w:rPr>
                <w:rFonts w:hint="eastAsia"/>
                <w:szCs w:val="21"/>
              </w:rPr>
              <w:t>9.</w:t>
            </w:r>
            <w:r w:rsidR="0002674A" w:rsidRPr="00CB38E7">
              <w:rPr>
                <w:rFonts w:hint="eastAsia"/>
                <w:szCs w:val="21"/>
              </w:rPr>
              <w:t>思维导图：提供思维导图、鱼骨图及组织结构图编辑功能，可轻松增删或拖拽编辑内容节点，并支持在节点上插入备注、图片、音频、视频、网页链接、课件页面链接。支持思维导图逐级、逐个节点展开，并可任意缩放，满足不同演示需求。支持思维导图自定义样式，可选择思维导图连接线的形状及任一节点的颜色。思维导图支持对导图任意相邻节点进行总结，方便老师知识点的总结呈现。</w:t>
            </w:r>
          </w:p>
          <w:p w:rsidR="0002674A" w:rsidRPr="00CB38E7" w:rsidRDefault="0002674A" w:rsidP="0002674A">
            <w:pPr>
              <w:rPr>
                <w:b/>
                <w:szCs w:val="21"/>
              </w:rPr>
            </w:pPr>
            <w:r w:rsidRPr="00CB38E7">
              <w:rPr>
                <w:rFonts w:hint="eastAsia"/>
                <w:b/>
                <w:szCs w:val="21"/>
              </w:rPr>
              <w:t>表格工具：</w:t>
            </w:r>
          </w:p>
          <w:p w:rsidR="0002674A" w:rsidRPr="00CB38E7" w:rsidRDefault="00CB38E7" w:rsidP="0002674A">
            <w:pPr>
              <w:rPr>
                <w:szCs w:val="21"/>
              </w:rPr>
            </w:pPr>
            <w:r>
              <w:rPr>
                <w:rFonts w:hint="eastAsia"/>
                <w:szCs w:val="21"/>
              </w:rPr>
              <w:t xml:space="preserve"> </w:t>
            </w:r>
            <w:r w:rsidR="0002674A" w:rsidRPr="00CB38E7">
              <w:rPr>
                <w:rFonts w:hint="eastAsia"/>
                <w:szCs w:val="21"/>
              </w:rPr>
              <w:t>10.</w:t>
            </w:r>
            <w:r w:rsidR="0002674A" w:rsidRPr="00CB38E7">
              <w:rPr>
                <w:rFonts w:hint="eastAsia"/>
                <w:szCs w:val="21"/>
              </w:rPr>
              <w:t>支持老师插入表格，并提供</w:t>
            </w:r>
            <w:r w:rsidR="0002674A" w:rsidRPr="00CB38E7">
              <w:rPr>
                <w:rFonts w:hint="eastAsia"/>
                <w:szCs w:val="21"/>
              </w:rPr>
              <w:t>5</w:t>
            </w:r>
            <w:r w:rsidR="0002674A" w:rsidRPr="00CB38E7">
              <w:rPr>
                <w:rFonts w:hint="eastAsia"/>
                <w:szCs w:val="21"/>
              </w:rPr>
              <w:t>种以上表格样式供老师选择。</w:t>
            </w:r>
          </w:p>
          <w:p w:rsidR="0002674A" w:rsidRPr="00CB38E7" w:rsidRDefault="00CB38E7" w:rsidP="0002674A">
            <w:pPr>
              <w:rPr>
                <w:szCs w:val="21"/>
              </w:rPr>
            </w:pPr>
            <w:r>
              <w:rPr>
                <w:rFonts w:hint="eastAsia"/>
                <w:szCs w:val="21"/>
              </w:rPr>
              <w:t xml:space="preserve"> </w:t>
            </w:r>
            <w:r w:rsidR="0002674A" w:rsidRPr="00CB38E7">
              <w:rPr>
                <w:rFonts w:hint="eastAsia"/>
                <w:szCs w:val="21"/>
              </w:rPr>
              <w:t>11.</w:t>
            </w:r>
            <w:r w:rsidR="0002674A" w:rsidRPr="00CB38E7">
              <w:rPr>
                <w:rFonts w:hint="eastAsia"/>
                <w:szCs w:val="21"/>
              </w:rPr>
              <w:t>支持表格自适应，可一键将表格的行、列调整到最合适的大小。</w:t>
            </w:r>
          </w:p>
          <w:p w:rsidR="0002674A" w:rsidRPr="00CB38E7" w:rsidRDefault="00CB38E7" w:rsidP="0002674A">
            <w:pPr>
              <w:rPr>
                <w:szCs w:val="21"/>
              </w:rPr>
            </w:pPr>
            <w:r>
              <w:rPr>
                <w:rFonts w:hint="eastAsia"/>
                <w:szCs w:val="21"/>
              </w:rPr>
              <w:t xml:space="preserve"> </w:t>
            </w:r>
            <w:r w:rsidR="0002674A" w:rsidRPr="00CB38E7">
              <w:rPr>
                <w:rFonts w:hint="eastAsia"/>
                <w:szCs w:val="21"/>
              </w:rPr>
              <w:t>12.</w:t>
            </w:r>
            <w:r w:rsidR="0002674A" w:rsidRPr="00CB38E7">
              <w:rPr>
                <w:rFonts w:hint="eastAsia"/>
                <w:szCs w:val="21"/>
              </w:rPr>
              <w:t>在授课模式下，支持表格克隆功能，可克隆出多个相同表格，方便老师请多位同学进行答题互动。</w:t>
            </w:r>
          </w:p>
          <w:p w:rsidR="0002674A" w:rsidRPr="00CB38E7" w:rsidRDefault="0002674A" w:rsidP="0002674A">
            <w:pPr>
              <w:rPr>
                <w:b/>
                <w:szCs w:val="21"/>
              </w:rPr>
            </w:pPr>
            <w:r w:rsidRPr="00CB38E7">
              <w:rPr>
                <w:rFonts w:hint="eastAsia"/>
                <w:b/>
                <w:szCs w:val="21"/>
              </w:rPr>
              <w:t>图表工具：</w:t>
            </w:r>
          </w:p>
          <w:p w:rsidR="0002674A" w:rsidRPr="00CB38E7" w:rsidRDefault="00CB38E7" w:rsidP="0002674A">
            <w:pPr>
              <w:rPr>
                <w:szCs w:val="21"/>
              </w:rPr>
            </w:pPr>
            <w:r>
              <w:rPr>
                <w:rFonts w:hint="eastAsia"/>
                <w:szCs w:val="21"/>
              </w:rPr>
              <w:t xml:space="preserve"> </w:t>
            </w:r>
            <w:r w:rsidR="0002674A" w:rsidRPr="00CB38E7">
              <w:rPr>
                <w:rFonts w:hint="eastAsia"/>
                <w:szCs w:val="21"/>
              </w:rPr>
              <w:t>13.</w:t>
            </w:r>
            <w:r w:rsidR="0002674A" w:rsidRPr="00CB38E7">
              <w:rPr>
                <w:rFonts w:hint="eastAsia"/>
                <w:szCs w:val="21"/>
              </w:rPr>
              <w:t>支持老师插入图表，并提供柱状图、扇形图、折线图</w:t>
            </w:r>
            <w:r w:rsidR="0002674A" w:rsidRPr="00CB38E7">
              <w:rPr>
                <w:rFonts w:hint="eastAsia"/>
                <w:szCs w:val="21"/>
              </w:rPr>
              <w:t>3</w:t>
            </w:r>
            <w:r w:rsidR="0002674A" w:rsidRPr="00CB38E7">
              <w:rPr>
                <w:rFonts w:hint="eastAsia"/>
                <w:szCs w:val="21"/>
              </w:rPr>
              <w:t>种图表形式，且每种形式提供不少于</w:t>
            </w:r>
            <w:r w:rsidR="0002674A" w:rsidRPr="00CB38E7">
              <w:rPr>
                <w:rFonts w:hint="eastAsia"/>
                <w:szCs w:val="21"/>
              </w:rPr>
              <w:t>5</w:t>
            </w:r>
            <w:r w:rsidR="0002674A" w:rsidRPr="00CB38E7">
              <w:rPr>
                <w:rFonts w:hint="eastAsia"/>
                <w:szCs w:val="21"/>
              </w:rPr>
              <w:t>种样式供老师选择。</w:t>
            </w:r>
          </w:p>
          <w:p w:rsidR="0002674A" w:rsidRPr="00CB38E7" w:rsidRDefault="00CB38E7" w:rsidP="0002674A">
            <w:pPr>
              <w:rPr>
                <w:szCs w:val="21"/>
              </w:rPr>
            </w:pPr>
            <w:r>
              <w:rPr>
                <w:rFonts w:hint="eastAsia"/>
                <w:szCs w:val="21"/>
              </w:rPr>
              <w:t xml:space="preserve"> </w:t>
            </w:r>
            <w:r w:rsidR="0002674A" w:rsidRPr="00CB38E7">
              <w:rPr>
                <w:rFonts w:hint="eastAsia"/>
                <w:szCs w:val="21"/>
              </w:rPr>
              <w:t>14.</w:t>
            </w:r>
            <w:r w:rsidR="0002674A" w:rsidRPr="00CB38E7">
              <w:rPr>
                <w:rFonts w:hint="eastAsia"/>
                <w:szCs w:val="21"/>
              </w:rPr>
              <w:t>支持图表二维及三维展示形式任意切换，且三维图表支持旋转，方便老师多角度展示数据变化。</w:t>
            </w:r>
          </w:p>
          <w:p w:rsidR="0002674A" w:rsidRPr="00CB38E7" w:rsidRDefault="00CB38E7" w:rsidP="0002674A">
            <w:pPr>
              <w:rPr>
                <w:szCs w:val="21"/>
              </w:rPr>
            </w:pPr>
            <w:r>
              <w:rPr>
                <w:rFonts w:hint="eastAsia"/>
                <w:szCs w:val="21"/>
              </w:rPr>
              <w:t xml:space="preserve"> </w:t>
            </w:r>
            <w:r w:rsidR="0002674A" w:rsidRPr="00CB38E7">
              <w:rPr>
                <w:rFonts w:hint="eastAsia"/>
                <w:szCs w:val="21"/>
              </w:rPr>
              <w:t>15.</w:t>
            </w:r>
            <w:r w:rsidR="0002674A" w:rsidRPr="00CB38E7">
              <w:rPr>
                <w:rFonts w:hint="eastAsia"/>
                <w:szCs w:val="21"/>
              </w:rPr>
              <w:t>支持图表添加超链接，可连接至课件其他页面、网页、软件自带小工具等地方。</w:t>
            </w:r>
          </w:p>
          <w:p w:rsidR="0002674A" w:rsidRPr="00CB38E7" w:rsidRDefault="0002674A" w:rsidP="0002674A">
            <w:pPr>
              <w:rPr>
                <w:szCs w:val="21"/>
              </w:rPr>
            </w:pPr>
            <w:r w:rsidRPr="00CB38E7">
              <w:rPr>
                <w:rFonts w:hint="eastAsia"/>
                <w:szCs w:val="21"/>
              </w:rPr>
              <w:t>16.</w:t>
            </w:r>
            <w:r w:rsidRPr="00CB38E7">
              <w:rPr>
                <w:rFonts w:hint="eastAsia"/>
                <w:szCs w:val="21"/>
              </w:rPr>
              <w:t>在授课模式下，支持图表克隆功能，可克隆出多个相同图表，方便老师进行对比观察。</w:t>
            </w:r>
          </w:p>
          <w:p w:rsidR="0002674A" w:rsidRPr="00CB38E7" w:rsidRDefault="0002674A" w:rsidP="0002674A">
            <w:pPr>
              <w:rPr>
                <w:b/>
                <w:szCs w:val="21"/>
              </w:rPr>
            </w:pPr>
            <w:r w:rsidRPr="00CB38E7">
              <w:rPr>
                <w:rFonts w:hint="eastAsia"/>
                <w:b/>
                <w:szCs w:val="21"/>
              </w:rPr>
              <w:t>微课录制工具：</w:t>
            </w:r>
          </w:p>
          <w:p w:rsidR="0002674A" w:rsidRPr="00CB38E7" w:rsidRDefault="00CB38E7" w:rsidP="0002674A">
            <w:pPr>
              <w:rPr>
                <w:szCs w:val="21"/>
              </w:rPr>
            </w:pPr>
            <w:r>
              <w:rPr>
                <w:rFonts w:hint="eastAsia"/>
                <w:szCs w:val="21"/>
              </w:rPr>
              <w:t xml:space="preserve"> </w:t>
            </w:r>
            <w:r w:rsidR="0002674A" w:rsidRPr="00CB38E7">
              <w:rPr>
                <w:rFonts w:hint="eastAsia"/>
                <w:szCs w:val="21"/>
              </w:rPr>
              <w:t>17.</w:t>
            </w:r>
            <w:r w:rsidR="0002674A" w:rsidRPr="00CB38E7">
              <w:rPr>
                <w:rFonts w:hint="eastAsia"/>
                <w:szCs w:val="21"/>
              </w:rPr>
              <w:t>拾音麦克风，拾音距离至少</w:t>
            </w:r>
            <w:r w:rsidR="0002674A" w:rsidRPr="00CB38E7">
              <w:rPr>
                <w:rFonts w:hint="eastAsia"/>
                <w:szCs w:val="21"/>
              </w:rPr>
              <w:t>3</w:t>
            </w:r>
            <w:r w:rsidR="0002674A" w:rsidRPr="00CB38E7">
              <w:rPr>
                <w:rFonts w:hint="eastAsia"/>
                <w:szCs w:val="21"/>
              </w:rPr>
              <w:t>米，方便录制老师声音；</w:t>
            </w:r>
            <w:r w:rsidR="0002674A" w:rsidRPr="00CB38E7">
              <w:rPr>
                <w:rFonts w:ascii="宋体" w:hAnsi="宋体" w:hint="eastAsia"/>
                <w:szCs w:val="21"/>
              </w:rPr>
              <w:t>设备支持通过</w:t>
            </w:r>
            <w:r w:rsidR="0002674A" w:rsidRPr="00CB38E7">
              <w:rPr>
                <w:rFonts w:ascii="宋体" w:hAnsi="宋体"/>
                <w:szCs w:val="21"/>
              </w:rPr>
              <w:t>前置按键</w:t>
            </w:r>
            <w:r w:rsidR="0002674A" w:rsidRPr="00CB38E7">
              <w:rPr>
                <w:rFonts w:ascii="宋体" w:hAnsi="宋体" w:hint="eastAsia"/>
                <w:szCs w:val="21"/>
              </w:rPr>
              <w:t>一键启动录屏功能，可将屏幕中显示的课件、音频等内容与老师</w:t>
            </w:r>
            <w:r w:rsidR="0002674A" w:rsidRPr="00CB38E7">
              <w:rPr>
                <w:rFonts w:ascii="宋体" w:hAnsi="宋体"/>
                <w:szCs w:val="21"/>
              </w:rPr>
              <w:t>人声</w:t>
            </w:r>
            <w:r w:rsidR="0002674A" w:rsidRPr="00CB38E7">
              <w:rPr>
                <w:rFonts w:ascii="宋体" w:hAnsi="宋体" w:hint="eastAsia"/>
                <w:szCs w:val="21"/>
              </w:rPr>
              <w:t>同步录制，方便制作教</w:t>
            </w:r>
            <w:r w:rsidR="0002674A" w:rsidRPr="00CB38E7">
              <w:rPr>
                <w:rFonts w:ascii="宋体" w:hAnsi="宋体" w:hint="eastAsia"/>
                <w:szCs w:val="21"/>
              </w:rPr>
              <w:lastRenderedPageBreak/>
              <w:t>学视频。</w:t>
            </w:r>
          </w:p>
          <w:p w:rsidR="0002674A" w:rsidRPr="00CB38E7" w:rsidRDefault="0002674A" w:rsidP="0002674A">
            <w:pPr>
              <w:rPr>
                <w:b/>
                <w:szCs w:val="21"/>
              </w:rPr>
            </w:pPr>
            <w:r w:rsidRPr="00CB38E7">
              <w:rPr>
                <w:rFonts w:hint="eastAsia"/>
                <w:b/>
                <w:szCs w:val="21"/>
              </w:rPr>
              <w:t>（二）教学资源平台</w:t>
            </w:r>
          </w:p>
          <w:p w:rsidR="0002674A" w:rsidRPr="00CB38E7" w:rsidRDefault="0002674A" w:rsidP="0002674A">
            <w:pPr>
              <w:rPr>
                <w:b/>
                <w:szCs w:val="21"/>
              </w:rPr>
            </w:pPr>
            <w:r w:rsidRPr="00CB38E7">
              <w:rPr>
                <w:rFonts w:hint="eastAsia"/>
                <w:b/>
                <w:szCs w:val="21"/>
              </w:rPr>
              <w:t>微课视频资源：</w:t>
            </w:r>
          </w:p>
          <w:p w:rsidR="0002674A" w:rsidRPr="00CB38E7" w:rsidRDefault="00CB38E7" w:rsidP="0002674A">
            <w:pPr>
              <w:rPr>
                <w:szCs w:val="21"/>
              </w:rPr>
            </w:pPr>
            <w:r>
              <w:rPr>
                <w:rFonts w:hint="eastAsia"/>
                <w:szCs w:val="21"/>
              </w:rPr>
              <w:t xml:space="preserve"> </w:t>
            </w:r>
            <w:r w:rsidR="0002674A" w:rsidRPr="00CB38E7">
              <w:rPr>
                <w:rFonts w:hint="eastAsia"/>
                <w:szCs w:val="21"/>
              </w:rPr>
              <w:t>1.</w:t>
            </w:r>
            <w:r w:rsidR="0002674A" w:rsidRPr="00CB38E7">
              <w:rPr>
                <w:rFonts w:hint="eastAsia"/>
                <w:szCs w:val="21"/>
              </w:rPr>
              <w:t>提供超过</w:t>
            </w:r>
            <w:r w:rsidR="0002674A" w:rsidRPr="00CB38E7">
              <w:rPr>
                <w:rFonts w:hint="eastAsia"/>
                <w:szCs w:val="21"/>
              </w:rPr>
              <w:t>2000</w:t>
            </w:r>
            <w:r w:rsidR="0002674A" w:rsidRPr="00CB38E7">
              <w:rPr>
                <w:rFonts w:hint="eastAsia"/>
                <w:szCs w:val="21"/>
              </w:rPr>
              <w:t>个微课程视频，涵盖小学、初中、高中，每个学段不少于三个主要学科。</w:t>
            </w:r>
          </w:p>
          <w:p w:rsidR="0002674A" w:rsidRPr="00CB38E7" w:rsidRDefault="00CB38E7" w:rsidP="0002674A">
            <w:pPr>
              <w:rPr>
                <w:szCs w:val="21"/>
              </w:rPr>
            </w:pPr>
            <w:r>
              <w:rPr>
                <w:rFonts w:hint="eastAsia"/>
                <w:szCs w:val="21"/>
              </w:rPr>
              <w:t xml:space="preserve"> </w:t>
            </w:r>
            <w:r w:rsidR="0002674A" w:rsidRPr="00CB38E7">
              <w:rPr>
                <w:rFonts w:hint="eastAsia"/>
                <w:szCs w:val="21"/>
              </w:rPr>
              <w:t>2.</w:t>
            </w:r>
            <w:r w:rsidR="0002674A" w:rsidRPr="00CB38E7">
              <w:rPr>
                <w:rFonts w:hint="eastAsia"/>
                <w:szCs w:val="21"/>
              </w:rPr>
              <w:t>提供在线流媒体播放、一键下载至课件两种使用方式，方便老师在备课或课堂中随时插入生动有趣的知识点讲解。</w:t>
            </w:r>
          </w:p>
          <w:p w:rsidR="0002674A" w:rsidRPr="00CB38E7" w:rsidRDefault="00CB38E7" w:rsidP="0002674A">
            <w:pPr>
              <w:rPr>
                <w:szCs w:val="21"/>
              </w:rPr>
            </w:pPr>
            <w:r>
              <w:rPr>
                <w:rFonts w:hint="eastAsia"/>
                <w:szCs w:val="21"/>
              </w:rPr>
              <w:t xml:space="preserve"> </w:t>
            </w:r>
            <w:r w:rsidR="0002674A" w:rsidRPr="00CB38E7">
              <w:rPr>
                <w:rFonts w:hint="eastAsia"/>
                <w:szCs w:val="21"/>
              </w:rPr>
              <w:t>3.</w:t>
            </w:r>
            <w:r w:rsidR="0002674A" w:rsidRPr="00CB38E7">
              <w:rPr>
                <w:rFonts w:hint="eastAsia"/>
                <w:szCs w:val="21"/>
              </w:rPr>
              <w:t>支持老师在视频任意时间点打点，播放过程中可一键跳转到打点位置。同时也可一键截图至课件。</w:t>
            </w:r>
          </w:p>
          <w:p w:rsidR="0002674A" w:rsidRPr="00CB38E7" w:rsidRDefault="0002674A" w:rsidP="0002674A">
            <w:pPr>
              <w:rPr>
                <w:b/>
                <w:szCs w:val="21"/>
              </w:rPr>
            </w:pPr>
            <w:r w:rsidRPr="00CB38E7">
              <w:rPr>
                <w:rFonts w:hint="eastAsia"/>
                <w:b/>
                <w:szCs w:val="21"/>
              </w:rPr>
              <w:t>数字教材资源</w:t>
            </w:r>
            <w:r w:rsidRPr="00CB38E7">
              <w:rPr>
                <w:rFonts w:hint="eastAsia"/>
                <w:b/>
                <w:szCs w:val="21"/>
              </w:rPr>
              <w:t xml:space="preserve">: </w:t>
            </w:r>
          </w:p>
          <w:p w:rsidR="0002674A" w:rsidRPr="00CB38E7" w:rsidRDefault="00CB38E7" w:rsidP="0002674A">
            <w:pPr>
              <w:widowControl/>
              <w:jc w:val="left"/>
              <w:rPr>
                <w:rFonts w:ascii="宋体" w:hAnsi="宋体" w:cs="Arial"/>
                <w:color w:val="000000"/>
                <w:szCs w:val="21"/>
              </w:rPr>
            </w:pPr>
            <w:r>
              <w:rPr>
                <w:rFonts w:ascii="宋体" w:hAnsi="宋体" w:cs="MS Mincho" w:hint="eastAsia"/>
                <w:szCs w:val="21"/>
              </w:rPr>
              <w:t xml:space="preserve"> </w:t>
            </w:r>
            <w:r w:rsidR="0002674A" w:rsidRPr="00CB38E7">
              <w:rPr>
                <w:rFonts w:ascii="宋体" w:hAnsi="宋体" w:cs="MS Mincho" w:hint="eastAsia"/>
                <w:szCs w:val="21"/>
              </w:rPr>
              <w:t>4.</w:t>
            </w:r>
            <w:r w:rsidR="0002674A" w:rsidRPr="00CB38E7">
              <w:rPr>
                <w:rFonts w:ascii="宋体" w:hAnsi="宋体" w:cs="Arial" w:hint="eastAsia"/>
                <w:color w:val="000000"/>
                <w:szCs w:val="21"/>
              </w:rPr>
              <w:t>免费提供提供与人民教育出版社高中必修教材完全配套的数字教材。数字教材覆盖小学、初中、高中三个学段各个年级各个学科；符合当前教育理念，数字教材资源内容与课程标准及现行课改教材完全配套相符，能够满足广大中小学教师同步教学、备课、授课及教务管理等需求。数字教材内容具有可拓展性和前瞻性，并能根据中小学教材内容的变化随时更新与补充；</w:t>
            </w:r>
          </w:p>
          <w:p w:rsidR="0002674A" w:rsidRPr="00CB38E7" w:rsidRDefault="0002674A" w:rsidP="0002674A">
            <w:pPr>
              <w:rPr>
                <w:b/>
                <w:szCs w:val="21"/>
              </w:rPr>
            </w:pPr>
            <w:r w:rsidRPr="00CB38E7">
              <w:rPr>
                <w:rFonts w:hint="eastAsia"/>
                <w:b/>
                <w:szCs w:val="21"/>
              </w:rPr>
              <w:t>（三）移动授课平台</w:t>
            </w:r>
          </w:p>
          <w:p w:rsidR="0002674A" w:rsidRPr="00CB38E7" w:rsidRDefault="00CB38E7" w:rsidP="0002674A">
            <w:pPr>
              <w:rPr>
                <w:szCs w:val="21"/>
              </w:rPr>
            </w:pPr>
            <w:r>
              <w:rPr>
                <w:rFonts w:hint="eastAsia"/>
                <w:szCs w:val="21"/>
              </w:rPr>
              <w:t xml:space="preserve"> </w:t>
            </w:r>
            <w:r w:rsidR="0002674A" w:rsidRPr="00CB38E7">
              <w:rPr>
                <w:rFonts w:hint="eastAsia"/>
                <w:szCs w:val="21"/>
              </w:rPr>
              <w:t>1.</w:t>
            </w:r>
            <w:r w:rsidR="0002674A" w:rsidRPr="00CB38E7">
              <w:rPr>
                <w:rFonts w:ascii="宋体" w:hAnsi="宋体" w:cs="Arial" w:hint="eastAsia"/>
                <w:color w:val="000000"/>
                <w:szCs w:val="21"/>
              </w:rPr>
              <w:t xml:space="preserve"> 支持手机、pad 移动端与PC 端通过智能连接；</w:t>
            </w:r>
          </w:p>
          <w:p w:rsidR="0002674A" w:rsidRPr="00CB38E7" w:rsidRDefault="00CB38E7" w:rsidP="0002674A">
            <w:pPr>
              <w:rPr>
                <w:szCs w:val="21"/>
              </w:rPr>
            </w:pPr>
            <w:r>
              <w:rPr>
                <w:rFonts w:hint="eastAsia"/>
                <w:szCs w:val="21"/>
              </w:rPr>
              <w:t xml:space="preserve"> </w:t>
            </w:r>
            <w:r w:rsidR="0002674A" w:rsidRPr="00CB38E7">
              <w:rPr>
                <w:rFonts w:hint="eastAsia"/>
                <w:szCs w:val="21"/>
              </w:rPr>
              <w:t>2.</w:t>
            </w:r>
            <w:r w:rsidR="0002674A" w:rsidRPr="00CB38E7">
              <w:rPr>
                <w:rFonts w:ascii="宋体" w:hAnsi="宋体" w:cs="Arial" w:hint="eastAsia"/>
                <w:color w:val="000000"/>
                <w:szCs w:val="21"/>
              </w:rPr>
              <w:t xml:space="preserve"> 可实现投屏功能：手机画面上传至 PC 端；PC 端电脑画面同步至手机，可实现手机实时控制、随时批注PC 端电脑桌面；</w:t>
            </w:r>
            <w:r w:rsidR="0002674A" w:rsidRPr="00CB38E7">
              <w:rPr>
                <w:rFonts w:hint="eastAsia"/>
                <w:szCs w:val="21"/>
              </w:rPr>
              <w:t>支持横屏及竖屏双模式，满足不同用户的使用习惯。</w:t>
            </w:r>
          </w:p>
          <w:p w:rsidR="0002674A" w:rsidRPr="00CB38E7" w:rsidRDefault="00CB38E7" w:rsidP="0002674A">
            <w:pPr>
              <w:rPr>
                <w:szCs w:val="21"/>
              </w:rPr>
            </w:pPr>
            <w:r>
              <w:rPr>
                <w:rFonts w:hint="eastAsia"/>
                <w:szCs w:val="21"/>
              </w:rPr>
              <w:t xml:space="preserve"> </w:t>
            </w:r>
            <w:r w:rsidR="0002674A" w:rsidRPr="00CB38E7">
              <w:rPr>
                <w:rFonts w:hint="eastAsia"/>
                <w:szCs w:val="21"/>
              </w:rPr>
              <w:t>3.</w:t>
            </w:r>
            <w:r w:rsidR="0002674A" w:rsidRPr="00CB38E7">
              <w:rPr>
                <w:rFonts w:hint="eastAsia"/>
                <w:szCs w:val="21"/>
              </w:rPr>
              <w:t>具备客户端生成热点功能，在没有路由器的情况下，可通过客户端生成局域网热点供外部终端进行无线连接，并支持二维码扫描连接，无需手动设置。</w:t>
            </w:r>
          </w:p>
          <w:p w:rsidR="0002674A" w:rsidRPr="00CB38E7" w:rsidRDefault="00CB38E7" w:rsidP="0002674A">
            <w:pPr>
              <w:rPr>
                <w:szCs w:val="21"/>
              </w:rPr>
            </w:pPr>
            <w:r>
              <w:rPr>
                <w:rFonts w:hint="eastAsia"/>
                <w:szCs w:val="21"/>
              </w:rPr>
              <w:t xml:space="preserve"> </w:t>
            </w:r>
            <w:r w:rsidR="0002674A" w:rsidRPr="00CB38E7">
              <w:rPr>
                <w:rFonts w:hint="eastAsia"/>
                <w:szCs w:val="21"/>
              </w:rPr>
              <w:t>4.</w:t>
            </w:r>
            <w:r w:rsidR="0002674A" w:rsidRPr="00CB38E7">
              <w:rPr>
                <w:rFonts w:hint="eastAsia"/>
                <w:szCs w:val="21"/>
              </w:rPr>
              <w:t>可实现交互智能平板与手持终端屏幕同步显示，支持多种手持终端的手势识别，包括单指点击、单指漫游、双指缩放，支持远程文本输入。</w:t>
            </w:r>
          </w:p>
          <w:p w:rsidR="0002674A" w:rsidRPr="00CB38E7" w:rsidRDefault="00CB38E7" w:rsidP="0002674A">
            <w:pPr>
              <w:rPr>
                <w:szCs w:val="21"/>
              </w:rPr>
            </w:pPr>
            <w:r>
              <w:rPr>
                <w:rFonts w:ascii="宋体" w:hAnsi="宋体" w:cs="Arial" w:hint="eastAsia"/>
                <w:color w:val="000000"/>
                <w:szCs w:val="21"/>
              </w:rPr>
              <w:t xml:space="preserve"> </w:t>
            </w:r>
            <w:r w:rsidR="0002674A" w:rsidRPr="00CB38E7">
              <w:rPr>
                <w:rFonts w:ascii="宋体" w:hAnsi="宋体" w:cs="Arial" w:hint="eastAsia"/>
                <w:color w:val="000000"/>
                <w:szCs w:val="21"/>
              </w:rPr>
              <w:t>5.可实现手机直播：同步直播手机摄像头画面至 PC 端；</w:t>
            </w:r>
          </w:p>
          <w:p w:rsidR="0002674A" w:rsidRPr="00CB38E7" w:rsidRDefault="00CB38E7" w:rsidP="0002674A">
            <w:pPr>
              <w:rPr>
                <w:szCs w:val="21"/>
              </w:rPr>
            </w:pPr>
            <w:r>
              <w:rPr>
                <w:rFonts w:hint="eastAsia"/>
                <w:szCs w:val="21"/>
              </w:rPr>
              <w:t xml:space="preserve"> </w:t>
            </w:r>
            <w:r w:rsidR="0002674A" w:rsidRPr="00CB38E7">
              <w:rPr>
                <w:rFonts w:hint="eastAsia"/>
                <w:szCs w:val="21"/>
              </w:rPr>
              <w:t>6.</w:t>
            </w:r>
            <w:r w:rsidR="0002674A" w:rsidRPr="00CB38E7">
              <w:rPr>
                <w:rFonts w:hint="eastAsia"/>
                <w:szCs w:val="21"/>
              </w:rPr>
              <w:t>支持</w:t>
            </w:r>
            <w:r w:rsidR="0002674A" w:rsidRPr="00CB38E7">
              <w:rPr>
                <w:rFonts w:hint="eastAsia"/>
                <w:szCs w:val="21"/>
              </w:rPr>
              <w:t>Office</w:t>
            </w:r>
            <w:r w:rsidR="0002674A" w:rsidRPr="00CB38E7">
              <w:rPr>
                <w:rFonts w:hint="eastAsia"/>
                <w:szCs w:val="21"/>
              </w:rPr>
              <w:t>、</w:t>
            </w:r>
            <w:r w:rsidR="0002674A" w:rsidRPr="00CB38E7">
              <w:rPr>
                <w:rFonts w:hint="eastAsia"/>
                <w:szCs w:val="21"/>
              </w:rPr>
              <w:t>WPS</w:t>
            </w:r>
            <w:r w:rsidR="0002674A" w:rsidRPr="00CB38E7">
              <w:rPr>
                <w:rFonts w:hint="eastAsia"/>
                <w:szCs w:val="21"/>
              </w:rPr>
              <w:t>及白板软件课件远程同步，可通过移动端对智能平板上的课件实现页面预览、远程翻页、双向批注、激光笔、聚光灯等功能，其中批注功能支持</w:t>
            </w:r>
            <w:r w:rsidR="0002674A" w:rsidRPr="00CB38E7">
              <w:rPr>
                <w:rFonts w:hint="eastAsia"/>
                <w:szCs w:val="21"/>
              </w:rPr>
              <w:t>3</w:t>
            </w:r>
            <w:r w:rsidR="0002674A" w:rsidRPr="00CB38E7">
              <w:rPr>
                <w:rFonts w:hint="eastAsia"/>
                <w:szCs w:val="21"/>
              </w:rPr>
              <w:t>种或以上颜色。</w:t>
            </w:r>
          </w:p>
          <w:p w:rsidR="0002674A" w:rsidRPr="00CB38E7" w:rsidRDefault="00CB38E7" w:rsidP="0002674A">
            <w:pPr>
              <w:rPr>
                <w:szCs w:val="21"/>
              </w:rPr>
            </w:pPr>
            <w:r>
              <w:rPr>
                <w:rFonts w:hint="eastAsia"/>
                <w:szCs w:val="21"/>
              </w:rPr>
              <w:t xml:space="preserve"> </w:t>
            </w:r>
            <w:r w:rsidR="0002674A" w:rsidRPr="00CB38E7">
              <w:rPr>
                <w:rFonts w:hint="eastAsia"/>
                <w:szCs w:val="21"/>
              </w:rPr>
              <w:t>7.</w:t>
            </w:r>
            <w:r w:rsidR="0002674A" w:rsidRPr="00CB38E7">
              <w:rPr>
                <w:rFonts w:hint="eastAsia"/>
                <w:szCs w:val="21"/>
              </w:rPr>
              <w:t>支持模拟电脑触摸板功能，能够对智能平板进行远程控制，支持鼠标左键</w:t>
            </w:r>
            <w:r w:rsidR="0002674A" w:rsidRPr="00CB38E7">
              <w:rPr>
                <w:rFonts w:hint="eastAsia"/>
                <w:szCs w:val="21"/>
              </w:rPr>
              <w:t>/</w:t>
            </w:r>
            <w:r w:rsidR="0002674A" w:rsidRPr="00CB38E7">
              <w:rPr>
                <w:rFonts w:hint="eastAsia"/>
                <w:szCs w:val="21"/>
              </w:rPr>
              <w:t>右键、双指滚轮，并有常用快捷键按键集成，如一键关闭窗口、一键切换窗口、一键回到桌面、一键打开键盘等。同时，可通过对移动端实现激光笔、聚光灯、双向批注及撤销功能，其中批注功能支持</w:t>
            </w:r>
            <w:r w:rsidR="0002674A" w:rsidRPr="00CB38E7">
              <w:rPr>
                <w:rFonts w:hint="eastAsia"/>
                <w:szCs w:val="21"/>
              </w:rPr>
              <w:t>3</w:t>
            </w:r>
            <w:r w:rsidR="0002674A" w:rsidRPr="00CB38E7">
              <w:rPr>
                <w:rFonts w:hint="eastAsia"/>
                <w:szCs w:val="21"/>
              </w:rPr>
              <w:t>种或以上颜色。</w:t>
            </w:r>
          </w:p>
          <w:p w:rsidR="0002674A" w:rsidRPr="00CB38E7" w:rsidRDefault="00CB38E7" w:rsidP="0002674A">
            <w:pPr>
              <w:widowControl/>
              <w:jc w:val="left"/>
              <w:rPr>
                <w:szCs w:val="21"/>
              </w:rPr>
            </w:pPr>
            <w:r>
              <w:rPr>
                <w:rFonts w:ascii="宋体" w:hAnsi="宋体" w:cs="Arial" w:hint="eastAsia"/>
                <w:color w:val="000000"/>
                <w:szCs w:val="21"/>
              </w:rPr>
              <w:t xml:space="preserve"> </w:t>
            </w:r>
            <w:r w:rsidR="0002674A" w:rsidRPr="00CB38E7">
              <w:rPr>
                <w:rFonts w:ascii="宋体" w:hAnsi="宋体" w:cs="Arial" w:hint="eastAsia"/>
                <w:color w:val="000000"/>
                <w:szCs w:val="21"/>
              </w:rPr>
              <w:t>8.可实现影像上传功能：支持对上传的图片内容再次编辑如裁剪、马赛克等操作，可同时上传多张照片进行同屏对比，双向批注；</w:t>
            </w:r>
          </w:p>
          <w:p w:rsidR="0002674A" w:rsidRPr="00CB38E7" w:rsidRDefault="0002674A" w:rsidP="0002674A">
            <w:pPr>
              <w:rPr>
                <w:b/>
                <w:szCs w:val="21"/>
              </w:rPr>
            </w:pPr>
            <w:r w:rsidRPr="00CB38E7">
              <w:rPr>
                <w:rFonts w:hint="eastAsia"/>
                <w:b/>
                <w:szCs w:val="21"/>
              </w:rPr>
              <w:t>（四）集中控制管理平台</w:t>
            </w:r>
          </w:p>
          <w:p w:rsidR="0002674A" w:rsidRPr="00CB38E7" w:rsidRDefault="00CB38E7" w:rsidP="0002674A">
            <w:pPr>
              <w:rPr>
                <w:szCs w:val="21"/>
              </w:rPr>
            </w:pPr>
            <w:r>
              <w:rPr>
                <w:rFonts w:hint="eastAsia"/>
                <w:szCs w:val="21"/>
              </w:rPr>
              <w:t xml:space="preserve"> </w:t>
            </w:r>
            <w:r w:rsidR="0002674A" w:rsidRPr="00CB38E7">
              <w:rPr>
                <w:rFonts w:hint="eastAsia"/>
                <w:szCs w:val="21"/>
              </w:rPr>
              <w:t>1.</w:t>
            </w:r>
            <w:r w:rsidR="0002674A" w:rsidRPr="00CB38E7">
              <w:rPr>
                <w:rFonts w:hint="eastAsia"/>
                <w:szCs w:val="21"/>
              </w:rPr>
              <w:t>通过网页浏览器登陆进行操作，可控制在局域网或互联网内的一体机终端设备。</w:t>
            </w:r>
          </w:p>
          <w:p w:rsidR="0002674A" w:rsidRPr="00CB38E7" w:rsidRDefault="00CB38E7" w:rsidP="0002674A">
            <w:pPr>
              <w:rPr>
                <w:szCs w:val="21"/>
              </w:rPr>
            </w:pPr>
            <w:r>
              <w:rPr>
                <w:rFonts w:hint="eastAsia"/>
                <w:szCs w:val="21"/>
              </w:rPr>
              <w:t xml:space="preserve"> </w:t>
            </w:r>
            <w:r w:rsidR="0002674A" w:rsidRPr="00CB38E7">
              <w:rPr>
                <w:rFonts w:hint="eastAsia"/>
                <w:szCs w:val="21"/>
              </w:rPr>
              <w:t>2.</w:t>
            </w:r>
            <w:r w:rsidR="0002674A" w:rsidRPr="00CB38E7">
              <w:rPr>
                <w:rFonts w:hint="eastAsia"/>
                <w:szCs w:val="21"/>
              </w:rPr>
              <w:t>使用校园集控系统的每个学校拥有专属代码，该学校的一体机设备只需接入互联网，并在受控端输入该代码进行连接，管理员即可在后台对设备进行远程管理，如开关机、切换通道、更改图像及声音模式、锁屏等功能。</w:t>
            </w:r>
          </w:p>
          <w:p w:rsidR="0002674A" w:rsidRPr="00CB38E7" w:rsidRDefault="00CB38E7" w:rsidP="0002674A">
            <w:pPr>
              <w:rPr>
                <w:szCs w:val="21"/>
              </w:rPr>
            </w:pPr>
            <w:r>
              <w:rPr>
                <w:rFonts w:hint="eastAsia"/>
                <w:szCs w:val="21"/>
              </w:rPr>
              <w:t xml:space="preserve"> </w:t>
            </w:r>
            <w:r w:rsidR="0002674A" w:rsidRPr="00CB38E7">
              <w:rPr>
                <w:rFonts w:hint="eastAsia"/>
                <w:szCs w:val="21"/>
              </w:rPr>
              <w:t>3.</w:t>
            </w:r>
            <w:r w:rsidR="0002674A" w:rsidRPr="00CB38E7">
              <w:rPr>
                <w:rFonts w:hint="eastAsia"/>
                <w:szCs w:val="21"/>
              </w:rPr>
              <w:t>可在一体机桌面查看设备基本信息，如：尺寸、分辨率、系统、</w:t>
            </w:r>
            <w:r w:rsidR="0002674A" w:rsidRPr="00CB38E7">
              <w:rPr>
                <w:rFonts w:hint="eastAsia"/>
                <w:szCs w:val="21"/>
              </w:rPr>
              <w:t>CPU</w:t>
            </w:r>
            <w:r w:rsidR="0002674A" w:rsidRPr="00CB38E7">
              <w:rPr>
                <w:rFonts w:hint="eastAsia"/>
                <w:szCs w:val="21"/>
              </w:rPr>
              <w:t>、安卓版本等信息，方便授课老师管理设备。</w:t>
            </w:r>
          </w:p>
          <w:p w:rsidR="0002674A" w:rsidRPr="00CB38E7" w:rsidRDefault="00CB38E7" w:rsidP="0002674A">
            <w:pPr>
              <w:rPr>
                <w:szCs w:val="21"/>
              </w:rPr>
            </w:pPr>
            <w:r>
              <w:rPr>
                <w:rFonts w:hint="eastAsia"/>
                <w:szCs w:val="21"/>
              </w:rPr>
              <w:t xml:space="preserve"> </w:t>
            </w:r>
            <w:r w:rsidR="0002674A" w:rsidRPr="00CB38E7">
              <w:rPr>
                <w:rFonts w:hint="eastAsia"/>
                <w:szCs w:val="21"/>
              </w:rPr>
              <w:t>4.</w:t>
            </w:r>
            <w:r w:rsidR="0002674A" w:rsidRPr="00CB38E7">
              <w:rPr>
                <w:rFonts w:hint="eastAsia"/>
                <w:szCs w:val="21"/>
              </w:rPr>
              <w:t>支持按照一体机安装的年级、班级，设置教室受控端的名称，方便管理员对应管理。</w:t>
            </w:r>
          </w:p>
          <w:p w:rsidR="0002674A" w:rsidRPr="00CB38E7" w:rsidRDefault="00CB38E7" w:rsidP="0002674A">
            <w:pPr>
              <w:rPr>
                <w:szCs w:val="21"/>
              </w:rPr>
            </w:pPr>
            <w:r>
              <w:rPr>
                <w:rFonts w:hint="eastAsia"/>
                <w:szCs w:val="21"/>
              </w:rPr>
              <w:t xml:space="preserve"> </w:t>
            </w:r>
            <w:r w:rsidR="0002674A" w:rsidRPr="00CB38E7">
              <w:rPr>
                <w:rFonts w:hint="eastAsia"/>
                <w:szCs w:val="21"/>
              </w:rPr>
              <w:t>5.</w:t>
            </w:r>
            <w:r w:rsidR="0002674A" w:rsidRPr="00CB38E7">
              <w:rPr>
                <w:rFonts w:hint="eastAsia"/>
                <w:szCs w:val="21"/>
              </w:rPr>
              <w:t>远程监控：在控制端网页可实时监控已连接的一体机，可远程查看开关机状态、使用状态评估、整机温度、以及系统内存、硬盘空间等设备信息。</w:t>
            </w:r>
          </w:p>
          <w:p w:rsidR="0002674A" w:rsidRPr="00CB38E7" w:rsidRDefault="00CB38E7" w:rsidP="0002674A">
            <w:pPr>
              <w:rPr>
                <w:szCs w:val="21"/>
              </w:rPr>
            </w:pPr>
            <w:r>
              <w:rPr>
                <w:rFonts w:hint="eastAsia"/>
                <w:szCs w:val="21"/>
              </w:rPr>
              <w:t xml:space="preserve"> </w:t>
            </w:r>
            <w:r w:rsidR="0002674A" w:rsidRPr="00CB38E7">
              <w:rPr>
                <w:rFonts w:hint="eastAsia"/>
                <w:szCs w:val="21"/>
              </w:rPr>
              <w:t>6.</w:t>
            </w:r>
            <w:r w:rsidR="0002674A" w:rsidRPr="00CB38E7">
              <w:rPr>
                <w:rFonts w:hint="eastAsia"/>
                <w:szCs w:val="21"/>
              </w:rPr>
              <w:t>锁定时段控制：控制端可远程设置设备锁屏时间段，如“周一至周五中午</w:t>
            </w:r>
            <w:r w:rsidR="0002674A" w:rsidRPr="00CB38E7">
              <w:rPr>
                <w:rFonts w:hint="eastAsia"/>
                <w:szCs w:val="21"/>
              </w:rPr>
              <w:t>12</w:t>
            </w:r>
            <w:r w:rsidR="0002674A" w:rsidRPr="00CB38E7">
              <w:rPr>
                <w:rFonts w:hint="eastAsia"/>
                <w:szCs w:val="21"/>
              </w:rPr>
              <w:t>点至</w:t>
            </w:r>
            <w:r w:rsidR="0002674A" w:rsidRPr="00CB38E7">
              <w:rPr>
                <w:rFonts w:hint="eastAsia"/>
                <w:szCs w:val="21"/>
              </w:rPr>
              <w:t>14</w:t>
            </w:r>
            <w:r w:rsidR="0002674A" w:rsidRPr="00CB38E7">
              <w:rPr>
                <w:rFonts w:hint="eastAsia"/>
                <w:szCs w:val="21"/>
              </w:rPr>
              <w:t>点锁屏”，在锁屏时间段内，设备功能按键及触摸均无法使用，方便管理员保证一体机</w:t>
            </w:r>
            <w:r w:rsidR="0002674A" w:rsidRPr="00CB38E7">
              <w:rPr>
                <w:rFonts w:hint="eastAsia"/>
                <w:szCs w:val="21"/>
              </w:rPr>
              <w:lastRenderedPageBreak/>
              <w:t>在非正常使用时间段内，不被无关人员操作。</w:t>
            </w:r>
          </w:p>
          <w:p w:rsidR="0002674A" w:rsidRPr="00CB38E7" w:rsidRDefault="00CB38E7" w:rsidP="0002674A">
            <w:pPr>
              <w:rPr>
                <w:szCs w:val="21"/>
              </w:rPr>
            </w:pPr>
            <w:r>
              <w:rPr>
                <w:rFonts w:hint="eastAsia"/>
                <w:szCs w:val="21"/>
              </w:rPr>
              <w:t xml:space="preserve"> </w:t>
            </w:r>
            <w:r w:rsidR="0002674A" w:rsidRPr="00CB38E7">
              <w:rPr>
                <w:rFonts w:hint="eastAsia"/>
                <w:szCs w:val="21"/>
              </w:rPr>
              <w:t>7.</w:t>
            </w:r>
            <w:r w:rsidR="0002674A" w:rsidRPr="00CB38E7">
              <w:rPr>
                <w:rFonts w:hint="eastAsia"/>
                <w:szCs w:val="21"/>
              </w:rPr>
              <w:t>信息发布：可远程对选定的一体机即时发布走马灯文字信息和屏幕常驻信息，可设置播放次数。</w:t>
            </w:r>
          </w:p>
          <w:p w:rsidR="0002674A" w:rsidRPr="00CB38E7" w:rsidRDefault="00CB38E7" w:rsidP="0002674A">
            <w:pPr>
              <w:rPr>
                <w:szCs w:val="21"/>
              </w:rPr>
            </w:pPr>
            <w:r>
              <w:rPr>
                <w:rFonts w:hint="eastAsia"/>
                <w:szCs w:val="21"/>
              </w:rPr>
              <w:t xml:space="preserve"> </w:t>
            </w:r>
            <w:r w:rsidR="0002674A" w:rsidRPr="00CB38E7">
              <w:rPr>
                <w:rFonts w:hint="eastAsia"/>
                <w:szCs w:val="21"/>
              </w:rPr>
              <w:t>8.</w:t>
            </w:r>
            <w:r w:rsidR="0002674A" w:rsidRPr="00CB38E7">
              <w:rPr>
                <w:rFonts w:hint="eastAsia"/>
                <w:szCs w:val="21"/>
              </w:rPr>
              <w:t>操作反馈：远程控制及信息发布操作均可获得实时反馈，方便用户及时获取操作情况。</w:t>
            </w:r>
          </w:p>
          <w:p w:rsidR="0002674A" w:rsidRPr="00CB38E7" w:rsidRDefault="00CB38E7" w:rsidP="0002674A">
            <w:pPr>
              <w:rPr>
                <w:szCs w:val="21"/>
              </w:rPr>
            </w:pPr>
            <w:r>
              <w:rPr>
                <w:rFonts w:hint="eastAsia"/>
                <w:szCs w:val="21"/>
              </w:rPr>
              <w:t xml:space="preserve"> </w:t>
            </w:r>
            <w:r w:rsidR="0002674A" w:rsidRPr="00CB38E7">
              <w:rPr>
                <w:rFonts w:hint="eastAsia"/>
                <w:szCs w:val="21"/>
              </w:rPr>
              <w:t>9.</w:t>
            </w:r>
            <w:r w:rsidR="0002674A" w:rsidRPr="00CB38E7">
              <w:rPr>
                <w:rFonts w:hint="eastAsia"/>
                <w:szCs w:val="21"/>
              </w:rPr>
              <w:t>文件推送：支持老师远程推送音频、视频等文件到受控端，方便用户快速发布文件。</w:t>
            </w:r>
          </w:p>
          <w:p w:rsidR="0002674A" w:rsidRPr="00CB38E7" w:rsidRDefault="00CB38E7" w:rsidP="0002674A">
            <w:pPr>
              <w:rPr>
                <w:szCs w:val="21"/>
              </w:rPr>
            </w:pPr>
            <w:r>
              <w:rPr>
                <w:rFonts w:hint="eastAsia"/>
                <w:szCs w:val="21"/>
              </w:rPr>
              <w:t xml:space="preserve"> </w:t>
            </w:r>
            <w:r w:rsidR="0002674A" w:rsidRPr="00CB38E7">
              <w:rPr>
                <w:rFonts w:hint="eastAsia"/>
                <w:szCs w:val="21"/>
              </w:rPr>
              <w:t>10.</w:t>
            </w:r>
            <w:r w:rsidR="0002674A" w:rsidRPr="00CB38E7">
              <w:rPr>
                <w:rFonts w:hint="eastAsia"/>
                <w:szCs w:val="21"/>
              </w:rPr>
              <w:t>数据统计：控制端可根据设备使用情况，生成多个数据报表，包括开机次数、使用人数累计、活跃人数、软件使用次数、学科使用率等，方便管理员检查设备使用情况。</w:t>
            </w:r>
          </w:p>
        </w:tc>
      </w:tr>
      <w:tr w:rsidR="0002674A" w:rsidRPr="00C5212C" w:rsidTr="0002674A">
        <w:trPr>
          <w:trHeight w:val="509"/>
          <w:jc w:val="center"/>
        </w:trPr>
        <w:tc>
          <w:tcPr>
            <w:tcW w:w="1140" w:type="dxa"/>
            <w:tcBorders>
              <w:top w:val="nil"/>
              <w:left w:val="single" w:sz="8" w:space="0" w:color="auto"/>
              <w:bottom w:val="single" w:sz="8" w:space="0" w:color="auto"/>
              <w:right w:val="single" w:sz="8" w:space="0" w:color="auto"/>
            </w:tcBorders>
            <w:vAlign w:val="center"/>
          </w:tcPr>
          <w:p w:rsidR="0002674A" w:rsidRPr="0031376C" w:rsidRDefault="0002674A" w:rsidP="0002674A">
            <w:pPr>
              <w:widowControl/>
              <w:jc w:val="center"/>
              <w:rPr>
                <w:rFonts w:ascii="宋体" w:hAnsi="宋体"/>
                <w:b/>
                <w:bCs/>
                <w:szCs w:val="21"/>
              </w:rPr>
            </w:pPr>
            <w:r w:rsidRPr="0031376C">
              <w:rPr>
                <w:rFonts w:ascii="宋体" w:hAnsi="宋体" w:cs="宋体" w:hint="eastAsia"/>
                <w:b/>
                <w:bCs/>
                <w:color w:val="000000"/>
                <w:kern w:val="0"/>
                <w:sz w:val="24"/>
              </w:rPr>
              <w:lastRenderedPageBreak/>
              <w:t>触控</w:t>
            </w:r>
            <w:r w:rsidRPr="0031376C">
              <w:rPr>
                <w:rFonts w:ascii="宋体" w:hAnsi="宋体" w:hint="eastAsia"/>
                <w:b/>
                <w:bCs/>
                <w:szCs w:val="21"/>
              </w:rPr>
              <w:t>一体机</w:t>
            </w:r>
            <w:r w:rsidRPr="0031376C">
              <w:rPr>
                <w:rFonts w:ascii="宋体" w:hAnsi="宋体"/>
                <w:b/>
                <w:bCs/>
                <w:szCs w:val="21"/>
              </w:rPr>
              <w:t>OPS</w:t>
            </w:r>
            <w:r w:rsidRPr="0031376C">
              <w:rPr>
                <w:rFonts w:ascii="宋体" w:hAnsi="宋体" w:hint="eastAsia"/>
                <w:b/>
                <w:bCs/>
                <w:szCs w:val="21"/>
              </w:rPr>
              <w:t>电脑</w:t>
            </w:r>
          </w:p>
          <w:p w:rsidR="0002674A" w:rsidRPr="00C5212C" w:rsidRDefault="0002674A" w:rsidP="0002674A">
            <w:pPr>
              <w:widowControl/>
              <w:jc w:val="center"/>
              <w:rPr>
                <w:rFonts w:ascii="宋体" w:hAnsi="宋体"/>
                <w:b/>
                <w:bCs/>
                <w:szCs w:val="21"/>
              </w:rPr>
            </w:pPr>
          </w:p>
        </w:tc>
        <w:tc>
          <w:tcPr>
            <w:tcW w:w="8117" w:type="dxa"/>
            <w:tcBorders>
              <w:top w:val="nil"/>
              <w:left w:val="nil"/>
              <w:bottom w:val="single" w:sz="8" w:space="0" w:color="auto"/>
              <w:right w:val="single" w:sz="8" w:space="0" w:color="auto"/>
            </w:tcBorders>
            <w:vAlign w:val="center"/>
          </w:tcPr>
          <w:p w:rsidR="0002674A" w:rsidRPr="00CB38E7" w:rsidRDefault="00CB38E7"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1.整机架构:采用插拔式模块电脑架构(不接受外挂盒模式)，接口严格遵循Intel相关规范,针脚数不少于80Pin,与大屏无单独接线.</w:t>
            </w:r>
          </w:p>
          <w:p w:rsidR="0002674A" w:rsidRPr="00CB38E7" w:rsidRDefault="00CB38E7"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2.散热处理:具备高效铜导管散热模组，超低静音侧出风散热设计.</w:t>
            </w:r>
          </w:p>
          <w:p w:rsidR="0002674A" w:rsidRPr="00CB38E7" w:rsidRDefault="00CB38E7"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3.主板规格:采用H110芯片组。</w:t>
            </w:r>
          </w:p>
          <w:p w:rsidR="0002674A" w:rsidRPr="00CB38E7" w:rsidRDefault="00CB38E7" w:rsidP="0002674A">
            <w:pPr>
              <w:rPr>
                <w:rFonts w:ascii="宋体" w:hAnsi="宋体"/>
                <w:bCs/>
                <w:szCs w:val="21"/>
              </w:rPr>
            </w:pPr>
            <w:r>
              <w:rPr>
                <w:rFonts w:ascii="宋体" w:hAnsi="宋体" w:cs="宋体" w:hint="eastAsia"/>
                <w:color w:val="000000"/>
                <w:szCs w:val="21"/>
              </w:rPr>
              <w:t>★</w:t>
            </w:r>
            <w:r w:rsidR="0002674A" w:rsidRPr="00CB38E7">
              <w:rPr>
                <w:rFonts w:ascii="宋体" w:hAnsi="宋体" w:hint="eastAsia"/>
                <w:bCs/>
                <w:szCs w:val="21"/>
              </w:rPr>
              <w:t>4.处理器性能:采用不低于Intel I5处理器（CPU 6500及以上）、主频3.2GHz或以上配置;</w:t>
            </w:r>
          </w:p>
          <w:p w:rsidR="0002674A" w:rsidRPr="00CB38E7" w:rsidRDefault="00CB38E7"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5.内存性能：4G DDR4笔记本内存或以上配置;</w:t>
            </w:r>
          </w:p>
          <w:p w:rsidR="0002674A" w:rsidRPr="00CB38E7" w:rsidRDefault="0039326C"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6.硬盘性能:存储空间256G SSD或以上配置,并具有防震功能;</w:t>
            </w:r>
          </w:p>
          <w:p w:rsidR="0002674A" w:rsidRPr="00CB38E7" w:rsidRDefault="0039326C"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7.网络接入:内置10/100/1000M自适应网卡,WiFi遵循IEEE 802.11ac标准</w:t>
            </w:r>
          </w:p>
          <w:p w:rsidR="0002674A" w:rsidRPr="00CB38E7" w:rsidRDefault="0039326C"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8.拓展接口:具备独立非外扩展不低于4个USB（其中USB3.0 2个）、HDMI*1、,DP*1等,满足教学拓展需求;</w:t>
            </w:r>
          </w:p>
          <w:p w:rsidR="0002674A" w:rsidRPr="00CB38E7" w:rsidRDefault="0039326C" w:rsidP="0002674A">
            <w:pPr>
              <w:rPr>
                <w:rFonts w:ascii="宋体" w:hAnsi="宋体"/>
                <w:bCs/>
                <w:szCs w:val="21"/>
              </w:rPr>
            </w:pPr>
            <w:r>
              <w:rPr>
                <w:rFonts w:ascii="宋体" w:hAnsi="宋体" w:hint="eastAsia"/>
                <w:bCs/>
                <w:szCs w:val="21"/>
              </w:rPr>
              <w:t xml:space="preserve"> </w:t>
            </w:r>
            <w:r w:rsidR="0002674A" w:rsidRPr="00CB38E7">
              <w:rPr>
                <w:rFonts w:ascii="宋体" w:hAnsi="宋体" w:hint="eastAsia"/>
                <w:bCs/>
                <w:szCs w:val="21"/>
              </w:rPr>
              <w:t>9.系统还原:提供软件、硬件一键系统还原方案;</w:t>
            </w:r>
          </w:p>
          <w:p w:rsidR="0002674A" w:rsidRPr="00CB38E7" w:rsidRDefault="0039326C" w:rsidP="0002674A">
            <w:pPr>
              <w:rPr>
                <w:rFonts w:ascii="微软雅黑" w:eastAsia="微软雅黑" w:hAnsi="微软雅黑"/>
                <w:szCs w:val="21"/>
              </w:rPr>
            </w:pPr>
            <w:r>
              <w:rPr>
                <w:rFonts w:ascii="宋体" w:hAnsi="宋体" w:hint="eastAsia"/>
                <w:bCs/>
                <w:szCs w:val="21"/>
              </w:rPr>
              <w:t xml:space="preserve"> </w:t>
            </w:r>
            <w:r w:rsidR="0002674A" w:rsidRPr="00CB38E7">
              <w:rPr>
                <w:rFonts w:ascii="宋体" w:hAnsi="宋体" w:hint="eastAsia"/>
                <w:bCs/>
                <w:szCs w:val="21"/>
              </w:rPr>
              <w:t>10.设备兼容与认证:插拔式电脑模块与整机必须为同一厂家并通过3C认证，提供单独电脑模块3C认证（制造商名称与整机3C制造商名称一致）</w:t>
            </w:r>
          </w:p>
        </w:tc>
      </w:tr>
      <w:tr w:rsidR="0002674A" w:rsidRPr="00C5212C" w:rsidTr="0002674A">
        <w:trPr>
          <w:trHeight w:val="559"/>
          <w:jc w:val="center"/>
        </w:trPr>
        <w:tc>
          <w:tcPr>
            <w:tcW w:w="1140" w:type="dxa"/>
            <w:tcBorders>
              <w:top w:val="nil"/>
              <w:left w:val="single" w:sz="8" w:space="0" w:color="auto"/>
              <w:bottom w:val="single" w:sz="8" w:space="0" w:color="auto"/>
              <w:right w:val="single" w:sz="8" w:space="0" w:color="auto"/>
            </w:tcBorders>
            <w:vAlign w:val="center"/>
          </w:tcPr>
          <w:p w:rsidR="0002674A" w:rsidRPr="00C5212C" w:rsidRDefault="0002674A" w:rsidP="0002674A">
            <w:pPr>
              <w:widowControl/>
              <w:jc w:val="center"/>
              <w:rPr>
                <w:rFonts w:ascii="宋体" w:hAnsi="宋体" w:cs="宋体"/>
                <w:color w:val="FF0000"/>
                <w:kern w:val="0"/>
                <w:szCs w:val="21"/>
              </w:rPr>
            </w:pPr>
            <w:r w:rsidRPr="00C5212C">
              <w:rPr>
                <w:rFonts w:ascii="宋体" w:hAnsi="宋体" w:hint="eastAsia"/>
                <w:b/>
                <w:bCs/>
                <w:szCs w:val="21"/>
              </w:rPr>
              <w:t>组合式推拉黑板</w:t>
            </w:r>
          </w:p>
        </w:tc>
        <w:tc>
          <w:tcPr>
            <w:tcW w:w="8117" w:type="dxa"/>
            <w:tcBorders>
              <w:top w:val="nil"/>
              <w:left w:val="nil"/>
              <w:bottom w:val="single" w:sz="8" w:space="0" w:color="auto"/>
              <w:right w:val="single" w:sz="8" w:space="0" w:color="auto"/>
            </w:tcBorders>
            <w:vAlign w:val="center"/>
          </w:tcPr>
          <w:p w:rsidR="0002674A" w:rsidRPr="00CB38E7" w:rsidRDefault="0002674A" w:rsidP="0002674A">
            <w:pPr>
              <w:spacing w:line="276" w:lineRule="auto"/>
              <w:ind w:firstLine="280"/>
              <w:rPr>
                <w:szCs w:val="21"/>
              </w:rPr>
            </w:pPr>
            <w:r w:rsidRPr="00CB38E7">
              <w:rPr>
                <w:rFonts w:ascii="宋体" w:hAnsi="宋体" w:hint="eastAsia"/>
                <w:szCs w:val="21"/>
              </w:rPr>
              <w:t>1、结构：内外双层结构，内层为两块固定书写板与电子产品正面平齐，外层为两块滑动书写板。</w:t>
            </w:r>
          </w:p>
          <w:p w:rsidR="0002674A" w:rsidRPr="00CB38E7" w:rsidRDefault="0002674A" w:rsidP="0002674A">
            <w:pPr>
              <w:spacing w:line="276" w:lineRule="auto"/>
              <w:ind w:firstLine="280"/>
              <w:rPr>
                <w:szCs w:val="21"/>
              </w:rPr>
            </w:pPr>
            <w:r w:rsidRPr="00CB38E7">
              <w:rPr>
                <w:rFonts w:ascii="宋体" w:hAnsi="宋体" w:hint="eastAsia"/>
                <w:szCs w:val="21"/>
              </w:rPr>
              <w:t>2、基本尺寸：≥4000mm×1300mm，可根据所配电子产品适当调整，确保与电子产品的有效配套。</w:t>
            </w:r>
          </w:p>
          <w:p w:rsidR="0002674A" w:rsidRPr="00CB38E7" w:rsidRDefault="0002674A" w:rsidP="0002674A">
            <w:pPr>
              <w:spacing w:line="276" w:lineRule="auto"/>
              <w:ind w:firstLine="280"/>
              <w:rPr>
                <w:szCs w:val="21"/>
              </w:rPr>
            </w:pPr>
            <w:r w:rsidRPr="00CB38E7">
              <w:rPr>
                <w:rFonts w:ascii="宋体" w:hAnsi="宋体" w:hint="eastAsia"/>
                <w:szCs w:val="21"/>
              </w:rPr>
              <w:t>3、书写板面：采用优质烤漆钢板，厚度≥0.3mm、专用哑光书写</w:t>
            </w:r>
            <w:r w:rsidRPr="00CB38E7">
              <w:rPr>
                <w:rFonts w:ascii="宋体" w:hAnsi="宋体" w:hint="eastAsia"/>
                <w:color w:val="FF0000"/>
                <w:szCs w:val="21"/>
                <w:u w:val="single"/>
              </w:rPr>
              <w:t>白板</w:t>
            </w:r>
            <w:r w:rsidRPr="00CB38E7">
              <w:rPr>
                <w:rFonts w:ascii="宋体" w:hAnsi="宋体" w:hint="eastAsia"/>
                <w:szCs w:val="21"/>
              </w:rPr>
              <w:t>，光泽度≤12光泽度，板面可吸附磁针、磁片，书写面规整光洁，色彩协调。</w:t>
            </w:r>
          </w:p>
          <w:p w:rsidR="0002674A" w:rsidRPr="00CB38E7" w:rsidRDefault="0002674A" w:rsidP="0002674A">
            <w:pPr>
              <w:spacing w:line="276" w:lineRule="auto"/>
              <w:ind w:firstLine="210"/>
              <w:rPr>
                <w:szCs w:val="21"/>
              </w:rPr>
            </w:pPr>
            <w:r w:rsidRPr="00CB38E7">
              <w:rPr>
                <w:rFonts w:ascii="宋体" w:hAnsi="宋体" w:hint="eastAsia"/>
                <w:szCs w:val="21"/>
              </w:rPr>
              <w:t>4、内芯材料：选用高强度、吸音、防潮、阻燃聚苯乙烯板，厚度≥13mm。</w:t>
            </w:r>
          </w:p>
          <w:p w:rsidR="0002674A" w:rsidRPr="00CB38E7" w:rsidRDefault="0002674A" w:rsidP="0002674A">
            <w:pPr>
              <w:spacing w:line="276" w:lineRule="auto"/>
              <w:ind w:firstLine="280"/>
              <w:rPr>
                <w:szCs w:val="21"/>
              </w:rPr>
            </w:pPr>
            <w:r w:rsidRPr="00CB38E7">
              <w:rPr>
                <w:rFonts w:ascii="宋体" w:hAnsi="宋体" w:hint="eastAsia"/>
                <w:szCs w:val="21"/>
              </w:rPr>
              <w:t>5、背板：选用优质防锈亚光彩涂钢板，每隔8公分设有2公分加强凹槽。</w:t>
            </w:r>
          </w:p>
          <w:p w:rsidR="0002674A" w:rsidRPr="00CB38E7" w:rsidRDefault="0002674A" w:rsidP="0002674A">
            <w:pPr>
              <w:spacing w:line="276" w:lineRule="auto"/>
              <w:ind w:firstLine="280"/>
              <w:rPr>
                <w:szCs w:val="21"/>
              </w:rPr>
            </w:pPr>
            <w:r w:rsidRPr="00CB38E7">
              <w:rPr>
                <w:rFonts w:ascii="宋体" w:hAnsi="宋体" w:hint="eastAsia"/>
                <w:szCs w:val="21"/>
              </w:rPr>
              <w:t>6、覆板：采用环保型双组份聚氨酯胶水，确保粘接牢固板面平整，甲醛释放量≤0.2mg/L，符合GB/T 28231-2011《书写板安全卫生要求》。</w:t>
            </w:r>
          </w:p>
          <w:p w:rsidR="0002674A" w:rsidRPr="00CB38E7" w:rsidRDefault="0002674A" w:rsidP="0002674A">
            <w:pPr>
              <w:spacing w:line="276" w:lineRule="auto"/>
              <w:ind w:firstLine="280"/>
              <w:rPr>
                <w:szCs w:val="21"/>
              </w:rPr>
            </w:pPr>
            <w:r w:rsidRPr="00CB38E7">
              <w:rPr>
                <w:rFonts w:ascii="宋体" w:hAnsi="宋体" w:hint="eastAsia"/>
                <w:szCs w:val="21"/>
              </w:rPr>
              <w:t>7、边框：横框尺寸≥100 ×57mm，竖框尺寸≥29 mm×100 mm，边框经氧化、喷砂涂层处理，无明显眩光；横（立）框采用双层加强结构，厚≥10㎜。</w:t>
            </w:r>
          </w:p>
          <w:p w:rsidR="0002674A" w:rsidRPr="00CB38E7" w:rsidRDefault="0002674A" w:rsidP="0002674A">
            <w:pPr>
              <w:spacing w:line="276" w:lineRule="auto"/>
              <w:ind w:firstLine="280"/>
              <w:rPr>
                <w:szCs w:val="21"/>
              </w:rPr>
            </w:pPr>
            <w:r w:rsidRPr="00CB38E7">
              <w:rPr>
                <w:rFonts w:ascii="宋体" w:hAnsi="宋体" w:hint="eastAsia"/>
                <w:szCs w:val="21"/>
              </w:rPr>
              <w:t>8、滑轮：采用上吊轮双滑道、下平轮单滑动结构，滑动顺畅、噪音小；书写时定位精确不晃动、滑动板前后晃动小于0.5mm。</w:t>
            </w:r>
          </w:p>
          <w:p w:rsidR="0002674A" w:rsidRPr="00CB38E7" w:rsidRDefault="0002674A" w:rsidP="0002674A">
            <w:pPr>
              <w:spacing w:line="276" w:lineRule="auto"/>
              <w:ind w:firstLine="280"/>
              <w:rPr>
                <w:szCs w:val="21"/>
              </w:rPr>
            </w:pPr>
            <w:r w:rsidRPr="00CB38E7">
              <w:rPr>
                <w:rFonts w:ascii="宋体" w:hAnsi="宋体" w:hint="eastAsia"/>
                <w:szCs w:val="21"/>
              </w:rPr>
              <w:t>9、包角材料：采用抗老化高强度ABS工程塑料注塑成型，双壁成腔流线型设计，圆角≥R25mm。</w:t>
            </w:r>
          </w:p>
          <w:p w:rsidR="0002674A" w:rsidRPr="00CB38E7" w:rsidRDefault="00CB38E7" w:rsidP="0002674A">
            <w:pPr>
              <w:spacing w:line="276" w:lineRule="auto"/>
              <w:ind w:firstLine="280"/>
              <w:rPr>
                <w:szCs w:val="21"/>
              </w:rPr>
            </w:pPr>
            <w:r>
              <w:rPr>
                <w:rFonts w:ascii="宋体" w:hAnsi="宋体" w:cs="宋体" w:hint="eastAsia"/>
                <w:color w:val="000000"/>
                <w:szCs w:val="21"/>
              </w:rPr>
              <w:t>★</w:t>
            </w:r>
            <w:r w:rsidR="0002674A" w:rsidRPr="00CB38E7">
              <w:rPr>
                <w:rFonts w:ascii="宋体" w:hAnsi="宋体" w:hint="eastAsia"/>
                <w:b/>
                <w:szCs w:val="21"/>
              </w:rPr>
              <w:t>10</w:t>
            </w:r>
            <w:r w:rsidR="0002674A" w:rsidRPr="00CB38E7">
              <w:rPr>
                <w:rFonts w:ascii="宋体" w:hAnsi="宋体" w:hint="eastAsia"/>
                <w:szCs w:val="21"/>
              </w:rPr>
              <w:t>、限位档：黑板边框内部两侧使用安装滑动板限位档</w:t>
            </w:r>
            <w:r w:rsidR="0002674A" w:rsidRPr="00CB38E7">
              <w:rPr>
                <w:rFonts w:ascii="宋体" w:hAnsi="宋体" w:hint="eastAsia"/>
                <w:b/>
                <w:szCs w:val="21"/>
              </w:rPr>
              <w:t>（使用螺丝固定，方便拆卸维护）</w:t>
            </w:r>
            <w:r w:rsidR="0002674A" w:rsidRPr="00CB38E7">
              <w:rPr>
                <w:rFonts w:ascii="宋体" w:hAnsi="宋体" w:hint="eastAsia"/>
                <w:szCs w:val="21"/>
              </w:rPr>
              <w:t>，防止活动黑板开启时撞击立框；带有自锁装置，液晶触摸一体机或电子白板不使用时，可以将推拉板锁定遮住。</w:t>
            </w:r>
          </w:p>
          <w:p w:rsidR="0002674A" w:rsidRPr="00CB38E7" w:rsidRDefault="0002674A" w:rsidP="0002674A">
            <w:pPr>
              <w:spacing w:line="276" w:lineRule="auto"/>
              <w:ind w:firstLine="280"/>
              <w:rPr>
                <w:szCs w:val="21"/>
              </w:rPr>
            </w:pPr>
            <w:r w:rsidRPr="00CB38E7">
              <w:rPr>
                <w:rFonts w:ascii="宋体" w:hAnsi="宋体" w:hint="eastAsia"/>
                <w:szCs w:val="21"/>
              </w:rPr>
              <w:t>11、配套设备：每套黑板配备可吸附式粉笔盒1个和干檫式蓝红</w:t>
            </w:r>
            <w:r w:rsidR="0082390C">
              <w:rPr>
                <w:rFonts w:ascii="宋体" w:hAnsi="宋体" w:hint="eastAsia"/>
                <w:szCs w:val="21"/>
              </w:rPr>
              <w:t>黑</w:t>
            </w:r>
            <w:r w:rsidRPr="00CB38E7">
              <w:rPr>
                <w:rFonts w:ascii="宋体" w:hAnsi="宋体" w:hint="eastAsia"/>
                <w:szCs w:val="21"/>
              </w:rPr>
              <w:t>墨水各2瓶，板擦2个，蓝红笔各4支。</w:t>
            </w:r>
          </w:p>
        </w:tc>
      </w:tr>
      <w:tr w:rsidR="0002674A" w:rsidRPr="00C5212C" w:rsidTr="0002674A">
        <w:trPr>
          <w:trHeight w:val="378"/>
          <w:jc w:val="center"/>
        </w:trPr>
        <w:tc>
          <w:tcPr>
            <w:tcW w:w="1140" w:type="dxa"/>
            <w:tcBorders>
              <w:top w:val="nil"/>
              <w:left w:val="single" w:sz="8" w:space="0" w:color="auto"/>
              <w:bottom w:val="single" w:sz="8" w:space="0" w:color="auto"/>
              <w:right w:val="single" w:sz="8" w:space="0" w:color="auto"/>
            </w:tcBorders>
            <w:vAlign w:val="center"/>
          </w:tcPr>
          <w:p w:rsidR="0002674A" w:rsidRPr="00C5212C" w:rsidRDefault="0002674A" w:rsidP="0002674A">
            <w:pPr>
              <w:widowControl/>
              <w:jc w:val="center"/>
              <w:rPr>
                <w:rFonts w:ascii="宋体" w:hAnsi="宋体" w:cs="宋体"/>
                <w:color w:val="FF0000"/>
                <w:kern w:val="0"/>
                <w:szCs w:val="21"/>
              </w:rPr>
            </w:pPr>
            <w:r w:rsidRPr="00C5212C">
              <w:rPr>
                <w:rFonts w:ascii="宋体" w:hAnsi="宋体" w:hint="eastAsia"/>
                <w:b/>
                <w:bCs/>
                <w:szCs w:val="21"/>
              </w:rPr>
              <w:lastRenderedPageBreak/>
              <w:t>钢制讲台</w:t>
            </w:r>
          </w:p>
        </w:tc>
        <w:tc>
          <w:tcPr>
            <w:tcW w:w="8117" w:type="dxa"/>
            <w:tcBorders>
              <w:top w:val="nil"/>
              <w:left w:val="nil"/>
              <w:bottom w:val="single" w:sz="8" w:space="0" w:color="auto"/>
              <w:right w:val="single" w:sz="8" w:space="0" w:color="auto"/>
            </w:tcBorders>
            <w:vAlign w:val="center"/>
          </w:tcPr>
          <w:p w:rsidR="0002674A" w:rsidRPr="00267DD4" w:rsidRDefault="0039326C" w:rsidP="0002674A">
            <w:pPr>
              <w:widowControl/>
              <w:spacing w:line="360" w:lineRule="auto"/>
              <w:jc w:val="left"/>
              <w:rPr>
                <w:rFonts w:ascii="宋体" w:hAnsi="宋体" w:cs="仿宋"/>
                <w:kern w:val="0"/>
                <w:szCs w:val="21"/>
              </w:rPr>
            </w:pPr>
            <w:r w:rsidRPr="00267DD4">
              <w:rPr>
                <w:rFonts w:ascii="宋体" w:hAnsi="宋体" w:cs="仿宋" w:hint="eastAsia"/>
                <w:kern w:val="0"/>
                <w:szCs w:val="21"/>
              </w:rPr>
              <w:t xml:space="preserve"> </w:t>
            </w:r>
            <w:r w:rsidR="0002674A" w:rsidRPr="00267DD4">
              <w:rPr>
                <w:rFonts w:ascii="宋体" w:hAnsi="宋体" w:cs="仿宋" w:hint="eastAsia"/>
                <w:kern w:val="0"/>
                <w:szCs w:val="21"/>
              </w:rPr>
              <w:t>1、讲台外型（L*B*H):1000mm*600mm*1000mm.</w:t>
            </w:r>
          </w:p>
          <w:p w:rsidR="0002674A" w:rsidRPr="00267DD4" w:rsidRDefault="0039326C" w:rsidP="0002674A">
            <w:pPr>
              <w:widowControl/>
              <w:spacing w:line="360" w:lineRule="auto"/>
              <w:jc w:val="left"/>
              <w:rPr>
                <w:rFonts w:ascii="宋体" w:hAnsi="宋体" w:cs="仿宋"/>
                <w:kern w:val="0"/>
                <w:szCs w:val="21"/>
              </w:rPr>
            </w:pPr>
            <w:r w:rsidRPr="00267DD4">
              <w:rPr>
                <w:rFonts w:ascii="宋体" w:hAnsi="宋体" w:cs="仿宋" w:hint="eastAsia"/>
                <w:kern w:val="0"/>
                <w:szCs w:val="21"/>
              </w:rPr>
              <w:t xml:space="preserve"> </w:t>
            </w:r>
            <w:r w:rsidR="0002674A" w:rsidRPr="00267DD4">
              <w:rPr>
                <w:rFonts w:ascii="宋体" w:hAnsi="宋体" w:cs="仿宋" w:hint="eastAsia"/>
                <w:kern w:val="0"/>
                <w:szCs w:val="21"/>
              </w:rPr>
              <w:t>2、全钢制作（台面及主承重部分≧1.2mm、其他部分≧1.0mm、现场实测）、采用先进工艺一次折弯组焊成型、边角园弧过度渡。配备符合人体力学的弧形实木扶手（50mm*22mm*560mm)、有效提升使用的舒适性。</w:t>
            </w:r>
          </w:p>
          <w:p w:rsidR="0002674A" w:rsidRPr="00267DD4" w:rsidRDefault="0039326C" w:rsidP="0002674A">
            <w:pPr>
              <w:widowControl/>
              <w:spacing w:line="360" w:lineRule="auto"/>
              <w:jc w:val="left"/>
              <w:rPr>
                <w:rFonts w:ascii="宋体" w:hAnsi="宋体" w:cs="仿宋"/>
                <w:kern w:val="0"/>
                <w:szCs w:val="21"/>
              </w:rPr>
            </w:pPr>
            <w:r w:rsidRPr="00267DD4">
              <w:rPr>
                <w:rFonts w:ascii="宋体" w:hAnsi="宋体" w:cs="仿宋" w:hint="eastAsia"/>
                <w:kern w:val="0"/>
                <w:szCs w:val="21"/>
              </w:rPr>
              <w:t xml:space="preserve"> </w:t>
            </w:r>
            <w:r w:rsidR="0002674A" w:rsidRPr="00267DD4">
              <w:rPr>
                <w:rFonts w:ascii="宋体" w:hAnsi="宋体" w:cs="仿宋" w:hint="eastAsia"/>
                <w:kern w:val="0"/>
                <w:szCs w:val="21"/>
              </w:rPr>
              <w:t>3、讲台外观采用独特的液压凹型设计、方便老师使用，同时与地面无缝对接有效防止鼠害，保证设备的正常使用。台面四周有防跌落设计、确保教学设备的使用安全。正面能承受不小于200N的压力。</w:t>
            </w:r>
          </w:p>
          <w:p w:rsidR="0002674A" w:rsidRPr="00267DD4" w:rsidRDefault="0039326C" w:rsidP="0002674A">
            <w:pPr>
              <w:widowControl/>
              <w:spacing w:line="360" w:lineRule="auto"/>
              <w:jc w:val="left"/>
              <w:rPr>
                <w:rFonts w:ascii="宋体" w:hAnsi="宋体" w:cs="仿宋"/>
                <w:kern w:val="0"/>
                <w:szCs w:val="21"/>
              </w:rPr>
            </w:pPr>
            <w:r w:rsidRPr="00267DD4">
              <w:rPr>
                <w:rFonts w:ascii="宋体" w:hAnsi="宋体" w:cs="仿宋" w:hint="eastAsia"/>
                <w:kern w:val="0"/>
                <w:szCs w:val="21"/>
              </w:rPr>
              <w:t xml:space="preserve"> </w:t>
            </w:r>
            <w:r w:rsidR="0002674A" w:rsidRPr="00267DD4">
              <w:rPr>
                <w:rFonts w:ascii="宋体" w:hAnsi="宋体" w:cs="仿宋" w:hint="eastAsia"/>
                <w:kern w:val="0"/>
                <w:szCs w:val="21"/>
              </w:rPr>
              <w:t>4、讲台上部需两个抽屉（其中一个带锁），抽屉等边缘采用双折制作确保使用安全。讲台下部为左右侧开门，不受讲台地面限制，结构牢固不变形，里面为双层柜式结构，便于教师放置教学用具及书本，。</w:t>
            </w:r>
          </w:p>
          <w:p w:rsidR="0002674A" w:rsidRPr="00267DD4" w:rsidRDefault="0039326C" w:rsidP="0002674A">
            <w:pPr>
              <w:widowControl/>
              <w:spacing w:line="360" w:lineRule="auto"/>
              <w:jc w:val="left"/>
              <w:rPr>
                <w:rFonts w:ascii="宋体" w:hAnsi="宋体" w:cs="仿宋"/>
                <w:kern w:val="0"/>
                <w:szCs w:val="21"/>
              </w:rPr>
            </w:pPr>
            <w:r w:rsidRPr="00267DD4">
              <w:rPr>
                <w:rFonts w:ascii="宋体" w:hAnsi="宋体" w:cs="仿宋" w:hint="eastAsia"/>
                <w:kern w:val="0"/>
                <w:szCs w:val="21"/>
              </w:rPr>
              <w:t xml:space="preserve"> </w:t>
            </w:r>
            <w:r w:rsidR="0002674A" w:rsidRPr="00267DD4">
              <w:rPr>
                <w:rFonts w:ascii="宋体" w:hAnsi="宋体" w:cs="仿宋" w:hint="eastAsia"/>
                <w:kern w:val="0"/>
                <w:szCs w:val="21"/>
              </w:rPr>
              <w:t>5、台面左边为放置区，分别可放置杯具、手机、电子教鞭、钥匙等，</w:t>
            </w:r>
          </w:p>
          <w:p w:rsidR="0002674A" w:rsidRPr="00CB38E7" w:rsidRDefault="0039326C" w:rsidP="0002674A">
            <w:pPr>
              <w:spacing w:line="360" w:lineRule="auto"/>
              <w:rPr>
                <w:szCs w:val="21"/>
              </w:rPr>
            </w:pPr>
            <w:r w:rsidRPr="00267DD4">
              <w:rPr>
                <w:rFonts w:ascii="宋体" w:hAnsi="宋体" w:cs="仿宋" w:hint="eastAsia"/>
                <w:kern w:val="0"/>
                <w:szCs w:val="21"/>
              </w:rPr>
              <w:t xml:space="preserve"> </w:t>
            </w:r>
            <w:r w:rsidR="0002674A" w:rsidRPr="00267DD4">
              <w:rPr>
                <w:rFonts w:ascii="宋体" w:hAnsi="宋体" w:cs="仿宋" w:hint="eastAsia"/>
                <w:kern w:val="0"/>
                <w:szCs w:val="21"/>
              </w:rPr>
              <w:t>6.全封闭结构，安全防盗，锁好讲桌后，桌外无任何可拆卸部件。</w:t>
            </w:r>
          </w:p>
        </w:tc>
      </w:tr>
      <w:tr w:rsidR="0002674A" w:rsidRPr="00C5212C" w:rsidTr="0002674A">
        <w:trPr>
          <w:trHeight w:val="271"/>
          <w:jc w:val="center"/>
        </w:trPr>
        <w:tc>
          <w:tcPr>
            <w:tcW w:w="1140" w:type="dxa"/>
            <w:tcBorders>
              <w:top w:val="nil"/>
              <w:left w:val="single" w:sz="8" w:space="0" w:color="auto"/>
              <w:bottom w:val="single" w:sz="8" w:space="0" w:color="auto"/>
              <w:right w:val="single" w:sz="8" w:space="0" w:color="auto"/>
            </w:tcBorders>
            <w:vAlign w:val="center"/>
          </w:tcPr>
          <w:p w:rsidR="0002674A" w:rsidRPr="00C5212C" w:rsidRDefault="0002674A" w:rsidP="0002674A">
            <w:pPr>
              <w:widowControl/>
              <w:jc w:val="center"/>
              <w:rPr>
                <w:rFonts w:ascii="宋体" w:hAnsi="宋体" w:cs="宋体"/>
                <w:color w:val="FF0000"/>
                <w:kern w:val="0"/>
                <w:szCs w:val="21"/>
              </w:rPr>
            </w:pPr>
            <w:r w:rsidRPr="00C5212C">
              <w:rPr>
                <w:rFonts w:ascii="宋体" w:hAnsi="宋体" w:hint="eastAsia"/>
                <w:b/>
                <w:bCs/>
                <w:szCs w:val="21"/>
              </w:rPr>
              <w:t>实物展台（壁挂式）</w:t>
            </w:r>
          </w:p>
        </w:tc>
        <w:tc>
          <w:tcPr>
            <w:tcW w:w="8117" w:type="dxa"/>
            <w:tcBorders>
              <w:top w:val="nil"/>
              <w:left w:val="nil"/>
              <w:bottom w:val="single" w:sz="8" w:space="0" w:color="auto"/>
              <w:right w:val="single" w:sz="8" w:space="0" w:color="auto"/>
            </w:tcBorders>
            <w:vAlign w:val="center"/>
          </w:tcPr>
          <w:p w:rsidR="0002674A" w:rsidRPr="00CB38E7" w:rsidRDefault="0002674A" w:rsidP="0002674A">
            <w:pPr>
              <w:ind w:firstLine="280"/>
              <w:rPr>
                <w:szCs w:val="21"/>
              </w:rPr>
            </w:pPr>
            <w:r w:rsidRPr="00CB38E7">
              <w:rPr>
                <w:rFonts w:ascii="宋体" w:hAnsi="宋体" w:hint="eastAsia"/>
                <w:szCs w:val="21"/>
              </w:rPr>
              <w:t>1、箱体采用厚度≥1.0mm冷轧钢材，面板采用两个金属气压杆支撑，内置机箱锁安全防盗，壁挂式安装。</w:t>
            </w:r>
          </w:p>
          <w:p w:rsidR="0002674A" w:rsidRPr="00CB38E7" w:rsidRDefault="0002674A" w:rsidP="0002674A">
            <w:pPr>
              <w:ind w:firstLine="280"/>
              <w:rPr>
                <w:szCs w:val="21"/>
              </w:rPr>
            </w:pPr>
            <w:r w:rsidRPr="00CB38E7">
              <w:rPr>
                <w:rFonts w:ascii="宋体" w:hAnsi="宋体" w:hint="eastAsia"/>
                <w:szCs w:val="21"/>
              </w:rPr>
              <w:t>2、箱体尺寸：350mm x 70mm x 330mm（合拢）385mm x 365mm x 330 mm（展开）</w:t>
            </w:r>
          </w:p>
          <w:p w:rsidR="0002674A" w:rsidRPr="00CB38E7" w:rsidRDefault="0002674A" w:rsidP="0002674A">
            <w:pPr>
              <w:ind w:firstLine="280"/>
              <w:rPr>
                <w:szCs w:val="21"/>
              </w:rPr>
            </w:pPr>
            <w:r w:rsidRPr="00CB38E7">
              <w:rPr>
                <w:rFonts w:ascii="宋体" w:hAnsi="宋体" w:hint="eastAsia"/>
                <w:szCs w:val="21"/>
              </w:rPr>
              <w:t>3、镜头≥800万像素，动态视频预览≥15帧/秒；1080P≥ 25帧/秒（提供检测报告证明）</w:t>
            </w:r>
          </w:p>
          <w:p w:rsidR="0002674A" w:rsidRPr="00CB38E7" w:rsidRDefault="0002674A" w:rsidP="0002674A">
            <w:pPr>
              <w:ind w:firstLine="280"/>
              <w:rPr>
                <w:szCs w:val="21"/>
              </w:rPr>
            </w:pPr>
            <w:r w:rsidRPr="00CB38E7">
              <w:rPr>
                <w:rFonts w:ascii="宋体" w:hAnsi="宋体" w:hint="eastAsia"/>
                <w:szCs w:val="21"/>
              </w:rPr>
              <w:t>4、设备采用模块化（手拧螺丝）前拆设计，不用拆卸挂箱即可更换展台，便于安装和维护。</w:t>
            </w:r>
          </w:p>
          <w:p w:rsidR="0002674A" w:rsidRPr="00CB38E7" w:rsidRDefault="0002674A" w:rsidP="0002674A">
            <w:pPr>
              <w:ind w:firstLine="280"/>
              <w:rPr>
                <w:szCs w:val="21"/>
              </w:rPr>
            </w:pPr>
            <w:r w:rsidRPr="00CB38E7">
              <w:rPr>
                <w:rFonts w:ascii="宋体" w:hAnsi="宋体" w:hint="eastAsia"/>
                <w:szCs w:val="21"/>
              </w:rPr>
              <w:t>5、展台USB连接线采用分离式设计，内置USB信号增强功能，标配5米线材，性能稳定。</w:t>
            </w:r>
          </w:p>
          <w:p w:rsidR="0002674A" w:rsidRPr="00CB38E7" w:rsidRDefault="0002674A" w:rsidP="0002674A">
            <w:pPr>
              <w:ind w:firstLine="280"/>
              <w:rPr>
                <w:szCs w:val="21"/>
              </w:rPr>
            </w:pPr>
            <w:r w:rsidRPr="00CB38E7">
              <w:rPr>
                <w:rFonts w:ascii="宋体" w:hAnsi="宋体" w:hint="eastAsia"/>
                <w:szCs w:val="21"/>
              </w:rPr>
              <w:t>6、供电方式：USB2.0</w:t>
            </w:r>
          </w:p>
          <w:p w:rsidR="0002674A" w:rsidRPr="00CB38E7" w:rsidRDefault="0002674A" w:rsidP="0002674A">
            <w:pPr>
              <w:ind w:firstLine="280"/>
              <w:rPr>
                <w:szCs w:val="21"/>
              </w:rPr>
            </w:pPr>
            <w:r w:rsidRPr="00CB38E7">
              <w:rPr>
                <w:rFonts w:ascii="宋体" w:hAnsi="宋体" w:hint="eastAsia"/>
                <w:szCs w:val="21"/>
              </w:rPr>
              <w:t>7、内置≥4颗超亮LED灯，可触摸式三级灯光调节。</w:t>
            </w:r>
          </w:p>
          <w:p w:rsidR="0002674A" w:rsidRPr="00CB38E7" w:rsidRDefault="0002674A" w:rsidP="0002674A">
            <w:pPr>
              <w:ind w:firstLine="280"/>
              <w:rPr>
                <w:szCs w:val="21"/>
              </w:rPr>
            </w:pPr>
            <w:r w:rsidRPr="00CB38E7">
              <w:rPr>
                <w:rFonts w:ascii="宋体" w:hAnsi="宋体" w:hint="eastAsia"/>
                <w:szCs w:val="21"/>
              </w:rPr>
              <w:t>8、对焦方式：触摸对焦。</w:t>
            </w:r>
          </w:p>
          <w:p w:rsidR="0002674A" w:rsidRPr="00CB38E7" w:rsidRDefault="0002674A" w:rsidP="0002674A">
            <w:pPr>
              <w:ind w:firstLine="280"/>
              <w:rPr>
                <w:szCs w:val="21"/>
              </w:rPr>
            </w:pPr>
            <w:r w:rsidRPr="00CB38E7">
              <w:rPr>
                <w:rFonts w:ascii="宋体" w:hAnsi="宋体" w:hint="eastAsia"/>
                <w:szCs w:val="21"/>
              </w:rPr>
              <w:t>9、软件界面与功能图标内嵌中文，提供多种画笔选择，实现即时划线标注，所设置的画笔可以通过预览框所见所得(提供截图证明)。</w:t>
            </w:r>
          </w:p>
          <w:p w:rsidR="0002674A" w:rsidRPr="00CB38E7" w:rsidRDefault="0002674A" w:rsidP="0002674A">
            <w:pPr>
              <w:ind w:firstLine="280"/>
              <w:rPr>
                <w:szCs w:val="21"/>
              </w:rPr>
            </w:pPr>
            <w:r w:rsidRPr="00CB38E7">
              <w:rPr>
                <w:rFonts w:ascii="宋体" w:hAnsi="宋体" w:hint="eastAsia"/>
                <w:szCs w:val="21"/>
              </w:rPr>
              <w:t>10、图像特技：负片、镜像、黑白、自动曝光、视频冻结、1:1、适合屏幕、全屏；左右旋转。</w:t>
            </w:r>
          </w:p>
          <w:p w:rsidR="0002674A" w:rsidRPr="00CB38E7" w:rsidRDefault="0002674A" w:rsidP="0002674A">
            <w:pPr>
              <w:ind w:firstLine="280"/>
              <w:rPr>
                <w:szCs w:val="21"/>
              </w:rPr>
            </w:pPr>
            <w:r w:rsidRPr="00CB38E7">
              <w:rPr>
                <w:rFonts w:ascii="宋体" w:hAnsi="宋体" w:hint="eastAsia"/>
                <w:szCs w:val="21"/>
              </w:rPr>
              <w:t>11、图像管理：提供JPG、BMP、PNG、PDF多种图片格式选择，支持一键PDF文件拍摄。</w:t>
            </w:r>
          </w:p>
          <w:p w:rsidR="0002674A" w:rsidRPr="00CB38E7" w:rsidRDefault="0002674A" w:rsidP="0002674A">
            <w:pPr>
              <w:ind w:firstLine="280"/>
              <w:rPr>
                <w:szCs w:val="21"/>
              </w:rPr>
            </w:pPr>
            <w:r w:rsidRPr="00CB38E7">
              <w:rPr>
                <w:rFonts w:ascii="宋体" w:hAnsi="宋体" w:hint="eastAsia"/>
                <w:szCs w:val="21"/>
              </w:rPr>
              <w:t>12、虚拟板书：在实物演示窗口中，老师可以框选任意区域内容，框选的内容会显示在板书模式，老师可对内容进行授课 ，板书支持保存，便于下回打开和编辑。</w:t>
            </w:r>
          </w:p>
          <w:p w:rsidR="0002674A" w:rsidRPr="00CB38E7" w:rsidRDefault="0002674A" w:rsidP="0002674A">
            <w:pPr>
              <w:ind w:firstLine="280"/>
              <w:rPr>
                <w:szCs w:val="21"/>
              </w:rPr>
            </w:pPr>
            <w:r w:rsidRPr="00CB38E7">
              <w:rPr>
                <w:rFonts w:ascii="宋体" w:hAnsi="宋体" w:hint="eastAsia"/>
                <w:szCs w:val="21"/>
              </w:rPr>
              <w:t>13、同屏对比：支持2，4，9，16分屏，分屏窗口中，能添加图片比较；可进行动态视频预览，支持实时触摸放大缩小左右旋转，且能够对视频、图片进行单独的控制。</w:t>
            </w:r>
          </w:p>
          <w:p w:rsidR="0002674A" w:rsidRPr="00CB38E7" w:rsidRDefault="0002674A" w:rsidP="0002674A">
            <w:pPr>
              <w:ind w:firstLine="280"/>
              <w:rPr>
                <w:szCs w:val="21"/>
              </w:rPr>
            </w:pPr>
            <w:r w:rsidRPr="00CB38E7">
              <w:rPr>
                <w:rFonts w:ascii="宋体" w:hAnsi="宋体" w:hint="eastAsia"/>
                <w:szCs w:val="21"/>
              </w:rPr>
              <w:t>14、录像：可对展台的操作过程进行视频录制(声音和图像)，提供MP4、AVI、WMV等多种视频格式选择，支持1080P、720P和全屏模式录制。</w:t>
            </w:r>
          </w:p>
        </w:tc>
      </w:tr>
      <w:tr w:rsidR="0002674A" w:rsidRPr="00C5212C" w:rsidTr="0002674A">
        <w:trPr>
          <w:trHeight w:val="872"/>
          <w:jc w:val="center"/>
        </w:trPr>
        <w:tc>
          <w:tcPr>
            <w:tcW w:w="1140" w:type="dxa"/>
            <w:tcBorders>
              <w:top w:val="nil"/>
              <w:left w:val="single" w:sz="8" w:space="0" w:color="auto"/>
              <w:bottom w:val="single" w:sz="8" w:space="0" w:color="auto"/>
              <w:right w:val="single" w:sz="8" w:space="0" w:color="auto"/>
            </w:tcBorders>
            <w:vAlign w:val="center"/>
          </w:tcPr>
          <w:p w:rsidR="0002674A" w:rsidRPr="00C5212C" w:rsidRDefault="0002674A" w:rsidP="0002674A">
            <w:pPr>
              <w:widowControl/>
              <w:jc w:val="center"/>
              <w:rPr>
                <w:rFonts w:ascii="宋体" w:hAnsi="宋体" w:cs="宋体"/>
                <w:color w:val="000000"/>
                <w:kern w:val="0"/>
                <w:szCs w:val="21"/>
              </w:rPr>
            </w:pPr>
            <w:r w:rsidRPr="00C5212C">
              <w:rPr>
                <w:rFonts w:ascii="宋体" w:hAnsi="宋体" w:hint="eastAsia"/>
                <w:b/>
                <w:bCs/>
                <w:szCs w:val="21"/>
              </w:rPr>
              <w:t>无线激光笔</w:t>
            </w:r>
          </w:p>
        </w:tc>
        <w:tc>
          <w:tcPr>
            <w:tcW w:w="8117" w:type="dxa"/>
            <w:tcBorders>
              <w:top w:val="nil"/>
              <w:left w:val="nil"/>
              <w:bottom w:val="single" w:sz="8" w:space="0" w:color="auto"/>
              <w:right w:val="single" w:sz="8" w:space="0" w:color="auto"/>
            </w:tcBorders>
            <w:vAlign w:val="center"/>
          </w:tcPr>
          <w:p w:rsidR="0002674A" w:rsidRPr="00CB38E7" w:rsidRDefault="0002674A" w:rsidP="0002674A">
            <w:pPr>
              <w:spacing w:line="276" w:lineRule="auto"/>
              <w:ind w:firstLine="280"/>
              <w:rPr>
                <w:szCs w:val="21"/>
              </w:rPr>
            </w:pPr>
            <w:r w:rsidRPr="00CB38E7">
              <w:rPr>
                <w:rFonts w:ascii="宋体" w:hAnsi="宋体" w:hint="eastAsia"/>
                <w:szCs w:val="21"/>
              </w:rPr>
              <w:t>1、无线环保频率2.4GHz,无线通讯距离≥10米；</w:t>
            </w:r>
          </w:p>
          <w:p w:rsidR="0002674A" w:rsidRPr="00CB38E7" w:rsidRDefault="0002674A" w:rsidP="0002674A">
            <w:pPr>
              <w:spacing w:line="276" w:lineRule="auto"/>
              <w:ind w:firstLine="280"/>
              <w:rPr>
                <w:szCs w:val="21"/>
              </w:rPr>
            </w:pPr>
            <w:r w:rsidRPr="00CB38E7">
              <w:rPr>
                <w:rFonts w:ascii="宋体" w:hAnsi="宋体" w:hint="eastAsia"/>
                <w:szCs w:val="21"/>
              </w:rPr>
              <w:t>2、USB2.0微型接收器，可充电锂电池电源；</w:t>
            </w:r>
          </w:p>
          <w:p w:rsidR="0002674A" w:rsidRPr="00CB38E7" w:rsidRDefault="0002674A" w:rsidP="0002674A">
            <w:pPr>
              <w:spacing w:line="276" w:lineRule="auto"/>
              <w:ind w:firstLine="280"/>
              <w:rPr>
                <w:szCs w:val="21"/>
              </w:rPr>
            </w:pPr>
            <w:r w:rsidRPr="00CB38E7">
              <w:rPr>
                <w:rFonts w:ascii="宋体" w:hAnsi="宋体" w:hint="eastAsia"/>
                <w:szCs w:val="21"/>
              </w:rPr>
              <w:t>3、能控制音量大小；</w:t>
            </w:r>
          </w:p>
          <w:p w:rsidR="0002674A" w:rsidRPr="00CB38E7" w:rsidRDefault="0002674A" w:rsidP="0002674A">
            <w:pPr>
              <w:spacing w:line="276" w:lineRule="auto"/>
              <w:ind w:firstLine="280"/>
              <w:rPr>
                <w:szCs w:val="21"/>
              </w:rPr>
            </w:pPr>
            <w:r w:rsidRPr="00CB38E7">
              <w:rPr>
                <w:rFonts w:ascii="宋体" w:hAnsi="宋体" w:hint="eastAsia"/>
                <w:szCs w:val="21"/>
              </w:rPr>
              <w:lastRenderedPageBreak/>
              <w:t>4、带上翻页、下翻页、全屏、黑屏、一键标注、红光教鞭、PPT常用快捷键功能；</w:t>
            </w:r>
          </w:p>
          <w:p w:rsidR="0002674A" w:rsidRPr="00CB38E7" w:rsidRDefault="0002674A" w:rsidP="0002674A">
            <w:pPr>
              <w:spacing w:line="276" w:lineRule="auto"/>
              <w:ind w:firstLine="280"/>
              <w:rPr>
                <w:szCs w:val="21"/>
              </w:rPr>
            </w:pPr>
            <w:r w:rsidRPr="00CB38E7">
              <w:rPr>
                <w:rFonts w:ascii="宋体" w:hAnsi="宋体" w:hint="eastAsia"/>
                <w:szCs w:val="21"/>
              </w:rPr>
              <w:t>5、操作系统支持：Windows\Mac OS\Linux\Andriod。</w:t>
            </w:r>
          </w:p>
        </w:tc>
      </w:tr>
    </w:tbl>
    <w:p w:rsidR="0002674A" w:rsidRPr="0002674A" w:rsidRDefault="0002674A" w:rsidP="0002674A"/>
    <w:p w:rsidR="000029DB" w:rsidRPr="00717866" w:rsidRDefault="0002674A">
      <w:pPr>
        <w:pStyle w:val="2"/>
        <w:spacing w:before="0" w:after="0" w:line="360" w:lineRule="auto"/>
        <w:jc w:val="left"/>
        <w:rPr>
          <w:rFonts w:ascii="宋体" w:hAnsi="宋体"/>
          <w:sz w:val="28"/>
          <w:szCs w:val="28"/>
          <w:lang w:val="zh-CN"/>
        </w:rPr>
      </w:pPr>
      <w:r w:rsidRPr="00717866">
        <w:rPr>
          <w:rFonts w:ascii="宋体" w:hAnsi="宋体" w:hint="eastAsia"/>
          <w:sz w:val="28"/>
          <w:szCs w:val="28"/>
        </w:rPr>
        <w:t>三、</w:t>
      </w:r>
      <w:r w:rsidRPr="00717866">
        <w:rPr>
          <w:rFonts w:ascii="宋体" w:hAnsi="宋体" w:hint="eastAsia"/>
          <w:sz w:val="28"/>
          <w:szCs w:val="28"/>
          <w:lang w:val="zh-CN"/>
        </w:rPr>
        <w:t>商务要求</w:t>
      </w:r>
      <w:bookmarkEnd w:id="41"/>
    </w:p>
    <w:p w:rsidR="0039326C" w:rsidRPr="00717866" w:rsidRDefault="0039326C" w:rsidP="0039326C">
      <w:pPr>
        <w:tabs>
          <w:tab w:val="left" w:pos="450"/>
        </w:tabs>
        <w:spacing w:line="360" w:lineRule="auto"/>
        <w:rPr>
          <w:rFonts w:ascii="宋体" w:hAnsi="宋体"/>
          <w:b/>
          <w:bCs/>
          <w:sz w:val="24"/>
          <w:szCs w:val="24"/>
        </w:rPr>
      </w:pPr>
      <w:r w:rsidRPr="00717866">
        <w:rPr>
          <w:rFonts w:ascii="宋体" w:hAnsi="宋体" w:hint="eastAsia"/>
          <w:b/>
          <w:bCs/>
          <w:sz w:val="24"/>
          <w:szCs w:val="24"/>
        </w:rPr>
        <w:t>1、投标样品</w:t>
      </w:r>
    </w:p>
    <w:p w:rsidR="0039326C" w:rsidRPr="00717866" w:rsidRDefault="0039326C" w:rsidP="0039326C">
      <w:pPr>
        <w:spacing w:line="360" w:lineRule="auto"/>
        <w:ind w:firstLine="465"/>
        <w:rPr>
          <w:rFonts w:ascii="宋体" w:hAnsi="宋体"/>
          <w:bCs/>
          <w:sz w:val="24"/>
          <w:szCs w:val="24"/>
        </w:rPr>
      </w:pPr>
      <w:r w:rsidRPr="00717866">
        <w:rPr>
          <w:rFonts w:ascii="宋体" w:hAnsi="宋体" w:hint="eastAsia"/>
          <w:bCs/>
          <w:sz w:val="24"/>
          <w:szCs w:val="24"/>
        </w:rPr>
        <w:t>（1）须提供招标货物样品如下：</w:t>
      </w:r>
    </w:p>
    <w:p w:rsidR="0039326C" w:rsidRPr="00717866" w:rsidRDefault="0039326C" w:rsidP="0039326C">
      <w:pPr>
        <w:spacing w:line="360" w:lineRule="auto"/>
        <w:ind w:firstLine="465"/>
        <w:rPr>
          <w:rFonts w:ascii="宋体" w:hAnsi="宋体"/>
          <w:bCs/>
          <w:sz w:val="24"/>
          <w:szCs w:val="24"/>
        </w:rPr>
      </w:pPr>
      <w:r w:rsidRPr="00717866">
        <w:rPr>
          <w:rFonts w:ascii="宋体" w:hAnsi="宋体" w:cs="宋体" w:hint="eastAsia"/>
          <w:bCs/>
          <w:color w:val="000000"/>
          <w:kern w:val="0"/>
          <w:sz w:val="24"/>
          <w:szCs w:val="24"/>
        </w:rPr>
        <w:t>教学触控一体机</w:t>
      </w:r>
      <w:r w:rsidRPr="00717866">
        <w:rPr>
          <w:rFonts w:ascii="宋体" w:hAnsi="宋体" w:hint="eastAsia"/>
          <w:bCs/>
          <w:sz w:val="24"/>
          <w:szCs w:val="24"/>
        </w:rPr>
        <w:t>1台，</w:t>
      </w:r>
      <w:r w:rsidRPr="00717866">
        <w:rPr>
          <w:rFonts w:ascii="宋体" w:hAnsi="宋体" w:cs="宋体" w:hint="eastAsia"/>
          <w:bCs/>
          <w:color w:val="000000"/>
          <w:kern w:val="0"/>
          <w:sz w:val="24"/>
          <w:szCs w:val="24"/>
        </w:rPr>
        <w:t>触控一体机OPS电脑</w:t>
      </w:r>
      <w:r w:rsidRPr="00717866">
        <w:rPr>
          <w:rFonts w:ascii="宋体" w:hAnsi="宋体" w:hint="eastAsia"/>
          <w:bCs/>
          <w:sz w:val="24"/>
          <w:szCs w:val="24"/>
        </w:rPr>
        <w:t>1台。请将样品在开标当天</w:t>
      </w:r>
      <w:r w:rsidRPr="00717866">
        <w:rPr>
          <w:rFonts w:ascii="宋体" w:hAnsi="宋体"/>
          <w:bCs/>
          <w:sz w:val="24"/>
          <w:szCs w:val="24"/>
        </w:rPr>
        <w:t>9</w:t>
      </w:r>
      <w:r w:rsidRPr="00717866">
        <w:rPr>
          <w:rFonts w:ascii="宋体" w:hAnsi="宋体" w:hint="eastAsia"/>
          <w:bCs/>
          <w:sz w:val="24"/>
          <w:szCs w:val="24"/>
        </w:rPr>
        <w:t>：</w:t>
      </w:r>
      <w:r w:rsidRPr="00717866">
        <w:rPr>
          <w:rFonts w:ascii="宋体" w:hAnsi="宋体"/>
          <w:bCs/>
          <w:sz w:val="24"/>
          <w:szCs w:val="24"/>
        </w:rPr>
        <w:t>00</w:t>
      </w:r>
      <w:r w:rsidRPr="00717866">
        <w:rPr>
          <w:rFonts w:ascii="宋体" w:hAnsi="宋体" w:hint="eastAsia"/>
          <w:bCs/>
          <w:sz w:val="24"/>
          <w:szCs w:val="24"/>
        </w:rPr>
        <w:t>（北京时间）前送达湖北省阳新县公共资源交易监督管理局（地址：</w:t>
      </w:r>
      <w:r w:rsidRPr="00717866">
        <w:rPr>
          <w:rFonts w:hint="eastAsia"/>
          <w:sz w:val="24"/>
          <w:szCs w:val="24"/>
        </w:rPr>
        <w:t>城东新区阳新大道熊家垴安置小区东侧</w:t>
      </w:r>
      <w:r w:rsidRPr="00717866">
        <w:rPr>
          <w:rFonts w:ascii="宋体" w:hAnsi="宋体" w:hint="eastAsia"/>
          <w:bCs/>
          <w:sz w:val="24"/>
          <w:szCs w:val="24"/>
        </w:rPr>
        <w:t>），并安装调试完毕供评标用。样品应独立提供，不得与其他投标人共用，为了防止中标供应商弄虚作假，样品在评标时有可能做破坏性实验检查材料是否符合标书要求。供应商提供的样品不符合标书中的性能、材质及参数规格要求的，其投标将被拒绝，中标人的样品须封存并作为验收的重要依据。</w:t>
      </w:r>
    </w:p>
    <w:p w:rsidR="0039326C" w:rsidRPr="00717866" w:rsidRDefault="0039326C" w:rsidP="0039326C">
      <w:pPr>
        <w:spacing w:line="360" w:lineRule="auto"/>
        <w:ind w:firstLine="465"/>
        <w:rPr>
          <w:rFonts w:ascii="宋体" w:hAnsi="宋体"/>
          <w:bCs/>
          <w:sz w:val="24"/>
          <w:szCs w:val="24"/>
        </w:rPr>
      </w:pPr>
      <w:r w:rsidRPr="00717866">
        <w:rPr>
          <w:rFonts w:ascii="宋体" w:hAnsi="宋体" w:hint="eastAsia"/>
          <w:bCs/>
          <w:sz w:val="24"/>
          <w:szCs w:val="24"/>
        </w:rPr>
        <w:t>（2）每件样品上应注明样品名称、规格型号，所用原材料名称、规格型号等信息。</w:t>
      </w:r>
    </w:p>
    <w:p w:rsidR="0039326C" w:rsidRPr="00717866" w:rsidRDefault="0039326C" w:rsidP="0039326C">
      <w:pPr>
        <w:spacing w:line="360" w:lineRule="auto"/>
        <w:ind w:firstLine="465"/>
        <w:rPr>
          <w:rFonts w:ascii="宋体" w:hAnsi="宋体"/>
          <w:bCs/>
          <w:color w:val="000000"/>
          <w:sz w:val="24"/>
          <w:szCs w:val="24"/>
        </w:rPr>
      </w:pPr>
      <w:r w:rsidRPr="00717866">
        <w:rPr>
          <w:rFonts w:ascii="宋体" w:hAnsi="宋体" w:hint="eastAsia"/>
          <w:color w:val="000000"/>
          <w:sz w:val="24"/>
          <w:szCs w:val="24"/>
        </w:rPr>
        <w:t>（3</w:t>
      </w:r>
      <w:r w:rsidRPr="00717866">
        <w:rPr>
          <w:rFonts w:ascii="宋体" w:hAnsi="宋体"/>
          <w:color w:val="000000"/>
          <w:sz w:val="24"/>
          <w:szCs w:val="24"/>
        </w:rPr>
        <w:t>）</w:t>
      </w:r>
      <w:r w:rsidRPr="00717866">
        <w:rPr>
          <w:rFonts w:ascii="宋体" w:hAnsi="宋体" w:hint="eastAsia"/>
          <w:bCs/>
          <w:color w:val="000000"/>
          <w:sz w:val="24"/>
          <w:szCs w:val="24"/>
        </w:rPr>
        <w:t>所有投标人在计算投标报价时，应考虑投标样品所需的费用开支。评标结束后，封存投标商样品，</w:t>
      </w:r>
      <w:r w:rsidRPr="00717866">
        <w:rPr>
          <w:rFonts w:ascii="宋体" w:hAnsi="宋体" w:hint="eastAsia"/>
          <w:color w:val="000000"/>
          <w:sz w:val="24"/>
          <w:szCs w:val="24"/>
        </w:rPr>
        <w:t>中标公告发布后，中标供应商的投标样品</w:t>
      </w:r>
      <w:r w:rsidRPr="00717866">
        <w:rPr>
          <w:rFonts w:ascii="宋体" w:hAnsi="宋体" w:hint="eastAsia"/>
          <w:bCs/>
          <w:color w:val="000000"/>
          <w:sz w:val="24"/>
          <w:szCs w:val="24"/>
        </w:rPr>
        <w:t>将被封存，作为供货、验收的依据，不予退还。</w:t>
      </w:r>
    </w:p>
    <w:p w:rsidR="0039326C" w:rsidRPr="00717866" w:rsidRDefault="0039326C" w:rsidP="0039326C">
      <w:pPr>
        <w:spacing w:line="360" w:lineRule="auto"/>
        <w:rPr>
          <w:rFonts w:ascii="宋体" w:hAnsi="宋体"/>
          <w:bCs/>
          <w:color w:val="000000"/>
          <w:sz w:val="24"/>
          <w:szCs w:val="24"/>
        </w:rPr>
      </w:pPr>
      <w:r w:rsidRPr="00717866">
        <w:rPr>
          <w:rFonts w:ascii="宋体" w:hAnsi="宋体" w:hint="eastAsia"/>
          <w:b/>
          <w:bCs/>
          <w:color w:val="000000"/>
          <w:sz w:val="24"/>
          <w:szCs w:val="24"/>
        </w:rPr>
        <w:t>2、项目地点</w:t>
      </w:r>
      <w:r w:rsidRPr="00717866">
        <w:rPr>
          <w:rFonts w:ascii="宋体" w:hAnsi="宋体" w:hint="eastAsia"/>
          <w:bCs/>
          <w:color w:val="000000"/>
          <w:sz w:val="24"/>
          <w:szCs w:val="24"/>
        </w:rPr>
        <w:t>：第1包，第2包均由阳新教育局指定项目学校。</w:t>
      </w:r>
    </w:p>
    <w:p w:rsidR="0039326C" w:rsidRPr="00717866" w:rsidRDefault="0039326C" w:rsidP="0039326C">
      <w:pPr>
        <w:spacing w:line="360" w:lineRule="auto"/>
        <w:rPr>
          <w:b/>
          <w:sz w:val="24"/>
          <w:szCs w:val="24"/>
        </w:rPr>
      </w:pPr>
      <w:r w:rsidRPr="00717866">
        <w:rPr>
          <w:rFonts w:ascii="宋体" w:hAnsi="宋体" w:hint="eastAsia"/>
          <w:b/>
          <w:sz w:val="24"/>
          <w:szCs w:val="24"/>
        </w:rPr>
        <w:t>3、培训要求：</w:t>
      </w:r>
    </w:p>
    <w:p w:rsidR="0039326C" w:rsidRPr="00717866" w:rsidRDefault="0039326C" w:rsidP="00717866">
      <w:pPr>
        <w:spacing w:line="360" w:lineRule="auto"/>
        <w:ind w:firstLineChars="150" w:firstLine="360"/>
        <w:rPr>
          <w:sz w:val="24"/>
          <w:szCs w:val="24"/>
        </w:rPr>
      </w:pPr>
      <w:r w:rsidRPr="00717866">
        <w:rPr>
          <w:rFonts w:ascii="宋体" w:hAnsi="宋体" w:hint="eastAsia"/>
          <w:sz w:val="24"/>
          <w:szCs w:val="24"/>
        </w:rPr>
        <w:t>（1）提供培训教材；</w:t>
      </w:r>
    </w:p>
    <w:p w:rsidR="0039326C" w:rsidRPr="00717866" w:rsidRDefault="0039326C" w:rsidP="00717866">
      <w:pPr>
        <w:spacing w:line="360" w:lineRule="auto"/>
        <w:ind w:firstLineChars="150" w:firstLine="360"/>
        <w:rPr>
          <w:sz w:val="24"/>
          <w:szCs w:val="24"/>
        </w:rPr>
      </w:pPr>
      <w:r w:rsidRPr="00717866">
        <w:rPr>
          <w:rFonts w:ascii="宋体" w:hAnsi="宋体" w:hint="eastAsia"/>
          <w:sz w:val="24"/>
          <w:szCs w:val="24"/>
        </w:rPr>
        <w:t>（2）在指定学校提供不少于4场次，每场次不少于4课时（45分钟每课时）教师操作培训。</w:t>
      </w:r>
    </w:p>
    <w:p w:rsidR="0039326C" w:rsidRPr="00717866" w:rsidRDefault="0039326C" w:rsidP="0039326C">
      <w:pPr>
        <w:spacing w:line="360" w:lineRule="auto"/>
        <w:rPr>
          <w:sz w:val="24"/>
          <w:szCs w:val="24"/>
        </w:rPr>
      </w:pPr>
      <w:r w:rsidRPr="00717866">
        <w:rPr>
          <w:rFonts w:ascii="宋体" w:hAnsi="宋体" w:cs="宋体" w:hint="eastAsia"/>
          <w:color w:val="000000"/>
          <w:sz w:val="24"/>
          <w:szCs w:val="24"/>
        </w:rPr>
        <w:t>★</w:t>
      </w:r>
      <w:r w:rsidRPr="00717866">
        <w:rPr>
          <w:rFonts w:ascii="宋体" w:hAnsi="宋体" w:hint="eastAsia"/>
          <w:b/>
          <w:sz w:val="24"/>
          <w:szCs w:val="24"/>
        </w:rPr>
        <w:t>4、质量保证期</w:t>
      </w:r>
      <w:r w:rsidRPr="00717866">
        <w:rPr>
          <w:rFonts w:ascii="宋体" w:hAnsi="宋体" w:hint="eastAsia"/>
          <w:sz w:val="24"/>
          <w:szCs w:val="24"/>
        </w:rPr>
        <w:t>：</w:t>
      </w:r>
    </w:p>
    <w:p w:rsidR="0039326C" w:rsidRPr="00717866" w:rsidRDefault="0039326C" w:rsidP="0039326C">
      <w:pPr>
        <w:spacing w:line="360" w:lineRule="auto"/>
        <w:rPr>
          <w:sz w:val="24"/>
          <w:szCs w:val="24"/>
        </w:rPr>
      </w:pPr>
      <w:r w:rsidRPr="00717866">
        <w:rPr>
          <w:rFonts w:ascii="宋体" w:hAnsi="宋体" w:hint="eastAsia"/>
          <w:sz w:val="24"/>
          <w:szCs w:val="24"/>
        </w:rPr>
        <w:t>  触控一体机 、OPS计算机、钢制讲台、黑板、实物展台，等大件器材的质量保证期为3年。在质保期内，乙方对产品的质量负全责。如果证实产品质量存在问题，乙方</w:t>
      </w:r>
      <w:r w:rsidRPr="00267DD4">
        <w:rPr>
          <w:rFonts w:ascii="宋体" w:hAnsi="宋体" w:hint="eastAsia"/>
          <w:bCs/>
          <w:color w:val="000000"/>
          <w:sz w:val="24"/>
          <w:szCs w:val="24"/>
        </w:rPr>
        <w:t>必须</w:t>
      </w:r>
      <w:r w:rsidRPr="00717866">
        <w:rPr>
          <w:rFonts w:ascii="宋体" w:hAnsi="宋体" w:hint="eastAsia"/>
          <w:sz w:val="24"/>
          <w:szCs w:val="24"/>
        </w:rPr>
        <w:t>在48小时以内免费予以维修或更换。如果乙方在规定的期限内没有对有质量问题的产品进行维修或更换，甲方有权部分或全部解除合同，并采取必要的措施，相关费用由乙方承担。同时甲方将向乙方提出赔偿要求。</w:t>
      </w:r>
    </w:p>
    <w:p w:rsidR="0039326C" w:rsidRPr="00717866" w:rsidRDefault="0039326C" w:rsidP="0039326C">
      <w:pPr>
        <w:spacing w:line="360" w:lineRule="auto"/>
        <w:rPr>
          <w:sz w:val="24"/>
          <w:szCs w:val="24"/>
        </w:rPr>
      </w:pPr>
      <w:r w:rsidRPr="00717866">
        <w:rPr>
          <w:rFonts w:ascii="宋体" w:hAnsi="宋体" w:hint="eastAsia"/>
          <w:b/>
          <w:sz w:val="24"/>
          <w:szCs w:val="24"/>
        </w:rPr>
        <w:t>5、售后服务</w:t>
      </w:r>
      <w:r w:rsidRPr="00717866">
        <w:rPr>
          <w:rFonts w:ascii="宋体" w:hAnsi="宋体" w:hint="eastAsia"/>
          <w:sz w:val="24"/>
          <w:szCs w:val="24"/>
        </w:rPr>
        <w:t>：</w:t>
      </w:r>
    </w:p>
    <w:p w:rsidR="0039326C" w:rsidRPr="00717866" w:rsidRDefault="0039326C" w:rsidP="00717866">
      <w:pPr>
        <w:spacing w:line="360" w:lineRule="auto"/>
        <w:ind w:firstLineChars="148" w:firstLine="355"/>
        <w:rPr>
          <w:sz w:val="24"/>
          <w:szCs w:val="24"/>
        </w:rPr>
      </w:pPr>
      <w:r w:rsidRPr="00717866">
        <w:rPr>
          <w:rFonts w:ascii="宋体" w:hAnsi="宋体" w:hint="eastAsia"/>
          <w:sz w:val="24"/>
          <w:szCs w:val="24"/>
        </w:rPr>
        <w:t>(1）质量保证期和产品出厂质保时间内，需定期对器材进行一次全面的维修、紧固工作，更换残缺、缺损的零部件、每学期至少应组织一次维护保养巡查活动等工作，所需的费用由乙方承担，按照合同金额的3%计算。甲方出具验收报告前，乙方应将服务费用支付给甲</w:t>
      </w:r>
      <w:r w:rsidRPr="00717866">
        <w:rPr>
          <w:rFonts w:ascii="宋体" w:hAnsi="宋体" w:hint="eastAsia"/>
          <w:sz w:val="24"/>
          <w:szCs w:val="24"/>
        </w:rPr>
        <w:lastRenderedPageBreak/>
        <w:t>方，作为其提供日常售后服务的经费保障，并负责及时通知乙方或设备制造商维修，更换存在故障的产品。</w:t>
      </w:r>
    </w:p>
    <w:p w:rsidR="0039326C" w:rsidRPr="00717866" w:rsidRDefault="0039326C" w:rsidP="00717866">
      <w:pPr>
        <w:spacing w:line="360" w:lineRule="auto"/>
        <w:ind w:firstLineChars="117" w:firstLine="281"/>
        <w:jc w:val="left"/>
        <w:rPr>
          <w:sz w:val="24"/>
          <w:szCs w:val="24"/>
        </w:rPr>
      </w:pPr>
      <w:r w:rsidRPr="00717866">
        <w:rPr>
          <w:rFonts w:ascii="宋体" w:hAnsi="宋体" w:hint="eastAsia"/>
          <w:sz w:val="24"/>
          <w:szCs w:val="24"/>
        </w:rPr>
        <w:t>(2）为保证教师日常教学软件系统正常使用，每包中标方须提供20套提供一体机及OPS电脑的备份系统、软件的启动U盘。</w:t>
      </w:r>
    </w:p>
    <w:p w:rsidR="0039326C" w:rsidRPr="00717866" w:rsidRDefault="0039326C" w:rsidP="0039326C">
      <w:pPr>
        <w:spacing w:line="360" w:lineRule="auto"/>
        <w:rPr>
          <w:sz w:val="24"/>
          <w:szCs w:val="24"/>
        </w:rPr>
      </w:pPr>
      <w:r w:rsidRPr="00717866">
        <w:rPr>
          <w:rFonts w:ascii="宋体" w:hAnsi="宋体" w:hint="eastAsia"/>
          <w:b/>
          <w:sz w:val="24"/>
          <w:szCs w:val="24"/>
        </w:rPr>
        <w:t>6、工期</w:t>
      </w:r>
      <w:r w:rsidRPr="00717866">
        <w:rPr>
          <w:rFonts w:ascii="宋体" w:hAnsi="宋体" w:hint="eastAsia"/>
          <w:sz w:val="24"/>
          <w:szCs w:val="24"/>
        </w:rPr>
        <w:t>：</w:t>
      </w:r>
      <w:r w:rsidRPr="00717866">
        <w:rPr>
          <w:rFonts w:ascii="宋体" w:hAnsi="宋体" w:hint="eastAsia"/>
          <w:color w:val="000000"/>
          <w:sz w:val="24"/>
          <w:szCs w:val="24"/>
        </w:rPr>
        <w:t>合同签订后</w:t>
      </w:r>
      <w:r w:rsidRPr="00717866">
        <w:rPr>
          <w:rFonts w:ascii="宋体" w:hint="eastAsia"/>
          <w:b/>
          <w:sz w:val="24"/>
          <w:szCs w:val="24"/>
          <w:u w:val="single"/>
        </w:rPr>
        <w:t>40</w:t>
      </w:r>
      <w:r w:rsidRPr="0031376C">
        <w:rPr>
          <w:rFonts w:ascii="宋体" w:hint="eastAsia"/>
          <w:b/>
          <w:sz w:val="24"/>
          <w:szCs w:val="24"/>
        </w:rPr>
        <w:t>日</w:t>
      </w:r>
      <w:r w:rsidRPr="0031376C">
        <w:rPr>
          <w:rFonts w:ascii="宋体" w:hint="eastAsia"/>
          <w:sz w:val="24"/>
          <w:szCs w:val="24"/>
        </w:rPr>
        <w:t>历</w:t>
      </w:r>
      <w:r w:rsidRPr="0031376C">
        <w:rPr>
          <w:rFonts w:ascii="宋体" w:hAnsi="宋体" w:cs="宋体" w:hint="eastAsia"/>
          <w:sz w:val="24"/>
          <w:szCs w:val="24"/>
        </w:rPr>
        <w:t>天</w:t>
      </w:r>
      <w:r w:rsidRPr="00717866">
        <w:rPr>
          <w:rFonts w:ascii="宋体" w:hAnsi="宋体" w:hint="eastAsia"/>
          <w:sz w:val="24"/>
          <w:szCs w:val="24"/>
        </w:rPr>
        <w:t>。</w:t>
      </w:r>
    </w:p>
    <w:p w:rsidR="0039326C" w:rsidRPr="00717866" w:rsidRDefault="0039326C" w:rsidP="0039326C">
      <w:pPr>
        <w:spacing w:line="360" w:lineRule="auto"/>
        <w:rPr>
          <w:sz w:val="24"/>
          <w:szCs w:val="24"/>
        </w:rPr>
      </w:pPr>
      <w:r w:rsidRPr="00717866">
        <w:rPr>
          <w:rFonts w:ascii="宋体" w:hAnsi="宋体" w:hint="eastAsia"/>
          <w:b/>
          <w:sz w:val="24"/>
          <w:szCs w:val="24"/>
        </w:rPr>
        <w:t>7、检测验收</w:t>
      </w:r>
      <w:r w:rsidRPr="00717866">
        <w:rPr>
          <w:rFonts w:ascii="宋体" w:hAnsi="宋体" w:hint="eastAsia"/>
          <w:sz w:val="24"/>
          <w:szCs w:val="24"/>
        </w:rPr>
        <w:t>：</w:t>
      </w:r>
    </w:p>
    <w:p w:rsidR="0039326C" w:rsidRPr="00717866" w:rsidRDefault="0039326C" w:rsidP="00717866">
      <w:pPr>
        <w:spacing w:line="360" w:lineRule="auto"/>
        <w:ind w:firstLineChars="100" w:firstLine="240"/>
        <w:rPr>
          <w:sz w:val="24"/>
          <w:szCs w:val="24"/>
        </w:rPr>
      </w:pPr>
      <w:r w:rsidRPr="00717866">
        <w:rPr>
          <w:rFonts w:ascii="宋体" w:hAnsi="宋体" w:hint="eastAsia"/>
          <w:sz w:val="24"/>
          <w:szCs w:val="24"/>
        </w:rPr>
        <w:t>（1）项目验收时，标书中（包括评分部分）触控一体机（含OPS电脑）和干檫式</w:t>
      </w:r>
      <w:r w:rsidR="0082390C" w:rsidRPr="0067386D">
        <w:rPr>
          <w:rFonts w:ascii="宋体" w:hAnsi="宋体" w:hint="eastAsia"/>
          <w:sz w:val="24"/>
          <w:szCs w:val="24"/>
        </w:rPr>
        <w:t>蓝红黑</w:t>
      </w:r>
      <w:r w:rsidRPr="00717866">
        <w:rPr>
          <w:rFonts w:ascii="宋体" w:hAnsi="宋体" w:hint="eastAsia"/>
          <w:sz w:val="24"/>
          <w:szCs w:val="24"/>
        </w:rPr>
        <w:t>墨水需提供质量检测报告证明的，由甲乙双方随机抽样一体机（含OPS电脑）和干檫式</w:t>
      </w:r>
      <w:r w:rsidR="00C91E03" w:rsidRPr="00C91E03">
        <w:rPr>
          <w:rFonts w:ascii="宋体" w:hAnsi="宋体" w:hint="eastAsia"/>
          <w:sz w:val="24"/>
          <w:szCs w:val="24"/>
        </w:rPr>
        <w:t>蓝红黑</w:t>
      </w:r>
      <w:r w:rsidRPr="00717866">
        <w:rPr>
          <w:rFonts w:ascii="宋体" w:hAnsi="宋体" w:hint="eastAsia"/>
          <w:sz w:val="24"/>
          <w:szCs w:val="24"/>
        </w:rPr>
        <w:t>墨水送省级或以上质检部门进行重新检测，如有一样不符，则该项项目不合格；其次，对“评分细则”中响应的所有证书进行核实，如有一项不符，则该项目不合格；对其他参数要求部分（包括评分加分项）由甲乙双方组织有关部门、专家进行现场操作验收，如任一项功能或参数与投标文件响应的不符，则该项目不合格。</w:t>
      </w:r>
    </w:p>
    <w:p w:rsidR="0039326C" w:rsidRPr="00717866" w:rsidRDefault="0039326C" w:rsidP="00717866">
      <w:pPr>
        <w:spacing w:line="360" w:lineRule="auto"/>
        <w:ind w:firstLineChars="100" w:firstLine="240"/>
        <w:rPr>
          <w:sz w:val="24"/>
          <w:szCs w:val="24"/>
        </w:rPr>
      </w:pPr>
      <w:r w:rsidRPr="00717866">
        <w:rPr>
          <w:rFonts w:ascii="宋体" w:hAnsi="宋体" w:hint="eastAsia"/>
          <w:sz w:val="24"/>
          <w:szCs w:val="24"/>
        </w:rPr>
        <w:t>（2）第一次验收不合格，中标方可申请第二次验收，如果仍然不合格，甲方有权拒绝再次验收，一切损失由中标方承担。</w:t>
      </w:r>
    </w:p>
    <w:p w:rsidR="0039326C" w:rsidRPr="00717866" w:rsidRDefault="0039326C" w:rsidP="00717866">
      <w:pPr>
        <w:spacing w:line="360" w:lineRule="auto"/>
        <w:ind w:firstLineChars="100" w:firstLine="240"/>
        <w:rPr>
          <w:sz w:val="24"/>
          <w:szCs w:val="24"/>
        </w:rPr>
      </w:pPr>
      <w:r w:rsidRPr="00717866">
        <w:rPr>
          <w:rFonts w:ascii="宋体" w:hAnsi="宋体" w:hint="eastAsia"/>
          <w:sz w:val="24"/>
          <w:szCs w:val="24"/>
        </w:rPr>
        <w:t>（3）验收费用由中标方负责，费用计入报价。</w:t>
      </w:r>
    </w:p>
    <w:p w:rsidR="00097A94" w:rsidRDefault="0039326C" w:rsidP="0039326C">
      <w:pPr>
        <w:spacing w:line="360" w:lineRule="auto"/>
        <w:rPr>
          <w:rFonts w:ascii="宋体" w:hAnsi="宋体"/>
          <w:color w:val="FF0000"/>
          <w:sz w:val="24"/>
          <w:szCs w:val="24"/>
        </w:rPr>
      </w:pPr>
      <w:r w:rsidRPr="00717866">
        <w:rPr>
          <w:rFonts w:ascii="宋体" w:hAnsi="宋体" w:hint="eastAsia"/>
          <w:b/>
          <w:sz w:val="24"/>
          <w:szCs w:val="24"/>
        </w:rPr>
        <w:t>8、单</w:t>
      </w:r>
      <w:r w:rsidRPr="00022219">
        <w:rPr>
          <w:rFonts w:ascii="宋体" w:hAnsi="宋体" w:hint="eastAsia"/>
          <w:b/>
          <w:sz w:val="24"/>
          <w:szCs w:val="24"/>
        </w:rPr>
        <w:t>价调整</w:t>
      </w:r>
      <w:r w:rsidRPr="00022219">
        <w:rPr>
          <w:rFonts w:ascii="宋体" w:hAnsi="宋体" w:hint="eastAsia"/>
          <w:sz w:val="24"/>
          <w:szCs w:val="24"/>
        </w:rPr>
        <w:t>：</w:t>
      </w:r>
      <w:r w:rsidRPr="001F419C">
        <w:rPr>
          <w:rFonts w:ascii="宋体" w:hAnsi="宋体" w:hint="eastAsia"/>
          <w:color w:val="FF0000"/>
          <w:sz w:val="24"/>
          <w:szCs w:val="24"/>
        </w:rPr>
        <w:t>当实际要求</w:t>
      </w:r>
      <w:r w:rsidRPr="001F419C">
        <w:rPr>
          <w:rFonts w:ascii="宋体" w:hAnsi="宋体" w:hint="eastAsia"/>
          <w:b/>
          <w:color w:val="FF0000"/>
          <w:sz w:val="24"/>
          <w:szCs w:val="24"/>
        </w:rPr>
        <w:t>供货数量</w:t>
      </w:r>
      <w:r w:rsidR="00097A94">
        <w:rPr>
          <w:rFonts w:ascii="宋体" w:hAnsi="宋体" w:hint="eastAsia"/>
          <w:b/>
          <w:color w:val="FF0000"/>
          <w:sz w:val="24"/>
          <w:szCs w:val="24"/>
        </w:rPr>
        <w:t>与</w:t>
      </w:r>
      <w:r w:rsidRPr="001F419C">
        <w:rPr>
          <w:rFonts w:ascii="宋体" w:hAnsi="宋体" w:hint="eastAsia"/>
          <w:b/>
          <w:color w:val="FF0000"/>
          <w:sz w:val="24"/>
          <w:szCs w:val="24"/>
        </w:rPr>
        <w:t>合同规定供货数量</w:t>
      </w:r>
      <w:r w:rsidR="00097A94">
        <w:rPr>
          <w:rFonts w:ascii="宋体" w:hAnsi="宋体" w:hint="eastAsia"/>
          <w:b/>
          <w:color w:val="FF0000"/>
          <w:sz w:val="24"/>
          <w:szCs w:val="24"/>
        </w:rPr>
        <w:t>不符</w:t>
      </w:r>
      <w:r w:rsidRPr="001F419C">
        <w:rPr>
          <w:rFonts w:ascii="宋体" w:hAnsi="宋体" w:hint="eastAsia"/>
          <w:b/>
          <w:color w:val="FF0000"/>
          <w:sz w:val="24"/>
          <w:szCs w:val="24"/>
        </w:rPr>
        <w:t>时，单价不予调整</w:t>
      </w:r>
      <w:r w:rsidRPr="001F419C">
        <w:rPr>
          <w:rFonts w:ascii="宋体" w:hAnsi="宋体" w:hint="eastAsia"/>
          <w:color w:val="FF0000"/>
          <w:sz w:val="24"/>
          <w:szCs w:val="24"/>
        </w:rPr>
        <w:t>。</w:t>
      </w:r>
    </w:p>
    <w:p w:rsidR="0039326C" w:rsidRPr="00097A94" w:rsidRDefault="0039326C" w:rsidP="00097A94">
      <w:pPr>
        <w:spacing w:line="360" w:lineRule="auto"/>
        <w:rPr>
          <w:sz w:val="24"/>
          <w:szCs w:val="24"/>
        </w:rPr>
      </w:pPr>
      <w:r w:rsidRPr="00717866">
        <w:rPr>
          <w:rFonts w:ascii="宋体" w:hAnsi="宋体" w:hint="eastAsia"/>
          <w:b/>
          <w:sz w:val="24"/>
          <w:szCs w:val="24"/>
        </w:rPr>
        <w:t>9、付款方式</w:t>
      </w:r>
      <w:r w:rsidRPr="00717866">
        <w:rPr>
          <w:rFonts w:ascii="宋体" w:hAnsi="宋体" w:hint="eastAsia"/>
          <w:sz w:val="24"/>
          <w:szCs w:val="24"/>
        </w:rPr>
        <w:t>：</w:t>
      </w:r>
      <w:r w:rsidRPr="00717866">
        <w:rPr>
          <w:rFonts w:ascii="宋体" w:hAnsi="宋体" w:hint="eastAsia"/>
          <w:color w:val="FF0000"/>
          <w:sz w:val="24"/>
          <w:szCs w:val="24"/>
        </w:rPr>
        <w:t>项目验收合格后，按程序办理付款手续，付合同金额的90%，第二年付合同金额的10%。</w:t>
      </w:r>
    </w:p>
    <w:p w:rsidR="00717866" w:rsidRPr="00717866" w:rsidRDefault="00717866" w:rsidP="00CB38E7">
      <w:pPr>
        <w:spacing w:line="360" w:lineRule="auto"/>
        <w:ind w:left="716" w:hangingChars="297" w:hanging="716"/>
        <w:rPr>
          <w:rFonts w:ascii="宋体" w:hAnsi="宋体" w:cs="宋体"/>
          <w:b/>
          <w:color w:val="000000"/>
          <w:sz w:val="24"/>
          <w:szCs w:val="24"/>
        </w:rPr>
      </w:pPr>
    </w:p>
    <w:p w:rsidR="00717866" w:rsidRPr="00E81340" w:rsidRDefault="002277DD" w:rsidP="00E81340">
      <w:pPr>
        <w:spacing w:line="360" w:lineRule="auto"/>
        <w:ind w:left="716" w:hangingChars="297" w:hanging="716"/>
        <w:rPr>
          <w:rFonts w:ascii="宋体" w:hAnsi="宋体" w:cs="宋体"/>
          <w:b/>
          <w:color w:val="000000"/>
          <w:sz w:val="24"/>
          <w:szCs w:val="24"/>
        </w:rPr>
      </w:pPr>
      <w:r w:rsidRPr="00717866">
        <w:rPr>
          <w:rFonts w:ascii="宋体" w:hAnsi="宋体" w:cs="宋体" w:hint="eastAsia"/>
          <w:b/>
          <w:color w:val="000000"/>
          <w:sz w:val="24"/>
          <w:szCs w:val="24"/>
        </w:rPr>
        <w:t>说明：投标人在投标文件《商务要求响应、偏离说明表》中应对以下商务要求逐条进行响应描述或偏离说明，并提供相应的证明文件佐证。不满足以下要求或者未提供相应佐证文件的，其投标按照无效投标处理。</w:t>
      </w:r>
    </w:p>
    <w:p w:rsidR="00CC0FA4" w:rsidRPr="00717866" w:rsidRDefault="00554A7D" w:rsidP="00CC0FA4">
      <w:pPr>
        <w:spacing w:line="360" w:lineRule="auto"/>
        <w:rPr>
          <w:rFonts w:ascii="宋体" w:hAnsi="宋体"/>
          <w:b/>
          <w:bCs/>
          <w:sz w:val="28"/>
          <w:szCs w:val="28"/>
        </w:rPr>
      </w:pPr>
      <w:r>
        <w:rPr>
          <w:rFonts w:ascii="宋体" w:hAnsi="宋体"/>
          <w:b/>
          <w:sz w:val="28"/>
          <w:szCs w:val="28"/>
        </w:rPr>
        <w:br w:type="page"/>
      </w:r>
      <w:r w:rsidR="002277DD" w:rsidRPr="00717866">
        <w:rPr>
          <w:rFonts w:ascii="宋体" w:hAnsi="宋体" w:hint="eastAsia"/>
          <w:b/>
          <w:sz w:val="28"/>
          <w:szCs w:val="28"/>
        </w:rPr>
        <w:lastRenderedPageBreak/>
        <w:t>四、</w:t>
      </w:r>
      <w:r w:rsidR="00775072" w:rsidRPr="00717866">
        <w:rPr>
          <w:rFonts w:ascii="宋体" w:hAnsi="宋体" w:hint="eastAsia"/>
          <w:b/>
          <w:bCs/>
          <w:sz w:val="28"/>
          <w:szCs w:val="28"/>
        </w:rPr>
        <w:t>设备</w:t>
      </w:r>
      <w:r w:rsidR="002277DD" w:rsidRPr="00717866">
        <w:rPr>
          <w:rFonts w:ascii="宋体" w:hAnsi="宋体" w:cs="宋体" w:hint="eastAsia"/>
          <w:b/>
          <w:color w:val="000000"/>
          <w:sz w:val="28"/>
          <w:szCs w:val="28"/>
        </w:rPr>
        <w:t>安装</w:t>
      </w:r>
      <w:r w:rsidR="00775072" w:rsidRPr="00717866">
        <w:rPr>
          <w:rFonts w:ascii="宋体" w:hAnsi="宋体" w:hint="eastAsia"/>
          <w:b/>
          <w:sz w:val="28"/>
          <w:szCs w:val="28"/>
        </w:rPr>
        <w:t>及</w:t>
      </w:r>
      <w:r w:rsidR="00CC0FA4" w:rsidRPr="00717866">
        <w:rPr>
          <w:rFonts w:ascii="宋体" w:hAnsi="宋体" w:hint="eastAsia"/>
          <w:b/>
          <w:bCs/>
          <w:sz w:val="28"/>
          <w:szCs w:val="28"/>
        </w:rPr>
        <w:t>布线要求</w:t>
      </w:r>
    </w:p>
    <w:p w:rsidR="00775072" w:rsidRPr="00717866" w:rsidRDefault="00775072" w:rsidP="00CC0FA4">
      <w:pPr>
        <w:spacing w:line="360" w:lineRule="auto"/>
        <w:rPr>
          <w:rFonts w:ascii="宋体" w:hAnsi="宋体" w:cs="宋体"/>
          <w:b/>
          <w:color w:val="000000"/>
          <w:sz w:val="24"/>
          <w:szCs w:val="24"/>
        </w:rPr>
      </w:pPr>
      <w:r w:rsidRPr="00717866">
        <w:rPr>
          <w:rFonts w:ascii="宋体" w:hAnsi="宋体" w:hint="eastAsia"/>
          <w:b/>
          <w:sz w:val="24"/>
          <w:szCs w:val="24"/>
        </w:rPr>
        <w:t xml:space="preserve"> 1、</w:t>
      </w:r>
      <w:r w:rsidRPr="00717866">
        <w:rPr>
          <w:rFonts w:ascii="宋体" w:hAnsi="宋体" w:hint="eastAsia"/>
          <w:b/>
          <w:bCs/>
          <w:sz w:val="24"/>
          <w:szCs w:val="24"/>
        </w:rPr>
        <w:t>设备</w:t>
      </w:r>
      <w:r w:rsidRPr="00717866">
        <w:rPr>
          <w:rFonts w:ascii="宋体" w:hAnsi="宋体" w:cs="宋体" w:hint="eastAsia"/>
          <w:b/>
          <w:color w:val="000000"/>
          <w:sz w:val="24"/>
          <w:szCs w:val="24"/>
        </w:rPr>
        <w:t>安装</w:t>
      </w:r>
    </w:p>
    <w:p w:rsidR="00CC0FA4" w:rsidRPr="00717866" w:rsidRDefault="00775072" w:rsidP="00CC0FA4">
      <w:pPr>
        <w:spacing w:line="360" w:lineRule="auto"/>
        <w:rPr>
          <w:rFonts w:ascii="宋体" w:hAnsi="宋体" w:cs="宋体"/>
          <w:color w:val="000000"/>
          <w:sz w:val="24"/>
          <w:szCs w:val="24"/>
        </w:rPr>
      </w:pPr>
      <w:r w:rsidRPr="00717866">
        <w:rPr>
          <w:rFonts w:ascii="宋体" w:hAnsi="宋体" w:hint="eastAsia"/>
          <w:sz w:val="24"/>
          <w:szCs w:val="24"/>
        </w:rPr>
        <w:t>（1）</w:t>
      </w:r>
      <w:r w:rsidR="00CC0FA4" w:rsidRPr="00717866">
        <w:rPr>
          <w:rFonts w:ascii="宋体" w:hAnsi="宋体" w:hint="eastAsia"/>
          <w:sz w:val="24"/>
          <w:szCs w:val="24"/>
        </w:rPr>
        <w:t>触控一体机安装</w:t>
      </w:r>
      <w:r w:rsidRPr="00717866">
        <w:rPr>
          <w:rFonts w:ascii="宋体" w:hAnsi="宋体" w:hint="eastAsia"/>
          <w:sz w:val="24"/>
          <w:szCs w:val="24"/>
        </w:rPr>
        <w:t>。</w:t>
      </w:r>
    </w:p>
    <w:p w:rsidR="00CC0FA4" w:rsidRPr="00717866" w:rsidRDefault="00CC0FA4" w:rsidP="00CC0FA4">
      <w:pPr>
        <w:spacing w:line="360" w:lineRule="auto"/>
        <w:ind w:firstLine="426"/>
        <w:rPr>
          <w:sz w:val="24"/>
          <w:szCs w:val="24"/>
        </w:rPr>
      </w:pPr>
      <w:r w:rsidRPr="00717866">
        <w:rPr>
          <w:rFonts w:ascii="宋体" w:hAnsi="宋体" w:hint="eastAsia"/>
          <w:sz w:val="24"/>
          <w:szCs w:val="24"/>
        </w:rPr>
        <w:t>触控一体机牢固地固定在墙面上，黑板能灵活的滑动，相应的连接线要保证接到一体机的电脑中。</w:t>
      </w:r>
    </w:p>
    <w:p w:rsidR="00CC0FA4" w:rsidRPr="00717866" w:rsidRDefault="00775072" w:rsidP="00CC0FA4">
      <w:pPr>
        <w:spacing w:line="360" w:lineRule="auto"/>
        <w:rPr>
          <w:sz w:val="24"/>
          <w:szCs w:val="24"/>
        </w:rPr>
      </w:pPr>
      <w:r w:rsidRPr="00717866">
        <w:rPr>
          <w:rFonts w:ascii="宋体" w:hAnsi="宋体" w:hint="eastAsia"/>
          <w:sz w:val="24"/>
          <w:szCs w:val="24"/>
        </w:rPr>
        <w:t>（2）</w:t>
      </w:r>
      <w:r w:rsidR="00CC0FA4" w:rsidRPr="00717866">
        <w:rPr>
          <w:rFonts w:ascii="宋体" w:hAnsi="宋体" w:hint="eastAsia"/>
          <w:sz w:val="24"/>
          <w:szCs w:val="24"/>
        </w:rPr>
        <w:t>OPS电脑安装。</w:t>
      </w:r>
    </w:p>
    <w:p w:rsidR="00CC0FA4" w:rsidRPr="00717866" w:rsidRDefault="00CC0FA4" w:rsidP="00717866">
      <w:pPr>
        <w:spacing w:line="360" w:lineRule="auto"/>
        <w:ind w:firstLineChars="202" w:firstLine="485"/>
        <w:rPr>
          <w:rFonts w:ascii="宋体" w:hAnsi="宋体"/>
          <w:sz w:val="24"/>
          <w:szCs w:val="24"/>
        </w:rPr>
      </w:pPr>
      <w:r w:rsidRPr="00717866">
        <w:rPr>
          <w:rFonts w:ascii="宋体" w:hAnsi="宋体" w:hint="eastAsia"/>
          <w:sz w:val="24"/>
          <w:szCs w:val="24"/>
        </w:rPr>
        <w:t>为了一体机ops电脑模块安全，一体机安装时每台须用电脑锁将电脑模块锁定在一体机上。</w:t>
      </w:r>
    </w:p>
    <w:p w:rsidR="00CC0FA4" w:rsidRPr="00717866" w:rsidRDefault="00775072" w:rsidP="00775072">
      <w:pPr>
        <w:spacing w:line="360" w:lineRule="auto"/>
        <w:rPr>
          <w:b/>
          <w:sz w:val="24"/>
          <w:szCs w:val="24"/>
        </w:rPr>
      </w:pPr>
      <w:r w:rsidRPr="00717866">
        <w:rPr>
          <w:rFonts w:ascii="宋体" w:hAnsi="宋体" w:hint="eastAsia"/>
          <w:b/>
          <w:sz w:val="24"/>
          <w:szCs w:val="24"/>
        </w:rPr>
        <w:t xml:space="preserve"> 2、</w:t>
      </w:r>
      <w:r w:rsidR="00CC0FA4" w:rsidRPr="00717866">
        <w:rPr>
          <w:rFonts w:ascii="宋体" w:hAnsi="宋体" w:hint="eastAsia"/>
          <w:b/>
          <w:bCs/>
          <w:sz w:val="24"/>
          <w:szCs w:val="24"/>
        </w:rPr>
        <w:t>布线要求</w:t>
      </w:r>
    </w:p>
    <w:p w:rsidR="00CC0FA4" w:rsidRPr="00717866" w:rsidRDefault="00CC0FA4" w:rsidP="00CC0FA4">
      <w:pPr>
        <w:spacing w:line="360" w:lineRule="auto"/>
        <w:rPr>
          <w:sz w:val="24"/>
          <w:szCs w:val="24"/>
        </w:rPr>
      </w:pPr>
      <w:r w:rsidRPr="00717866">
        <w:rPr>
          <w:rFonts w:ascii="宋体" w:hAnsi="宋体" w:hint="eastAsia"/>
          <w:sz w:val="24"/>
          <w:szCs w:val="24"/>
        </w:rPr>
        <w:t>（1）地面、墙面走线（强电线缆、弱电线缆）：线缆应放入阻燃PVC线槽、阻燃PVC管或其他材料（优质冷扎钢板）固定。线槽连接处要使用连接配件或特殊处理，盖板整齐、严密、紧贴墙面,确保线路的安全；</w:t>
      </w:r>
      <w:r w:rsidRPr="00717866">
        <w:rPr>
          <w:rFonts w:ascii="宋体" w:hAnsi="宋体" w:hint="eastAsia"/>
          <w:b/>
          <w:bCs/>
          <w:sz w:val="24"/>
          <w:szCs w:val="24"/>
        </w:rPr>
        <w:t xml:space="preserve"> </w:t>
      </w:r>
    </w:p>
    <w:p w:rsidR="00CC0FA4" w:rsidRPr="00717866" w:rsidRDefault="00CC0FA4" w:rsidP="00CC0FA4">
      <w:pPr>
        <w:spacing w:line="360" w:lineRule="auto"/>
        <w:rPr>
          <w:sz w:val="24"/>
          <w:szCs w:val="24"/>
        </w:rPr>
      </w:pPr>
      <w:r w:rsidRPr="00717866">
        <w:rPr>
          <w:rFonts w:ascii="宋体" w:hAnsi="宋体" w:hint="eastAsia"/>
          <w:sz w:val="24"/>
          <w:szCs w:val="24"/>
        </w:rPr>
        <w:t>（2）其他材料材质：地面所敷设的线槽必须采用不锈钢槽线板或优质冷扎钢板厚度≥1.2 mm；墙面线槽应采用阻燃PVC系列绝缘塑料管或阻燃PVC塑料槽板；</w:t>
      </w:r>
    </w:p>
    <w:p w:rsidR="00CC0FA4" w:rsidRPr="00717866" w:rsidRDefault="00CC0FA4" w:rsidP="00CC0FA4">
      <w:pPr>
        <w:spacing w:line="360" w:lineRule="auto"/>
        <w:rPr>
          <w:sz w:val="24"/>
          <w:szCs w:val="24"/>
        </w:rPr>
      </w:pPr>
      <w:r w:rsidRPr="00717866">
        <w:rPr>
          <w:rFonts w:ascii="宋体" w:hAnsi="宋体" w:hint="eastAsia"/>
          <w:sz w:val="24"/>
          <w:szCs w:val="24"/>
        </w:rPr>
        <w:t>（3）槽板结构：由槽底、槽盖及附件组成，线槽内外应光滑无棱刺、扭曲、翘边、变形和压扁等现象；</w:t>
      </w:r>
    </w:p>
    <w:p w:rsidR="00CC0FA4" w:rsidRPr="00717866" w:rsidRDefault="00CC0FA4" w:rsidP="00CC0FA4">
      <w:pPr>
        <w:spacing w:line="360" w:lineRule="auto"/>
        <w:rPr>
          <w:sz w:val="24"/>
          <w:szCs w:val="24"/>
        </w:rPr>
      </w:pPr>
      <w:r w:rsidRPr="00717866">
        <w:rPr>
          <w:rFonts w:ascii="宋体" w:hAnsi="宋体" w:hint="eastAsia"/>
          <w:sz w:val="24"/>
          <w:szCs w:val="24"/>
        </w:rPr>
        <w:t>（4）线槽安装：敷设走线横平竖直；槽体沿经过建筑物表面进行固定，转弯与接缝处须有附件固定点，直线两固定点最大间距小于500 mm，固定采用膨胀螺丝或木楔子方式；槽体连接处应严密平整、无缝隙，地面线槽还需做好防水密封处理，用不锈钢螺丝固定。</w:t>
      </w:r>
    </w:p>
    <w:p w:rsidR="00CC0FA4" w:rsidRPr="00717866" w:rsidRDefault="00CC0FA4" w:rsidP="00CC0FA4">
      <w:pPr>
        <w:spacing w:line="360" w:lineRule="auto"/>
        <w:rPr>
          <w:sz w:val="24"/>
          <w:szCs w:val="24"/>
        </w:rPr>
      </w:pPr>
      <w:r w:rsidRPr="00717866">
        <w:rPr>
          <w:rFonts w:ascii="宋体" w:hAnsi="宋体" w:hint="eastAsia"/>
          <w:sz w:val="24"/>
          <w:szCs w:val="24"/>
        </w:rPr>
        <w:t>（5）导线固定和连接：除接线板及设备连接处外，连线中间要求无接头，导线绝缘保护良好；</w:t>
      </w:r>
    </w:p>
    <w:p w:rsidR="00CC0FA4" w:rsidRPr="00717866" w:rsidRDefault="00CC0FA4" w:rsidP="00CC0FA4">
      <w:pPr>
        <w:spacing w:line="360" w:lineRule="auto"/>
        <w:rPr>
          <w:sz w:val="24"/>
          <w:szCs w:val="24"/>
        </w:rPr>
      </w:pPr>
      <w:r w:rsidRPr="00717866">
        <w:rPr>
          <w:rFonts w:ascii="宋体" w:hAnsi="宋体" w:hint="eastAsia"/>
          <w:sz w:val="24"/>
          <w:szCs w:val="24"/>
        </w:rPr>
        <w:t>（6）设备固有原装电源线:</w:t>
      </w:r>
      <w:r w:rsidRPr="00717866">
        <w:rPr>
          <w:rFonts w:ascii="宋体" w:hAnsi="宋体" w:hint="eastAsia"/>
          <w:b/>
          <w:bCs/>
          <w:sz w:val="24"/>
          <w:szCs w:val="24"/>
        </w:rPr>
        <w:t xml:space="preserve"> </w:t>
      </w:r>
      <w:r w:rsidRPr="00717866">
        <w:rPr>
          <w:rFonts w:ascii="宋体" w:hAnsi="宋体" w:hint="eastAsia"/>
          <w:sz w:val="24"/>
          <w:szCs w:val="24"/>
        </w:rPr>
        <w:t>不能损坏主要设备中的原装电源线；</w:t>
      </w:r>
    </w:p>
    <w:p w:rsidR="00CC0FA4" w:rsidRPr="00717866" w:rsidRDefault="00CC0FA4" w:rsidP="00CC0FA4">
      <w:pPr>
        <w:spacing w:line="360" w:lineRule="auto"/>
        <w:rPr>
          <w:sz w:val="24"/>
          <w:szCs w:val="24"/>
        </w:rPr>
      </w:pPr>
      <w:r w:rsidRPr="00717866">
        <w:rPr>
          <w:rFonts w:ascii="宋体" w:hAnsi="宋体" w:hint="eastAsia"/>
          <w:sz w:val="24"/>
          <w:szCs w:val="24"/>
        </w:rPr>
        <w:t>（7）两导线连接：</w:t>
      </w:r>
    </w:p>
    <w:p w:rsidR="00CC0FA4" w:rsidRPr="00717866" w:rsidRDefault="00CC0FA4" w:rsidP="00CC0FA4">
      <w:pPr>
        <w:spacing w:line="360" w:lineRule="auto"/>
        <w:ind w:firstLine="320"/>
        <w:rPr>
          <w:sz w:val="24"/>
          <w:szCs w:val="24"/>
        </w:rPr>
      </w:pPr>
      <w:r w:rsidRPr="00717866">
        <w:rPr>
          <w:rFonts w:ascii="宋体" w:hAnsi="宋体" w:hint="eastAsia"/>
          <w:sz w:val="24"/>
          <w:szCs w:val="24"/>
        </w:rPr>
        <w:t>a.导线连接应紧密、牢固，接头的电阻值不应大于相同长度导线的电阻值；</w:t>
      </w:r>
    </w:p>
    <w:p w:rsidR="00CC0FA4" w:rsidRPr="00717866" w:rsidRDefault="00CC0FA4" w:rsidP="00CC0FA4">
      <w:pPr>
        <w:spacing w:line="360" w:lineRule="auto"/>
        <w:ind w:firstLine="320"/>
        <w:rPr>
          <w:sz w:val="24"/>
          <w:szCs w:val="24"/>
        </w:rPr>
      </w:pPr>
      <w:r w:rsidRPr="00717866">
        <w:rPr>
          <w:rFonts w:ascii="宋体" w:hAnsi="宋体" w:hint="eastAsia"/>
          <w:sz w:val="24"/>
          <w:szCs w:val="24"/>
        </w:rPr>
        <w:t>b.导线接头的机械强度不应小于原导线机械强度的80%；</w:t>
      </w:r>
    </w:p>
    <w:p w:rsidR="00CC0FA4" w:rsidRPr="00717866" w:rsidRDefault="00CC0FA4" w:rsidP="00CC0FA4">
      <w:pPr>
        <w:spacing w:line="360" w:lineRule="auto"/>
        <w:ind w:firstLine="320"/>
        <w:rPr>
          <w:sz w:val="24"/>
          <w:szCs w:val="24"/>
        </w:rPr>
      </w:pPr>
      <w:r w:rsidRPr="00717866">
        <w:rPr>
          <w:rFonts w:ascii="宋体" w:hAnsi="宋体" w:hint="eastAsia"/>
          <w:sz w:val="24"/>
          <w:szCs w:val="24"/>
        </w:rPr>
        <w:t>c.两导线接头的绝缘强度应与非连接处的绝缘强度相同。</w:t>
      </w:r>
    </w:p>
    <w:p w:rsidR="00CC0FA4" w:rsidRPr="00717866" w:rsidRDefault="00CC0FA4" w:rsidP="00CC0FA4">
      <w:pPr>
        <w:spacing w:line="360" w:lineRule="auto"/>
        <w:rPr>
          <w:sz w:val="24"/>
          <w:szCs w:val="24"/>
        </w:rPr>
      </w:pPr>
      <w:r w:rsidRPr="00717866">
        <w:rPr>
          <w:rFonts w:ascii="宋体" w:hAnsi="宋体" w:hint="eastAsia"/>
          <w:sz w:val="24"/>
          <w:szCs w:val="24"/>
        </w:rPr>
        <w:t>（8）线槽内线</w:t>
      </w:r>
      <w:r w:rsidRPr="00717866">
        <w:rPr>
          <w:sz w:val="24"/>
          <w:szCs w:val="24"/>
        </w:rPr>
        <w:t>缆</w:t>
      </w:r>
      <w:r w:rsidRPr="00717866">
        <w:rPr>
          <w:rFonts w:ascii="宋体" w:hAnsi="宋体" w:hint="eastAsia"/>
          <w:sz w:val="24"/>
          <w:szCs w:val="24"/>
        </w:rPr>
        <w:t>槽敷设: 槽内所有敷设线</w:t>
      </w:r>
      <w:r w:rsidRPr="00717866">
        <w:rPr>
          <w:sz w:val="24"/>
          <w:szCs w:val="24"/>
        </w:rPr>
        <w:t>缆最大截面积之和不大于</w:t>
      </w:r>
      <w:r w:rsidRPr="00717866">
        <w:rPr>
          <w:rFonts w:ascii="宋体" w:hAnsi="宋体" w:hint="eastAsia"/>
          <w:sz w:val="24"/>
          <w:szCs w:val="24"/>
        </w:rPr>
        <w:t>线槽</w:t>
      </w:r>
      <w:r w:rsidRPr="00717866">
        <w:rPr>
          <w:sz w:val="24"/>
          <w:szCs w:val="24"/>
        </w:rPr>
        <w:t>截面的</w:t>
      </w:r>
      <w:r w:rsidRPr="00717866">
        <w:rPr>
          <w:rFonts w:ascii="宋体" w:hAnsi="宋体" w:hint="eastAsia"/>
          <w:sz w:val="24"/>
          <w:szCs w:val="24"/>
        </w:rPr>
        <w:t>75%，槽内导线无绝缘层受损、裸露铜芯等严重现象；</w:t>
      </w:r>
    </w:p>
    <w:p w:rsidR="00CC0FA4" w:rsidRPr="00717866" w:rsidRDefault="00CC0FA4" w:rsidP="00CC0FA4">
      <w:pPr>
        <w:spacing w:line="360" w:lineRule="auto"/>
        <w:rPr>
          <w:sz w:val="24"/>
          <w:szCs w:val="24"/>
        </w:rPr>
      </w:pPr>
      <w:r w:rsidRPr="00717866">
        <w:rPr>
          <w:rFonts w:ascii="宋体" w:hAnsi="宋体" w:hint="eastAsia"/>
          <w:sz w:val="24"/>
          <w:szCs w:val="24"/>
        </w:rPr>
        <w:t>（9）连接接触电阻:所有三极插头和三极插座与多股铜芯线（单股铜芯线）线</w:t>
      </w:r>
      <w:r w:rsidRPr="00717866">
        <w:rPr>
          <w:sz w:val="24"/>
          <w:szCs w:val="24"/>
        </w:rPr>
        <w:t>缆及其</w:t>
      </w:r>
      <w:r w:rsidRPr="00717866">
        <w:rPr>
          <w:rFonts w:ascii="宋体" w:hAnsi="宋体" w:hint="eastAsia"/>
          <w:sz w:val="24"/>
          <w:szCs w:val="24"/>
        </w:rPr>
        <w:t>连接并按相关布线标准的对应颜色、连接方法应符合GB2009.1中23的规定，插座、插头接地</w:t>
      </w:r>
      <w:r w:rsidRPr="00717866">
        <w:rPr>
          <w:rFonts w:ascii="宋体" w:hAnsi="宋体" w:hint="eastAsia"/>
          <w:sz w:val="24"/>
          <w:szCs w:val="24"/>
        </w:rPr>
        <w:lastRenderedPageBreak/>
        <w:t>线与教室系统接地线进行有效、可靠连接、保护层断裂等现象，其电阻不应大于0.05Ω；</w:t>
      </w:r>
    </w:p>
    <w:p w:rsidR="00CC0FA4" w:rsidRPr="00717866" w:rsidRDefault="00CC0FA4" w:rsidP="00CC0FA4">
      <w:pPr>
        <w:spacing w:line="360" w:lineRule="auto"/>
        <w:rPr>
          <w:sz w:val="24"/>
          <w:szCs w:val="24"/>
        </w:rPr>
      </w:pPr>
      <w:r w:rsidRPr="00717866">
        <w:rPr>
          <w:rFonts w:ascii="宋体" w:hAnsi="宋体" w:hint="eastAsia"/>
          <w:sz w:val="24"/>
          <w:szCs w:val="24"/>
        </w:rPr>
        <w:t>（10）电源插座、插头参数(多空插座和空开):所有电源插座、插头参数不低于220V/10A；</w:t>
      </w:r>
    </w:p>
    <w:p w:rsidR="00CC0FA4" w:rsidRPr="00717866" w:rsidRDefault="00CC0FA4" w:rsidP="00CC0FA4">
      <w:pPr>
        <w:spacing w:line="360" w:lineRule="auto"/>
        <w:rPr>
          <w:sz w:val="24"/>
          <w:szCs w:val="24"/>
        </w:rPr>
      </w:pPr>
      <w:r w:rsidRPr="00717866">
        <w:rPr>
          <w:rFonts w:ascii="宋体" w:hAnsi="宋体" w:hint="eastAsia"/>
          <w:sz w:val="24"/>
          <w:szCs w:val="24"/>
        </w:rPr>
        <w:t>（11）线槽内、电气接线盒内无残留物；</w:t>
      </w:r>
    </w:p>
    <w:p w:rsidR="00CC0FA4" w:rsidRPr="00717866" w:rsidRDefault="00CC0FA4" w:rsidP="00CC0FA4">
      <w:pPr>
        <w:spacing w:line="360" w:lineRule="auto"/>
        <w:rPr>
          <w:sz w:val="24"/>
          <w:szCs w:val="24"/>
        </w:rPr>
      </w:pPr>
      <w:r w:rsidRPr="00717866">
        <w:rPr>
          <w:rFonts w:ascii="宋体" w:hAnsi="宋体" w:hint="eastAsia"/>
          <w:sz w:val="24"/>
          <w:szCs w:val="24"/>
        </w:rPr>
        <w:t>（12）电源布线应保证火线、零线、地线三线颜色分别一致，并加以区别；</w:t>
      </w:r>
    </w:p>
    <w:p w:rsidR="00CC0FA4" w:rsidRPr="00717866" w:rsidRDefault="00CC0FA4" w:rsidP="00CC0FA4">
      <w:pPr>
        <w:spacing w:line="360" w:lineRule="auto"/>
        <w:rPr>
          <w:rFonts w:ascii="宋体" w:hAnsi="宋体"/>
          <w:sz w:val="24"/>
          <w:szCs w:val="24"/>
        </w:rPr>
      </w:pPr>
      <w:r w:rsidRPr="00717866">
        <w:rPr>
          <w:rFonts w:ascii="宋体" w:hAnsi="宋体" w:hint="eastAsia"/>
          <w:sz w:val="24"/>
          <w:szCs w:val="24"/>
        </w:rPr>
        <w:t>（13）同类电气设备安装高度应一致,电气装置应安装在便于维修处。</w:t>
      </w:r>
    </w:p>
    <w:p w:rsidR="000029DB" w:rsidRDefault="000029DB"/>
    <w:p w:rsidR="000029DB" w:rsidRDefault="002277DD">
      <w:pPr>
        <w:pStyle w:val="1"/>
        <w:numPr>
          <w:ilvl w:val="0"/>
          <w:numId w:val="1"/>
        </w:numPr>
        <w:jc w:val="center"/>
        <w:rPr>
          <w:rFonts w:ascii="黑体" w:eastAsia="黑体" w:hAnsi="黑体"/>
        </w:rPr>
      </w:pPr>
      <w:bookmarkStart w:id="42" w:name="_Toc495861538"/>
      <w:r>
        <w:rPr>
          <w:rFonts w:ascii="黑体" w:eastAsia="黑体" w:hAnsi="黑体" w:hint="eastAsia"/>
        </w:rPr>
        <w:t>资格审查方法及标准</w:t>
      </w:r>
      <w:bookmarkEnd w:id="42"/>
    </w:p>
    <w:p w:rsidR="000029DB" w:rsidRDefault="002277DD">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根据《政府采购法》、《政府采购法实施条例》、《政府采购货物和服务招标投标管理办法》等相关法律法规确定以下资格审查方法及标准。</w:t>
      </w:r>
    </w:p>
    <w:p w:rsidR="000029DB" w:rsidRDefault="002277DD">
      <w:pPr>
        <w:pStyle w:val="2"/>
        <w:numPr>
          <w:ilvl w:val="0"/>
          <w:numId w:val="41"/>
        </w:numPr>
        <w:spacing w:before="0" w:after="0" w:line="360" w:lineRule="auto"/>
        <w:ind w:left="616" w:hanging="616"/>
        <w:jc w:val="left"/>
        <w:rPr>
          <w:rFonts w:ascii="宋体"/>
          <w:bCs w:val="0"/>
          <w:sz w:val="30"/>
          <w:szCs w:val="30"/>
          <w:lang w:val="zh-CN"/>
        </w:rPr>
      </w:pPr>
      <w:bookmarkStart w:id="43" w:name="_Toc495861539"/>
      <w:bookmarkStart w:id="44" w:name="_Toc494561958"/>
      <w:r>
        <w:rPr>
          <w:rFonts w:ascii="宋体" w:hAnsi="宋体" w:hint="eastAsia"/>
          <w:bCs w:val="0"/>
          <w:sz w:val="30"/>
          <w:szCs w:val="30"/>
          <w:lang w:val="zh-CN"/>
        </w:rPr>
        <w:t>资格审查方法</w:t>
      </w:r>
      <w:bookmarkEnd w:id="43"/>
      <w:bookmarkEnd w:id="44"/>
    </w:p>
    <w:p w:rsidR="000029DB" w:rsidRDefault="002277DD">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公开招标采购项目开标结束后，</w:t>
      </w:r>
      <w:r>
        <w:rPr>
          <w:rFonts w:ascii="宋体" w:hAnsi="宋体" w:hint="eastAsia"/>
          <w:bCs/>
          <w:color w:val="000000"/>
          <w:sz w:val="24"/>
          <w:szCs w:val="20"/>
          <w:lang w:val="zh-CN"/>
        </w:rPr>
        <w:t>采购人、采购代理机构</w:t>
      </w:r>
      <w:r>
        <w:rPr>
          <w:rFonts w:ascii="宋体" w:hAnsi="宋体" w:hint="eastAsia"/>
          <w:bCs/>
          <w:color w:val="0D0D0D"/>
          <w:sz w:val="24"/>
          <w:szCs w:val="20"/>
          <w:lang w:val="zh-CN"/>
        </w:rPr>
        <w:t>成立资格审查小组，依据法律、法规及招标文件的规定，对投标人的资格进行审查，以确定投标人资格是否合格。</w:t>
      </w:r>
    </w:p>
    <w:p w:rsidR="000029DB" w:rsidRDefault="002277DD">
      <w:pPr>
        <w:pStyle w:val="2"/>
        <w:numPr>
          <w:ilvl w:val="0"/>
          <w:numId w:val="41"/>
        </w:numPr>
        <w:spacing w:before="0" w:after="0" w:line="360" w:lineRule="auto"/>
        <w:ind w:left="616" w:hanging="616"/>
        <w:jc w:val="left"/>
        <w:rPr>
          <w:rFonts w:ascii="宋体"/>
          <w:bCs w:val="0"/>
          <w:sz w:val="30"/>
          <w:szCs w:val="30"/>
          <w:lang w:val="zh-CN"/>
        </w:rPr>
      </w:pPr>
      <w:bookmarkStart w:id="45" w:name="_Toc494561959"/>
      <w:bookmarkStart w:id="46" w:name="_Toc495861540"/>
      <w:r>
        <w:rPr>
          <w:rFonts w:ascii="宋体" w:hAnsi="宋体" w:hint="eastAsia"/>
          <w:bCs w:val="0"/>
          <w:sz w:val="30"/>
          <w:szCs w:val="30"/>
          <w:lang w:val="zh-CN"/>
        </w:rPr>
        <w:t>资格审查标准</w:t>
      </w:r>
      <w:bookmarkEnd w:id="45"/>
      <w:bookmarkEnd w:id="46"/>
    </w:p>
    <w:p w:rsidR="000029DB" w:rsidRDefault="002277DD">
      <w:pPr>
        <w:numPr>
          <w:ilvl w:val="0"/>
          <w:numId w:val="42"/>
        </w:numPr>
        <w:tabs>
          <w:tab w:val="left" w:pos="616"/>
        </w:tabs>
        <w:spacing w:line="360" w:lineRule="auto"/>
        <w:ind w:left="14" w:firstLine="238"/>
        <w:rPr>
          <w:rFonts w:ascii="宋体"/>
          <w:b/>
          <w:color w:val="0D0D0D"/>
          <w:sz w:val="24"/>
          <w:szCs w:val="24"/>
          <w:lang w:val="zh-CN"/>
        </w:rPr>
      </w:pPr>
      <w:r>
        <w:rPr>
          <w:rFonts w:ascii="宋体" w:hAnsi="宋体" w:hint="eastAsia"/>
          <w:b/>
          <w:color w:val="0D0D0D"/>
          <w:sz w:val="24"/>
          <w:szCs w:val="24"/>
          <w:lang w:val="zh-CN"/>
        </w:rPr>
        <w:t>资格证明文件审查</w:t>
      </w:r>
    </w:p>
    <w:p w:rsidR="000029DB" w:rsidRDefault="002277DD">
      <w:pPr>
        <w:tabs>
          <w:tab w:val="left" w:pos="616"/>
        </w:tabs>
        <w:spacing w:line="360" w:lineRule="auto"/>
        <w:ind w:firstLine="420"/>
        <w:rPr>
          <w:rFonts w:ascii="Helvetica" w:hAnsi="Helvetica" w:cs="Helvetica"/>
          <w:b/>
          <w:color w:val="0D0D0D"/>
          <w:kern w:val="0"/>
          <w:sz w:val="24"/>
          <w:szCs w:val="24"/>
          <w:lang w:val="zh-CN"/>
        </w:rPr>
      </w:pPr>
      <w:r>
        <w:rPr>
          <w:rFonts w:ascii="Helvetica"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hAnsi="Helvetica" w:cs="Helvetica" w:hint="eastAsia"/>
          <w:b/>
          <w:color w:val="0D0D0D"/>
          <w:kern w:val="0"/>
          <w:sz w:val="24"/>
          <w:szCs w:val="24"/>
          <w:lang w:val="zh-CN"/>
        </w:rPr>
        <w:t>无效投标处理：</w:t>
      </w:r>
    </w:p>
    <w:p w:rsidR="000029DB" w:rsidRDefault="002277D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应具备《政府采购法》第二十二条第一款规定的条件，</w:t>
      </w:r>
      <w:r>
        <w:rPr>
          <w:rFonts w:hAnsi="宋体" w:hint="eastAsia"/>
          <w:sz w:val="24"/>
          <w:szCs w:val="24"/>
        </w:rPr>
        <w:t>提供下列材料</w:t>
      </w:r>
      <w:r>
        <w:rPr>
          <w:rFonts w:ascii="宋体" w:hAnsi="宋体" w:hint="eastAsia"/>
          <w:sz w:val="24"/>
          <w:szCs w:val="24"/>
          <w:lang w:val="zh-CN"/>
        </w:rPr>
        <w:t>：</w:t>
      </w:r>
    </w:p>
    <w:p w:rsidR="000029DB" w:rsidRDefault="002277D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法人或者其他组织的营业执照等证明文件，自然人的身份证明；</w:t>
      </w:r>
    </w:p>
    <w:p w:rsidR="000029DB" w:rsidRDefault="002277D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财务状况报告，依法缴纳税收和社会保障资金的相关材料；</w:t>
      </w:r>
    </w:p>
    <w:p w:rsidR="000029DB" w:rsidRDefault="002277D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具备履行合同所必需的设备和专业技术能力的证明材料；</w:t>
      </w:r>
    </w:p>
    <w:p w:rsidR="000029DB" w:rsidRDefault="002277D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参加政府采购活动前</w:t>
      </w:r>
      <w:r>
        <w:rPr>
          <w:rFonts w:ascii="宋体" w:hAnsi="宋体"/>
          <w:sz w:val="24"/>
          <w:szCs w:val="24"/>
          <w:lang w:val="zh-CN"/>
        </w:rPr>
        <w:t>3</w:t>
      </w:r>
      <w:r>
        <w:rPr>
          <w:rFonts w:ascii="宋体" w:hAnsi="宋体" w:hint="eastAsia"/>
          <w:sz w:val="24"/>
          <w:szCs w:val="24"/>
          <w:lang w:val="zh-CN"/>
        </w:rPr>
        <w:t>年内在经营活动中没有重大违法记录的书面声明；</w:t>
      </w:r>
    </w:p>
    <w:p w:rsidR="000029DB" w:rsidRDefault="002277DD">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具备法律、行政法规规定的其他条件的证明材料。</w:t>
      </w:r>
    </w:p>
    <w:p w:rsidR="000029DB" w:rsidRDefault="002277D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未被“信用中国”网站</w:t>
      </w:r>
      <w:r>
        <w:rPr>
          <w:rFonts w:ascii="宋体" w:hAnsi="宋体"/>
          <w:sz w:val="24"/>
          <w:szCs w:val="24"/>
          <w:lang w:val="zh-CN"/>
        </w:rPr>
        <w:t>(www.creditchina.gov.cn)</w:t>
      </w:r>
      <w:r>
        <w:rPr>
          <w:rFonts w:ascii="宋体" w:hAnsi="宋体" w:hint="eastAsia"/>
          <w:sz w:val="24"/>
          <w:szCs w:val="24"/>
          <w:lang w:val="zh-CN"/>
        </w:rPr>
        <w:t>列入失信被执行人、重大税收违法案件当事人名单、政府采购严重违法失信行为记录名单的书面申明及该网站查询结果页面截图；</w:t>
      </w:r>
    </w:p>
    <w:p w:rsidR="000029DB" w:rsidRDefault="002277D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招标文件第一章“投标人资格要求”中有特殊要求的，投标人应提供其符合特殊要求的证明材料或者情况说明；</w:t>
      </w:r>
    </w:p>
    <w:p w:rsidR="000029DB" w:rsidRDefault="002277D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不符合联合体投标相关规定和要求的；</w:t>
      </w:r>
    </w:p>
    <w:p w:rsidR="000029DB" w:rsidRDefault="002277D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lastRenderedPageBreak/>
        <w:t>投标人认为需提供的其它相关资格证明材料；</w:t>
      </w:r>
    </w:p>
    <w:p w:rsidR="000029DB" w:rsidRDefault="002277DD">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资格证明文件正本应为清晰彩色影印件且加盖单位公章。</w:t>
      </w:r>
    </w:p>
    <w:p w:rsidR="000029DB" w:rsidRDefault="002277DD">
      <w:pPr>
        <w:numPr>
          <w:ilvl w:val="0"/>
          <w:numId w:val="42"/>
        </w:numPr>
        <w:tabs>
          <w:tab w:val="left" w:pos="616"/>
        </w:tabs>
        <w:spacing w:line="360" w:lineRule="auto"/>
        <w:ind w:left="14" w:firstLine="238"/>
        <w:rPr>
          <w:rFonts w:ascii="宋体"/>
          <w:b/>
          <w:sz w:val="24"/>
          <w:szCs w:val="24"/>
          <w:lang w:val="zh-CN"/>
        </w:rPr>
      </w:pPr>
      <w:r>
        <w:rPr>
          <w:rFonts w:ascii="宋体" w:hAnsi="宋体" w:hint="eastAsia"/>
          <w:b/>
          <w:sz w:val="24"/>
          <w:szCs w:val="24"/>
          <w:lang w:val="zh-CN"/>
        </w:rPr>
        <w:t>确定资格审查合格投标人</w:t>
      </w:r>
    </w:p>
    <w:p w:rsidR="000029DB" w:rsidRDefault="002277D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hAnsi="宋体" w:hint="eastAsia"/>
          <w:b/>
          <w:sz w:val="24"/>
          <w:szCs w:val="24"/>
          <w:lang w:val="zh-CN"/>
        </w:rPr>
        <w:t>形成书面的资格审查报告。</w:t>
      </w:r>
    </w:p>
    <w:p w:rsidR="000029DB" w:rsidRDefault="002277D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资格审查合格投标人不足</w:t>
      </w:r>
      <w:r>
        <w:rPr>
          <w:rFonts w:ascii="宋体" w:hAnsi="宋体"/>
          <w:sz w:val="24"/>
          <w:szCs w:val="24"/>
          <w:lang w:val="zh-CN"/>
        </w:rPr>
        <w:t>3</w:t>
      </w:r>
      <w:r>
        <w:rPr>
          <w:rFonts w:ascii="宋体" w:hAnsi="宋体" w:hint="eastAsia"/>
          <w:sz w:val="24"/>
          <w:szCs w:val="24"/>
          <w:lang w:val="zh-CN"/>
        </w:rPr>
        <w:t>家的，不进行评标。</w:t>
      </w:r>
    </w:p>
    <w:p w:rsidR="000029DB" w:rsidRDefault="002277D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资格审查未通过的投标人可在结果公告质疑有效期内按公告中的联系方式获知本单位的资格审查情况。</w:t>
      </w:r>
    </w:p>
    <w:p w:rsidR="000029DB" w:rsidRDefault="002277DD">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采购人已进行资格预审的，不再进行资格审查。未通过资格预审的投标人，采购人、采购代理机构</w:t>
      </w:r>
      <w:r>
        <w:rPr>
          <w:rFonts w:ascii="宋体" w:hAnsi="宋体" w:hint="eastAsia"/>
          <w:b/>
          <w:sz w:val="24"/>
          <w:szCs w:val="24"/>
          <w:lang w:val="zh-CN"/>
        </w:rPr>
        <w:t>拒绝</w:t>
      </w:r>
      <w:r>
        <w:rPr>
          <w:rFonts w:ascii="宋体" w:hAnsi="宋体" w:hint="eastAsia"/>
          <w:sz w:val="24"/>
          <w:szCs w:val="24"/>
          <w:lang w:val="zh-CN"/>
        </w:rPr>
        <w:t>其投标。</w:t>
      </w:r>
    </w:p>
    <w:p w:rsidR="000029DB" w:rsidRDefault="002277DD">
      <w:r>
        <w:br w:type="page"/>
      </w:r>
    </w:p>
    <w:p w:rsidR="000029DB" w:rsidRDefault="002277DD">
      <w:pPr>
        <w:pStyle w:val="1"/>
        <w:numPr>
          <w:ilvl w:val="0"/>
          <w:numId w:val="1"/>
        </w:numPr>
        <w:jc w:val="center"/>
        <w:rPr>
          <w:rFonts w:ascii="黑体" w:eastAsia="黑体" w:hAnsi="黑体"/>
        </w:rPr>
      </w:pPr>
      <w:bookmarkStart w:id="47" w:name="_Toc495861541"/>
      <w:r>
        <w:rPr>
          <w:rFonts w:ascii="黑体" w:eastAsia="黑体" w:hAnsi="黑体" w:hint="eastAsia"/>
        </w:rPr>
        <w:lastRenderedPageBreak/>
        <w:t>评标方法、程序及标准</w:t>
      </w:r>
      <w:bookmarkEnd w:id="47"/>
    </w:p>
    <w:p w:rsidR="000029DB" w:rsidRDefault="002277DD">
      <w:pPr>
        <w:spacing w:line="360" w:lineRule="auto"/>
        <w:ind w:firstLineChars="200" w:firstLine="480"/>
        <w:rPr>
          <w:rFonts w:ascii="宋体"/>
          <w:bCs/>
          <w:sz w:val="24"/>
          <w:szCs w:val="20"/>
          <w:lang w:val="zh-CN"/>
        </w:rPr>
      </w:pPr>
      <w:r>
        <w:rPr>
          <w:rFonts w:ascii="宋体" w:hAnsi="宋体" w:hint="eastAsia"/>
          <w:bCs/>
          <w:sz w:val="24"/>
          <w:szCs w:val="20"/>
          <w:lang w:val="zh-CN"/>
        </w:rPr>
        <w:t>根据《政府采购法》、《政府采购法实施条例》、《政府采购货物和服务招标投标管理办法》等相关法律法规确定以下评标办法、程序及标准。</w:t>
      </w:r>
    </w:p>
    <w:p w:rsidR="000029DB" w:rsidRDefault="002277DD">
      <w:pPr>
        <w:pStyle w:val="2"/>
        <w:numPr>
          <w:ilvl w:val="0"/>
          <w:numId w:val="46"/>
        </w:numPr>
        <w:spacing w:before="0" w:after="0" w:line="360" w:lineRule="auto"/>
        <w:ind w:left="616" w:hanging="616"/>
        <w:jc w:val="left"/>
        <w:rPr>
          <w:rFonts w:ascii="宋体"/>
          <w:bCs w:val="0"/>
          <w:sz w:val="30"/>
          <w:szCs w:val="30"/>
          <w:lang w:val="zh-CN"/>
        </w:rPr>
      </w:pPr>
      <w:bookmarkStart w:id="48" w:name="_Toc278891605"/>
      <w:bookmarkStart w:id="49" w:name="_Toc272247708"/>
      <w:bookmarkStart w:id="50" w:name="_Toc495861542"/>
      <w:bookmarkStart w:id="51" w:name="_Toc494561961"/>
      <w:r>
        <w:rPr>
          <w:rFonts w:ascii="宋体" w:hAnsi="宋体" w:hint="eastAsia"/>
          <w:bCs w:val="0"/>
          <w:sz w:val="30"/>
          <w:szCs w:val="30"/>
          <w:lang w:val="zh-CN"/>
        </w:rPr>
        <w:t>评标</w:t>
      </w:r>
      <w:bookmarkEnd w:id="48"/>
      <w:bookmarkEnd w:id="49"/>
      <w:r>
        <w:rPr>
          <w:rFonts w:ascii="宋体" w:hAnsi="宋体" w:hint="eastAsia"/>
          <w:bCs w:val="0"/>
          <w:sz w:val="30"/>
          <w:szCs w:val="30"/>
          <w:lang w:val="zh-CN"/>
        </w:rPr>
        <w:t>方法</w:t>
      </w:r>
      <w:bookmarkEnd w:id="50"/>
      <w:bookmarkEnd w:id="51"/>
    </w:p>
    <w:p w:rsidR="000029DB" w:rsidRDefault="002277DD">
      <w:pPr>
        <w:spacing w:line="360" w:lineRule="auto"/>
        <w:ind w:firstLineChars="200" w:firstLine="480"/>
        <w:rPr>
          <w:rFonts w:ascii="宋体"/>
          <w:bCs/>
          <w:sz w:val="24"/>
          <w:szCs w:val="20"/>
          <w:lang w:val="zh-CN"/>
        </w:rPr>
      </w:pPr>
      <w:r>
        <w:rPr>
          <w:rFonts w:ascii="宋体" w:hAnsi="宋体" w:hint="eastAsia"/>
          <w:bCs/>
          <w:sz w:val="24"/>
          <w:szCs w:val="20"/>
          <w:lang w:val="zh-CN"/>
        </w:rPr>
        <w:t>本项目评标采用综合评分法，是指投标文件满足招标文件全部实质性要求，且按照评审因素的量化指标评审得分最高的投标人为中标候选人的评标方法。</w:t>
      </w:r>
    </w:p>
    <w:p w:rsidR="000029DB" w:rsidRDefault="002277DD">
      <w:pPr>
        <w:pStyle w:val="2"/>
        <w:numPr>
          <w:ilvl w:val="0"/>
          <w:numId w:val="46"/>
        </w:numPr>
        <w:spacing w:before="0" w:after="0" w:line="360" w:lineRule="auto"/>
        <w:ind w:left="616" w:hanging="616"/>
        <w:jc w:val="left"/>
        <w:rPr>
          <w:rFonts w:ascii="宋体"/>
          <w:bCs w:val="0"/>
          <w:sz w:val="30"/>
          <w:szCs w:val="30"/>
          <w:lang w:val="zh-CN"/>
        </w:rPr>
      </w:pPr>
      <w:bookmarkStart w:id="52" w:name="_Toc278891606"/>
      <w:bookmarkStart w:id="53" w:name="_Toc272247709"/>
      <w:bookmarkStart w:id="54" w:name="_Toc494561962"/>
      <w:bookmarkStart w:id="55" w:name="_Toc495861543"/>
      <w:r>
        <w:rPr>
          <w:rFonts w:ascii="宋体" w:hAnsi="宋体" w:hint="eastAsia"/>
          <w:bCs w:val="0"/>
          <w:sz w:val="30"/>
          <w:szCs w:val="30"/>
          <w:lang w:val="zh-CN"/>
        </w:rPr>
        <w:t>评标程序</w:t>
      </w:r>
      <w:bookmarkEnd w:id="52"/>
      <w:bookmarkEnd w:id="53"/>
      <w:r>
        <w:rPr>
          <w:rFonts w:ascii="宋体" w:hAnsi="宋体" w:hint="eastAsia"/>
          <w:bCs w:val="0"/>
          <w:sz w:val="30"/>
          <w:szCs w:val="30"/>
          <w:lang w:val="zh-CN"/>
        </w:rPr>
        <w:t>及标准</w:t>
      </w:r>
      <w:bookmarkEnd w:id="54"/>
      <w:bookmarkEnd w:id="55"/>
    </w:p>
    <w:p w:rsidR="000029DB" w:rsidRDefault="002277DD">
      <w:pPr>
        <w:spacing w:line="360" w:lineRule="auto"/>
        <w:ind w:firstLineChars="200" w:firstLine="480"/>
        <w:rPr>
          <w:rFonts w:ascii="宋体"/>
          <w:bCs/>
          <w:sz w:val="24"/>
          <w:szCs w:val="20"/>
          <w:lang w:val="zh-CN"/>
        </w:rPr>
      </w:pPr>
      <w:r>
        <w:rPr>
          <w:rFonts w:ascii="宋体" w:hAnsi="宋体" w:hint="eastAsia"/>
          <w:bCs/>
          <w:sz w:val="24"/>
          <w:szCs w:val="20"/>
          <w:lang w:val="zh-CN"/>
        </w:rPr>
        <w:t>评标委员会按以下工作程序进行评标：</w:t>
      </w:r>
      <w:r>
        <w:rPr>
          <w:rFonts w:ascii="宋体" w:hAnsi="宋体" w:hint="eastAsia"/>
          <w:sz w:val="24"/>
          <w:szCs w:val="20"/>
          <w:lang w:val="zh-CN"/>
        </w:rPr>
        <w:t>符合性审查、澄清有关问题、综合比较和评价、确定中标候选人名单。</w:t>
      </w:r>
    </w:p>
    <w:p w:rsidR="000029DB" w:rsidRDefault="002277DD" w:rsidP="00AC69C8">
      <w:pPr>
        <w:numPr>
          <w:ilvl w:val="0"/>
          <w:numId w:val="47"/>
        </w:numPr>
        <w:ind w:leftChars="154" w:left="1315" w:hangingChars="353" w:hanging="992"/>
        <w:rPr>
          <w:rFonts w:ascii="宋体"/>
          <w:strike/>
          <w:sz w:val="28"/>
          <w:szCs w:val="28"/>
          <w:lang w:val="zh-CN"/>
        </w:rPr>
      </w:pPr>
      <w:r>
        <w:rPr>
          <w:rFonts w:ascii="宋体" w:hAnsi="宋体" w:hint="eastAsia"/>
          <w:b/>
          <w:sz w:val="28"/>
          <w:szCs w:val="28"/>
          <w:lang w:val="zh-CN"/>
        </w:rPr>
        <w:t>符合性审查</w:t>
      </w:r>
    </w:p>
    <w:p w:rsidR="000029DB" w:rsidRDefault="002277DD">
      <w:pPr>
        <w:spacing w:line="360" w:lineRule="auto"/>
        <w:ind w:firstLineChars="196" w:firstLine="470"/>
        <w:rPr>
          <w:rFonts w:ascii="宋体"/>
          <w:bCs/>
          <w:sz w:val="24"/>
          <w:szCs w:val="20"/>
          <w:lang w:val="zh-CN"/>
        </w:rPr>
      </w:pPr>
      <w:r>
        <w:rPr>
          <w:rFonts w:ascii="Helvetica" w:hAnsi="Helvetica" w:cs="Helvetica" w:hint="eastAsia"/>
          <w:kern w:val="0"/>
          <w:sz w:val="24"/>
          <w:szCs w:val="24"/>
          <w:lang w:val="zh-CN"/>
        </w:rPr>
        <w:t>评标委员会应当对符合资格的投标人的投标文件进行符合性审查，以确定其是否满足招标文件的实质性要求。</w:t>
      </w:r>
      <w:r>
        <w:rPr>
          <w:rFonts w:ascii="宋体" w:hAnsi="宋体" w:hint="eastAsia"/>
          <w:bCs/>
          <w:sz w:val="24"/>
          <w:szCs w:val="20"/>
          <w:lang w:val="zh-CN"/>
        </w:rPr>
        <w:t>符合性审查出现下列情形之一的投标按照</w:t>
      </w:r>
      <w:r>
        <w:rPr>
          <w:rFonts w:ascii="宋体" w:hAnsi="宋体" w:hint="eastAsia"/>
          <w:b/>
          <w:bCs/>
          <w:sz w:val="24"/>
          <w:szCs w:val="20"/>
          <w:lang w:val="zh-CN"/>
        </w:rPr>
        <w:t>无效投标处理</w:t>
      </w:r>
      <w:r>
        <w:rPr>
          <w:rFonts w:ascii="宋体" w:hAnsi="宋体" w:hint="eastAsia"/>
          <w:bCs/>
          <w:sz w:val="24"/>
          <w:szCs w:val="20"/>
          <w:lang w:val="zh-CN"/>
        </w:rPr>
        <w:t>：</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投标总报价超过项目（分包）预算金额或最高限价的；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《投标书》、《法定代表人授权书》、《开标一览表》、《投标报价明细表》未提供或不符合招标文件要求的；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工期（服务期限）、质保期不符合招标文件要求的；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投标保证金的交纳不符合招标文件要求的；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出现两个或两个以上不同报价的；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出现两个或两个以上投标方案的（招标文件中要求提供备选方案的除外）；</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投标报价存在缺项、漏项的；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投标有效期不足的；</w:t>
      </w:r>
    </w:p>
    <w:p w:rsidR="000029DB" w:rsidRDefault="002277DD" w:rsidP="00AC69C8">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无法定代表人签字（签章）或签字（签章）人无法定代表人有效授权的；</w:t>
      </w:r>
    </w:p>
    <w:p w:rsidR="000029DB" w:rsidRDefault="002277DD" w:rsidP="00AC69C8">
      <w:pPr>
        <w:numPr>
          <w:ilvl w:val="0"/>
          <w:numId w:val="48"/>
        </w:numPr>
        <w:tabs>
          <w:tab w:val="left" w:pos="75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正本未按要求提供加盖公章及签字（签章）原件的；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符合招标文件第二章“投标人须知”中</w:t>
      </w:r>
      <w:r>
        <w:rPr>
          <w:rFonts w:ascii="Times New Roman" w:hAnsi="宋体"/>
          <w:sz w:val="24"/>
          <w:szCs w:val="24"/>
          <w:lang w:val="zh-CN"/>
        </w:rPr>
        <w:t>40</w:t>
      </w:r>
      <w:r>
        <w:rPr>
          <w:rFonts w:ascii="Times New Roman" w:hAnsi="宋体" w:hint="eastAsia"/>
          <w:sz w:val="24"/>
          <w:szCs w:val="24"/>
          <w:lang w:val="zh-CN"/>
        </w:rPr>
        <w:t>条中规定情形，以分公司形式参与投标的，法定代表人授权书未由总公司法定代表人签字（盖章）并加盖公章的；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未按要求提供招标文件第二章“十一</w:t>
      </w:r>
      <w:r>
        <w:rPr>
          <w:rFonts w:ascii="Times New Roman" w:hAnsi="宋体"/>
          <w:sz w:val="24"/>
          <w:szCs w:val="24"/>
          <w:lang w:val="zh-CN"/>
        </w:rPr>
        <w:t xml:space="preserve"> </w:t>
      </w:r>
      <w:r>
        <w:rPr>
          <w:rFonts w:ascii="Times New Roman" w:hAnsi="宋体" w:hint="eastAsia"/>
          <w:sz w:val="24"/>
          <w:szCs w:val="24"/>
          <w:lang w:val="zh-CN"/>
        </w:rPr>
        <w:t>其他注意事项”中规定的书面声明的；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招标文件中有节能产品强制要求的，投标人未按要求提供最新一期《节能产品政府采购清单》（正式稿）中的产品型号且未附该产品清单所在完整页面；若节能产品中有台式</w:t>
      </w:r>
      <w:r>
        <w:rPr>
          <w:rFonts w:ascii="Times New Roman" w:hAnsi="宋体" w:hint="eastAsia"/>
          <w:sz w:val="24"/>
          <w:szCs w:val="24"/>
          <w:lang w:val="zh-CN"/>
        </w:rPr>
        <w:lastRenderedPageBreak/>
        <w:t>计算机的，未按要求提供最新一期《节能产品政府采购清单台式计算机性能参数》中产品性能参数的所在完整页面且所投型号和所列性能参数不一致的；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所投货物是通过中国海关报关验放进入中国境内且产自关境外的（招标文件中注明已办理进口产品核准的除外）；</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未提供所投货物（工程或服务）的具体参数值或功能表述，或原文复制招标文件的技术规格相关部分内容作为其投标文件的一部分的；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不满足招标文件第三章“项目技术、服务和商务要求”中“★”号条款要求的；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含有采购人不能接受的附加条件的；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0029DB" w:rsidRDefault="002277DD" w:rsidP="00AC69C8">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法律、法规和招标文件规定的其他无效投标情形。</w:t>
      </w:r>
    </w:p>
    <w:p w:rsidR="000029DB" w:rsidRDefault="002277DD" w:rsidP="00AC69C8">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澄清有关问题</w:t>
      </w:r>
    </w:p>
    <w:p w:rsidR="000029DB" w:rsidRDefault="002277DD" w:rsidP="00AC69C8">
      <w:pPr>
        <w:numPr>
          <w:ilvl w:val="0"/>
          <w:numId w:val="49"/>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rsidR="000029DB" w:rsidRDefault="002277DD" w:rsidP="00AC69C8">
      <w:pPr>
        <w:numPr>
          <w:ilvl w:val="0"/>
          <w:numId w:val="49"/>
        </w:numPr>
        <w:tabs>
          <w:tab w:val="left" w:pos="616"/>
        </w:tabs>
        <w:spacing w:line="360" w:lineRule="auto"/>
        <w:ind w:leftChars="5" w:left="10" w:firstLineChars="99" w:firstLine="238"/>
        <w:rPr>
          <w:rFonts w:ascii="宋体"/>
          <w:bCs/>
          <w:strike/>
          <w:sz w:val="24"/>
          <w:szCs w:val="20"/>
          <w:lang w:val="zh-CN"/>
        </w:rPr>
      </w:pPr>
      <w:r>
        <w:rPr>
          <w:rFonts w:ascii="宋体" w:hAnsi="宋体" w:hint="eastAsia"/>
          <w:bCs/>
          <w:sz w:val="24"/>
          <w:szCs w:val="20"/>
          <w:lang w:val="zh-CN"/>
        </w:rPr>
        <w:t>投标人应按照评标委员会要求的澄清内容在规定时间内做出澄清。</w:t>
      </w:r>
      <w:r>
        <w:rPr>
          <w:rFonts w:ascii="宋体" w:hAnsi="宋体" w:hint="eastAsia"/>
          <w:sz w:val="24"/>
          <w:szCs w:val="20"/>
          <w:lang w:val="zh-CN"/>
        </w:rPr>
        <w:t>投标文件报价出现前后不一致的，按照本节第</w:t>
      </w:r>
      <w:r>
        <w:rPr>
          <w:rFonts w:ascii="宋体" w:hAnsi="宋体"/>
          <w:sz w:val="24"/>
          <w:szCs w:val="20"/>
          <w:lang w:val="zh-CN"/>
        </w:rPr>
        <w:t>3</w:t>
      </w:r>
      <w:r>
        <w:rPr>
          <w:rFonts w:ascii="宋体" w:hAnsi="宋体" w:hint="eastAsia"/>
          <w:bCs/>
          <w:sz w:val="24"/>
          <w:szCs w:val="20"/>
          <w:lang w:val="zh-CN"/>
        </w:rPr>
        <w:t>条规定进行修正，</w:t>
      </w:r>
      <w:r>
        <w:rPr>
          <w:rFonts w:ascii="Helvetica" w:hAnsi="Helvetica" w:cs="Helvetica" w:hint="eastAsia"/>
          <w:kern w:val="0"/>
          <w:sz w:val="24"/>
          <w:szCs w:val="24"/>
          <w:lang w:val="zh-CN"/>
        </w:rPr>
        <w:t>投标人的澄清、说明或者补正不得超出投标文件的范围或者改变投标文件的实质性内容。</w:t>
      </w:r>
    </w:p>
    <w:p w:rsidR="000029DB" w:rsidRDefault="002277DD" w:rsidP="00AC69C8">
      <w:pPr>
        <w:numPr>
          <w:ilvl w:val="0"/>
          <w:numId w:val="49"/>
        </w:numPr>
        <w:tabs>
          <w:tab w:val="left" w:pos="616"/>
        </w:tabs>
        <w:spacing w:line="360" w:lineRule="auto"/>
        <w:ind w:leftChars="5" w:left="10" w:firstLineChars="99" w:firstLine="238"/>
        <w:rPr>
          <w:rFonts w:ascii="宋体"/>
          <w:bCs/>
          <w:sz w:val="24"/>
          <w:szCs w:val="20"/>
          <w:lang w:val="zh-CN"/>
        </w:rPr>
      </w:pPr>
      <w:r>
        <w:rPr>
          <w:rFonts w:ascii="宋体" w:hAnsi="宋体" w:hint="eastAsia"/>
          <w:bCs/>
          <w:sz w:val="24"/>
          <w:szCs w:val="20"/>
          <w:lang w:val="zh-CN"/>
        </w:rPr>
        <w:t>投标文件报价出现前后不一致的，按照下列规定修正：</w:t>
      </w:r>
    </w:p>
    <w:p w:rsidR="000029DB" w:rsidRDefault="002277D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投标文件中开标一览表内容与投标文件中相应内容不一致的，以开标一览表为准。</w:t>
      </w:r>
    </w:p>
    <w:p w:rsidR="000029DB" w:rsidRDefault="002277D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大写金额和小写金额不一致的，以大写金额为准。</w:t>
      </w:r>
    </w:p>
    <w:p w:rsidR="000029DB" w:rsidRDefault="002277D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单价金额小数点或者百分比有明显错位的，以开标一览表的总价为准，并修改单价。</w:t>
      </w:r>
    </w:p>
    <w:p w:rsidR="000029DB" w:rsidRDefault="002277D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总价金额与按单价汇总金额不一致的，以单价金额计算结果为准。</w:t>
      </w:r>
    </w:p>
    <w:p w:rsidR="000029DB" w:rsidRDefault="002277D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同时出现两种以上不一致的，按照前款规定的顺序修正。</w:t>
      </w:r>
    </w:p>
    <w:p w:rsidR="000029DB" w:rsidRDefault="002277DD">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修正后的报价按照本节第</w:t>
      </w:r>
      <w:r>
        <w:rPr>
          <w:rFonts w:ascii="宋体" w:hAnsi="宋体"/>
          <w:color w:val="0D0D0D"/>
          <w:sz w:val="24"/>
          <w:szCs w:val="24"/>
          <w:lang w:val="zh-CN"/>
        </w:rPr>
        <w:t>4</w:t>
      </w:r>
      <w:r>
        <w:rPr>
          <w:rFonts w:ascii="宋体" w:hAnsi="宋体" w:hint="eastAsia"/>
          <w:color w:val="0D0D0D"/>
          <w:sz w:val="24"/>
          <w:szCs w:val="24"/>
          <w:lang w:val="zh-CN"/>
        </w:rPr>
        <w:t>条规定经投标人确认后产生约束力，投标人不确认的，按照</w:t>
      </w:r>
      <w:r>
        <w:rPr>
          <w:rFonts w:ascii="宋体" w:hAnsi="宋体" w:hint="eastAsia"/>
          <w:b/>
          <w:color w:val="0D0D0D"/>
          <w:sz w:val="24"/>
          <w:szCs w:val="24"/>
          <w:lang w:val="zh-CN"/>
        </w:rPr>
        <w:t>无效投标处理</w:t>
      </w:r>
      <w:r>
        <w:rPr>
          <w:rFonts w:ascii="宋体" w:hAnsi="宋体" w:hint="eastAsia"/>
          <w:color w:val="0D0D0D"/>
          <w:sz w:val="24"/>
          <w:szCs w:val="24"/>
          <w:lang w:val="zh-CN"/>
        </w:rPr>
        <w:t>。</w:t>
      </w:r>
    </w:p>
    <w:p w:rsidR="000029DB" w:rsidRDefault="002277DD" w:rsidP="00AC69C8">
      <w:pPr>
        <w:numPr>
          <w:ilvl w:val="0"/>
          <w:numId w:val="49"/>
        </w:numPr>
        <w:tabs>
          <w:tab w:val="left" w:pos="616"/>
        </w:tabs>
        <w:spacing w:line="360" w:lineRule="auto"/>
        <w:ind w:leftChars="5" w:left="10" w:firstLineChars="99" w:firstLine="238"/>
        <w:rPr>
          <w:rFonts w:ascii="宋体"/>
          <w:sz w:val="24"/>
          <w:szCs w:val="20"/>
          <w:lang w:val="zh-CN"/>
        </w:rPr>
      </w:pPr>
      <w:r>
        <w:rPr>
          <w:rFonts w:ascii="宋体" w:hAnsi="宋体" w:hint="eastAsia"/>
          <w:sz w:val="24"/>
          <w:szCs w:val="20"/>
          <w:lang w:val="zh-CN"/>
        </w:rPr>
        <w:t>投标人的</w:t>
      </w:r>
      <w:r>
        <w:rPr>
          <w:rFonts w:ascii="Helvetica" w:hAnsi="Helvetica" w:cs="Helvetica" w:hint="eastAsia"/>
          <w:kern w:val="0"/>
          <w:sz w:val="24"/>
          <w:szCs w:val="24"/>
          <w:lang w:val="zh-CN"/>
        </w:rPr>
        <w:t>澄清、说明或者补正</w:t>
      </w:r>
      <w:r>
        <w:rPr>
          <w:rFonts w:ascii="宋体" w:hAnsi="宋体" w:hint="eastAsia"/>
          <w:sz w:val="24"/>
          <w:szCs w:val="20"/>
          <w:lang w:val="zh-CN"/>
        </w:rPr>
        <w:t>是其投标文件的有效组成部分。</w:t>
      </w:r>
      <w:r>
        <w:rPr>
          <w:rFonts w:ascii="Helvetica" w:hAnsi="Helvetica" w:cs="Helvetica" w:hint="eastAsia"/>
          <w:kern w:val="0"/>
          <w:sz w:val="24"/>
          <w:szCs w:val="24"/>
          <w:lang w:val="zh-CN"/>
        </w:rPr>
        <w:t>投标人的澄清、说明或者补正应当采用书面形式，并加盖公章，或者由法定代表人或其授权的代表签字。</w:t>
      </w:r>
    </w:p>
    <w:p w:rsidR="000029DB" w:rsidRDefault="002277DD" w:rsidP="00AC69C8">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综合比较与评价</w:t>
      </w:r>
    </w:p>
    <w:p w:rsidR="000029DB" w:rsidRDefault="002277DD">
      <w:pPr>
        <w:spacing w:line="360" w:lineRule="auto"/>
        <w:ind w:firstLineChars="200" w:firstLine="480"/>
        <w:rPr>
          <w:rFonts w:ascii="宋体"/>
          <w:bCs/>
          <w:sz w:val="24"/>
          <w:szCs w:val="20"/>
          <w:lang w:val="zh-CN"/>
        </w:rPr>
      </w:pPr>
      <w:r>
        <w:rPr>
          <w:rFonts w:ascii="宋体" w:hAnsi="宋体" w:hint="eastAsia"/>
          <w:bCs/>
          <w:sz w:val="24"/>
          <w:szCs w:val="20"/>
          <w:lang w:val="zh-CN"/>
        </w:rPr>
        <w:t>评标委员会应当按照本章中规定的评标方法和标准，对符合性审查合格的投标文件进</w:t>
      </w:r>
      <w:r>
        <w:rPr>
          <w:rFonts w:ascii="宋体" w:hAnsi="宋体" w:hint="eastAsia"/>
          <w:bCs/>
          <w:sz w:val="24"/>
          <w:szCs w:val="20"/>
          <w:lang w:val="zh-CN"/>
        </w:rPr>
        <w:lastRenderedPageBreak/>
        <w:t>行商务和技术、服务评估，综合比较与评价。</w:t>
      </w:r>
    </w:p>
    <w:p w:rsidR="000029DB" w:rsidRDefault="002277DD" w:rsidP="00AC69C8">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商务评议</w:t>
      </w:r>
    </w:p>
    <w:p w:rsidR="000029DB" w:rsidRDefault="002277DD">
      <w:pPr>
        <w:spacing w:line="360" w:lineRule="auto"/>
        <w:ind w:firstLineChars="200" w:firstLine="480"/>
        <w:rPr>
          <w:rFonts w:ascii="宋体"/>
          <w:bCs/>
          <w:sz w:val="24"/>
          <w:szCs w:val="20"/>
          <w:lang w:val="zh-CN"/>
        </w:rPr>
      </w:pPr>
      <w:r>
        <w:rPr>
          <w:rFonts w:ascii="宋体" w:hAnsi="宋体" w:hint="eastAsia"/>
          <w:bCs/>
          <w:sz w:val="24"/>
          <w:szCs w:val="20"/>
          <w:lang w:val="zh-CN"/>
        </w:rPr>
        <w:t>评标委员会对符合性审查合格的投标文件进行评议，并依据本章“评审因素及评分标准”中的商务评议进行综合比较和评分。</w:t>
      </w:r>
    </w:p>
    <w:p w:rsidR="000029DB" w:rsidRDefault="002277DD" w:rsidP="00AC69C8">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技术、服务评议</w:t>
      </w:r>
    </w:p>
    <w:p w:rsidR="000029DB" w:rsidRDefault="002277DD">
      <w:pPr>
        <w:spacing w:line="360" w:lineRule="auto"/>
        <w:ind w:firstLineChars="200" w:firstLine="480"/>
        <w:rPr>
          <w:rFonts w:ascii="宋体"/>
          <w:kern w:val="0"/>
          <w:sz w:val="24"/>
          <w:szCs w:val="20"/>
          <w:lang w:val="zh-CN"/>
        </w:rPr>
      </w:pPr>
      <w:r>
        <w:rPr>
          <w:rFonts w:ascii="宋体" w:hAnsi="宋体" w:hint="eastAsia"/>
          <w:bCs/>
          <w:sz w:val="24"/>
          <w:szCs w:val="20"/>
          <w:lang w:val="zh-CN"/>
        </w:rPr>
        <w:t>评标委员会对符合性审查合格的投标文件进行评议，并依据本章“评审因素及评分标准”中的技术、服务评议进行综合比较和评分。</w:t>
      </w:r>
    </w:p>
    <w:p w:rsidR="000029DB" w:rsidRDefault="002277DD" w:rsidP="00AC69C8">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价格评议</w:t>
      </w:r>
    </w:p>
    <w:p w:rsidR="000029DB" w:rsidRDefault="002277DD">
      <w:pPr>
        <w:spacing w:line="360" w:lineRule="auto"/>
        <w:ind w:firstLineChars="200" w:firstLine="480"/>
        <w:rPr>
          <w:rFonts w:ascii="宋体"/>
          <w:bCs/>
          <w:sz w:val="24"/>
          <w:szCs w:val="24"/>
        </w:rPr>
      </w:pPr>
      <w:r>
        <w:rPr>
          <w:rFonts w:ascii="宋体" w:hAnsi="宋体" w:hint="eastAsia"/>
          <w:bCs/>
          <w:sz w:val="24"/>
          <w:szCs w:val="24"/>
        </w:rPr>
        <w:t>评标委员会对符合性审查合格的投标文件进行价格评议（</w:t>
      </w:r>
      <w:r>
        <w:rPr>
          <w:rFonts w:ascii="宋体" w:hAnsi="宋体" w:hint="eastAsia"/>
          <w:bCs/>
          <w:sz w:val="24"/>
          <w:szCs w:val="21"/>
          <w:lang w:val="zh-CN"/>
        </w:rPr>
        <w:t>执行国家统一定价标准和采用固定价格采购的项目，其价格不列为评审因素</w:t>
      </w:r>
      <w:r>
        <w:rPr>
          <w:rFonts w:ascii="宋体" w:hAnsi="宋体"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0029DB" w:rsidRDefault="002277DD">
      <w:pPr>
        <w:numPr>
          <w:ilvl w:val="0"/>
          <w:numId w:val="52"/>
        </w:numPr>
        <w:adjustRightInd w:val="0"/>
        <w:spacing w:line="360" w:lineRule="auto"/>
        <w:ind w:left="742" w:hanging="493"/>
        <w:rPr>
          <w:rFonts w:ascii="宋体"/>
          <w:bCs/>
          <w:sz w:val="24"/>
          <w:szCs w:val="21"/>
          <w:lang w:val="zh-CN"/>
        </w:rPr>
      </w:pPr>
      <w:r>
        <w:rPr>
          <w:rFonts w:ascii="宋体" w:hAnsi="宋体" w:hint="eastAsia"/>
          <w:b/>
          <w:sz w:val="24"/>
          <w:szCs w:val="24"/>
          <w:lang w:val="zh-CN"/>
        </w:rPr>
        <w:t>报价合理性说明：</w:t>
      </w:r>
      <w:r>
        <w:rPr>
          <w:rFonts w:ascii="宋体" w:hAnsi="宋体" w:cs="Helvetica" w:hint="eastAsi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0029DB" w:rsidRDefault="002277DD">
      <w:pPr>
        <w:numPr>
          <w:ilvl w:val="0"/>
          <w:numId w:val="52"/>
        </w:numPr>
        <w:adjustRightInd w:val="0"/>
        <w:spacing w:line="360" w:lineRule="auto"/>
        <w:ind w:left="742" w:hanging="493"/>
        <w:rPr>
          <w:rFonts w:ascii="宋体"/>
          <w:b/>
          <w:sz w:val="24"/>
          <w:szCs w:val="24"/>
          <w:lang w:val="zh-CN"/>
        </w:rPr>
      </w:pPr>
      <w:r>
        <w:rPr>
          <w:rFonts w:ascii="宋体" w:hAnsi="宋体" w:hint="eastAsia"/>
          <w:b/>
          <w:sz w:val="24"/>
          <w:szCs w:val="24"/>
          <w:lang w:val="zh-CN"/>
        </w:rPr>
        <w:t>小型和微型企业、监狱企业、残疾人福利性单位价格扣除：</w:t>
      </w:r>
    </w:p>
    <w:p w:rsidR="000029DB" w:rsidRDefault="002277D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非专门面向中小企业的货物类采购项目，按招标文件中采购清单确定的货物，对小型和微型企业制造的货物价格给予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0029DB" w:rsidRDefault="002277D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非专门面向中小企业的工程、服务类采购项目，投标人是小型和微型企业的价格给予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0029DB" w:rsidRDefault="002277D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鼓励大中型企业和其他自然人</w:t>
      </w:r>
      <w:r>
        <w:rPr>
          <w:rFonts w:ascii="宋体" w:hAnsi="宋体" w:hint="eastAsia"/>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szCs w:val="20"/>
        </w:rPr>
        <w:t>30%</w:t>
      </w:r>
      <w:r>
        <w:rPr>
          <w:rFonts w:ascii="宋体" w:hAnsi="宋体" w:hint="eastAsia"/>
          <w:bCs/>
          <w:sz w:val="24"/>
          <w:szCs w:val="20"/>
        </w:rPr>
        <w:t>以上的，可给予联合体</w:t>
      </w:r>
      <w:r>
        <w:rPr>
          <w:rFonts w:ascii="宋体" w:hAnsi="宋体"/>
          <w:b/>
          <w:bCs/>
          <w:sz w:val="24"/>
          <w:szCs w:val="20"/>
          <w:lang w:val="zh-CN"/>
        </w:rPr>
        <w:t>3%</w:t>
      </w:r>
      <w:r>
        <w:rPr>
          <w:rFonts w:ascii="宋体" w:hAnsi="宋体" w:hint="eastAsia"/>
          <w:bCs/>
          <w:sz w:val="24"/>
          <w:szCs w:val="20"/>
        </w:rPr>
        <w:t>的价格扣除，</w:t>
      </w:r>
      <w:r>
        <w:rPr>
          <w:rFonts w:ascii="宋体" w:hAnsi="宋体" w:hint="eastAsia"/>
          <w:bCs/>
          <w:sz w:val="24"/>
          <w:szCs w:val="20"/>
          <w:lang w:val="zh-CN"/>
        </w:rPr>
        <w:t>不重复享受政策。</w:t>
      </w:r>
    </w:p>
    <w:p w:rsidR="000029DB" w:rsidRDefault="002277D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rsidR="000029DB" w:rsidRDefault="002277DD">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小型和微型企业应出具《声明函》（附件二、三）；监狱企业应提供由省级监狱局、戒毒局（含新疆生产建设兵团）出具的监狱企业的证明文件；残疾人福利性单位</w:t>
      </w:r>
      <w:r>
        <w:rPr>
          <w:rFonts w:ascii="宋体" w:hAnsi="宋体" w:hint="eastAsia"/>
          <w:bCs/>
          <w:sz w:val="24"/>
          <w:szCs w:val="20"/>
          <w:lang w:val="zh-CN"/>
        </w:rPr>
        <w:lastRenderedPageBreak/>
        <w:t>提供《声明函》（附件四）。</w:t>
      </w:r>
    </w:p>
    <w:p w:rsidR="000029DB" w:rsidRDefault="002277DD" w:rsidP="00AC69C8">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相同品牌处理原则</w:t>
      </w:r>
    </w:p>
    <w:p w:rsidR="000029DB" w:rsidRDefault="002277DD">
      <w:pPr>
        <w:numPr>
          <w:ilvl w:val="0"/>
          <w:numId w:val="54"/>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0029DB" w:rsidRDefault="002277DD">
      <w:pPr>
        <w:numPr>
          <w:ilvl w:val="0"/>
          <w:numId w:val="54"/>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非单一产品采购项目，采购人</w:t>
      </w:r>
      <w:r>
        <w:rPr>
          <w:rFonts w:ascii="Helvetica" w:hAnsi="Helvetica" w:cs="Helvetica" w:hint="eastAsia"/>
          <w:kern w:val="0"/>
          <w:sz w:val="24"/>
          <w:szCs w:val="24"/>
          <w:lang w:val="zh-CN"/>
        </w:rPr>
        <w:t>应当根据采购项目技术构成、产品价格比重等合理确定</w:t>
      </w:r>
      <w:r>
        <w:rPr>
          <w:rFonts w:ascii="Helvetica" w:hAnsi="Helvetica" w:cs="Helvetica" w:hint="eastAsia"/>
          <w:b/>
          <w:kern w:val="0"/>
          <w:sz w:val="24"/>
          <w:szCs w:val="24"/>
          <w:lang w:val="zh-CN"/>
        </w:rPr>
        <w:t>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采购清单中作“相同〈或同一〉品牌”实质性要求的产品，视为一个核心产品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w:t>
      </w:r>
      <w:r>
        <w:rPr>
          <w:rFonts w:ascii="Helvetica" w:hAnsi="Helvetica" w:cs="Helvetica" w:hint="eastAsia"/>
          <w:kern w:val="0"/>
          <w:sz w:val="24"/>
          <w:szCs w:val="24"/>
          <w:lang w:val="zh-CN"/>
        </w:rPr>
        <w:t>并以</w:t>
      </w:r>
      <w:r>
        <w:rPr>
          <w:rFonts w:ascii="Helvetica" w:hAnsi="Helvetica" w:cs="Helvetica" w:hint="eastAsia"/>
          <w:b/>
          <w:kern w:val="0"/>
          <w:sz w:val="24"/>
          <w:szCs w:val="24"/>
          <w:lang w:val="zh-CN"/>
        </w:rPr>
        <w:t>“</w:t>
      </w:r>
      <w:r>
        <w:rPr>
          <w:rFonts w:ascii="MS Gothic" w:hAnsi="MS Gothic" w:cs="MS Gothic" w:hint="eastAsia"/>
          <w:b/>
          <w:kern w:val="0"/>
          <w:sz w:val="24"/>
          <w:szCs w:val="24"/>
          <w:lang w:val="zh-CN"/>
        </w:rPr>
        <w:t>核心产品</w:t>
      </w:r>
      <w:r>
        <w:rPr>
          <w:rFonts w:ascii="Helvetica" w:hAnsi="Helvetica" w:cs="Helvetica" w:hint="eastAsia"/>
          <w:b/>
          <w:kern w:val="0"/>
          <w:sz w:val="24"/>
          <w:szCs w:val="24"/>
          <w:lang w:val="zh-CN"/>
        </w:rPr>
        <w:t>”</w:t>
      </w:r>
      <w:r>
        <w:rPr>
          <w:rFonts w:ascii="Helvetica" w:hAnsi="Helvetica" w:cs="Helvetica" w:hint="eastAsia"/>
          <w:kern w:val="0"/>
          <w:sz w:val="24"/>
          <w:szCs w:val="24"/>
          <w:lang w:val="zh-CN"/>
        </w:rPr>
        <w:t>在</w:t>
      </w:r>
      <w:r>
        <w:rPr>
          <w:rFonts w:ascii="Helvetica" w:hAnsi="Helvetica" w:cs="Helvetica" w:hint="eastAsia"/>
          <w:color w:val="0D0D0D"/>
          <w:kern w:val="0"/>
          <w:sz w:val="24"/>
          <w:szCs w:val="24"/>
          <w:lang w:val="zh-CN"/>
        </w:rPr>
        <w:t>招标文件中标注。</w:t>
      </w:r>
    </w:p>
    <w:p w:rsidR="000029DB" w:rsidRDefault="002277DD" w:rsidP="00AC69C8">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计分办法</w:t>
      </w:r>
    </w:p>
    <w:p w:rsidR="000029DB" w:rsidRDefault="002277DD">
      <w:pPr>
        <w:numPr>
          <w:ilvl w:val="0"/>
          <w:numId w:val="55"/>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集中采购机构对各评委的总分进行复核。各项统计结果均精确到小数点后两位。</w:t>
      </w:r>
    </w:p>
    <w:p w:rsidR="000029DB" w:rsidRDefault="002277DD">
      <w:pPr>
        <w:numPr>
          <w:ilvl w:val="0"/>
          <w:numId w:val="55"/>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各投标人的最终得分为评委所评定分数的算术平均值。</w:t>
      </w:r>
    </w:p>
    <w:p w:rsidR="000029DB" w:rsidRDefault="002277DD" w:rsidP="00AC69C8">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推荐中标候选人名单或确定中标人</w:t>
      </w:r>
    </w:p>
    <w:p w:rsidR="000029DB" w:rsidRDefault="002277DD" w:rsidP="00AC69C8">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0029DB" w:rsidRDefault="002277DD" w:rsidP="00AC69C8">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0029DB" w:rsidRDefault="002277DD" w:rsidP="00AC69C8">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中标候选人并列的，由采购人确定或者采购人委托评标委员会以投票方式确定中标人。</w:t>
      </w:r>
    </w:p>
    <w:p w:rsidR="000029DB" w:rsidRDefault="002277DD" w:rsidP="00AC69C8">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0029DB" w:rsidRDefault="002277DD" w:rsidP="00AC69C8">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中标人的数量有其他规定的，应在此处明确方法、中标比例等。</w:t>
      </w:r>
    </w:p>
    <w:p w:rsidR="000029DB" w:rsidRDefault="000029DB">
      <w:pPr>
        <w:tabs>
          <w:tab w:val="left" w:pos="616"/>
        </w:tabs>
        <w:spacing w:line="360" w:lineRule="auto"/>
        <w:rPr>
          <w:rFonts w:ascii="Helvetica" w:hAnsi="Helvetica" w:cs="Helvetica"/>
          <w:kern w:val="0"/>
          <w:sz w:val="24"/>
          <w:szCs w:val="24"/>
          <w:lang w:val="zh-CN"/>
        </w:rPr>
      </w:pPr>
    </w:p>
    <w:p w:rsidR="000029DB" w:rsidRDefault="000029DB">
      <w:pPr>
        <w:tabs>
          <w:tab w:val="left" w:pos="616"/>
        </w:tabs>
        <w:spacing w:line="360" w:lineRule="auto"/>
        <w:rPr>
          <w:rFonts w:ascii="Helvetica" w:hAnsi="Helvetica" w:cs="Helvetica"/>
          <w:kern w:val="0"/>
          <w:sz w:val="24"/>
          <w:szCs w:val="24"/>
          <w:lang w:val="zh-CN"/>
        </w:rPr>
      </w:pPr>
    </w:p>
    <w:p w:rsidR="000029DB" w:rsidRDefault="000029DB">
      <w:pPr>
        <w:tabs>
          <w:tab w:val="left" w:pos="616"/>
        </w:tabs>
        <w:spacing w:line="360" w:lineRule="auto"/>
        <w:rPr>
          <w:rFonts w:ascii="Helvetica" w:hAnsi="Helvetica" w:cs="Helvetica"/>
          <w:kern w:val="0"/>
          <w:sz w:val="24"/>
          <w:szCs w:val="24"/>
          <w:lang w:val="zh-CN"/>
        </w:rPr>
      </w:pPr>
    </w:p>
    <w:p w:rsidR="000029DB" w:rsidRDefault="000029DB">
      <w:pPr>
        <w:tabs>
          <w:tab w:val="left" w:pos="616"/>
        </w:tabs>
        <w:spacing w:line="360" w:lineRule="auto"/>
        <w:rPr>
          <w:rFonts w:ascii="Helvetica" w:hAnsi="Helvetica" w:cs="Helvetica"/>
          <w:kern w:val="0"/>
          <w:sz w:val="24"/>
          <w:szCs w:val="24"/>
          <w:lang w:val="zh-CN"/>
        </w:rPr>
      </w:pPr>
    </w:p>
    <w:p w:rsidR="000029DB" w:rsidRDefault="000029DB">
      <w:pPr>
        <w:tabs>
          <w:tab w:val="left" w:pos="616"/>
        </w:tabs>
        <w:spacing w:line="360" w:lineRule="auto"/>
        <w:rPr>
          <w:rFonts w:ascii="Helvetica" w:hAnsi="Helvetica" w:cs="Helvetica"/>
          <w:kern w:val="0"/>
          <w:sz w:val="24"/>
          <w:szCs w:val="24"/>
          <w:lang w:val="zh-CN"/>
        </w:rPr>
      </w:pPr>
    </w:p>
    <w:p w:rsidR="007C30AA" w:rsidRDefault="007C30AA">
      <w:pPr>
        <w:tabs>
          <w:tab w:val="left" w:pos="616"/>
        </w:tabs>
        <w:spacing w:line="360" w:lineRule="auto"/>
        <w:rPr>
          <w:rFonts w:ascii="Helvetica" w:hAnsi="Helvetica" w:cs="Helvetica"/>
          <w:kern w:val="0"/>
          <w:sz w:val="24"/>
          <w:szCs w:val="24"/>
          <w:lang w:val="zh-CN"/>
        </w:rPr>
      </w:pPr>
    </w:p>
    <w:p w:rsidR="000029DB" w:rsidRPr="00267DD4" w:rsidRDefault="002277DD">
      <w:pPr>
        <w:pStyle w:val="2"/>
        <w:numPr>
          <w:ilvl w:val="0"/>
          <w:numId w:val="46"/>
        </w:numPr>
        <w:spacing w:before="0" w:after="0" w:line="360" w:lineRule="auto"/>
        <w:ind w:left="616" w:hanging="616"/>
        <w:jc w:val="left"/>
        <w:rPr>
          <w:rFonts w:ascii="宋体" w:hAnsi="宋体"/>
          <w:bCs w:val="0"/>
          <w:color w:val="000000"/>
          <w:sz w:val="30"/>
          <w:szCs w:val="30"/>
          <w:lang w:val="zh-CN"/>
        </w:rPr>
      </w:pPr>
      <w:bookmarkStart w:id="56" w:name="_Toc494561963"/>
      <w:bookmarkStart w:id="57" w:name="_Toc495861544"/>
      <w:r w:rsidRPr="00267DD4">
        <w:rPr>
          <w:rFonts w:ascii="宋体" w:hAnsi="宋体" w:hint="eastAsia"/>
          <w:bCs w:val="0"/>
          <w:color w:val="000000"/>
          <w:sz w:val="30"/>
          <w:szCs w:val="30"/>
          <w:lang w:val="zh-CN"/>
        </w:rPr>
        <w:lastRenderedPageBreak/>
        <w:t>评审因素及评分标准</w:t>
      </w:r>
      <w:bookmarkEnd w:id="56"/>
      <w:bookmarkEnd w:id="57"/>
    </w:p>
    <w:tbl>
      <w:tblPr>
        <w:tblpPr w:leftFromText="180" w:rightFromText="180" w:vertAnchor="text" w:tblpY="18"/>
        <w:tblW w:w="9578" w:type="dxa"/>
        <w:tblLayout w:type="fixed"/>
        <w:tblLook w:val="0000"/>
      </w:tblPr>
      <w:tblGrid>
        <w:gridCol w:w="594"/>
        <w:gridCol w:w="851"/>
        <w:gridCol w:w="567"/>
        <w:gridCol w:w="1134"/>
        <w:gridCol w:w="6432"/>
      </w:tblGrid>
      <w:tr w:rsidR="004C6BA6" w:rsidRPr="007C30AA" w:rsidTr="00260FB1">
        <w:trPr>
          <w:trHeight w:val="219"/>
        </w:trPr>
        <w:tc>
          <w:tcPr>
            <w:tcW w:w="1445" w:type="dxa"/>
            <w:gridSpan w:val="2"/>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b/>
                <w:color w:val="000000" w:themeColor="text1"/>
                <w:sz w:val="24"/>
                <w:szCs w:val="24"/>
                <w:lang w:val="zh-CN"/>
              </w:rPr>
              <w:t>评审项目</w:t>
            </w:r>
          </w:p>
        </w:tc>
        <w:tc>
          <w:tcPr>
            <w:tcW w:w="567" w:type="dxa"/>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b/>
                <w:color w:val="000000" w:themeColor="text1"/>
                <w:sz w:val="24"/>
                <w:szCs w:val="24"/>
                <w:lang w:val="zh-CN"/>
              </w:rPr>
              <w:t>分值</w:t>
            </w:r>
          </w:p>
        </w:tc>
        <w:tc>
          <w:tcPr>
            <w:tcW w:w="7566" w:type="dxa"/>
            <w:gridSpan w:val="2"/>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b/>
                <w:color w:val="000000" w:themeColor="text1"/>
                <w:sz w:val="24"/>
                <w:szCs w:val="24"/>
                <w:lang w:val="zh-CN"/>
              </w:rPr>
              <w:t>评分标准</w:t>
            </w:r>
          </w:p>
        </w:tc>
      </w:tr>
      <w:tr w:rsidR="004C6BA6" w:rsidRPr="007C30AA" w:rsidTr="00260FB1">
        <w:trPr>
          <w:trHeight w:val="1457"/>
        </w:trPr>
        <w:tc>
          <w:tcPr>
            <w:tcW w:w="1445" w:type="dxa"/>
            <w:gridSpan w:val="2"/>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b/>
                <w:color w:val="000000" w:themeColor="text1"/>
                <w:sz w:val="24"/>
                <w:szCs w:val="24"/>
                <w:lang w:val="zh-CN"/>
              </w:rPr>
              <w:t>投标报价</w:t>
            </w:r>
          </w:p>
        </w:tc>
        <w:tc>
          <w:tcPr>
            <w:tcW w:w="567" w:type="dxa"/>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r w:rsidRPr="007C30AA">
              <w:rPr>
                <w:rFonts w:ascii="宋体" w:hAnsi="宋体" w:hint="eastAsia"/>
                <w:color w:val="000000" w:themeColor="text1"/>
                <w:sz w:val="24"/>
                <w:szCs w:val="24"/>
                <w:lang w:val="zh-CN"/>
              </w:rPr>
              <w:t>40</w:t>
            </w:r>
          </w:p>
        </w:tc>
        <w:tc>
          <w:tcPr>
            <w:tcW w:w="7566" w:type="dxa"/>
            <w:gridSpan w:val="2"/>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b/>
                <w:color w:val="000000" w:themeColor="text1"/>
                <w:sz w:val="24"/>
                <w:szCs w:val="24"/>
              </w:rPr>
            </w:pPr>
            <w:r w:rsidRPr="007C30AA">
              <w:rPr>
                <w:rFonts w:ascii="宋体" w:hAnsi="宋体" w:cs="宋体" w:hint="eastAsia"/>
                <w:color w:val="000000" w:themeColor="text1"/>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7C30AA">
              <w:rPr>
                <w:rFonts w:ascii="宋体" w:hAnsi="宋体" w:cs="宋体"/>
                <w:color w:val="000000" w:themeColor="text1"/>
                <w:sz w:val="24"/>
                <w:szCs w:val="24"/>
              </w:rPr>
              <w:t>=(</w:t>
            </w:r>
            <w:r w:rsidRPr="007C30AA">
              <w:rPr>
                <w:rFonts w:ascii="宋体" w:hAnsi="宋体" w:cs="宋体" w:hint="eastAsia"/>
                <w:color w:val="000000" w:themeColor="text1"/>
                <w:sz w:val="24"/>
                <w:szCs w:val="24"/>
              </w:rPr>
              <w:t>评标基准价／投标报价</w:t>
            </w:r>
            <w:r w:rsidRPr="007C30AA">
              <w:rPr>
                <w:rFonts w:ascii="宋体" w:hAnsi="宋体" w:cs="宋体"/>
                <w:color w:val="000000" w:themeColor="text1"/>
                <w:sz w:val="24"/>
                <w:szCs w:val="24"/>
              </w:rPr>
              <w:t>)</w:t>
            </w:r>
            <w:r w:rsidRPr="007C30AA">
              <w:rPr>
                <w:rFonts w:ascii="宋体" w:hAnsi="宋体" w:cs="宋体" w:hint="eastAsia"/>
                <w:color w:val="000000" w:themeColor="text1"/>
                <w:sz w:val="24"/>
                <w:szCs w:val="24"/>
              </w:rPr>
              <w:t>×</w:t>
            </w:r>
            <w:r w:rsidRPr="007C30AA">
              <w:rPr>
                <w:rFonts w:ascii="宋体" w:hAnsi="宋体" w:cs="宋体"/>
                <w:color w:val="000000" w:themeColor="text1"/>
                <w:sz w:val="24"/>
                <w:szCs w:val="24"/>
              </w:rPr>
              <w:t xml:space="preserve">40  </w:t>
            </w:r>
            <w:r w:rsidRPr="007C30AA">
              <w:rPr>
                <w:rFonts w:ascii="宋体" w:hAnsi="宋体" w:cs="宋体" w:hint="eastAsia"/>
                <w:color w:val="000000" w:themeColor="text1"/>
                <w:sz w:val="24"/>
                <w:szCs w:val="24"/>
              </w:rPr>
              <w:t>计算时保留两位小数。为保证产品质量，投标报价低于采购预算</w:t>
            </w:r>
            <w:r w:rsidRPr="007C30AA">
              <w:rPr>
                <w:rFonts w:ascii="宋体" w:hAnsi="宋体" w:cs="宋体"/>
                <w:color w:val="000000" w:themeColor="text1"/>
                <w:sz w:val="24"/>
                <w:szCs w:val="24"/>
              </w:rPr>
              <w:t>80%</w:t>
            </w:r>
            <w:r w:rsidRPr="007C30AA">
              <w:rPr>
                <w:rFonts w:ascii="宋体" w:hAnsi="宋体" w:cs="宋体" w:hint="eastAsia"/>
                <w:color w:val="000000" w:themeColor="text1"/>
                <w:sz w:val="24"/>
                <w:szCs w:val="24"/>
              </w:rPr>
              <w:t>时，评标委员会将对其进行成本分析，评标委员会认为报价低于成本价时将否决其投标。</w:t>
            </w:r>
          </w:p>
        </w:tc>
      </w:tr>
      <w:tr w:rsidR="004C6BA6" w:rsidRPr="007C30AA" w:rsidTr="00260FB1">
        <w:trPr>
          <w:trHeight w:val="570"/>
        </w:trPr>
        <w:tc>
          <w:tcPr>
            <w:tcW w:w="594" w:type="dxa"/>
            <w:vMerge w:val="restart"/>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技</w:t>
            </w:r>
          </w:p>
          <w:p w:rsidR="004C6BA6" w:rsidRPr="007C30AA" w:rsidRDefault="004C6BA6" w:rsidP="00260FB1">
            <w:pPr>
              <w:autoSpaceDE w:val="0"/>
              <w:autoSpaceDN w:val="0"/>
              <w:snapToGrid w:val="0"/>
              <w:spacing w:line="360" w:lineRule="exact"/>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术</w:t>
            </w:r>
          </w:p>
          <w:p w:rsidR="004C6BA6" w:rsidRPr="007C30AA" w:rsidRDefault="004C6BA6" w:rsidP="00260FB1">
            <w:pPr>
              <w:autoSpaceDE w:val="0"/>
              <w:autoSpaceDN w:val="0"/>
              <w:snapToGrid w:val="0"/>
              <w:spacing w:line="360" w:lineRule="exact"/>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部</w:t>
            </w:r>
          </w:p>
          <w:p w:rsidR="004C6BA6" w:rsidRPr="007C30AA" w:rsidRDefault="004C6BA6" w:rsidP="00260FB1">
            <w:pPr>
              <w:autoSpaceDE w:val="0"/>
              <w:autoSpaceDN w:val="0"/>
              <w:snapToGrid w:val="0"/>
              <w:spacing w:line="360" w:lineRule="exact"/>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分</w:t>
            </w:r>
          </w:p>
          <w:p w:rsidR="004C6BA6" w:rsidRPr="007C30AA" w:rsidRDefault="004C6BA6" w:rsidP="00260FB1">
            <w:pPr>
              <w:autoSpaceDE w:val="0"/>
              <w:autoSpaceDN w:val="0"/>
              <w:snapToGrid w:val="0"/>
              <w:spacing w:line="360" w:lineRule="exact"/>
              <w:rPr>
                <w:rFonts w:ascii="宋体" w:hAnsi="宋体"/>
                <w:b/>
                <w:color w:val="000000" w:themeColor="text1"/>
                <w:sz w:val="24"/>
                <w:szCs w:val="24"/>
              </w:rPr>
            </w:pPr>
            <w:r w:rsidRPr="007C30AA">
              <w:rPr>
                <w:rFonts w:ascii="宋体" w:hAnsi="宋体" w:hint="eastAsia"/>
                <w:b/>
                <w:color w:val="000000" w:themeColor="text1"/>
                <w:sz w:val="24"/>
                <w:szCs w:val="24"/>
              </w:rPr>
              <w:t>50</w:t>
            </w:r>
          </w:p>
          <w:p w:rsidR="004C6BA6" w:rsidRPr="007C30AA" w:rsidRDefault="004C6BA6" w:rsidP="00260FB1">
            <w:pPr>
              <w:autoSpaceDE w:val="0"/>
              <w:autoSpaceDN w:val="0"/>
              <w:snapToGrid w:val="0"/>
              <w:spacing w:line="360" w:lineRule="exact"/>
              <w:rPr>
                <w:rFonts w:ascii="宋体" w:hAnsi="宋体"/>
                <w:b/>
                <w:color w:val="000000" w:themeColor="text1"/>
                <w:sz w:val="24"/>
                <w:szCs w:val="24"/>
                <w:lang w:val="zh-CN"/>
              </w:rPr>
            </w:pPr>
            <w:r w:rsidRPr="007C30AA">
              <w:rPr>
                <w:rFonts w:ascii="宋体" w:hAnsi="宋体" w:hint="eastAsia"/>
                <w:b/>
                <w:color w:val="000000" w:themeColor="text1"/>
                <w:sz w:val="24"/>
                <w:szCs w:val="24"/>
              </w:rPr>
              <w:t>分</w:t>
            </w:r>
          </w:p>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tcBorders>
              <w:top w:val="single" w:sz="6" w:space="0" w:color="auto"/>
              <w:left w:val="single" w:sz="4"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符合性</w:t>
            </w:r>
          </w:p>
        </w:tc>
        <w:tc>
          <w:tcPr>
            <w:tcW w:w="567" w:type="dxa"/>
            <w:tcBorders>
              <w:top w:val="single" w:sz="6" w:space="0" w:color="auto"/>
              <w:left w:val="single" w:sz="6"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r w:rsidRPr="007C30AA">
              <w:rPr>
                <w:rFonts w:ascii="宋体" w:hAnsi="宋体" w:hint="eastAsia"/>
                <w:color w:val="000000" w:themeColor="text1"/>
                <w:sz w:val="24"/>
                <w:szCs w:val="24"/>
              </w:rPr>
              <w:t>15</w:t>
            </w:r>
          </w:p>
        </w:tc>
        <w:tc>
          <w:tcPr>
            <w:tcW w:w="7566" w:type="dxa"/>
            <w:gridSpan w:val="2"/>
            <w:tcBorders>
              <w:top w:val="single" w:sz="6" w:space="0" w:color="auto"/>
              <w:left w:val="single" w:sz="6"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提供完整的生产厂家产品说明书（彩页），产品彩页上的技术性能说明、详细规格型号、参数等技术指标应没有负偏离。招标文件</w:t>
            </w:r>
            <w:r w:rsidRPr="007C30AA">
              <w:rPr>
                <w:rFonts w:ascii="宋体" w:hAnsi="宋体" w:cs="宋体" w:hint="eastAsia"/>
                <w:color w:val="000000" w:themeColor="text1"/>
                <w:kern w:val="0"/>
                <w:sz w:val="24"/>
                <w:szCs w:val="24"/>
              </w:rPr>
              <w:t>中标注“</w:t>
            </w:r>
            <w:r w:rsidRPr="007C30AA">
              <w:rPr>
                <w:rFonts w:ascii="Times New Roman" w:hAnsi="宋体" w:hint="eastAsia"/>
                <w:color w:val="000000" w:themeColor="text1"/>
                <w:sz w:val="24"/>
                <w:szCs w:val="24"/>
                <w:lang w:val="zh-CN"/>
              </w:rPr>
              <w:t>★</w:t>
            </w:r>
            <w:r w:rsidRPr="007C30AA">
              <w:rPr>
                <w:rFonts w:ascii="宋体" w:hAnsi="宋体" w:cs="宋体" w:hint="eastAsia"/>
                <w:color w:val="000000" w:themeColor="text1"/>
                <w:kern w:val="0"/>
                <w:sz w:val="24"/>
                <w:szCs w:val="24"/>
              </w:rPr>
              <w:t>”的技术指标任何一条不满足的做废标处理；一般技术指标根据产品性能、及其他重要性能和投标服务情况：符合招标文件要求得15分，不满足招标文件要求的每项扣2分,超过7项属于无效投标。</w:t>
            </w:r>
          </w:p>
        </w:tc>
      </w:tr>
      <w:tr w:rsidR="004C6BA6" w:rsidRPr="007C30AA" w:rsidTr="00260FB1">
        <w:trPr>
          <w:trHeight w:val="394"/>
        </w:trPr>
        <w:tc>
          <w:tcPr>
            <w:tcW w:w="594" w:type="dxa"/>
            <w:vMerge/>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vMerge w:val="restart"/>
            <w:tcBorders>
              <w:top w:val="single" w:sz="4" w:space="0" w:color="auto"/>
              <w:left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hint="eastAsia"/>
                <w:b/>
                <w:color w:val="000000" w:themeColor="text1"/>
                <w:sz w:val="24"/>
                <w:szCs w:val="24"/>
              </w:rPr>
              <w:t>教学触控一体机演示部分</w:t>
            </w:r>
          </w:p>
        </w:tc>
        <w:tc>
          <w:tcPr>
            <w:tcW w:w="567" w:type="dxa"/>
            <w:vMerge w:val="restart"/>
            <w:tcBorders>
              <w:top w:val="single" w:sz="4" w:space="0" w:color="auto"/>
              <w:left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r w:rsidRPr="007C30AA">
              <w:rPr>
                <w:rFonts w:ascii="宋体" w:hAnsi="宋体" w:hint="eastAsia"/>
                <w:color w:val="000000" w:themeColor="text1"/>
                <w:sz w:val="24"/>
                <w:szCs w:val="24"/>
              </w:rPr>
              <w:t>2</w:t>
            </w:r>
            <w:r w:rsidR="00260FB1" w:rsidRPr="007C30AA">
              <w:rPr>
                <w:rFonts w:ascii="宋体" w:hAnsi="宋体" w:hint="eastAsia"/>
                <w:color w:val="000000" w:themeColor="text1"/>
                <w:sz w:val="24"/>
                <w:szCs w:val="24"/>
              </w:rPr>
              <w:t>0</w:t>
            </w:r>
          </w:p>
        </w:tc>
        <w:tc>
          <w:tcPr>
            <w:tcW w:w="1134" w:type="dxa"/>
            <w:tcBorders>
              <w:top w:val="single" w:sz="4" w:space="0" w:color="auto"/>
              <w:left w:val="single" w:sz="6" w:space="0" w:color="auto"/>
              <w:bottom w:val="single" w:sz="4" w:space="0" w:color="auto"/>
              <w:right w:val="single" w:sz="4" w:space="0" w:color="auto"/>
            </w:tcBorders>
            <w:vAlign w:val="center"/>
          </w:tcPr>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备授课</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平台</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6分</w:t>
            </w:r>
          </w:p>
        </w:tc>
        <w:tc>
          <w:tcPr>
            <w:tcW w:w="6432"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1.对投标样品的软件关于</w:t>
            </w:r>
            <w:r w:rsidRPr="007C30AA">
              <w:rPr>
                <w:rFonts w:ascii="宋体" w:hAnsi="宋体" w:hint="eastAsia"/>
                <w:color w:val="000000" w:themeColor="text1"/>
                <w:w w:val="80"/>
                <w:sz w:val="24"/>
                <w:szCs w:val="24"/>
              </w:rPr>
              <w:t>备授课平台</w:t>
            </w:r>
            <w:r w:rsidRPr="007C30AA">
              <w:rPr>
                <w:rFonts w:ascii="宋体" w:hAnsi="宋体" w:hint="eastAsia"/>
                <w:color w:val="000000" w:themeColor="text1"/>
                <w:sz w:val="24"/>
                <w:szCs w:val="24"/>
              </w:rPr>
              <w:t>及相关功能的演示，根据其功能展示完整性、实用性及流畅程度等进行评价，根据投标产品相对优劣的具体情况依次排序给分，满分6分，依据现场演示效果进行横向比较排名，第一名得6分；第二名得4分；第三名得2分；</w:t>
            </w:r>
          </w:p>
        </w:tc>
      </w:tr>
      <w:tr w:rsidR="004C6BA6" w:rsidRPr="007C30AA" w:rsidTr="00260FB1">
        <w:trPr>
          <w:trHeight w:val="50"/>
        </w:trPr>
        <w:tc>
          <w:tcPr>
            <w:tcW w:w="594" w:type="dxa"/>
            <w:vMerge/>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vMerge/>
            <w:tcBorders>
              <w:left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rPr>
            </w:pPr>
          </w:p>
        </w:tc>
        <w:tc>
          <w:tcPr>
            <w:tcW w:w="567" w:type="dxa"/>
            <w:vMerge/>
            <w:tcBorders>
              <w:left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p>
        </w:tc>
        <w:tc>
          <w:tcPr>
            <w:tcW w:w="1134" w:type="dxa"/>
            <w:tcBorders>
              <w:top w:val="single" w:sz="4" w:space="0" w:color="auto"/>
              <w:left w:val="single" w:sz="6" w:space="0" w:color="auto"/>
              <w:bottom w:val="single" w:sz="4" w:space="0" w:color="auto"/>
              <w:right w:val="single" w:sz="4" w:space="0" w:color="auto"/>
            </w:tcBorders>
            <w:vAlign w:val="center"/>
          </w:tcPr>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教学资源平台</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4分</w:t>
            </w:r>
          </w:p>
        </w:tc>
        <w:tc>
          <w:tcPr>
            <w:tcW w:w="6432"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2.对投标样品的软件中的教学资源平台功能的演示，根据其功能展示完整性、实用性及流畅程度等进行评价，依据现场演示效果进行横向比较排名，第一名得4分；第二名得3分；第三名得2分；</w:t>
            </w:r>
          </w:p>
        </w:tc>
      </w:tr>
      <w:tr w:rsidR="004C6BA6" w:rsidRPr="007C30AA" w:rsidTr="00260FB1">
        <w:trPr>
          <w:trHeight w:val="52"/>
        </w:trPr>
        <w:tc>
          <w:tcPr>
            <w:tcW w:w="594" w:type="dxa"/>
            <w:vMerge/>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vMerge/>
            <w:tcBorders>
              <w:left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rPr>
            </w:pPr>
          </w:p>
        </w:tc>
        <w:tc>
          <w:tcPr>
            <w:tcW w:w="567" w:type="dxa"/>
            <w:vMerge/>
            <w:tcBorders>
              <w:left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p>
        </w:tc>
        <w:tc>
          <w:tcPr>
            <w:tcW w:w="1134" w:type="dxa"/>
            <w:tcBorders>
              <w:top w:val="single" w:sz="4" w:space="0" w:color="auto"/>
              <w:left w:val="single" w:sz="6" w:space="0" w:color="auto"/>
              <w:bottom w:val="single" w:sz="4" w:space="0" w:color="auto"/>
              <w:right w:val="single" w:sz="4" w:space="0" w:color="auto"/>
            </w:tcBorders>
            <w:vAlign w:val="center"/>
          </w:tcPr>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移动授课平台</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5分</w:t>
            </w:r>
          </w:p>
        </w:tc>
        <w:tc>
          <w:tcPr>
            <w:tcW w:w="6432"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3.对投标样品的软件关于</w:t>
            </w:r>
            <w:r w:rsidRPr="007C30AA">
              <w:rPr>
                <w:rFonts w:ascii="宋体" w:hAnsi="宋体" w:hint="eastAsia"/>
                <w:color w:val="000000" w:themeColor="text1"/>
                <w:w w:val="80"/>
                <w:sz w:val="24"/>
                <w:szCs w:val="24"/>
              </w:rPr>
              <w:t>移动授课平台</w:t>
            </w:r>
            <w:r w:rsidRPr="007C30AA">
              <w:rPr>
                <w:rFonts w:ascii="宋体" w:hAnsi="宋体" w:hint="eastAsia"/>
                <w:color w:val="000000" w:themeColor="text1"/>
                <w:sz w:val="24"/>
                <w:szCs w:val="24"/>
              </w:rPr>
              <w:t>及相关功能的演示，根据其功能展示完整性、实用性及流畅程度等进行评价，依据现场演示效果进行横向比较排名，第一名得5分；第二名得3分；第三名得1分；</w:t>
            </w:r>
          </w:p>
        </w:tc>
      </w:tr>
      <w:tr w:rsidR="004C6BA6" w:rsidRPr="007C30AA" w:rsidTr="00260FB1">
        <w:trPr>
          <w:trHeight w:val="52"/>
        </w:trPr>
        <w:tc>
          <w:tcPr>
            <w:tcW w:w="594" w:type="dxa"/>
            <w:vMerge/>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vMerge/>
            <w:tcBorders>
              <w:left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rPr>
            </w:pPr>
          </w:p>
        </w:tc>
        <w:tc>
          <w:tcPr>
            <w:tcW w:w="567" w:type="dxa"/>
            <w:vMerge/>
            <w:tcBorders>
              <w:left w:val="single" w:sz="6"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p>
        </w:tc>
        <w:tc>
          <w:tcPr>
            <w:tcW w:w="1134" w:type="dxa"/>
            <w:tcBorders>
              <w:top w:val="single" w:sz="4" w:space="0" w:color="auto"/>
              <w:left w:val="single" w:sz="6" w:space="0" w:color="auto"/>
              <w:bottom w:val="single" w:sz="4" w:space="0" w:color="auto"/>
              <w:right w:val="single" w:sz="4" w:space="0" w:color="auto"/>
            </w:tcBorders>
            <w:vAlign w:val="center"/>
          </w:tcPr>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集控管理平台</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5分</w:t>
            </w:r>
          </w:p>
        </w:tc>
        <w:tc>
          <w:tcPr>
            <w:tcW w:w="6432"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4.对投标样品的软件关于</w:t>
            </w:r>
            <w:r w:rsidRPr="007C30AA">
              <w:rPr>
                <w:rFonts w:ascii="宋体" w:hAnsi="宋体" w:hint="eastAsia"/>
                <w:color w:val="000000" w:themeColor="text1"/>
                <w:w w:val="80"/>
                <w:sz w:val="24"/>
                <w:szCs w:val="24"/>
              </w:rPr>
              <w:t>集控管理平台</w:t>
            </w:r>
            <w:r w:rsidRPr="007C30AA">
              <w:rPr>
                <w:rFonts w:ascii="宋体" w:hAnsi="宋体" w:hint="eastAsia"/>
                <w:color w:val="000000" w:themeColor="text1"/>
                <w:sz w:val="24"/>
                <w:szCs w:val="24"/>
              </w:rPr>
              <w:t>及相关功能的演示，根据其功能展示完整性、实用性及流畅程度等进行评价，依据现场演示效果进行横向比较排名，第一名得5分；第二名得3分；第三名得1分；</w:t>
            </w:r>
          </w:p>
        </w:tc>
      </w:tr>
      <w:tr w:rsidR="004C6BA6" w:rsidRPr="007C30AA" w:rsidTr="00260FB1">
        <w:trPr>
          <w:trHeight w:val="540"/>
        </w:trPr>
        <w:tc>
          <w:tcPr>
            <w:tcW w:w="594" w:type="dxa"/>
            <w:vMerge/>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vMerge/>
            <w:tcBorders>
              <w:left w:val="single" w:sz="4"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rPr>
            </w:pPr>
          </w:p>
        </w:tc>
        <w:tc>
          <w:tcPr>
            <w:tcW w:w="567" w:type="dxa"/>
            <w:tcBorders>
              <w:top w:val="single" w:sz="4" w:space="0" w:color="auto"/>
              <w:left w:val="single" w:sz="6" w:space="0" w:color="auto"/>
              <w:bottom w:val="single" w:sz="4" w:space="0" w:color="auto"/>
              <w:right w:val="single" w:sz="6" w:space="0" w:color="auto"/>
            </w:tcBorders>
            <w:vAlign w:val="center"/>
          </w:tcPr>
          <w:p w:rsidR="004C6BA6" w:rsidRPr="007C30AA" w:rsidRDefault="00260FB1" w:rsidP="00260FB1">
            <w:pPr>
              <w:autoSpaceDE w:val="0"/>
              <w:autoSpaceDN w:val="0"/>
              <w:snapToGrid w:val="0"/>
              <w:spacing w:line="360" w:lineRule="exact"/>
              <w:jc w:val="center"/>
              <w:rPr>
                <w:rFonts w:ascii="宋体" w:hAnsi="宋体"/>
                <w:color w:val="000000" w:themeColor="text1"/>
                <w:sz w:val="24"/>
                <w:szCs w:val="24"/>
              </w:rPr>
            </w:pPr>
            <w:r w:rsidRPr="007C30AA">
              <w:rPr>
                <w:rFonts w:ascii="宋体" w:hAnsi="宋体" w:hint="eastAsia"/>
                <w:color w:val="000000" w:themeColor="text1"/>
                <w:sz w:val="24"/>
                <w:szCs w:val="24"/>
              </w:rPr>
              <w:t>7</w:t>
            </w:r>
          </w:p>
        </w:tc>
        <w:tc>
          <w:tcPr>
            <w:tcW w:w="1134" w:type="dxa"/>
            <w:tcBorders>
              <w:top w:val="single" w:sz="4" w:space="0" w:color="auto"/>
              <w:left w:val="single" w:sz="6" w:space="0" w:color="auto"/>
              <w:bottom w:val="single" w:sz="4" w:space="0" w:color="auto"/>
              <w:right w:val="single" w:sz="4" w:space="0" w:color="auto"/>
            </w:tcBorders>
            <w:vAlign w:val="center"/>
          </w:tcPr>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一体机</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质量</w:t>
            </w:r>
          </w:p>
          <w:p w:rsidR="004C6BA6" w:rsidRPr="007C30AA" w:rsidRDefault="004C6BA6" w:rsidP="00260FB1">
            <w:pPr>
              <w:spacing w:line="360" w:lineRule="exact"/>
              <w:jc w:val="center"/>
              <w:rPr>
                <w:rFonts w:ascii="宋体" w:hAnsi="宋体"/>
                <w:b/>
                <w:color w:val="000000" w:themeColor="text1"/>
                <w:w w:val="80"/>
                <w:sz w:val="24"/>
                <w:szCs w:val="24"/>
              </w:rPr>
            </w:pPr>
            <w:r w:rsidRPr="007C30AA">
              <w:rPr>
                <w:rFonts w:ascii="宋体" w:hAnsi="宋体" w:hint="eastAsia"/>
                <w:b/>
                <w:color w:val="000000" w:themeColor="text1"/>
                <w:w w:val="80"/>
                <w:sz w:val="24"/>
                <w:szCs w:val="24"/>
              </w:rPr>
              <w:t>7分</w:t>
            </w:r>
          </w:p>
        </w:tc>
        <w:tc>
          <w:tcPr>
            <w:tcW w:w="6432" w:type="dxa"/>
            <w:tcBorders>
              <w:top w:val="single" w:sz="4" w:space="0" w:color="auto"/>
              <w:left w:val="single" w:sz="4" w:space="0" w:color="auto"/>
              <w:bottom w:val="single" w:sz="4" w:space="0" w:color="auto"/>
              <w:right w:val="single" w:sz="6" w:space="0" w:color="auto"/>
            </w:tcBorders>
            <w:vAlign w:val="center"/>
          </w:tcPr>
          <w:p w:rsidR="004C6BA6" w:rsidRPr="007C30AA" w:rsidRDefault="00B7206C" w:rsidP="00260FB1">
            <w:pPr>
              <w:spacing w:line="360" w:lineRule="exact"/>
              <w:rPr>
                <w:rFonts w:ascii="宋体" w:hAnsi="宋体"/>
                <w:color w:val="000000" w:themeColor="text1"/>
                <w:sz w:val="24"/>
                <w:szCs w:val="24"/>
              </w:rPr>
            </w:pPr>
            <w:r w:rsidRPr="007C30AA">
              <w:rPr>
                <w:rFonts w:ascii="宋体" w:hAnsi="宋体" w:cs="宋体" w:hint="eastAsia"/>
                <w:color w:val="000000" w:themeColor="text1"/>
                <w:sz w:val="24"/>
                <w:szCs w:val="24"/>
              </w:rPr>
              <w:t>1</w:t>
            </w:r>
            <w:r w:rsidR="004C6BA6" w:rsidRPr="007C30AA">
              <w:rPr>
                <w:rFonts w:ascii="宋体" w:hAnsi="宋体" w:cs="宋体" w:hint="eastAsia"/>
                <w:color w:val="000000" w:themeColor="text1"/>
                <w:sz w:val="24"/>
                <w:szCs w:val="24"/>
              </w:rPr>
              <w:t>.</w:t>
            </w:r>
            <w:r w:rsidR="004C6BA6" w:rsidRPr="007C30AA">
              <w:rPr>
                <w:rFonts w:ascii="宋体" w:hAnsi="宋体" w:hint="eastAsia"/>
                <w:color w:val="000000" w:themeColor="text1"/>
                <w:sz w:val="24"/>
                <w:szCs w:val="24"/>
              </w:rPr>
              <w:t>教学触控一体机和OPS电脑模块平均无故障时间MTBF均≥10万小时得2分，MTBF均≥5万小时得1分。分别提供整机和OPS电脑模块的检测报告。</w:t>
            </w:r>
            <w:r w:rsidR="004C6BA6" w:rsidRPr="007C30AA">
              <w:rPr>
                <w:rFonts w:ascii="宋体" w:hAnsi="宋体" w:hint="eastAsia"/>
                <w:b/>
                <w:color w:val="000000" w:themeColor="text1"/>
                <w:sz w:val="24"/>
                <w:szCs w:val="24"/>
              </w:rPr>
              <w:t>需提供有效证明材料，且证明材料须提供真彩扫描打印件。</w:t>
            </w:r>
          </w:p>
          <w:p w:rsidR="004C6BA6" w:rsidRPr="007C30AA" w:rsidRDefault="00B7206C"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2</w:t>
            </w:r>
            <w:r w:rsidR="004C6BA6" w:rsidRPr="007C30AA">
              <w:rPr>
                <w:rFonts w:ascii="宋体" w:hAnsi="宋体" w:hint="eastAsia"/>
                <w:color w:val="000000" w:themeColor="text1"/>
                <w:sz w:val="24"/>
                <w:szCs w:val="24"/>
              </w:rPr>
              <w:t>. 所投主要产品教学触控一体机制造商通过中国质量认证中心核发的低碳体系认证和符合IECQ有害物质体系认证证书，每提供一项证明得1分，最高得2分。</w:t>
            </w:r>
            <w:r w:rsidR="004C6BA6" w:rsidRPr="007C30AA">
              <w:rPr>
                <w:rFonts w:ascii="宋体" w:hAnsi="宋体" w:hint="eastAsia"/>
                <w:b/>
                <w:color w:val="000000" w:themeColor="text1"/>
                <w:sz w:val="24"/>
                <w:szCs w:val="24"/>
              </w:rPr>
              <w:t>需提供有效证明</w:t>
            </w:r>
            <w:r w:rsidR="004C6BA6" w:rsidRPr="007C30AA">
              <w:rPr>
                <w:rFonts w:ascii="宋体" w:hAnsi="宋体" w:hint="eastAsia"/>
                <w:b/>
                <w:color w:val="000000" w:themeColor="text1"/>
                <w:sz w:val="24"/>
                <w:szCs w:val="24"/>
              </w:rPr>
              <w:lastRenderedPageBreak/>
              <w:t>材料，且证明材料须提供真彩扫描打印件。</w:t>
            </w:r>
          </w:p>
          <w:p w:rsidR="004C6BA6" w:rsidRPr="007C30AA" w:rsidRDefault="00B7206C"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3</w:t>
            </w:r>
            <w:r w:rsidR="004C6BA6" w:rsidRPr="007C30AA">
              <w:rPr>
                <w:rFonts w:ascii="宋体" w:hAnsi="宋体" w:hint="eastAsia"/>
                <w:color w:val="000000" w:themeColor="text1"/>
                <w:sz w:val="24"/>
                <w:szCs w:val="24"/>
              </w:rPr>
              <w:t>、触控一体机触控点≥8个点得0.5分，≥10个点得1分；触控响应时间≦3ms的得0.5分;书写延迟≦90ms的得0.5分，计2分；质检部门出具的认证。</w:t>
            </w:r>
            <w:r w:rsidR="004C6BA6" w:rsidRPr="007C30AA">
              <w:rPr>
                <w:rFonts w:ascii="宋体" w:hAnsi="宋体" w:hint="eastAsia"/>
                <w:b/>
                <w:color w:val="000000" w:themeColor="text1"/>
                <w:sz w:val="24"/>
                <w:szCs w:val="24"/>
              </w:rPr>
              <w:t>需提供有效证明材料，且证明材料须提供真彩扫描打印件。</w:t>
            </w:r>
          </w:p>
          <w:p w:rsidR="004C6BA6" w:rsidRPr="007C30AA" w:rsidRDefault="00B7206C" w:rsidP="0041057D">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4</w:t>
            </w:r>
            <w:r w:rsidR="004C6BA6" w:rsidRPr="007C30AA">
              <w:rPr>
                <w:rFonts w:ascii="宋体" w:hAnsi="宋体" w:hint="eastAsia"/>
                <w:color w:val="000000" w:themeColor="text1"/>
                <w:sz w:val="24"/>
                <w:szCs w:val="24"/>
              </w:rPr>
              <w:t>、OPS电脑为非代工原厂产品， OPS电脑的CCC证书的申请人、制造商</w:t>
            </w:r>
            <w:bookmarkStart w:id="58" w:name="_GoBack"/>
            <w:bookmarkEnd w:id="58"/>
            <w:r w:rsidR="004C6BA6" w:rsidRPr="007C30AA">
              <w:rPr>
                <w:rFonts w:ascii="宋体" w:hAnsi="宋体" w:hint="eastAsia"/>
                <w:color w:val="000000" w:themeColor="text1"/>
                <w:sz w:val="24"/>
                <w:szCs w:val="24"/>
              </w:rPr>
              <w:t>为同一企业的得1分。需出具相关证书。</w:t>
            </w:r>
            <w:r w:rsidR="004C6BA6" w:rsidRPr="007C30AA">
              <w:rPr>
                <w:rFonts w:ascii="宋体" w:hAnsi="宋体" w:hint="eastAsia"/>
                <w:b/>
                <w:color w:val="000000" w:themeColor="text1"/>
                <w:sz w:val="24"/>
                <w:szCs w:val="24"/>
              </w:rPr>
              <w:t>需提供有效证明材料，且证明材料须提供真彩扫描打印件。</w:t>
            </w:r>
          </w:p>
        </w:tc>
      </w:tr>
      <w:tr w:rsidR="004C6BA6" w:rsidRPr="007C30AA" w:rsidTr="00260FB1">
        <w:trPr>
          <w:trHeight w:val="602"/>
        </w:trPr>
        <w:tc>
          <w:tcPr>
            <w:tcW w:w="594" w:type="dxa"/>
            <w:vMerge/>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rPr>
            </w:pPr>
            <w:r w:rsidRPr="007C30AA">
              <w:rPr>
                <w:rFonts w:ascii="宋体" w:hAnsi="宋体" w:hint="eastAsia"/>
                <w:b/>
                <w:color w:val="000000" w:themeColor="text1"/>
                <w:sz w:val="24"/>
                <w:szCs w:val="24"/>
              </w:rPr>
              <w:t>实物展台</w:t>
            </w:r>
          </w:p>
        </w:tc>
        <w:tc>
          <w:tcPr>
            <w:tcW w:w="567" w:type="dxa"/>
            <w:tcBorders>
              <w:top w:val="single" w:sz="4" w:space="0" w:color="auto"/>
              <w:left w:val="single" w:sz="6"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r w:rsidRPr="007C30AA">
              <w:rPr>
                <w:rFonts w:ascii="宋体" w:hAnsi="宋体" w:hint="eastAsia"/>
                <w:color w:val="000000" w:themeColor="text1"/>
                <w:sz w:val="24"/>
                <w:szCs w:val="24"/>
              </w:rPr>
              <w:t>2</w:t>
            </w:r>
          </w:p>
        </w:tc>
        <w:tc>
          <w:tcPr>
            <w:tcW w:w="7566" w:type="dxa"/>
            <w:gridSpan w:val="2"/>
            <w:tcBorders>
              <w:top w:val="single" w:sz="4" w:space="0" w:color="auto"/>
              <w:left w:val="single" w:sz="6" w:space="0" w:color="auto"/>
              <w:bottom w:val="single" w:sz="4"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所投产品3C证书申请人、制造商、生产厂家为同一家公司，且原始软件具有著作权证书的得2分；提供3C证书及原始软件著作权证书。</w:t>
            </w:r>
            <w:r w:rsidRPr="007C30AA">
              <w:rPr>
                <w:rFonts w:ascii="宋体" w:hAnsi="宋体" w:hint="eastAsia"/>
                <w:b/>
                <w:color w:val="000000" w:themeColor="text1"/>
                <w:sz w:val="24"/>
                <w:szCs w:val="24"/>
              </w:rPr>
              <w:t>需提供有效证明材料，且证明材料须提供真彩扫描打印件。</w:t>
            </w:r>
          </w:p>
        </w:tc>
      </w:tr>
      <w:tr w:rsidR="004C6BA6" w:rsidRPr="007C30AA" w:rsidTr="00260FB1">
        <w:trPr>
          <w:trHeight w:val="819"/>
        </w:trPr>
        <w:tc>
          <w:tcPr>
            <w:tcW w:w="594" w:type="dxa"/>
            <w:vMerge/>
            <w:tcBorders>
              <w:top w:val="single" w:sz="6"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p>
        </w:tc>
        <w:tc>
          <w:tcPr>
            <w:tcW w:w="851"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hint="eastAsia"/>
                <w:b/>
                <w:color w:val="000000" w:themeColor="text1"/>
                <w:sz w:val="24"/>
                <w:szCs w:val="24"/>
              </w:rPr>
              <w:t>黑板</w:t>
            </w:r>
          </w:p>
        </w:tc>
        <w:tc>
          <w:tcPr>
            <w:tcW w:w="567" w:type="dxa"/>
            <w:tcBorders>
              <w:top w:val="single" w:sz="4" w:space="0" w:color="auto"/>
              <w:left w:val="single" w:sz="6"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r w:rsidRPr="007C30AA">
              <w:rPr>
                <w:rFonts w:ascii="宋体" w:hAnsi="宋体" w:hint="eastAsia"/>
                <w:color w:val="000000" w:themeColor="text1"/>
                <w:sz w:val="24"/>
                <w:szCs w:val="24"/>
              </w:rPr>
              <w:t>3</w:t>
            </w:r>
          </w:p>
        </w:tc>
        <w:tc>
          <w:tcPr>
            <w:tcW w:w="7566" w:type="dxa"/>
            <w:gridSpan w:val="2"/>
            <w:tcBorders>
              <w:top w:val="single" w:sz="4" w:space="0" w:color="auto"/>
              <w:left w:val="single" w:sz="6" w:space="0" w:color="auto"/>
              <w:bottom w:val="single" w:sz="4" w:space="0" w:color="auto"/>
              <w:right w:val="single" w:sz="6" w:space="0" w:color="auto"/>
            </w:tcBorders>
            <w:vAlign w:val="center"/>
          </w:tcPr>
          <w:p w:rsidR="00C0017D"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1）墨水具有发明专利证书并通过省级及以上的疾病预防控制中心安全检测报告得2分；</w:t>
            </w:r>
          </w:p>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2）推拉板具有国家教育部教育装备与发展中心检测报告得1分；以上</w:t>
            </w:r>
            <w:r w:rsidRPr="007C30AA">
              <w:rPr>
                <w:rFonts w:ascii="宋体" w:hAnsi="宋体" w:hint="eastAsia"/>
                <w:b/>
                <w:color w:val="000000" w:themeColor="text1"/>
                <w:sz w:val="24"/>
                <w:szCs w:val="24"/>
              </w:rPr>
              <w:t>需提供有效证明材料，且证明材料须提供真彩扫描打印件。</w:t>
            </w:r>
          </w:p>
        </w:tc>
      </w:tr>
      <w:tr w:rsidR="004C6BA6" w:rsidRPr="007C30AA" w:rsidTr="00260FB1">
        <w:trPr>
          <w:trHeight w:val="471"/>
        </w:trPr>
        <w:tc>
          <w:tcPr>
            <w:tcW w:w="594" w:type="dxa"/>
            <w:tcBorders>
              <w:left w:val="single" w:sz="4" w:space="0" w:color="auto"/>
              <w:bottom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p>
        </w:tc>
        <w:tc>
          <w:tcPr>
            <w:tcW w:w="851" w:type="dxa"/>
            <w:tcBorders>
              <w:top w:val="single" w:sz="4" w:space="0" w:color="auto"/>
              <w:left w:val="single" w:sz="4"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rPr>
            </w:pPr>
            <w:r w:rsidRPr="007C30AA">
              <w:rPr>
                <w:rFonts w:ascii="宋体" w:hAnsi="宋体" w:hint="eastAsia"/>
                <w:b/>
                <w:color w:val="000000" w:themeColor="text1"/>
                <w:sz w:val="24"/>
                <w:szCs w:val="24"/>
              </w:rPr>
              <w:t>节能环保</w:t>
            </w:r>
          </w:p>
        </w:tc>
        <w:tc>
          <w:tcPr>
            <w:tcW w:w="567" w:type="dxa"/>
            <w:tcBorders>
              <w:top w:val="single" w:sz="4" w:space="0" w:color="auto"/>
              <w:left w:val="single" w:sz="6" w:space="0" w:color="auto"/>
              <w:bottom w:val="single" w:sz="4"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r w:rsidRPr="007C30AA">
              <w:rPr>
                <w:rFonts w:ascii="宋体" w:hAnsi="宋体" w:hint="eastAsia"/>
                <w:color w:val="000000" w:themeColor="text1"/>
                <w:sz w:val="24"/>
                <w:szCs w:val="24"/>
              </w:rPr>
              <w:t>3</w:t>
            </w:r>
          </w:p>
        </w:tc>
        <w:tc>
          <w:tcPr>
            <w:tcW w:w="7566" w:type="dxa"/>
            <w:gridSpan w:val="2"/>
            <w:tcBorders>
              <w:top w:val="single" w:sz="4" w:space="0" w:color="auto"/>
              <w:left w:val="single" w:sz="6" w:space="0" w:color="auto"/>
              <w:bottom w:val="single" w:sz="4"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Fonts w:ascii="宋体" w:hAnsi="宋体" w:hint="eastAsia"/>
                <w:color w:val="000000" w:themeColor="text1"/>
                <w:sz w:val="24"/>
                <w:szCs w:val="24"/>
              </w:rPr>
              <w:t>所投产品每提供一样节能认证证书的加1分，最多得3分。</w:t>
            </w:r>
            <w:r w:rsidRPr="007C30AA">
              <w:rPr>
                <w:rFonts w:ascii="宋体" w:hAnsi="宋体" w:hint="eastAsia"/>
                <w:b/>
                <w:color w:val="000000" w:themeColor="text1"/>
                <w:sz w:val="24"/>
                <w:szCs w:val="24"/>
              </w:rPr>
              <w:t>需提供有效证明材料，且证明材料须提供真彩扫描打印件。</w:t>
            </w:r>
          </w:p>
        </w:tc>
      </w:tr>
      <w:tr w:rsidR="004C6BA6" w:rsidRPr="007C30AA" w:rsidTr="00260FB1">
        <w:trPr>
          <w:trHeight w:val="274"/>
        </w:trPr>
        <w:tc>
          <w:tcPr>
            <w:tcW w:w="594" w:type="dxa"/>
            <w:vMerge w:val="restart"/>
            <w:tcBorders>
              <w:top w:val="single" w:sz="4" w:space="0" w:color="auto"/>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商务部分</w:t>
            </w:r>
            <w:r w:rsidRPr="007C30AA">
              <w:rPr>
                <w:rFonts w:ascii="宋体" w:hAnsi="宋体" w:hint="eastAsia"/>
                <w:b/>
                <w:color w:val="000000" w:themeColor="text1"/>
                <w:sz w:val="24"/>
                <w:szCs w:val="24"/>
              </w:rPr>
              <w:t>10分</w:t>
            </w:r>
          </w:p>
        </w:tc>
        <w:tc>
          <w:tcPr>
            <w:tcW w:w="851" w:type="dxa"/>
            <w:tcBorders>
              <w:top w:val="single" w:sz="4" w:space="0" w:color="auto"/>
              <w:left w:val="single" w:sz="4"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b/>
                <w:color w:val="000000" w:themeColor="text1"/>
                <w:sz w:val="24"/>
                <w:szCs w:val="24"/>
                <w:lang w:val="zh-CN"/>
              </w:rPr>
              <w:t>投标文件制作</w:t>
            </w:r>
          </w:p>
        </w:tc>
        <w:tc>
          <w:tcPr>
            <w:tcW w:w="567" w:type="dxa"/>
            <w:tcBorders>
              <w:top w:val="single" w:sz="4"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r w:rsidRPr="007C30AA">
              <w:rPr>
                <w:rFonts w:ascii="宋体" w:hAnsi="宋体" w:hint="eastAsia"/>
                <w:color w:val="000000" w:themeColor="text1"/>
                <w:sz w:val="24"/>
                <w:szCs w:val="24"/>
                <w:lang w:val="zh-CN"/>
              </w:rPr>
              <w:t>2</w:t>
            </w:r>
          </w:p>
        </w:tc>
        <w:tc>
          <w:tcPr>
            <w:tcW w:w="7566" w:type="dxa"/>
            <w:gridSpan w:val="2"/>
            <w:tcBorders>
              <w:top w:val="single" w:sz="4"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r w:rsidRPr="007C30AA">
              <w:rPr>
                <w:rFonts w:ascii="宋体" w:hAnsi="宋体" w:cs="宋体" w:hint="eastAsia"/>
                <w:color w:val="000000" w:themeColor="text1"/>
                <w:sz w:val="24"/>
                <w:szCs w:val="24"/>
                <w:shd w:val="clear" w:color="050000" w:fill="auto"/>
              </w:rPr>
              <w:t>投标文件全面响应招标文件要求，编制完整、美观，非活页装订，且有详细目录、连续页码、目录与有关材料装订顺序对应清晰、查阅方便的得2分。</w:t>
            </w:r>
            <w:r w:rsidRPr="007C30AA">
              <w:rPr>
                <w:rFonts w:ascii="宋体" w:hAnsi="宋体" w:hint="eastAsia"/>
                <w:color w:val="000000" w:themeColor="text1"/>
                <w:sz w:val="24"/>
                <w:szCs w:val="24"/>
              </w:rPr>
              <w:t>不符合要求的，每处扣0.5分，扣完为止</w:t>
            </w:r>
            <w:r w:rsidRPr="007C30AA">
              <w:rPr>
                <w:rFonts w:ascii="宋体" w:hAnsi="宋体"/>
                <w:color w:val="000000" w:themeColor="text1"/>
                <w:sz w:val="24"/>
                <w:szCs w:val="24"/>
                <w:lang w:val="zh-CN"/>
              </w:rPr>
              <w:t>。</w:t>
            </w:r>
          </w:p>
        </w:tc>
      </w:tr>
      <w:tr w:rsidR="004C6BA6" w:rsidRPr="007C30AA" w:rsidTr="00260FB1">
        <w:trPr>
          <w:trHeight w:val="721"/>
        </w:trPr>
        <w:tc>
          <w:tcPr>
            <w:tcW w:w="594" w:type="dxa"/>
            <w:vMerge/>
            <w:tcBorders>
              <w:left w:val="single" w:sz="4" w:space="0" w:color="auto"/>
              <w:right w:val="single" w:sz="4"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p>
        </w:tc>
        <w:tc>
          <w:tcPr>
            <w:tcW w:w="851" w:type="dxa"/>
            <w:tcBorders>
              <w:top w:val="single" w:sz="4" w:space="0" w:color="auto"/>
              <w:left w:val="single" w:sz="4" w:space="0" w:color="auto"/>
              <w:right w:val="single" w:sz="6" w:space="0" w:color="auto"/>
            </w:tcBorders>
            <w:vAlign w:val="center"/>
          </w:tcPr>
          <w:p w:rsidR="004C6BA6" w:rsidRPr="007C30AA" w:rsidRDefault="004C6BA6" w:rsidP="00260FB1">
            <w:pPr>
              <w:spacing w:line="360" w:lineRule="exact"/>
              <w:jc w:val="center"/>
              <w:rPr>
                <w:rFonts w:ascii="宋体" w:hAnsi="宋体"/>
                <w:b/>
                <w:color w:val="000000" w:themeColor="text1"/>
                <w:sz w:val="24"/>
                <w:szCs w:val="24"/>
              </w:rPr>
            </w:pPr>
            <w:r w:rsidRPr="007C30AA">
              <w:rPr>
                <w:rFonts w:ascii="宋体" w:hAnsi="宋体" w:hint="eastAsia"/>
                <w:b/>
                <w:color w:val="000000" w:themeColor="text1"/>
                <w:sz w:val="24"/>
                <w:szCs w:val="24"/>
              </w:rPr>
              <w:t>企业</w:t>
            </w:r>
            <w:r w:rsidRPr="007C30AA">
              <w:rPr>
                <w:rFonts w:ascii="宋体" w:hAnsi="宋体"/>
                <w:b/>
                <w:color w:val="000000" w:themeColor="text1"/>
                <w:sz w:val="24"/>
                <w:szCs w:val="24"/>
              </w:rPr>
              <w:t>实力</w:t>
            </w:r>
          </w:p>
        </w:tc>
        <w:tc>
          <w:tcPr>
            <w:tcW w:w="567" w:type="dxa"/>
            <w:tcBorders>
              <w:top w:val="single" w:sz="4" w:space="0" w:color="auto"/>
              <w:left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rPr>
            </w:pPr>
            <w:r w:rsidRPr="007C30AA">
              <w:rPr>
                <w:rFonts w:ascii="宋体" w:hAnsi="宋体" w:hint="eastAsia"/>
                <w:color w:val="000000" w:themeColor="text1"/>
                <w:sz w:val="24"/>
                <w:szCs w:val="24"/>
              </w:rPr>
              <w:t>5</w:t>
            </w:r>
          </w:p>
        </w:tc>
        <w:tc>
          <w:tcPr>
            <w:tcW w:w="7566" w:type="dxa"/>
            <w:gridSpan w:val="2"/>
            <w:tcBorders>
              <w:top w:val="single" w:sz="6" w:space="0" w:color="auto"/>
              <w:left w:val="single" w:sz="6" w:space="0" w:color="auto"/>
              <w:right w:val="single" w:sz="6" w:space="0" w:color="auto"/>
            </w:tcBorders>
            <w:vAlign w:val="center"/>
          </w:tcPr>
          <w:p w:rsidR="00C0017D" w:rsidRPr="007C30AA" w:rsidRDefault="004C6BA6" w:rsidP="00260FB1">
            <w:pPr>
              <w:spacing w:line="360" w:lineRule="exact"/>
              <w:rPr>
                <w:rStyle w:val="font31"/>
                <w:rFonts w:hint="default"/>
                <w:color w:val="000000" w:themeColor="text1"/>
              </w:rPr>
            </w:pPr>
            <w:r w:rsidRPr="007C30AA">
              <w:rPr>
                <w:rFonts w:ascii="宋体" w:hAnsi="宋体" w:cs="宋体" w:hint="eastAsia"/>
                <w:color w:val="000000" w:themeColor="text1"/>
                <w:sz w:val="24"/>
                <w:szCs w:val="24"/>
              </w:rPr>
              <w:t>1)投标方提供符合招标文件要求的经审计事务所出具的近三年的审计报告，并且资料真实可靠，</w:t>
            </w:r>
            <w:r w:rsidRPr="007C30AA">
              <w:rPr>
                <w:rFonts w:ascii="宋体" w:hAnsi="宋体" w:hint="eastAsia"/>
                <w:color w:val="000000" w:themeColor="text1"/>
                <w:sz w:val="24"/>
                <w:szCs w:val="24"/>
              </w:rPr>
              <w:t>依据各投标人所提供有关资料进行横向比较排名。第一名得3分；第二名得2分；第三名得1分；</w:t>
            </w:r>
            <w:r w:rsidRPr="007C30AA">
              <w:rPr>
                <w:rStyle w:val="font31"/>
                <w:rFonts w:hint="default"/>
                <w:color w:val="000000" w:themeColor="text1"/>
              </w:rPr>
              <w:t>以2016年. 2017年审计报告为准。</w:t>
            </w:r>
          </w:p>
          <w:p w:rsidR="004C6BA6" w:rsidRPr="007C30AA" w:rsidRDefault="004C6BA6" w:rsidP="00260FB1">
            <w:pPr>
              <w:spacing w:line="360" w:lineRule="exact"/>
              <w:rPr>
                <w:rFonts w:ascii="宋体" w:hAnsi="宋体" w:cs="宋体"/>
                <w:color w:val="000000" w:themeColor="text1"/>
                <w:sz w:val="24"/>
                <w:szCs w:val="24"/>
              </w:rPr>
            </w:pPr>
            <w:r w:rsidRPr="007C30AA">
              <w:rPr>
                <w:rStyle w:val="font31"/>
                <w:rFonts w:hint="default"/>
                <w:color w:val="000000" w:themeColor="text1"/>
              </w:rPr>
              <w:t>2)</w:t>
            </w:r>
            <w:r w:rsidRPr="007C30AA">
              <w:rPr>
                <w:rFonts w:ascii="宋体" w:hAnsi="宋体" w:hint="eastAsia"/>
                <w:color w:val="000000" w:themeColor="text1"/>
                <w:sz w:val="24"/>
                <w:szCs w:val="24"/>
              </w:rPr>
              <w:t xml:space="preserve"> </w:t>
            </w:r>
            <w:r w:rsidRPr="007C30AA">
              <w:rPr>
                <w:rStyle w:val="font31"/>
                <w:rFonts w:hint="default"/>
                <w:color w:val="000000" w:themeColor="text1"/>
              </w:rPr>
              <w:t>2015年9月1日至今在国内中小学同类项目中标单项合同200万元以上,每提供一份合同得1分，最多得2分；需提供中标通知书和完整合同。</w:t>
            </w:r>
            <w:r w:rsidRPr="007C30AA">
              <w:rPr>
                <w:rFonts w:ascii="宋体" w:hAnsi="宋体" w:hint="eastAsia"/>
                <w:b/>
                <w:color w:val="000000" w:themeColor="text1"/>
                <w:sz w:val="24"/>
                <w:szCs w:val="24"/>
              </w:rPr>
              <w:t>以上需提供有效证明材料，且证明材料须提供真彩扫描打印件。</w:t>
            </w:r>
          </w:p>
        </w:tc>
      </w:tr>
      <w:tr w:rsidR="004C6BA6" w:rsidRPr="007C30AA" w:rsidTr="00260FB1">
        <w:trPr>
          <w:trHeight w:val="791"/>
        </w:trPr>
        <w:tc>
          <w:tcPr>
            <w:tcW w:w="594" w:type="dxa"/>
            <w:vMerge/>
            <w:tcBorders>
              <w:left w:val="single" w:sz="4" w:space="0" w:color="auto"/>
              <w:bottom w:val="single" w:sz="6" w:space="0" w:color="auto"/>
              <w:right w:val="single" w:sz="4" w:space="0" w:color="auto"/>
            </w:tcBorders>
          </w:tcPr>
          <w:p w:rsidR="004C6BA6" w:rsidRPr="007C30AA" w:rsidRDefault="004C6BA6" w:rsidP="00260FB1">
            <w:pPr>
              <w:autoSpaceDE w:val="0"/>
              <w:autoSpaceDN w:val="0"/>
              <w:snapToGrid w:val="0"/>
              <w:spacing w:line="360" w:lineRule="exact"/>
              <w:rPr>
                <w:rFonts w:ascii="宋体" w:hAnsi="宋体"/>
                <w:color w:val="000000" w:themeColor="text1"/>
                <w:sz w:val="24"/>
                <w:szCs w:val="24"/>
                <w:lang w:val="zh-CN"/>
              </w:rPr>
            </w:pPr>
          </w:p>
        </w:tc>
        <w:tc>
          <w:tcPr>
            <w:tcW w:w="851" w:type="dxa"/>
            <w:tcBorders>
              <w:top w:val="single" w:sz="6" w:space="0" w:color="auto"/>
              <w:left w:val="single" w:sz="4"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售后</w:t>
            </w:r>
          </w:p>
          <w:p w:rsidR="004C6BA6" w:rsidRPr="007C30AA" w:rsidRDefault="004C6BA6" w:rsidP="00260FB1">
            <w:pPr>
              <w:autoSpaceDE w:val="0"/>
              <w:autoSpaceDN w:val="0"/>
              <w:snapToGrid w:val="0"/>
              <w:spacing w:line="360" w:lineRule="exact"/>
              <w:jc w:val="center"/>
              <w:rPr>
                <w:rFonts w:ascii="宋体" w:hAnsi="宋体"/>
                <w:b/>
                <w:color w:val="000000" w:themeColor="text1"/>
                <w:sz w:val="24"/>
                <w:szCs w:val="24"/>
                <w:lang w:val="zh-CN"/>
              </w:rPr>
            </w:pPr>
            <w:r w:rsidRPr="007C30AA">
              <w:rPr>
                <w:rFonts w:ascii="宋体" w:hAnsi="宋体" w:hint="eastAsia"/>
                <w:b/>
                <w:color w:val="000000" w:themeColor="text1"/>
                <w:sz w:val="24"/>
                <w:szCs w:val="24"/>
                <w:lang w:val="zh-CN"/>
              </w:rPr>
              <w:t>服务</w:t>
            </w:r>
          </w:p>
        </w:tc>
        <w:tc>
          <w:tcPr>
            <w:tcW w:w="567" w:type="dxa"/>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autoSpaceDE w:val="0"/>
              <w:autoSpaceDN w:val="0"/>
              <w:snapToGrid w:val="0"/>
              <w:spacing w:line="360" w:lineRule="exact"/>
              <w:jc w:val="center"/>
              <w:rPr>
                <w:rFonts w:ascii="宋体" w:hAnsi="宋体"/>
                <w:color w:val="000000" w:themeColor="text1"/>
                <w:sz w:val="24"/>
                <w:szCs w:val="24"/>
                <w:lang w:val="zh-CN"/>
              </w:rPr>
            </w:pPr>
            <w:r w:rsidRPr="007C30AA">
              <w:rPr>
                <w:rFonts w:ascii="宋体" w:hAnsi="宋体" w:hint="eastAsia"/>
                <w:color w:val="000000" w:themeColor="text1"/>
                <w:sz w:val="24"/>
                <w:szCs w:val="24"/>
              </w:rPr>
              <w:t>3</w:t>
            </w:r>
          </w:p>
        </w:tc>
        <w:tc>
          <w:tcPr>
            <w:tcW w:w="7566" w:type="dxa"/>
            <w:gridSpan w:val="2"/>
            <w:tcBorders>
              <w:top w:val="single" w:sz="6" w:space="0" w:color="auto"/>
              <w:left w:val="single" w:sz="6" w:space="0" w:color="auto"/>
              <w:bottom w:val="single" w:sz="6" w:space="0" w:color="auto"/>
              <w:right w:val="single" w:sz="6" w:space="0" w:color="auto"/>
            </w:tcBorders>
            <w:vAlign w:val="center"/>
          </w:tcPr>
          <w:p w:rsidR="004C6BA6" w:rsidRPr="007C30AA" w:rsidRDefault="004C6BA6" w:rsidP="00260FB1">
            <w:pPr>
              <w:spacing w:line="360" w:lineRule="exact"/>
              <w:rPr>
                <w:rFonts w:ascii="宋体" w:hAnsi="宋体"/>
                <w:color w:val="000000" w:themeColor="text1"/>
                <w:sz w:val="24"/>
                <w:szCs w:val="24"/>
              </w:rPr>
            </w:pPr>
            <w:r w:rsidRPr="007C30AA">
              <w:rPr>
                <w:rStyle w:val="font31"/>
                <w:rFonts w:hint="default"/>
                <w:color w:val="000000" w:themeColor="text1"/>
              </w:rPr>
              <w:t>所投“教学一体机含OPS电脑”产品在本项目质保期要求基础上，每多提供一年原厂质保得1分，满分 3分，须提供原厂质保承诺函证明，否则不得分。</w:t>
            </w:r>
          </w:p>
        </w:tc>
      </w:tr>
    </w:tbl>
    <w:p w:rsidR="00717866" w:rsidRPr="00B33982" w:rsidRDefault="00717866" w:rsidP="00717866">
      <w:pPr>
        <w:rPr>
          <w:rFonts w:ascii="宋体" w:hAnsi="宋体"/>
          <w:sz w:val="24"/>
          <w:szCs w:val="24"/>
        </w:rPr>
      </w:pPr>
    </w:p>
    <w:p w:rsidR="00717866" w:rsidRDefault="00B33982" w:rsidP="004C6BA6">
      <w:pPr>
        <w:widowControl/>
        <w:spacing w:line="360" w:lineRule="auto"/>
        <w:ind w:firstLineChars="150" w:firstLine="361"/>
        <w:jc w:val="left"/>
        <w:rPr>
          <w:lang w:val="zh-CN"/>
        </w:rPr>
      </w:pPr>
      <w:r w:rsidRPr="00B33982">
        <w:rPr>
          <w:rFonts w:ascii="宋体" w:hAnsi="宋体" w:hint="eastAsia"/>
          <w:b/>
          <w:sz w:val="24"/>
          <w:szCs w:val="24"/>
        </w:rPr>
        <w:t>备注：以上所有须提供的证件、证书、有关资料等投标人都必须提供原件真彩扫描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sidRPr="00B33982">
        <w:rPr>
          <w:rFonts w:ascii="宋体" w:hAnsi="宋体" w:cs="宋体" w:hint="eastAsia"/>
          <w:b/>
          <w:bCs/>
          <w:color w:val="000000"/>
          <w:sz w:val="24"/>
          <w:szCs w:val="24"/>
        </w:rPr>
        <w:t>以上详细评分细则中每项标注的分值</w:t>
      </w:r>
      <w:r w:rsidRPr="00B33982">
        <w:rPr>
          <w:rFonts w:ascii="宋体" w:hAnsi="宋体" w:cs="宋体" w:hint="eastAsia"/>
          <w:b/>
          <w:bCs/>
          <w:sz w:val="24"/>
          <w:szCs w:val="24"/>
        </w:rPr>
        <w:t>，由各位评委独立量分。</w:t>
      </w:r>
    </w:p>
    <w:p w:rsidR="000029DB" w:rsidRDefault="002277DD">
      <w:r>
        <w:br w:type="page"/>
      </w:r>
    </w:p>
    <w:p w:rsidR="000029DB" w:rsidRDefault="002277DD">
      <w:pPr>
        <w:pStyle w:val="1"/>
        <w:numPr>
          <w:ilvl w:val="0"/>
          <w:numId w:val="1"/>
        </w:numPr>
        <w:jc w:val="center"/>
        <w:rPr>
          <w:rFonts w:ascii="黑体" w:eastAsia="黑体" w:hAnsi="黑体"/>
        </w:rPr>
      </w:pPr>
      <w:bookmarkStart w:id="59" w:name="_Toc494702263"/>
      <w:bookmarkStart w:id="60" w:name="_Toc494721093"/>
      <w:bookmarkStart w:id="61" w:name="_Toc494664993"/>
      <w:bookmarkStart w:id="62" w:name="_Toc494665943"/>
      <w:bookmarkStart w:id="63" w:name="_Toc494665546"/>
      <w:bookmarkStart w:id="64" w:name="_Toc494745310"/>
      <w:bookmarkStart w:id="65" w:name="_Toc495861545"/>
      <w:r>
        <w:rPr>
          <w:rFonts w:ascii="黑体" w:eastAsia="黑体" w:hAnsi="黑体" w:hint="eastAsia"/>
        </w:rPr>
        <w:lastRenderedPageBreak/>
        <w:t>合同书格式（参考）</w:t>
      </w:r>
      <w:bookmarkEnd w:id="59"/>
      <w:bookmarkEnd w:id="60"/>
      <w:bookmarkEnd w:id="61"/>
      <w:bookmarkEnd w:id="62"/>
      <w:bookmarkEnd w:id="63"/>
      <w:bookmarkEnd w:id="64"/>
      <w:bookmarkEnd w:id="65"/>
    </w:p>
    <w:p w:rsidR="000029DB" w:rsidRDefault="002277DD">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0029DB" w:rsidRDefault="002277DD">
      <w:pPr>
        <w:autoSpaceDE w:val="0"/>
        <w:autoSpaceDN w:val="0"/>
        <w:jc w:val="center"/>
        <w:rPr>
          <w:rFonts w:ascii="宋体"/>
          <w:b/>
          <w:kern w:val="0"/>
          <w:sz w:val="36"/>
          <w:szCs w:val="36"/>
        </w:rPr>
      </w:pPr>
      <w:r>
        <w:rPr>
          <w:rFonts w:ascii="宋体" w:hAnsi="宋体" w:hint="eastAsia"/>
          <w:b/>
          <w:kern w:val="0"/>
          <w:sz w:val="36"/>
          <w:szCs w:val="36"/>
        </w:rPr>
        <w:t>合</w:t>
      </w:r>
      <w:r>
        <w:rPr>
          <w:rFonts w:ascii="宋体" w:hAnsi="宋体"/>
          <w:b/>
          <w:kern w:val="0"/>
          <w:sz w:val="36"/>
          <w:szCs w:val="36"/>
        </w:rPr>
        <w:t xml:space="preserve">   </w:t>
      </w:r>
      <w:r>
        <w:rPr>
          <w:rFonts w:ascii="宋体" w:hAnsi="宋体" w:hint="eastAsia"/>
          <w:b/>
          <w:kern w:val="0"/>
          <w:sz w:val="36"/>
          <w:szCs w:val="36"/>
        </w:rPr>
        <w:t>同</w:t>
      </w:r>
      <w:r>
        <w:rPr>
          <w:rFonts w:ascii="宋体" w:hAnsi="宋体"/>
          <w:b/>
          <w:kern w:val="0"/>
          <w:sz w:val="36"/>
          <w:szCs w:val="36"/>
        </w:rPr>
        <w:t xml:space="preserve">   </w:t>
      </w:r>
      <w:r>
        <w:rPr>
          <w:rFonts w:ascii="宋体" w:hAnsi="宋体" w:hint="eastAsia"/>
          <w:b/>
          <w:kern w:val="0"/>
          <w:sz w:val="36"/>
          <w:szCs w:val="36"/>
        </w:rPr>
        <w:t>书</w:t>
      </w:r>
    </w:p>
    <w:p w:rsidR="000029DB" w:rsidRDefault="002277DD" w:rsidP="001B5E42">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项目名称：</w:t>
      </w:r>
    </w:p>
    <w:p w:rsidR="000029DB" w:rsidRDefault="002277DD" w:rsidP="001B5E42">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合同编号：</w:t>
      </w:r>
    </w:p>
    <w:p w:rsidR="000029DB" w:rsidRDefault="002277DD" w:rsidP="001B5E42">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签订日期：</w:t>
      </w:r>
    </w:p>
    <w:p w:rsidR="000029DB" w:rsidRDefault="002277DD" w:rsidP="001B5E42">
      <w:pPr>
        <w:spacing w:beforeLines="25"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签订合同地点：</w:t>
      </w:r>
    </w:p>
    <w:p w:rsidR="000029DB" w:rsidRDefault="002277DD" w:rsidP="001B5E42">
      <w:pPr>
        <w:spacing w:beforeLines="25" w:line="360" w:lineRule="auto"/>
        <w:ind w:firstLineChars="200" w:firstLine="480"/>
        <w:rPr>
          <w:rFonts w:ascii="Helvetica" w:hAnsi="Helvetica" w:cs="Helvetica"/>
          <w:kern w:val="0"/>
          <w:sz w:val="24"/>
          <w:szCs w:val="24"/>
          <w:lang w:val="zh-CN"/>
        </w:rPr>
      </w:pPr>
      <w:r>
        <w:rPr>
          <w:rFonts w:ascii="Helvetica" w:hAnsi="Helvetica" w:cs="Helvetica" w:hint="eastAsia"/>
          <w:kern w:val="0"/>
          <w:sz w:val="24"/>
          <w:szCs w:val="24"/>
          <w:lang w:val="zh-CN"/>
        </w:rPr>
        <w:t>本合同由</w:t>
      </w:r>
      <w:r>
        <w:rPr>
          <w:rFonts w:ascii="Helvetica" w:hAnsi="Helvetica" w:cs="Helvetica" w:hint="eastAsia"/>
          <w:kern w:val="0"/>
          <w:sz w:val="24"/>
          <w:szCs w:val="24"/>
          <w:u w:val="single"/>
          <w:lang w:val="zh-CN"/>
        </w:rPr>
        <w:t>（采购人）</w:t>
      </w:r>
      <w:r>
        <w:rPr>
          <w:rFonts w:ascii="Helvetica" w:hAnsi="Helvetica" w:cs="Helvetica" w:hint="eastAsia"/>
          <w:kern w:val="0"/>
          <w:sz w:val="24"/>
          <w:szCs w:val="24"/>
          <w:lang w:val="zh-CN"/>
        </w:rPr>
        <w:t>（以下简称“甲方”）与</w:t>
      </w:r>
      <w:r>
        <w:rPr>
          <w:rFonts w:ascii="Helvetica" w:hAnsi="Helvetica" w:cs="Helvetica" w:hint="eastAsia"/>
          <w:kern w:val="0"/>
          <w:sz w:val="24"/>
          <w:szCs w:val="24"/>
          <w:u w:val="single"/>
          <w:lang w:val="zh-CN"/>
        </w:rPr>
        <w:t>（中标人）</w:t>
      </w:r>
      <w:r>
        <w:rPr>
          <w:rFonts w:ascii="Helvetica" w:hAnsi="Helvetica" w:cs="Helvetica" w:hint="eastAsia"/>
          <w:kern w:val="0"/>
          <w:sz w:val="24"/>
          <w:szCs w:val="24"/>
          <w:lang w:val="zh-CN"/>
        </w:rPr>
        <w:t>（以下简称“乙方”）签订。乙方以总金额万元人民币（用大写数字书写）向甲方提供如下货物（工程或服务）：</w:t>
      </w:r>
    </w:p>
    <w:p w:rsidR="000029DB" w:rsidRDefault="002277DD" w:rsidP="001B5E42">
      <w:pPr>
        <w:spacing w:beforeLines="25" w:line="360" w:lineRule="auto"/>
        <w:ind w:firstLineChars="204" w:firstLine="492"/>
        <w:contextualSpacing/>
        <w:rPr>
          <w:rFonts w:ascii="宋体"/>
          <w:b/>
          <w:kern w:val="0"/>
          <w:sz w:val="24"/>
          <w:szCs w:val="20"/>
        </w:rPr>
      </w:pPr>
      <w:r>
        <w:rPr>
          <w:rFonts w:ascii="Helvetica" w:hAnsi="Helvetica" w:cs="Helvetica" w:hint="eastAsia"/>
          <w:b/>
          <w:kern w:val="0"/>
          <w:sz w:val="24"/>
          <w:szCs w:val="24"/>
          <w:lang w:val="zh-CN"/>
        </w:rPr>
        <w:t>经双方协商，同意按下列条文执行：</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本合同甲、乙双方应遵守国家颁布的《中华人民共和国合同法》、《中华人民共和国政府采购法》，并各自履行应负的全部责任和义务。</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甲方保证按合同条款规定的时间和方式付给乙方到期应付的合同款，并承担应负的责任和义务。</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乙方保证按合同条款规定的内容和工期（服务期限）向甲方提供合格的货物（工程或服务），并承担应负的责任和义务。</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合同文件。下列文件为本合同不可分割的部分：</w:t>
      </w:r>
    </w:p>
    <w:p w:rsidR="000029DB" w:rsidRDefault="002277DD" w:rsidP="001B5E42">
      <w:pPr>
        <w:numPr>
          <w:ilvl w:val="0"/>
          <w:numId w:val="58"/>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招标文件（项目编号：</w:t>
      </w:r>
      <w:r>
        <w:rPr>
          <w:rFonts w:ascii="宋体" w:hAnsi="宋体" w:hint="eastAsia"/>
          <w:kern w:val="0"/>
          <w:sz w:val="24"/>
          <w:szCs w:val="20"/>
          <w:u w:val="single"/>
          <w:lang w:val="zh-CN"/>
        </w:rPr>
        <w:t xml:space="preserve">　　</w:t>
      </w:r>
      <w:r>
        <w:rPr>
          <w:rFonts w:ascii="宋体" w:hAnsi="宋体"/>
          <w:kern w:val="0"/>
          <w:sz w:val="24"/>
          <w:szCs w:val="20"/>
          <w:u w:val="single"/>
          <w:lang w:val="zh-CN"/>
        </w:rPr>
        <w:t xml:space="preserve">            </w:t>
      </w:r>
      <w:r>
        <w:rPr>
          <w:rFonts w:ascii="宋体" w:hAnsi="宋体" w:hint="eastAsia"/>
          <w:kern w:val="0"/>
          <w:sz w:val="24"/>
          <w:szCs w:val="20"/>
          <w:u w:val="single"/>
          <w:lang w:val="zh-CN"/>
        </w:rPr>
        <w:t xml:space="preserve">　</w:t>
      </w:r>
      <w:r>
        <w:rPr>
          <w:rFonts w:ascii="宋体" w:hAnsi="宋体" w:hint="eastAsia"/>
          <w:kern w:val="0"/>
          <w:sz w:val="24"/>
          <w:szCs w:val="20"/>
          <w:lang w:val="zh-CN"/>
        </w:rPr>
        <w:t>）；</w:t>
      </w:r>
    </w:p>
    <w:p w:rsidR="000029DB" w:rsidRDefault="002277DD" w:rsidP="001B5E42">
      <w:pPr>
        <w:numPr>
          <w:ilvl w:val="0"/>
          <w:numId w:val="58"/>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中标的投标文件；</w:t>
      </w:r>
    </w:p>
    <w:p w:rsidR="000029DB" w:rsidRDefault="002277DD" w:rsidP="001B5E42">
      <w:pPr>
        <w:numPr>
          <w:ilvl w:val="0"/>
          <w:numId w:val="58"/>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合同书；</w:t>
      </w:r>
    </w:p>
    <w:p w:rsidR="000029DB" w:rsidRDefault="002277DD" w:rsidP="001B5E42">
      <w:pPr>
        <w:numPr>
          <w:ilvl w:val="0"/>
          <w:numId w:val="58"/>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合同条款；</w:t>
      </w:r>
    </w:p>
    <w:p w:rsidR="000029DB" w:rsidRDefault="002277DD" w:rsidP="001B5E42">
      <w:pPr>
        <w:numPr>
          <w:ilvl w:val="0"/>
          <w:numId w:val="58"/>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集中采购机构发出的中标通知书；</w:t>
      </w:r>
    </w:p>
    <w:p w:rsidR="000029DB" w:rsidRDefault="002277DD" w:rsidP="001B5E42">
      <w:pPr>
        <w:numPr>
          <w:ilvl w:val="0"/>
          <w:numId w:val="58"/>
        </w:numPr>
        <w:adjustRightInd w:val="0"/>
        <w:spacing w:beforeLines="25"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附件；</w:t>
      </w:r>
    </w:p>
    <w:p w:rsidR="000029DB" w:rsidRDefault="002277DD" w:rsidP="001B5E42">
      <w:pPr>
        <w:numPr>
          <w:ilvl w:val="0"/>
          <w:numId w:val="59"/>
        </w:numPr>
        <w:spacing w:beforeLines="25" w:line="360" w:lineRule="auto"/>
        <w:ind w:left="1358" w:hanging="724"/>
        <w:rPr>
          <w:rFonts w:ascii="宋体"/>
          <w:sz w:val="24"/>
          <w:szCs w:val="20"/>
          <w:lang w:val="zh-CN"/>
        </w:rPr>
      </w:pPr>
      <w:r>
        <w:rPr>
          <w:rFonts w:ascii="宋体" w:hAnsi="宋体" w:hint="eastAsia"/>
          <w:kern w:val="0"/>
          <w:sz w:val="24"/>
          <w:szCs w:val="20"/>
          <w:lang w:val="zh-CN"/>
        </w:rPr>
        <w:t>甲方</w:t>
      </w:r>
      <w:r>
        <w:rPr>
          <w:rFonts w:ascii="宋体" w:hAnsi="宋体" w:hint="eastAsia"/>
          <w:sz w:val="24"/>
          <w:szCs w:val="20"/>
          <w:lang w:val="zh-CN"/>
        </w:rPr>
        <w:t>在招标期间发布的所有补充通知；</w:t>
      </w:r>
    </w:p>
    <w:p w:rsidR="000029DB" w:rsidRDefault="002277DD" w:rsidP="001B5E42">
      <w:pPr>
        <w:numPr>
          <w:ilvl w:val="0"/>
          <w:numId w:val="59"/>
        </w:numPr>
        <w:spacing w:beforeLines="25" w:line="360" w:lineRule="auto"/>
        <w:ind w:left="1358" w:hanging="724"/>
        <w:rPr>
          <w:rFonts w:ascii="宋体"/>
          <w:kern w:val="0"/>
          <w:sz w:val="24"/>
          <w:szCs w:val="20"/>
          <w:lang w:val="zh-CN"/>
        </w:rPr>
      </w:pPr>
      <w:r>
        <w:rPr>
          <w:rFonts w:ascii="宋体" w:hAnsi="宋体" w:hint="eastAsia"/>
          <w:kern w:val="0"/>
          <w:sz w:val="24"/>
          <w:szCs w:val="20"/>
          <w:lang w:val="zh-CN"/>
        </w:rPr>
        <w:t>乙方在投标期内补充的所有书面文件；</w:t>
      </w:r>
    </w:p>
    <w:p w:rsidR="000029DB" w:rsidRDefault="002277DD" w:rsidP="001B5E42">
      <w:pPr>
        <w:numPr>
          <w:ilvl w:val="0"/>
          <w:numId w:val="59"/>
        </w:numPr>
        <w:spacing w:beforeLines="25" w:line="360" w:lineRule="auto"/>
        <w:ind w:left="1358" w:hanging="724"/>
        <w:rPr>
          <w:rFonts w:ascii="宋体"/>
          <w:kern w:val="0"/>
          <w:sz w:val="24"/>
          <w:szCs w:val="20"/>
          <w:lang w:val="zh-CN"/>
        </w:rPr>
      </w:pPr>
      <w:r>
        <w:rPr>
          <w:rFonts w:ascii="宋体" w:hAnsi="宋体" w:hint="eastAsia"/>
          <w:kern w:val="0"/>
          <w:sz w:val="24"/>
          <w:szCs w:val="20"/>
          <w:lang w:val="zh-CN"/>
        </w:rPr>
        <w:lastRenderedPageBreak/>
        <w:t>乙方在投标时随同投标文件一起递送的资料及附图；</w:t>
      </w:r>
    </w:p>
    <w:p w:rsidR="000029DB" w:rsidRDefault="002277DD" w:rsidP="001B5E42">
      <w:pPr>
        <w:numPr>
          <w:ilvl w:val="0"/>
          <w:numId w:val="59"/>
        </w:numPr>
        <w:spacing w:beforeLines="25" w:line="360" w:lineRule="auto"/>
        <w:ind w:left="1358" w:hanging="724"/>
        <w:rPr>
          <w:rFonts w:ascii="宋体"/>
          <w:kern w:val="0"/>
          <w:sz w:val="24"/>
          <w:szCs w:val="20"/>
          <w:lang w:val="zh-CN"/>
        </w:rPr>
      </w:pPr>
      <w:r>
        <w:rPr>
          <w:rFonts w:ascii="宋体" w:hAnsi="宋体" w:hint="eastAsia"/>
          <w:kern w:val="0"/>
          <w:sz w:val="24"/>
          <w:szCs w:val="20"/>
          <w:lang w:val="zh-CN"/>
        </w:rPr>
        <w:t>在商洽本合同时，双方澄清、确认并共同签字的补充文件、技术协议。</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合同范围和条件。本合同的范围和条件应与上述规定的合同文件内容相一致。</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货物（工程或服务）及数量。本合同所提供的货物（工程或服务）及数量详见招标文件的要求及乙方投标文件中的承诺。</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付款条件。本合同的付款条件按招标文件规定执行。</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合同金额。合同总金额见合同书，分项价格在乙方的投标报价表中有明确规定。</w:t>
      </w:r>
    </w:p>
    <w:p w:rsidR="000029DB" w:rsidRDefault="002277DD" w:rsidP="001B5E42">
      <w:pPr>
        <w:numPr>
          <w:ilvl w:val="3"/>
          <w:numId w:val="57"/>
        </w:numPr>
        <w:tabs>
          <w:tab w:val="left" w:pos="854"/>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工期和交货（服务）地点。本合同中货物（工程或服务）的工期、交货（服务）地点在招标文件中有明确规定。</w:t>
      </w:r>
    </w:p>
    <w:p w:rsidR="000029DB" w:rsidRDefault="002277DD" w:rsidP="001B5E42">
      <w:pPr>
        <w:numPr>
          <w:ilvl w:val="3"/>
          <w:numId w:val="57"/>
        </w:numPr>
        <w:tabs>
          <w:tab w:val="left" w:pos="980"/>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合同生效。本合同经甲、乙双方授权代表签字和加盖公章（或合同专用章）后生效。如招标申请公证的，合同需经公证机构公证后生效。</w:t>
      </w:r>
    </w:p>
    <w:p w:rsidR="000029DB" w:rsidRDefault="002277DD" w:rsidP="001B5E42">
      <w:pPr>
        <w:numPr>
          <w:ilvl w:val="3"/>
          <w:numId w:val="57"/>
        </w:numPr>
        <w:tabs>
          <w:tab w:val="left" w:pos="980"/>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合同的份数。本合同正本一式</w:t>
      </w:r>
      <w:r>
        <w:rPr>
          <w:rFonts w:ascii="宋体" w:hAnsi="宋体" w:hint="eastAsia"/>
          <w:kern w:val="0"/>
          <w:sz w:val="24"/>
          <w:szCs w:val="20"/>
          <w:u w:val="single"/>
        </w:rPr>
        <w:t xml:space="preserve">　</w:t>
      </w:r>
      <w:r>
        <w:rPr>
          <w:rFonts w:ascii="宋体" w:hAnsi="宋体" w:hint="eastAsia"/>
          <w:kern w:val="0"/>
          <w:sz w:val="24"/>
          <w:szCs w:val="20"/>
        </w:rPr>
        <w:t>份，甲方执</w:t>
      </w:r>
      <w:r>
        <w:rPr>
          <w:rFonts w:ascii="宋体" w:hAnsi="宋体" w:hint="eastAsia"/>
          <w:kern w:val="0"/>
          <w:sz w:val="24"/>
          <w:szCs w:val="20"/>
          <w:u w:val="single"/>
        </w:rPr>
        <w:t xml:space="preserve">　</w:t>
      </w:r>
      <w:r>
        <w:rPr>
          <w:rFonts w:ascii="宋体" w:hAnsi="宋体" w:hint="eastAsia"/>
          <w:kern w:val="0"/>
          <w:sz w:val="24"/>
          <w:szCs w:val="20"/>
        </w:rPr>
        <w:t>份，乙方执</w:t>
      </w:r>
      <w:r>
        <w:rPr>
          <w:rFonts w:ascii="宋体" w:hAnsi="宋体" w:hint="eastAsia"/>
          <w:kern w:val="0"/>
          <w:sz w:val="24"/>
          <w:szCs w:val="20"/>
          <w:u w:val="single"/>
        </w:rPr>
        <w:t xml:space="preserve">　</w:t>
      </w:r>
      <w:r>
        <w:rPr>
          <w:rFonts w:ascii="宋体" w:hAnsi="宋体" w:hint="eastAsia"/>
          <w:kern w:val="0"/>
          <w:sz w:val="24"/>
          <w:szCs w:val="20"/>
        </w:rPr>
        <w:t>份；副本一式</w:t>
      </w:r>
      <w:r>
        <w:rPr>
          <w:rFonts w:ascii="宋体" w:hAnsi="宋体" w:hint="eastAsia"/>
          <w:kern w:val="0"/>
          <w:sz w:val="24"/>
          <w:szCs w:val="20"/>
          <w:u w:val="single"/>
        </w:rPr>
        <w:t xml:space="preserve">　</w:t>
      </w:r>
      <w:r>
        <w:rPr>
          <w:rFonts w:ascii="宋体" w:hAnsi="宋体" w:hint="eastAsia"/>
          <w:kern w:val="0"/>
          <w:sz w:val="24"/>
          <w:szCs w:val="20"/>
        </w:rPr>
        <w:t>份，甲方执</w:t>
      </w:r>
      <w:r>
        <w:rPr>
          <w:rFonts w:ascii="宋体" w:hAnsi="宋体" w:hint="eastAsia"/>
          <w:kern w:val="0"/>
          <w:sz w:val="24"/>
          <w:szCs w:val="20"/>
          <w:u w:val="single"/>
        </w:rPr>
        <w:t xml:space="preserve">　</w:t>
      </w:r>
      <w:r>
        <w:rPr>
          <w:rFonts w:ascii="宋体" w:hAnsi="宋体" w:hint="eastAsia"/>
          <w:kern w:val="0"/>
          <w:sz w:val="24"/>
          <w:szCs w:val="20"/>
        </w:rPr>
        <w:t>份，乙方执</w:t>
      </w:r>
      <w:r>
        <w:rPr>
          <w:rFonts w:ascii="宋体" w:hAnsi="宋体" w:hint="eastAsia"/>
          <w:kern w:val="0"/>
          <w:sz w:val="24"/>
          <w:szCs w:val="20"/>
          <w:u w:val="single"/>
        </w:rPr>
        <w:t xml:space="preserve">　</w:t>
      </w:r>
      <w:r>
        <w:rPr>
          <w:rFonts w:ascii="宋体" w:hAnsi="宋体" w:hint="eastAsia"/>
          <w:kern w:val="0"/>
          <w:sz w:val="24"/>
          <w:szCs w:val="20"/>
        </w:rPr>
        <w:t>份。</w:t>
      </w:r>
    </w:p>
    <w:p w:rsidR="000029DB" w:rsidRDefault="002277DD" w:rsidP="001B5E42">
      <w:pPr>
        <w:numPr>
          <w:ilvl w:val="3"/>
          <w:numId w:val="57"/>
        </w:numPr>
        <w:tabs>
          <w:tab w:val="left" w:pos="980"/>
        </w:tabs>
        <w:autoSpaceDE w:val="0"/>
        <w:autoSpaceDN w:val="0"/>
        <w:spacing w:beforeLines="25" w:line="360" w:lineRule="auto"/>
        <w:ind w:left="11" w:firstLineChars="199" w:firstLine="478"/>
        <w:contextualSpacing/>
        <w:rPr>
          <w:rFonts w:ascii="宋体"/>
          <w:kern w:val="0"/>
          <w:sz w:val="24"/>
          <w:szCs w:val="20"/>
        </w:rPr>
      </w:pPr>
      <w:r>
        <w:rPr>
          <w:rFonts w:ascii="宋体" w:hAnsi="宋体" w:hint="eastAsia"/>
          <w:kern w:val="0"/>
          <w:sz w:val="24"/>
          <w:szCs w:val="20"/>
        </w:rPr>
        <w:t>合同的失效。本合同在合同价款全部结清后失效。</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甲　　方：</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乙　　方：</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单位名称（盖章）：</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单位名称（盖章）：</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单位地址：</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单位地址：</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法人代表授权人</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法人代表授权人</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联</w:t>
      </w:r>
      <w:r>
        <w:rPr>
          <w:rFonts w:ascii="宋体" w:hAnsi="宋体"/>
          <w:kern w:val="0"/>
          <w:sz w:val="24"/>
          <w:szCs w:val="20"/>
        </w:rPr>
        <w:t xml:space="preserve"> </w:t>
      </w:r>
      <w:r>
        <w:rPr>
          <w:rFonts w:ascii="宋体" w:hAnsi="宋体" w:hint="eastAsia"/>
          <w:kern w:val="0"/>
          <w:sz w:val="24"/>
          <w:szCs w:val="20"/>
        </w:rPr>
        <w:t>系</w:t>
      </w:r>
      <w:r>
        <w:rPr>
          <w:rFonts w:ascii="宋体" w:hAnsi="宋体"/>
          <w:kern w:val="0"/>
          <w:sz w:val="24"/>
          <w:szCs w:val="20"/>
        </w:rPr>
        <w:t xml:space="preserve"> </w:t>
      </w:r>
      <w:r>
        <w:rPr>
          <w:rFonts w:ascii="宋体" w:hAnsi="宋体" w:hint="eastAsia"/>
          <w:kern w:val="0"/>
          <w:sz w:val="24"/>
          <w:szCs w:val="20"/>
        </w:rPr>
        <w:t>人：</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联</w:t>
      </w:r>
      <w:r>
        <w:rPr>
          <w:rFonts w:ascii="宋体" w:hAnsi="宋体"/>
          <w:kern w:val="0"/>
          <w:sz w:val="24"/>
          <w:szCs w:val="20"/>
        </w:rPr>
        <w:t xml:space="preserve"> </w:t>
      </w:r>
      <w:r>
        <w:rPr>
          <w:rFonts w:ascii="宋体" w:hAnsi="宋体" w:hint="eastAsia"/>
          <w:kern w:val="0"/>
          <w:sz w:val="24"/>
          <w:szCs w:val="20"/>
        </w:rPr>
        <w:t>系</w:t>
      </w:r>
      <w:r>
        <w:rPr>
          <w:rFonts w:ascii="宋体" w:hAnsi="宋体"/>
          <w:kern w:val="0"/>
          <w:sz w:val="24"/>
          <w:szCs w:val="20"/>
        </w:rPr>
        <w:t xml:space="preserve"> </w:t>
      </w:r>
      <w:r>
        <w:rPr>
          <w:rFonts w:ascii="宋体" w:hAnsi="宋体" w:hint="eastAsia"/>
          <w:kern w:val="0"/>
          <w:sz w:val="24"/>
          <w:szCs w:val="20"/>
        </w:rPr>
        <w:t>人：</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电　　话：</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电　　话：</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传　　真：</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传　　真：</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邮政编码：</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邮政编码：</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开户银行：</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开户银行：</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帐　　号：</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帐　　号：</w:t>
      </w:r>
    </w:p>
    <w:p w:rsidR="000029DB" w:rsidRDefault="002277DD" w:rsidP="001B5E42">
      <w:pPr>
        <w:spacing w:beforeLines="25" w:line="360" w:lineRule="auto"/>
        <w:ind w:firstLineChars="204" w:firstLine="490"/>
        <w:contextualSpacing/>
        <w:jc w:val="left"/>
        <w:rPr>
          <w:rFonts w:ascii="宋体"/>
          <w:kern w:val="0"/>
          <w:sz w:val="24"/>
          <w:szCs w:val="20"/>
        </w:rPr>
      </w:pPr>
      <w:r>
        <w:rPr>
          <w:rFonts w:ascii="宋体" w:hAnsi="宋体" w:hint="eastAsia"/>
          <w:kern w:val="0"/>
          <w:sz w:val="24"/>
          <w:szCs w:val="20"/>
        </w:rPr>
        <w:t>税　　号：</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税　　号：</w:t>
      </w:r>
    </w:p>
    <w:p w:rsidR="000029DB" w:rsidRDefault="002277DD">
      <w:pPr>
        <w:pStyle w:val="1"/>
        <w:numPr>
          <w:ilvl w:val="0"/>
          <w:numId w:val="1"/>
        </w:numPr>
        <w:jc w:val="center"/>
        <w:rPr>
          <w:rFonts w:ascii="黑体" w:eastAsia="黑体" w:hAnsi="黑体"/>
        </w:rPr>
      </w:pPr>
      <w:bookmarkStart w:id="66" w:name="_Toc495861546"/>
      <w:bookmarkStart w:id="67" w:name="_Toc494702264"/>
      <w:bookmarkStart w:id="68" w:name="_Toc494665547"/>
      <w:bookmarkStart w:id="69" w:name="_Toc494665944"/>
      <w:bookmarkStart w:id="70" w:name="_Toc494664994"/>
      <w:bookmarkStart w:id="71" w:name="_Toc494745311"/>
      <w:bookmarkStart w:id="72" w:name="_Toc494721094"/>
      <w:r>
        <w:rPr>
          <w:rFonts w:ascii="黑体" w:eastAsia="黑体" w:hAnsi="黑体" w:hint="eastAsia"/>
        </w:rPr>
        <w:t>投标文件格式（参考）</w:t>
      </w:r>
      <w:bookmarkEnd w:id="66"/>
      <w:bookmarkEnd w:id="67"/>
      <w:bookmarkEnd w:id="68"/>
      <w:bookmarkEnd w:id="69"/>
      <w:bookmarkEnd w:id="70"/>
      <w:bookmarkEnd w:id="71"/>
      <w:bookmarkEnd w:id="72"/>
    </w:p>
    <w:p w:rsidR="000029DB" w:rsidRDefault="002277DD" w:rsidP="001B5E42">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0029DB" w:rsidRDefault="002277DD" w:rsidP="001B5E42">
      <w:pPr>
        <w:spacing w:afterLines="200"/>
        <w:jc w:val="center"/>
        <w:rPr>
          <w:rFonts w:ascii="黑体" w:eastAsia="黑体" w:hAnsi="黑体"/>
          <w:b/>
          <w:sz w:val="144"/>
          <w:szCs w:val="144"/>
        </w:rPr>
      </w:pPr>
      <w:r>
        <w:rPr>
          <w:rFonts w:ascii="黑体" w:eastAsia="黑体" w:hAnsi="黑体" w:hint="eastAsia"/>
          <w:b/>
          <w:sz w:val="144"/>
          <w:szCs w:val="144"/>
        </w:rPr>
        <w:lastRenderedPageBreak/>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0029DB" w:rsidRDefault="000029DB" w:rsidP="001B5E42">
      <w:pPr>
        <w:spacing w:afterLines="200"/>
        <w:jc w:val="center"/>
        <w:rPr>
          <w:rFonts w:ascii="黑体" w:eastAsia="黑体" w:hAnsi="黑体"/>
          <w:b/>
          <w:sz w:val="144"/>
          <w:szCs w:val="144"/>
        </w:rPr>
      </w:pPr>
    </w:p>
    <w:p w:rsidR="000029DB" w:rsidRDefault="002277DD">
      <w:pPr>
        <w:pStyle w:val="2"/>
        <w:spacing w:before="340" w:after="480" w:line="360" w:lineRule="auto"/>
        <w:jc w:val="center"/>
        <w:rPr>
          <w:rFonts w:ascii="宋体"/>
          <w:bCs w:val="0"/>
          <w:sz w:val="44"/>
          <w:szCs w:val="44"/>
          <w:lang w:val="zh-CN"/>
        </w:rPr>
      </w:pPr>
      <w:bookmarkStart w:id="73" w:name="_Toc494665548"/>
      <w:bookmarkStart w:id="74" w:name="_Toc494665945"/>
      <w:bookmarkStart w:id="75" w:name="_Toc494664995"/>
      <w:bookmarkStart w:id="76" w:name="_Toc495861547"/>
      <w:bookmarkStart w:id="77" w:name="_Toc494745312"/>
      <w:bookmarkStart w:id="78" w:name="_Toc494721095"/>
      <w:bookmarkStart w:id="79" w:name="_Toc494702265"/>
      <w:r>
        <w:rPr>
          <w:rFonts w:ascii="宋体" w:hAnsi="宋体" w:hint="eastAsia"/>
          <w:bCs w:val="0"/>
          <w:sz w:val="44"/>
          <w:szCs w:val="44"/>
          <w:lang w:val="zh-CN"/>
        </w:rPr>
        <w:t>第一部分</w:t>
      </w:r>
      <w:r>
        <w:rPr>
          <w:rFonts w:ascii="宋体" w:hAnsi="宋体"/>
          <w:bCs w:val="0"/>
          <w:sz w:val="44"/>
          <w:szCs w:val="44"/>
          <w:lang w:val="zh-CN"/>
        </w:rPr>
        <w:t xml:space="preserve"> </w:t>
      </w:r>
      <w:r>
        <w:rPr>
          <w:rFonts w:ascii="宋体" w:hAnsi="宋体" w:hint="eastAsia"/>
          <w:bCs w:val="0"/>
          <w:sz w:val="44"/>
          <w:szCs w:val="44"/>
          <w:lang w:val="zh-CN"/>
        </w:rPr>
        <w:t>资格证明文件</w:t>
      </w:r>
      <w:bookmarkEnd w:id="73"/>
      <w:bookmarkEnd w:id="74"/>
      <w:bookmarkEnd w:id="75"/>
      <w:bookmarkEnd w:id="76"/>
      <w:bookmarkEnd w:id="77"/>
      <w:bookmarkEnd w:id="78"/>
      <w:bookmarkEnd w:id="79"/>
    </w:p>
    <w:p w:rsidR="000029DB" w:rsidRDefault="002277DD" w:rsidP="00AC69C8">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0029DB" w:rsidRDefault="002277DD" w:rsidP="00AC69C8">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项目名称（及包号）：</w:t>
      </w:r>
    </w:p>
    <w:p w:rsidR="000029DB" w:rsidRDefault="002277DD" w:rsidP="00AC69C8">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0029DB" w:rsidRDefault="002277DD" w:rsidP="00AC69C8">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0029DB" w:rsidRDefault="002277DD">
      <w:pPr>
        <w:spacing w:line="360" w:lineRule="auto"/>
        <w:ind w:rightChars="613" w:right="1287"/>
        <w:jc w:val="center"/>
        <w:rPr>
          <w:rFonts w:ascii="宋体"/>
          <w:b/>
          <w:bCs/>
          <w:sz w:val="96"/>
          <w:szCs w:val="96"/>
        </w:rPr>
      </w:pPr>
      <w:r>
        <w:rPr>
          <w:rFonts w:ascii="宋体" w:hAnsi="宋体"/>
          <w:b/>
          <w:bCs/>
          <w:sz w:val="96"/>
          <w:szCs w:val="96"/>
        </w:rPr>
        <w:t xml:space="preserve">   </w:t>
      </w:r>
      <w:r>
        <w:rPr>
          <w:rFonts w:ascii="宋体" w:hAnsi="宋体" w:hint="eastAsia"/>
          <w:b/>
          <w:bCs/>
          <w:sz w:val="96"/>
          <w:szCs w:val="96"/>
        </w:rPr>
        <w:t>投标人（盖章）</w:t>
      </w:r>
    </w:p>
    <w:p w:rsidR="000029DB" w:rsidRDefault="002277DD" w:rsidP="00AC69C8">
      <w:pPr>
        <w:spacing w:line="360" w:lineRule="auto"/>
        <w:ind w:leftChars="939" w:left="1972" w:rightChars="613" w:right="1287" w:firstLineChars="345" w:firstLine="1108"/>
        <w:rPr>
          <w:rFonts w:ascii="宋体"/>
          <w:b/>
          <w:bCs/>
          <w:sz w:val="32"/>
          <w:szCs w:val="32"/>
        </w:rPr>
      </w:pPr>
      <w:r>
        <w:rPr>
          <w:rFonts w:ascii="宋体" w:hAnsi="宋体" w:hint="eastAsia"/>
          <w:b/>
          <w:bCs/>
          <w:sz w:val="32"/>
          <w:szCs w:val="32"/>
        </w:rPr>
        <w:t>投标人授权代表（签字）：</w:t>
      </w:r>
    </w:p>
    <w:p w:rsidR="000029DB" w:rsidRDefault="002277DD" w:rsidP="001B5E42">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一八</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0029DB" w:rsidRDefault="002277DD">
      <w:r>
        <w:br w:type="page"/>
      </w:r>
    </w:p>
    <w:p w:rsidR="000029DB" w:rsidRDefault="002277DD" w:rsidP="001B5E42">
      <w:pPr>
        <w:spacing w:beforeLines="100" w:line="360" w:lineRule="auto"/>
        <w:jc w:val="left"/>
        <w:rPr>
          <w:rFonts w:ascii="宋体"/>
          <w:b/>
          <w:bCs/>
          <w:sz w:val="30"/>
          <w:szCs w:val="30"/>
          <w:lang w:val="zh-CN"/>
        </w:rPr>
      </w:pPr>
      <w:r>
        <w:rPr>
          <w:rFonts w:ascii="宋体" w:hAnsi="宋体" w:hint="eastAsia"/>
          <w:b/>
          <w:bCs/>
          <w:sz w:val="30"/>
          <w:szCs w:val="30"/>
          <w:lang w:val="zh-CN"/>
        </w:rPr>
        <w:lastRenderedPageBreak/>
        <w:t>格式（参考）说明：</w:t>
      </w:r>
    </w:p>
    <w:p w:rsidR="000029DB" w:rsidRDefault="002277DD">
      <w:pPr>
        <w:spacing w:before="120" w:after="120" w:line="578" w:lineRule="auto"/>
        <w:jc w:val="center"/>
        <w:rPr>
          <w:rFonts w:ascii="黑体" w:eastAsia="黑体" w:hAnsi="黑体"/>
          <w:b/>
          <w:sz w:val="36"/>
          <w:szCs w:val="36"/>
        </w:rPr>
      </w:pPr>
      <w:bookmarkStart w:id="80" w:name="_Toc494665946"/>
      <w:bookmarkStart w:id="81" w:name="_Toc494664996"/>
      <w:bookmarkStart w:id="82" w:name="_Toc494702266"/>
      <w:bookmarkStart w:id="83" w:name="_Toc494665549"/>
      <w:bookmarkStart w:id="84" w:name="_Toc494745313"/>
      <w:bookmarkStart w:id="85" w:name="_Toc494721096"/>
      <w:r>
        <w:rPr>
          <w:rFonts w:ascii="黑体" w:eastAsia="黑体" w:hAnsi="黑体" w:hint="eastAsia"/>
          <w:b/>
          <w:sz w:val="36"/>
          <w:szCs w:val="36"/>
        </w:rPr>
        <w:t>资格证明文件组成</w:t>
      </w:r>
      <w:bookmarkEnd w:id="80"/>
      <w:bookmarkEnd w:id="81"/>
      <w:bookmarkEnd w:id="82"/>
      <w:bookmarkEnd w:id="83"/>
      <w:bookmarkEnd w:id="84"/>
      <w:bookmarkEnd w:id="85"/>
    </w:p>
    <w:p w:rsidR="000029DB" w:rsidRDefault="002277DD" w:rsidP="001B5E42">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由各投标人根据参考格式要求自行编写。目录清晰、内容详尽、易于理解和审查。具体内容应包括但不限于以下内容：</w:t>
      </w:r>
    </w:p>
    <w:p w:rsidR="000029DB" w:rsidRDefault="002277DD">
      <w:pPr>
        <w:numPr>
          <w:ilvl w:val="0"/>
          <w:numId w:val="60"/>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资格证明文件目录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0029DB" w:rsidRDefault="002277DD">
      <w:pPr>
        <w:numPr>
          <w:ilvl w:val="0"/>
          <w:numId w:val="60"/>
        </w:numPr>
        <w:autoSpaceDE w:val="0"/>
        <w:autoSpaceDN w:val="0"/>
        <w:adjustRightInd w:val="0"/>
        <w:spacing w:line="360" w:lineRule="auto"/>
        <w:ind w:left="490" w:hanging="370"/>
        <w:rPr>
          <w:rFonts w:ascii="宋体"/>
          <w:b/>
          <w:color w:val="0D0D0D"/>
          <w:kern w:val="0"/>
          <w:sz w:val="24"/>
          <w:szCs w:val="32"/>
        </w:rPr>
      </w:pPr>
      <w:r>
        <w:rPr>
          <w:rFonts w:ascii="宋体" w:hAnsi="宋体" w:hint="eastAsia"/>
          <w:color w:val="0D0D0D"/>
          <w:kern w:val="0"/>
          <w:sz w:val="24"/>
          <w:szCs w:val="32"/>
        </w:rPr>
        <w:t>应具备《政府采购法》第二十二条第一款规定的条件，提供下列材料：</w:t>
      </w:r>
    </w:p>
    <w:p w:rsidR="000029DB" w:rsidRDefault="002277DD">
      <w:pPr>
        <w:pStyle w:val="12"/>
        <w:numPr>
          <w:ilvl w:val="0"/>
          <w:numId w:val="61"/>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法人或者其他组织的营业执照等证明文件，自然人的身份证明；</w:t>
      </w:r>
    </w:p>
    <w:p w:rsidR="000029DB" w:rsidRDefault="002277DD">
      <w:pPr>
        <w:pStyle w:val="12"/>
        <w:numPr>
          <w:ilvl w:val="0"/>
          <w:numId w:val="61"/>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财务状况报告，依法缴纳税收和社会保障资金的相关材料；</w:t>
      </w:r>
    </w:p>
    <w:p w:rsidR="000029DB" w:rsidRDefault="002277DD">
      <w:pPr>
        <w:pStyle w:val="12"/>
        <w:numPr>
          <w:ilvl w:val="0"/>
          <w:numId w:val="61"/>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具备履行合同所必需的设备和专业技术能力的证明材料；</w:t>
      </w:r>
    </w:p>
    <w:p w:rsidR="000029DB" w:rsidRDefault="002277DD">
      <w:pPr>
        <w:pStyle w:val="12"/>
        <w:numPr>
          <w:ilvl w:val="0"/>
          <w:numId w:val="61"/>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参加政府采购活动前</w:t>
      </w:r>
      <w:r>
        <w:rPr>
          <w:rFonts w:ascii="宋体" w:hAnsi="宋体"/>
          <w:kern w:val="0"/>
          <w:sz w:val="24"/>
          <w:szCs w:val="32"/>
        </w:rPr>
        <w:t>3</w:t>
      </w:r>
      <w:r>
        <w:rPr>
          <w:rFonts w:ascii="宋体" w:hAnsi="宋体" w:hint="eastAsia"/>
          <w:kern w:val="0"/>
          <w:sz w:val="24"/>
          <w:szCs w:val="32"/>
        </w:rPr>
        <w:t>年内在经营活动中没有重大违法记录的书面声明；</w:t>
      </w:r>
    </w:p>
    <w:p w:rsidR="000029DB" w:rsidRDefault="002277DD">
      <w:pPr>
        <w:pStyle w:val="12"/>
        <w:numPr>
          <w:ilvl w:val="0"/>
          <w:numId w:val="61"/>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具备法律、行政法规规定的其他条件的证明材料；</w:t>
      </w:r>
    </w:p>
    <w:p w:rsidR="000029DB" w:rsidRDefault="002277DD">
      <w:pPr>
        <w:numPr>
          <w:ilvl w:val="0"/>
          <w:numId w:val="60"/>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未被“信用中国”网站</w:t>
      </w:r>
      <w:r>
        <w:rPr>
          <w:rFonts w:ascii="宋体" w:hAnsi="宋体" w:cs="Courier New"/>
          <w:color w:val="0D0D0D"/>
          <w:sz w:val="24"/>
          <w:szCs w:val="24"/>
        </w:rPr>
        <w:t>(www.creditchina.gov.cn)</w:t>
      </w:r>
      <w:r>
        <w:rPr>
          <w:rFonts w:ascii="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0029DB" w:rsidRDefault="002277DD">
      <w:pPr>
        <w:numPr>
          <w:ilvl w:val="0"/>
          <w:numId w:val="60"/>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投标人应提供项目所在地或公司所在地人民检察院出具的无行贿犯罪记录查询证明（查询证明原件须放入投标文件正本）；</w:t>
      </w:r>
    </w:p>
    <w:p w:rsidR="000029DB" w:rsidRDefault="002277DD">
      <w:pPr>
        <w:numPr>
          <w:ilvl w:val="0"/>
          <w:numId w:val="60"/>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招标文件第一章“投标人资格要求”中有特殊要求的，投标人应提供其符合特殊要求的证明材料或者情况说明；</w:t>
      </w:r>
    </w:p>
    <w:p w:rsidR="000029DB" w:rsidRDefault="002277DD">
      <w:pPr>
        <w:numPr>
          <w:ilvl w:val="0"/>
          <w:numId w:val="60"/>
        </w:numPr>
        <w:autoSpaceDE w:val="0"/>
        <w:autoSpaceDN w:val="0"/>
        <w:adjustRightInd w:val="0"/>
        <w:spacing w:line="360" w:lineRule="auto"/>
        <w:ind w:left="490" w:hanging="370"/>
        <w:rPr>
          <w:rFonts w:ascii="宋体" w:cs="Courier New"/>
          <w:sz w:val="24"/>
          <w:szCs w:val="24"/>
        </w:rPr>
      </w:pPr>
      <w:r>
        <w:rPr>
          <w:rFonts w:ascii="宋体" w:hAnsi="宋体" w:cs="Courier New" w:hint="eastAsia"/>
          <w:sz w:val="24"/>
          <w:szCs w:val="24"/>
        </w:rPr>
        <w:t>不符合联合体投标相关规定和要</w:t>
      </w:r>
      <w:r>
        <w:rPr>
          <w:rFonts w:ascii="宋体" w:hAnsi="宋体" w:cs="Courier New" w:hint="eastAsia"/>
          <w:color w:val="0D0D0D"/>
          <w:sz w:val="24"/>
          <w:szCs w:val="24"/>
        </w:rPr>
        <w:t>求的（适用于接受联合体投标的项目）；</w:t>
      </w:r>
    </w:p>
    <w:p w:rsidR="000029DB" w:rsidRDefault="002277DD">
      <w:pPr>
        <w:numPr>
          <w:ilvl w:val="0"/>
          <w:numId w:val="60"/>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投标人认为需提供的其它相关资格证明材料。</w:t>
      </w:r>
    </w:p>
    <w:p w:rsidR="000029DB" w:rsidRDefault="000029DB">
      <w:pPr>
        <w:autoSpaceDE w:val="0"/>
        <w:autoSpaceDN w:val="0"/>
        <w:adjustRightInd w:val="0"/>
        <w:spacing w:line="400" w:lineRule="exact"/>
        <w:ind w:left="490"/>
        <w:rPr>
          <w:rFonts w:hAnsi="宋体"/>
          <w:color w:val="0D0D0D"/>
          <w:sz w:val="24"/>
          <w:szCs w:val="24"/>
        </w:rPr>
      </w:pPr>
    </w:p>
    <w:p w:rsidR="000029DB" w:rsidRDefault="000029DB">
      <w:pPr>
        <w:autoSpaceDE w:val="0"/>
        <w:autoSpaceDN w:val="0"/>
        <w:adjustRightInd w:val="0"/>
        <w:spacing w:line="400" w:lineRule="exact"/>
        <w:ind w:left="490"/>
        <w:rPr>
          <w:rFonts w:hAnsi="宋体"/>
          <w:color w:val="0D0D0D"/>
          <w:sz w:val="24"/>
          <w:szCs w:val="24"/>
        </w:rPr>
      </w:pPr>
    </w:p>
    <w:p w:rsidR="000029DB" w:rsidRDefault="002277DD">
      <w:r>
        <w:rPr>
          <w:rFonts w:ascii="宋体" w:hAnsi="宋体" w:hint="eastAsia"/>
          <w:sz w:val="24"/>
          <w:szCs w:val="24"/>
        </w:rPr>
        <w:t>说明：资格证明文件正本应为清晰彩色影印件且加盖单位公章，否则</w:t>
      </w:r>
      <w:r>
        <w:rPr>
          <w:rFonts w:ascii="Helvetica" w:hAnsi="Helvetica" w:cs="Helvetica" w:hint="eastAsia"/>
          <w:kern w:val="0"/>
          <w:sz w:val="24"/>
          <w:szCs w:val="24"/>
        </w:rPr>
        <w:t>按照</w:t>
      </w:r>
      <w:r>
        <w:rPr>
          <w:rFonts w:ascii="Helvetica" w:hAnsi="Helvetica" w:cs="Helvetica" w:hint="eastAsia"/>
          <w:b/>
          <w:kern w:val="0"/>
          <w:sz w:val="24"/>
          <w:szCs w:val="24"/>
        </w:rPr>
        <w:t>无效投标处理</w:t>
      </w:r>
      <w:r>
        <w:rPr>
          <w:rFonts w:ascii="宋体" w:hAnsi="宋体" w:hint="eastAsia"/>
          <w:b/>
          <w:sz w:val="24"/>
          <w:szCs w:val="24"/>
        </w:rPr>
        <w:t>。</w:t>
      </w:r>
    </w:p>
    <w:p w:rsidR="000029DB" w:rsidRDefault="002277DD">
      <w:r>
        <w:br w:type="page"/>
      </w:r>
    </w:p>
    <w:p w:rsidR="000029DB" w:rsidRDefault="002277DD" w:rsidP="001B5E42">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0029DB" w:rsidRDefault="002277DD" w:rsidP="001B5E42">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0029DB" w:rsidRDefault="000029DB">
      <w:pPr>
        <w:pStyle w:val="2"/>
        <w:spacing w:before="340" w:after="480" w:line="360" w:lineRule="auto"/>
        <w:jc w:val="center"/>
        <w:rPr>
          <w:rFonts w:ascii="宋体"/>
          <w:bCs w:val="0"/>
          <w:sz w:val="44"/>
          <w:szCs w:val="44"/>
          <w:lang w:val="zh-CN"/>
        </w:rPr>
      </w:pPr>
      <w:bookmarkStart w:id="86" w:name="_Toc494721097"/>
      <w:bookmarkStart w:id="87" w:name="_Toc494664997"/>
      <w:bookmarkStart w:id="88" w:name="_Toc494665947"/>
      <w:bookmarkStart w:id="89" w:name="_Toc494665550"/>
      <w:bookmarkStart w:id="90" w:name="_Toc494702267"/>
      <w:bookmarkStart w:id="91" w:name="_Toc495861548"/>
      <w:bookmarkStart w:id="92" w:name="_Toc494745314"/>
    </w:p>
    <w:p w:rsidR="000029DB" w:rsidRDefault="000029DB">
      <w:pPr>
        <w:pStyle w:val="2"/>
        <w:spacing w:before="340" w:after="480" w:line="360" w:lineRule="auto"/>
        <w:rPr>
          <w:rFonts w:ascii="宋体"/>
          <w:bCs w:val="0"/>
          <w:sz w:val="44"/>
          <w:szCs w:val="44"/>
          <w:lang w:val="zh-CN"/>
        </w:rPr>
      </w:pPr>
    </w:p>
    <w:p w:rsidR="000029DB" w:rsidRDefault="002277DD">
      <w:pPr>
        <w:pStyle w:val="2"/>
        <w:spacing w:before="340" w:after="480" w:line="360" w:lineRule="auto"/>
        <w:jc w:val="center"/>
        <w:rPr>
          <w:rFonts w:ascii="宋体"/>
          <w:bCs w:val="0"/>
          <w:sz w:val="44"/>
          <w:szCs w:val="44"/>
          <w:lang w:val="zh-CN"/>
        </w:rPr>
      </w:pPr>
      <w:r>
        <w:rPr>
          <w:rFonts w:ascii="宋体" w:hAnsi="宋体" w:hint="eastAsia"/>
          <w:bCs w:val="0"/>
          <w:sz w:val="44"/>
          <w:szCs w:val="44"/>
          <w:lang w:val="zh-CN"/>
        </w:rPr>
        <w:t>第二部分</w:t>
      </w:r>
      <w:r>
        <w:rPr>
          <w:rFonts w:ascii="宋体" w:hAnsi="宋体"/>
          <w:bCs w:val="0"/>
          <w:sz w:val="44"/>
          <w:szCs w:val="44"/>
          <w:lang w:val="zh-CN"/>
        </w:rPr>
        <w:t xml:space="preserve"> </w:t>
      </w:r>
      <w:r>
        <w:rPr>
          <w:rFonts w:ascii="宋体" w:hAnsi="宋体" w:hint="eastAsia"/>
          <w:bCs w:val="0"/>
          <w:sz w:val="44"/>
          <w:szCs w:val="44"/>
          <w:lang w:val="zh-CN"/>
        </w:rPr>
        <w:t>商务文件</w:t>
      </w:r>
      <w:bookmarkEnd w:id="86"/>
      <w:bookmarkEnd w:id="87"/>
      <w:bookmarkEnd w:id="88"/>
      <w:bookmarkEnd w:id="89"/>
      <w:bookmarkEnd w:id="90"/>
      <w:bookmarkEnd w:id="91"/>
      <w:bookmarkEnd w:id="92"/>
    </w:p>
    <w:p w:rsidR="000029DB" w:rsidRDefault="002277DD" w:rsidP="00AC69C8">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0029DB" w:rsidRDefault="002277DD" w:rsidP="00AC69C8">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项目名称（及包号）：</w:t>
      </w:r>
    </w:p>
    <w:p w:rsidR="000029DB" w:rsidRDefault="002277DD" w:rsidP="00AC69C8">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0029DB" w:rsidRDefault="002277DD" w:rsidP="00AC69C8">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0029DB" w:rsidRDefault="000029DB">
      <w:pPr>
        <w:spacing w:line="360" w:lineRule="auto"/>
        <w:ind w:leftChars="613" w:left="2057" w:rightChars="613" w:right="1287" w:hangingChars="214" w:hanging="770"/>
        <w:rPr>
          <w:rFonts w:ascii="宋体"/>
          <w:sz w:val="36"/>
          <w:szCs w:val="36"/>
        </w:rPr>
      </w:pPr>
    </w:p>
    <w:p w:rsidR="000029DB" w:rsidRDefault="002277DD" w:rsidP="00AC69C8">
      <w:pPr>
        <w:spacing w:line="360" w:lineRule="auto"/>
        <w:ind w:leftChars="613" w:left="3349" w:rightChars="613" w:right="1287" w:hangingChars="214" w:hanging="2062"/>
        <w:rPr>
          <w:rFonts w:ascii="宋体"/>
          <w:b/>
          <w:bCs/>
          <w:sz w:val="96"/>
          <w:szCs w:val="96"/>
        </w:rPr>
      </w:pPr>
      <w:r>
        <w:rPr>
          <w:rFonts w:ascii="宋体" w:hAnsi="宋体" w:hint="eastAsia"/>
          <w:b/>
          <w:bCs/>
          <w:sz w:val="96"/>
          <w:szCs w:val="96"/>
        </w:rPr>
        <w:t>投标人（盖章）</w:t>
      </w:r>
    </w:p>
    <w:p w:rsidR="000029DB" w:rsidRDefault="002277DD" w:rsidP="00AC69C8">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p>
    <w:p w:rsidR="000029DB" w:rsidRDefault="002277DD" w:rsidP="001B5E42">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hint="eastAsia"/>
          <w:b/>
          <w:sz w:val="36"/>
          <w:szCs w:val="36"/>
        </w:rPr>
        <w:t>八</w:t>
      </w:r>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 xml:space="preserve"> 月</w:t>
      </w:r>
    </w:p>
    <w:p w:rsidR="000029DB" w:rsidRDefault="002277DD">
      <w:r>
        <w:br w:type="page"/>
      </w:r>
    </w:p>
    <w:p w:rsidR="000029DB" w:rsidRDefault="002277DD" w:rsidP="001B5E42">
      <w:pPr>
        <w:spacing w:beforeLines="100" w:line="360" w:lineRule="auto"/>
        <w:jc w:val="left"/>
        <w:rPr>
          <w:rFonts w:ascii="宋体"/>
          <w:b/>
          <w:bCs/>
          <w:sz w:val="30"/>
          <w:szCs w:val="30"/>
          <w:lang w:val="zh-CN"/>
        </w:rPr>
      </w:pPr>
      <w:r>
        <w:rPr>
          <w:rFonts w:ascii="宋体" w:hAnsi="宋体" w:hint="eastAsia"/>
          <w:b/>
          <w:bCs/>
          <w:sz w:val="30"/>
          <w:szCs w:val="30"/>
          <w:lang w:val="zh-CN"/>
        </w:rPr>
        <w:lastRenderedPageBreak/>
        <w:t>格式（参考）说明：</w:t>
      </w:r>
    </w:p>
    <w:p w:rsidR="000029DB" w:rsidRDefault="002277DD">
      <w:pPr>
        <w:spacing w:before="120" w:after="120" w:line="578" w:lineRule="auto"/>
        <w:jc w:val="center"/>
        <w:rPr>
          <w:rFonts w:ascii="黑体" w:eastAsia="黑体" w:hAnsi="黑体"/>
          <w:b/>
          <w:sz w:val="36"/>
          <w:szCs w:val="36"/>
        </w:rPr>
      </w:pPr>
      <w:bookmarkStart w:id="93" w:name="_Toc494665948"/>
      <w:bookmarkStart w:id="94" w:name="_Toc494745315"/>
      <w:bookmarkStart w:id="95" w:name="_Toc494721098"/>
      <w:bookmarkStart w:id="96" w:name="_Toc494665551"/>
      <w:bookmarkStart w:id="97" w:name="_Toc494702268"/>
      <w:bookmarkStart w:id="98" w:name="_Toc494664998"/>
      <w:r>
        <w:rPr>
          <w:rFonts w:ascii="黑体" w:eastAsia="黑体" w:hAnsi="黑体" w:hint="eastAsia"/>
          <w:b/>
          <w:sz w:val="36"/>
          <w:szCs w:val="36"/>
        </w:rPr>
        <w:t>商务文件组成</w:t>
      </w:r>
      <w:bookmarkEnd w:id="93"/>
      <w:bookmarkEnd w:id="94"/>
      <w:bookmarkEnd w:id="95"/>
      <w:bookmarkEnd w:id="96"/>
      <w:bookmarkEnd w:id="97"/>
      <w:bookmarkEnd w:id="98"/>
    </w:p>
    <w:p w:rsidR="000029DB" w:rsidRDefault="002277DD" w:rsidP="001B5E42">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0029DB" w:rsidRDefault="002277DD">
      <w:pPr>
        <w:numPr>
          <w:ilvl w:val="0"/>
          <w:numId w:val="62"/>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商务文件目录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0029DB" w:rsidRDefault="002277DD">
      <w:pPr>
        <w:numPr>
          <w:ilvl w:val="0"/>
          <w:numId w:val="62"/>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投标书（附件一）；</w:t>
      </w:r>
    </w:p>
    <w:p w:rsidR="000029DB" w:rsidRDefault="002277DD">
      <w:pPr>
        <w:numPr>
          <w:ilvl w:val="0"/>
          <w:numId w:val="62"/>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制造商中小企业声明函（附件二）；</w:t>
      </w:r>
    </w:p>
    <w:p w:rsidR="000029DB" w:rsidRDefault="002277DD">
      <w:pPr>
        <w:numPr>
          <w:ilvl w:val="0"/>
          <w:numId w:val="62"/>
        </w:numPr>
        <w:autoSpaceDE w:val="0"/>
        <w:autoSpaceDN w:val="0"/>
        <w:adjustRightInd w:val="0"/>
        <w:spacing w:line="360" w:lineRule="auto"/>
        <w:ind w:left="490" w:hanging="370"/>
        <w:rPr>
          <w:rFonts w:ascii="宋体"/>
          <w:color w:val="0D0D0D"/>
          <w:kern w:val="0"/>
          <w:sz w:val="24"/>
          <w:szCs w:val="32"/>
        </w:rPr>
      </w:pPr>
      <w:r>
        <w:rPr>
          <w:rFonts w:ascii="宋体" w:hAnsi="宋体" w:hint="eastAsia"/>
          <w:kern w:val="0"/>
          <w:sz w:val="24"/>
          <w:szCs w:val="32"/>
        </w:rPr>
        <w:t>中小企业声</w:t>
      </w:r>
      <w:r>
        <w:rPr>
          <w:rFonts w:ascii="宋体" w:hAnsi="宋体" w:hint="eastAsia"/>
          <w:color w:val="0D0D0D"/>
          <w:kern w:val="0"/>
          <w:sz w:val="24"/>
          <w:szCs w:val="32"/>
        </w:rPr>
        <w:t>明函（附件三）；</w:t>
      </w:r>
    </w:p>
    <w:p w:rsidR="000029DB" w:rsidRDefault="002277DD">
      <w:pPr>
        <w:numPr>
          <w:ilvl w:val="0"/>
          <w:numId w:val="62"/>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残疾人福利性单位声明函（附件四）</w:t>
      </w:r>
    </w:p>
    <w:p w:rsidR="000029DB" w:rsidRDefault="002277DD">
      <w:pPr>
        <w:numPr>
          <w:ilvl w:val="0"/>
          <w:numId w:val="62"/>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开标一览表（附件五）；</w:t>
      </w:r>
    </w:p>
    <w:p w:rsidR="000029DB" w:rsidRDefault="002277DD">
      <w:pPr>
        <w:numPr>
          <w:ilvl w:val="0"/>
          <w:numId w:val="62"/>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投标报价明细表（附件六）；</w:t>
      </w:r>
    </w:p>
    <w:p w:rsidR="000029DB" w:rsidRDefault="002277DD">
      <w:pPr>
        <w:numPr>
          <w:ilvl w:val="0"/>
          <w:numId w:val="62"/>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小型和微型企业、监狱企业、残疾人福利性单位货物汇总表（附件七）；</w:t>
      </w:r>
    </w:p>
    <w:p w:rsidR="000029DB" w:rsidRDefault="002277DD">
      <w:pPr>
        <w:numPr>
          <w:ilvl w:val="0"/>
          <w:numId w:val="62"/>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投标货物、服务清单（附件八）；</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交纳投标保证金的银行凭证（附件九，适用招标文件有交纳要求的应当提供）；</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法定代表人授权书（附件十）；</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关于不存在招标文件第二章“十一</w:t>
      </w:r>
      <w:r>
        <w:rPr>
          <w:rFonts w:ascii="宋体" w:hAnsi="宋体" w:cs="Courier New"/>
          <w:color w:val="0D0D0D"/>
          <w:sz w:val="24"/>
          <w:szCs w:val="24"/>
        </w:rPr>
        <w:t xml:space="preserve"> </w:t>
      </w:r>
      <w:r>
        <w:rPr>
          <w:rFonts w:ascii="宋体" w:hAnsi="宋体" w:cs="Courier New" w:hint="eastAsia"/>
          <w:color w:val="0D0D0D"/>
          <w:sz w:val="24"/>
          <w:szCs w:val="24"/>
        </w:rPr>
        <w:t>其他注意事项”中规定禁止情形的书面声明；</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投标人的资格声明（附件十一）；</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项目负责人、技术负责人简历表（附件十二）；</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项目班子成员情况表（附件十三）；</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投标人类似项目业绩表（附件十四）；</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招标文件要求提供或投标人认为需提供的其它资料；</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符合性审查对照表（附件十五）；</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商务要求响应、偏离说明表（附件十六）；</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商务要求“★”号条款响应、偏离说明表（附件十七）</w:t>
      </w:r>
    </w:p>
    <w:p w:rsidR="000029DB" w:rsidRDefault="002277DD">
      <w:pPr>
        <w:numPr>
          <w:ilvl w:val="0"/>
          <w:numId w:val="62"/>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商务评议对照表（附件十八）。</w:t>
      </w:r>
    </w:p>
    <w:p w:rsidR="000029DB" w:rsidRDefault="002277DD">
      <w:r>
        <w:br w:type="page"/>
      </w:r>
    </w:p>
    <w:p w:rsidR="000029DB" w:rsidRDefault="002277DD" w:rsidP="001B5E42">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0029DB" w:rsidRDefault="002277DD" w:rsidP="001B5E42">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0029DB" w:rsidRDefault="000029DB">
      <w:pPr>
        <w:pStyle w:val="2"/>
        <w:spacing w:before="340" w:after="480" w:line="360" w:lineRule="auto"/>
        <w:jc w:val="center"/>
        <w:rPr>
          <w:rFonts w:ascii="宋体"/>
          <w:bCs w:val="0"/>
          <w:sz w:val="44"/>
          <w:szCs w:val="44"/>
          <w:lang w:val="zh-CN"/>
        </w:rPr>
      </w:pPr>
      <w:bookmarkStart w:id="99" w:name="_Toc494745316"/>
      <w:bookmarkStart w:id="100" w:name="_Toc495861549"/>
      <w:bookmarkStart w:id="101" w:name="_Toc494721099"/>
      <w:bookmarkStart w:id="102" w:name="_Toc494664999"/>
      <w:bookmarkStart w:id="103" w:name="_Toc494702269"/>
      <w:bookmarkStart w:id="104" w:name="_Toc494665552"/>
      <w:bookmarkStart w:id="105" w:name="_Toc494665949"/>
    </w:p>
    <w:p w:rsidR="000029DB" w:rsidRDefault="000029DB">
      <w:pPr>
        <w:pStyle w:val="2"/>
        <w:spacing w:before="340" w:after="480" w:line="360" w:lineRule="auto"/>
        <w:jc w:val="center"/>
        <w:rPr>
          <w:rFonts w:ascii="宋体"/>
          <w:bCs w:val="0"/>
          <w:sz w:val="44"/>
          <w:szCs w:val="44"/>
          <w:lang w:val="zh-CN"/>
        </w:rPr>
      </w:pPr>
    </w:p>
    <w:p w:rsidR="000029DB" w:rsidRDefault="002277DD">
      <w:pPr>
        <w:pStyle w:val="2"/>
        <w:spacing w:before="340" w:after="480" w:line="360" w:lineRule="auto"/>
        <w:jc w:val="center"/>
        <w:rPr>
          <w:rFonts w:ascii="宋体"/>
          <w:bCs w:val="0"/>
          <w:sz w:val="44"/>
          <w:szCs w:val="44"/>
          <w:lang w:val="zh-CN"/>
        </w:rPr>
      </w:pPr>
      <w:r>
        <w:rPr>
          <w:rFonts w:ascii="宋体" w:hAnsi="宋体" w:hint="eastAsia"/>
          <w:bCs w:val="0"/>
          <w:sz w:val="44"/>
          <w:szCs w:val="44"/>
          <w:lang w:val="zh-CN"/>
        </w:rPr>
        <w:t>第三部分</w:t>
      </w:r>
      <w:r>
        <w:rPr>
          <w:rFonts w:ascii="宋体" w:hAnsi="宋体"/>
          <w:bCs w:val="0"/>
          <w:sz w:val="44"/>
          <w:szCs w:val="44"/>
          <w:lang w:val="zh-CN"/>
        </w:rPr>
        <w:t xml:space="preserve"> </w:t>
      </w:r>
      <w:r>
        <w:rPr>
          <w:rFonts w:ascii="宋体" w:hAnsi="宋体" w:hint="eastAsia"/>
          <w:bCs w:val="0"/>
          <w:sz w:val="44"/>
          <w:szCs w:val="44"/>
          <w:lang w:val="zh-CN"/>
        </w:rPr>
        <w:t>技术、服务文件</w:t>
      </w:r>
      <w:bookmarkEnd w:id="99"/>
      <w:bookmarkEnd w:id="100"/>
      <w:bookmarkEnd w:id="101"/>
      <w:bookmarkEnd w:id="102"/>
      <w:bookmarkEnd w:id="103"/>
      <w:bookmarkEnd w:id="104"/>
      <w:bookmarkEnd w:id="105"/>
    </w:p>
    <w:p w:rsidR="000029DB" w:rsidRDefault="002277DD" w:rsidP="00AC69C8">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0029DB" w:rsidRDefault="002277DD" w:rsidP="00AC69C8">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项目名称（及包号）：</w:t>
      </w:r>
    </w:p>
    <w:p w:rsidR="000029DB" w:rsidRDefault="002277DD" w:rsidP="00AC69C8">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0029DB" w:rsidRDefault="002277DD" w:rsidP="00AC69C8">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0029DB" w:rsidRDefault="000029DB">
      <w:pPr>
        <w:spacing w:line="360" w:lineRule="auto"/>
        <w:ind w:leftChars="613" w:left="2057" w:rightChars="613" w:right="1287" w:hangingChars="214" w:hanging="770"/>
        <w:rPr>
          <w:rFonts w:ascii="宋体"/>
          <w:sz w:val="36"/>
          <w:szCs w:val="36"/>
        </w:rPr>
      </w:pPr>
    </w:p>
    <w:p w:rsidR="000029DB" w:rsidRDefault="002277DD" w:rsidP="00AC69C8">
      <w:pPr>
        <w:spacing w:line="360" w:lineRule="auto"/>
        <w:ind w:leftChars="613" w:left="3349" w:rightChars="613" w:right="1287" w:hangingChars="214" w:hanging="2062"/>
        <w:rPr>
          <w:rFonts w:ascii="宋体"/>
          <w:b/>
          <w:bCs/>
          <w:sz w:val="96"/>
          <w:szCs w:val="96"/>
        </w:rPr>
      </w:pPr>
      <w:r>
        <w:rPr>
          <w:rFonts w:ascii="宋体" w:hAnsi="宋体" w:hint="eastAsia"/>
          <w:b/>
          <w:bCs/>
          <w:sz w:val="96"/>
          <w:szCs w:val="96"/>
        </w:rPr>
        <w:t>投标人（盖章）</w:t>
      </w:r>
    </w:p>
    <w:p w:rsidR="000029DB" w:rsidRDefault="002277DD" w:rsidP="00AC69C8">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p>
    <w:p w:rsidR="000029DB" w:rsidRDefault="002277DD" w:rsidP="001B5E42">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hint="eastAsia"/>
          <w:b/>
          <w:sz w:val="36"/>
          <w:szCs w:val="36"/>
        </w:rPr>
        <w:t>八年</w:t>
      </w:r>
      <w:r>
        <w:rPr>
          <w:rFonts w:ascii="宋体" w:hAnsi="宋体"/>
          <w:b/>
          <w:sz w:val="36"/>
          <w:szCs w:val="36"/>
        </w:rPr>
        <w:t xml:space="preserve"> </w:t>
      </w:r>
      <w:r>
        <w:rPr>
          <w:rFonts w:ascii="宋体" w:hAnsi="宋体" w:hint="eastAsia"/>
          <w:b/>
          <w:sz w:val="36"/>
          <w:szCs w:val="36"/>
        </w:rPr>
        <w:t xml:space="preserve"> 月</w:t>
      </w:r>
    </w:p>
    <w:p w:rsidR="000029DB" w:rsidRDefault="002277DD">
      <w:r>
        <w:br w:type="page"/>
      </w:r>
    </w:p>
    <w:p w:rsidR="000029DB" w:rsidRDefault="002277DD" w:rsidP="001B5E42">
      <w:pPr>
        <w:spacing w:beforeLines="100" w:line="360" w:lineRule="auto"/>
        <w:jc w:val="left"/>
        <w:rPr>
          <w:rFonts w:ascii="宋体"/>
          <w:b/>
          <w:bCs/>
          <w:sz w:val="30"/>
          <w:szCs w:val="30"/>
          <w:lang w:val="zh-CN"/>
        </w:rPr>
      </w:pPr>
      <w:r>
        <w:rPr>
          <w:rFonts w:ascii="宋体" w:hAnsi="宋体" w:hint="eastAsia"/>
          <w:b/>
          <w:bCs/>
          <w:sz w:val="30"/>
          <w:szCs w:val="30"/>
          <w:lang w:val="zh-CN"/>
        </w:rPr>
        <w:lastRenderedPageBreak/>
        <w:t>格式（参考）说明：</w:t>
      </w:r>
    </w:p>
    <w:p w:rsidR="000029DB" w:rsidRDefault="002277DD">
      <w:pPr>
        <w:spacing w:before="120" w:after="120" w:line="578" w:lineRule="auto"/>
        <w:jc w:val="center"/>
        <w:rPr>
          <w:rFonts w:ascii="黑体" w:eastAsia="黑体" w:hAnsi="黑体"/>
          <w:b/>
          <w:sz w:val="36"/>
          <w:szCs w:val="36"/>
        </w:rPr>
      </w:pPr>
      <w:bookmarkStart w:id="106" w:name="_Toc494702270"/>
      <w:bookmarkStart w:id="107" w:name="_Toc494721100"/>
      <w:bookmarkStart w:id="108" w:name="_Toc494665950"/>
      <w:bookmarkStart w:id="109" w:name="_Toc494665553"/>
      <w:bookmarkStart w:id="110" w:name="_Toc494665000"/>
      <w:bookmarkStart w:id="111" w:name="_Toc494745317"/>
      <w:r>
        <w:rPr>
          <w:rFonts w:ascii="黑体" w:eastAsia="黑体" w:hAnsi="黑体" w:hint="eastAsia"/>
          <w:b/>
          <w:bCs/>
          <w:sz w:val="36"/>
          <w:szCs w:val="36"/>
          <w:lang w:val="zh-CN"/>
        </w:rPr>
        <w:t>技术</w:t>
      </w:r>
      <w:r>
        <w:rPr>
          <w:rFonts w:ascii="黑体" w:eastAsia="黑体" w:hAnsi="黑体" w:hint="eastAsia"/>
          <w:b/>
          <w:sz w:val="36"/>
          <w:szCs w:val="36"/>
        </w:rPr>
        <w:t>、服务文件组成</w:t>
      </w:r>
      <w:bookmarkEnd w:id="106"/>
      <w:bookmarkEnd w:id="107"/>
      <w:bookmarkEnd w:id="108"/>
      <w:bookmarkEnd w:id="109"/>
      <w:bookmarkEnd w:id="110"/>
      <w:bookmarkEnd w:id="111"/>
    </w:p>
    <w:p w:rsidR="000029DB" w:rsidRDefault="002277DD" w:rsidP="001B5E42">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0029DB" w:rsidRDefault="002277D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技术、服务文件目录（目录应涵盖下述所有资料，页码清晰以便查阅）；</w:t>
      </w:r>
    </w:p>
    <w:p w:rsidR="000029DB" w:rsidRDefault="002277DD">
      <w:pPr>
        <w:numPr>
          <w:ilvl w:val="0"/>
          <w:numId w:val="63"/>
        </w:numPr>
        <w:autoSpaceDE w:val="0"/>
        <w:autoSpaceDN w:val="0"/>
        <w:adjustRightInd w:val="0"/>
        <w:spacing w:line="360" w:lineRule="auto"/>
        <w:ind w:left="488" w:hanging="369"/>
        <w:rPr>
          <w:rFonts w:ascii="宋体"/>
          <w:kern w:val="0"/>
          <w:sz w:val="24"/>
          <w:szCs w:val="32"/>
        </w:rPr>
      </w:pPr>
      <w:r>
        <w:rPr>
          <w:rFonts w:ascii="宋体" w:hAnsi="宋体" w:hint="eastAsia"/>
          <w:kern w:val="0"/>
          <w:sz w:val="24"/>
          <w:szCs w:val="32"/>
        </w:rPr>
        <w:t>投标货物（工程或服务）介绍，项目建设（服务）方案；</w:t>
      </w:r>
    </w:p>
    <w:p w:rsidR="000029DB" w:rsidRDefault="002277D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技术、服务要求响应、偏离说明表（附件十九）；</w:t>
      </w:r>
    </w:p>
    <w:p w:rsidR="000029DB" w:rsidRDefault="002277D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技术、服务要求“★”号条款响应、偏离说明表（附件二十）；</w:t>
      </w:r>
    </w:p>
    <w:p w:rsidR="000029DB" w:rsidRDefault="002277D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技术、服务评议对照表（附件二十一）；</w:t>
      </w:r>
    </w:p>
    <w:p w:rsidR="000029DB" w:rsidRDefault="002277DD">
      <w:pPr>
        <w:numPr>
          <w:ilvl w:val="0"/>
          <w:numId w:val="63"/>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招标文件要求提供或投标人认为需提供的其它资料。</w:t>
      </w:r>
    </w:p>
    <w:p w:rsidR="000029DB" w:rsidRDefault="000029DB">
      <w:pPr>
        <w:autoSpaceDE w:val="0"/>
        <w:autoSpaceDN w:val="0"/>
        <w:adjustRightInd w:val="0"/>
        <w:spacing w:line="360" w:lineRule="auto"/>
        <w:rPr>
          <w:rFonts w:ascii="宋体"/>
          <w:kern w:val="0"/>
          <w:sz w:val="24"/>
          <w:szCs w:val="32"/>
        </w:rPr>
      </w:pPr>
    </w:p>
    <w:p w:rsidR="000029DB" w:rsidRDefault="002277DD" w:rsidP="00AC69C8">
      <w:pPr>
        <w:autoSpaceDE w:val="0"/>
        <w:autoSpaceDN w:val="0"/>
        <w:adjustRightInd w:val="0"/>
        <w:spacing w:line="360" w:lineRule="auto"/>
        <w:ind w:leftChars="-6" w:left="714" w:hangingChars="303" w:hanging="727"/>
        <w:rPr>
          <w:rFonts w:ascii="宋体"/>
          <w:color w:val="0D0D0D"/>
          <w:kern w:val="0"/>
          <w:sz w:val="24"/>
          <w:szCs w:val="32"/>
        </w:rPr>
      </w:pPr>
      <w:r>
        <w:rPr>
          <w:rFonts w:ascii="宋体" w:hAnsi="宋体"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12" w:name="_Toc495861550"/>
      <w:bookmarkStart w:id="113" w:name="_Toc494745318"/>
      <w:bookmarkStart w:id="114" w:name="_Toc494702271"/>
      <w:bookmarkStart w:id="115" w:name="_Toc238276242"/>
      <w:bookmarkStart w:id="116" w:name="_Toc494665951"/>
      <w:bookmarkStart w:id="117" w:name="_Toc236473298"/>
      <w:bookmarkStart w:id="118" w:name="_Toc494665554"/>
      <w:bookmarkStart w:id="119" w:name="_Toc494721101"/>
      <w:bookmarkStart w:id="120" w:name="_Toc494665001"/>
      <w:r>
        <w:rPr>
          <w:rFonts w:ascii="宋体" w:hAnsi="宋体" w:hint="eastAsia"/>
        </w:rPr>
        <w:lastRenderedPageBreak/>
        <w:t>投标书</w:t>
      </w:r>
      <w:bookmarkEnd w:id="112"/>
      <w:bookmarkEnd w:id="113"/>
      <w:bookmarkEnd w:id="114"/>
      <w:bookmarkEnd w:id="115"/>
      <w:bookmarkEnd w:id="116"/>
      <w:bookmarkEnd w:id="117"/>
      <w:bookmarkEnd w:id="118"/>
      <w:bookmarkEnd w:id="119"/>
      <w:bookmarkEnd w:id="120"/>
    </w:p>
    <w:p w:rsidR="000029DB" w:rsidRDefault="002277DD">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0029DB" w:rsidRDefault="002277DD">
      <w:pPr>
        <w:spacing w:line="360" w:lineRule="auto"/>
        <w:ind w:firstLineChars="200" w:firstLine="480"/>
        <w:rPr>
          <w:rFonts w:ascii="宋体"/>
          <w:color w:val="0D0D0D"/>
          <w:sz w:val="24"/>
          <w:szCs w:val="24"/>
        </w:rPr>
      </w:pPr>
      <w:r>
        <w:rPr>
          <w:rFonts w:ascii="宋体" w:hAnsi="宋体" w:hint="eastAsia"/>
          <w:color w:val="0D0D0D"/>
          <w:sz w:val="24"/>
          <w:szCs w:val="24"/>
        </w:rPr>
        <w:t>依据贵方</w:t>
      </w:r>
      <w:r>
        <w:rPr>
          <w:rFonts w:ascii="宋体" w:hAnsi="宋体" w:hint="eastAsia"/>
          <w:color w:val="0D0D0D"/>
          <w:sz w:val="24"/>
          <w:szCs w:val="24"/>
          <w:u w:val="single"/>
        </w:rPr>
        <w:t xml:space="preserve">      </w:t>
      </w:r>
      <w:r>
        <w:rPr>
          <w:rFonts w:ascii="宋体" w:hAnsi="宋体" w:hint="eastAsia"/>
          <w:color w:val="0D0D0D"/>
          <w:sz w:val="24"/>
          <w:szCs w:val="24"/>
        </w:rPr>
        <w:t>项目</w:t>
      </w:r>
      <w:r>
        <w:rPr>
          <w:rFonts w:hAnsi="宋体" w:hint="eastAsia"/>
          <w:color w:val="FF0000"/>
          <w:sz w:val="24"/>
        </w:rPr>
        <w:t>第</w:t>
      </w:r>
      <w:r>
        <w:rPr>
          <w:rFonts w:hAnsi="宋体"/>
          <w:color w:val="FF0000"/>
          <w:sz w:val="24"/>
          <w:u w:val="single"/>
        </w:rPr>
        <w:t xml:space="preserve">  </w:t>
      </w:r>
      <w:r>
        <w:rPr>
          <w:rFonts w:hAnsi="宋体" w:hint="eastAsia"/>
          <w:color w:val="FF0000"/>
          <w:sz w:val="24"/>
        </w:rPr>
        <w:t>包</w:t>
      </w:r>
      <w:r>
        <w:rPr>
          <w:rFonts w:ascii="宋体" w:hAnsi="宋体" w:hint="eastAsia"/>
          <w:color w:val="0D0D0D"/>
          <w:sz w:val="24"/>
          <w:szCs w:val="24"/>
        </w:rPr>
        <w:t>（项目编号：</w:t>
      </w:r>
      <w:r>
        <w:rPr>
          <w:rFonts w:ascii="宋体" w:hAnsi="宋体"/>
          <w:color w:val="0D0D0D"/>
          <w:sz w:val="24"/>
          <w:szCs w:val="24"/>
        </w:rPr>
        <w:t>_____</w:t>
      </w:r>
      <w:r>
        <w:rPr>
          <w:rFonts w:ascii="宋体" w:hAnsi="宋体" w:hint="eastAsia"/>
          <w:color w:val="0D0D0D"/>
          <w:sz w:val="24"/>
          <w:szCs w:val="24"/>
        </w:rPr>
        <w:t>）招标的投标邀请，我方代表</w:t>
      </w:r>
      <w:r>
        <w:rPr>
          <w:rFonts w:ascii="宋体" w:hAnsi="宋体" w:hint="eastAsia"/>
          <w:color w:val="0D0D0D"/>
          <w:sz w:val="24"/>
          <w:szCs w:val="24"/>
          <w:u w:val="single"/>
        </w:rPr>
        <w:t>（姓名、职务）</w:t>
      </w:r>
      <w:r>
        <w:rPr>
          <w:rFonts w:ascii="宋体" w:hAnsi="宋体" w:hint="eastAsia"/>
          <w:color w:val="0D0D0D"/>
          <w:sz w:val="24"/>
          <w:szCs w:val="24"/>
        </w:rPr>
        <w:t>经正式授权并代表投标人</w:t>
      </w:r>
      <w:r>
        <w:rPr>
          <w:rFonts w:ascii="宋体" w:hAnsi="宋体" w:hint="eastAsia"/>
          <w:color w:val="0D0D0D"/>
          <w:sz w:val="24"/>
          <w:szCs w:val="24"/>
          <w:u w:val="single"/>
        </w:rPr>
        <w:t>（投标人全称</w:t>
      </w:r>
      <w:r>
        <w:rPr>
          <w:rFonts w:ascii="宋体" w:hAnsi="宋体"/>
          <w:color w:val="0D0D0D"/>
          <w:sz w:val="24"/>
          <w:szCs w:val="24"/>
          <w:u w:val="single"/>
        </w:rPr>
        <w:t xml:space="preserve"> </w:t>
      </w:r>
      <w:r>
        <w:rPr>
          <w:rFonts w:ascii="宋体" w:hAnsi="宋体" w:hint="eastAsia"/>
          <w:color w:val="0D0D0D"/>
          <w:sz w:val="24"/>
          <w:szCs w:val="24"/>
          <w:u w:val="single"/>
        </w:rPr>
        <w:t>）</w:t>
      </w:r>
      <w:r>
        <w:rPr>
          <w:rFonts w:ascii="宋体" w:hAnsi="宋体" w:hint="eastAsia"/>
          <w:color w:val="0D0D0D"/>
          <w:sz w:val="24"/>
          <w:szCs w:val="24"/>
        </w:rPr>
        <w:t>提交</w:t>
      </w:r>
      <w:r>
        <w:rPr>
          <w:rFonts w:ascii="宋体" w:hAnsi="宋体" w:hint="eastAsia"/>
          <w:color w:val="0D0D0D"/>
          <w:kern w:val="0"/>
          <w:sz w:val="24"/>
        </w:rPr>
        <w:t>“开标一览表”信封和下述文件正本份，副本份。</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资格证明文件；</w:t>
      </w:r>
      <w:r>
        <w:rPr>
          <w:rFonts w:ascii="宋体" w:hAnsi="宋体"/>
          <w:sz w:val="24"/>
          <w:szCs w:val="24"/>
        </w:rPr>
        <w:t xml:space="preserve"> </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商务文件；</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技术、服务文件。</w:t>
      </w:r>
    </w:p>
    <w:p w:rsidR="000029DB" w:rsidRDefault="002277DD">
      <w:pPr>
        <w:spacing w:line="360" w:lineRule="auto"/>
        <w:rPr>
          <w:rFonts w:ascii="宋体"/>
          <w:b/>
          <w:color w:val="0D0D0D"/>
          <w:kern w:val="0"/>
          <w:sz w:val="24"/>
          <w:szCs w:val="24"/>
        </w:rPr>
      </w:pPr>
      <w:r>
        <w:rPr>
          <w:rFonts w:ascii="宋体" w:hAnsi="宋体" w:hint="eastAsia"/>
          <w:b/>
          <w:color w:val="0D0D0D"/>
          <w:kern w:val="0"/>
          <w:sz w:val="24"/>
          <w:szCs w:val="24"/>
        </w:rPr>
        <w:t>在此，我方宣布同意如下：</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．《开标一览表》中规定的应提交和交付的</w:t>
      </w:r>
      <w:r>
        <w:rPr>
          <w:rFonts w:ascii="宋体" w:hAnsi="宋体"/>
          <w:sz w:val="24"/>
          <w:szCs w:val="24"/>
          <w:u w:val="single"/>
        </w:rPr>
        <w:t xml:space="preserve">  </w:t>
      </w:r>
      <w:r>
        <w:rPr>
          <w:rFonts w:ascii="宋体" w:hAnsi="宋体" w:hint="eastAsia"/>
          <w:sz w:val="24"/>
          <w:szCs w:val="24"/>
          <w:u w:val="single"/>
        </w:rPr>
        <w:t>（包号）</w:t>
      </w:r>
      <w:r>
        <w:rPr>
          <w:rFonts w:ascii="宋体" w:hAnsi="宋体"/>
          <w:sz w:val="24"/>
          <w:szCs w:val="24"/>
          <w:u w:val="single"/>
        </w:rPr>
        <w:t xml:space="preserve">  </w:t>
      </w:r>
      <w:r>
        <w:rPr>
          <w:rFonts w:ascii="宋体" w:hAnsi="宋体" w:hint="eastAsia"/>
          <w:sz w:val="24"/>
          <w:szCs w:val="24"/>
        </w:rPr>
        <w:t>货物（工程或服务）投标总价为</w:t>
      </w:r>
      <w:r>
        <w:rPr>
          <w:rFonts w:ascii="宋体" w:hAnsi="宋体" w:hint="eastAsia"/>
          <w:sz w:val="24"/>
          <w:szCs w:val="24"/>
          <w:u w:val="single"/>
        </w:rPr>
        <w:t>（注明币种，并用大写和小写表述投标总价）</w:t>
      </w:r>
      <w:r>
        <w:rPr>
          <w:rFonts w:ascii="宋体" w:hAnsi="宋体" w:hint="eastAsia"/>
          <w:sz w:val="24"/>
          <w:szCs w:val="24"/>
        </w:rPr>
        <w:t>；</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．按招标文件的约定履行合同责任和义务；</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．已详细审查全部招标文件，包括</w:t>
      </w:r>
      <w:r>
        <w:rPr>
          <w:rFonts w:ascii="宋体" w:hAnsi="宋体" w:hint="eastAsia"/>
          <w:sz w:val="24"/>
          <w:szCs w:val="24"/>
          <w:u w:val="single"/>
        </w:rPr>
        <w:t>（修正或补充文件）（如果有的话）</w:t>
      </w:r>
      <w:r>
        <w:rPr>
          <w:rFonts w:ascii="宋体" w:hAnsi="宋体" w:hint="eastAsia"/>
          <w:sz w:val="24"/>
          <w:szCs w:val="24"/>
        </w:rPr>
        <w:t>，对此无异议；</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4</w:t>
      </w:r>
      <w:r>
        <w:rPr>
          <w:rFonts w:ascii="宋体" w:hAnsi="宋体" w:hint="eastAsia"/>
          <w:sz w:val="24"/>
          <w:szCs w:val="24"/>
        </w:rPr>
        <w:t>．投标有效期为</w:t>
      </w:r>
      <w:r>
        <w:rPr>
          <w:rFonts w:ascii="宋体" w:hAnsi="宋体" w:hint="eastAsia"/>
          <w:color w:val="0D0D0D"/>
          <w:sz w:val="24"/>
          <w:szCs w:val="24"/>
        </w:rPr>
        <w:t>自</w:t>
      </w:r>
      <w:r>
        <w:rPr>
          <w:rFonts w:ascii="宋体" w:hAnsi="宋体" w:hint="eastAsia"/>
          <w:color w:val="0D0D0D"/>
          <w:kern w:val="0"/>
          <w:sz w:val="24"/>
        </w:rPr>
        <w:t>递交投标文件截止之日</w:t>
      </w:r>
      <w:r>
        <w:rPr>
          <w:rFonts w:ascii="宋体" w:hAnsi="宋体" w:hint="eastAsia"/>
          <w:color w:val="0D0D0D"/>
          <w:sz w:val="24"/>
          <w:szCs w:val="24"/>
        </w:rPr>
        <w:t>起</w:t>
      </w:r>
      <w:r>
        <w:rPr>
          <w:rFonts w:ascii="宋体" w:hAnsi="宋体" w:hint="eastAsia"/>
          <w:sz w:val="24"/>
          <w:szCs w:val="24"/>
        </w:rPr>
        <w:t>，共个日历日；</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5</w:t>
      </w:r>
      <w:r>
        <w:rPr>
          <w:rFonts w:ascii="宋体" w:hAnsi="宋体" w:hint="eastAsia"/>
          <w:sz w:val="24"/>
          <w:szCs w:val="24"/>
        </w:rPr>
        <w:t>．接受招标文件关于不予退还投标保证金的约定；</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6</w:t>
      </w:r>
      <w:r>
        <w:rPr>
          <w:rFonts w:ascii="宋体" w:hAnsi="宋体" w:hint="eastAsia"/>
          <w:sz w:val="24"/>
          <w:szCs w:val="24"/>
        </w:rPr>
        <w:t>．提供按照贵方可能要求的与投标有关的一切数据或资料；</w:t>
      </w:r>
    </w:p>
    <w:p w:rsidR="000029DB" w:rsidRDefault="002277DD" w:rsidP="00AC69C8">
      <w:pPr>
        <w:spacing w:line="360" w:lineRule="auto"/>
        <w:ind w:leftChars="6" w:left="13" w:firstLineChars="197" w:firstLine="473"/>
        <w:rPr>
          <w:rFonts w:ascii="宋体"/>
          <w:sz w:val="24"/>
          <w:szCs w:val="24"/>
        </w:rPr>
      </w:pPr>
      <w:r>
        <w:rPr>
          <w:rFonts w:ascii="宋体" w:hAnsi="宋体"/>
          <w:sz w:val="24"/>
          <w:szCs w:val="24"/>
        </w:rPr>
        <w:t>7</w:t>
      </w:r>
      <w:r>
        <w:rPr>
          <w:rFonts w:ascii="宋体" w:hAnsi="宋体" w:hint="eastAsia"/>
          <w:sz w:val="24"/>
          <w:szCs w:val="24"/>
        </w:rPr>
        <w:t>．与投标有关的一切正式往来信函请寄：。</w:t>
      </w:r>
    </w:p>
    <w:p w:rsidR="000029DB" w:rsidRDefault="000029DB">
      <w:pPr>
        <w:autoSpaceDE w:val="0"/>
        <w:autoSpaceDN w:val="0"/>
        <w:adjustRightInd w:val="0"/>
        <w:spacing w:line="400" w:lineRule="exact"/>
        <w:ind w:right="246" w:firstLineChars="200" w:firstLine="480"/>
        <w:rPr>
          <w:rFonts w:ascii="宋体"/>
          <w:kern w:val="0"/>
          <w:sz w:val="24"/>
          <w:szCs w:val="24"/>
        </w:rPr>
      </w:pP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投标人：</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电话</w:t>
      </w:r>
      <w:r>
        <w:rPr>
          <w:rFonts w:ascii="宋体" w:hAnsi="宋体"/>
          <w:sz w:val="24"/>
          <w:szCs w:val="24"/>
        </w:rPr>
        <w:t>/</w:t>
      </w:r>
      <w:r>
        <w:rPr>
          <w:rFonts w:ascii="宋体" w:hAnsi="宋体" w:hint="eastAsia"/>
          <w:sz w:val="24"/>
          <w:szCs w:val="24"/>
        </w:rPr>
        <w:t>传真：</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电子邮件：</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投标人</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投标人授权代表（签字）：</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开户银行：</w:t>
      </w:r>
    </w:p>
    <w:p w:rsidR="000029DB" w:rsidRDefault="002277DD" w:rsidP="00AC69C8">
      <w:pPr>
        <w:spacing w:line="360" w:lineRule="auto"/>
        <w:ind w:leftChars="6" w:left="13" w:firstLineChars="197" w:firstLine="473"/>
        <w:rPr>
          <w:rFonts w:ascii="宋体"/>
          <w:sz w:val="24"/>
          <w:szCs w:val="24"/>
        </w:rPr>
      </w:pPr>
      <w:r>
        <w:rPr>
          <w:rFonts w:ascii="宋体" w:hAnsi="宋体" w:hint="eastAsia"/>
          <w:sz w:val="24"/>
          <w:szCs w:val="24"/>
        </w:rPr>
        <w:t>帐号</w:t>
      </w:r>
      <w:r>
        <w:rPr>
          <w:rFonts w:ascii="宋体" w:hAnsi="宋体"/>
          <w:sz w:val="24"/>
          <w:szCs w:val="24"/>
        </w:rPr>
        <w:t>/</w:t>
      </w:r>
      <w:r>
        <w:rPr>
          <w:rFonts w:ascii="宋体" w:hAnsi="宋体" w:hint="eastAsia"/>
          <w:sz w:val="24"/>
          <w:szCs w:val="24"/>
        </w:rPr>
        <w:t>行号：</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21" w:name="_Toc494665002"/>
      <w:bookmarkStart w:id="122" w:name="_Toc495861551"/>
      <w:bookmarkStart w:id="123" w:name="_Toc494665952"/>
      <w:bookmarkStart w:id="124" w:name="_Toc494721102"/>
      <w:bookmarkStart w:id="125" w:name="_Toc494745319"/>
      <w:bookmarkStart w:id="126" w:name="_Toc494702272"/>
      <w:bookmarkStart w:id="127" w:name="_Toc494665555"/>
      <w:r>
        <w:rPr>
          <w:rFonts w:ascii="宋体" w:hAnsi="宋体" w:hint="eastAsia"/>
        </w:rPr>
        <w:lastRenderedPageBreak/>
        <w:t>制造商中小企业声明函</w:t>
      </w:r>
      <w:bookmarkEnd w:id="121"/>
      <w:bookmarkEnd w:id="122"/>
      <w:bookmarkEnd w:id="123"/>
      <w:bookmarkEnd w:id="124"/>
      <w:bookmarkEnd w:id="125"/>
      <w:bookmarkEnd w:id="126"/>
      <w:bookmarkEnd w:id="127"/>
    </w:p>
    <w:p w:rsidR="000029DB" w:rsidRDefault="002277DD">
      <w:pPr>
        <w:adjustRightInd w:val="0"/>
        <w:snapToGrid w:val="0"/>
        <w:jc w:val="center"/>
        <w:rPr>
          <w:rFonts w:ascii="宋体"/>
          <w:b/>
          <w:sz w:val="30"/>
          <w:szCs w:val="30"/>
          <w:lang w:val="zh-CN"/>
        </w:rPr>
      </w:pPr>
      <w:r>
        <w:rPr>
          <w:rFonts w:ascii="宋体" w:hAnsi="宋体" w:hint="eastAsia"/>
          <w:b/>
          <w:sz w:val="30"/>
          <w:szCs w:val="30"/>
          <w:lang w:val="zh-CN"/>
        </w:rPr>
        <w:t>制造商中小企业声明函</w:t>
      </w:r>
    </w:p>
    <w:p w:rsidR="000029DB" w:rsidRDefault="002277DD" w:rsidP="001B5E42">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（适用于货物类项目）</w:t>
      </w:r>
    </w:p>
    <w:p w:rsidR="000029DB" w:rsidRDefault="002277DD">
      <w:pPr>
        <w:spacing w:line="360" w:lineRule="auto"/>
        <w:rPr>
          <w:b/>
          <w:sz w:val="28"/>
          <w:szCs w:val="28"/>
        </w:rPr>
      </w:pPr>
      <w:r>
        <w:rPr>
          <w:rFonts w:hint="eastAsia"/>
          <w:b/>
          <w:sz w:val="28"/>
          <w:szCs w:val="28"/>
        </w:rPr>
        <w:t>采购人</w:t>
      </w:r>
      <w:r>
        <w:rPr>
          <w:rFonts w:hint="eastAsia"/>
          <w:b/>
          <w:color w:val="000000"/>
          <w:sz w:val="28"/>
          <w:szCs w:val="28"/>
        </w:rPr>
        <w:t>（或采购代理公司）：</w:t>
      </w:r>
    </w:p>
    <w:p w:rsidR="000029DB" w:rsidRDefault="002277DD">
      <w:pPr>
        <w:spacing w:line="360" w:lineRule="auto"/>
        <w:ind w:firstLineChars="198" w:firstLine="475"/>
        <w:jc w:val="left"/>
        <w:rPr>
          <w:rFonts w:ascii="宋体"/>
          <w:sz w:val="24"/>
          <w:szCs w:val="21"/>
          <w:lang w:val="zh-CN"/>
        </w:rPr>
      </w:pPr>
      <w:r>
        <w:rPr>
          <w:rFonts w:ascii="宋体" w:hAnsi="宋体" w:hint="eastAsia"/>
          <w:sz w:val="24"/>
          <w:szCs w:val="21"/>
          <w:lang w:val="zh-CN"/>
        </w:rPr>
        <w:t>本公司郑重声明，根据《政府采购促进中小企业发展暂行办法》（财库〔</w:t>
      </w:r>
      <w:r>
        <w:rPr>
          <w:rFonts w:ascii="宋体" w:hAnsi="宋体"/>
          <w:sz w:val="24"/>
          <w:szCs w:val="21"/>
          <w:lang w:val="zh-CN"/>
        </w:rPr>
        <w:t>2011</w:t>
      </w:r>
      <w:r>
        <w:rPr>
          <w:rFonts w:ascii="宋体" w:hAnsi="宋体" w:hint="eastAsia"/>
          <w:sz w:val="24"/>
          <w:szCs w:val="21"/>
          <w:lang w:val="zh-CN"/>
        </w:rPr>
        <w:t>〕</w:t>
      </w:r>
      <w:r>
        <w:rPr>
          <w:rFonts w:ascii="宋体" w:hAnsi="宋体"/>
          <w:sz w:val="24"/>
          <w:szCs w:val="21"/>
          <w:lang w:val="zh-CN"/>
        </w:rPr>
        <w:t>181</w:t>
      </w:r>
      <w:r>
        <w:rPr>
          <w:rFonts w:ascii="宋体" w:hAnsi="宋体" w:hint="eastAsia"/>
          <w:sz w:val="24"/>
          <w:szCs w:val="21"/>
          <w:lang w:val="zh-CN"/>
        </w:rPr>
        <w:t>号）的规定，本公司为</w:t>
      </w:r>
      <w:r>
        <w:rPr>
          <w:rFonts w:ascii="宋体" w:hAnsi="宋体"/>
          <w:sz w:val="24"/>
          <w:szCs w:val="21"/>
          <w:lang w:val="zh-CN"/>
        </w:rPr>
        <w:t>______</w:t>
      </w:r>
      <w:r>
        <w:rPr>
          <w:rFonts w:ascii="宋体" w:hAnsi="宋体" w:hint="eastAsia"/>
          <w:sz w:val="24"/>
          <w:szCs w:val="21"/>
          <w:lang w:val="zh-CN"/>
        </w:rPr>
        <w:t>（请填写：中型、小型、微型）企业。本公司同时满足以下条件：</w:t>
      </w:r>
    </w:p>
    <w:p w:rsidR="000029DB" w:rsidRDefault="002277DD">
      <w:pPr>
        <w:spacing w:line="360" w:lineRule="auto"/>
        <w:ind w:firstLineChars="198" w:firstLine="475"/>
        <w:jc w:val="left"/>
        <w:rPr>
          <w:rFonts w:ascii="宋体"/>
          <w:color w:val="0D0D0D"/>
          <w:sz w:val="24"/>
          <w:szCs w:val="21"/>
          <w:lang w:val="zh-CN"/>
        </w:rPr>
      </w:pPr>
      <w:r>
        <w:rPr>
          <w:rFonts w:ascii="宋体" w:hAnsi="宋体"/>
          <w:sz w:val="24"/>
          <w:szCs w:val="21"/>
          <w:lang w:val="zh-CN"/>
        </w:rPr>
        <w:t>1.</w:t>
      </w:r>
      <w:r>
        <w:rPr>
          <w:rFonts w:ascii="宋体" w:hAnsi="宋体" w:hint="eastAsia"/>
          <w:sz w:val="24"/>
          <w:szCs w:val="21"/>
          <w:lang w:val="zh-CN"/>
        </w:rPr>
        <w:t>根据《工业和信息化部、国家统计局、国</w:t>
      </w:r>
      <w:r>
        <w:rPr>
          <w:rFonts w:ascii="宋体" w:hAnsi="宋体" w:hint="eastAsia"/>
          <w:color w:val="0D0D0D"/>
          <w:sz w:val="24"/>
          <w:szCs w:val="21"/>
          <w:lang w:val="zh-CN"/>
        </w:rPr>
        <w:t>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0029DB" w:rsidRDefault="002277DD">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本公司授权</w:t>
      </w:r>
      <w:r>
        <w:rPr>
          <w:rFonts w:ascii="宋体" w:hAnsi="宋体"/>
          <w:color w:val="0D0D0D"/>
          <w:sz w:val="24"/>
          <w:szCs w:val="21"/>
          <w:u w:val="single"/>
          <w:lang w:val="zh-CN"/>
        </w:rPr>
        <w:t xml:space="preserve">  </w:t>
      </w:r>
      <w:r>
        <w:rPr>
          <w:rFonts w:ascii="宋体" w:hAnsi="宋体" w:hint="eastAsia"/>
          <w:color w:val="0D0D0D"/>
          <w:sz w:val="24"/>
          <w:szCs w:val="21"/>
          <w:u w:val="single"/>
          <w:lang w:val="zh-CN"/>
        </w:rPr>
        <w:t>（投标人）</w:t>
      </w:r>
      <w:r>
        <w:rPr>
          <w:rFonts w:ascii="宋体" w:hAnsi="宋体"/>
          <w:color w:val="0D0D0D"/>
          <w:sz w:val="24"/>
          <w:szCs w:val="21"/>
          <w:u w:val="single"/>
          <w:lang w:val="zh-CN"/>
        </w:rPr>
        <w:t xml:space="preserve">  </w:t>
      </w:r>
      <w:r>
        <w:rPr>
          <w:rFonts w:ascii="宋体" w:hAnsi="宋体" w:hint="eastAsia"/>
          <w:color w:val="0D0D0D"/>
          <w:sz w:val="24"/>
          <w:szCs w:val="21"/>
          <w:lang w:val="zh-CN"/>
        </w:rPr>
        <w:t>参加</w:t>
      </w:r>
      <w:r>
        <w:rPr>
          <w:rFonts w:ascii="宋体" w:hAnsi="宋体"/>
          <w:color w:val="0D0D0D"/>
          <w:sz w:val="24"/>
          <w:szCs w:val="21"/>
          <w:lang w:val="zh-CN"/>
        </w:rPr>
        <w:t>_</w:t>
      </w:r>
      <w:r>
        <w:rPr>
          <w:rFonts w:ascii="宋体" w:hAnsi="宋体"/>
          <w:color w:val="0D0D0D"/>
          <w:sz w:val="24"/>
          <w:szCs w:val="21"/>
          <w:u w:val="single"/>
          <w:lang w:val="zh-CN"/>
        </w:rPr>
        <w:t>_</w:t>
      </w:r>
      <w:r>
        <w:rPr>
          <w:rFonts w:ascii="宋体" w:hAnsi="宋体" w:hint="eastAsia"/>
          <w:color w:val="0D0D0D"/>
          <w:sz w:val="24"/>
          <w:szCs w:val="21"/>
          <w:u w:val="single"/>
          <w:lang w:val="zh-CN"/>
        </w:rPr>
        <w:t>（采购人）</w:t>
      </w:r>
      <w:r>
        <w:rPr>
          <w:rFonts w:ascii="宋体" w:hAnsi="宋体"/>
          <w:color w:val="0D0D0D"/>
          <w:sz w:val="24"/>
          <w:szCs w:val="21"/>
          <w:u w:val="single"/>
          <w:lang w:val="zh-CN"/>
        </w:rPr>
        <w:t>_</w:t>
      </w:r>
      <w:r>
        <w:rPr>
          <w:rFonts w:ascii="宋体" w:hAnsi="宋体" w:hint="eastAsia"/>
          <w:color w:val="0D0D0D"/>
          <w:sz w:val="24"/>
          <w:szCs w:val="21"/>
          <w:lang w:val="zh-CN"/>
        </w:rPr>
        <w:t>的</w:t>
      </w:r>
      <w:r>
        <w:rPr>
          <w:rFonts w:ascii="宋体" w:hAnsi="宋体"/>
          <w:color w:val="0D0D0D"/>
          <w:sz w:val="24"/>
          <w:szCs w:val="21"/>
          <w:lang w:val="zh-CN"/>
        </w:rPr>
        <w:t>__</w:t>
      </w:r>
      <w:r>
        <w:rPr>
          <w:rFonts w:ascii="宋体" w:hAnsi="宋体"/>
          <w:color w:val="0D0D0D"/>
          <w:sz w:val="24"/>
          <w:szCs w:val="21"/>
          <w:u w:val="single"/>
          <w:lang w:val="zh-CN"/>
        </w:rPr>
        <w:t>__</w:t>
      </w:r>
      <w:r>
        <w:rPr>
          <w:rFonts w:ascii="宋体" w:hAnsi="宋体" w:hint="eastAsia"/>
          <w:color w:val="0D0D0D"/>
          <w:sz w:val="24"/>
          <w:szCs w:val="21"/>
          <w:lang w:val="zh-CN"/>
        </w:rPr>
        <w:t>项</w:t>
      </w:r>
      <w:r>
        <w:rPr>
          <w:rFonts w:ascii="宋体" w:hAnsi="宋体" w:hint="eastAsia"/>
          <w:sz w:val="24"/>
          <w:szCs w:val="21"/>
          <w:lang w:val="zh-CN"/>
        </w:rPr>
        <w:t>目</w:t>
      </w:r>
      <w:r>
        <w:rPr>
          <w:rFonts w:hAnsi="宋体" w:hint="eastAsia"/>
          <w:color w:val="FF0000"/>
          <w:sz w:val="24"/>
        </w:rPr>
        <w:t>第</w:t>
      </w:r>
      <w:r>
        <w:rPr>
          <w:rFonts w:hAnsi="宋体"/>
          <w:color w:val="FF0000"/>
          <w:sz w:val="24"/>
          <w:u w:val="single"/>
        </w:rPr>
        <w:t xml:space="preserve">  </w:t>
      </w:r>
      <w:r>
        <w:rPr>
          <w:rFonts w:hAnsi="宋体" w:hint="eastAsia"/>
          <w:color w:val="FF0000"/>
          <w:sz w:val="24"/>
        </w:rPr>
        <w:t>包</w:t>
      </w:r>
      <w:r>
        <w:rPr>
          <w:rFonts w:ascii="宋体" w:hAnsi="宋体" w:hint="eastAsia"/>
          <w:sz w:val="24"/>
          <w:szCs w:val="21"/>
          <w:lang w:val="zh-CN"/>
        </w:rPr>
        <w:t>（项目编号：</w:t>
      </w:r>
      <w:r>
        <w:rPr>
          <w:rFonts w:ascii="宋体" w:hAnsi="宋体"/>
          <w:sz w:val="24"/>
          <w:szCs w:val="21"/>
          <w:lang w:val="zh-CN"/>
        </w:rPr>
        <w:t>_____</w:t>
      </w:r>
      <w:r>
        <w:rPr>
          <w:rFonts w:ascii="宋体" w:hAnsi="宋体" w:hint="eastAsia"/>
          <w:sz w:val="24"/>
          <w:szCs w:val="21"/>
          <w:lang w:val="zh-CN"/>
        </w:rPr>
        <w:t>）采购活动提供本企业制造的货物。本条所称货物不包括使用大型企业注册商标的货物。</w:t>
      </w:r>
    </w:p>
    <w:p w:rsidR="000029DB" w:rsidRDefault="002277DD">
      <w:pPr>
        <w:spacing w:line="360" w:lineRule="auto"/>
        <w:ind w:firstLineChars="200" w:firstLine="480"/>
        <w:rPr>
          <w:rFonts w:ascii="宋体"/>
          <w:bCs/>
          <w:color w:val="0D0D0D"/>
          <w:sz w:val="24"/>
          <w:szCs w:val="24"/>
        </w:rPr>
      </w:pPr>
      <w:r>
        <w:rPr>
          <w:rFonts w:ascii="宋体" w:hAnsi="宋体"/>
          <w:bCs/>
          <w:sz w:val="24"/>
          <w:szCs w:val="24"/>
          <w:lang w:val="zh-CN"/>
        </w:rPr>
        <w:t>3</w:t>
      </w:r>
      <w:r>
        <w:rPr>
          <w:rFonts w:ascii="宋体"/>
          <w:bCs/>
          <w:sz w:val="24"/>
          <w:szCs w:val="24"/>
        </w:rPr>
        <w:t>.</w:t>
      </w:r>
      <w:r>
        <w:rPr>
          <w:rFonts w:ascii="宋体" w:hAnsi="宋体" w:hint="eastAsia"/>
          <w:bCs/>
          <w:sz w:val="24"/>
          <w:szCs w:val="24"/>
        </w:rPr>
        <w:t>由本公司制造的</w:t>
      </w:r>
      <w:r>
        <w:rPr>
          <w:rFonts w:ascii="宋体" w:hAnsi="宋体"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0029DB">
        <w:trPr>
          <w:trHeight w:val="454"/>
        </w:trPr>
        <w:tc>
          <w:tcPr>
            <w:tcW w:w="652" w:type="dxa"/>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414"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224"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品牌规格型号</w:t>
            </w:r>
          </w:p>
        </w:tc>
        <w:tc>
          <w:tcPr>
            <w:tcW w:w="907"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278" w:type="dxa"/>
            <w:vAlign w:val="center"/>
          </w:tcPr>
          <w:p w:rsidR="000029DB" w:rsidRDefault="002277D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843" w:type="dxa"/>
            <w:vAlign w:val="center"/>
          </w:tcPr>
          <w:p w:rsidR="000029DB" w:rsidRDefault="002277D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228"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备注</w:t>
            </w:r>
          </w:p>
        </w:tc>
      </w:tr>
      <w:tr w:rsidR="000029DB">
        <w:trPr>
          <w:trHeight w:val="20"/>
        </w:trPr>
        <w:tc>
          <w:tcPr>
            <w:tcW w:w="652" w:type="dxa"/>
            <w:vAlign w:val="center"/>
          </w:tcPr>
          <w:p w:rsidR="000029DB" w:rsidRDefault="000029DB">
            <w:pPr>
              <w:numPr>
                <w:ilvl w:val="0"/>
                <w:numId w:val="65"/>
              </w:numPr>
              <w:tabs>
                <w:tab w:val="left" w:pos="82"/>
              </w:tabs>
              <w:adjustRightInd w:val="0"/>
              <w:snapToGrid w:val="0"/>
              <w:ind w:left="-2" w:firstLine="2"/>
              <w:jc w:val="center"/>
              <w:rPr>
                <w:rFonts w:ascii="宋体"/>
                <w:sz w:val="24"/>
              </w:rPr>
            </w:pPr>
          </w:p>
        </w:tc>
        <w:tc>
          <w:tcPr>
            <w:tcW w:w="241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907" w:type="dxa"/>
            <w:vAlign w:val="center"/>
          </w:tcPr>
          <w:p w:rsidR="000029DB" w:rsidRDefault="000029DB" w:rsidP="00AC69C8">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5"/>
              </w:numPr>
              <w:tabs>
                <w:tab w:val="left" w:pos="82"/>
              </w:tabs>
              <w:adjustRightInd w:val="0"/>
              <w:snapToGrid w:val="0"/>
              <w:ind w:left="-2" w:firstLine="2"/>
              <w:jc w:val="center"/>
              <w:rPr>
                <w:rFonts w:ascii="宋体"/>
                <w:sz w:val="24"/>
              </w:rPr>
            </w:pPr>
          </w:p>
        </w:tc>
        <w:tc>
          <w:tcPr>
            <w:tcW w:w="241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90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2277DD">
            <w:pPr>
              <w:tabs>
                <w:tab w:val="left" w:pos="82"/>
              </w:tabs>
              <w:adjustRightInd w:val="0"/>
              <w:snapToGrid w:val="0"/>
              <w:jc w:val="center"/>
              <w:rPr>
                <w:rFonts w:ascii="宋体"/>
                <w:sz w:val="24"/>
              </w:rPr>
            </w:pPr>
            <w:r>
              <w:rPr>
                <w:rFonts w:ascii="宋体" w:hAnsi="宋体" w:hint="eastAsia"/>
                <w:sz w:val="24"/>
              </w:rPr>
              <w:t>…</w:t>
            </w:r>
          </w:p>
        </w:tc>
        <w:tc>
          <w:tcPr>
            <w:tcW w:w="241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90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475" w:type="dxa"/>
            <w:gridSpan w:val="5"/>
            <w:vAlign w:val="center"/>
          </w:tcPr>
          <w:p w:rsidR="000029DB" w:rsidRDefault="002277DD">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0029DB" w:rsidRDefault="000029DB">
            <w:pPr>
              <w:spacing w:line="240" w:lineRule="atLeast"/>
              <w:ind w:leftChars="-23" w:left="-48" w:rightChars="-31" w:right="-65"/>
              <w:jc w:val="left"/>
              <w:rPr>
                <w:rFonts w:ascii="宋体" w:cs="宋体"/>
                <w:color w:val="0D0D0D"/>
                <w:kern w:val="0"/>
                <w:sz w:val="24"/>
                <w:szCs w:val="24"/>
              </w:rPr>
            </w:pPr>
          </w:p>
        </w:tc>
      </w:tr>
    </w:tbl>
    <w:p w:rsidR="000029DB" w:rsidRDefault="002277DD" w:rsidP="001B5E42">
      <w:pPr>
        <w:spacing w:beforeLines="50"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0029DB" w:rsidRDefault="000029DB">
      <w:pPr>
        <w:spacing w:line="360" w:lineRule="auto"/>
        <w:rPr>
          <w:rFonts w:ascii="宋体"/>
          <w:bCs/>
          <w:sz w:val="24"/>
          <w:szCs w:val="24"/>
        </w:rPr>
      </w:pPr>
    </w:p>
    <w:p w:rsidR="000029DB" w:rsidRDefault="002277DD" w:rsidP="00AC69C8">
      <w:pPr>
        <w:pStyle w:val="a6"/>
        <w:spacing w:line="360" w:lineRule="auto"/>
        <w:ind w:left="960" w:hangingChars="400" w:hanging="960"/>
        <w:jc w:val="left"/>
        <w:rPr>
          <w:rFonts w:hAnsi="宋体" w:cs="Corbel"/>
          <w:color w:val="0D0D0D"/>
          <w:sz w:val="24"/>
        </w:rPr>
      </w:pPr>
      <w:r>
        <w:rPr>
          <w:rFonts w:hAnsi="宋体" w:hint="eastAsia"/>
          <w:bCs/>
          <w:sz w:val="24"/>
          <w:szCs w:val="24"/>
        </w:rPr>
        <w:t>说明：</w:t>
      </w:r>
      <w:r>
        <w:rPr>
          <w:rFonts w:hAnsi="宋体" w:cs="Corbel"/>
          <w:sz w:val="24"/>
        </w:rPr>
        <w:t>1</w:t>
      </w:r>
      <w:r>
        <w:rPr>
          <w:rFonts w:hAnsi="宋体" w:cs="Corbel" w:hint="eastAsia"/>
          <w:sz w:val="24"/>
        </w:rPr>
        <w:t>、投标人所投</w:t>
      </w:r>
      <w:r>
        <w:rPr>
          <w:rFonts w:hAnsi="宋体" w:cs="Corbel" w:hint="eastAsia"/>
          <w:color w:val="0D0D0D"/>
          <w:sz w:val="24"/>
        </w:rPr>
        <w:t>货物为自己制造的，也应按本声明函格式填写。</w:t>
      </w:r>
    </w:p>
    <w:p w:rsidR="000029DB" w:rsidRDefault="002277DD">
      <w:pPr>
        <w:pStyle w:val="a6"/>
        <w:spacing w:line="360" w:lineRule="auto"/>
        <w:ind w:leftChars="342" w:left="958" w:hangingChars="100" w:hanging="24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、组成联合体的大中型企业和其他自然人、法人或者其他组织，与小型、微型企业之间不得存在投资关系。</w:t>
      </w:r>
    </w:p>
    <w:p w:rsidR="000029DB" w:rsidRDefault="002277DD">
      <w:pPr>
        <w:pStyle w:val="a6"/>
        <w:spacing w:line="360" w:lineRule="auto"/>
        <w:ind w:leftChars="342" w:left="958" w:hangingChars="100" w:hanging="240"/>
        <w:jc w:val="left"/>
        <w:rPr>
          <w:rFonts w:hAnsi="宋体"/>
          <w:bCs/>
          <w:color w:val="0D0D0D"/>
          <w:sz w:val="24"/>
          <w:szCs w:val="24"/>
        </w:rPr>
      </w:pPr>
      <w:r>
        <w:rPr>
          <w:rFonts w:hAnsi="宋体"/>
          <w:color w:val="0D0D0D"/>
          <w:sz w:val="24"/>
        </w:rPr>
        <w:t>3</w:t>
      </w:r>
      <w:r>
        <w:rPr>
          <w:rFonts w:hAnsi="宋体" w:hint="eastAsia"/>
          <w:color w:val="0D0D0D"/>
          <w:sz w:val="24"/>
        </w:rPr>
        <w:t>、如以联合体方式参与本项目投标的供应商，则应由联合体双方签字盖章。</w:t>
      </w:r>
    </w:p>
    <w:p w:rsidR="000029DB" w:rsidRDefault="002277DD" w:rsidP="00AC69C8">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制造商（公章）：</w:t>
      </w:r>
    </w:p>
    <w:p w:rsidR="000029DB" w:rsidRDefault="002277DD" w:rsidP="00AC69C8">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制造商法定代表人（签字或盖章）：</w:t>
      </w:r>
    </w:p>
    <w:p w:rsidR="000029DB" w:rsidRDefault="002277DD" w:rsidP="00AC69C8">
      <w:pPr>
        <w:spacing w:before="100" w:beforeAutospacing="1" w:after="100" w:afterAutospacing="1" w:line="360" w:lineRule="auto"/>
        <w:ind w:firstLineChars="1382" w:firstLine="3317"/>
      </w:pPr>
      <w:r>
        <w:rPr>
          <w:rFonts w:ascii="Times New Roman" w:hAnsi="宋体" w:hint="eastAsia"/>
          <w:sz w:val="24"/>
          <w:szCs w:val="24"/>
        </w:rPr>
        <w:t>日</w:t>
      </w:r>
      <w:r>
        <w:rPr>
          <w:rFonts w:ascii="Times New Roman" w:hAnsi="宋体"/>
          <w:sz w:val="24"/>
          <w:szCs w:val="24"/>
        </w:rPr>
        <w:t> </w:t>
      </w:r>
      <w:r>
        <w:rPr>
          <w:rFonts w:ascii="Times New Roman" w:hAnsi="宋体"/>
          <w:sz w:val="24"/>
          <w:szCs w:val="24"/>
        </w:rPr>
        <w:t xml:space="preserve"> </w:t>
      </w:r>
      <w:r>
        <w:rPr>
          <w:rFonts w:ascii="Times New Roman" w:hAnsi="宋体"/>
          <w:sz w:val="24"/>
          <w:szCs w:val="24"/>
        </w:rPr>
        <w:t> </w:t>
      </w:r>
      <w:r>
        <w:rPr>
          <w:rFonts w:ascii="Times New Roman" w:hAnsi="宋体" w:hint="eastAsia"/>
          <w:sz w:val="24"/>
          <w:szCs w:val="24"/>
        </w:rPr>
        <w:t>期：</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28" w:name="_Toc494721103"/>
      <w:bookmarkStart w:id="129" w:name="_Toc494665556"/>
      <w:bookmarkStart w:id="130" w:name="_Toc494702273"/>
      <w:bookmarkStart w:id="131" w:name="_Toc494745320"/>
      <w:bookmarkStart w:id="132" w:name="_Toc495861552"/>
      <w:bookmarkStart w:id="133" w:name="_Toc494665003"/>
      <w:bookmarkStart w:id="134" w:name="_Toc456264006"/>
      <w:bookmarkStart w:id="135" w:name="_Toc494665953"/>
      <w:r>
        <w:rPr>
          <w:rFonts w:ascii="宋体" w:hAnsi="宋体" w:hint="eastAsia"/>
        </w:rPr>
        <w:lastRenderedPageBreak/>
        <w:t>中小企业声明函</w:t>
      </w:r>
      <w:bookmarkEnd w:id="128"/>
      <w:bookmarkEnd w:id="129"/>
      <w:bookmarkEnd w:id="130"/>
      <w:bookmarkEnd w:id="131"/>
      <w:bookmarkEnd w:id="132"/>
      <w:bookmarkEnd w:id="133"/>
      <w:bookmarkEnd w:id="134"/>
      <w:bookmarkEnd w:id="135"/>
    </w:p>
    <w:p w:rsidR="000029DB" w:rsidRDefault="002277DD">
      <w:pPr>
        <w:adjustRightInd w:val="0"/>
        <w:snapToGrid w:val="0"/>
        <w:jc w:val="center"/>
        <w:rPr>
          <w:rFonts w:ascii="宋体"/>
          <w:b/>
          <w:sz w:val="30"/>
          <w:szCs w:val="30"/>
          <w:lang w:val="zh-CN"/>
        </w:rPr>
      </w:pPr>
      <w:r>
        <w:rPr>
          <w:rFonts w:ascii="宋体" w:hAnsi="宋体" w:hint="eastAsia"/>
          <w:b/>
          <w:sz w:val="30"/>
          <w:szCs w:val="30"/>
          <w:lang w:val="zh-CN"/>
        </w:rPr>
        <w:t>中小企业声明函</w:t>
      </w:r>
    </w:p>
    <w:p w:rsidR="000029DB" w:rsidRDefault="002277DD" w:rsidP="001B5E42">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（适用于工程类、服务类项目）</w:t>
      </w:r>
    </w:p>
    <w:p w:rsidR="000029DB" w:rsidRDefault="002277DD">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0029DB" w:rsidRDefault="002277DD">
      <w:pPr>
        <w:spacing w:line="360" w:lineRule="auto"/>
        <w:ind w:firstLineChars="198" w:firstLine="475"/>
        <w:jc w:val="left"/>
        <w:rPr>
          <w:rFonts w:ascii="宋体"/>
          <w:color w:val="0D0D0D"/>
          <w:sz w:val="24"/>
          <w:szCs w:val="21"/>
          <w:lang w:val="zh-CN"/>
        </w:rPr>
      </w:pPr>
      <w:r>
        <w:rPr>
          <w:rFonts w:ascii="宋体" w:hAnsi="宋体" w:hint="eastAsia"/>
          <w:sz w:val="24"/>
          <w:szCs w:val="21"/>
          <w:lang w:val="zh-CN"/>
        </w:rPr>
        <w:t>本公司郑重声明，根据《政府</w:t>
      </w:r>
      <w:r>
        <w:rPr>
          <w:rFonts w:ascii="宋体" w:hAnsi="宋体" w:hint="eastAsia"/>
          <w:color w:val="0D0D0D"/>
          <w:sz w:val="24"/>
          <w:szCs w:val="21"/>
          <w:lang w:val="zh-CN"/>
        </w:rPr>
        <w:t>采购促进中小企业发展暂行办法》（财库〔</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181</w:t>
      </w:r>
      <w:r>
        <w:rPr>
          <w:rFonts w:ascii="宋体" w:hAnsi="宋体" w:hint="eastAsia"/>
          <w:color w:val="0D0D0D"/>
          <w:sz w:val="24"/>
          <w:szCs w:val="21"/>
          <w:lang w:val="zh-CN"/>
        </w:rPr>
        <w:t>号）的规定，本公司为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（请填写：中型、小型、微型）企业。本公司同时满足以下条件：</w:t>
      </w:r>
    </w:p>
    <w:p w:rsidR="000029DB" w:rsidRDefault="002277DD">
      <w:pPr>
        <w:spacing w:line="360" w:lineRule="auto"/>
        <w:ind w:firstLineChars="198" w:firstLine="475"/>
        <w:jc w:val="left"/>
        <w:rPr>
          <w:rFonts w:ascii="宋体"/>
          <w:color w:val="0D0D0D"/>
          <w:sz w:val="24"/>
          <w:szCs w:val="21"/>
          <w:lang w:val="zh-CN"/>
        </w:rPr>
      </w:pPr>
      <w:r>
        <w:rPr>
          <w:rFonts w:ascii="宋体" w:hAnsi="宋体"/>
          <w:color w:val="0D0D0D"/>
          <w:sz w:val="24"/>
          <w:szCs w:val="21"/>
          <w:lang w:val="zh-CN"/>
        </w:rPr>
        <w:t>1.</w:t>
      </w:r>
      <w:r>
        <w:rPr>
          <w:rFonts w:ascii="宋体" w:hAnsi="宋体" w:hint="eastAsia"/>
          <w:color w:val="0D0D0D"/>
          <w:sz w:val="24"/>
          <w:szCs w:val="21"/>
          <w:lang w:val="zh-CN"/>
        </w:rPr>
        <w:t>根据《工业和信息化部、国家统计局、国家发展和改革委员会、财政部关于印发中小企业划型标准规定的通知》（工信部联企业〔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0029DB" w:rsidRDefault="002277DD">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本公司参加</w:t>
      </w:r>
      <w:r>
        <w:rPr>
          <w:rFonts w:ascii="宋体" w:hAnsi="宋体" w:hint="eastAsia"/>
          <w:color w:val="0D0D0D"/>
          <w:sz w:val="24"/>
          <w:szCs w:val="21"/>
          <w:u w:val="single"/>
          <w:lang w:val="zh-CN"/>
        </w:rPr>
        <w:t>（采购人）</w:t>
      </w:r>
      <w:r>
        <w:rPr>
          <w:rFonts w:ascii="宋体" w:hAnsi="宋体" w:hint="eastAsia"/>
          <w:color w:val="0D0D0D"/>
          <w:sz w:val="24"/>
          <w:szCs w:val="21"/>
          <w:lang w:val="zh-CN"/>
        </w:rPr>
        <w:t>的</w:t>
      </w:r>
      <w:r>
        <w:rPr>
          <w:rFonts w:ascii="宋体" w:hAnsi="宋体" w:hint="eastAsia"/>
          <w:color w:val="0D0D0D"/>
          <w:sz w:val="24"/>
          <w:szCs w:val="21"/>
          <w:u w:val="single"/>
        </w:rPr>
        <w:t xml:space="preserve">    </w:t>
      </w:r>
      <w:r>
        <w:rPr>
          <w:rFonts w:ascii="宋体" w:hAnsi="宋体" w:hint="eastAsia"/>
          <w:color w:val="0D0D0D"/>
          <w:sz w:val="24"/>
          <w:szCs w:val="21"/>
          <w:lang w:val="zh-CN"/>
        </w:rPr>
        <w:t>项目</w:t>
      </w:r>
      <w:r>
        <w:rPr>
          <w:rFonts w:hAnsi="宋体" w:hint="eastAsia"/>
          <w:color w:val="FF0000"/>
          <w:sz w:val="24"/>
        </w:rPr>
        <w:t>第</w:t>
      </w:r>
      <w:r>
        <w:rPr>
          <w:rFonts w:hAnsi="宋体"/>
          <w:color w:val="FF0000"/>
          <w:sz w:val="24"/>
          <w:u w:val="single"/>
        </w:rPr>
        <w:t xml:space="preserve">  </w:t>
      </w:r>
      <w:r>
        <w:rPr>
          <w:rFonts w:hAnsi="宋体" w:hint="eastAsia"/>
          <w:color w:val="FF0000"/>
          <w:sz w:val="24"/>
        </w:rPr>
        <w:t>包</w:t>
      </w:r>
      <w:r>
        <w:rPr>
          <w:rFonts w:ascii="宋体" w:hAnsi="宋体" w:hint="eastAsia"/>
          <w:color w:val="0D0D0D"/>
          <w:sz w:val="24"/>
          <w:szCs w:val="21"/>
          <w:lang w:val="zh-CN"/>
        </w:rPr>
        <w:t>（项目编号：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）采购活动由本企业承担工程（或提供服务）。</w:t>
      </w:r>
    </w:p>
    <w:p w:rsidR="000029DB" w:rsidRDefault="002277DD">
      <w:pPr>
        <w:spacing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0029DB" w:rsidRDefault="000029DB">
      <w:pPr>
        <w:adjustRightInd w:val="0"/>
        <w:snapToGrid w:val="0"/>
        <w:spacing w:line="360" w:lineRule="auto"/>
        <w:rPr>
          <w:rFonts w:ascii="宋体"/>
          <w:sz w:val="28"/>
          <w:szCs w:val="24"/>
        </w:rPr>
      </w:pPr>
    </w:p>
    <w:p w:rsidR="000029DB" w:rsidRDefault="000029DB">
      <w:pPr>
        <w:adjustRightInd w:val="0"/>
        <w:snapToGrid w:val="0"/>
        <w:spacing w:line="360" w:lineRule="auto"/>
        <w:rPr>
          <w:rFonts w:ascii="宋体"/>
          <w:sz w:val="28"/>
          <w:szCs w:val="24"/>
        </w:rPr>
      </w:pPr>
    </w:p>
    <w:p w:rsidR="000029DB" w:rsidRDefault="002277DD" w:rsidP="00AC69C8">
      <w:pPr>
        <w:spacing w:line="360" w:lineRule="auto"/>
        <w:ind w:left="950" w:hangingChars="396" w:hanging="950"/>
        <w:jc w:val="left"/>
        <w:rPr>
          <w:rFonts w:ascii="宋体"/>
          <w:sz w:val="24"/>
          <w:szCs w:val="21"/>
          <w:lang w:val="zh-CN"/>
        </w:rPr>
      </w:pPr>
      <w:r>
        <w:rPr>
          <w:rFonts w:ascii="宋体" w:hAnsi="宋体" w:hint="eastAsia"/>
          <w:sz w:val="24"/>
          <w:szCs w:val="21"/>
          <w:lang w:val="zh-CN"/>
        </w:rPr>
        <w:t>说明：</w:t>
      </w:r>
      <w:r>
        <w:rPr>
          <w:rFonts w:ascii="宋体" w:hAnsi="宋体"/>
          <w:sz w:val="24"/>
          <w:szCs w:val="21"/>
          <w:lang w:val="zh-CN"/>
        </w:rPr>
        <w:t>1.</w:t>
      </w:r>
      <w:r>
        <w:rPr>
          <w:rFonts w:ascii="宋体" w:hAnsi="宋体" w:hint="eastAsia"/>
          <w:sz w:val="24"/>
          <w:szCs w:val="21"/>
          <w:lang w:val="zh-CN"/>
        </w:rPr>
        <w:t>组成联合体的大中型企业和其他自然人、法人或者其他组织，与小型、微型企业之间不得存在投资关系。</w:t>
      </w:r>
    </w:p>
    <w:p w:rsidR="000029DB" w:rsidRDefault="002277DD" w:rsidP="00AC69C8">
      <w:pPr>
        <w:tabs>
          <w:tab w:val="left" w:pos="882"/>
        </w:tabs>
        <w:spacing w:line="360" w:lineRule="auto"/>
        <w:ind w:leftChars="339" w:left="938" w:hangingChars="94" w:hanging="226"/>
        <w:jc w:val="left"/>
        <w:rPr>
          <w:rFonts w:ascii="宋体"/>
          <w:sz w:val="24"/>
          <w:szCs w:val="21"/>
          <w:lang w:val="zh-CN"/>
        </w:rPr>
      </w:pPr>
      <w:r>
        <w:rPr>
          <w:rFonts w:ascii="宋体" w:hAnsi="宋体"/>
          <w:sz w:val="24"/>
          <w:szCs w:val="21"/>
          <w:lang w:val="zh-CN"/>
        </w:rPr>
        <w:t>2.</w:t>
      </w:r>
      <w:r>
        <w:rPr>
          <w:rFonts w:ascii="宋体" w:hAnsi="宋体" w:hint="eastAsia"/>
          <w:sz w:val="24"/>
          <w:szCs w:val="21"/>
          <w:lang w:val="zh-CN"/>
        </w:rPr>
        <w:t>以联合体方式参与本项目投标的供应商，应由联合体双方签字盖章。</w:t>
      </w:r>
    </w:p>
    <w:p w:rsidR="000029DB" w:rsidRDefault="000029DB">
      <w:pPr>
        <w:spacing w:line="360" w:lineRule="auto"/>
        <w:ind w:firstLineChars="200" w:firstLine="480"/>
        <w:jc w:val="left"/>
        <w:rPr>
          <w:rFonts w:ascii="宋体"/>
          <w:sz w:val="24"/>
          <w:szCs w:val="21"/>
          <w:lang w:val="zh-CN"/>
        </w:rPr>
      </w:pPr>
    </w:p>
    <w:p w:rsidR="000029DB" w:rsidRDefault="000029DB">
      <w:pPr>
        <w:spacing w:line="360" w:lineRule="auto"/>
        <w:ind w:firstLineChars="200" w:firstLine="480"/>
        <w:jc w:val="left"/>
        <w:rPr>
          <w:rFonts w:ascii="宋体"/>
          <w:sz w:val="24"/>
          <w:szCs w:val="21"/>
          <w:lang w:val="zh-CN"/>
        </w:rPr>
      </w:pPr>
    </w:p>
    <w:p w:rsidR="000029DB" w:rsidRDefault="000029DB">
      <w:pPr>
        <w:spacing w:line="360" w:lineRule="auto"/>
        <w:ind w:firstLineChars="200" w:firstLine="480"/>
        <w:jc w:val="left"/>
        <w:rPr>
          <w:rFonts w:ascii="宋体"/>
          <w:sz w:val="24"/>
          <w:szCs w:val="21"/>
          <w:lang w:val="zh-CN"/>
        </w:rPr>
      </w:pPr>
    </w:p>
    <w:p w:rsidR="000029DB" w:rsidRDefault="002277DD" w:rsidP="00AC69C8">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投标人（公章）：</w:t>
      </w:r>
    </w:p>
    <w:p w:rsidR="000029DB" w:rsidRDefault="002277DD" w:rsidP="00AC69C8">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投标人授权代表（签字）：</w:t>
      </w:r>
    </w:p>
    <w:p w:rsidR="000029DB" w:rsidRDefault="002277DD" w:rsidP="00AC69C8">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投标时间：</w:t>
      </w:r>
    </w:p>
    <w:p w:rsidR="000029DB" w:rsidRDefault="000029DB">
      <w:pPr>
        <w:sectPr w:rsidR="000029DB">
          <w:headerReference w:type="default" r:id="rId15"/>
          <w:footerReference w:type="default" r:id="rId16"/>
          <w:pgSz w:w="11906" w:h="16838"/>
          <w:pgMar w:top="1134" w:right="1191" w:bottom="1134" w:left="1191" w:header="851" w:footer="624" w:gutter="0"/>
          <w:cols w:space="425"/>
          <w:docGrid w:type="linesAndChars" w:linePitch="312"/>
        </w:sectPr>
      </w:pPr>
    </w:p>
    <w:p w:rsidR="000029DB" w:rsidRDefault="002277DD">
      <w:pPr>
        <w:spacing w:line="240" w:lineRule="atLeast"/>
        <w:ind w:leftChars="-23" w:left="-48" w:rightChars="-31" w:right="-65"/>
        <w:jc w:val="center"/>
        <w:rPr>
          <w:rFonts w:ascii="宋体"/>
          <w:b/>
          <w:sz w:val="30"/>
          <w:szCs w:val="30"/>
          <w:lang w:val="zh-CN"/>
        </w:rPr>
      </w:pPr>
      <w:bookmarkStart w:id="136" w:name="_Toc476153619"/>
      <w:r>
        <w:rPr>
          <w:rFonts w:ascii="宋体" w:hAnsi="宋体" w:hint="eastAsia"/>
          <w:b/>
          <w:sz w:val="30"/>
          <w:szCs w:val="30"/>
          <w:lang w:val="zh-CN"/>
        </w:rPr>
        <w:lastRenderedPageBreak/>
        <w:t>中小企业划型标准</w:t>
      </w:r>
      <w:bookmarkEnd w:id="136"/>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0029DB">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序号</w:t>
            </w:r>
          </w:p>
        </w:tc>
        <w:tc>
          <w:tcPr>
            <w:tcW w:w="1954" w:type="dxa"/>
            <w:vMerge w:val="restart"/>
            <w:tcBorders>
              <w:top w:val="single" w:sz="4" w:space="0" w:color="auto"/>
              <w:left w:val="nil"/>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微型企业</w:t>
            </w:r>
          </w:p>
        </w:tc>
      </w:tr>
      <w:tr w:rsidR="000029DB">
        <w:trPr>
          <w:trHeight w:val="226"/>
          <w:tblHeader/>
          <w:jc w:val="center"/>
        </w:trPr>
        <w:tc>
          <w:tcPr>
            <w:tcW w:w="490" w:type="dxa"/>
            <w:vMerge/>
            <w:tcBorders>
              <w:left w:val="single" w:sz="4" w:space="0" w:color="auto"/>
              <w:bottom w:val="single" w:sz="4" w:space="0" w:color="auto"/>
              <w:right w:val="single" w:sz="4" w:space="0" w:color="auto"/>
            </w:tcBorders>
            <w:vAlign w:val="center"/>
          </w:tcPr>
          <w:p w:rsidR="000029DB" w:rsidRDefault="000029DB">
            <w:pPr>
              <w:spacing w:line="240" w:lineRule="atLeast"/>
              <w:ind w:leftChars="-23" w:left="-48" w:rightChars="-31" w:right="-65"/>
              <w:jc w:val="center"/>
              <w:rPr>
                <w:rFonts w:ascii="宋体" w:cs="宋体"/>
                <w:b/>
                <w:kern w:val="0"/>
                <w:szCs w:val="21"/>
              </w:rPr>
            </w:pPr>
          </w:p>
        </w:tc>
        <w:tc>
          <w:tcPr>
            <w:tcW w:w="1954" w:type="dxa"/>
            <w:vMerge/>
            <w:tcBorders>
              <w:left w:val="nil"/>
              <w:bottom w:val="single" w:sz="4" w:space="0" w:color="auto"/>
              <w:right w:val="single" w:sz="4" w:space="0" w:color="auto"/>
            </w:tcBorders>
            <w:vAlign w:val="center"/>
          </w:tcPr>
          <w:p w:rsidR="000029DB" w:rsidRDefault="000029DB">
            <w:pPr>
              <w:spacing w:line="240" w:lineRule="atLeast"/>
              <w:ind w:leftChars="-23" w:left="-48" w:rightChars="-31" w:right="-65"/>
              <w:jc w:val="left"/>
              <w:rPr>
                <w:rFonts w:ascii="宋体" w:cs="宋体"/>
                <w:b/>
                <w:kern w:val="0"/>
                <w:szCs w:val="21"/>
              </w:rPr>
            </w:pPr>
          </w:p>
        </w:tc>
        <w:tc>
          <w:tcPr>
            <w:tcW w:w="1198"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23"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41"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43"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98"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61" w:type="dxa"/>
            <w:tcBorders>
              <w:top w:val="nil"/>
              <w:left w:val="nil"/>
              <w:bottom w:val="single" w:sz="4" w:space="0" w:color="auto"/>
              <w:right w:val="single" w:sz="4" w:space="0" w:color="auto"/>
            </w:tcBorders>
            <w:vAlign w:val="center"/>
          </w:tcPr>
          <w:p w:rsidR="000029DB" w:rsidRDefault="002277DD">
            <w:pPr>
              <w:spacing w:line="240" w:lineRule="atLeast"/>
              <w:ind w:leftChars="-23" w:left="119" w:rightChars="-31" w:right="-65" w:hangingChars="79" w:hanging="167"/>
              <w:jc w:val="center"/>
              <w:rPr>
                <w:rFonts w:ascii="宋体" w:cs="宋体"/>
                <w:b/>
                <w:kern w:val="0"/>
                <w:szCs w:val="21"/>
              </w:rPr>
            </w:pPr>
            <w:r>
              <w:rPr>
                <w:rFonts w:ascii="宋体" w:hAnsi="宋体" w:cs="宋体" w:hint="eastAsia"/>
                <w:b/>
                <w:kern w:val="0"/>
                <w:szCs w:val="21"/>
              </w:rPr>
              <w:t>从业人员</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1004"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883"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851" w:type="dxa"/>
            <w:tcBorders>
              <w:top w:val="nil"/>
              <w:left w:val="nil"/>
              <w:bottom w:val="single" w:sz="4" w:space="0" w:color="auto"/>
              <w:right w:val="single" w:sz="4" w:space="0" w:color="auto"/>
            </w:tcBorders>
            <w:vAlign w:val="center"/>
          </w:tcPr>
          <w:p w:rsidR="000029DB" w:rsidRDefault="002277DD">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029DB" w:rsidRDefault="002277DD">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r>
      <w:tr w:rsidR="000029DB">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0029DB" w:rsidRDefault="002277DD">
            <w:pPr>
              <w:spacing w:line="240" w:lineRule="atLeast"/>
              <w:ind w:leftChars="-51" w:left="-107" w:rightChars="-51" w:right="-107"/>
              <w:jc w:val="center"/>
              <w:rPr>
                <w:rFonts w:ascii="宋体" w:cs="宋体"/>
                <w:b/>
                <w:kern w:val="0"/>
                <w:szCs w:val="21"/>
              </w:rPr>
            </w:pPr>
            <w:r>
              <w:rPr>
                <w:rFonts w:ascii="宋体" w:hAnsi="宋体" w:cs="宋体"/>
                <w:b/>
                <w:kern w:val="0"/>
                <w:szCs w:val="21"/>
              </w:rPr>
              <w:t>1</w:t>
            </w:r>
          </w:p>
        </w:tc>
        <w:tc>
          <w:tcPr>
            <w:tcW w:w="1954" w:type="dxa"/>
            <w:tcBorders>
              <w:top w:val="single" w:sz="4" w:space="0" w:color="auto"/>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2</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工业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3</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建筑业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4</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批发业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5</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零售业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6</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交通运输业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7</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仓储业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8</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邮政业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9</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住宿业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10</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餐饮业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11</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信息传输业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12</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13</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房地产开发经验</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14</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物业管理</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15</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120000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8000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r>
      <w:tr w:rsidR="000029DB">
        <w:trPr>
          <w:trHeight w:val="369"/>
          <w:jc w:val="center"/>
        </w:trPr>
        <w:tc>
          <w:tcPr>
            <w:tcW w:w="490" w:type="dxa"/>
            <w:tcBorders>
              <w:top w:val="nil"/>
              <w:left w:val="single" w:sz="4" w:space="0" w:color="auto"/>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16</w:t>
            </w:r>
          </w:p>
        </w:tc>
        <w:tc>
          <w:tcPr>
            <w:tcW w:w="1954" w:type="dxa"/>
            <w:tcBorders>
              <w:top w:val="nil"/>
              <w:left w:val="nil"/>
              <w:bottom w:val="single" w:sz="4" w:space="0" w:color="auto"/>
              <w:right w:val="single" w:sz="4" w:space="0" w:color="auto"/>
            </w:tcBorders>
            <w:vAlign w:val="center"/>
          </w:tcPr>
          <w:p w:rsidR="000029DB" w:rsidRDefault="002277DD">
            <w:pPr>
              <w:spacing w:line="240" w:lineRule="atLeast"/>
              <w:ind w:leftChars="-13" w:left="-27" w:rightChars="-31" w:right="-65"/>
              <w:jc w:val="left"/>
              <w:rPr>
                <w:rFonts w:ascii="宋体" w:cs="宋体"/>
                <w:b/>
                <w:kern w:val="0"/>
                <w:szCs w:val="21"/>
              </w:rPr>
            </w:pPr>
            <w:r>
              <w:rPr>
                <w:rFonts w:ascii="宋体" w:hAnsi="宋体" w:cs="宋体" w:hint="eastAsia"/>
                <w:b/>
                <w:kern w:val="0"/>
                <w:szCs w:val="21"/>
              </w:rPr>
              <w:t>其他未列明行业</w:t>
            </w:r>
          </w:p>
        </w:tc>
        <w:tc>
          <w:tcPr>
            <w:tcW w:w="119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0029DB" w:rsidRDefault="002277DD">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029DB" w:rsidRDefault="002277DD">
            <w:pPr>
              <w:widowControl/>
              <w:spacing w:line="240" w:lineRule="atLeast"/>
              <w:jc w:val="center"/>
              <w:rPr>
                <w:rFonts w:ascii="宋体" w:cs="宋体"/>
                <w:kern w:val="0"/>
                <w:szCs w:val="21"/>
              </w:rPr>
            </w:pPr>
            <w:r>
              <w:rPr>
                <w:rFonts w:ascii="宋体" w:hAnsi="宋体" w:cs="宋体" w:hint="eastAsia"/>
                <w:kern w:val="0"/>
                <w:szCs w:val="21"/>
              </w:rPr>
              <w:t xml:space="preserve">　</w:t>
            </w:r>
          </w:p>
        </w:tc>
      </w:tr>
    </w:tbl>
    <w:p w:rsidR="000029DB" w:rsidRDefault="000029DB">
      <w:pPr>
        <w:sectPr w:rsidR="000029DB">
          <w:pgSz w:w="16838" w:h="11906" w:orient="landscape"/>
          <w:pgMar w:top="1191" w:right="1134" w:bottom="1191" w:left="1134" w:header="851" w:footer="851" w:gutter="0"/>
          <w:cols w:space="425"/>
          <w:docGrid w:type="lines" w:linePitch="312"/>
        </w:sectPr>
      </w:pPr>
    </w:p>
    <w:p w:rsidR="000029DB" w:rsidRDefault="002277DD" w:rsidP="001B5E42">
      <w:pPr>
        <w:pStyle w:val="2"/>
        <w:numPr>
          <w:ilvl w:val="0"/>
          <w:numId w:val="64"/>
        </w:numPr>
        <w:spacing w:before="100" w:beforeAutospacing="1" w:afterLines="50" w:line="360" w:lineRule="auto"/>
        <w:ind w:left="1288" w:hanging="1288"/>
        <w:rPr>
          <w:rFonts w:ascii="宋体"/>
        </w:rPr>
      </w:pPr>
      <w:bookmarkStart w:id="137" w:name="_Toc494721104"/>
      <w:bookmarkStart w:id="138" w:name="_Toc494665004"/>
      <w:bookmarkStart w:id="139" w:name="_Toc495861553"/>
      <w:bookmarkStart w:id="140" w:name="_Toc494665557"/>
      <w:bookmarkStart w:id="141" w:name="_Toc494665954"/>
      <w:bookmarkStart w:id="142" w:name="_Toc494745321"/>
      <w:bookmarkStart w:id="143" w:name="_Toc494702274"/>
      <w:r>
        <w:rPr>
          <w:rFonts w:ascii="宋体" w:hAnsi="宋体" w:hint="eastAsia"/>
        </w:rPr>
        <w:lastRenderedPageBreak/>
        <w:t>残疾人福利性单位声明函</w:t>
      </w:r>
      <w:bookmarkEnd w:id="137"/>
      <w:bookmarkEnd w:id="138"/>
      <w:bookmarkEnd w:id="139"/>
      <w:bookmarkEnd w:id="140"/>
      <w:bookmarkEnd w:id="141"/>
      <w:bookmarkEnd w:id="142"/>
      <w:bookmarkEnd w:id="143"/>
    </w:p>
    <w:p w:rsidR="000029DB" w:rsidRDefault="002277DD">
      <w:pPr>
        <w:adjustRightInd w:val="0"/>
        <w:snapToGrid w:val="0"/>
        <w:jc w:val="center"/>
        <w:rPr>
          <w:rFonts w:ascii="宋体"/>
          <w:b/>
          <w:sz w:val="30"/>
          <w:szCs w:val="30"/>
          <w:lang w:val="zh-CN"/>
        </w:rPr>
      </w:pPr>
      <w:r>
        <w:rPr>
          <w:rFonts w:ascii="宋体" w:hAnsi="宋体" w:hint="eastAsia"/>
          <w:b/>
          <w:sz w:val="30"/>
          <w:szCs w:val="30"/>
          <w:lang w:val="zh-CN"/>
        </w:rPr>
        <w:t>残疾人福利性单位声明函</w:t>
      </w:r>
    </w:p>
    <w:p w:rsidR="000029DB" w:rsidRDefault="002277DD" w:rsidP="001B5E42">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（适用于货物类项目）</w:t>
      </w:r>
    </w:p>
    <w:p w:rsidR="000029DB" w:rsidRDefault="002277DD">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0029DB" w:rsidRDefault="002277DD">
      <w:pPr>
        <w:pStyle w:val="a6"/>
        <w:spacing w:line="360" w:lineRule="auto"/>
        <w:ind w:firstLineChars="198" w:firstLine="475"/>
        <w:jc w:val="left"/>
        <w:rPr>
          <w:rFonts w:hAnsi="宋体"/>
          <w:sz w:val="24"/>
        </w:rPr>
      </w:pPr>
      <w:r>
        <w:rPr>
          <w:rFonts w:hAnsi="宋体" w:hint="eastAsia"/>
          <w:sz w:val="24"/>
        </w:rPr>
        <w:t>本单位郑重声明，根据《财政部</w:t>
      </w:r>
      <w:r>
        <w:rPr>
          <w:rFonts w:hAnsi="宋体"/>
          <w:sz w:val="24"/>
        </w:rPr>
        <w:t xml:space="preserve"> </w:t>
      </w:r>
      <w:r>
        <w:rPr>
          <w:rFonts w:hAnsi="宋体" w:hint="eastAsia"/>
          <w:sz w:val="24"/>
        </w:rPr>
        <w:t>民政部</w:t>
      </w:r>
      <w:r>
        <w:rPr>
          <w:rFonts w:hAnsi="宋体"/>
          <w:sz w:val="24"/>
        </w:rPr>
        <w:t xml:space="preserve"> </w:t>
      </w:r>
      <w:r>
        <w:rPr>
          <w:rFonts w:hAnsi="宋体" w:hint="eastAsia"/>
          <w:sz w:val="24"/>
        </w:rPr>
        <w:t>中国残疾人联合会关于促进残疾人就业政府采购政策的通知》（财库〔</w:t>
      </w:r>
      <w:r>
        <w:rPr>
          <w:rFonts w:hAnsi="宋体"/>
          <w:sz w:val="24"/>
        </w:rPr>
        <w:t>2017</w:t>
      </w:r>
      <w:r>
        <w:rPr>
          <w:rFonts w:hAnsi="宋体" w:hint="eastAsia"/>
          <w:sz w:val="24"/>
        </w:rPr>
        <w:t>〕</w:t>
      </w:r>
      <w:r>
        <w:rPr>
          <w:rFonts w:hAnsi="宋体"/>
          <w:sz w:val="24"/>
        </w:rPr>
        <w:t>141</w:t>
      </w:r>
      <w:r>
        <w:rPr>
          <w:rFonts w:hAnsi="宋体" w:hint="eastAsia"/>
          <w:sz w:val="24"/>
        </w:rPr>
        <w:t>号）的规定，本</w:t>
      </w:r>
      <w:r>
        <w:rPr>
          <w:rFonts w:hAnsi="宋体" w:hint="eastAsia"/>
          <w:color w:val="0D0D0D"/>
          <w:sz w:val="24"/>
        </w:rPr>
        <w:t>单位为符合条件的残疾人福利性单位（详见“残疾人福利性单位应当满足的条件”）。</w:t>
      </w:r>
    </w:p>
    <w:p w:rsidR="000029DB" w:rsidRDefault="002277DD">
      <w:pPr>
        <w:pStyle w:val="a6"/>
        <w:spacing w:line="360" w:lineRule="auto"/>
        <w:ind w:firstLineChars="198" w:firstLine="475"/>
        <w:jc w:val="left"/>
        <w:rPr>
          <w:rFonts w:hAnsi="宋体"/>
          <w:sz w:val="24"/>
        </w:rPr>
      </w:pPr>
      <w:r>
        <w:rPr>
          <w:rFonts w:hAnsi="宋体"/>
          <w:sz w:val="24"/>
        </w:rPr>
        <w:t>1.</w:t>
      </w:r>
      <w:r>
        <w:rPr>
          <w:rFonts w:hAnsi="宋体" w:hint="eastAsia"/>
          <w:sz w:val="24"/>
        </w:rPr>
        <w:t>本单位授权</w:t>
      </w:r>
      <w:r>
        <w:rPr>
          <w:rFonts w:hAnsi="宋体"/>
          <w:sz w:val="24"/>
          <w:u w:val="single"/>
        </w:rPr>
        <w:t xml:space="preserve"> </w:t>
      </w:r>
      <w:r>
        <w:rPr>
          <w:rFonts w:hAnsi="宋体" w:hint="eastAsia"/>
          <w:sz w:val="24"/>
          <w:u w:val="single"/>
        </w:rPr>
        <w:t>（投标人）</w:t>
      </w:r>
      <w:r>
        <w:rPr>
          <w:rFonts w:hAnsi="宋体"/>
          <w:sz w:val="24"/>
          <w:u w:val="single"/>
        </w:rPr>
        <w:t xml:space="preserve"> </w:t>
      </w:r>
      <w:r>
        <w:rPr>
          <w:rFonts w:hAnsi="宋体" w:hint="eastAsia"/>
          <w:sz w:val="24"/>
        </w:rPr>
        <w:t>参加</w:t>
      </w:r>
      <w:r>
        <w:rPr>
          <w:rFonts w:hAnsi="宋体"/>
          <w:sz w:val="24"/>
        </w:rPr>
        <w:t>_</w:t>
      </w:r>
      <w:r>
        <w:rPr>
          <w:rFonts w:hAnsi="宋体" w:hint="eastAsia"/>
          <w:sz w:val="24"/>
          <w:u w:val="single"/>
        </w:rPr>
        <w:t>（采购人）</w:t>
      </w:r>
      <w:r>
        <w:rPr>
          <w:rFonts w:hAnsi="宋体" w:hint="eastAsia"/>
          <w:sz w:val="24"/>
        </w:rPr>
        <w:t>的</w:t>
      </w:r>
      <w:r>
        <w:rPr>
          <w:rFonts w:hAnsi="宋体"/>
          <w:sz w:val="24"/>
        </w:rPr>
        <w:t>__</w:t>
      </w:r>
      <w:r>
        <w:rPr>
          <w:rFonts w:hAnsi="宋体"/>
          <w:sz w:val="24"/>
          <w:u w:val="single"/>
        </w:rPr>
        <w:t>_ _</w:t>
      </w:r>
      <w:r>
        <w:rPr>
          <w:rFonts w:hAnsi="宋体" w:hint="eastAsia"/>
          <w:sz w:val="24"/>
        </w:rPr>
        <w:t>项目</w:t>
      </w:r>
      <w:r>
        <w:rPr>
          <w:rFonts w:hAnsi="宋体" w:hint="eastAsia"/>
          <w:color w:val="FF0000"/>
          <w:sz w:val="24"/>
        </w:rPr>
        <w:t>第</w:t>
      </w:r>
      <w:r>
        <w:rPr>
          <w:rFonts w:hAnsi="宋体"/>
          <w:color w:val="FF0000"/>
          <w:sz w:val="24"/>
          <w:u w:val="single"/>
        </w:rPr>
        <w:t xml:space="preserve">  </w:t>
      </w:r>
      <w:r>
        <w:rPr>
          <w:rFonts w:hAnsi="宋体" w:hint="eastAsia"/>
          <w:color w:val="FF0000"/>
          <w:sz w:val="24"/>
        </w:rPr>
        <w:t>包</w:t>
      </w:r>
      <w:r>
        <w:rPr>
          <w:rFonts w:hAnsi="宋体" w:hint="eastAsia"/>
          <w:sz w:val="24"/>
        </w:rPr>
        <w:t>（项目编号：</w:t>
      </w:r>
      <w:r>
        <w:rPr>
          <w:rFonts w:hAnsi="宋体"/>
          <w:sz w:val="24"/>
        </w:rPr>
        <w:t>_____</w:t>
      </w:r>
      <w:r>
        <w:rPr>
          <w:rFonts w:hAnsi="宋体" w:hint="eastAsia"/>
          <w:sz w:val="24"/>
        </w:rPr>
        <w:t>）采购活动提供本单位制造的货物。本条所称货物不包括使用非残疾人福利性单位注册商标的货物。</w:t>
      </w:r>
    </w:p>
    <w:p w:rsidR="000029DB" w:rsidRDefault="002277DD">
      <w:pPr>
        <w:spacing w:line="360" w:lineRule="auto"/>
        <w:ind w:firstLineChars="200" w:firstLine="480"/>
        <w:rPr>
          <w:rFonts w:ascii="宋体"/>
          <w:bCs/>
          <w:color w:val="0D0D0D"/>
          <w:sz w:val="24"/>
        </w:rPr>
      </w:pPr>
      <w:r>
        <w:rPr>
          <w:rFonts w:ascii="宋体" w:hAnsi="宋体"/>
          <w:bCs/>
          <w:sz w:val="24"/>
          <w:lang w:val="zh-CN"/>
        </w:rPr>
        <w:t>2</w:t>
      </w:r>
      <w:r>
        <w:rPr>
          <w:rFonts w:ascii="宋体"/>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0029DB">
        <w:trPr>
          <w:trHeight w:val="454"/>
        </w:trPr>
        <w:tc>
          <w:tcPr>
            <w:tcW w:w="652" w:type="dxa"/>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414"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224"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品牌规格型号</w:t>
            </w:r>
          </w:p>
        </w:tc>
        <w:tc>
          <w:tcPr>
            <w:tcW w:w="907"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278" w:type="dxa"/>
            <w:vAlign w:val="center"/>
          </w:tcPr>
          <w:p w:rsidR="000029DB" w:rsidRDefault="002277D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843" w:type="dxa"/>
            <w:vAlign w:val="center"/>
          </w:tcPr>
          <w:p w:rsidR="000029DB" w:rsidRDefault="002277D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228" w:type="dxa"/>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备注</w:t>
            </w:r>
          </w:p>
        </w:tc>
      </w:tr>
      <w:tr w:rsidR="000029DB">
        <w:trPr>
          <w:trHeight w:val="20"/>
        </w:trPr>
        <w:tc>
          <w:tcPr>
            <w:tcW w:w="652" w:type="dxa"/>
            <w:vAlign w:val="center"/>
          </w:tcPr>
          <w:p w:rsidR="000029DB" w:rsidRDefault="000029DB">
            <w:pPr>
              <w:numPr>
                <w:ilvl w:val="0"/>
                <w:numId w:val="66"/>
              </w:numPr>
              <w:tabs>
                <w:tab w:val="left" w:pos="82"/>
              </w:tabs>
              <w:adjustRightInd w:val="0"/>
              <w:snapToGrid w:val="0"/>
              <w:jc w:val="center"/>
              <w:rPr>
                <w:rFonts w:ascii="宋体"/>
                <w:sz w:val="24"/>
              </w:rPr>
            </w:pPr>
          </w:p>
        </w:tc>
        <w:tc>
          <w:tcPr>
            <w:tcW w:w="241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907" w:type="dxa"/>
            <w:vAlign w:val="center"/>
          </w:tcPr>
          <w:p w:rsidR="000029DB" w:rsidRDefault="000029DB" w:rsidP="00AC69C8">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6"/>
              </w:numPr>
              <w:tabs>
                <w:tab w:val="left" w:pos="82"/>
              </w:tabs>
              <w:adjustRightInd w:val="0"/>
              <w:snapToGrid w:val="0"/>
              <w:ind w:left="-2" w:firstLine="2"/>
              <w:jc w:val="center"/>
              <w:rPr>
                <w:rFonts w:ascii="宋体"/>
                <w:sz w:val="24"/>
              </w:rPr>
            </w:pPr>
          </w:p>
        </w:tc>
        <w:tc>
          <w:tcPr>
            <w:tcW w:w="241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90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2277DD">
            <w:pPr>
              <w:tabs>
                <w:tab w:val="left" w:pos="82"/>
              </w:tabs>
              <w:adjustRightInd w:val="0"/>
              <w:snapToGrid w:val="0"/>
              <w:jc w:val="center"/>
              <w:rPr>
                <w:rFonts w:ascii="宋体"/>
                <w:sz w:val="24"/>
              </w:rPr>
            </w:pPr>
            <w:r>
              <w:rPr>
                <w:rFonts w:ascii="宋体" w:hAnsi="宋体" w:hint="eastAsia"/>
                <w:sz w:val="24"/>
              </w:rPr>
              <w:t>…</w:t>
            </w:r>
          </w:p>
        </w:tc>
        <w:tc>
          <w:tcPr>
            <w:tcW w:w="241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90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228"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475" w:type="dxa"/>
            <w:gridSpan w:val="5"/>
            <w:vAlign w:val="center"/>
          </w:tcPr>
          <w:p w:rsidR="000029DB" w:rsidRDefault="002277DD">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0029DB" w:rsidRDefault="000029DB">
            <w:pPr>
              <w:spacing w:line="240" w:lineRule="atLeast"/>
              <w:ind w:leftChars="-23" w:left="-48" w:rightChars="-31" w:right="-65"/>
              <w:jc w:val="left"/>
              <w:rPr>
                <w:rFonts w:ascii="宋体" w:cs="宋体"/>
                <w:color w:val="0D0D0D"/>
                <w:kern w:val="0"/>
                <w:sz w:val="24"/>
                <w:szCs w:val="24"/>
              </w:rPr>
            </w:pPr>
          </w:p>
        </w:tc>
      </w:tr>
    </w:tbl>
    <w:p w:rsidR="000029DB" w:rsidRDefault="002277DD">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0029DB" w:rsidRDefault="000029DB">
      <w:pPr>
        <w:spacing w:line="360" w:lineRule="auto"/>
        <w:rPr>
          <w:rFonts w:ascii="宋体"/>
          <w:bCs/>
          <w:color w:val="0D0D0D"/>
          <w:sz w:val="24"/>
          <w:szCs w:val="24"/>
        </w:rPr>
      </w:pPr>
    </w:p>
    <w:p w:rsidR="000029DB" w:rsidRDefault="002277DD">
      <w:pPr>
        <w:pStyle w:val="a6"/>
        <w:spacing w:line="360" w:lineRule="auto"/>
        <w:jc w:val="left"/>
        <w:rPr>
          <w:rFonts w:hAnsi="宋体" w:cs="Corbel"/>
          <w:color w:val="0D0D0D"/>
          <w:sz w:val="24"/>
        </w:rPr>
      </w:pPr>
      <w:r>
        <w:rPr>
          <w:rFonts w:hAnsi="宋体" w:hint="eastAsia"/>
          <w:bCs/>
          <w:color w:val="0D0D0D"/>
          <w:sz w:val="24"/>
          <w:szCs w:val="24"/>
        </w:rPr>
        <w:t>说明：</w:t>
      </w:r>
      <w:r>
        <w:rPr>
          <w:rFonts w:hAnsi="宋体" w:cs="Corbel"/>
          <w:color w:val="0D0D0D"/>
          <w:sz w:val="24"/>
        </w:rPr>
        <w:t>1</w:t>
      </w:r>
      <w:r>
        <w:rPr>
          <w:rFonts w:hAnsi="宋体" w:cs="Corbel" w:hint="eastAsia"/>
          <w:color w:val="0D0D0D"/>
          <w:sz w:val="24"/>
        </w:rPr>
        <w:t>、投标人所投货物为自己制造的，也应按本声明函格式填写。</w:t>
      </w:r>
    </w:p>
    <w:p w:rsidR="000029DB" w:rsidRDefault="002277DD">
      <w:pPr>
        <w:pStyle w:val="a6"/>
        <w:spacing w:line="360" w:lineRule="auto"/>
        <w:ind w:leftChars="342" w:left="1078" w:hangingChars="150" w:hanging="36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、组成联合体的大中型企业和其他自然人、法人或者其他组织，与残疾人福利性单位之间不得存在投资关系。</w:t>
      </w:r>
    </w:p>
    <w:p w:rsidR="000029DB" w:rsidRDefault="002277DD">
      <w:pPr>
        <w:pStyle w:val="a6"/>
        <w:spacing w:line="360" w:lineRule="auto"/>
        <w:ind w:leftChars="342" w:left="1078" w:hangingChars="150" w:hanging="360"/>
        <w:jc w:val="left"/>
        <w:rPr>
          <w:rFonts w:hAnsi="宋体"/>
          <w:color w:val="0D0D0D"/>
          <w:sz w:val="24"/>
        </w:rPr>
      </w:pPr>
      <w:r>
        <w:rPr>
          <w:rFonts w:hAnsi="宋体"/>
          <w:color w:val="0D0D0D"/>
          <w:sz w:val="24"/>
        </w:rPr>
        <w:t>3</w:t>
      </w:r>
      <w:r>
        <w:rPr>
          <w:rFonts w:hAnsi="宋体" w:hint="eastAsia"/>
          <w:color w:val="0D0D0D"/>
          <w:sz w:val="24"/>
        </w:rPr>
        <w:t>、以联合体方式参与本项目投标的供应商，应由联合体双方签字盖章。</w:t>
      </w:r>
    </w:p>
    <w:p w:rsidR="000029DB" w:rsidRDefault="000029DB">
      <w:pPr>
        <w:spacing w:line="360" w:lineRule="auto"/>
        <w:rPr>
          <w:rFonts w:ascii="宋体"/>
          <w:sz w:val="24"/>
        </w:rPr>
      </w:pPr>
    </w:p>
    <w:p w:rsidR="000029DB" w:rsidRDefault="002277DD" w:rsidP="00AC69C8">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制造商（公章）：</w:t>
      </w:r>
    </w:p>
    <w:p w:rsidR="000029DB" w:rsidRDefault="002277DD" w:rsidP="00AC69C8">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制造商法定代表人（签字或盖章）：</w:t>
      </w:r>
    </w:p>
    <w:p w:rsidR="000029DB" w:rsidRDefault="002277DD" w:rsidP="00AC69C8">
      <w:pPr>
        <w:spacing w:before="100" w:beforeAutospacing="1" w:after="100" w:afterAutospacing="1" w:line="360" w:lineRule="auto"/>
        <w:ind w:firstLineChars="1382" w:firstLine="3317"/>
      </w:pPr>
      <w:r>
        <w:rPr>
          <w:rFonts w:ascii="Times New Roman" w:hAnsi="宋体" w:hint="eastAsia"/>
          <w:sz w:val="24"/>
          <w:szCs w:val="24"/>
        </w:rPr>
        <w:t>日</w:t>
      </w:r>
      <w:r>
        <w:rPr>
          <w:rFonts w:ascii="Times New Roman" w:hAnsi="宋体"/>
          <w:sz w:val="24"/>
          <w:szCs w:val="24"/>
        </w:rPr>
        <w:t> </w:t>
      </w:r>
      <w:r>
        <w:rPr>
          <w:rFonts w:ascii="Times New Roman" w:hAnsi="宋体"/>
          <w:sz w:val="24"/>
          <w:szCs w:val="24"/>
        </w:rPr>
        <w:t xml:space="preserve"> </w:t>
      </w:r>
      <w:r>
        <w:rPr>
          <w:rFonts w:ascii="Times New Roman" w:hAnsi="宋体"/>
          <w:sz w:val="24"/>
          <w:szCs w:val="24"/>
        </w:rPr>
        <w:t> </w:t>
      </w:r>
      <w:r>
        <w:rPr>
          <w:rFonts w:ascii="Times New Roman" w:hAnsi="宋体" w:hint="eastAsia"/>
          <w:sz w:val="24"/>
          <w:szCs w:val="24"/>
        </w:rPr>
        <w:t>期：</w:t>
      </w:r>
    </w:p>
    <w:p w:rsidR="000029DB" w:rsidRDefault="002277DD">
      <w:r>
        <w:br w:type="page"/>
      </w:r>
    </w:p>
    <w:p w:rsidR="000029DB" w:rsidRDefault="000029DB">
      <w:pPr>
        <w:adjustRightInd w:val="0"/>
        <w:snapToGrid w:val="0"/>
        <w:jc w:val="center"/>
        <w:rPr>
          <w:rFonts w:ascii="宋体"/>
          <w:b/>
          <w:sz w:val="30"/>
          <w:szCs w:val="30"/>
          <w:lang w:val="zh-CN"/>
        </w:rPr>
      </w:pPr>
    </w:p>
    <w:p w:rsidR="000029DB" w:rsidRDefault="002277DD" w:rsidP="001B5E42">
      <w:pPr>
        <w:adjustRightInd w:val="0"/>
        <w:snapToGrid w:val="0"/>
        <w:spacing w:beforeLines="100"/>
        <w:jc w:val="center"/>
        <w:rPr>
          <w:rFonts w:ascii="宋体"/>
          <w:b/>
          <w:sz w:val="30"/>
          <w:szCs w:val="30"/>
          <w:lang w:val="zh-CN"/>
        </w:rPr>
      </w:pPr>
      <w:r>
        <w:rPr>
          <w:rFonts w:ascii="宋体" w:hAnsi="宋体" w:hint="eastAsia"/>
          <w:b/>
          <w:sz w:val="30"/>
          <w:szCs w:val="30"/>
          <w:lang w:val="zh-CN"/>
        </w:rPr>
        <w:t>残疾人福利性单位声明函</w:t>
      </w:r>
    </w:p>
    <w:p w:rsidR="000029DB" w:rsidRDefault="002277DD" w:rsidP="001B5E42">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（适用于工程类、服务类项目）</w:t>
      </w:r>
    </w:p>
    <w:p w:rsidR="000029DB" w:rsidRDefault="002277DD">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0029DB" w:rsidRDefault="002277DD">
      <w:pPr>
        <w:spacing w:line="360" w:lineRule="auto"/>
        <w:ind w:firstLineChars="200" w:firstLine="480"/>
        <w:rPr>
          <w:rFonts w:ascii="宋体"/>
          <w:sz w:val="24"/>
          <w:szCs w:val="24"/>
        </w:rPr>
      </w:pPr>
      <w:r>
        <w:rPr>
          <w:rFonts w:ascii="宋体" w:hAnsi="宋体" w:hint="eastAsia"/>
          <w:sz w:val="24"/>
          <w:szCs w:val="24"/>
        </w:rPr>
        <w:t>本单位郑重声明，根据《财政</w:t>
      </w:r>
      <w:r>
        <w:rPr>
          <w:rFonts w:ascii="宋体" w:hAnsi="宋体" w:hint="eastAsia"/>
          <w:color w:val="0D0D0D"/>
          <w:sz w:val="24"/>
          <w:szCs w:val="24"/>
        </w:rPr>
        <w:t>部</w:t>
      </w:r>
      <w:r>
        <w:rPr>
          <w:rFonts w:ascii="宋体" w:hAnsi="宋体"/>
          <w:color w:val="0D0D0D"/>
          <w:sz w:val="24"/>
          <w:szCs w:val="24"/>
        </w:rPr>
        <w:t xml:space="preserve"> </w:t>
      </w:r>
      <w:r>
        <w:rPr>
          <w:rFonts w:ascii="宋体" w:hAnsi="宋体" w:hint="eastAsia"/>
          <w:color w:val="0D0D0D"/>
          <w:sz w:val="24"/>
          <w:szCs w:val="24"/>
        </w:rPr>
        <w:t>民政部</w:t>
      </w:r>
      <w:r>
        <w:rPr>
          <w:rFonts w:ascii="宋体" w:hAnsi="宋体"/>
          <w:color w:val="0D0D0D"/>
          <w:sz w:val="24"/>
          <w:szCs w:val="24"/>
        </w:rPr>
        <w:t xml:space="preserve"> </w:t>
      </w:r>
      <w:r>
        <w:rPr>
          <w:rFonts w:ascii="宋体" w:hAnsi="宋体" w:hint="eastAsia"/>
          <w:color w:val="0D0D0D"/>
          <w:sz w:val="24"/>
          <w:szCs w:val="24"/>
        </w:rPr>
        <w:t>中国残疾人联合会关于促进残疾人就业政府采购政策的通知》（财库〔</w:t>
      </w:r>
      <w:r>
        <w:rPr>
          <w:rFonts w:ascii="宋体" w:hAnsi="宋体"/>
          <w:color w:val="0D0D0D"/>
          <w:sz w:val="24"/>
          <w:szCs w:val="24"/>
        </w:rPr>
        <w:t>2017</w:t>
      </w:r>
      <w:r>
        <w:rPr>
          <w:rFonts w:ascii="宋体" w:hAnsi="宋体" w:hint="eastAsia"/>
          <w:color w:val="0D0D0D"/>
          <w:sz w:val="24"/>
          <w:szCs w:val="24"/>
        </w:rPr>
        <w:t>〕</w:t>
      </w:r>
      <w:r>
        <w:rPr>
          <w:rFonts w:ascii="宋体" w:hAnsi="宋体"/>
          <w:color w:val="0D0D0D"/>
          <w:sz w:val="24"/>
          <w:szCs w:val="24"/>
        </w:rPr>
        <w:t>141</w:t>
      </w:r>
      <w:r>
        <w:rPr>
          <w:rFonts w:ascii="宋体" w:hAnsi="宋体" w:hint="eastAsia"/>
          <w:color w:val="0D0D0D"/>
          <w:sz w:val="24"/>
          <w:szCs w:val="24"/>
        </w:rPr>
        <w:t>号）的规定，本单位为符合条件的残疾人福利性单位</w:t>
      </w:r>
      <w:r>
        <w:rPr>
          <w:rFonts w:hAnsi="宋体" w:hint="eastAsia"/>
          <w:color w:val="0D0D0D"/>
          <w:sz w:val="24"/>
        </w:rPr>
        <w:t>（详见“残疾人福利性单位应当满足的条件”）</w:t>
      </w:r>
      <w:r>
        <w:rPr>
          <w:rFonts w:ascii="宋体" w:hAnsi="宋体" w:hint="eastAsia"/>
          <w:color w:val="0D0D0D"/>
          <w:sz w:val="24"/>
          <w:szCs w:val="24"/>
        </w:rPr>
        <w:t>，</w:t>
      </w:r>
      <w:r>
        <w:rPr>
          <w:rFonts w:ascii="宋体" w:hAnsi="宋体" w:hint="eastAsia"/>
          <w:sz w:val="24"/>
          <w:szCs w:val="24"/>
        </w:rPr>
        <w:t>且本单位参加</w:t>
      </w:r>
      <w:r>
        <w:rPr>
          <w:rFonts w:ascii="宋体" w:hAnsi="宋体"/>
          <w:sz w:val="24"/>
          <w:szCs w:val="24"/>
          <w:u w:val="single"/>
        </w:rPr>
        <w:t xml:space="preserve">  </w:t>
      </w:r>
      <w:r>
        <w:rPr>
          <w:rFonts w:ascii="宋体" w:hAnsi="宋体" w:hint="eastAsia"/>
          <w:sz w:val="24"/>
          <w:szCs w:val="24"/>
          <w:u w:val="single"/>
        </w:rPr>
        <w:t>（</w:t>
      </w:r>
      <w:r>
        <w:rPr>
          <w:rFonts w:ascii="Times New Roman" w:hAnsi="宋体" w:hint="eastAsia"/>
          <w:sz w:val="24"/>
          <w:szCs w:val="24"/>
          <w:u w:val="single"/>
        </w:rPr>
        <w:t>采购</w:t>
      </w:r>
      <w:r>
        <w:rPr>
          <w:rFonts w:ascii="宋体" w:hAnsi="宋体" w:hint="eastAsia"/>
          <w:sz w:val="24"/>
          <w:szCs w:val="24"/>
          <w:u w:val="single"/>
        </w:rPr>
        <w:t>人）</w:t>
      </w:r>
      <w:r>
        <w:rPr>
          <w:rFonts w:ascii="Times New Roman" w:hAnsi="宋体" w:hint="eastAsia"/>
          <w:sz w:val="24"/>
          <w:szCs w:val="24"/>
        </w:rPr>
        <w:t>的</w:t>
      </w:r>
      <w:r>
        <w:rPr>
          <w:rFonts w:ascii="宋体" w:hAnsi="宋体"/>
          <w:sz w:val="24"/>
          <w:szCs w:val="24"/>
          <w:u w:val="single"/>
        </w:rPr>
        <w:t>__   _</w:t>
      </w:r>
      <w:r>
        <w:rPr>
          <w:rFonts w:ascii="Times New Roman" w:hAnsi="宋体" w:hint="eastAsia"/>
          <w:sz w:val="24"/>
          <w:szCs w:val="24"/>
        </w:rPr>
        <w:t>项目</w:t>
      </w:r>
      <w:r>
        <w:rPr>
          <w:rFonts w:hAnsi="宋体" w:hint="eastAsia"/>
          <w:color w:val="FF0000"/>
          <w:sz w:val="24"/>
        </w:rPr>
        <w:t>第</w:t>
      </w:r>
      <w:r>
        <w:rPr>
          <w:rFonts w:hAnsi="宋体"/>
          <w:color w:val="FF0000"/>
          <w:sz w:val="24"/>
          <w:u w:val="single"/>
        </w:rPr>
        <w:t xml:space="preserve">  </w:t>
      </w:r>
      <w:r>
        <w:rPr>
          <w:rFonts w:hAnsi="宋体" w:hint="eastAsia"/>
          <w:color w:val="FF0000"/>
          <w:sz w:val="24"/>
        </w:rPr>
        <w:t>包</w:t>
      </w:r>
      <w:r>
        <w:rPr>
          <w:rFonts w:ascii="Times New Roman" w:hAnsi="宋体" w:hint="eastAsia"/>
          <w:sz w:val="24"/>
          <w:szCs w:val="24"/>
        </w:rPr>
        <w:t>（项目编号：</w:t>
      </w:r>
      <w:r>
        <w:rPr>
          <w:rFonts w:ascii="Times New Roman" w:hAnsi="宋体"/>
          <w:sz w:val="24"/>
          <w:szCs w:val="24"/>
        </w:rPr>
        <w:t>______</w:t>
      </w:r>
      <w:r>
        <w:rPr>
          <w:rFonts w:ascii="Times New Roman" w:hAnsi="宋体" w:hint="eastAsia"/>
          <w:sz w:val="24"/>
          <w:szCs w:val="24"/>
        </w:rPr>
        <w:t>）</w:t>
      </w:r>
      <w:r>
        <w:rPr>
          <w:rFonts w:ascii="宋体" w:hAnsi="宋体" w:hint="eastAsia"/>
          <w:sz w:val="24"/>
          <w:szCs w:val="24"/>
        </w:rPr>
        <w:t>采购活动由本单位承担工程（或提供服务）。</w:t>
      </w:r>
    </w:p>
    <w:p w:rsidR="000029DB" w:rsidRDefault="002277DD">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0029DB" w:rsidRDefault="000029DB">
      <w:pPr>
        <w:spacing w:line="360" w:lineRule="auto"/>
        <w:rPr>
          <w:rFonts w:ascii="宋体"/>
          <w:sz w:val="24"/>
          <w:szCs w:val="24"/>
        </w:rPr>
      </w:pPr>
    </w:p>
    <w:p w:rsidR="000029DB" w:rsidRDefault="000029DB">
      <w:pPr>
        <w:spacing w:line="360" w:lineRule="auto"/>
        <w:rPr>
          <w:rFonts w:ascii="宋体"/>
          <w:sz w:val="24"/>
          <w:szCs w:val="24"/>
        </w:rPr>
      </w:pPr>
    </w:p>
    <w:p w:rsidR="000029DB" w:rsidRDefault="002277DD" w:rsidP="00AC69C8">
      <w:pPr>
        <w:spacing w:line="360" w:lineRule="auto"/>
        <w:ind w:left="1080" w:hangingChars="450" w:hanging="1080"/>
        <w:jc w:val="left"/>
        <w:rPr>
          <w:rFonts w:ascii="宋体" w:cs="Courier New"/>
          <w:color w:val="0D0D0D"/>
          <w:sz w:val="24"/>
          <w:szCs w:val="21"/>
        </w:rPr>
      </w:pPr>
      <w:r>
        <w:rPr>
          <w:rFonts w:ascii="宋体" w:hAnsi="宋体" w:cs="Courier New" w:hint="eastAsia"/>
          <w:color w:val="0D0D0D"/>
          <w:sz w:val="24"/>
          <w:szCs w:val="21"/>
        </w:rPr>
        <w:t>说明：</w:t>
      </w:r>
      <w:r>
        <w:rPr>
          <w:rFonts w:ascii="宋体" w:hAnsi="宋体" w:cs="Courier New"/>
          <w:color w:val="0D0D0D"/>
          <w:sz w:val="24"/>
          <w:szCs w:val="21"/>
        </w:rPr>
        <w:t>1</w:t>
      </w:r>
      <w:r>
        <w:rPr>
          <w:rFonts w:ascii="宋体" w:hAnsi="宋体" w:cs="Courier New" w:hint="eastAsia"/>
          <w:color w:val="0D0D0D"/>
          <w:sz w:val="24"/>
          <w:szCs w:val="21"/>
        </w:rPr>
        <w:t>、组成联合体的大中型企业和其他自然人、法人或者其他组织，与残疾人福利性单位之间不得存在投资关系。</w:t>
      </w:r>
    </w:p>
    <w:p w:rsidR="000029DB" w:rsidRDefault="002277DD">
      <w:pPr>
        <w:spacing w:line="360" w:lineRule="auto"/>
        <w:ind w:leftChars="342" w:left="1078" w:hangingChars="150" w:hanging="360"/>
        <w:jc w:val="left"/>
        <w:rPr>
          <w:rFonts w:ascii="宋体"/>
          <w:color w:val="0D0D0D"/>
          <w:sz w:val="24"/>
          <w:szCs w:val="24"/>
        </w:rPr>
      </w:pPr>
      <w:r>
        <w:rPr>
          <w:rFonts w:ascii="宋体" w:hAnsi="宋体" w:cs="Courier New"/>
          <w:color w:val="0D0D0D"/>
          <w:sz w:val="24"/>
          <w:szCs w:val="21"/>
        </w:rPr>
        <w:t>2</w:t>
      </w:r>
      <w:r>
        <w:rPr>
          <w:rFonts w:ascii="宋体" w:hAnsi="宋体" w:cs="Courier New" w:hint="eastAsia"/>
          <w:color w:val="0D0D0D"/>
          <w:sz w:val="24"/>
          <w:szCs w:val="21"/>
        </w:rPr>
        <w:t>、以联合体方式参与本项目投标的供应商，应由联合体双方签字盖章。</w:t>
      </w:r>
    </w:p>
    <w:p w:rsidR="000029DB" w:rsidRDefault="000029DB">
      <w:pPr>
        <w:spacing w:line="360" w:lineRule="auto"/>
        <w:rPr>
          <w:rFonts w:ascii="宋体"/>
          <w:sz w:val="24"/>
          <w:szCs w:val="24"/>
        </w:rPr>
      </w:pPr>
    </w:p>
    <w:p w:rsidR="000029DB" w:rsidRDefault="000029DB">
      <w:pPr>
        <w:spacing w:line="360" w:lineRule="auto"/>
        <w:rPr>
          <w:rFonts w:ascii="宋体"/>
          <w:sz w:val="24"/>
          <w:szCs w:val="24"/>
        </w:rPr>
      </w:pPr>
    </w:p>
    <w:p w:rsidR="000029DB" w:rsidRDefault="002277DD" w:rsidP="00AC69C8">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制造商（公章）：</w:t>
      </w:r>
    </w:p>
    <w:p w:rsidR="000029DB" w:rsidRDefault="002277DD" w:rsidP="00AC69C8">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投标人授权代表（签字）：</w:t>
      </w:r>
    </w:p>
    <w:p w:rsidR="000029DB" w:rsidRDefault="002277DD" w:rsidP="00AC69C8">
      <w:pPr>
        <w:spacing w:before="100" w:beforeAutospacing="1" w:after="100" w:afterAutospacing="1" w:line="360" w:lineRule="auto"/>
        <w:ind w:firstLineChars="1382" w:firstLine="3317"/>
        <w:rPr>
          <w:rFonts w:ascii="Times New Roman" w:hAnsi="宋体"/>
          <w:sz w:val="24"/>
          <w:szCs w:val="24"/>
          <w:u w:val="single"/>
        </w:rPr>
      </w:pPr>
      <w:r>
        <w:rPr>
          <w:rFonts w:ascii="Times New Roman" w:hAnsi="宋体" w:hint="eastAsia"/>
          <w:sz w:val="24"/>
          <w:szCs w:val="24"/>
        </w:rPr>
        <w:t>日</w:t>
      </w:r>
      <w:r>
        <w:rPr>
          <w:rFonts w:ascii="Times New Roman" w:hAnsi="宋体"/>
          <w:sz w:val="24"/>
          <w:szCs w:val="24"/>
        </w:rPr>
        <w:t> </w:t>
      </w:r>
      <w:r>
        <w:rPr>
          <w:rFonts w:ascii="Times New Roman" w:hAnsi="宋体"/>
          <w:sz w:val="24"/>
          <w:szCs w:val="24"/>
        </w:rPr>
        <w:t xml:space="preserve"> </w:t>
      </w:r>
      <w:r>
        <w:rPr>
          <w:rFonts w:ascii="Times New Roman" w:hAnsi="宋体"/>
          <w:sz w:val="24"/>
          <w:szCs w:val="24"/>
        </w:rPr>
        <w:t> </w:t>
      </w:r>
      <w:r>
        <w:rPr>
          <w:rFonts w:ascii="Times New Roman" w:hAnsi="宋体" w:hint="eastAsia"/>
          <w:sz w:val="24"/>
          <w:szCs w:val="24"/>
        </w:rPr>
        <w:t>期：</w:t>
      </w:r>
    </w:p>
    <w:p w:rsidR="000029DB" w:rsidRDefault="002277DD">
      <w:r>
        <w:br w:type="page"/>
      </w:r>
    </w:p>
    <w:p w:rsidR="000029DB" w:rsidRDefault="002277DD">
      <w:pPr>
        <w:spacing w:line="600" w:lineRule="exact"/>
        <w:rPr>
          <w:rFonts w:ascii="Times New Roman" w:hAnsi="Times New Roman"/>
          <w:b/>
          <w:sz w:val="24"/>
          <w:szCs w:val="24"/>
        </w:rPr>
      </w:pPr>
      <w:r>
        <w:rPr>
          <w:rFonts w:ascii="Times New Roman" w:hAnsi="Times New Roman" w:hint="eastAsia"/>
          <w:b/>
          <w:sz w:val="24"/>
          <w:szCs w:val="24"/>
        </w:rPr>
        <w:lastRenderedPageBreak/>
        <w:t>享受政府采购支持政策的残疾人福利性单位应当同时满足以下条件：</w:t>
      </w:r>
    </w:p>
    <w:p w:rsidR="000029DB" w:rsidRDefault="002277DD">
      <w:pPr>
        <w:spacing w:line="600" w:lineRule="exact"/>
        <w:ind w:firstLineChars="200" w:firstLine="480"/>
        <w:rPr>
          <w:rFonts w:ascii="宋体"/>
          <w:sz w:val="24"/>
          <w:szCs w:val="24"/>
        </w:rPr>
      </w:pPr>
      <w:r>
        <w:rPr>
          <w:rFonts w:ascii="宋体" w:hAnsi="宋体" w:hint="eastAsia"/>
          <w:sz w:val="24"/>
          <w:szCs w:val="24"/>
        </w:rPr>
        <w:t>（一）安置的残疾人占本单位在职职工人数的比例不低于</w:t>
      </w:r>
      <w:r>
        <w:rPr>
          <w:rFonts w:ascii="宋体" w:hAnsi="宋体"/>
          <w:sz w:val="24"/>
          <w:szCs w:val="24"/>
        </w:rPr>
        <w:t>25%</w:t>
      </w:r>
      <w:r>
        <w:rPr>
          <w:rFonts w:ascii="宋体" w:hAnsi="宋体" w:hint="eastAsia"/>
          <w:sz w:val="24"/>
          <w:szCs w:val="24"/>
        </w:rPr>
        <w:t>（含</w:t>
      </w:r>
      <w:r>
        <w:rPr>
          <w:rFonts w:ascii="宋体" w:hAnsi="宋体"/>
          <w:sz w:val="24"/>
          <w:szCs w:val="24"/>
        </w:rPr>
        <w:t>25%</w:t>
      </w:r>
      <w:r>
        <w:rPr>
          <w:rFonts w:ascii="宋体" w:hAnsi="宋体" w:hint="eastAsia"/>
          <w:sz w:val="24"/>
          <w:szCs w:val="24"/>
        </w:rPr>
        <w:t>），并且安置的残疾人人数不少于</w:t>
      </w:r>
      <w:r>
        <w:rPr>
          <w:rFonts w:ascii="宋体" w:hAnsi="宋体"/>
          <w:sz w:val="24"/>
          <w:szCs w:val="24"/>
        </w:rPr>
        <w:t>10</w:t>
      </w:r>
      <w:r>
        <w:rPr>
          <w:rFonts w:ascii="宋体" w:hAnsi="宋体" w:hint="eastAsia"/>
          <w:sz w:val="24"/>
          <w:szCs w:val="24"/>
        </w:rPr>
        <w:t>人（含</w:t>
      </w:r>
      <w:r>
        <w:rPr>
          <w:rFonts w:ascii="宋体" w:hAnsi="宋体"/>
          <w:sz w:val="24"/>
          <w:szCs w:val="24"/>
        </w:rPr>
        <w:t>10</w:t>
      </w:r>
      <w:r>
        <w:rPr>
          <w:rFonts w:ascii="宋体" w:hAnsi="宋体" w:hint="eastAsia"/>
          <w:sz w:val="24"/>
          <w:szCs w:val="24"/>
        </w:rPr>
        <w:t>人）；</w:t>
      </w:r>
    </w:p>
    <w:p w:rsidR="000029DB" w:rsidRDefault="002277DD">
      <w:pPr>
        <w:spacing w:line="600" w:lineRule="exact"/>
        <w:ind w:firstLineChars="200" w:firstLine="480"/>
        <w:rPr>
          <w:rFonts w:ascii="宋体"/>
          <w:sz w:val="24"/>
          <w:szCs w:val="24"/>
        </w:rPr>
      </w:pPr>
      <w:r>
        <w:rPr>
          <w:rFonts w:ascii="宋体" w:hAnsi="宋体" w:hint="eastAsia"/>
          <w:sz w:val="24"/>
          <w:szCs w:val="24"/>
        </w:rPr>
        <w:t>（二）依法与安置的每位残疾人签订了一年以上（含一年）的劳动合同或服务协议；</w:t>
      </w:r>
    </w:p>
    <w:p w:rsidR="000029DB" w:rsidRDefault="002277DD">
      <w:pPr>
        <w:spacing w:line="600" w:lineRule="exact"/>
        <w:ind w:firstLineChars="200" w:firstLine="480"/>
        <w:rPr>
          <w:rFonts w:ascii="宋体"/>
          <w:sz w:val="24"/>
          <w:szCs w:val="24"/>
        </w:rPr>
      </w:pPr>
      <w:r>
        <w:rPr>
          <w:rFonts w:ascii="宋体" w:hAnsi="宋体" w:hint="eastAsia"/>
          <w:sz w:val="24"/>
          <w:szCs w:val="24"/>
        </w:rPr>
        <w:t>（三）为安置的每位残疾人按月足额缴纳了基本养老保险、基本医疗保险、失业保险、工伤保险和生育保险等社会保险费；</w:t>
      </w:r>
    </w:p>
    <w:p w:rsidR="000029DB" w:rsidRDefault="002277DD">
      <w:pPr>
        <w:spacing w:line="600" w:lineRule="exact"/>
        <w:ind w:firstLineChars="200" w:firstLine="480"/>
        <w:rPr>
          <w:rFonts w:ascii="宋体"/>
          <w:sz w:val="24"/>
          <w:szCs w:val="24"/>
        </w:rPr>
      </w:pPr>
      <w:r>
        <w:rPr>
          <w:rFonts w:ascii="宋体" w:hAnsi="宋体" w:hint="eastAsia"/>
          <w:sz w:val="24"/>
          <w:szCs w:val="24"/>
        </w:rPr>
        <w:t>（四）通过银行等金融机构向安置的每位残疾人，按月支付了不低于单位所在区县适用的经省级人民政府批准的月最低工资标准的工资；</w:t>
      </w:r>
    </w:p>
    <w:p w:rsidR="000029DB" w:rsidRDefault="002277DD">
      <w:pPr>
        <w:spacing w:line="600" w:lineRule="exact"/>
        <w:ind w:firstLineChars="200" w:firstLine="480"/>
        <w:rPr>
          <w:rFonts w:ascii="宋体"/>
          <w:sz w:val="24"/>
          <w:szCs w:val="24"/>
        </w:rPr>
      </w:pPr>
      <w:r>
        <w:rPr>
          <w:rFonts w:ascii="宋体" w:hAnsi="宋体" w:hint="eastAsia"/>
          <w:sz w:val="24"/>
          <w:szCs w:val="24"/>
        </w:rPr>
        <w:t>（五）提供本单位制造的货物、承担的工程或者服务（以下简称产品），或者提供其他残疾人福利性单位制造的货物（不包括使用非残疾人福利性单位注册商标的货物）。</w:t>
      </w:r>
    </w:p>
    <w:p w:rsidR="000029DB" w:rsidRDefault="002277DD">
      <w:pPr>
        <w:spacing w:line="600" w:lineRule="exact"/>
        <w:ind w:firstLineChars="200" w:firstLine="480"/>
        <w:rPr>
          <w:rFonts w:ascii="宋体"/>
          <w:sz w:val="24"/>
          <w:szCs w:val="24"/>
        </w:rPr>
      </w:pPr>
      <w:r>
        <w:rPr>
          <w:rFonts w:ascii="宋体" w:hAnsi="宋体" w:hint="eastAsia"/>
          <w:sz w:val="24"/>
          <w:szCs w:val="24"/>
        </w:rPr>
        <w:t>前款所称残疾人是指法定劳动年龄内，持有《中华人民共和国残疾人证》或者《中华人民共和国残疾军人证（</w:t>
      </w:r>
      <w:r>
        <w:rPr>
          <w:rFonts w:ascii="宋体" w:hAnsi="宋体"/>
          <w:sz w:val="24"/>
          <w:szCs w:val="24"/>
        </w:rPr>
        <w:t>1</w:t>
      </w:r>
      <w:r>
        <w:rPr>
          <w:rFonts w:ascii="宋体" w:hAnsi="宋体" w:hint="eastAsia"/>
          <w:sz w:val="24"/>
          <w:szCs w:val="24"/>
        </w:rPr>
        <w:t>至</w:t>
      </w:r>
      <w:r>
        <w:rPr>
          <w:rFonts w:ascii="宋体" w:hAnsi="宋体"/>
          <w:sz w:val="24"/>
          <w:szCs w:val="24"/>
        </w:rPr>
        <w:t>8</w:t>
      </w:r>
      <w:r>
        <w:rPr>
          <w:rFonts w:ascii="宋体" w:hAnsi="宋体" w:hint="eastAsia"/>
          <w:sz w:val="24"/>
          <w:szCs w:val="24"/>
        </w:rPr>
        <w:t>级）》的自然人，包括具有劳动条件和劳动意愿的精神残疾人。在职职工人数是指与残疾人福利性单位建立劳动关系并依法签订劳动合同或者服务协议的雇员人数。</w:t>
      </w:r>
    </w:p>
    <w:p w:rsidR="000029DB" w:rsidRDefault="000029DB"/>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44" w:name="_Toc494577410"/>
      <w:bookmarkStart w:id="145" w:name="_Toc494745322"/>
      <w:bookmarkStart w:id="146" w:name="_Toc494665558"/>
      <w:bookmarkStart w:id="147" w:name="_Toc494721105"/>
      <w:bookmarkStart w:id="148" w:name="_Toc495861554"/>
      <w:bookmarkStart w:id="149" w:name="_Toc494702275"/>
      <w:bookmarkStart w:id="150" w:name="_Toc494665955"/>
      <w:bookmarkStart w:id="151" w:name="_Toc494665005"/>
      <w:r>
        <w:rPr>
          <w:rFonts w:ascii="宋体" w:hAnsi="宋体" w:hint="eastAsia"/>
        </w:rPr>
        <w:lastRenderedPageBreak/>
        <w:t>开标一览表</w:t>
      </w:r>
      <w:bookmarkEnd w:id="144"/>
      <w:bookmarkEnd w:id="145"/>
      <w:bookmarkEnd w:id="146"/>
      <w:bookmarkEnd w:id="147"/>
      <w:bookmarkEnd w:id="148"/>
      <w:bookmarkEnd w:id="149"/>
      <w:bookmarkEnd w:id="150"/>
      <w:bookmarkEnd w:id="151"/>
    </w:p>
    <w:p w:rsidR="000029DB" w:rsidRDefault="002277DD">
      <w:pPr>
        <w:spacing w:line="360" w:lineRule="auto"/>
        <w:jc w:val="left"/>
        <w:rPr>
          <w:rFonts w:ascii="宋体"/>
          <w:b/>
          <w:sz w:val="24"/>
          <w:szCs w:val="21"/>
          <w:u w:val="single"/>
          <w:lang w:val="zh-CN"/>
        </w:rPr>
      </w:pPr>
      <w:r>
        <w:rPr>
          <w:rFonts w:ascii="宋体" w:hAnsi="宋体" w:hint="eastAsia"/>
          <w:b/>
          <w:sz w:val="24"/>
          <w:szCs w:val="21"/>
          <w:lang w:val="zh-CN"/>
        </w:rPr>
        <w:t>投</w:t>
      </w:r>
      <w:r>
        <w:rPr>
          <w:rFonts w:ascii="宋体" w:hAnsi="宋体"/>
          <w:b/>
          <w:sz w:val="24"/>
          <w:szCs w:val="21"/>
          <w:lang w:val="zh-CN"/>
        </w:rPr>
        <w:t xml:space="preserve"> </w:t>
      </w:r>
      <w:r>
        <w:rPr>
          <w:rFonts w:ascii="宋体" w:hAnsi="宋体" w:hint="eastAsia"/>
          <w:b/>
          <w:sz w:val="24"/>
          <w:szCs w:val="21"/>
          <w:lang w:val="zh-CN"/>
        </w:rPr>
        <w:t>标</w:t>
      </w:r>
      <w:r>
        <w:rPr>
          <w:rFonts w:ascii="宋体" w:hAnsi="宋体"/>
          <w:b/>
          <w:sz w:val="24"/>
          <w:szCs w:val="21"/>
          <w:lang w:val="zh-CN"/>
        </w:rPr>
        <w:t xml:space="preserve"> </w:t>
      </w:r>
      <w:r>
        <w:rPr>
          <w:rFonts w:ascii="宋体" w:hAnsi="宋体" w:hint="eastAsia"/>
          <w:b/>
          <w:sz w:val="24"/>
          <w:szCs w:val="21"/>
          <w:lang w:val="zh-CN"/>
        </w:rPr>
        <w:t>人：</w:t>
      </w:r>
    </w:p>
    <w:p w:rsidR="000029DB" w:rsidRDefault="002277DD">
      <w:pPr>
        <w:spacing w:line="360" w:lineRule="auto"/>
        <w:jc w:val="left"/>
        <w:rPr>
          <w:rFonts w:ascii="宋体"/>
          <w:b/>
          <w:sz w:val="24"/>
          <w:szCs w:val="21"/>
          <w:lang w:val="zh-CN"/>
        </w:rPr>
      </w:pPr>
      <w:r>
        <w:rPr>
          <w:rFonts w:ascii="宋体" w:hAnsi="宋体" w:hint="eastAsia"/>
          <w:b/>
          <w:sz w:val="24"/>
          <w:szCs w:val="21"/>
          <w:lang w:val="zh-CN"/>
        </w:rPr>
        <w:t>项目名称：</w:t>
      </w:r>
    </w:p>
    <w:p w:rsidR="000029DB" w:rsidRDefault="002277DD">
      <w:pPr>
        <w:spacing w:line="360" w:lineRule="auto"/>
        <w:jc w:val="left"/>
        <w:rPr>
          <w:rFonts w:ascii="宋体"/>
          <w:b/>
          <w:bCs/>
          <w:sz w:val="24"/>
          <w:szCs w:val="21"/>
          <w:u w:val="single"/>
          <w:lang w:val="zh-CN"/>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0029DB">
        <w:trPr>
          <w:trHeight w:val="454"/>
        </w:trPr>
        <w:tc>
          <w:tcPr>
            <w:tcW w:w="651" w:type="dxa"/>
            <w:tcBorders>
              <w:top w:val="double" w:sz="4" w:space="0" w:color="auto"/>
            </w:tcBorders>
            <w:shd w:val="clear" w:color="auto" w:fill="EEECE1"/>
            <w:vAlign w:val="center"/>
          </w:tcPr>
          <w:p w:rsidR="000029DB" w:rsidRDefault="002277DD">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tcBorders>
            <w:shd w:val="clear" w:color="auto" w:fill="EEECE1"/>
            <w:vAlign w:val="center"/>
          </w:tcPr>
          <w:p w:rsidR="000029DB" w:rsidRDefault="002277DD">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tcBorders>
            <w:shd w:val="clear" w:color="auto" w:fill="EEECE1"/>
            <w:vAlign w:val="center"/>
          </w:tcPr>
          <w:p w:rsidR="000029DB" w:rsidRDefault="002277DD">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tcBorders>
            <w:shd w:val="clear" w:color="auto" w:fill="EEECE1"/>
            <w:vAlign w:val="center"/>
          </w:tcPr>
          <w:p w:rsidR="000029DB" w:rsidRDefault="002277DD">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tcBorders>
            <w:shd w:val="clear" w:color="auto" w:fill="EEECE1"/>
            <w:vAlign w:val="center"/>
          </w:tcPr>
          <w:p w:rsidR="000029DB" w:rsidRDefault="002277DD">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708" w:type="dxa"/>
            <w:tcBorders>
              <w:top w:val="double" w:sz="4" w:space="0" w:color="auto"/>
            </w:tcBorders>
            <w:shd w:val="clear" w:color="auto" w:fill="EEECE1"/>
            <w:vAlign w:val="center"/>
          </w:tcPr>
          <w:p w:rsidR="000029DB" w:rsidRDefault="002277DD">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r>
      <w:tr w:rsidR="000029DB">
        <w:trPr>
          <w:trHeight w:val="502"/>
        </w:trPr>
        <w:tc>
          <w:tcPr>
            <w:tcW w:w="651" w:type="dxa"/>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cs="宋体" w:hint="eastAsia"/>
                <w:kern w:val="0"/>
                <w:sz w:val="24"/>
                <w:szCs w:val="24"/>
              </w:rPr>
              <w:t>1</w:t>
            </w:r>
          </w:p>
        </w:tc>
        <w:tc>
          <w:tcPr>
            <w:tcW w:w="1981" w:type="dxa"/>
            <w:gridSpan w:val="2"/>
            <w:vAlign w:val="center"/>
          </w:tcPr>
          <w:p w:rsidR="000029DB" w:rsidRDefault="000029DB">
            <w:pPr>
              <w:spacing w:line="240" w:lineRule="atLeast"/>
              <w:ind w:leftChars="-23" w:left="-48" w:rightChars="-31" w:right="-65"/>
              <w:jc w:val="center"/>
              <w:rPr>
                <w:rFonts w:ascii="宋体" w:cs="宋体"/>
                <w:kern w:val="0"/>
                <w:sz w:val="24"/>
                <w:szCs w:val="24"/>
              </w:rPr>
            </w:pPr>
          </w:p>
        </w:tc>
        <w:tc>
          <w:tcPr>
            <w:tcW w:w="2954"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119"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134"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708" w:type="dxa"/>
            <w:vAlign w:val="center"/>
          </w:tcPr>
          <w:p w:rsidR="000029DB" w:rsidRDefault="000029DB">
            <w:pPr>
              <w:spacing w:line="240" w:lineRule="atLeast"/>
              <w:ind w:leftChars="-23" w:left="-48" w:rightChars="-31" w:right="-65"/>
              <w:jc w:val="center"/>
              <w:rPr>
                <w:rFonts w:ascii="宋体" w:cs="宋体"/>
                <w:kern w:val="0"/>
                <w:sz w:val="24"/>
                <w:szCs w:val="24"/>
              </w:rPr>
            </w:pPr>
          </w:p>
        </w:tc>
      </w:tr>
      <w:tr w:rsidR="000029DB">
        <w:trPr>
          <w:trHeight w:val="522"/>
        </w:trPr>
        <w:tc>
          <w:tcPr>
            <w:tcW w:w="651" w:type="dxa"/>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cs="宋体" w:hint="eastAsia"/>
                <w:kern w:val="0"/>
                <w:sz w:val="24"/>
                <w:szCs w:val="24"/>
              </w:rPr>
              <w:t>2</w:t>
            </w:r>
          </w:p>
        </w:tc>
        <w:tc>
          <w:tcPr>
            <w:tcW w:w="1981" w:type="dxa"/>
            <w:gridSpan w:val="2"/>
            <w:vAlign w:val="center"/>
          </w:tcPr>
          <w:p w:rsidR="000029DB" w:rsidRDefault="000029DB">
            <w:pPr>
              <w:spacing w:line="240" w:lineRule="atLeast"/>
              <w:ind w:leftChars="-23" w:left="-48" w:rightChars="-31" w:right="-65"/>
              <w:jc w:val="center"/>
              <w:rPr>
                <w:rFonts w:ascii="宋体" w:cs="宋体"/>
                <w:kern w:val="0"/>
                <w:sz w:val="24"/>
                <w:szCs w:val="24"/>
              </w:rPr>
            </w:pPr>
          </w:p>
        </w:tc>
        <w:tc>
          <w:tcPr>
            <w:tcW w:w="2954"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119"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134"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708" w:type="dxa"/>
            <w:vAlign w:val="center"/>
          </w:tcPr>
          <w:p w:rsidR="000029DB" w:rsidRDefault="000029DB">
            <w:pPr>
              <w:spacing w:line="240" w:lineRule="atLeast"/>
              <w:ind w:leftChars="-23" w:left="-48" w:rightChars="-31" w:right="-65"/>
              <w:jc w:val="center"/>
              <w:rPr>
                <w:rFonts w:ascii="宋体" w:cs="宋体"/>
                <w:kern w:val="0"/>
                <w:sz w:val="24"/>
                <w:szCs w:val="24"/>
              </w:rPr>
            </w:pPr>
          </w:p>
        </w:tc>
      </w:tr>
      <w:tr w:rsidR="000029DB">
        <w:trPr>
          <w:trHeight w:val="532"/>
        </w:trPr>
        <w:tc>
          <w:tcPr>
            <w:tcW w:w="651" w:type="dxa"/>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cs="宋体" w:hint="eastAsia"/>
                <w:kern w:val="0"/>
                <w:sz w:val="24"/>
                <w:szCs w:val="24"/>
              </w:rPr>
              <w:t>....</w:t>
            </w:r>
          </w:p>
        </w:tc>
        <w:tc>
          <w:tcPr>
            <w:tcW w:w="1981" w:type="dxa"/>
            <w:gridSpan w:val="2"/>
            <w:vAlign w:val="center"/>
          </w:tcPr>
          <w:p w:rsidR="000029DB" w:rsidRDefault="000029DB">
            <w:pPr>
              <w:spacing w:line="240" w:lineRule="atLeast"/>
              <w:ind w:leftChars="-23" w:left="-48" w:rightChars="-31" w:right="-65"/>
              <w:jc w:val="center"/>
              <w:rPr>
                <w:rFonts w:ascii="宋体" w:cs="宋体"/>
                <w:kern w:val="0"/>
                <w:sz w:val="24"/>
                <w:szCs w:val="24"/>
              </w:rPr>
            </w:pPr>
          </w:p>
        </w:tc>
        <w:tc>
          <w:tcPr>
            <w:tcW w:w="2954"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119"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134" w:type="dxa"/>
            <w:vAlign w:val="center"/>
          </w:tcPr>
          <w:p w:rsidR="000029DB" w:rsidRDefault="000029DB">
            <w:pPr>
              <w:spacing w:line="240" w:lineRule="atLeast"/>
              <w:ind w:leftChars="-23" w:left="-48" w:rightChars="-31" w:right="-65"/>
              <w:jc w:val="center"/>
              <w:rPr>
                <w:rFonts w:ascii="宋体" w:cs="宋体"/>
                <w:kern w:val="0"/>
                <w:sz w:val="24"/>
                <w:szCs w:val="24"/>
              </w:rPr>
            </w:pPr>
          </w:p>
        </w:tc>
        <w:tc>
          <w:tcPr>
            <w:tcW w:w="1708" w:type="dxa"/>
            <w:vAlign w:val="center"/>
          </w:tcPr>
          <w:p w:rsidR="000029DB" w:rsidRDefault="000029DB">
            <w:pPr>
              <w:spacing w:line="240" w:lineRule="atLeast"/>
              <w:ind w:leftChars="-23" w:left="-48" w:rightChars="-31" w:right="-65"/>
              <w:jc w:val="center"/>
              <w:rPr>
                <w:rFonts w:ascii="宋体" w:cs="宋体"/>
                <w:kern w:val="0"/>
                <w:sz w:val="24"/>
                <w:szCs w:val="24"/>
              </w:rPr>
            </w:pPr>
          </w:p>
        </w:tc>
      </w:tr>
      <w:tr w:rsidR="000029DB">
        <w:trPr>
          <w:trHeight w:val="615"/>
        </w:trPr>
        <w:tc>
          <w:tcPr>
            <w:tcW w:w="1708" w:type="dxa"/>
            <w:gridSpan w:val="2"/>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投标总报价</w:t>
            </w:r>
          </w:p>
        </w:tc>
        <w:tc>
          <w:tcPr>
            <w:tcW w:w="7839" w:type="dxa"/>
            <w:gridSpan w:val="5"/>
            <w:vAlign w:val="center"/>
          </w:tcPr>
          <w:p w:rsidR="000029DB" w:rsidRDefault="002277DD">
            <w:pPr>
              <w:spacing w:after="120" w:line="400" w:lineRule="atLeast"/>
              <w:ind w:rightChars="-31" w:right="-65"/>
              <w:jc w:val="left"/>
              <w:rPr>
                <w:rFonts w:ascii="宋体" w:cs="宋体"/>
                <w:kern w:val="0"/>
                <w:sz w:val="24"/>
                <w:szCs w:val="24"/>
              </w:rPr>
            </w:pPr>
            <w:r>
              <w:rPr>
                <w:rFonts w:ascii="宋体" w:hAnsi="宋体" w:cs="宋体" w:hint="eastAsia"/>
                <w:kern w:val="0"/>
                <w:sz w:val="24"/>
                <w:szCs w:val="24"/>
              </w:rPr>
              <w:t>(大写)：  万 仟 佰 拾 元 整            （</w:t>
            </w:r>
            <w:r>
              <w:rPr>
                <w:rFonts w:ascii="宋体" w:cs="宋体"/>
                <w:kern w:val="0"/>
                <w:sz w:val="24"/>
                <w:szCs w:val="24"/>
              </w:rPr>
              <w:t>¥</w:t>
            </w:r>
            <w:r>
              <w:rPr>
                <w:rFonts w:ascii="宋体" w:cs="宋体" w:hint="eastAsia"/>
                <w:kern w:val="0"/>
                <w:sz w:val="24"/>
                <w:szCs w:val="24"/>
                <w:u w:val="single"/>
              </w:rPr>
              <w:t xml:space="preserve">       </w:t>
            </w:r>
            <w:r>
              <w:rPr>
                <w:rFonts w:ascii="宋体" w:hAnsi="宋体" w:cs="宋体" w:hint="eastAsia"/>
                <w:kern w:val="0"/>
                <w:sz w:val="24"/>
                <w:szCs w:val="24"/>
              </w:rPr>
              <w:t>）</w:t>
            </w:r>
          </w:p>
        </w:tc>
      </w:tr>
      <w:tr w:rsidR="000029DB">
        <w:trPr>
          <w:trHeight w:val="20"/>
        </w:trPr>
        <w:tc>
          <w:tcPr>
            <w:tcW w:w="1708" w:type="dxa"/>
            <w:gridSpan w:val="2"/>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项目工期</w:t>
            </w:r>
          </w:p>
          <w:p w:rsidR="000029DB" w:rsidRDefault="002277DD">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（服务期限）</w:t>
            </w:r>
          </w:p>
        </w:tc>
        <w:tc>
          <w:tcPr>
            <w:tcW w:w="7839" w:type="dxa"/>
            <w:gridSpan w:val="5"/>
            <w:vAlign w:val="center"/>
          </w:tcPr>
          <w:p w:rsidR="000029DB" w:rsidRDefault="002277DD">
            <w:pPr>
              <w:spacing w:line="240" w:lineRule="atLeast"/>
              <w:ind w:leftChars="-23" w:left="-48" w:rightChars="-31" w:right="-65"/>
              <w:jc w:val="left"/>
              <w:rPr>
                <w:rFonts w:ascii="宋体" w:cs="宋体"/>
                <w:kern w:val="0"/>
                <w:sz w:val="24"/>
                <w:szCs w:val="24"/>
              </w:rPr>
            </w:pPr>
            <w:r>
              <w:rPr>
                <w:rFonts w:ascii="宋体" w:hAnsi="宋体" w:cs="宋体" w:hint="eastAsia"/>
                <w:kern w:val="0"/>
                <w:sz w:val="24"/>
                <w:szCs w:val="24"/>
              </w:rPr>
              <w:t>（单位：日历天）</w:t>
            </w:r>
          </w:p>
        </w:tc>
      </w:tr>
      <w:tr w:rsidR="000029DB">
        <w:trPr>
          <w:trHeight w:val="594"/>
        </w:trPr>
        <w:tc>
          <w:tcPr>
            <w:tcW w:w="1708" w:type="dxa"/>
            <w:gridSpan w:val="2"/>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质保期</w:t>
            </w:r>
          </w:p>
        </w:tc>
        <w:tc>
          <w:tcPr>
            <w:tcW w:w="7839" w:type="dxa"/>
            <w:gridSpan w:val="5"/>
            <w:vAlign w:val="center"/>
          </w:tcPr>
          <w:p w:rsidR="000029DB" w:rsidRDefault="002277DD">
            <w:pPr>
              <w:spacing w:line="240" w:lineRule="atLeast"/>
              <w:ind w:leftChars="-23" w:left="-48" w:rightChars="-31" w:right="-65"/>
              <w:jc w:val="left"/>
              <w:rPr>
                <w:rFonts w:ascii="宋体" w:cs="宋体"/>
                <w:kern w:val="0"/>
                <w:sz w:val="24"/>
                <w:szCs w:val="24"/>
              </w:rPr>
            </w:pPr>
            <w:r>
              <w:rPr>
                <w:rFonts w:ascii="宋体" w:hAnsi="宋体" w:cs="宋体" w:hint="eastAsia"/>
                <w:kern w:val="0"/>
                <w:sz w:val="24"/>
                <w:szCs w:val="24"/>
              </w:rPr>
              <w:t>（单位：年）</w:t>
            </w:r>
          </w:p>
        </w:tc>
      </w:tr>
      <w:tr w:rsidR="000029DB">
        <w:trPr>
          <w:trHeight w:val="851"/>
        </w:trPr>
        <w:tc>
          <w:tcPr>
            <w:tcW w:w="1708" w:type="dxa"/>
            <w:gridSpan w:val="2"/>
            <w:tcBorders>
              <w:bottom w:val="double" w:sz="4" w:space="0" w:color="auto"/>
            </w:tcBorders>
            <w:vAlign w:val="center"/>
          </w:tcPr>
          <w:p w:rsidR="000029DB" w:rsidRDefault="002277DD">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备注</w:t>
            </w:r>
          </w:p>
        </w:tc>
        <w:tc>
          <w:tcPr>
            <w:tcW w:w="7839" w:type="dxa"/>
            <w:gridSpan w:val="5"/>
            <w:tcBorders>
              <w:bottom w:val="double" w:sz="4" w:space="0" w:color="auto"/>
            </w:tcBorders>
            <w:vAlign w:val="center"/>
          </w:tcPr>
          <w:p w:rsidR="000029DB" w:rsidRDefault="002277DD">
            <w:pPr>
              <w:spacing w:line="276" w:lineRule="auto"/>
              <w:ind w:leftChars="-23" w:left="-48" w:rightChars="-31" w:right="-65"/>
              <w:jc w:val="left"/>
              <w:rPr>
                <w:rFonts w:ascii="宋体"/>
                <w:color w:val="FF0000"/>
                <w:sz w:val="24"/>
              </w:rPr>
            </w:pPr>
            <w:r>
              <w:rPr>
                <w:rFonts w:ascii="Times New Roman" w:hAnsi="宋体" w:hint="eastAsia"/>
                <w:color w:val="FF0000"/>
                <w:sz w:val="24"/>
                <w:szCs w:val="24"/>
              </w:rPr>
              <w:t>小型和微型企业、监狱企业、残疾人福利性单位价格扣除</w:t>
            </w:r>
            <w:r>
              <w:rPr>
                <w:rFonts w:ascii="宋体" w:hAnsi="宋体" w:hint="eastAsia"/>
                <w:color w:val="FF0000"/>
                <w:sz w:val="24"/>
              </w:rPr>
              <w:t>合计（</w:t>
            </w:r>
            <w:r>
              <w:rPr>
                <w:rFonts w:ascii="宋体" w:hAnsi="宋体" w:cs="宋体" w:hint="eastAsia"/>
                <w:color w:val="FF0000"/>
                <w:kern w:val="0"/>
                <w:sz w:val="24"/>
                <w:szCs w:val="24"/>
              </w:rPr>
              <w:t>大写</w:t>
            </w:r>
            <w:r>
              <w:rPr>
                <w:rFonts w:ascii="宋体" w:hAnsi="宋体" w:hint="eastAsia"/>
                <w:color w:val="FF0000"/>
                <w:sz w:val="24"/>
              </w:rPr>
              <w:t>）：</w:t>
            </w:r>
          </w:p>
          <w:p w:rsidR="000029DB" w:rsidRDefault="002277DD">
            <w:pPr>
              <w:spacing w:line="276" w:lineRule="auto"/>
              <w:ind w:leftChars="-23" w:left="-48" w:rightChars="-31" w:right="-65"/>
              <w:jc w:val="left"/>
              <w:rPr>
                <w:rFonts w:ascii="宋体" w:cs="宋体"/>
                <w:kern w:val="0"/>
                <w:sz w:val="24"/>
                <w:szCs w:val="24"/>
                <w:lang w:val="zh-CN"/>
              </w:rPr>
            </w:pPr>
            <w:r>
              <w:rPr>
                <w:rFonts w:ascii="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hint="eastAsia"/>
                <w:bCs/>
                <w:color w:val="FF0000"/>
                <w:sz w:val="24"/>
              </w:rPr>
              <w:t>联合协议中约定小型、微型企业的协议合同金额占到联合体协议合同总金额的</w:t>
            </w:r>
            <w:r>
              <w:rPr>
                <w:rFonts w:ascii="宋体" w:hAnsi="宋体"/>
                <w:bCs/>
                <w:color w:val="FF0000"/>
                <w:sz w:val="24"/>
              </w:rPr>
              <w:t>%</w:t>
            </w:r>
            <w:r>
              <w:rPr>
                <w:rFonts w:ascii="宋体" w:hAnsi="宋体" w:hint="eastAsia"/>
                <w:bCs/>
                <w:color w:val="FF0000"/>
                <w:sz w:val="24"/>
              </w:rPr>
              <w:t>）</w:t>
            </w:r>
          </w:p>
        </w:tc>
      </w:tr>
    </w:tbl>
    <w:p w:rsidR="000029DB" w:rsidRDefault="002277DD" w:rsidP="00AC69C8">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．所有价格均用人民币表示，单位为万元。</w:t>
      </w:r>
    </w:p>
    <w:p w:rsidR="000029DB" w:rsidRDefault="002277DD" w:rsidP="00AC69C8">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．价格应按照招标文件第二章“投标人须知”中第</w:t>
      </w:r>
      <w:r>
        <w:rPr>
          <w:rFonts w:ascii="宋体" w:hAnsi="宋体"/>
          <w:sz w:val="24"/>
          <w:szCs w:val="24"/>
        </w:rPr>
        <w:t>12</w:t>
      </w:r>
      <w:r>
        <w:rPr>
          <w:rFonts w:ascii="宋体" w:hAnsi="宋体" w:hint="eastAsia"/>
          <w:sz w:val="24"/>
          <w:szCs w:val="24"/>
        </w:rPr>
        <w:t>条的要求进行报价。</w:t>
      </w:r>
    </w:p>
    <w:p w:rsidR="000029DB" w:rsidRDefault="002277DD" w:rsidP="00AC69C8">
      <w:pPr>
        <w:spacing w:line="360" w:lineRule="auto"/>
        <w:ind w:leftChars="339" w:left="1062" w:hangingChars="146" w:hanging="350"/>
        <w:jc w:val="left"/>
        <w:rPr>
          <w:rFonts w:ascii="宋体"/>
          <w:b/>
          <w:sz w:val="24"/>
          <w:szCs w:val="24"/>
        </w:rPr>
      </w:pPr>
      <w:r>
        <w:rPr>
          <w:rFonts w:ascii="宋体" w:hAnsi="宋体"/>
          <w:sz w:val="24"/>
          <w:szCs w:val="24"/>
        </w:rPr>
        <w:t>3</w:t>
      </w:r>
      <w:r>
        <w:rPr>
          <w:rFonts w:ascii="宋体" w:hAnsi="宋体" w:hint="eastAsia"/>
          <w:sz w:val="24"/>
          <w:szCs w:val="24"/>
        </w:rPr>
        <w:t>．为方便开标时唱标，投标人应另附《开标一览表》及《交纳投标保证金的银行凭证》（如有交纳保证金要求的）各一份一并</w:t>
      </w:r>
      <w:r>
        <w:rPr>
          <w:rFonts w:ascii="宋体" w:hAnsi="宋体" w:hint="eastAsia"/>
          <w:spacing w:val="-6"/>
          <w:kern w:val="0"/>
          <w:sz w:val="24"/>
          <w:szCs w:val="24"/>
        </w:rPr>
        <w:t>装入一个信封，单独密封提交</w:t>
      </w:r>
      <w:r>
        <w:rPr>
          <w:rFonts w:ascii="宋体" w:hAnsi="宋体" w:hint="eastAsia"/>
          <w:sz w:val="24"/>
          <w:szCs w:val="24"/>
        </w:rPr>
        <w:t>，并在信封上标明“开标一览表”字样。未单独提交或单独提交的上述资料未按照招标文件规定的格式填写完整并签字、盖章</w:t>
      </w:r>
      <w:r>
        <w:rPr>
          <w:rFonts w:ascii="宋体" w:hAnsi="宋体" w:hint="eastAsia"/>
          <w:sz w:val="24"/>
          <w:szCs w:val="20"/>
          <w:lang w:val="zh-CN"/>
        </w:rPr>
        <w:t>的集中采购机构</w:t>
      </w:r>
      <w:r>
        <w:rPr>
          <w:rFonts w:ascii="宋体" w:hAnsi="宋体" w:hint="eastAsia"/>
          <w:bCs/>
          <w:sz w:val="24"/>
          <w:szCs w:val="20"/>
          <w:lang w:val="zh-CN"/>
        </w:rPr>
        <w:t>拒绝</w:t>
      </w:r>
      <w:r>
        <w:rPr>
          <w:rFonts w:ascii="宋体" w:hAnsi="宋体" w:hint="eastAsia"/>
          <w:sz w:val="24"/>
          <w:szCs w:val="20"/>
          <w:lang w:val="zh-CN"/>
        </w:rPr>
        <w:t>其投标。</w:t>
      </w:r>
    </w:p>
    <w:p w:rsidR="000029DB" w:rsidRDefault="002277DD" w:rsidP="00AC69C8">
      <w:pPr>
        <w:spacing w:line="360" w:lineRule="auto"/>
        <w:ind w:leftChars="339" w:left="1062" w:hangingChars="146" w:hanging="350"/>
        <w:jc w:val="left"/>
        <w:rPr>
          <w:rFonts w:ascii="宋体"/>
          <w:sz w:val="24"/>
          <w:szCs w:val="24"/>
        </w:rPr>
      </w:pPr>
      <w:r>
        <w:rPr>
          <w:rFonts w:ascii="宋体" w:hAnsi="宋体"/>
          <w:sz w:val="24"/>
          <w:szCs w:val="24"/>
        </w:rPr>
        <w:t xml:space="preserve">4. </w:t>
      </w:r>
      <w:r>
        <w:rPr>
          <w:rFonts w:ascii="宋体" w:hAnsi="宋体" w:hint="eastAsia"/>
          <w:sz w:val="24"/>
          <w:szCs w:val="24"/>
        </w:rPr>
        <w:t>本表应按要求由投标人法人授权代表签字，并加盖投标单位公章，否则将被视为非响应性投标，将按照</w:t>
      </w:r>
      <w:r>
        <w:rPr>
          <w:rFonts w:ascii="宋体" w:hAnsi="宋体" w:hint="eastAsia"/>
          <w:b/>
          <w:sz w:val="24"/>
          <w:szCs w:val="24"/>
        </w:rPr>
        <w:t>无效投标处理</w:t>
      </w:r>
      <w:r>
        <w:rPr>
          <w:rFonts w:ascii="宋体" w:hAnsi="宋体" w:hint="eastAsia"/>
          <w:sz w:val="24"/>
          <w:szCs w:val="24"/>
        </w:rPr>
        <w:t>。</w:t>
      </w:r>
    </w:p>
    <w:p w:rsidR="000029DB" w:rsidRDefault="002277DD" w:rsidP="00AC69C8">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投标人（公章）：</w:t>
      </w:r>
    </w:p>
    <w:p w:rsidR="000029DB" w:rsidRDefault="002277DD" w:rsidP="00AC69C8">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投标人授权代表（签字）：</w:t>
      </w:r>
    </w:p>
    <w:p w:rsidR="000029DB" w:rsidRDefault="002277DD" w:rsidP="00AC69C8">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52" w:name="_Toc494745323"/>
      <w:bookmarkStart w:id="153" w:name="_Toc494702276"/>
      <w:bookmarkStart w:id="154" w:name="_Toc495861555"/>
      <w:bookmarkStart w:id="155" w:name="_Toc494577411"/>
      <w:bookmarkStart w:id="156" w:name="_Toc494665956"/>
      <w:bookmarkStart w:id="157" w:name="_Toc494721106"/>
      <w:bookmarkStart w:id="158" w:name="_Toc494665559"/>
      <w:bookmarkStart w:id="159" w:name="_Toc494665006"/>
      <w:r>
        <w:rPr>
          <w:rFonts w:ascii="宋体" w:hAnsi="宋体" w:hint="eastAsia"/>
        </w:rPr>
        <w:lastRenderedPageBreak/>
        <w:t>投标报价明细表</w:t>
      </w:r>
      <w:bookmarkEnd w:id="152"/>
      <w:bookmarkEnd w:id="153"/>
      <w:bookmarkEnd w:id="154"/>
      <w:bookmarkEnd w:id="155"/>
      <w:bookmarkEnd w:id="156"/>
      <w:bookmarkEnd w:id="157"/>
      <w:bookmarkEnd w:id="158"/>
      <w:bookmarkEnd w:id="159"/>
    </w:p>
    <w:p w:rsidR="000029DB" w:rsidRDefault="002277DD">
      <w:pPr>
        <w:spacing w:line="360" w:lineRule="auto"/>
        <w:jc w:val="left"/>
        <w:rPr>
          <w:rFonts w:ascii="宋体"/>
          <w:b/>
          <w:sz w:val="24"/>
          <w:szCs w:val="21"/>
          <w:u w:val="single"/>
          <w:lang w:val="zh-CN"/>
        </w:rPr>
      </w:pPr>
      <w:r>
        <w:rPr>
          <w:rFonts w:ascii="宋体" w:hAnsi="宋体" w:hint="eastAsia"/>
          <w:b/>
          <w:sz w:val="24"/>
          <w:szCs w:val="21"/>
          <w:lang w:val="zh-CN"/>
        </w:rPr>
        <w:t>投</w:t>
      </w:r>
      <w:r>
        <w:rPr>
          <w:rFonts w:ascii="宋体" w:hAnsi="宋体"/>
          <w:b/>
          <w:sz w:val="24"/>
          <w:szCs w:val="21"/>
          <w:lang w:val="zh-CN"/>
        </w:rPr>
        <w:t xml:space="preserve"> </w:t>
      </w:r>
      <w:r>
        <w:rPr>
          <w:rFonts w:ascii="宋体" w:hAnsi="宋体" w:hint="eastAsia"/>
          <w:b/>
          <w:sz w:val="24"/>
          <w:szCs w:val="21"/>
          <w:lang w:val="zh-CN"/>
        </w:rPr>
        <w:t>标</w:t>
      </w:r>
      <w:r>
        <w:rPr>
          <w:rFonts w:ascii="宋体" w:hAnsi="宋体"/>
          <w:b/>
          <w:sz w:val="24"/>
          <w:szCs w:val="21"/>
          <w:lang w:val="zh-CN"/>
        </w:rPr>
        <w:t xml:space="preserve"> </w:t>
      </w:r>
      <w:r>
        <w:rPr>
          <w:rFonts w:ascii="宋体" w:hAnsi="宋体" w:hint="eastAsia"/>
          <w:b/>
          <w:sz w:val="24"/>
          <w:szCs w:val="21"/>
          <w:lang w:val="zh-CN"/>
        </w:rPr>
        <w:t>人：</w:t>
      </w:r>
    </w:p>
    <w:p w:rsidR="000029DB" w:rsidRDefault="002277DD">
      <w:pPr>
        <w:spacing w:line="360" w:lineRule="auto"/>
        <w:jc w:val="left"/>
        <w:rPr>
          <w:rFonts w:ascii="宋体"/>
          <w:b/>
          <w:sz w:val="24"/>
          <w:szCs w:val="21"/>
          <w:lang w:val="zh-CN"/>
        </w:rPr>
      </w:pPr>
      <w:r>
        <w:rPr>
          <w:rFonts w:ascii="宋体" w:hAnsi="宋体" w:hint="eastAsia"/>
          <w:b/>
          <w:sz w:val="24"/>
          <w:szCs w:val="21"/>
          <w:lang w:val="zh-CN"/>
        </w:rPr>
        <w:t>项目名称：</w:t>
      </w:r>
    </w:p>
    <w:p w:rsidR="000029DB" w:rsidRDefault="002277DD">
      <w:pPr>
        <w:spacing w:line="360" w:lineRule="auto"/>
        <w:jc w:val="left"/>
        <w:rPr>
          <w:rFonts w:ascii="宋体"/>
          <w:b/>
          <w:sz w:val="24"/>
          <w:szCs w:val="21"/>
          <w:u w:val="single"/>
          <w:lang w:val="zh-CN"/>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0029DB">
        <w:trPr>
          <w:trHeight w:val="454"/>
        </w:trPr>
        <w:tc>
          <w:tcPr>
            <w:tcW w:w="652" w:type="dxa"/>
            <w:shd w:val="clear" w:color="auto" w:fill="D9D9D9"/>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611" w:type="dxa"/>
            <w:shd w:val="clear" w:color="auto" w:fill="D9D9D9"/>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134" w:type="dxa"/>
            <w:shd w:val="clear" w:color="auto" w:fill="D9D9D9"/>
            <w:vAlign w:val="center"/>
          </w:tcPr>
          <w:p w:rsidR="000029DB" w:rsidRDefault="002277DD">
            <w:pPr>
              <w:ind w:leftChars="-23" w:left="-48" w:rightChars="-31" w:right="-65"/>
              <w:jc w:val="center"/>
              <w:rPr>
                <w:rFonts w:ascii="宋体" w:cs="宋体"/>
                <w:color w:val="0D0D0D"/>
                <w:kern w:val="0"/>
                <w:sz w:val="24"/>
              </w:rPr>
            </w:pPr>
            <w:r>
              <w:rPr>
                <w:rFonts w:ascii="宋体" w:hAnsi="宋体" w:hint="eastAsia"/>
                <w:color w:val="0D0D0D"/>
                <w:sz w:val="24"/>
              </w:rPr>
              <w:t>品牌型号规格</w:t>
            </w:r>
          </w:p>
        </w:tc>
        <w:tc>
          <w:tcPr>
            <w:tcW w:w="800" w:type="dxa"/>
            <w:shd w:val="clear" w:color="auto" w:fill="D9D9D9"/>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676" w:type="dxa"/>
            <w:shd w:val="clear" w:color="auto" w:fill="D9D9D9"/>
            <w:vAlign w:val="center"/>
          </w:tcPr>
          <w:p w:rsidR="000029DB" w:rsidRDefault="002277DD">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单价</w:t>
            </w:r>
          </w:p>
        </w:tc>
        <w:tc>
          <w:tcPr>
            <w:tcW w:w="1357" w:type="dxa"/>
            <w:shd w:val="clear" w:color="auto" w:fill="D9D9D9"/>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分项合计</w:t>
            </w: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rsidP="00AC69C8">
            <w:pPr>
              <w:tabs>
                <w:tab w:val="left" w:pos="0"/>
                <w:tab w:val="left" w:pos="56"/>
              </w:tabs>
              <w:adjustRightInd w:val="0"/>
              <w:snapToGrid w:val="0"/>
              <w:ind w:left="547" w:hangingChars="228" w:hanging="547"/>
              <w:jc w:val="center"/>
              <w:rPr>
                <w:rFonts w:ascii="宋体"/>
                <w:sz w:val="24"/>
              </w:rPr>
            </w:pPr>
            <w:r>
              <w:rPr>
                <w:rFonts w:ascii="宋体" w:hAnsi="宋体" w:hint="eastAsia"/>
                <w:sz w:val="24"/>
              </w:rPr>
              <w:t>货物</w:t>
            </w:r>
            <w:r>
              <w:rPr>
                <w:rFonts w:ascii="宋体" w:hAnsi="宋体"/>
                <w:sz w:val="24"/>
              </w:rPr>
              <w:t>1</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rsidP="00AC69C8">
            <w:pPr>
              <w:spacing w:line="240" w:lineRule="atLeast"/>
              <w:ind w:leftChars="-23" w:left="-48" w:rightChars="-179" w:right="-376"/>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pPr>
              <w:tabs>
                <w:tab w:val="left" w:pos="0"/>
                <w:tab w:val="left" w:pos="56"/>
              </w:tabs>
              <w:adjustRightInd w:val="0"/>
              <w:snapToGrid w:val="0"/>
              <w:jc w:val="center"/>
              <w:rPr>
                <w:rFonts w:ascii="宋体"/>
                <w:sz w:val="24"/>
              </w:rPr>
            </w:pPr>
            <w:r>
              <w:rPr>
                <w:rFonts w:ascii="宋体" w:hAnsi="宋体" w:hint="eastAsia"/>
                <w:sz w:val="24"/>
              </w:rPr>
              <w:t>货物</w:t>
            </w:r>
            <w:r>
              <w:rPr>
                <w:rFonts w:ascii="宋体" w:hAnsi="宋体"/>
                <w:sz w:val="24"/>
              </w:rPr>
              <w:t>2</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pPr>
              <w:tabs>
                <w:tab w:val="left" w:pos="0"/>
                <w:tab w:val="left" w:pos="56"/>
              </w:tabs>
              <w:adjustRightInd w:val="0"/>
              <w:snapToGrid w:val="0"/>
              <w:jc w:val="center"/>
              <w:rPr>
                <w:rFonts w:ascii="宋体"/>
                <w:sz w:val="24"/>
              </w:rPr>
            </w:pPr>
            <w:r>
              <w:rPr>
                <w:rFonts w:ascii="宋体" w:hAnsi="宋体" w:hint="eastAsia"/>
                <w:sz w:val="24"/>
              </w:rPr>
              <w:t>货物</w:t>
            </w:r>
            <w:r>
              <w:rPr>
                <w:rFonts w:ascii="宋体" w:hAnsi="宋体"/>
                <w:sz w:val="24"/>
              </w:rPr>
              <w:t>3</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pPr>
              <w:tabs>
                <w:tab w:val="left" w:pos="0"/>
                <w:tab w:val="left" w:pos="56"/>
              </w:tabs>
              <w:adjustRightInd w:val="0"/>
              <w:snapToGrid w:val="0"/>
              <w:jc w:val="center"/>
              <w:rPr>
                <w:rFonts w:ascii="宋体"/>
                <w:sz w:val="24"/>
              </w:rPr>
            </w:pPr>
            <w:r>
              <w:rPr>
                <w:rFonts w:ascii="宋体" w:hAnsi="宋体" w:hint="eastAsia"/>
                <w:sz w:val="24"/>
              </w:rPr>
              <w:t>货物</w:t>
            </w:r>
            <w:r>
              <w:rPr>
                <w:rFonts w:ascii="宋体" w:hAnsi="宋体"/>
                <w:sz w:val="24"/>
              </w:rPr>
              <w:t>4</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pPr>
              <w:tabs>
                <w:tab w:val="left" w:pos="0"/>
                <w:tab w:val="left" w:pos="56"/>
              </w:tabs>
              <w:adjustRightInd w:val="0"/>
              <w:snapToGrid w:val="0"/>
              <w:jc w:val="center"/>
              <w:rPr>
                <w:rFonts w:ascii="宋体"/>
                <w:sz w:val="24"/>
              </w:rPr>
            </w:pPr>
            <w:r>
              <w:rPr>
                <w:rFonts w:ascii="宋体" w:hAnsi="宋体" w:hint="eastAsia"/>
                <w:sz w:val="24"/>
              </w:rPr>
              <w:t>货物</w:t>
            </w:r>
            <w:r>
              <w:rPr>
                <w:rFonts w:ascii="宋体" w:hAnsi="宋体"/>
                <w:sz w:val="24"/>
              </w:rPr>
              <w:t>5</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pPr>
              <w:tabs>
                <w:tab w:val="left" w:pos="0"/>
                <w:tab w:val="left" w:pos="56"/>
              </w:tabs>
              <w:adjustRightInd w:val="0"/>
              <w:snapToGrid w:val="0"/>
              <w:jc w:val="center"/>
              <w:rPr>
                <w:rFonts w:ascii="宋体"/>
                <w:sz w:val="24"/>
              </w:rPr>
            </w:pPr>
            <w:r>
              <w:rPr>
                <w:rFonts w:ascii="宋体" w:hAnsi="宋体" w:hint="eastAsia"/>
                <w:sz w:val="24"/>
              </w:rPr>
              <w:t>货物</w:t>
            </w:r>
            <w:r>
              <w:rPr>
                <w:rFonts w:ascii="宋体" w:hAnsi="宋体"/>
                <w:sz w:val="24"/>
              </w:rPr>
              <w:t>6</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0029DB">
            <w:pPr>
              <w:numPr>
                <w:ilvl w:val="0"/>
                <w:numId w:val="67"/>
              </w:numPr>
              <w:tabs>
                <w:tab w:val="left" w:pos="82"/>
              </w:tabs>
              <w:adjustRightInd w:val="0"/>
              <w:snapToGrid w:val="0"/>
              <w:jc w:val="center"/>
              <w:rPr>
                <w:rFonts w:ascii="宋体"/>
                <w:sz w:val="24"/>
              </w:rPr>
            </w:pPr>
          </w:p>
        </w:tc>
        <w:tc>
          <w:tcPr>
            <w:tcW w:w="2611" w:type="dxa"/>
            <w:vAlign w:val="center"/>
          </w:tcPr>
          <w:p w:rsidR="000029DB" w:rsidRDefault="002277DD">
            <w:pPr>
              <w:tabs>
                <w:tab w:val="left" w:pos="0"/>
                <w:tab w:val="left" w:pos="56"/>
              </w:tabs>
              <w:adjustRightInd w:val="0"/>
              <w:snapToGrid w:val="0"/>
              <w:jc w:val="center"/>
              <w:rPr>
                <w:rFonts w:ascii="宋体"/>
                <w:sz w:val="24"/>
              </w:rPr>
            </w:pPr>
            <w:r>
              <w:rPr>
                <w:rFonts w:ascii="宋体" w:hAnsi="宋体" w:hint="eastAsia"/>
                <w:sz w:val="24"/>
              </w:rPr>
              <w:t>货物</w:t>
            </w:r>
            <w:r>
              <w:rPr>
                <w:rFonts w:ascii="宋体" w:hAnsi="宋体"/>
                <w:sz w:val="24"/>
              </w:rPr>
              <w:t>7</w:t>
            </w:r>
            <w:r>
              <w:rPr>
                <w:rFonts w:ascii="宋体" w:hAnsi="宋体" w:hint="eastAsia"/>
                <w:sz w:val="24"/>
              </w:rPr>
              <w:t>（工程或服务）</w:t>
            </w: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20"/>
        </w:trPr>
        <w:tc>
          <w:tcPr>
            <w:tcW w:w="652" w:type="dxa"/>
            <w:vAlign w:val="center"/>
          </w:tcPr>
          <w:p w:rsidR="000029DB" w:rsidRDefault="002277DD">
            <w:pPr>
              <w:tabs>
                <w:tab w:val="left" w:pos="82"/>
              </w:tabs>
              <w:adjustRightInd w:val="0"/>
              <w:snapToGrid w:val="0"/>
              <w:jc w:val="center"/>
              <w:rPr>
                <w:rFonts w:ascii="宋体"/>
                <w:sz w:val="24"/>
              </w:rPr>
            </w:pPr>
            <w:r>
              <w:rPr>
                <w:rFonts w:ascii="宋体" w:hAnsi="宋体" w:hint="eastAsia"/>
                <w:sz w:val="24"/>
              </w:rPr>
              <w:t>…</w:t>
            </w:r>
          </w:p>
        </w:tc>
        <w:tc>
          <w:tcPr>
            <w:tcW w:w="2611"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134"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800"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676"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c>
          <w:tcPr>
            <w:tcW w:w="1316" w:type="dxa"/>
            <w:vAlign w:val="center"/>
          </w:tcPr>
          <w:p w:rsidR="000029DB" w:rsidRDefault="000029DB">
            <w:pPr>
              <w:spacing w:line="240" w:lineRule="atLeast"/>
              <w:ind w:leftChars="-23" w:left="-48" w:rightChars="-31" w:right="-65"/>
              <w:jc w:val="left"/>
              <w:rPr>
                <w:rFonts w:ascii="宋体" w:cs="宋体"/>
                <w:color w:val="0D0D0D"/>
                <w:kern w:val="0"/>
                <w:sz w:val="24"/>
                <w:szCs w:val="24"/>
              </w:rPr>
            </w:pPr>
          </w:p>
        </w:tc>
        <w:tc>
          <w:tcPr>
            <w:tcW w:w="1357" w:type="dxa"/>
            <w:vAlign w:val="center"/>
          </w:tcPr>
          <w:p w:rsidR="000029DB" w:rsidRDefault="000029DB">
            <w:pPr>
              <w:spacing w:line="240" w:lineRule="atLeast"/>
              <w:ind w:leftChars="-23" w:left="-48" w:rightChars="-31" w:right="-65"/>
              <w:jc w:val="center"/>
              <w:rPr>
                <w:rFonts w:ascii="宋体" w:cs="宋体"/>
                <w:color w:val="0D0D0D"/>
                <w:kern w:val="0"/>
                <w:sz w:val="24"/>
                <w:szCs w:val="24"/>
              </w:rPr>
            </w:pPr>
          </w:p>
        </w:tc>
      </w:tr>
      <w:tr w:rsidR="000029DB">
        <w:trPr>
          <w:trHeight w:val="585"/>
        </w:trPr>
        <w:tc>
          <w:tcPr>
            <w:tcW w:w="6873" w:type="dxa"/>
            <w:gridSpan w:val="5"/>
            <w:vAlign w:val="center"/>
          </w:tcPr>
          <w:p w:rsidR="000029DB" w:rsidRDefault="002277DD">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2673" w:type="dxa"/>
            <w:gridSpan w:val="2"/>
            <w:vAlign w:val="center"/>
          </w:tcPr>
          <w:p w:rsidR="000029DB" w:rsidRDefault="000029DB">
            <w:pPr>
              <w:spacing w:line="240" w:lineRule="atLeast"/>
              <w:ind w:leftChars="-23" w:left="-48" w:rightChars="-31" w:right="-65"/>
              <w:jc w:val="left"/>
              <w:rPr>
                <w:rFonts w:ascii="宋体" w:cs="宋体"/>
                <w:color w:val="0D0D0D"/>
                <w:kern w:val="0"/>
                <w:sz w:val="24"/>
                <w:szCs w:val="24"/>
              </w:rPr>
            </w:pPr>
          </w:p>
        </w:tc>
      </w:tr>
    </w:tbl>
    <w:p w:rsidR="000029DB" w:rsidRDefault="002277DD" w:rsidP="00AC69C8">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．所有价格均用人民币表示，单位为元。</w:t>
      </w:r>
    </w:p>
    <w:p w:rsidR="000029DB" w:rsidRDefault="002277DD" w:rsidP="00AC69C8">
      <w:pPr>
        <w:spacing w:line="360" w:lineRule="auto"/>
        <w:ind w:leftChars="339" w:left="1062" w:hangingChars="146" w:hanging="350"/>
        <w:jc w:val="left"/>
        <w:rPr>
          <w:rFonts w:ascii="宋体"/>
          <w:color w:val="0D0D0D"/>
          <w:sz w:val="24"/>
        </w:rPr>
      </w:pPr>
      <w:r>
        <w:rPr>
          <w:rFonts w:ascii="宋体" w:hAnsi="宋体"/>
          <w:color w:val="0D0D0D"/>
          <w:sz w:val="24"/>
        </w:rPr>
        <w:t>2</w:t>
      </w:r>
      <w:r>
        <w:rPr>
          <w:rFonts w:ascii="宋体" w:hAnsi="宋体" w:hint="eastAsia"/>
          <w:color w:val="0D0D0D"/>
          <w:sz w:val="24"/>
        </w:rPr>
        <w:t>．报价明细表合计应与《开标一览表》中的投标总报价一致。</w:t>
      </w:r>
    </w:p>
    <w:p w:rsidR="000029DB" w:rsidRDefault="002277DD" w:rsidP="00AC69C8">
      <w:pPr>
        <w:spacing w:line="360" w:lineRule="auto"/>
        <w:ind w:leftChars="339" w:left="1062" w:hangingChars="146" w:hanging="350"/>
        <w:jc w:val="left"/>
        <w:rPr>
          <w:rFonts w:ascii="宋体"/>
          <w:color w:val="0D0D0D"/>
          <w:sz w:val="24"/>
        </w:rPr>
      </w:pPr>
      <w:r>
        <w:rPr>
          <w:rFonts w:ascii="宋体" w:hAnsi="宋体"/>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0029DB" w:rsidRDefault="000029DB" w:rsidP="00AC69C8">
      <w:pPr>
        <w:spacing w:line="360" w:lineRule="auto"/>
        <w:ind w:left="950" w:hangingChars="396" w:hanging="950"/>
        <w:jc w:val="left"/>
        <w:rPr>
          <w:rFonts w:ascii="宋体"/>
          <w:sz w:val="24"/>
          <w:szCs w:val="24"/>
        </w:rPr>
      </w:pPr>
    </w:p>
    <w:p w:rsidR="000029DB" w:rsidRDefault="000029DB" w:rsidP="00AC69C8">
      <w:pPr>
        <w:spacing w:line="360" w:lineRule="auto"/>
        <w:ind w:left="950" w:hangingChars="396" w:hanging="950"/>
        <w:jc w:val="left"/>
        <w:rPr>
          <w:rFonts w:ascii="宋体"/>
          <w:sz w:val="24"/>
          <w:szCs w:val="24"/>
        </w:rPr>
      </w:pPr>
    </w:p>
    <w:p w:rsidR="000029DB" w:rsidRDefault="000029DB" w:rsidP="00AC69C8">
      <w:pPr>
        <w:spacing w:line="360" w:lineRule="auto"/>
        <w:ind w:left="950" w:hangingChars="396" w:hanging="950"/>
        <w:jc w:val="left"/>
        <w:rPr>
          <w:rFonts w:ascii="宋体"/>
          <w:sz w:val="24"/>
          <w:szCs w:val="24"/>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sz w:val="31"/>
          <w:szCs w:val="31"/>
        </w:rPr>
      </w:pPr>
      <w:bookmarkStart w:id="160" w:name="_Toc494577412"/>
      <w:bookmarkStart w:id="161" w:name="_Toc495861556"/>
      <w:bookmarkStart w:id="162" w:name="_Toc494745324"/>
      <w:bookmarkStart w:id="163" w:name="_Toc494665007"/>
      <w:bookmarkStart w:id="164" w:name="_Toc494721107"/>
      <w:bookmarkStart w:id="165" w:name="_Toc494702277"/>
      <w:bookmarkStart w:id="166" w:name="_Toc494665957"/>
      <w:bookmarkStart w:id="167" w:name="_Toc494665560"/>
      <w:r>
        <w:rPr>
          <w:rFonts w:ascii="宋体" w:hAnsi="宋体" w:hint="eastAsia"/>
          <w:sz w:val="31"/>
          <w:szCs w:val="31"/>
        </w:rPr>
        <w:lastRenderedPageBreak/>
        <w:t>小型和微型企业、监狱企业、残疾人福利性单位货物汇总表</w:t>
      </w:r>
      <w:bookmarkEnd w:id="160"/>
      <w:bookmarkEnd w:id="161"/>
      <w:bookmarkEnd w:id="162"/>
      <w:bookmarkEnd w:id="163"/>
      <w:bookmarkEnd w:id="164"/>
      <w:bookmarkEnd w:id="165"/>
      <w:bookmarkEnd w:id="166"/>
      <w:bookmarkEnd w:id="167"/>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0029DB">
        <w:trPr>
          <w:trHeight w:val="20"/>
          <w:jc w:val="center"/>
        </w:trPr>
        <w:tc>
          <w:tcPr>
            <w:tcW w:w="719"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序号</w:t>
            </w:r>
          </w:p>
        </w:tc>
        <w:tc>
          <w:tcPr>
            <w:tcW w:w="1552"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制造商名称</w:t>
            </w:r>
          </w:p>
        </w:tc>
        <w:tc>
          <w:tcPr>
            <w:tcW w:w="1560"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货物名称</w:t>
            </w:r>
          </w:p>
        </w:tc>
        <w:tc>
          <w:tcPr>
            <w:tcW w:w="1133"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规格型号</w:t>
            </w:r>
          </w:p>
        </w:tc>
        <w:tc>
          <w:tcPr>
            <w:tcW w:w="848"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数量</w:t>
            </w:r>
          </w:p>
        </w:tc>
        <w:tc>
          <w:tcPr>
            <w:tcW w:w="1100"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单价</w:t>
            </w:r>
          </w:p>
        </w:tc>
        <w:tc>
          <w:tcPr>
            <w:tcW w:w="1134"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分项</w:t>
            </w:r>
          </w:p>
          <w:p w:rsidR="000029DB" w:rsidRDefault="002277DD">
            <w:pPr>
              <w:adjustRightInd w:val="0"/>
              <w:snapToGrid w:val="0"/>
              <w:ind w:leftChars="-42" w:left="-88"/>
              <w:jc w:val="center"/>
              <w:rPr>
                <w:rFonts w:ascii="宋体"/>
                <w:sz w:val="24"/>
              </w:rPr>
            </w:pPr>
            <w:r>
              <w:rPr>
                <w:rFonts w:ascii="宋体" w:hAnsi="宋体" w:hint="eastAsia"/>
                <w:sz w:val="24"/>
              </w:rPr>
              <w:t>合计</w:t>
            </w:r>
          </w:p>
        </w:tc>
        <w:tc>
          <w:tcPr>
            <w:tcW w:w="1468" w:type="dxa"/>
            <w:shd w:val="clear" w:color="auto" w:fill="F2F2F2"/>
            <w:vAlign w:val="center"/>
          </w:tcPr>
          <w:p w:rsidR="000029DB" w:rsidRDefault="002277DD">
            <w:pPr>
              <w:adjustRightInd w:val="0"/>
              <w:snapToGrid w:val="0"/>
              <w:ind w:leftChars="-42" w:left="-88"/>
              <w:jc w:val="center"/>
              <w:rPr>
                <w:rFonts w:ascii="宋体"/>
                <w:sz w:val="24"/>
              </w:rPr>
            </w:pPr>
            <w:r>
              <w:rPr>
                <w:rFonts w:ascii="宋体" w:hAnsi="宋体" w:hint="eastAsia"/>
                <w:sz w:val="24"/>
              </w:rPr>
              <w:t>投标文件对应的页码</w:t>
            </w: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1</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2</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3</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4</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5</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6</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7</w:t>
            </w:r>
          </w:p>
        </w:tc>
        <w:tc>
          <w:tcPr>
            <w:tcW w:w="1552" w:type="dxa"/>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hAnsi="宋体" w:cs="宋体"/>
                <w:color w:val="0D0D0D"/>
                <w:kern w:val="0"/>
                <w:sz w:val="24"/>
              </w:rPr>
            </w:pPr>
          </w:p>
        </w:tc>
      </w:tr>
      <w:tr w:rsidR="000029DB">
        <w:trPr>
          <w:trHeight w:val="20"/>
          <w:jc w:val="center"/>
        </w:trPr>
        <w:tc>
          <w:tcPr>
            <w:tcW w:w="719" w:type="dxa"/>
            <w:vAlign w:val="center"/>
          </w:tcPr>
          <w:p w:rsidR="000029DB" w:rsidRDefault="002277DD">
            <w:pPr>
              <w:tabs>
                <w:tab w:val="left" w:pos="0"/>
                <w:tab w:val="left" w:pos="56"/>
              </w:tabs>
              <w:adjustRightInd w:val="0"/>
              <w:snapToGrid w:val="0"/>
              <w:jc w:val="center"/>
              <w:rPr>
                <w:rFonts w:ascii="宋体" w:cs="宋体"/>
                <w:color w:val="0D0D0D"/>
                <w:kern w:val="0"/>
                <w:sz w:val="24"/>
              </w:rPr>
            </w:pPr>
            <w:r>
              <w:rPr>
                <w:rFonts w:ascii="宋体" w:hAnsi="宋体" w:cs="宋体" w:hint="eastAsia"/>
                <w:color w:val="0D0D0D"/>
                <w:kern w:val="0"/>
                <w:sz w:val="24"/>
              </w:rPr>
              <w:t>…</w:t>
            </w:r>
          </w:p>
        </w:tc>
        <w:tc>
          <w:tcPr>
            <w:tcW w:w="1552" w:type="dxa"/>
          </w:tcPr>
          <w:p w:rsidR="000029DB" w:rsidRDefault="000029DB">
            <w:pPr>
              <w:tabs>
                <w:tab w:val="left" w:pos="0"/>
                <w:tab w:val="left" w:pos="56"/>
              </w:tabs>
              <w:adjustRightInd w:val="0"/>
              <w:snapToGrid w:val="0"/>
              <w:jc w:val="center"/>
              <w:rPr>
                <w:rFonts w:ascii="宋体" w:cs="宋体"/>
                <w:color w:val="0D0D0D"/>
                <w:kern w:val="0"/>
                <w:sz w:val="24"/>
              </w:rPr>
            </w:pPr>
          </w:p>
        </w:tc>
        <w:tc>
          <w:tcPr>
            <w:tcW w:w="1560" w:type="dxa"/>
            <w:vAlign w:val="center"/>
          </w:tcPr>
          <w:p w:rsidR="000029DB" w:rsidRDefault="000029DB">
            <w:pPr>
              <w:tabs>
                <w:tab w:val="left" w:pos="0"/>
                <w:tab w:val="left" w:pos="56"/>
              </w:tabs>
              <w:adjustRightInd w:val="0"/>
              <w:snapToGrid w:val="0"/>
              <w:jc w:val="center"/>
              <w:rPr>
                <w:rFonts w:ascii="宋体" w:cs="宋体"/>
                <w:color w:val="0D0D0D"/>
                <w:kern w:val="0"/>
                <w:sz w:val="24"/>
              </w:rPr>
            </w:pPr>
          </w:p>
        </w:tc>
        <w:tc>
          <w:tcPr>
            <w:tcW w:w="1133" w:type="dxa"/>
            <w:vAlign w:val="center"/>
          </w:tcPr>
          <w:p w:rsidR="000029DB" w:rsidRDefault="000029DB">
            <w:pPr>
              <w:tabs>
                <w:tab w:val="left" w:pos="0"/>
                <w:tab w:val="left" w:pos="56"/>
              </w:tabs>
              <w:adjustRightInd w:val="0"/>
              <w:snapToGrid w:val="0"/>
              <w:jc w:val="center"/>
              <w:rPr>
                <w:rFonts w:ascii="宋体" w:cs="宋体"/>
                <w:color w:val="0D0D0D"/>
                <w:kern w:val="0"/>
                <w:sz w:val="24"/>
              </w:rPr>
            </w:pPr>
          </w:p>
        </w:tc>
        <w:tc>
          <w:tcPr>
            <w:tcW w:w="848" w:type="dxa"/>
            <w:vAlign w:val="center"/>
          </w:tcPr>
          <w:p w:rsidR="000029DB" w:rsidRDefault="000029DB">
            <w:pPr>
              <w:tabs>
                <w:tab w:val="left" w:pos="0"/>
                <w:tab w:val="left" w:pos="56"/>
              </w:tabs>
              <w:adjustRightInd w:val="0"/>
              <w:snapToGrid w:val="0"/>
              <w:jc w:val="center"/>
              <w:rPr>
                <w:rFonts w:ascii="宋体" w:cs="宋体"/>
                <w:color w:val="0D0D0D"/>
                <w:kern w:val="0"/>
                <w:sz w:val="24"/>
              </w:rPr>
            </w:pPr>
          </w:p>
        </w:tc>
        <w:tc>
          <w:tcPr>
            <w:tcW w:w="1100" w:type="dxa"/>
            <w:vAlign w:val="center"/>
          </w:tcPr>
          <w:p w:rsidR="000029DB" w:rsidRDefault="000029DB">
            <w:pPr>
              <w:tabs>
                <w:tab w:val="left" w:pos="0"/>
                <w:tab w:val="left" w:pos="56"/>
              </w:tabs>
              <w:adjustRightInd w:val="0"/>
              <w:snapToGrid w:val="0"/>
              <w:jc w:val="center"/>
              <w:rPr>
                <w:rFonts w:ascii="宋体" w:cs="宋体"/>
                <w:color w:val="0D0D0D"/>
                <w:kern w:val="0"/>
                <w:sz w:val="24"/>
              </w:rPr>
            </w:pPr>
          </w:p>
        </w:tc>
        <w:tc>
          <w:tcPr>
            <w:tcW w:w="1134" w:type="dxa"/>
            <w:vAlign w:val="center"/>
          </w:tcPr>
          <w:p w:rsidR="000029DB" w:rsidRDefault="000029DB">
            <w:pPr>
              <w:tabs>
                <w:tab w:val="left" w:pos="0"/>
                <w:tab w:val="left" w:pos="56"/>
              </w:tabs>
              <w:adjustRightInd w:val="0"/>
              <w:snapToGrid w:val="0"/>
              <w:jc w:val="center"/>
              <w:rPr>
                <w:rFonts w:ascii="宋体" w:cs="宋体"/>
                <w:color w:val="0D0D0D"/>
                <w:kern w:val="0"/>
                <w:sz w:val="24"/>
              </w:rPr>
            </w:pPr>
          </w:p>
        </w:tc>
        <w:tc>
          <w:tcPr>
            <w:tcW w:w="1468" w:type="dxa"/>
            <w:vAlign w:val="center"/>
          </w:tcPr>
          <w:p w:rsidR="000029DB" w:rsidRDefault="000029DB">
            <w:pPr>
              <w:tabs>
                <w:tab w:val="left" w:pos="0"/>
                <w:tab w:val="left" w:pos="56"/>
              </w:tabs>
              <w:adjustRightInd w:val="0"/>
              <w:snapToGrid w:val="0"/>
              <w:jc w:val="center"/>
              <w:rPr>
                <w:rFonts w:ascii="宋体" w:cs="宋体"/>
                <w:color w:val="0D0D0D"/>
                <w:kern w:val="0"/>
                <w:sz w:val="24"/>
              </w:rPr>
            </w:pPr>
          </w:p>
        </w:tc>
      </w:tr>
      <w:tr w:rsidR="000029DB">
        <w:trPr>
          <w:trHeight w:val="20"/>
          <w:jc w:val="center"/>
        </w:trPr>
        <w:tc>
          <w:tcPr>
            <w:tcW w:w="6912" w:type="dxa"/>
            <w:gridSpan w:val="6"/>
          </w:tcPr>
          <w:p w:rsidR="000029DB" w:rsidRDefault="002277DD">
            <w:pPr>
              <w:spacing w:line="360" w:lineRule="auto"/>
              <w:jc w:val="center"/>
              <w:rPr>
                <w:rFonts w:ascii="宋体"/>
                <w:bCs/>
                <w:sz w:val="24"/>
              </w:rPr>
            </w:pPr>
            <w:r>
              <w:rPr>
                <w:rFonts w:ascii="宋体" w:hAnsi="宋体" w:hint="eastAsia"/>
                <w:bCs/>
                <w:sz w:val="24"/>
              </w:rPr>
              <w:t>合计</w:t>
            </w:r>
          </w:p>
        </w:tc>
        <w:tc>
          <w:tcPr>
            <w:tcW w:w="2602" w:type="dxa"/>
            <w:gridSpan w:val="2"/>
            <w:vAlign w:val="center"/>
          </w:tcPr>
          <w:p w:rsidR="000029DB" w:rsidRDefault="000029DB">
            <w:pPr>
              <w:spacing w:line="360" w:lineRule="auto"/>
              <w:jc w:val="left"/>
              <w:rPr>
                <w:rFonts w:ascii="宋体"/>
                <w:bCs/>
                <w:sz w:val="24"/>
              </w:rPr>
            </w:pPr>
          </w:p>
        </w:tc>
      </w:tr>
    </w:tbl>
    <w:p w:rsidR="000029DB" w:rsidRDefault="002277DD" w:rsidP="00AC69C8">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szCs w:val="24"/>
        </w:rPr>
        <w:t>．</w:t>
      </w:r>
      <w:r>
        <w:rPr>
          <w:rFonts w:ascii="宋体" w:hAnsi="宋体" w:hint="eastAsia"/>
          <w:sz w:val="24"/>
        </w:rPr>
        <w:t>所有价格均用人民币表示，单位为元。</w:t>
      </w:r>
    </w:p>
    <w:p w:rsidR="000029DB" w:rsidRDefault="002277DD" w:rsidP="00AC69C8">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68" w:name="_Toc494665958"/>
      <w:bookmarkStart w:id="169" w:name="_Toc494665008"/>
      <w:bookmarkStart w:id="170" w:name="_Toc494745325"/>
      <w:bookmarkStart w:id="171" w:name="_Toc495861557"/>
      <w:bookmarkStart w:id="172" w:name="_Toc494721108"/>
      <w:bookmarkStart w:id="173" w:name="_Toc494702278"/>
      <w:bookmarkStart w:id="174" w:name="_Toc494665561"/>
      <w:r>
        <w:rPr>
          <w:rFonts w:ascii="宋体" w:hAnsi="宋体" w:hint="eastAsia"/>
        </w:rPr>
        <w:lastRenderedPageBreak/>
        <w:t>投标货物（工程或服务）清单</w:t>
      </w:r>
      <w:bookmarkEnd w:id="168"/>
      <w:bookmarkEnd w:id="169"/>
      <w:bookmarkEnd w:id="170"/>
      <w:bookmarkEnd w:id="171"/>
      <w:bookmarkEnd w:id="172"/>
      <w:bookmarkEnd w:id="173"/>
      <w:bookmarkEnd w:id="174"/>
    </w:p>
    <w:p w:rsidR="000029DB" w:rsidRDefault="002277DD">
      <w:pPr>
        <w:adjustRightInd w:val="0"/>
        <w:snapToGrid w:val="0"/>
        <w:spacing w:line="360" w:lineRule="auto"/>
        <w:rPr>
          <w:rFonts w:ascii="宋体"/>
          <w:b/>
          <w:sz w:val="24"/>
        </w:rPr>
      </w:pPr>
      <w:r>
        <w:rPr>
          <w:rFonts w:ascii="宋体" w:hAnsi="宋体" w:hint="eastAsia"/>
          <w:b/>
          <w:sz w:val="24"/>
        </w:rPr>
        <w:t>投</w:t>
      </w:r>
      <w:r>
        <w:rPr>
          <w:rFonts w:ascii="宋体" w:hAnsi="宋体"/>
          <w:b/>
          <w:sz w:val="24"/>
        </w:rPr>
        <w:t xml:space="preserve"> </w:t>
      </w:r>
      <w:r>
        <w:rPr>
          <w:rFonts w:ascii="宋体" w:hAnsi="宋体" w:hint="eastAsia"/>
          <w:b/>
          <w:sz w:val="24"/>
        </w:rPr>
        <w:t>标</w:t>
      </w:r>
      <w:r>
        <w:rPr>
          <w:rFonts w:ascii="宋体" w:hAnsi="宋体"/>
          <w:b/>
          <w:sz w:val="24"/>
        </w:rPr>
        <w:t xml:space="preserve"> </w:t>
      </w:r>
      <w:r>
        <w:rPr>
          <w:rFonts w:ascii="宋体" w:hAnsi="宋体" w:hint="eastAsia"/>
          <w:b/>
          <w:sz w:val="24"/>
        </w:rPr>
        <w:t>人：</w:t>
      </w:r>
    </w:p>
    <w:p w:rsidR="000029DB" w:rsidRDefault="002277DD">
      <w:pPr>
        <w:adjustRightInd w:val="0"/>
        <w:snapToGrid w:val="0"/>
        <w:spacing w:line="360" w:lineRule="auto"/>
        <w:rPr>
          <w:rFonts w:ascii="宋体"/>
          <w:b/>
          <w:color w:val="FF0000"/>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0029DB">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0029DB" w:rsidRDefault="002277DD">
            <w:pPr>
              <w:spacing w:line="360" w:lineRule="auto"/>
              <w:ind w:leftChars="-11" w:left="-23" w:rightChars="-40" w:right="-84"/>
              <w:jc w:val="center"/>
              <w:rPr>
                <w:rFonts w:asci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0029DB" w:rsidRDefault="002277DD">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制造厂家</w:t>
            </w:r>
            <w:r>
              <w:rPr>
                <w:rFonts w:ascii="宋体" w:hAnsi="宋体" w:cs="宋体"/>
                <w:color w:val="0D0D0D"/>
                <w:kern w:val="0"/>
                <w:sz w:val="24"/>
              </w:rPr>
              <w:t>/</w:t>
            </w:r>
            <w:r>
              <w:rPr>
                <w:rFonts w:ascii="宋体" w:hAnsi="宋体" w:cs="宋体" w:hint="eastAsia"/>
                <w:color w:val="0D0D0D"/>
                <w:kern w:val="0"/>
                <w:sz w:val="24"/>
              </w:rPr>
              <w:t>产地及国家</w:t>
            </w:r>
          </w:p>
        </w:tc>
      </w:tr>
      <w:tr w:rsidR="000029DB">
        <w:trPr>
          <w:trHeight w:val="20"/>
          <w:jc w:val="center"/>
        </w:trPr>
        <w:tc>
          <w:tcPr>
            <w:tcW w:w="745" w:type="dxa"/>
            <w:tcBorders>
              <w:top w:val="single" w:sz="4" w:space="0" w:color="auto"/>
            </w:tcBorders>
            <w:vAlign w:val="center"/>
          </w:tcPr>
          <w:p w:rsidR="000029DB" w:rsidRDefault="002277DD">
            <w:pPr>
              <w:adjustRightInd w:val="0"/>
              <w:snapToGrid w:val="0"/>
              <w:ind w:leftChars="-42" w:left="-88"/>
              <w:jc w:val="center"/>
              <w:rPr>
                <w:rFonts w:ascii="宋体" w:hAnsi="宋体"/>
                <w:sz w:val="24"/>
              </w:rPr>
            </w:pPr>
            <w:r>
              <w:rPr>
                <w:rFonts w:ascii="宋体" w:hAnsi="宋体"/>
                <w:sz w:val="24"/>
              </w:rPr>
              <w:t>1</w:t>
            </w:r>
          </w:p>
        </w:tc>
        <w:tc>
          <w:tcPr>
            <w:tcW w:w="2722" w:type="dxa"/>
            <w:tcBorders>
              <w:top w:val="single" w:sz="4" w:space="0" w:color="auto"/>
            </w:tcBorders>
            <w:vAlign w:val="center"/>
          </w:tcPr>
          <w:p w:rsidR="000029DB" w:rsidRDefault="000029DB">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0029DB" w:rsidRDefault="000029DB">
            <w:pPr>
              <w:adjustRightInd w:val="0"/>
              <w:snapToGrid w:val="0"/>
              <w:jc w:val="center"/>
              <w:rPr>
                <w:rFonts w:ascii="宋体"/>
                <w:sz w:val="24"/>
              </w:rPr>
            </w:pPr>
          </w:p>
        </w:tc>
        <w:tc>
          <w:tcPr>
            <w:tcW w:w="851" w:type="dxa"/>
            <w:tcBorders>
              <w:top w:val="single" w:sz="4" w:space="0" w:color="auto"/>
            </w:tcBorders>
            <w:vAlign w:val="center"/>
          </w:tcPr>
          <w:p w:rsidR="000029DB" w:rsidRDefault="000029DB">
            <w:pPr>
              <w:adjustRightInd w:val="0"/>
              <w:snapToGrid w:val="0"/>
              <w:jc w:val="center"/>
              <w:rPr>
                <w:rFonts w:ascii="宋体"/>
                <w:sz w:val="24"/>
              </w:rPr>
            </w:pPr>
          </w:p>
        </w:tc>
        <w:tc>
          <w:tcPr>
            <w:tcW w:w="2593" w:type="dxa"/>
            <w:tcBorders>
              <w:top w:val="single" w:sz="4" w:space="0" w:color="auto"/>
            </w:tcBorders>
            <w:vAlign w:val="center"/>
          </w:tcPr>
          <w:p w:rsidR="000029DB" w:rsidRDefault="000029DB">
            <w:pPr>
              <w:adjustRightInd w:val="0"/>
              <w:snapToGrid w:val="0"/>
              <w:jc w:val="center"/>
              <w:rPr>
                <w:rFonts w:ascii="宋体"/>
                <w:sz w:val="24"/>
              </w:rPr>
            </w:pPr>
          </w:p>
        </w:tc>
      </w:tr>
      <w:tr w:rsidR="000029DB">
        <w:trPr>
          <w:trHeight w:val="20"/>
          <w:jc w:val="center"/>
        </w:trPr>
        <w:tc>
          <w:tcPr>
            <w:tcW w:w="745" w:type="dxa"/>
            <w:vAlign w:val="center"/>
          </w:tcPr>
          <w:p w:rsidR="000029DB" w:rsidRDefault="002277DD">
            <w:pPr>
              <w:adjustRightInd w:val="0"/>
              <w:snapToGrid w:val="0"/>
              <w:ind w:leftChars="-42" w:left="-88"/>
              <w:jc w:val="center"/>
              <w:rPr>
                <w:rFonts w:ascii="宋体" w:hAnsi="宋体"/>
                <w:sz w:val="24"/>
              </w:rPr>
            </w:pPr>
            <w:r>
              <w:rPr>
                <w:rFonts w:ascii="宋体" w:hAnsi="宋体"/>
                <w:sz w:val="24"/>
              </w:rPr>
              <w:t>2</w:t>
            </w:r>
          </w:p>
        </w:tc>
        <w:tc>
          <w:tcPr>
            <w:tcW w:w="2722" w:type="dxa"/>
            <w:vAlign w:val="center"/>
          </w:tcPr>
          <w:p w:rsidR="000029DB" w:rsidRDefault="000029DB">
            <w:pPr>
              <w:adjustRightInd w:val="0"/>
              <w:snapToGrid w:val="0"/>
              <w:ind w:leftChars="-42" w:left="-88"/>
              <w:jc w:val="center"/>
              <w:rPr>
                <w:rFonts w:ascii="宋体" w:hAnsi="宋体"/>
                <w:sz w:val="24"/>
              </w:rPr>
            </w:pPr>
          </w:p>
        </w:tc>
        <w:tc>
          <w:tcPr>
            <w:tcW w:w="2459" w:type="dxa"/>
            <w:vAlign w:val="center"/>
          </w:tcPr>
          <w:p w:rsidR="000029DB" w:rsidRDefault="000029DB">
            <w:pPr>
              <w:adjustRightInd w:val="0"/>
              <w:snapToGrid w:val="0"/>
              <w:jc w:val="center"/>
              <w:rPr>
                <w:rFonts w:ascii="宋体"/>
                <w:sz w:val="24"/>
              </w:rPr>
            </w:pPr>
          </w:p>
        </w:tc>
        <w:tc>
          <w:tcPr>
            <w:tcW w:w="851" w:type="dxa"/>
            <w:vAlign w:val="center"/>
          </w:tcPr>
          <w:p w:rsidR="000029DB" w:rsidRDefault="000029DB">
            <w:pPr>
              <w:adjustRightInd w:val="0"/>
              <w:snapToGrid w:val="0"/>
              <w:jc w:val="center"/>
              <w:rPr>
                <w:rFonts w:ascii="宋体"/>
                <w:sz w:val="24"/>
              </w:rPr>
            </w:pPr>
          </w:p>
        </w:tc>
        <w:tc>
          <w:tcPr>
            <w:tcW w:w="2593" w:type="dxa"/>
            <w:vAlign w:val="center"/>
          </w:tcPr>
          <w:p w:rsidR="000029DB" w:rsidRDefault="000029DB">
            <w:pPr>
              <w:adjustRightInd w:val="0"/>
              <w:snapToGrid w:val="0"/>
              <w:jc w:val="center"/>
              <w:rPr>
                <w:rFonts w:ascii="宋体"/>
                <w:sz w:val="24"/>
              </w:rPr>
            </w:pPr>
          </w:p>
        </w:tc>
      </w:tr>
      <w:tr w:rsidR="000029DB">
        <w:trPr>
          <w:trHeight w:val="20"/>
          <w:jc w:val="center"/>
        </w:trPr>
        <w:tc>
          <w:tcPr>
            <w:tcW w:w="745" w:type="dxa"/>
            <w:vAlign w:val="center"/>
          </w:tcPr>
          <w:p w:rsidR="000029DB" w:rsidRDefault="002277DD">
            <w:pPr>
              <w:adjustRightInd w:val="0"/>
              <w:snapToGrid w:val="0"/>
              <w:ind w:leftChars="-42" w:left="-88"/>
              <w:jc w:val="center"/>
              <w:rPr>
                <w:rFonts w:ascii="宋体" w:hAnsi="宋体"/>
                <w:sz w:val="24"/>
              </w:rPr>
            </w:pPr>
            <w:r>
              <w:rPr>
                <w:rFonts w:ascii="宋体" w:hAnsi="宋体"/>
                <w:sz w:val="24"/>
              </w:rPr>
              <w:t>3</w:t>
            </w:r>
          </w:p>
        </w:tc>
        <w:tc>
          <w:tcPr>
            <w:tcW w:w="2722" w:type="dxa"/>
            <w:vAlign w:val="center"/>
          </w:tcPr>
          <w:p w:rsidR="000029DB" w:rsidRDefault="000029DB">
            <w:pPr>
              <w:adjustRightInd w:val="0"/>
              <w:snapToGrid w:val="0"/>
              <w:ind w:leftChars="-42" w:left="-88"/>
              <w:jc w:val="center"/>
              <w:rPr>
                <w:rFonts w:ascii="宋体" w:hAnsi="宋体"/>
                <w:sz w:val="24"/>
              </w:rPr>
            </w:pPr>
          </w:p>
        </w:tc>
        <w:tc>
          <w:tcPr>
            <w:tcW w:w="2459" w:type="dxa"/>
            <w:vAlign w:val="center"/>
          </w:tcPr>
          <w:p w:rsidR="000029DB" w:rsidRDefault="000029DB">
            <w:pPr>
              <w:adjustRightInd w:val="0"/>
              <w:snapToGrid w:val="0"/>
              <w:ind w:leftChars="-42" w:left="-88"/>
              <w:jc w:val="center"/>
              <w:rPr>
                <w:rFonts w:ascii="宋体" w:hAnsi="宋体"/>
                <w:sz w:val="24"/>
              </w:rPr>
            </w:pPr>
          </w:p>
        </w:tc>
        <w:tc>
          <w:tcPr>
            <w:tcW w:w="851" w:type="dxa"/>
            <w:vAlign w:val="center"/>
          </w:tcPr>
          <w:p w:rsidR="000029DB" w:rsidRDefault="000029DB">
            <w:pPr>
              <w:adjustRightInd w:val="0"/>
              <w:snapToGrid w:val="0"/>
              <w:ind w:leftChars="-42" w:left="-88"/>
              <w:jc w:val="center"/>
              <w:rPr>
                <w:rFonts w:ascii="宋体" w:hAnsi="宋体"/>
                <w:sz w:val="24"/>
              </w:rPr>
            </w:pPr>
          </w:p>
        </w:tc>
        <w:tc>
          <w:tcPr>
            <w:tcW w:w="2593" w:type="dxa"/>
            <w:vAlign w:val="center"/>
          </w:tcPr>
          <w:p w:rsidR="000029DB" w:rsidRDefault="000029DB">
            <w:pPr>
              <w:adjustRightInd w:val="0"/>
              <w:snapToGrid w:val="0"/>
              <w:ind w:leftChars="-42" w:left="-88"/>
              <w:jc w:val="center"/>
              <w:rPr>
                <w:rFonts w:ascii="宋体" w:hAnsi="宋体"/>
                <w:sz w:val="24"/>
              </w:rPr>
            </w:pPr>
          </w:p>
        </w:tc>
      </w:tr>
      <w:tr w:rsidR="000029DB">
        <w:trPr>
          <w:trHeight w:val="20"/>
          <w:jc w:val="center"/>
        </w:trPr>
        <w:tc>
          <w:tcPr>
            <w:tcW w:w="745" w:type="dxa"/>
            <w:vAlign w:val="center"/>
          </w:tcPr>
          <w:p w:rsidR="000029DB" w:rsidRDefault="002277DD">
            <w:pPr>
              <w:adjustRightInd w:val="0"/>
              <w:snapToGrid w:val="0"/>
              <w:ind w:leftChars="-42" w:left="-88"/>
              <w:jc w:val="center"/>
              <w:rPr>
                <w:rFonts w:ascii="宋体" w:hAnsi="宋体"/>
                <w:sz w:val="24"/>
              </w:rPr>
            </w:pPr>
            <w:r>
              <w:rPr>
                <w:rFonts w:ascii="宋体" w:hAnsi="宋体"/>
                <w:sz w:val="24"/>
              </w:rPr>
              <w:t>4</w:t>
            </w:r>
          </w:p>
        </w:tc>
        <w:tc>
          <w:tcPr>
            <w:tcW w:w="2722" w:type="dxa"/>
            <w:vAlign w:val="center"/>
          </w:tcPr>
          <w:p w:rsidR="000029DB" w:rsidRDefault="000029DB">
            <w:pPr>
              <w:adjustRightInd w:val="0"/>
              <w:snapToGrid w:val="0"/>
              <w:ind w:leftChars="-42" w:left="-88"/>
              <w:jc w:val="center"/>
              <w:rPr>
                <w:rFonts w:ascii="宋体" w:hAnsi="宋体"/>
                <w:sz w:val="24"/>
              </w:rPr>
            </w:pPr>
          </w:p>
        </w:tc>
        <w:tc>
          <w:tcPr>
            <w:tcW w:w="2459" w:type="dxa"/>
            <w:vAlign w:val="center"/>
          </w:tcPr>
          <w:p w:rsidR="000029DB" w:rsidRDefault="000029DB">
            <w:pPr>
              <w:adjustRightInd w:val="0"/>
              <w:snapToGrid w:val="0"/>
              <w:jc w:val="center"/>
              <w:rPr>
                <w:rFonts w:ascii="宋体"/>
                <w:sz w:val="24"/>
              </w:rPr>
            </w:pPr>
          </w:p>
        </w:tc>
        <w:tc>
          <w:tcPr>
            <w:tcW w:w="851" w:type="dxa"/>
            <w:vAlign w:val="center"/>
          </w:tcPr>
          <w:p w:rsidR="000029DB" w:rsidRDefault="000029DB">
            <w:pPr>
              <w:adjustRightInd w:val="0"/>
              <w:snapToGrid w:val="0"/>
              <w:jc w:val="center"/>
              <w:rPr>
                <w:rFonts w:ascii="宋体"/>
                <w:sz w:val="24"/>
              </w:rPr>
            </w:pPr>
          </w:p>
        </w:tc>
        <w:tc>
          <w:tcPr>
            <w:tcW w:w="2593" w:type="dxa"/>
            <w:vAlign w:val="center"/>
          </w:tcPr>
          <w:p w:rsidR="000029DB" w:rsidRDefault="000029DB">
            <w:pPr>
              <w:adjustRightInd w:val="0"/>
              <w:snapToGrid w:val="0"/>
              <w:jc w:val="center"/>
              <w:rPr>
                <w:rFonts w:ascii="宋体"/>
                <w:sz w:val="24"/>
              </w:rPr>
            </w:pPr>
          </w:p>
        </w:tc>
      </w:tr>
      <w:tr w:rsidR="000029DB">
        <w:trPr>
          <w:trHeight w:val="20"/>
          <w:jc w:val="center"/>
        </w:trPr>
        <w:tc>
          <w:tcPr>
            <w:tcW w:w="745" w:type="dxa"/>
            <w:vAlign w:val="center"/>
          </w:tcPr>
          <w:p w:rsidR="000029DB" w:rsidRDefault="002277DD">
            <w:pPr>
              <w:adjustRightInd w:val="0"/>
              <w:snapToGrid w:val="0"/>
              <w:ind w:leftChars="-42" w:left="-88"/>
              <w:jc w:val="center"/>
              <w:rPr>
                <w:rFonts w:ascii="宋体" w:hAnsi="宋体"/>
                <w:sz w:val="24"/>
              </w:rPr>
            </w:pPr>
            <w:r>
              <w:rPr>
                <w:rFonts w:ascii="宋体" w:hAnsi="宋体"/>
                <w:sz w:val="24"/>
              </w:rPr>
              <w:t>5</w:t>
            </w:r>
          </w:p>
        </w:tc>
        <w:tc>
          <w:tcPr>
            <w:tcW w:w="2722" w:type="dxa"/>
            <w:vAlign w:val="center"/>
          </w:tcPr>
          <w:p w:rsidR="000029DB" w:rsidRDefault="000029DB">
            <w:pPr>
              <w:adjustRightInd w:val="0"/>
              <w:snapToGrid w:val="0"/>
              <w:ind w:leftChars="-42" w:left="-88"/>
              <w:jc w:val="center"/>
              <w:rPr>
                <w:rFonts w:ascii="宋体" w:hAnsi="宋体"/>
                <w:sz w:val="24"/>
              </w:rPr>
            </w:pPr>
          </w:p>
        </w:tc>
        <w:tc>
          <w:tcPr>
            <w:tcW w:w="2459" w:type="dxa"/>
            <w:vAlign w:val="center"/>
          </w:tcPr>
          <w:p w:rsidR="000029DB" w:rsidRDefault="000029DB">
            <w:pPr>
              <w:adjustRightInd w:val="0"/>
              <w:snapToGrid w:val="0"/>
              <w:jc w:val="center"/>
              <w:rPr>
                <w:rFonts w:ascii="宋体"/>
                <w:sz w:val="24"/>
              </w:rPr>
            </w:pPr>
          </w:p>
        </w:tc>
        <w:tc>
          <w:tcPr>
            <w:tcW w:w="851" w:type="dxa"/>
            <w:vAlign w:val="center"/>
          </w:tcPr>
          <w:p w:rsidR="000029DB" w:rsidRDefault="000029DB">
            <w:pPr>
              <w:adjustRightInd w:val="0"/>
              <w:snapToGrid w:val="0"/>
              <w:jc w:val="center"/>
              <w:rPr>
                <w:rFonts w:ascii="宋体"/>
                <w:sz w:val="24"/>
              </w:rPr>
            </w:pPr>
          </w:p>
        </w:tc>
        <w:tc>
          <w:tcPr>
            <w:tcW w:w="2593" w:type="dxa"/>
            <w:vAlign w:val="center"/>
          </w:tcPr>
          <w:p w:rsidR="000029DB" w:rsidRDefault="000029DB">
            <w:pPr>
              <w:adjustRightInd w:val="0"/>
              <w:snapToGrid w:val="0"/>
              <w:jc w:val="center"/>
              <w:rPr>
                <w:rFonts w:ascii="宋体"/>
                <w:sz w:val="24"/>
              </w:rPr>
            </w:pPr>
          </w:p>
        </w:tc>
      </w:tr>
      <w:tr w:rsidR="000029DB">
        <w:trPr>
          <w:trHeight w:val="20"/>
          <w:jc w:val="center"/>
        </w:trPr>
        <w:tc>
          <w:tcPr>
            <w:tcW w:w="745" w:type="dxa"/>
            <w:vAlign w:val="center"/>
          </w:tcPr>
          <w:p w:rsidR="000029DB" w:rsidRDefault="002277DD">
            <w:pPr>
              <w:adjustRightInd w:val="0"/>
              <w:snapToGrid w:val="0"/>
              <w:ind w:leftChars="-42" w:left="-88"/>
              <w:jc w:val="center"/>
              <w:rPr>
                <w:rFonts w:ascii="宋体" w:hAnsi="宋体"/>
                <w:sz w:val="24"/>
              </w:rPr>
            </w:pPr>
            <w:r>
              <w:rPr>
                <w:rFonts w:ascii="宋体" w:hAnsi="宋体"/>
                <w:sz w:val="24"/>
              </w:rPr>
              <w:t>6</w:t>
            </w:r>
          </w:p>
        </w:tc>
        <w:tc>
          <w:tcPr>
            <w:tcW w:w="2722" w:type="dxa"/>
            <w:vAlign w:val="center"/>
          </w:tcPr>
          <w:p w:rsidR="000029DB" w:rsidRDefault="000029DB">
            <w:pPr>
              <w:adjustRightInd w:val="0"/>
              <w:snapToGrid w:val="0"/>
              <w:ind w:leftChars="-42" w:left="-88"/>
              <w:jc w:val="center"/>
              <w:rPr>
                <w:rFonts w:ascii="宋体" w:hAnsi="宋体"/>
                <w:sz w:val="24"/>
              </w:rPr>
            </w:pPr>
          </w:p>
        </w:tc>
        <w:tc>
          <w:tcPr>
            <w:tcW w:w="2459" w:type="dxa"/>
            <w:vAlign w:val="center"/>
          </w:tcPr>
          <w:p w:rsidR="000029DB" w:rsidRDefault="000029DB">
            <w:pPr>
              <w:adjustRightInd w:val="0"/>
              <w:snapToGrid w:val="0"/>
              <w:jc w:val="center"/>
              <w:rPr>
                <w:rFonts w:ascii="宋体"/>
                <w:sz w:val="24"/>
              </w:rPr>
            </w:pPr>
          </w:p>
        </w:tc>
        <w:tc>
          <w:tcPr>
            <w:tcW w:w="851" w:type="dxa"/>
            <w:vAlign w:val="center"/>
          </w:tcPr>
          <w:p w:rsidR="000029DB" w:rsidRDefault="000029DB">
            <w:pPr>
              <w:adjustRightInd w:val="0"/>
              <w:snapToGrid w:val="0"/>
              <w:jc w:val="center"/>
              <w:rPr>
                <w:rFonts w:ascii="宋体"/>
                <w:sz w:val="24"/>
              </w:rPr>
            </w:pPr>
          </w:p>
        </w:tc>
        <w:tc>
          <w:tcPr>
            <w:tcW w:w="2593" w:type="dxa"/>
            <w:vAlign w:val="center"/>
          </w:tcPr>
          <w:p w:rsidR="000029DB" w:rsidRDefault="000029DB">
            <w:pPr>
              <w:adjustRightInd w:val="0"/>
              <w:snapToGrid w:val="0"/>
              <w:jc w:val="center"/>
              <w:rPr>
                <w:rFonts w:ascii="宋体"/>
                <w:sz w:val="24"/>
              </w:rPr>
            </w:pPr>
          </w:p>
        </w:tc>
      </w:tr>
      <w:tr w:rsidR="000029DB">
        <w:trPr>
          <w:trHeight w:val="20"/>
          <w:jc w:val="center"/>
        </w:trPr>
        <w:tc>
          <w:tcPr>
            <w:tcW w:w="745" w:type="dxa"/>
            <w:vAlign w:val="center"/>
          </w:tcPr>
          <w:p w:rsidR="000029DB" w:rsidRDefault="002277DD">
            <w:pPr>
              <w:adjustRightInd w:val="0"/>
              <w:snapToGrid w:val="0"/>
              <w:ind w:leftChars="-42" w:left="-88"/>
              <w:jc w:val="center"/>
              <w:rPr>
                <w:rFonts w:ascii="宋体" w:hAnsi="宋体"/>
                <w:sz w:val="24"/>
              </w:rPr>
            </w:pPr>
            <w:r>
              <w:rPr>
                <w:rFonts w:ascii="宋体" w:hAnsi="宋体"/>
                <w:sz w:val="24"/>
              </w:rPr>
              <w:t>7</w:t>
            </w:r>
          </w:p>
        </w:tc>
        <w:tc>
          <w:tcPr>
            <w:tcW w:w="2722" w:type="dxa"/>
            <w:vAlign w:val="center"/>
          </w:tcPr>
          <w:p w:rsidR="000029DB" w:rsidRDefault="000029DB">
            <w:pPr>
              <w:adjustRightInd w:val="0"/>
              <w:snapToGrid w:val="0"/>
              <w:ind w:leftChars="-42" w:left="-88"/>
              <w:jc w:val="center"/>
              <w:rPr>
                <w:rFonts w:ascii="宋体" w:hAnsi="宋体"/>
                <w:sz w:val="24"/>
              </w:rPr>
            </w:pPr>
          </w:p>
        </w:tc>
        <w:tc>
          <w:tcPr>
            <w:tcW w:w="2459" w:type="dxa"/>
            <w:vAlign w:val="center"/>
          </w:tcPr>
          <w:p w:rsidR="000029DB" w:rsidRDefault="000029DB">
            <w:pPr>
              <w:adjustRightInd w:val="0"/>
              <w:snapToGrid w:val="0"/>
              <w:jc w:val="center"/>
              <w:rPr>
                <w:rFonts w:ascii="宋体"/>
                <w:sz w:val="24"/>
              </w:rPr>
            </w:pPr>
          </w:p>
        </w:tc>
        <w:tc>
          <w:tcPr>
            <w:tcW w:w="851" w:type="dxa"/>
            <w:vAlign w:val="center"/>
          </w:tcPr>
          <w:p w:rsidR="000029DB" w:rsidRDefault="000029DB">
            <w:pPr>
              <w:adjustRightInd w:val="0"/>
              <w:snapToGrid w:val="0"/>
              <w:jc w:val="center"/>
              <w:rPr>
                <w:rFonts w:ascii="宋体"/>
                <w:sz w:val="24"/>
              </w:rPr>
            </w:pPr>
          </w:p>
        </w:tc>
        <w:tc>
          <w:tcPr>
            <w:tcW w:w="2593" w:type="dxa"/>
            <w:vAlign w:val="center"/>
          </w:tcPr>
          <w:p w:rsidR="000029DB" w:rsidRDefault="000029DB">
            <w:pPr>
              <w:adjustRightInd w:val="0"/>
              <w:snapToGrid w:val="0"/>
              <w:jc w:val="center"/>
              <w:rPr>
                <w:rFonts w:ascii="宋体"/>
                <w:sz w:val="24"/>
              </w:rPr>
            </w:pPr>
          </w:p>
        </w:tc>
      </w:tr>
      <w:tr w:rsidR="000029DB">
        <w:trPr>
          <w:trHeight w:val="20"/>
          <w:jc w:val="center"/>
        </w:trPr>
        <w:tc>
          <w:tcPr>
            <w:tcW w:w="745" w:type="dxa"/>
            <w:tcBorders>
              <w:bottom w:val="single" w:sz="4" w:space="0" w:color="auto"/>
            </w:tcBorders>
            <w:vAlign w:val="center"/>
          </w:tcPr>
          <w:p w:rsidR="000029DB" w:rsidRDefault="002277DD">
            <w:pPr>
              <w:adjustRightInd w:val="0"/>
              <w:snapToGrid w:val="0"/>
              <w:ind w:leftChars="-42" w:left="-88"/>
              <w:jc w:val="center"/>
              <w:rPr>
                <w:rFonts w:ascii="宋体"/>
                <w:sz w:val="24"/>
              </w:rPr>
            </w:pPr>
            <w:r>
              <w:rPr>
                <w:rFonts w:ascii="宋体" w:hAnsi="宋体" w:hint="eastAsia"/>
                <w:sz w:val="24"/>
              </w:rPr>
              <w:t>…</w:t>
            </w:r>
          </w:p>
        </w:tc>
        <w:tc>
          <w:tcPr>
            <w:tcW w:w="2722" w:type="dxa"/>
            <w:tcBorders>
              <w:bottom w:val="single" w:sz="4" w:space="0" w:color="auto"/>
            </w:tcBorders>
            <w:vAlign w:val="center"/>
          </w:tcPr>
          <w:p w:rsidR="000029DB" w:rsidRDefault="000029DB">
            <w:pPr>
              <w:adjustRightInd w:val="0"/>
              <w:snapToGrid w:val="0"/>
              <w:ind w:leftChars="-42" w:left="-88"/>
              <w:jc w:val="center"/>
              <w:rPr>
                <w:rFonts w:ascii="宋体"/>
                <w:sz w:val="24"/>
              </w:rPr>
            </w:pPr>
          </w:p>
        </w:tc>
        <w:tc>
          <w:tcPr>
            <w:tcW w:w="2459" w:type="dxa"/>
            <w:tcBorders>
              <w:bottom w:val="single" w:sz="4" w:space="0" w:color="auto"/>
            </w:tcBorders>
            <w:vAlign w:val="center"/>
          </w:tcPr>
          <w:p w:rsidR="000029DB" w:rsidRDefault="000029DB">
            <w:pPr>
              <w:adjustRightInd w:val="0"/>
              <w:snapToGrid w:val="0"/>
              <w:jc w:val="center"/>
              <w:rPr>
                <w:rFonts w:ascii="宋体"/>
                <w:sz w:val="24"/>
              </w:rPr>
            </w:pPr>
          </w:p>
        </w:tc>
        <w:tc>
          <w:tcPr>
            <w:tcW w:w="851" w:type="dxa"/>
            <w:tcBorders>
              <w:bottom w:val="single" w:sz="4" w:space="0" w:color="auto"/>
            </w:tcBorders>
            <w:vAlign w:val="center"/>
          </w:tcPr>
          <w:p w:rsidR="000029DB" w:rsidRDefault="000029DB">
            <w:pPr>
              <w:adjustRightInd w:val="0"/>
              <w:snapToGrid w:val="0"/>
              <w:jc w:val="center"/>
              <w:rPr>
                <w:rFonts w:ascii="宋体"/>
                <w:sz w:val="24"/>
              </w:rPr>
            </w:pPr>
          </w:p>
        </w:tc>
        <w:tc>
          <w:tcPr>
            <w:tcW w:w="2593" w:type="dxa"/>
            <w:tcBorders>
              <w:bottom w:val="single" w:sz="4" w:space="0" w:color="auto"/>
            </w:tcBorders>
            <w:vAlign w:val="center"/>
          </w:tcPr>
          <w:p w:rsidR="000029DB" w:rsidRDefault="000029DB">
            <w:pPr>
              <w:adjustRightInd w:val="0"/>
              <w:snapToGrid w:val="0"/>
              <w:jc w:val="center"/>
              <w:rPr>
                <w:rFonts w:ascii="宋体"/>
                <w:sz w:val="24"/>
              </w:rPr>
            </w:pPr>
          </w:p>
        </w:tc>
      </w:tr>
    </w:tbl>
    <w:p w:rsidR="000029DB" w:rsidRDefault="002277DD" w:rsidP="00AC69C8">
      <w:pPr>
        <w:spacing w:line="360" w:lineRule="auto"/>
        <w:ind w:left="1078" w:hangingChars="449" w:hanging="1078"/>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0029DB" w:rsidRDefault="002277DD" w:rsidP="00AC69C8">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rPr>
        <w:t>．各项货物（工程或服务）详细技术规格、参数及要求性能，应另页描述。</w:t>
      </w: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0029DB">
      <w:pPr>
        <w:adjustRightInd w:val="0"/>
        <w:snapToGrid w:val="0"/>
        <w:spacing w:line="360" w:lineRule="auto"/>
        <w:ind w:leftChars="194" w:left="767" w:hangingChars="150" w:hanging="360"/>
        <w:rPr>
          <w:rFonts w:ascii="宋体"/>
          <w:sz w:val="24"/>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75" w:name="_Toc495861558"/>
      <w:bookmarkStart w:id="176" w:name="_Toc494702279"/>
      <w:bookmarkStart w:id="177" w:name="_Toc494665009"/>
      <w:bookmarkStart w:id="178" w:name="_Toc494665562"/>
      <w:bookmarkStart w:id="179" w:name="_Toc494745326"/>
      <w:bookmarkStart w:id="180" w:name="_Toc494721109"/>
      <w:bookmarkStart w:id="181" w:name="_Toc494665959"/>
      <w:r>
        <w:rPr>
          <w:rFonts w:ascii="宋体" w:hAnsi="宋体" w:hint="eastAsia"/>
        </w:rPr>
        <w:lastRenderedPageBreak/>
        <w:t>交纳投标保证金的银行凭证</w:t>
      </w:r>
      <w:bookmarkEnd w:id="175"/>
      <w:bookmarkEnd w:id="176"/>
      <w:bookmarkEnd w:id="177"/>
      <w:bookmarkEnd w:id="178"/>
      <w:bookmarkEnd w:id="179"/>
      <w:bookmarkEnd w:id="180"/>
      <w:bookmarkEnd w:id="181"/>
    </w:p>
    <w:p w:rsidR="000029DB" w:rsidRDefault="002277DD">
      <w:pPr>
        <w:spacing w:line="480" w:lineRule="auto"/>
        <w:rPr>
          <w:rFonts w:ascii="宋体" w:cs="Courier New"/>
          <w:b/>
          <w:sz w:val="28"/>
          <w:szCs w:val="28"/>
        </w:rPr>
      </w:pPr>
      <w:r>
        <w:rPr>
          <w:rFonts w:hint="eastAsia"/>
          <w:b/>
          <w:sz w:val="28"/>
          <w:szCs w:val="28"/>
        </w:rPr>
        <w:t>采购人</w:t>
      </w:r>
      <w:r>
        <w:rPr>
          <w:rFonts w:hint="eastAsia"/>
          <w:b/>
          <w:color w:val="000000"/>
          <w:sz w:val="28"/>
          <w:szCs w:val="28"/>
        </w:rPr>
        <w:t>（或代理公司）</w:t>
      </w:r>
      <w:r>
        <w:rPr>
          <w:rFonts w:ascii="宋体" w:hAnsi="宋体" w:cs="Courier New" w:hint="eastAsia"/>
          <w:b/>
          <w:color w:val="000000"/>
          <w:sz w:val="28"/>
          <w:szCs w:val="28"/>
        </w:rPr>
        <w:t>：</w:t>
      </w:r>
    </w:p>
    <w:p w:rsidR="000029DB" w:rsidRDefault="002277DD" w:rsidP="00AC69C8">
      <w:pPr>
        <w:spacing w:line="360" w:lineRule="auto"/>
        <w:ind w:firstLineChars="204" w:firstLine="490"/>
        <w:jc w:val="left"/>
        <w:rPr>
          <w:rFonts w:ascii="宋体"/>
          <w:sz w:val="24"/>
          <w:szCs w:val="21"/>
          <w:lang w:val="zh-CN"/>
        </w:rPr>
      </w:pPr>
      <w:r>
        <w:rPr>
          <w:rFonts w:ascii="宋体" w:hAnsi="宋体"/>
          <w:sz w:val="24"/>
          <w:szCs w:val="21"/>
          <w:u w:val="single"/>
          <w:lang w:val="zh-CN"/>
        </w:rPr>
        <w:t xml:space="preserve">  </w:t>
      </w:r>
      <w:r>
        <w:rPr>
          <w:rFonts w:ascii="宋体" w:hAnsi="宋体" w:hint="eastAsia"/>
          <w:sz w:val="24"/>
          <w:szCs w:val="21"/>
          <w:u w:val="single"/>
          <w:lang w:val="zh-CN"/>
        </w:rPr>
        <w:t>（投标人全称）</w:t>
      </w:r>
      <w:r>
        <w:rPr>
          <w:rFonts w:ascii="宋体" w:hAnsi="宋体"/>
          <w:sz w:val="24"/>
          <w:szCs w:val="21"/>
          <w:u w:val="single"/>
          <w:lang w:val="zh-CN"/>
        </w:rPr>
        <w:t xml:space="preserve">  </w:t>
      </w:r>
      <w:r>
        <w:rPr>
          <w:rFonts w:ascii="宋体" w:hAnsi="宋体" w:hint="eastAsia"/>
          <w:sz w:val="24"/>
          <w:szCs w:val="21"/>
          <w:lang w:val="zh-CN"/>
        </w:rPr>
        <w:t>参加贵方组织的</w:t>
      </w:r>
      <w:r>
        <w:rPr>
          <w:rFonts w:ascii="宋体" w:hAnsi="宋体" w:hint="eastAsia"/>
          <w:sz w:val="24"/>
          <w:szCs w:val="21"/>
        </w:rPr>
        <w:t xml:space="preserve"> </w:t>
      </w:r>
      <w:r>
        <w:rPr>
          <w:rFonts w:ascii="宋体" w:hAnsi="宋体" w:hint="eastAsia"/>
          <w:sz w:val="24"/>
          <w:szCs w:val="21"/>
          <w:u w:val="single"/>
        </w:rPr>
        <w:t xml:space="preserve">      </w:t>
      </w:r>
      <w:r>
        <w:rPr>
          <w:rFonts w:ascii="宋体" w:hAnsi="宋体" w:hint="eastAsia"/>
          <w:color w:val="0D0D0D"/>
          <w:sz w:val="24"/>
          <w:szCs w:val="21"/>
          <w:lang w:val="zh-CN"/>
        </w:rPr>
        <w:t>项目</w:t>
      </w:r>
      <w:r>
        <w:rPr>
          <w:rFonts w:ascii="宋体" w:hAnsi="宋体" w:hint="eastAsia"/>
          <w:color w:val="FF0000"/>
          <w:sz w:val="24"/>
          <w:szCs w:val="21"/>
          <w:lang w:val="zh-CN"/>
        </w:rPr>
        <w:t>笫</w:t>
      </w:r>
      <w:r>
        <w:rPr>
          <w:rFonts w:ascii="宋体" w:hAnsi="宋体"/>
          <w:color w:val="FF0000"/>
          <w:sz w:val="24"/>
          <w:szCs w:val="21"/>
          <w:u w:val="single"/>
          <w:lang w:val="zh-CN"/>
        </w:rPr>
        <w:t xml:space="preserve">  </w:t>
      </w:r>
      <w:r>
        <w:rPr>
          <w:rFonts w:ascii="宋体" w:hAnsi="宋体" w:hint="eastAsia"/>
          <w:color w:val="FF0000"/>
          <w:sz w:val="24"/>
          <w:szCs w:val="21"/>
          <w:lang w:val="zh-CN"/>
        </w:rPr>
        <w:t>包</w:t>
      </w:r>
      <w:r>
        <w:rPr>
          <w:rFonts w:ascii="宋体" w:hAnsi="宋体" w:hint="eastAsia"/>
          <w:color w:val="0D0D0D"/>
          <w:sz w:val="24"/>
          <w:szCs w:val="21"/>
          <w:lang w:val="zh-CN"/>
        </w:rPr>
        <w:t>（项目编号：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）的政府采购活动。按招标文件的规定，已递交人民币（大写）</w:t>
      </w:r>
      <w:r>
        <w:rPr>
          <w:rFonts w:ascii="宋体" w:hAnsi="宋体" w:hint="eastAsia"/>
          <w:sz w:val="24"/>
          <w:szCs w:val="21"/>
          <w:u w:val="single"/>
        </w:rPr>
        <w:t xml:space="preserve">    </w:t>
      </w:r>
      <w:r>
        <w:rPr>
          <w:rFonts w:ascii="宋体" w:hAnsi="宋体"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0029DB">
        <w:trPr>
          <w:cantSplit/>
          <w:trHeight w:val="20"/>
        </w:trPr>
        <w:tc>
          <w:tcPr>
            <w:tcW w:w="540" w:type="dxa"/>
            <w:vMerge w:val="restart"/>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投标人</w:t>
            </w:r>
          </w:p>
        </w:tc>
        <w:tc>
          <w:tcPr>
            <w:tcW w:w="1885"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全</w:t>
            </w:r>
            <w:r>
              <w:rPr>
                <w:rFonts w:ascii="宋体" w:hAnsi="宋体" w:cs="宋体"/>
                <w:kern w:val="0"/>
                <w:sz w:val="24"/>
                <w:szCs w:val="21"/>
              </w:rPr>
              <w:t xml:space="preserve">  </w:t>
            </w:r>
            <w:r>
              <w:rPr>
                <w:rFonts w:ascii="宋体" w:hAnsi="宋体" w:cs="宋体" w:hint="eastAsia"/>
                <w:kern w:val="0"/>
                <w:sz w:val="24"/>
                <w:szCs w:val="21"/>
              </w:rPr>
              <w:t>称</w:t>
            </w:r>
          </w:p>
        </w:tc>
        <w:tc>
          <w:tcPr>
            <w:tcW w:w="7123" w:type="dxa"/>
            <w:gridSpan w:val="3"/>
            <w:vAlign w:val="center"/>
          </w:tcPr>
          <w:p w:rsidR="000029DB" w:rsidRDefault="000029DB">
            <w:pPr>
              <w:widowControl/>
              <w:spacing w:line="360" w:lineRule="auto"/>
              <w:jc w:val="left"/>
              <w:rPr>
                <w:rFonts w:ascii="宋体" w:cs="宋体"/>
                <w:kern w:val="0"/>
                <w:sz w:val="24"/>
                <w:szCs w:val="21"/>
              </w:rPr>
            </w:pPr>
          </w:p>
        </w:tc>
      </w:tr>
      <w:tr w:rsidR="000029DB">
        <w:trPr>
          <w:cantSplit/>
          <w:trHeight w:val="20"/>
        </w:trPr>
        <w:tc>
          <w:tcPr>
            <w:tcW w:w="540" w:type="dxa"/>
            <w:vMerge/>
            <w:vAlign w:val="center"/>
          </w:tcPr>
          <w:p w:rsidR="000029DB" w:rsidRDefault="000029DB">
            <w:pPr>
              <w:widowControl/>
              <w:spacing w:line="360" w:lineRule="auto"/>
              <w:jc w:val="left"/>
              <w:rPr>
                <w:rFonts w:ascii="宋体" w:cs="宋体"/>
                <w:kern w:val="0"/>
                <w:sz w:val="24"/>
                <w:szCs w:val="21"/>
              </w:rPr>
            </w:pPr>
          </w:p>
        </w:tc>
        <w:tc>
          <w:tcPr>
            <w:tcW w:w="1885"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地</w:t>
            </w:r>
            <w:r>
              <w:rPr>
                <w:rFonts w:ascii="宋体" w:hAnsi="宋体" w:cs="宋体"/>
                <w:kern w:val="0"/>
                <w:sz w:val="24"/>
                <w:szCs w:val="21"/>
              </w:rPr>
              <w:t xml:space="preserve">  </w:t>
            </w:r>
            <w:r>
              <w:rPr>
                <w:rFonts w:ascii="宋体" w:hAnsi="宋体" w:cs="宋体" w:hint="eastAsia"/>
                <w:kern w:val="0"/>
                <w:sz w:val="24"/>
                <w:szCs w:val="21"/>
              </w:rPr>
              <w:t>址</w:t>
            </w:r>
          </w:p>
        </w:tc>
        <w:tc>
          <w:tcPr>
            <w:tcW w:w="7123" w:type="dxa"/>
            <w:gridSpan w:val="3"/>
            <w:vAlign w:val="center"/>
          </w:tcPr>
          <w:p w:rsidR="000029DB" w:rsidRDefault="000029DB">
            <w:pPr>
              <w:widowControl/>
              <w:spacing w:line="360" w:lineRule="auto"/>
              <w:jc w:val="left"/>
              <w:rPr>
                <w:rFonts w:ascii="宋体" w:cs="宋体"/>
                <w:kern w:val="0"/>
                <w:sz w:val="24"/>
                <w:szCs w:val="21"/>
              </w:rPr>
            </w:pPr>
          </w:p>
        </w:tc>
      </w:tr>
      <w:tr w:rsidR="000029DB">
        <w:trPr>
          <w:cantSplit/>
          <w:trHeight w:val="20"/>
        </w:trPr>
        <w:tc>
          <w:tcPr>
            <w:tcW w:w="540" w:type="dxa"/>
            <w:vMerge/>
            <w:vAlign w:val="center"/>
          </w:tcPr>
          <w:p w:rsidR="000029DB" w:rsidRDefault="000029DB">
            <w:pPr>
              <w:widowControl/>
              <w:spacing w:line="360" w:lineRule="auto"/>
              <w:jc w:val="left"/>
              <w:rPr>
                <w:rFonts w:ascii="宋体" w:cs="宋体"/>
                <w:kern w:val="0"/>
                <w:sz w:val="24"/>
                <w:szCs w:val="21"/>
              </w:rPr>
            </w:pPr>
          </w:p>
        </w:tc>
        <w:tc>
          <w:tcPr>
            <w:tcW w:w="1885"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邮</w:t>
            </w:r>
            <w:r>
              <w:rPr>
                <w:rFonts w:ascii="宋体" w:hAnsi="宋体" w:cs="宋体"/>
                <w:kern w:val="0"/>
                <w:sz w:val="24"/>
                <w:szCs w:val="21"/>
              </w:rPr>
              <w:t xml:space="preserve">  </w:t>
            </w:r>
            <w:r>
              <w:rPr>
                <w:rFonts w:ascii="宋体" w:hAnsi="宋体" w:cs="宋体" w:hint="eastAsia"/>
                <w:kern w:val="0"/>
                <w:sz w:val="24"/>
                <w:szCs w:val="21"/>
              </w:rPr>
              <w:t>编</w:t>
            </w:r>
          </w:p>
        </w:tc>
        <w:tc>
          <w:tcPr>
            <w:tcW w:w="7123" w:type="dxa"/>
            <w:gridSpan w:val="3"/>
            <w:vAlign w:val="center"/>
          </w:tcPr>
          <w:p w:rsidR="000029DB" w:rsidRDefault="000029DB">
            <w:pPr>
              <w:widowControl/>
              <w:spacing w:line="360" w:lineRule="auto"/>
              <w:jc w:val="left"/>
              <w:rPr>
                <w:rFonts w:ascii="宋体" w:cs="宋体"/>
                <w:kern w:val="0"/>
                <w:sz w:val="24"/>
                <w:szCs w:val="21"/>
              </w:rPr>
            </w:pPr>
          </w:p>
        </w:tc>
      </w:tr>
      <w:tr w:rsidR="000029DB">
        <w:trPr>
          <w:cantSplit/>
          <w:trHeight w:val="20"/>
        </w:trPr>
        <w:tc>
          <w:tcPr>
            <w:tcW w:w="540" w:type="dxa"/>
            <w:vMerge/>
            <w:vAlign w:val="center"/>
          </w:tcPr>
          <w:p w:rsidR="000029DB" w:rsidRDefault="000029DB">
            <w:pPr>
              <w:widowControl/>
              <w:spacing w:line="360" w:lineRule="auto"/>
              <w:jc w:val="left"/>
              <w:rPr>
                <w:rFonts w:ascii="宋体" w:cs="宋体"/>
                <w:kern w:val="0"/>
                <w:sz w:val="24"/>
                <w:szCs w:val="21"/>
              </w:rPr>
            </w:pPr>
          </w:p>
        </w:tc>
        <w:tc>
          <w:tcPr>
            <w:tcW w:w="1885"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联</w:t>
            </w:r>
            <w:r>
              <w:rPr>
                <w:rFonts w:ascii="宋体" w:hAnsi="宋体" w:cs="宋体"/>
                <w:kern w:val="0"/>
                <w:sz w:val="24"/>
                <w:szCs w:val="21"/>
              </w:rPr>
              <w:t xml:space="preserve"> </w:t>
            </w:r>
            <w:r>
              <w:rPr>
                <w:rFonts w:ascii="宋体" w:hAnsi="宋体" w:cs="宋体" w:hint="eastAsia"/>
                <w:kern w:val="0"/>
                <w:sz w:val="24"/>
                <w:szCs w:val="21"/>
              </w:rPr>
              <w:t>系</w:t>
            </w:r>
            <w:r>
              <w:rPr>
                <w:rFonts w:ascii="宋体" w:hAnsi="宋体" w:cs="宋体"/>
                <w:kern w:val="0"/>
                <w:sz w:val="24"/>
                <w:szCs w:val="21"/>
              </w:rPr>
              <w:t xml:space="preserve"> </w:t>
            </w:r>
            <w:r>
              <w:rPr>
                <w:rFonts w:ascii="宋体" w:hAnsi="宋体" w:cs="宋体" w:hint="eastAsia"/>
                <w:kern w:val="0"/>
                <w:sz w:val="24"/>
                <w:szCs w:val="21"/>
              </w:rPr>
              <w:t>人</w:t>
            </w:r>
          </w:p>
        </w:tc>
        <w:tc>
          <w:tcPr>
            <w:tcW w:w="2160" w:type="dxa"/>
            <w:vAlign w:val="center"/>
          </w:tcPr>
          <w:p w:rsidR="000029DB" w:rsidRDefault="000029DB">
            <w:pPr>
              <w:widowControl/>
              <w:spacing w:line="360" w:lineRule="auto"/>
              <w:jc w:val="left"/>
              <w:rPr>
                <w:rFonts w:ascii="宋体" w:cs="宋体"/>
                <w:kern w:val="0"/>
                <w:sz w:val="24"/>
                <w:szCs w:val="21"/>
              </w:rPr>
            </w:pPr>
          </w:p>
        </w:tc>
        <w:tc>
          <w:tcPr>
            <w:tcW w:w="1440"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联系电话</w:t>
            </w:r>
          </w:p>
        </w:tc>
        <w:tc>
          <w:tcPr>
            <w:tcW w:w="3523" w:type="dxa"/>
            <w:vAlign w:val="center"/>
          </w:tcPr>
          <w:p w:rsidR="000029DB" w:rsidRDefault="000029DB">
            <w:pPr>
              <w:widowControl/>
              <w:spacing w:line="360" w:lineRule="auto"/>
              <w:jc w:val="left"/>
              <w:rPr>
                <w:rFonts w:ascii="宋体" w:cs="宋体"/>
                <w:kern w:val="0"/>
                <w:sz w:val="24"/>
                <w:szCs w:val="21"/>
              </w:rPr>
            </w:pPr>
          </w:p>
        </w:tc>
      </w:tr>
      <w:tr w:rsidR="000029DB">
        <w:trPr>
          <w:cantSplit/>
          <w:trHeight w:val="20"/>
        </w:trPr>
        <w:tc>
          <w:tcPr>
            <w:tcW w:w="540" w:type="dxa"/>
            <w:vMerge/>
            <w:vAlign w:val="center"/>
          </w:tcPr>
          <w:p w:rsidR="000029DB" w:rsidRDefault="000029DB">
            <w:pPr>
              <w:widowControl/>
              <w:spacing w:line="360" w:lineRule="auto"/>
              <w:jc w:val="left"/>
              <w:rPr>
                <w:rFonts w:ascii="宋体" w:cs="宋体"/>
                <w:kern w:val="0"/>
                <w:sz w:val="24"/>
                <w:szCs w:val="21"/>
              </w:rPr>
            </w:pPr>
          </w:p>
        </w:tc>
        <w:tc>
          <w:tcPr>
            <w:tcW w:w="1885"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开</w:t>
            </w:r>
            <w:r>
              <w:rPr>
                <w:rFonts w:ascii="宋体" w:hAnsi="宋体" w:cs="宋体"/>
                <w:kern w:val="0"/>
                <w:sz w:val="24"/>
                <w:szCs w:val="21"/>
              </w:rPr>
              <w:t xml:space="preserve"> </w:t>
            </w:r>
            <w:r>
              <w:rPr>
                <w:rFonts w:ascii="宋体" w:hAnsi="宋体" w:cs="宋体" w:hint="eastAsia"/>
                <w:kern w:val="0"/>
                <w:sz w:val="24"/>
                <w:szCs w:val="21"/>
              </w:rPr>
              <w:t>户</w:t>
            </w:r>
            <w:r>
              <w:rPr>
                <w:rFonts w:ascii="宋体" w:hAnsi="宋体" w:cs="宋体"/>
                <w:kern w:val="0"/>
                <w:sz w:val="24"/>
                <w:szCs w:val="21"/>
              </w:rPr>
              <w:t xml:space="preserve"> </w:t>
            </w:r>
            <w:r>
              <w:rPr>
                <w:rFonts w:ascii="宋体" w:hAnsi="宋体" w:cs="宋体" w:hint="eastAsia"/>
                <w:kern w:val="0"/>
                <w:sz w:val="24"/>
                <w:szCs w:val="21"/>
              </w:rPr>
              <w:t>银</w:t>
            </w:r>
            <w:r>
              <w:rPr>
                <w:rFonts w:ascii="宋体" w:hAnsi="宋体" w:cs="宋体"/>
                <w:kern w:val="0"/>
                <w:sz w:val="24"/>
                <w:szCs w:val="21"/>
              </w:rPr>
              <w:t xml:space="preserve"> </w:t>
            </w:r>
            <w:r>
              <w:rPr>
                <w:rFonts w:ascii="宋体" w:hAnsi="宋体" w:cs="宋体" w:hint="eastAsia"/>
                <w:kern w:val="0"/>
                <w:sz w:val="24"/>
                <w:szCs w:val="21"/>
              </w:rPr>
              <w:t>行</w:t>
            </w:r>
          </w:p>
        </w:tc>
        <w:tc>
          <w:tcPr>
            <w:tcW w:w="7123" w:type="dxa"/>
            <w:gridSpan w:val="3"/>
            <w:vAlign w:val="center"/>
          </w:tcPr>
          <w:p w:rsidR="000029DB" w:rsidRDefault="000029DB">
            <w:pPr>
              <w:widowControl/>
              <w:spacing w:line="360" w:lineRule="auto"/>
              <w:jc w:val="left"/>
              <w:rPr>
                <w:rFonts w:ascii="宋体" w:cs="Arial"/>
                <w:kern w:val="0"/>
                <w:sz w:val="24"/>
                <w:szCs w:val="21"/>
              </w:rPr>
            </w:pPr>
          </w:p>
        </w:tc>
      </w:tr>
      <w:tr w:rsidR="000029DB">
        <w:trPr>
          <w:cantSplit/>
          <w:trHeight w:val="20"/>
        </w:trPr>
        <w:tc>
          <w:tcPr>
            <w:tcW w:w="540" w:type="dxa"/>
            <w:vMerge/>
            <w:vAlign w:val="center"/>
          </w:tcPr>
          <w:p w:rsidR="000029DB" w:rsidRDefault="000029DB">
            <w:pPr>
              <w:widowControl/>
              <w:spacing w:line="360" w:lineRule="auto"/>
              <w:jc w:val="left"/>
              <w:rPr>
                <w:rFonts w:ascii="宋体" w:cs="宋体"/>
                <w:kern w:val="0"/>
                <w:sz w:val="24"/>
                <w:szCs w:val="21"/>
              </w:rPr>
            </w:pPr>
          </w:p>
        </w:tc>
        <w:tc>
          <w:tcPr>
            <w:tcW w:w="1885" w:type="dxa"/>
            <w:vAlign w:val="center"/>
          </w:tcPr>
          <w:p w:rsidR="000029DB" w:rsidRDefault="002277DD">
            <w:pPr>
              <w:widowControl/>
              <w:spacing w:line="360" w:lineRule="auto"/>
              <w:jc w:val="center"/>
              <w:rPr>
                <w:rFonts w:ascii="宋体" w:cs="宋体"/>
                <w:kern w:val="0"/>
                <w:sz w:val="24"/>
                <w:szCs w:val="21"/>
              </w:rPr>
            </w:pPr>
            <w:r>
              <w:rPr>
                <w:rFonts w:ascii="宋体" w:hAnsi="宋体" w:cs="宋体" w:hint="eastAsia"/>
                <w:kern w:val="0"/>
                <w:sz w:val="24"/>
                <w:szCs w:val="21"/>
              </w:rPr>
              <w:t>帐</w:t>
            </w:r>
            <w:r>
              <w:rPr>
                <w:rFonts w:ascii="宋体" w:hAnsi="宋体" w:cs="宋体"/>
                <w:kern w:val="0"/>
                <w:sz w:val="24"/>
                <w:szCs w:val="21"/>
              </w:rPr>
              <w:t xml:space="preserve">  </w:t>
            </w:r>
            <w:r>
              <w:rPr>
                <w:rFonts w:ascii="宋体" w:hAnsi="宋体" w:cs="宋体" w:hint="eastAsia"/>
                <w:kern w:val="0"/>
                <w:sz w:val="24"/>
                <w:szCs w:val="21"/>
              </w:rPr>
              <w:t>号</w:t>
            </w:r>
          </w:p>
        </w:tc>
        <w:tc>
          <w:tcPr>
            <w:tcW w:w="7123" w:type="dxa"/>
            <w:gridSpan w:val="3"/>
            <w:vAlign w:val="center"/>
          </w:tcPr>
          <w:p w:rsidR="000029DB" w:rsidRDefault="000029DB">
            <w:pPr>
              <w:widowControl/>
              <w:spacing w:line="360" w:lineRule="auto"/>
              <w:jc w:val="left"/>
              <w:rPr>
                <w:rFonts w:ascii="宋体" w:cs="Arial"/>
                <w:kern w:val="0"/>
                <w:sz w:val="24"/>
                <w:szCs w:val="21"/>
              </w:rPr>
            </w:pPr>
          </w:p>
        </w:tc>
      </w:tr>
    </w:tbl>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tbl>
      <w:tblPr>
        <w:tblW w:w="873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0"/>
      </w:tblGrid>
      <w:tr w:rsidR="000029DB">
        <w:trPr>
          <w:trHeight w:hRule="exact" w:val="3119"/>
        </w:trPr>
        <w:tc>
          <w:tcPr>
            <w:tcW w:w="8730" w:type="dxa"/>
          </w:tcPr>
          <w:p w:rsidR="000029DB" w:rsidRDefault="000029DB">
            <w:pPr>
              <w:spacing w:line="360" w:lineRule="auto"/>
              <w:ind w:firstLineChars="400" w:firstLine="960"/>
              <w:rPr>
                <w:rFonts w:ascii="宋体" w:hAnsi="宋体"/>
                <w:sz w:val="24"/>
                <w:szCs w:val="24"/>
              </w:rPr>
            </w:pPr>
          </w:p>
          <w:p w:rsidR="000029DB" w:rsidRDefault="000029DB">
            <w:pPr>
              <w:spacing w:line="360" w:lineRule="auto"/>
              <w:ind w:firstLineChars="400" w:firstLine="960"/>
              <w:rPr>
                <w:rFonts w:ascii="宋体" w:hAnsi="宋体"/>
                <w:sz w:val="24"/>
                <w:szCs w:val="24"/>
              </w:rPr>
            </w:pPr>
          </w:p>
          <w:p w:rsidR="000029DB" w:rsidRDefault="000029DB">
            <w:pPr>
              <w:spacing w:line="360" w:lineRule="auto"/>
              <w:ind w:firstLineChars="400" w:firstLine="960"/>
              <w:rPr>
                <w:rFonts w:ascii="宋体" w:hAnsi="宋体"/>
                <w:sz w:val="24"/>
                <w:szCs w:val="24"/>
              </w:rPr>
            </w:pPr>
          </w:p>
          <w:p w:rsidR="000029DB" w:rsidRDefault="002277DD" w:rsidP="00AC69C8">
            <w:pPr>
              <w:spacing w:line="360" w:lineRule="auto"/>
              <w:ind w:firstLineChars="700" w:firstLine="1687"/>
              <w:rPr>
                <w:rFonts w:ascii="宋体" w:hAnsi="宋体"/>
                <w:b/>
                <w:bCs/>
                <w:sz w:val="24"/>
                <w:szCs w:val="24"/>
              </w:rPr>
            </w:pPr>
            <w:r>
              <w:rPr>
                <w:rFonts w:ascii="宋体" w:hAnsi="宋体" w:hint="eastAsia"/>
                <w:b/>
                <w:bCs/>
                <w:sz w:val="24"/>
                <w:szCs w:val="24"/>
              </w:rPr>
              <w:t>粘贴转帐、电汇或网上银行凭证（清晰影印件）</w:t>
            </w:r>
          </w:p>
          <w:p w:rsidR="000029DB" w:rsidRDefault="000029DB">
            <w:pPr>
              <w:spacing w:line="360" w:lineRule="auto"/>
              <w:rPr>
                <w:rFonts w:ascii="宋体"/>
                <w:sz w:val="24"/>
                <w:szCs w:val="24"/>
              </w:rPr>
            </w:pPr>
          </w:p>
          <w:p w:rsidR="000029DB" w:rsidRDefault="002277DD" w:rsidP="00AC69C8">
            <w:pPr>
              <w:spacing w:line="360" w:lineRule="auto"/>
              <w:ind w:leftChars="152" w:left="319" w:firstLineChars="584" w:firstLine="1402"/>
              <w:rPr>
                <w:rFonts w:ascii="宋体"/>
                <w:b/>
                <w:sz w:val="24"/>
                <w:szCs w:val="20"/>
                <w:lang w:val="zh-CN"/>
              </w:rPr>
            </w:pPr>
            <w:r>
              <w:rPr>
                <w:rFonts w:ascii="宋体" w:hAnsi="宋体" w:hint="eastAsia"/>
                <w:sz w:val="24"/>
                <w:szCs w:val="20"/>
                <w:lang w:val="zh-CN"/>
              </w:rPr>
              <w:t>注：在交款凭证备注中说明项目编号及开标时间</w:t>
            </w:r>
          </w:p>
        </w:tc>
      </w:tr>
    </w:tbl>
    <w:p w:rsidR="000029DB" w:rsidRDefault="000029DB" w:rsidP="00AC69C8">
      <w:pPr>
        <w:spacing w:line="360" w:lineRule="auto"/>
        <w:ind w:left="720" w:hangingChars="300" w:hanging="720"/>
        <w:jc w:val="left"/>
        <w:rPr>
          <w:rFonts w:ascii="宋体" w:hAnsi="宋体"/>
          <w:sz w:val="24"/>
          <w:szCs w:val="24"/>
        </w:rPr>
      </w:pPr>
    </w:p>
    <w:p w:rsidR="000029DB" w:rsidRDefault="002277DD" w:rsidP="00AC69C8">
      <w:pPr>
        <w:spacing w:line="360" w:lineRule="auto"/>
        <w:ind w:left="720" w:hangingChars="300" w:hanging="720"/>
        <w:jc w:val="left"/>
        <w:rPr>
          <w:rFonts w:ascii="宋体"/>
          <w:sz w:val="24"/>
          <w:szCs w:val="24"/>
        </w:rPr>
      </w:pPr>
      <w:r>
        <w:rPr>
          <w:rFonts w:ascii="宋体" w:hAnsi="宋体" w:hint="eastAsia"/>
          <w:sz w:val="24"/>
          <w:szCs w:val="24"/>
        </w:rPr>
        <w:t>说明：投标人应认真填写银行信息，与转帐或电汇银行凭证的相关信息一致，集中采购机构将依据此凭证信息查退投标保证金。</w:t>
      </w:r>
    </w:p>
    <w:p w:rsidR="000029DB" w:rsidRDefault="002277DD">
      <w:r>
        <w:br w:type="page"/>
      </w:r>
    </w:p>
    <w:p w:rsidR="000029DB" w:rsidRDefault="002277DD" w:rsidP="001B5E42">
      <w:pPr>
        <w:pStyle w:val="2"/>
        <w:numPr>
          <w:ilvl w:val="0"/>
          <w:numId w:val="64"/>
        </w:numPr>
        <w:spacing w:before="100" w:beforeAutospacing="1" w:afterLines="50" w:line="360" w:lineRule="auto"/>
        <w:ind w:left="1288" w:hanging="1288"/>
        <w:rPr>
          <w:rFonts w:ascii="宋体"/>
        </w:rPr>
      </w:pPr>
      <w:bookmarkStart w:id="182" w:name="_Toc494665010"/>
      <w:bookmarkStart w:id="183" w:name="_Toc494721110"/>
      <w:bookmarkStart w:id="184" w:name="_Toc494665960"/>
      <w:bookmarkStart w:id="185" w:name="_Toc494665563"/>
      <w:bookmarkStart w:id="186" w:name="_Toc236473303"/>
      <w:bookmarkStart w:id="187" w:name="_Toc238276247"/>
      <w:bookmarkStart w:id="188" w:name="_Toc494702280"/>
      <w:bookmarkStart w:id="189" w:name="_Toc494745327"/>
      <w:bookmarkStart w:id="190" w:name="_Toc495861559"/>
      <w:r>
        <w:rPr>
          <w:rFonts w:ascii="宋体" w:hAnsi="宋体" w:hint="eastAsia"/>
        </w:rPr>
        <w:lastRenderedPageBreak/>
        <w:t>法定代表人授权书</w:t>
      </w:r>
      <w:bookmarkEnd w:id="182"/>
      <w:bookmarkEnd w:id="183"/>
      <w:bookmarkEnd w:id="184"/>
      <w:bookmarkEnd w:id="185"/>
      <w:bookmarkEnd w:id="186"/>
      <w:bookmarkEnd w:id="187"/>
      <w:bookmarkEnd w:id="188"/>
      <w:bookmarkEnd w:id="189"/>
      <w:bookmarkEnd w:id="190"/>
    </w:p>
    <w:p w:rsidR="000029DB" w:rsidRDefault="002277DD">
      <w:pPr>
        <w:spacing w:line="480" w:lineRule="auto"/>
        <w:rPr>
          <w:rFonts w:ascii="宋体"/>
          <w:b/>
          <w:sz w:val="24"/>
          <w:szCs w:val="24"/>
        </w:rPr>
      </w:pPr>
      <w:r>
        <w:rPr>
          <w:rFonts w:hint="eastAsia"/>
          <w:b/>
          <w:sz w:val="28"/>
          <w:szCs w:val="28"/>
        </w:rPr>
        <w:t>采购人</w:t>
      </w:r>
      <w:r>
        <w:rPr>
          <w:rFonts w:hint="eastAsia"/>
          <w:b/>
          <w:color w:val="000000"/>
          <w:sz w:val="28"/>
          <w:szCs w:val="28"/>
        </w:rPr>
        <w:t>（或代理公司）</w:t>
      </w:r>
      <w:r>
        <w:rPr>
          <w:rFonts w:ascii="宋体" w:hAnsi="宋体" w:cs="Courier New" w:hint="eastAsia"/>
          <w:b/>
          <w:color w:val="000000"/>
          <w:sz w:val="28"/>
          <w:szCs w:val="28"/>
        </w:rPr>
        <w:t>：</w:t>
      </w:r>
    </w:p>
    <w:p w:rsidR="000029DB" w:rsidRDefault="002277DD">
      <w:pPr>
        <w:spacing w:line="360" w:lineRule="auto"/>
        <w:ind w:firstLineChars="200" w:firstLine="480"/>
        <w:rPr>
          <w:rFonts w:ascii="宋体"/>
          <w:sz w:val="24"/>
          <w:szCs w:val="24"/>
        </w:rPr>
      </w:pPr>
      <w:r>
        <w:rPr>
          <w:rFonts w:ascii="宋体" w:hAnsi="宋体" w:hint="eastAsia"/>
          <w:sz w:val="24"/>
          <w:szCs w:val="24"/>
        </w:rPr>
        <w:t>兹授权</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同志为我单位参加贵方组织的</w:t>
      </w:r>
      <w:r>
        <w:rPr>
          <w:rFonts w:ascii="Times New Roman" w:hAnsi="宋体"/>
          <w:color w:val="0D0D0D"/>
          <w:sz w:val="24"/>
          <w:szCs w:val="24"/>
        </w:rPr>
        <w:t>___</w:t>
      </w:r>
      <w:r>
        <w:rPr>
          <w:rFonts w:ascii="Times New Roman" w:hAnsi="宋体"/>
          <w:sz w:val="24"/>
          <w:szCs w:val="24"/>
        </w:rPr>
        <w:t>_</w:t>
      </w:r>
      <w:r>
        <w:rPr>
          <w:rFonts w:ascii="Times New Roman" w:hAnsi="宋体" w:hint="eastAsia"/>
          <w:color w:val="0D0D0D"/>
          <w:sz w:val="24"/>
          <w:szCs w:val="24"/>
        </w:rPr>
        <w:t>项目</w:t>
      </w:r>
      <w:r>
        <w:rPr>
          <w:rFonts w:ascii="Times New Roman" w:hAnsi="宋体" w:hint="eastAsia"/>
          <w:color w:val="FF0000"/>
          <w:sz w:val="24"/>
          <w:szCs w:val="24"/>
        </w:rPr>
        <w:t>第</w:t>
      </w:r>
      <w:r>
        <w:rPr>
          <w:rFonts w:ascii="Times New Roman" w:hAnsi="宋体"/>
          <w:color w:val="FF0000"/>
          <w:sz w:val="24"/>
          <w:szCs w:val="24"/>
          <w:u w:val="single"/>
        </w:rPr>
        <w:t xml:space="preserve">  </w:t>
      </w:r>
      <w:r>
        <w:rPr>
          <w:rFonts w:ascii="Times New Roman" w:hAnsi="宋体" w:hint="eastAsia"/>
          <w:color w:val="FF0000"/>
          <w:sz w:val="24"/>
          <w:szCs w:val="24"/>
        </w:rPr>
        <w:t>包（</w:t>
      </w:r>
      <w:r>
        <w:rPr>
          <w:rFonts w:ascii="Times New Roman" w:hAnsi="宋体" w:hint="eastAsia"/>
          <w:color w:val="0D0D0D"/>
          <w:sz w:val="24"/>
          <w:szCs w:val="24"/>
        </w:rPr>
        <w:t>项目编号：</w:t>
      </w:r>
      <w:r>
        <w:rPr>
          <w:rFonts w:ascii="Times New Roman" w:hAnsi="宋体"/>
          <w:color w:val="0D0D0D"/>
          <w:sz w:val="24"/>
          <w:szCs w:val="24"/>
        </w:rPr>
        <w:t>_____</w:t>
      </w:r>
      <w:r>
        <w:rPr>
          <w:rFonts w:ascii="Times New Roman" w:hAnsi="宋体"/>
          <w:sz w:val="24"/>
          <w:szCs w:val="24"/>
        </w:rPr>
        <w:t>_</w:t>
      </w:r>
      <w:r>
        <w:rPr>
          <w:rFonts w:ascii="Times New Roman" w:hAnsi="宋体" w:hint="eastAsia"/>
          <w:sz w:val="24"/>
          <w:szCs w:val="24"/>
        </w:rPr>
        <w:t>）</w:t>
      </w:r>
      <w:r>
        <w:rPr>
          <w:rFonts w:ascii="宋体" w:hAnsi="宋体" w:hint="eastAsia"/>
          <w:sz w:val="24"/>
          <w:szCs w:val="24"/>
        </w:rPr>
        <w:t>采购活动的投标人授权代表，全权代表我公司处理在</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项目采购活动中的一切事宜。代理期限从</w:t>
      </w:r>
      <w:r>
        <w:rPr>
          <w:rFonts w:ascii="Times New Roman" w:hAnsi="宋体"/>
          <w:color w:val="0D0D0D"/>
          <w:sz w:val="24"/>
          <w:szCs w:val="24"/>
        </w:rPr>
        <w:t>_</w:t>
      </w:r>
      <w:r>
        <w:rPr>
          <w:rFonts w:ascii="Times New Roman" w:hAnsi="宋体"/>
          <w:sz w:val="24"/>
          <w:szCs w:val="24"/>
        </w:rPr>
        <w:t>_</w:t>
      </w:r>
      <w:r>
        <w:rPr>
          <w:rFonts w:ascii="宋体" w:hAnsi="宋体" w:hint="eastAsia"/>
          <w:sz w:val="24"/>
          <w:szCs w:val="24"/>
        </w:rPr>
        <w:t>年</w:t>
      </w:r>
      <w:r>
        <w:rPr>
          <w:rFonts w:ascii="Times New Roman" w:hAnsi="宋体"/>
          <w:color w:val="0D0D0D"/>
          <w:sz w:val="24"/>
          <w:szCs w:val="24"/>
        </w:rPr>
        <w:t>_</w:t>
      </w:r>
      <w:r>
        <w:rPr>
          <w:rFonts w:ascii="Times New Roman" w:hAnsi="宋体"/>
          <w:sz w:val="24"/>
          <w:szCs w:val="24"/>
        </w:rPr>
        <w:t>_</w:t>
      </w:r>
      <w:r>
        <w:rPr>
          <w:rFonts w:ascii="宋体" w:hAnsi="宋体" w:hint="eastAsia"/>
          <w:sz w:val="24"/>
          <w:szCs w:val="24"/>
        </w:rPr>
        <w:t>月</w:t>
      </w:r>
      <w:r>
        <w:rPr>
          <w:rFonts w:ascii="Times New Roman" w:hAnsi="宋体"/>
          <w:color w:val="0D0D0D"/>
          <w:sz w:val="24"/>
          <w:szCs w:val="24"/>
        </w:rPr>
        <w:t>__</w:t>
      </w:r>
      <w:r>
        <w:rPr>
          <w:rFonts w:ascii="宋体" w:hAnsi="宋体" w:hint="eastAsia"/>
          <w:sz w:val="24"/>
          <w:szCs w:val="24"/>
        </w:rPr>
        <w:t>日起至</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年</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月</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日止。</w:t>
      </w:r>
      <w:r>
        <w:rPr>
          <w:rFonts w:ascii="宋体" w:hAnsi="宋体"/>
          <w:sz w:val="24"/>
          <w:szCs w:val="24"/>
        </w:rPr>
        <w:t xml:space="preserve"> </w:t>
      </w:r>
    </w:p>
    <w:p w:rsidR="000029DB" w:rsidRDefault="002277DD">
      <w:pPr>
        <w:spacing w:line="360" w:lineRule="auto"/>
        <w:ind w:firstLineChars="225" w:firstLine="540"/>
        <w:rPr>
          <w:rFonts w:ascii="宋体"/>
          <w:sz w:val="24"/>
          <w:szCs w:val="24"/>
        </w:rPr>
      </w:pPr>
      <w:r>
        <w:rPr>
          <w:rFonts w:ascii="宋体" w:hAnsi="宋体" w:hint="eastAsia"/>
          <w:sz w:val="24"/>
          <w:szCs w:val="24"/>
        </w:rPr>
        <w:t>被授权代表无转委托权。</w:t>
      </w:r>
    </w:p>
    <w:p w:rsidR="000029DB" w:rsidRDefault="000029DB">
      <w:pPr>
        <w:spacing w:line="360" w:lineRule="auto"/>
        <w:ind w:firstLineChars="225" w:firstLine="540"/>
        <w:rPr>
          <w:rFonts w:ascii="宋体"/>
          <w:sz w:val="24"/>
          <w:szCs w:val="24"/>
        </w:rPr>
      </w:pPr>
    </w:p>
    <w:p w:rsidR="000029DB" w:rsidRDefault="002277DD" w:rsidP="00AC69C8">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0029DB" w:rsidRDefault="002277DD" w:rsidP="00AC69C8">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法定代表人（签字或盖章）</w:t>
      </w:r>
      <w:r>
        <w:rPr>
          <w:rFonts w:hAnsi="宋体" w:hint="eastAsia"/>
          <w:b/>
          <w:bCs/>
          <w:sz w:val="24"/>
        </w:rPr>
        <w:t>：</w:t>
      </w:r>
    </w:p>
    <w:p w:rsidR="000029DB" w:rsidRDefault="002277DD" w:rsidP="00AC69C8">
      <w:pPr>
        <w:spacing w:before="100" w:beforeAutospacing="1" w:after="100" w:afterAutospacing="1" w:line="360" w:lineRule="auto"/>
        <w:ind w:firstLineChars="1382" w:firstLine="3330"/>
        <w:rPr>
          <w:rFonts w:hAnsi="宋体"/>
          <w:b/>
          <w:bCs/>
          <w:sz w:val="24"/>
          <w:u w:val="single"/>
        </w:rPr>
      </w:pPr>
      <w:r>
        <w:rPr>
          <w:rFonts w:ascii="宋体" w:hAnsi="宋体" w:hint="eastAsia"/>
          <w:b/>
          <w:sz w:val="24"/>
          <w:szCs w:val="21"/>
          <w:lang w:val="zh-CN"/>
        </w:rPr>
        <w:t>签发日期：</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年</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月</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日</w:t>
      </w:r>
    </w:p>
    <w:p w:rsidR="000029DB" w:rsidRDefault="002277DD">
      <w:pPr>
        <w:spacing w:line="360" w:lineRule="auto"/>
        <w:rPr>
          <w:rFonts w:ascii="宋体"/>
          <w:sz w:val="24"/>
          <w:szCs w:val="24"/>
        </w:rPr>
      </w:pPr>
      <w:r>
        <w:rPr>
          <w:rFonts w:ascii="宋体" w:hAnsi="宋体" w:hint="eastAsia"/>
          <w:sz w:val="24"/>
          <w:szCs w:val="24"/>
        </w:rPr>
        <w:t>附：</w:t>
      </w:r>
    </w:p>
    <w:p w:rsidR="000029DB" w:rsidRDefault="002277DD">
      <w:pPr>
        <w:spacing w:line="360" w:lineRule="auto"/>
        <w:ind w:firstLineChars="200" w:firstLine="480"/>
        <w:rPr>
          <w:rFonts w:ascii="宋体"/>
          <w:sz w:val="24"/>
          <w:szCs w:val="24"/>
        </w:rPr>
      </w:pPr>
      <w:r>
        <w:rPr>
          <w:rFonts w:ascii="宋体" w:hAnsi="宋体" w:hint="eastAsia"/>
          <w:sz w:val="24"/>
          <w:szCs w:val="24"/>
        </w:rPr>
        <w:t>投标人授权代表单位名称：</w:t>
      </w:r>
    </w:p>
    <w:p w:rsidR="000029DB" w:rsidRDefault="002277DD">
      <w:pPr>
        <w:spacing w:line="360" w:lineRule="auto"/>
        <w:ind w:firstLineChars="200" w:firstLine="480"/>
        <w:rPr>
          <w:rFonts w:ascii="宋体"/>
          <w:sz w:val="24"/>
          <w:szCs w:val="24"/>
        </w:rPr>
      </w:pPr>
      <w:r>
        <w:rPr>
          <w:rFonts w:ascii="宋体" w:hAnsi="宋体" w:hint="eastAsia"/>
          <w:sz w:val="24"/>
          <w:szCs w:val="24"/>
        </w:rPr>
        <w:t>职务：</w:t>
      </w:r>
      <w:r>
        <w:rPr>
          <w:rFonts w:ascii="宋体" w:hAnsi="宋体"/>
          <w:sz w:val="24"/>
          <w:szCs w:val="24"/>
        </w:rPr>
        <w:t xml:space="preserve"> </w:t>
      </w:r>
      <w:r>
        <w:rPr>
          <w:rFonts w:ascii="宋体" w:hAnsi="宋体" w:hint="eastAsia"/>
          <w:sz w:val="24"/>
          <w:szCs w:val="24"/>
        </w:rPr>
        <w:t>性别：</w:t>
      </w:r>
    </w:p>
    <w:p w:rsidR="000029DB" w:rsidRDefault="002277DD">
      <w:pPr>
        <w:spacing w:line="360" w:lineRule="auto"/>
        <w:ind w:firstLineChars="200" w:firstLine="480"/>
        <w:rPr>
          <w:rFonts w:ascii="宋体"/>
          <w:sz w:val="24"/>
          <w:szCs w:val="24"/>
          <w:u w:val="single"/>
        </w:rPr>
      </w:pPr>
      <w:r>
        <w:rPr>
          <w:rFonts w:ascii="宋体" w:hAnsi="宋体" w:hint="eastAsia"/>
          <w:sz w:val="24"/>
          <w:szCs w:val="24"/>
        </w:rPr>
        <w:t>身份证号码：</w:t>
      </w:r>
    </w:p>
    <w:p w:rsidR="000029DB" w:rsidRDefault="002277DD">
      <w:pPr>
        <w:spacing w:line="360" w:lineRule="auto"/>
        <w:ind w:firstLineChars="200" w:firstLine="480"/>
        <w:rPr>
          <w:rFonts w:ascii="宋体"/>
          <w:sz w:val="24"/>
          <w:szCs w:val="24"/>
        </w:rPr>
      </w:pPr>
      <w:r>
        <w:rPr>
          <w:rFonts w:ascii="宋体" w:hAnsi="宋体" w:hint="eastAsia"/>
          <w:sz w:val="24"/>
          <w:szCs w:val="24"/>
        </w:rPr>
        <w:t>电话：</w:t>
      </w:r>
    </w:p>
    <w:tbl>
      <w:tblPr>
        <w:tblW w:w="877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1"/>
      </w:tblGrid>
      <w:tr w:rsidR="000029DB">
        <w:trPr>
          <w:trHeight w:val="3862"/>
          <w:jc w:val="center"/>
        </w:trPr>
        <w:tc>
          <w:tcPr>
            <w:tcW w:w="8771" w:type="dxa"/>
          </w:tcPr>
          <w:p w:rsidR="000029DB" w:rsidRDefault="002277DD">
            <w:pPr>
              <w:spacing w:line="300" w:lineRule="auto"/>
              <w:rPr>
                <w:rFonts w:ascii="宋体"/>
                <w:sz w:val="24"/>
                <w:szCs w:val="24"/>
              </w:rPr>
            </w:pPr>
            <w:r>
              <w:rPr>
                <w:rFonts w:ascii="宋体" w:hAnsi="宋体" w:hint="eastAsia"/>
                <w:sz w:val="24"/>
                <w:szCs w:val="24"/>
              </w:rPr>
              <w:t>粘贴被授权人身份证（清晰影印件）</w:t>
            </w:r>
          </w:p>
        </w:tc>
      </w:tr>
    </w:tbl>
    <w:p w:rsidR="000029DB" w:rsidRDefault="000029DB"/>
    <w:p w:rsidR="000029DB" w:rsidRDefault="002277DD" w:rsidP="001B5E42">
      <w:pPr>
        <w:pStyle w:val="2"/>
        <w:numPr>
          <w:ilvl w:val="0"/>
          <w:numId w:val="64"/>
        </w:numPr>
        <w:spacing w:before="100" w:beforeAutospacing="1" w:afterLines="50" w:line="360" w:lineRule="auto"/>
        <w:ind w:left="1610" w:hanging="1610"/>
        <w:rPr>
          <w:rFonts w:ascii="宋体"/>
        </w:rPr>
      </w:pPr>
      <w:bookmarkStart w:id="191" w:name="_Toc495861560"/>
      <w:bookmarkStart w:id="192" w:name="_Toc494665011"/>
      <w:bookmarkStart w:id="193" w:name="_Toc494665961"/>
      <w:bookmarkStart w:id="194" w:name="_Toc494721111"/>
      <w:bookmarkStart w:id="195" w:name="_Toc494665564"/>
      <w:bookmarkStart w:id="196" w:name="_Toc238276248"/>
      <w:bookmarkStart w:id="197" w:name="_Toc236473304"/>
      <w:bookmarkStart w:id="198" w:name="_Toc494745328"/>
      <w:bookmarkStart w:id="199" w:name="_Toc494702281"/>
      <w:r>
        <w:rPr>
          <w:rFonts w:ascii="宋体" w:hAnsi="宋体" w:hint="eastAsia"/>
        </w:rPr>
        <w:t>投标人的资格声明</w:t>
      </w:r>
      <w:bookmarkEnd w:id="191"/>
      <w:bookmarkEnd w:id="192"/>
      <w:bookmarkEnd w:id="193"/>
      <w:bookmarkEnd w:id="194"/>
      <w:bookmarkEnd w:id="195"/>
      <w:bookmarkEnd w:id="196"/>
      <w:bookmarkEnd w:id="197"/>
      <w:bookmarkEnd w:id="198"/>
      <w:bookmarkEnd w:id="199"/>
    </w:p>
    <w:p w:rsidR="000029DB" w:rsidRDefault="002277DD" w:rsidP="00AC69C8">
      <w:pPr>
        <w:spacing w:line="360" w:lineRule="auto"/>
        <w:ind w:left="1078" w:hangingChars="449" w:hanging="1078"/>
        <w:jc w:val="left"/>
        <w:rPr>
          <w:rFonts w:ascii="宋体"/>
          <w:sz w:val="24"/>
          <w:szCs w:val="24"/>
        </w:rPr>
      </w:pPr>
      <w:r>
        <w:rPr>
          <w:rFonts w:ascii="宋体" w:hAnsi="宋体"/>
          <w:sz w:val="24"/>
          <w:szCs w:val="24"/>
        </w:rPr>
        <w:t>1</w:t>
      </w:r>
      <w:r>
        <w:rPr>
          <w:rFonts w:ascii="宋体" w:hAnsi="宋体" w:hint="eastAsia"/>
          <w:sz w:val="24"/>
          <w:szCs w:val="24"/>
        </w:rPr>
        <w:t>．名称及基本情况：</w:t>
      </w:r>
    </w:p>
    <w:p w:rsidR="000029DB" w:rsidRDefault="002277DD">
      <w:pPr>
        <w:spacing w:line="360" w:lineRule="exact"/>
        <w:ind w:firstLineChars="100" w:firstLine="240"/>
        <w:rPr>
          <w:rFonts w:ascii="宋体"/>
          <w:sz w:val="24"/>
          <w:szCs w:val="24"/>
        </w:rPr>
      </w:pPr>
      <w:r>
        <w:rPr>
          <w:rFonts w:ascii="宋体" w:hAnsi="宋体" w:hint="eastAsia"/>
          <w:sz w:val="24"/>
          <w:szCs w:val="24"/>
        </w:rPr>
        <w:lastRenderedPageBreak/>
        <w:t>（</w:t>
      </w:r>
      <w:r>
        <w:rPr>
          <w:rFonts w:ascii="宋体" w:hAnsi="宋体"/>
          <w:sz w:val="24"/>
          <w:szCs w:val="24"/>
        </w:rPr>
        <w:t>1</w:t>
      </w:r>
      <w:r>
        <w:rPr>
          <w:rFonts w:ascii="宋体" w:hAnsi="宋体" w:hint="eastAsia"/>
          <w:sz w:val="24"/>
          <w:szCs w:val="24"/>
        </w:rPr>
        <w:t>）投标人：</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）地址：</w:t>
      </w:r>
      <w:r>
        <w:rPr>
          <w:rFonts w:ascii="宋体" w:hAnsi="宋体"/>
          <w:sz w:val="24"/>
          <w:szCs w:val="24"/>
        </w:rPr>
        <w:t xml:space="preserve">     </w:t>
      </w:r>
      <w:r>
        <w:rPr>
          <w:rFonts w:ascii="宋体" w:hAnsi="宋体" w:hint="eastAsia"/>
          <w:sz w:val="24"/>
          <w:szCs w:val="24"/>
        </w:rPr>
        <w:t>邮编：</w:t>
      </w:r>
    </w:p>
    <w:p w:rsidR="000029DB" w:rsidRDefault="002277DD">
      <w:pPr>
        <w:spacing w:line="360" w:lineRule="exact"/>
        <w:ind w:firstLineChars="350" w:firstLine="840"/>
        <w:rPr>
          <w:rFonts w:ascii="宋体"/>
          <w:sz w:val="24"/>
          <w:szCs w:val="24"/>
          <w:u w:val="single"/>
        </w:rPr>
      </w:pPr>
      <w:r>
        <w:rPr>
          <w:rFonts w:ascii="宋体" w:hAnsi="宋体" w:hint="eastAsia"/>
          <w:sz w:val="24"/>
          <w:szCs w:val="24"/>
        </w:rPr>
        <w:t>电话：</w:t>
      </w:r>
      <w:r>
        <w:rPr>
          <w:rFonts w:ascii="宋体" w:hAnsi="宋体"/>
          <w:sz w:val="24"/>
          <w:szCs w:val="24"/>
        </w:rPr>
        <w:t xml:space="preserve">     </w:t>
      </w:r>
      <w:r>
        <w:rPr>
          <w:rFonts w:ascii="宋体" w:hAnsi="宋体" w:hint="eastAsia"/>
          <w:sz w:val="24"/>
          <w:szCs w:val="24"/>
        </w:rPr>
        <w:t>传真：</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）成立或注册日期：</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）单位性质：</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）法定代表人或主要负责人：</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）员工人数：</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）注册资本：</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）实收资本：</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）上年末资产负债表：</w:t>
      </w:r>
    </w:p>
    <w:p w:rsidR="000029DB" w:rsidRDefault="002277DD">
      <w:pPr>
        <w:spacing w:line="360" w:lineRule="exact"/>
        <w:ind w:firstLineChars="303" w:firstLine="727"/>
        <w:rPr>
          <w:rFonts w:ascii="宋体"/>
          <w:sz w:val="24"/>
          <w:szCs w:val="24"/>
        </w:rPr>
      </w:pPr>
      <w:r>
        <w:rPr>
          <w:rFonts w:ascii="宋体" w:hAnsi="宋体"/>
          <w:sz w:val="24"/>
          <w:szCs w:val="24"/>
        </w:rPr>
        <w:t>1</w:t>
      </w:r>
      <w:r>
        <w:rPr>
          <w:rFonts w:ascii="宋体" w:hAnsi="宋体" w:hint="eastAsia"/>
          <w:sz w:val="24"/>
          <w:szCs w:val="24"/>
        </w:rPr>
        <w:t>）固定资产</w:t>
      </w:r>
    </w:p>
    <w:p w:rsidR="000029DB" w:rsidRDefault="002277DD">
      <w:pPr>
        <w:spacing w:line="360" w:lineRule="exact"/>
        <w:ind w:firstLineChars="303" w:firstLine="727"/>
        <w:rPr>
          <w:rFonts w:ascii="宋体"/>
          <w:sz w:val="24"/>
          <w:szCs w:val="24"/>
        </w:rPr>
      </w:pPr>
      <w:r>
        <w:rPr>
          <w:rFonts w:ascii="宋体" w:hAnsi="宋体" w:hint="eastAsia"/>
          <w:sz w:val="24"/>
          <w:szCs w:val="24"/>
        </w:rPr>
        <w:t>原</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r>
        <w:rPr>
          <w:rFonts w:ascii="宋体" w:hAnsi="宋体" w:hint="eastAsia"/>
          <w:sz w:val="24"/>
          <w:szCs w:val="24"/>
        </w:rPr>
        <w:t>净</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p>
    <w:p w:rsidR="000029DB" w:rsidRDefault="002277DD">
      <w:pPr>
        <w:spacing w:line="360" w:lineRule="exact"/>
        <w:ind w:firstLineChars="303" w:firstLine="727"/>
        <w:rPr>
          <w:rFonts w:ascii="宋体"/>
          <w:sz w:val="24"/>
          <w:szCs w:val="24"/>
        </w:rPr>
      </w:pPr>
      <w:r>
        <w:rPr>
          <w:rFonts w:ascii="宋体" w:hAnsi="宋体"/>
          <w:sz w:val="24"/>
          <w:szCs w:val="24"/>
        </w:rPr>
        <w:t>2</w:t>
      </w:r>
      <w:r>
        <w:rPr>
          <w:rFonts w:ascii="宋体" w:hAnsi="宋体" w:hint="eastAsia"/>
          <w:sz w:val="24"/>
          <w:szCs w:val="24"/>
        </w:rPr>
        <w:t>）流动资金：</w:t>
      </w:r>
    </w:p>
    <w:p w:rsidR="000029DB" w:rsidRDefault="002277DD">
      <w:pPr>
        <w:spacing w:line="360" w:lineRule="exact"/>
        <w:ind w:firstLineChars="303" w:firstLine="727"/>
        <w:rPr>
          <w:rFonts w:ascii="宋体"/>
          <w:sz w:val="24"/>
          <w:szCs w:val="24"/>
        </w:rPr>
      </w:pPr>
      <w:r>
        <w:rPr>
          <w:rFonts w:ascii="宋体" w:hAnsi="宋体"/>
          <w:sz w:val="24"/>
          <w:szCs w:val="24"/>
        </w:rPr>
        <w:t>3</w:t>
      </w:r>
      <w:r>
        <w:rPr>
          <w:rFonts w:ascii="宋体" w:hAnsi="宋体" w:hint="eastAsia"/>
          <w:sz w:val="24"/>
          <w:szCs w:val="24"/>
        </w:rPr>
        <w:t>）长期负债：</w:t>
      </w:r>
    </w:p>
    <w:p w:rsidR="000029DB" w:rsidRDefault="002277DD">
      <w:pPr>
        <w:spacing w:line="360" w:lineRule="exact"/>
        <w:ind w:firstLineChars="303" w:firstLine="727"/>
        <w:rPr>
          <w:rFonts w:ascii="宋体"/>
          <w:sz w:val="24"/>
          <w:szCs w:val="24"/>
        </w:rPr>
      </w:pPr>
      <w:r>
        <w:rPr>
          <w:rFonts w:ascii="宋体" w:hAnsi="宋体"/>
          <w:sz w:val="24"/>
          <w:szCs w:val="24"/>
        </w:rPr>
        <w:t>4</w:t>
      </w:r>
      <w:r>
        <w:rPr>
          <w:rFonts w:ascii="宋体" w:hAnsi="宋体" w:hint="eastAsia"/>
          <w:sz w:val="24"/>
          <w:szCs w:val="24"/>
        </w:rPr>
        <w:t>）短期负债：</w:t>
      </w:r>
    </w:p>
    <w:p w:rsidR="000029DB" w:rsidRDefault="002277DD">
      <w:pPr>
        <w:spacing w:line="360" w:lineRule="exact"/>
        <w:rPr>
          <w:rFonts w:ascii="宋体"/>
          <w:sz w:val="24"/>
          <w:szCs w:val="24"/>
        </w:rPr>
      </w:pPr>
      <w:r>
        <w:rPr>
          <w:rFonts w:ascii="宋体" w:hAnsi="宋体"/>
          <w:sz w:val="24"/>
          <w:szCs w:val="24"/>
        </w:rPr>
        <w:t>2</w:t>
      </w:r>
      <w:r>
        <w:rPr>
          <w:rFonts w:ascii="宋体" w:hAnsi="宋体" w:hint="eastAsia"/>
          <w:sz w:val="24"/>
          <w:szCs w:val="24"/>
        </w:rPr>
        <w:t>．与投标货物的生产、销售和服务有关的情况：</w:t>
      </w:r>
      <w:r>
        <w:rPr>
          <w:rFonts w:ascii="宋体" w:hAnsi="宋体"/>
          <w:sz w:val="24"/>
          <w:szCs w:val="24"/>
        </w:rPr>
        <w:t xml:space="preserve"> </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0029DB">
        <w:trPr>
          <w:trHeight w:val="20"/>
        </w:trPr>
        <w:tc>
          <w:tcPr>
            <w:tcW w:w="2383"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生产基地地址</w:t>
            </w:r>
          </w:p>
        </w:tc>
        <w:tc>
          <w:tcPr>
            <w:tcW w:w="2383"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生产的项目</w:t>
            </w:r>
          </w:p>
        </w:tc>
        <w:tc>
          <w:tcPr>
            <w:tcW w:w="2383"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年生产能力</w:t>
            </w:r>
          </w:p>
        </w:tc>
        <w:tc>
          <w:tcPr>
            <w:tcW w:w="2384"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员工人数</w:t>
            </w:r>
          </w:p>
        </w:tc>
      </w:tr>
      <w:tr w:rsidR="000029DB">
        <w:trPr>
          <w:trHeight w:val="471"/>
        </w:trPr>
        <w:tc>
          <w:tcPr>
            <w:tcW w:w="238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r>
      <w:tr w:rsidR="000029DB">
        <w:trPr>
          <w:trHeight w:val="471"/>
        </w:trPr>
        <w:tc>
          <w:tcPr>
            <w:tcW w:w="238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r>
    </w:tbl>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）投标人生产此投标货物的经验（包括年限、项目业主、额定能力、商业运营的起始日期等）：</w:t>
      </w:r>
    </w:p>
    <w:p w:rsidR="000029DB" w:rsidRDefault="002277DD">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0029DB">
        <w:tc>
          <w:tcPr>
            <w:tcW w:w="3647"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销售服务网点名称和地址</w:t>
            </w:r>
          </w:p>
        </w:tc>
        <w:tc>
          <w:tcPr>
            <w:tcW w:w="2155"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主要服务范围</w:t>
            </w:r>
          </w:p>
        </w:tc>
        <w:tc>
          <w:tcPr>
            <w:tcW w:w="1763"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服务人员数</w:t>
            </w:r>
          </w:p>
        </w:tc>
        <w:tc>
          <w:tcPr>
            <w:tcW w:w="1968" w:type="dxa"/>
            <w:shd w:val="pct10" w:color="auto" w:fill="auto"/>
            <w:vAlign w:val="center"/>
          </w:tcPr>
          <w:p w:rsidR="000029DB" w:rsidRDefault="002277DD">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内部等级</w:t>
            </w:r>
          </w:p>
        </w:tc>
      </w:tr>
      <w:tr w:rsidR="000029DB">
        <w:trPr>
          <w:trHeight w:val="242"/>
        </w:trPr>
        <w:tc>
          <w:tcPr>
            <w:tcW w:w="3647"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r>
      <w:tr w:rsidR="000029DB">
        <w:trPr>
          <w:trHeight w:val="242"/>
        </w:trPr>
        <w:tc>
          <w:tcPr>
            <w:tcW w:w="3647"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0029DB" w:rsidRDefault="000029DB">
            <w:pPr>
              <w:adjustRightInd w:val="0"/>
              <w:snapToGrid w:val="0"/>
              <w:spacing w:before="100" w:beforeAutospacing="1" w:after="100" w:afterAutospacing="1" w:line="360" w:lineRule="exact"/>
              <w:jc w:val="center"/>
              <w:rPr>
                <w:rFonts w:ascii="宋体"/>
                <w:sz w:val="24"/>
                <w:szCs w:val="24"/>
              </w:rPr>
            </w:pPr>
          </w:p>
        </w:tc>
      </w:tr>
    </w:tbl>
    <w:p w:rsidR="000029DB" w:rsidRDefault="002277DD">
      <w:pPr>
        <w:spacing w:line="360" w:lineRule="exact"/>
        <w:rPr>
          <w:rFonts w:ascii="宋体"/>
          <w:sz w:val="24"/>
          <w:szCs w:val="24"/>
        </w:rPr>
      </w:pPr>
      <w:r>
        <w:rPr>
          <w:rFonts w:ascii="宋体" w:hAnsi="宋体"/>
          <w:sz w:val="24"/>
          <w:szCs w:val="24"/>
        </w:rPr>
        <w:t>3</w:t>
      </w:r>
      <w:r>
        <w:rPr>
          <w:rFonts w:ascii="宋体" w:hAnsi="宋体" w:hint="eastAsia"/>
          <w:sz w:val="24"/>
          <w:szCs w:val="24"/>
        </w:rPr>
        <w:t>．投标人认为需要声明的其它情况：</w:t>
      </w:r>
      <w:r>
        <w:rPr>
          <w:rFonts w:ascii="宋体" w:hAnsi="宋体"/>
          <w:sz w:val="24"/>
          <w:szCs w:val="24"/>
        </w:rPr>
        <w:t xml:space="preserve">                         </w:t>
      </w:r>
    </w:p>
    <w:p w:rsidR="000029DB" w:rsidRDefault="002277DD">
      <w:pPr>
        <w:spacing w:line="360" w:lineRule="exact"/>
        <w:ind w:firstLineChars="198" w:firstLine="475"/>
        <w:rPr>
          <w:rFonts w:ascii="宋体"/>
          <w:sz w:val="24"/>
          <w:szCs w:val="24"/>
        </w:rPr>
      </w:pPr>
      <w:r>
        <w:rPr>
          <w:rFonts w:ascii="宋体" w:hAnsi="宋体" w:hint="eastAsia"/>
          <w:sz w:val="24"/>
          <w:szCs w:val="24"/>
        </w:rPr>
        <w:t>兹证明上述声明是真实的、正确，并提供了全部能提供的资料和数据，同意按照集中采购机构要求出示有关证明文件。</w:t>
      </w:r>
      <w:r>
        <w:rPr>
          <w:rFonts w:ascii="宋体" w:hAnsi="宋体"/>
          <w:sz w:val="24"/>
          <w:szCs w:val="24"/>
        </w:rPr>
        <w:t xml:space="preserve">                      </w:t>
      </w:r>
    </w:p>
    <w:p w:rsidR="000029DB" w:rsidRDefault="002277DD">
      <w:pPr>
        <w:spacing w:line="360" w:lineRule="auto"/>
        <w:ind w:leftChars="240" w:left="504"/>
        <w:rPr>
          <w:rFonts w:ascii="宋体"/>
          <w:bCs/>
          <w:sz w:val="24"/>
          <w:szCs w:val="24"/>
        </w:rPr>
      </w:pPr>
      <w:r>
        <w:rPr>
          <w:rFonts w:ascii="宋体" w:hAnsi="宋体" w:hint="eastAsia"/>
          <w:bCs/>
          <w:sz w:val="24"/>
          <w:szCs w:val="24"/>
        </w:rPr>
        <w:t>投标人</w:t>
      </w:r>
      <w:r>
        <w:rPr>
          <w:rFonts w:ascii="Times New Roman" w:hAnsi="宋体" w:hint="eastAsia"/>
          <w:bCs/>
          <w:sz w:val="24"/>
          <w:szCs w:val="24"/>
        </w:rPr>
        <w:t>（公章）</w:t>
      </w:r>
      <w:r>
        <w:rPr>
          <w:rFonts w:ascii="宋体" w:hAnsi="宋体" w:hint="eastAsia"/>
          <w:bCs/>
          <w:sz w:val="24"/>
          <w:szCs w:val="24"/>
        </w:rPr>
        <w:t>：</w:t>
      </w:r>
    </w:p>
    <w:p w:rsidR="000029DB" w:rsidRDefault="002277DD">
      <w:pPr>
        <w:spacing w:line="360" w:lineRule="auto"/>
        <w:ind w:leftChars="240" w:left="504"/>
        <w:rPr>
          <w:rFonts w:ascii="宋体"/>
          <w:bCs/>
          <w:sz w:val="24"/>
          <w:szCs w:val="24"/>
        </w:rPr>
      </w:pPr>
      <w:r>
        <w:rPr>
          <w:rFonts w:ascii="Times New Roman" w:hAnsi="宋体" w:hint="eastAsia"/>
          <w:bCs/>
          <w:sz w:val="24"/>
          <w:szCs w:val="24"/>
        </w:rPr>
        <w:t>法定代表人（签字或盖章）</w:t>
      </w:r>
      <w:r>
        <w:rPr>
          <w:rFonts w:ascii="宋体" w:hAnsi="宋体" w:hint="eastAsia"/>
          <w:bCs/>
          <w:sz w:val="24"/>
          <w:szCs w:val="24"/>
        </w:rPr>
        <w:t>：</w:t>
      </w:r>
    </w:p>
    <w:p w:rsidR="000029DB" w:rsidRDefault="002277DD">
      <w:pPr>
        <w:spacing w:line="360" w:lineRule="auto"/>
        <w:ind w:leftChars="240" w:left="504"/>
        <w:rPr>
          <w:rFonts w:ascii="宋体"/>
          <w:bCs/>
          <w:sz w:val="24"/>
          <w:szCs w:val="24"/>
        </w:rPr>
      </w:pPr>
      <w:r>
        <w:rPr>
          <w:rFonts w:ascii="宋体" w:hAnsi="宋体" w:hint="eastAsia"/>
          <w:bCs/>
          <w:sz w:val="24"/>
          <w:szCs w:val="24"/>
        </w:rPr>
        <w:t>电</w:t>
      </w:r>
      <w:r>
        <w:rPr>
          <w:rFonts w:ascii="宋体" w:hAnsi="宋体"/>
          <w:bCs/>
          <w:sz w:val="24"/>
          <w:szCs w:val="24"/>
        </w:rPr>
        <w:t xml:space="preserve">    </w:t>
      </w:r>
      <w:r>
        <w:rPr>
          <w:rFonts w:ascii="宋体" w:hAnsi="宋体" w:hint="eastAsia"/>
          <w:bCs/>
          <w:sz w:val="24"/>
          <w:szCs w:val="24"/>
        </w:rPr>
        <w:t>话：</w:t>
      </w:r>
    </w:p>
    <w:p w:rsidR="000029DB" w:rsidRDefault="002277DD">
      <w:pPr>
        <w:spacing w:line="360" w:lineRule="auto"/>
        <w:ind w:leftChars="240" w:left="504"/>
        <w:rPr>
          <w:rFonts w:ascii="宋体"/>
          <w:bCs/>
          <w:sz w:val="24"/>
          <w:szCs w:val="24"/>
          <w:u w:val="single"/>
        </w:rPr>
      </w:pPr>
      <w:r>
        <w:rPr>
          <w:rFonts w:ascii="宋体" w:hAnsi="宋体" w:hint="eastAsia"/>
          <w:bCs/>
          <w:sz w:val="24"/>
          <w:szCs w:val="24"/>
        </w:rPr>
        <w:t>传</w:t>
      </w:r>
      <w:r>
        <w:rPr>
          <w:rFonts w:ascii="宋体" w:hAnsi="宋体"/>
          <w:bCs/>
          <w:sz w:val="24"/>
          <w:szCs w:val="24"/>
        </w:rPr>
        <w:t xml:space="preserve">    </w:t>
      </w:r>
      <w:r>
        <w:rPr>
          <w:rFonts w:ascii="宋体" w:hAnsi="宋体" w:hint="eastAsia"/>
          <w:bCs/>
          <w:sz w:val="24"/>
          <w:szCs w:val="24"/>
        </w:rPr>
        <w:t>真：</w:t>
      </w:r>
    </w:p>
    <w:p w:rsidR="000029DB" w:rsidRDefault="002277DD">
      <w:pPr>
        <w:spacing w:line="360" w:lineRule="auto"/>
        <w:ind w:leftChars="240" w:left="504"/>
        <w:rPr>
          <w:rFonts w:ascii="宋体"/>
          <w:bCs/>
          <w:sz w:val="24"/>
          <w:szCs w:val="24"/>
        </w:rPr>
      </w:pPr>
      <w:r>
        <w:rPr>
          <w:rFonts w:ascii="宋体" w:hAnsi="宋体" w:hint="eastAsia"/>
          <w:bCs/>
          <w:sz w:val="24"/>
          <w:szCs w:val="24"/>
        </w:rPr>
        <w:t>日</w:t>
      </w:r>
      <w:r>
        <w:rPr>
          <w:rFonts w:ascii="宋体" w:hAnsi="宋体"/>
          <w:bCs/>
          <w:sz w:val="24"/>
          <w:szCs w:val="24"/>
        </w:rPr>
        <w:t xml:space="preserve">    </w:t>
      </w:r>
      <w:r>
        <w:rPr>
          <w:rFonts w:ascii="宋体" w:hAnsi="宋体" w:hint="eastAsia"/>
          <w:bCs/>
          <w:sz w:val="24"/>
          <w:szCs w:val="24"/>
        </w:rPr>
        <w:t>期：  年</w:t>
      </w:r>
      <w:r>
        <w:rPr>
          <w:rFonts w:ascii="宋体" w:hAnsi="宋体"/>
          <w:bCs/>
          <w:sz w:val="24"/>
          <w:szCs w:val="24"/>
        </w:rPr>
        <w:t xml:space="preserve"> </w:t>
      </w: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月</w:t>
      </w:r>
      <w:r>
        <w:rPr>
          <w:rFonts w:ascii="宋体" w:hAnsi="宋体"/>
          <w:bCs/>
          <w:sz w:val="24"/>
          <w:szCs w:val="24"/>
        </w:rPr>
        <w:t xml:space="preserve"> </w:t>
      </w: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日</w:t>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00" w:name="_Toc494702282"/>
      <w:bookmarkStart w:id="201" w:name="_Toc494665962"/>
      <w:bookmarkStart w:id="202" w:name="_Toc494721112"/>
      <w:bookmarkStart w:id="203" w:name="_Toc494745329"/>
      <w:bookmarkStart w:id="204" w:name="_Toc494665565"/>
      <w:bookmarkStart w:id="205" w:name="_Toc494665012"/>
      <w:bookmarkStart w:id="206" w:name="_Toc495861561"/>
      <w:r>
        <w:rPr>
          <w:rFonts w:ascii="宋体" w:hAnsi="宋体" w:hint="eastAsia"/>
        </w:rPr>
        <w:lastRenderedPageBreak/>
        <w:t>项目负责人、技术负责人简历表</w:t>
      </w:r>
      <w:bookmarkEnd w:id="200"/>
      <w:bookmarkEnd w:id="201"/>
      <w:bookmarkEnd w:id="202"/>
      <w:bookmarkEnd w:id="203"/>
      <w:bookmarkEnd w:id="204"/>
      <w:bookmarkEnd w:id="205"/>
      <w:bookmarkEnd w:id="206"/>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0029DB">
        <w:trPr>
          <w:jc w:val="center"/>
        </w:trPr>
        <w:tc>
          <w:tcPr>
            <w:tcW w:w="1702" w:type="dxa"/>
            <w:vAlign w:val="center"/>
          </w:tcPr>
          <w:p w:rsidR="000029DB" w:rsidRDefault="002277DD">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姓</w:t>
            </w:r>
            <w:r>
              <w:rPr>
                <w:rFonts w:ascii="宋体" w:hAnsi="宋体"/>
                <w:kern w:val="0"/>
                <w:sz w:val="24"/>
                <w:szCs w:val="28"/>
              </w:rPr>
              <w:t xml:space="preserve">    </w:t>
            </w:r>
            <w:r>
              <w:rPr>
                <w:rFonts w:ascii="宋体" w:hAnsi="宋体" w:hint="eastAsia"/>
                <w:kern w:val="0"/>
                <w:sz w:val="24"/>
                <w:szCs w:val="28"/>
              </w:rPr>
              <w:t>名</w:t>
            </w:r>
          </w:p>
        </w:tc>
        <w:tc>
          <w:tcPr>
            <w:tcW w:w="1530" w:type="dxa"/>
            <w:gridSpan w:val="2"/>
            <w:vAlign w:val="center"/>
          </w:tcPr>
          <w:p w:rsidR="000029DB" w:rsidRDefault="000029DB" w:rsidP="00AC69C8">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029DB" w:rsidRDefault="002277DD">
            <w:pPr>
              <w:autoSpaceDE w:val="0"/>
              <w:autoSpaceDN w:val="0"/>
              <w:adjustRightInd w:val="0"/>
              <w:spacing w:line="360" w:lineRule="auto"/>
              <w:ind w:rightChars="-61" w:right="-128"/>
              <w:jc w:val="center"/>
              <w:rPr>
                <w:rFonts w:ascii="宋体"/>
                <w:kern w:val="0"/>
                <w:sz w:val="24"/>
                <w:szCs w:val="28"/>
              </w:rPr>
            </w:pPr>
            <w:r>
              <w:rPr>
                <w:rFonts w:ascii="宋体" w:hAnsi="宋体" w:hint="eastAsia"/>
                <w:kern w:val="0"/>
                <w:sz w:val="24"/>
                <w:szCs w:val="28"/>
              </w:rPr>
              <w:t>性</w:t>
            </w:r>
            <w:r>
              <w:rPr>
                <w:rFonts w:ascii="宋体" w:hAnsi="宋体"/>
                <w:kern w:val="0"/>
                <w:sz w:val="24"/>
                <w:szCs w:val="28"/>
              </w:rPr>
              <w:t xml:space="preserve">    </w:t>
            </w:r>
            <w:r>
              <w:rPr>
                <w:rFonts w:ascii="宋体" w:hAnsi="宋体" w:hint="eastAsia"/>
                <w:kern w:val="0"/>
                <w:sz w:val="24"/>
                <w:szCs w:val="28"/>
              </w:rPr>
              <w:t>别</w:t>
            </w:r>
          </w:p>
        </w:tc>
        <w:tc>
          <w:tcPr>
            <w:tcW w:w="1530" w:type="dxa"/>
            <w:gridSpan w:val="2"/>
            <w:vAlign w:val="center"/>
          </w:tcPr>
          <w:p w:rsidR="000029DB" w:rsidRDefault="000029DB" w:rsidP="00AC69C8">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029DB" w:rsidRDefault="002277DD">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年</w:t>
            </w:r>
            <w:r>
              <w:rPr>
                <w:rFonts w:ascii="宋体" w:hAnsi="宋体"/>
                <w:kern w:val="0"/>
                <w:sz w:val="24"/>
                <w:szCs w:val="28"/>
              </w:rPr>
              <w:t xml:space="preserve">    </w:t>
            </w:r>
            <w:r>
              <w:rPr>
                <w:rFonts w:ascii="宋体" w:hAnsi="宋体" w:hint="eastAsia"/>
                <w:kern w:val="0"/>
                <w:sz w:val="24"/>
                <w:szCs w:val="28"/>
              </w:rPr>
              <w:t>龄</w:t>
            </w:r>
          </w:p>
        </w:tc>
        <w:tc>
          <w:tcPr>
            <w:tcW w:w="1530" w:type="dxa"/>
            <w:vAlign w:val="center"/>
          </w:tcPr>
          <w:p w:rsidR="000029DB" w:rsidRDefault="000029DB" w:rsidP="00AC69C8">
            <w:pPr>
              <w:autoSpaceDE w:val="0"/>
              <w:autoSpaceDN w:val="0"/>
              <w:adjustRightInd w:val="0"/>
              <w:spacing w:line="360" w:lineRule="auto"/>
              <w:ind w:rightChars="136" w:right="286"/>
              <w:jc w:val="center"/>
              <w:rPr>
                <w:rFonts w:ascii="宋体"/>
                <w:kern w:val="0"/>
                <w:sz w:val="24"/>
                <w:szCs w:val="28"/>
              </w:rPr>
            </w:pPr>
          </w:p>
        </w:tc>
      </w:tr>
      <w:tr w:rsidR="000029DB">
        <w:trPr>
          <w:jc w:val="center"/>
        </w:trPr>
        <w:tc>
          <w:tcPr>
            <w:tcW w:w="1702" w:type="dxa"/>
            <w:vAlign w:val="center"/>
          </w:tcPr>
          <w:p w:rsidR="000029DB" w:rsidRDefault="002277DD">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务</w:t>
            </w:r>
          </w:p>
        </w:tc>
        <w:tc>
          <w:tcPr>
            <w:tcW w:w="1530" w:type="dxa"/>
            <w:gridSpan w:val="2"/>
            <w:vAlign w:val="center"/>
          </w:tcPr>
          <w:p w:rsidR="000029DB" w:rsidRDefault="000029DB" w:rsidP="00AC69C8">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029DB" w:rsidRDefault="002277DD">
            <w:pPr>
              <w:autoSpaceDE w:val="0"/>
              <w:autoSpaceDN w:val="0"/>
              <w:adjustRightInd w:val="0"/>
              <w:spacing w:line="360" w:lineRule="auto"/>
              <w:ind w:rightChars="-40" w:right="-84"/>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称</w:t>
            </w:r>
          </w:p>
        </w:tc>
        <w:tc>
          <w:tcPr>
            <w:tcW w:w="1530" w:type="dxa"/>
            <w:gridSpan w:val="2"/>
            <w:vAlign w:val="center"/>
          </w:tcPr>
          <w:p w:rsidR="000029DB" w:rsidRDefault="000029DB" w:rsidP="00AC69C8">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029DB" w:rsidRDefault="002277DD">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学</w:t>
            </w:r>
            <w:r>
              <w:rPr>
                <w:rFonts w:ascii="宋体" w:hAnsi="宋体"/>
                <w:kern w:val="0"/>
                <w:sz w:val="24"/>
                <w:szCs w:val="28"/>
              </w:rPr>
              <w:t xml:space="preserve">    </w:t>
            </w:r>
            <w:r>
              <w:rPr>
                <w:rFonts w:ascii="宋体" w:hAnsi="宋体" w:hint="eastAsia"/>
                <w:kern w:val="0"/>
                <w:sz w:val="24"/>
                <w:szCs w:val="28"/>
              </w:rPr>
              <w:t>历</w:t>
            </w:r>
          </w:p>
        </w:tc>
        <w:tc>
          <w:tcPr>
            <w:tcW w:w="1530" w:type="dxa"/>
            <w:vAlign w:val="center"/>
          </w:tcPr>
          <w:p w:rsidR="000029DB" w:rsidRDefault="000029DB">
            <w:pPr>
              <w:autoSpaceDE w:val="0"/>
              <w:autoSpaceDN w:val="0"/>
              <w:adjustRightInd w:val="0"/>
              <w:spacing w:line="360" w:lineRule="auto"/>
              <w:ind w:rightChars="1" w:right="2"/>
              <w:jc w:val="center"/>
              <w:rPr>
                <w:rFonts w:ascii="宋体"/>
                <w:kern w:val="0"/>
                <w:sz w:val="24"/>
                <w:szCs w:val="28"/>
              </w:rPr>
            </w:pPr>
          </w:p>
        </w:tc>
      </w:tr>
      <w:tr w:rsidR="000029DB">
        <w:trPr>
          <w:cantSplit/>
          <w:jc w:val="center"/>
        </w:trPr>
        <w:tc>
          <w:tcPr>
            <w:tcW w:w="1702" w:type="dxa"/>
            <w:vAlign w:val="center"/>
          </w:tcPr>
          <w:p w:rsidR="000029DB" w:rsidRDefault="002277DD">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参加工作</w:t>
            </w:r>
          </w:p>
          <w:p w:rsidR="000029DB" w:rsidRDefault="002277DD">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时间</w:t>
            </w:r>
          </w:p>
        </w:tc>
        <w:tc>
          <w:tcPr>
            <w:tcW w:w="1530" w:type="dxa"/>
            <w:gridSpan w:val="2"/>
            <w:vAlign w:val="center"/>
          </w:tcPr>
          <w:p w:rsidR="000029DB" w:rsidRDefault="000029DB">
            <w:pPr>
              <w:autoSpaceDE w:val="0"/>
              <w:autoSpaceDN w:val="0"/>
              <w:adjustRightInd w:val="0"/>
              <w:spacing w:line="360" w:lineRule="auto"/>
              <w:jc w:val="center"/>
              <w:rPr>
                <w:rFonts w:ascii="宋体"/>
                <w:kern w:val="0"/>
                <w:sz w:val="24"/>
                <w:szCs w:val="28"/>
              </w:rPr>
            </w:pPr>
          </w:p>
        </w:tc>
        <w:tc>
          <w:tcPr>
            <w:tcW w:w="1530" w:type="dxa"/>
            <w:gridSpan w:val="2"/>
            <w:vAlign w:val="center"/>
          </w:tcPr>
          <w:p w:rsidR="000029DB" w:rsidRDefault="002277DD">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从事本行业工作年限</w:t>
            </w:r>
          </w:p>
        </w:tc>
        <w:tc>
          <w:tcPr>
            <w:tcW w:w="1530" w:type="dxa"/>
            <w:gridSpan w:val="2"/>
            <w:vAlign w:val="center"/>
          </w:tcPr>
          <w:p w:rsidR="000029DB" w:rsidRDefault="000029DB">
            <w:pPr>
              <w:autoSpaceDE w:val="0"/>
              <w:autoSpaceDN w:val="0"/>
              <w:adjustRightInd w:val="0"/>
              <w:spacing w:line="360" w:lineRule="auto"/>
              <w:jc w:val="center"/>
              <w:rPr>
                <w:rFonts w:ascii="宋体"/>
                <w:kern w:val="0"/>
                <w:sz w:val="24"/>
                <w:szCs w:val="28"/>
              </w:rPr>
            </w:pPr>
          </w:p>
        </w:tc>
        <w:tc>
          <w:tcPr>
            <w:tcW w:w="1530" w:type="dxa"/>
            <w:gridSpan w:val="2"/>
            <w:vAlign w:val="center"/>
          </w:tcPr>
          <w:p w:rsidR="000029DB" w:rsidRDefault="002277DD">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个人专业资质及证书</w:t>
            </w:r>
          </w:p>
        </w:tc>
        <w:tc>
          <w:tcPr>
            <w:tcW w:w="1530" w:type="dxa"/>
            <w:vAlign w:val="center"/>
          </w:tcPr>
          <w:p w:rsidR="000029DB" w:rsidRDefault="000029DB">
            <w:pPr>
              <w:autoSpaceDE w:val="0"/>
              <w:autoSpaceDN w:val="0"/>
              <w:adjustRightInd w:val="0"/>
              <w:spacing w:line="360" w:lineRule="auto"/>
              <w:jc w:val="center"/>
              <w:rPr>
                <w:rFonts w:ascii="宋体"/>
                <w:kern w:val="0"/>
                <w:sz w:val="24"/>
                <w:szCs w:val="28"/>
              </w:rPr>
            </w:pPr>
          </w:p>
        </w:tc>
      </w:tr>
      <w:tr w:rsidR="000029DB">
        <w:trPr>
          <w:cantSplit/>
          <w:trHeight w:val="647"/>
          <w:jc w:val="center"/>
        </w:trPr>
        <w:tc>
          <w:tcPr>
            <w:tcW w:w="9352" w:type="dxa"/>
            <w:gridSpan w:val="10"/>
            <w:vAlign w:val="center"/>
          </w:tcPr>
          <w:p w:rsidR="000029DB" w:rsidRDefault="002277DD" w:rsidP="00AC69C8">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个人简介</w:t>
            </w:r>
          </w:p>
        </w:tc>
      </w:tr>
      <w:tr w:rsidR="000029DB">
        <w:trPr>
          <w:cantSplit/>
          <w:trHeight w:val="1461"/>
          <w:jc w:val="center"/>
        </w:trPr>
        <w:tc>
          <w:tcPr>
            <w:tcW w:w="9352" w:type="dxa"/>
            <w:gridSpan w:val="10"/>
            <w:vAlign w:val="center"/>
          </w:tcPr>
          <w:p w:rsidR="000029DB" w:rsidRDefault="000029DB" w:rsidP="00AC69C8">
            <w:pPr>
              <w:autoSpaceDE w:val="0"/>
              <w:autoSpaceDN w:val="0"/>
              <w:adjustRightInd w:val="0"/>
              <w:spacing w:line="360" w:lineRule="auto"/>
              <w:ind w:rightChars="136" w:right="286"/>
              <w:jc w:val="center"/>
              <w:rPr>
                <w:rFonts w:ascii="宋体"/>
                <w:kern w:val="0"/>
                <w:sz w:val="24"/>
                <w:szCs w:val="28"/>
              </w:rPr>
            </w:pPr>
          </w:p>
        </w:tc>
      </w:tr>
      <w:tr w:rsidR="000029DB">
        <w:trPr>
          <w:cantSplit/>
          <w:trHeight w:val="689"/>
          <w:jc w:val="center"/>
        </w:trPr>
        <w:tc>
          <w:tcPr>
            <w:tcW w:w="9352" w:type="dxa"/>
            <w:gridSpan w:val="10"/>
            <w:vAlign w:val="center"/>
          </w:tcPr>
          <w:p w:rsidR="000029DB" w:rsidRDefault="002277DD" w:rsidP="00AC69C8">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类似项目经验</w:t>
            </w:r>
          </w:p>
        </w:tc>
      </w:tr>
      <w:tr w:rsidR="000029DB">
        <w:trPr>
          <w:trHeight w:val="573"/>
          <w:jc w:val="center"/>
        </w:trPr>
        <w:tc>
          <w:tcPr>
            <w:tcW w:w="2008" w:type="dxa"/>
            <w:gridSpan w:val="2"/>
            <w:vAlign w:val="center"/>
          </w:tcPr>
          <w:p w:rsidR="000029DB" w:rsidRDefault="002277DD" w:rsidP="00AC69C8">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项目单位</w:t>
            </w:r>
          </w:p>
        </w:tc>
        <w:tc>
          <w:tcPr>
            <w:tcW w:w="1836" w:type="dxa"/>
            <w:gridSpan w:val="2"/>
            <w:vAlign w:val="center"/>
          </w:tcPr>
          <w:p w:rsidR="000029DB" w:rsidRDefault="002277DD" w:rsidP="00AC69C8">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项目名称</w:t>
            </w:r>
          </w:p>
        </w:tc>
        <w:tc>
          <w:tcPr>
            <w:tcW w:w="1836" w:type="dxa"/>
            <w:gridSpan w:val="2"/>
            <w:vAlign w:val="center"/>
          </w:tcPr>
          <w:p w:rsidR="000029DB" w:rsidRDefault="002277DD" w:rsidP="00AC69C8">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项目内容</w:t>
            </w:r>
          </w:p>
        </w:tc>
        <w:tc>
          <w:tcPr>
            <w:tcW w:w="1836" w:type="dxa"/>
            <w:gridSpan w:val="2"/>
            <w:vAlign w:val="center"/>
          </w:tcPr>
          <w:p w:rsidR="000029DB" w:rsidRDefault="002277DD" w:rsidP="00AC69C8">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项目金额</w:t>
            </w:r>
          </w:p>
        </w:tc>
        <w:tc>
          <w:tcPr>
            <w:tcW w:w="1836" w:type="dxa"/>
            <w:gridSpan w:val="2"/>
            <w:vAlign w:val="center"/>
          </w:tcPr>
          <w:p w:rsidR="000029DB" w:rsidRDefault="002277DD" w:rsidP="00AC69C8">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项目时间</w:t>
            </w:r>
          </w:p>
        </w:tc>
      </w:tr>
      <w:tr w:rsidR="000029DB">
        <w:trPr>
          <w:trHeight w:val="573"/>
          <w:jc w:val="center"/>
        </w:trPr>
        <w:tc>
          <w:tcPr>
            <w:tcW w:w="2008"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r>
      <w:tr w:rsidR="000029DB">
        <w:trPr>
          <w:trHeight w:val="573"/>
          <w:jc w:val="center"/>
        </w:trPr>
        <w:tc>
          <w:tcPr>
            <w:tcW w:w="2008"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r>
      <w:tr w:rsidR="000029DB">
        <w:trPr>
          <w:trHeight w:val="573"/>
          <w:jc w:val="center"/>
        </w:trPr>
        <w:tc>
          <w:tcPr>
            <w:tcW w:w="2008"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r>
      <w:tr w:rsidR="000029DB">
        <w:trPr>
          <w:trHeight w:val="573"/>
          <w:jc w:val="center"/>
        </w:trPr>
        <w:tc>
          <w:tcPr>
            <w:tcW w:w="2008"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r>
      <w:tr w:rsidR="000029DB">
        <w:trPr>
          <w:trHeight w:val="573"/>
          <w:jc w:val="center"/>
        </w:trPr>
        <w:tc>
          <w:tcPr>
            <w:tcW w:w="2008"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029DB" w:rsidRDefault="000029DB" w:rsidP="00AC69C8">
            <w:pPr>
              <w:autoSpaceDE w:val="0"/>
              <w:autoSpaceDN w:val="0"/>
              <w:adjustRightInd w:val="0"/>
              <w:spacing w:line="360" w:lineRule="auto"/>
              <w:ind w:rightChars="-38" w:right="-80"/>
              <w:jc w:val="center"/>
              <w:rPr>
                <w:rFonts w:ascii="宋体"/>
                <w:kern w:val="0"/>
                <w:sz w:val="24"/>
                <w:szCs w:val="28"/>
              </w:rPr>
            </w:pPr>
          </w:p>
        </w:tc>
      </w:tr>
    </w:tbl>
    <w:p w:rsidR="000029DB" w:rsidRDefault="002277DD" w:rsidP="00AC69C8">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说明：投标文件正本应附完整的相关证明材料清晰影印件，未按照要求详细完整填写此表，导致的后果由投标人自行承担。</w:t>
      </w:r>
    </w:p>
    <w:p w:rsidR="000029DB" w:rsidRDefault="000029DB">
      <w:pPr>
        <w:spacing w:line="360" w:lineRule="auto"/>
        <w:jc w:val="left"/>
        <w:rPr>
          <w:rFonts w:ascii="宋体"/>
          <w:sz w:val="24"/>
          <w:szCs w:val="24"/>
          <w:lang w:val="zh-CN"/>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07" w:name="_Toc238276251"/>
      <w:bookmarkStart w:id="208" w:name="_Toc494665566"/>
      <w:bookmarkStart w:id="209" w:name="_Toc494702283"/>
      <w:bookmarkStart w:id="210" w:name="_Toc494745330"/>
      <w:bookmarkStart w:id="211" w:name="_Toc494665963"/>
      <w:bookmarkStart w:id="212" w:name="_Toc494721113"/>
      <w:bookmarkStart w:id="213" w:name="_Toc495861562"/>
      <w:bookmarkStart w:id="214" w:name="_Toc494665013"/>
      <w:bookmarkStart w:id="215" w:name="_Toc236473307"/>
      <w:r>
        <w:rPr>
          <w:rFonts w:ascii="宋体" w:hAnsi="宋体" w:hint="eastAsia"/>
        </w:rPr>
        <w:lastRenderedPageBreak/>
        <w:t>项目班子成员情况表</w:t>
      </w:r>
      <w:bookmarkEnd w:id="207"/>
      <w:bookmarkEnd w:id="208"/>
      <w:bookmarkEnd w:id="209"/>
      <w:bookmarkEnd w:id="210"/>
      <w:bookmarkEnd w:id="211"/>
      <w:bookmarkEnd w:id="212"/>
      <w:bookmarkEnd w:id="213"/>
      <w:bookmarkEnd w:id="214"/>
      <w:bookmarkEnd w:id="215"/>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0029DB">
        <w:tc>
          <w:tcPr>
            <w:tcW w:w="709" w:type="dxa"/>
            <w:shd w:val="clear" w:color="auto" w:fill="F2F2F2"/>
            <w:vAlign w:val="center"/>
          </w:tcPr>
          <w:p w:rsidR="000029DB" w:rsidRDefault="002277DD">
            <w:pPr>
              <w:jc w:val="center"/>
              <w:rPr>
                <w:rFonts w:ascii="宋体"/>
                <w:sz w:val="24"/>
                <w:szCs w:val="24"/>
              </w:rPr>
            </w:pPr>
            <w:r>
              <w:rPr>
                <w:rFonts w:ascii="宋体" w:hAnsi="宋体" w:hint="eastAsia"/>
                <w:sz w:val="24"/>
                <w:szCs w:val="24"/>
              </w:rPr>
              <w:t>序号</w:t>
            </w:r>
          </w:p>
        </w:tc>
        <w:tc>
          <w:tcPr>
            <w:tcW w:w="992" w:type="dxa"/>
            <w:shd w:val="clear" w:color="auto" w:fill="F2F2F2"/>
            <w:vAlign w:val="center"/>
          </w:tcPr>
          <w:p w:rsidR="000029DB" w:rsidRDefault="002277DD">
            <w:pPr>
              <w:jc w:val="center"/>
              <w:rPr>
                <w:rFonts w:asci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1134" w:type="dxa"/>
            <w:shd w:val="clear" w:color="auto" w:fill="F2F2F2"/>
            <w:vAlign w:val="center"/>
          </w:tcPr>
          <w:p w:rsidR="000029DB" w:rsidRDefault="002277DD">
            <w:pPr>
              <w:jc w:val="center"/>
              <w:rPr>
                <w:rFonts w:ascii="宋体"/>
                <w:sz w:val="24"/>
                <w:szCs w:val="24"/>
              </w:rPr>
            </w:pPr>
            <w:r>
              <w:rPr>
                <w:rFonts w:ascii="宋体" w:hAnsi="宋体" w:hint="eastAsia"/>
                <w:sz w:val="24"/>
                <w:szCs w:val="24"/>
              </w:rPr>
              <w:t>专</w:t>
            </w:r>
            <w:r>
              <w:rPr>
                <w:rFonts w:ascii="宋体" w:hAnsi="宋体"/>
                <w:sz w:val="24"/>
                <w:szCs w:val="24"/>
              </w:rPr>
              <w:t xml:space="preserve"> </w:t>
            </w:r>
            <w:r>
              <w:rPr>
                <w:rFonts w:ascii="宋体" w:hAnsi="宋体" w:hint="eastAsia"/>
                <w:sz w:val="24"/>
                <w:szCs w:val="24"/>
              </w:rPr>
              <w:t>业</w:t>
            </w:r>
          </w:p>
        </w:tc>
        <w:tc>
          <w:tcPr>
            <w:tcW w:w="1134" w:type="dxa"/>
            <w:shd w:val="clear" w:color="auto" w:fill="F2F2F2"/>
            <w:vAlign w:val="center"/>
          </w:tcPr>
          <w:p w:rsidR="000029DB" w:rsidRDefault="002277DD">
            <w:pPr>
              <w:jc w:val="center"/>
              <w:rPr>
                <w:rFonts w:asci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龄</w:t>
            </w:r>
          </w:p>
        </w:tc>
        <w:tc>
          <w:tcPr>
            <w:tcW w:w="1418" w:type="dxa"/>
            <w:shd w:val="clear" w:color="auto" w:fill="F2F2F2"/>
            <w:vAlign w:val="center"/>
          </w:tcPr>
          <w:p w:rsidR="000029DB" w:rsidRDefault="002277DD">
            <w:pPr>
              <w:jc w:val="center"/>
              <w:rPr>
                <w:rFonts w:ascii="宋体"/>
                <w:sz w:val="24"/>
                <w:szCs w:val="24"/>
              </w:rPr>
            </w:pPr>
            <w:r>
              <w:rPr>
                <w:rFonts w:ascii="宋体" w:hAnsi="宋体" w:hint="eastAsia"/>
                <w:kern w:val="0"/>
                <w:sz w:val="24"/>
                <w:szCs w:val="28"/>
              </w:rPr>
              <w:t>从事本行业工作年限</w:t>
            </w:r>
          </w:p>
        </w:tc>
        <w:tc>
          <w:tcPr>
            <w:tcW w:w="1843" w:type="dxa"/>
            <w:shd w:val="clear" w:color="auto" w:fill="F2F2F2"/>
            <w:vAlign w:val="center"/>
          </w:tcPr>
          <w:p w:rsidR="000029DB" w:rsidRDefault="002277DD">
            <w:pPr>
              <w:jc w:val="center"/>
              <w:rPr>
                <w:rFonts w:ascii="宋体"/>
                <w:sz w:val="24"/>
                <w:szCs w:val="24"/>
              </w:rPr>
            </w:pPr>
            <w:r>
              <w:rPr>
                <w:rFonts w:ascii="宋体" w:hAnsi="宋体" w:hint="eastAsia"/>
                <w:sz w:val="24"/>
                <w:szCs w:val="24"/>
              </w:rPr>
              <w:t>在本项目中承担的工作</w:t>
            </w:r>
          </w:p>
        </w:tc>
        <w:tc>
          <w:tcPr>
            <w:tcW w:w="1842" w:type="dxa"/>
            <w:shd w:val="clear" w:color="auto" w:fill="F2F2F2"/>
            <w:vAlign w:val="center"/>
          </w:tcPr>
          <w:p w:rsidR="000029DB" w:rsidRDefault="002277DD">
            <w:pPr>
              <w:jc w:val="center"/>
              <w:rPr>
                <w:rFonts w:ascii="宋体"/>
                <w:sz w:val="24"/>
                <w:szCs w:val="24"/>
              </w:rPr>
            </w:pPr>
            <w:r>
              <w:rPr>
                <w:rFonts w:ascii="宋体" w:hAnsi="宋体" w:hint="eastAsia"/>
                <w:kern w:val="0"/>
                <w:sz w:val="24"/>
                <w:szCs w:val="28"/>
              </w:rPr>
              <w:t>个人专业资质及证书</w:t>
            </w: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1</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rPr>
                <w:rFonts w:ascii="宋体"/>
                <w:sz w:val="24"/>
                <w:szCs w:val="24"/>
              </w:rPr>
            </w:pPr>
          </w:p>
        </w:tc>
        <w:tc>
          <w:tcPr>
            <w:tcW w:w="1134" w:type="dxa"/>
            <w:vAlign w:val="center"/>
          </w:tcPr>
          <w:p w:rsidR="000029DB" w:rsidRDefault="000029DB">
            <w:pPr>
              <w:rPr>
                <w:rFonts w:ascii="宋体"/>
                <w:sz w:val="24"/>
                <w:szCs w:val="24"/>
              </w:rPr>
            </w:pPr>
          </w:p>
        </w:tc>
        <w:tc>
          <w:tcPr>
            <w:tcW w:w="1418" w:type="dxa"/>
            <w:vAlign w:val="center"/>
          </w:tcPr>
          <w:p w:rsidR="000029DB" w:rsidRDefault="000029DB">
            <w:pPr>
              <w:rPr>
                <w:rFonts w:ascii="宋体"/>
                <w:sz w:val="24"/>
                <w:szCs w:val="24"/>
              </w:rPr>
            </w:pPr>
          </w:p>
        </w:tc>
        <w:tc>
          <w:tcPr>
            <w:tcW w:w="1843" w:type="dxa"/>
            <w:vAlign w:val="center"/>
          </w:tcPr>
          <w:p w:rsidR="000029DB" w:rsidRDefault="000029DB">
            <w:pPr>
              <w:rPr>
                <w:rFonts w:ascii="宋体"/>
                <w:sz w:val="24"/>
                <w:szCs w:val="24"/>
              </w:rPr>
            </w:pPr>
          </w:p>
        </w:tc>
        <w:tc>
          <w:tcPr>
            <w:tcW w:w="1842" w:type="dxa"/>
            <w:vAlign w:val="center"/>
          </w:tcPr>
          <w:p w:rsidR="000029DB" w:rsidRDefault="000029DB">
            <w:pPr>
              <w:rPr>
                <w:rFonts w:ascii="宋体"/>
                <w:sz w:val="24"/>
                <w:szCs w:val="24"/>
              </w:rPr>
            </w:pP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2</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3</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4</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5</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6</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r w:rsidR="000029DB">
        <w:trPr>
          <w:trHeight w:val="624"/>
        </w:trPr>
        <w:tc>
          <w:tcPr>
            <w:tcW w:w="709" w:type="dxa"/>
            <w:vAlign w:val="center"/>
          </w:tcPr>
          <w:p w:rsidR="000029DB" w:rsidRDefault="002277DD">
            <w:pPr>
              <w:jc w:val="center"/>
              <w:rPr>
                <w:rFonts w:ascii="宋体"/>
                <w:sz w:val="24"/>
                <w:szCs w:val="24"/>
              </w:rPr>
            </w:pPr>
            <w:r>
              <w:rPr>
                <w:rFonts w:ascii="宋体" w:hAnsi="宋体"/>
                <w:sz w:val="24"/>
                <w:szCs w:val="24"/>
              </w:rPr>
              <w:t>7</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r w:rsidR="000029DB">
        <w:trPr>
          <w:trHeight w:val="624"/>
        </w:trPr>
        <w:tc>
          <w:tcPr>
            <w:tcW w:w="709" w:type="dxa"/>
            <w:vAlign w:val="center"/>
          </w:tcPr>
          <w:p w:rsidR="000029DB" w:rsidRDefault="002277DD">
            <w:pPr>
              <w:jc w:val="center"/>
              <w:rPr>
                <w:rFonts w:ascii="宋体"/>
                <w:b/>
                <w:sz w:val="24"/>
                <w:szCs w:val="24"/>
              </w:rPr>
            </w:pPr>
            <w:r>
              <w:rPr>
                <w:rFonts w:ascii="宋体" w:hint="eastAsia"/>
                <w:b/>
                <w:sz w:val="24"/>
                <w:szCs w:val="24"/>
              </w:rPr>
              <w:t>…</w:t>
            </w:r>
          </w:p>
        </w:tc>
        <w:tc>
          <w:tcPr>
            <w:tcW w:w="992"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134" w:type="dxa"/>
            <w:vAlign w:val="center"/>
          </w:tcPr>
          <w:p w:rsidR="000029DB" w:rsidRDefault="000029DB">
            <w:pPr>
              <w:jc w:val="center"/>
              <w:rPr>
                <w:rFonts w:ascii="宋体"/>
                <w:sz w:val="24"/>
                <w:szCs w:val="24"/>
              </w:rPr>
            </w:pPr>
          </w:p>
        </w:tc>
        <w:tc>
          <w:tcPr>
            <w:tcW w:w="1418" w:type="dxa"/>
            <w:vAlign w:val="center"/>
          </w:tcPr>
          <w:p w:rsidR="000029DB" w:rsidRDefault="000029DB">
            <w:pPr>
              <w:jc w:val="center"/>
              <w:rPr>
                <w:rFonts w:ascii="宋体"/>
                <w:sz w:val="24"/>
                <w:szCs w:val="24"/>
              </w:rPr>
            </w:pPr>
          </w:p>
        </w:tc>
        <w:tc>
          <w:tcPr>
            <w:tcW w:w="1843" w:type="dxa"/>
            <w:vAlign w:val="center"/>
          </w:tcPr>
          <w:p w:rsidR="000029DB" w:rsidRDefault="000029DB">
            <w:pPr>
              <w:jc w:val="center"/>
              <w:rPr>
                <w:rFonts w:ascii="宋体"/>
                <w:sz w:val="24"/>
                <w:szCs w:val="24"/>
              </w:rPr>
            </w:pPr>
          </w:p>
        </w:tc>
        <w:tc>
          <w:tcPr>
            <w:tcW w:w="1842" w:type="dxa"/>
            <w:vAlign w:val="center"/>
          </w:tcPr>
          <w:p w:rsidR="000029DB" w:rsidRDefault="000029DB">
            <w:pPr>
              <w:jc w:val="center"/>
              <w:rPr>
                <w:rFonts w:ascii="宋体"/>
                <w:sz w:val="24"/>
                <w:szCs w:val="24"/>
              </w:rPr>
            </w:pPr>
          </w:p>
        </w:tc>
      </w:tr>
    </w:tbl>
    <w:p w:rsidR="000029DB" w:rsidRDefault="002277DD" w:rsidP="00AC69C8">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w:t>
      </w:r>
      <w:r>
        <w:rPr>
          <w:rFonts w:ascii="宋体" w:hAnsi="宋体" w:cs="Corbel" w:hint="eastAsia"/>
          <w:sz w:val="24"/>
          <w:szCs w:val="21"/>
          <w:lang w:val="zh-CN"/>
        </w:rPr>
        <w:t>未按照要求详细完整填写此表，</w:t>
      </w:r>
      <w:r>
        <w:rPr>
          <w:rFonts w:ascii="宋体" w:hAnsi="宋体" w:hint="eastAsia"/>
          <w:sz w:val="24"/>
          <w:szCs w:val="21"/>
          <w:lang w:val="zh-CN"/>
        </w:rPr>
        <w:t>导致的后果由投标人自行承担。</w:t>
      </w:r>
    </w:p>
    <w:p w:rsidR="000029DB" w:rsidRDefault="000029DB">
      <w:pPr>
        <w:spacing w:line="360" w:lineRule="auto"/>
        <w:jc w:val="left"/>
        <w:rPr>
          <w:rFonts w:ascii="宋体"/>
          <w:sz w:val="24"/>
          <w:szCs w:val="24"/>
          <w:lang w:val="zh-CN"/>
        </w:rPr>
      </w:pPr>
    </w:p>
    <w:p w:rsidR="000029DB" w:rsidRDefault="000029DB">
      <w:pPr>
        <w:spacing w:line="360" w:lineRule="auto"/>
        <w:jc w:val="left"/>
        <w:rPr>
          <w:rFonts w:ascii="宋体"/>
          <w:sz w:val="24"/>
          <w:szCs w:val="24"/>
          <w:lang w:val="zh-CN"/>
        </w:rPr>
      </w:pPr>
    </w:p>
    <w:p w:rsidR="000029DB" w:rsidRDefault="000029DB">
      <w:pPr>
        <w:spacing w:line="360" w:lineRule="auto"/>
        <w:jc w:val="left"/>
        <w:rPr>
          <w:rFonts w:ascii="宋体"/>
          <w:sz w:val="24"/>
          <w:szCs w:val="24"/>
          <w:lang w:val="zh-CN"/>
        </w:rPr>
      </w:pPr>
    </w:p>
    <w:p w:rsidR="000029DB" w:rsidRDefault="000029DB">
      <w:pPr>
        <w:spacing w:line="360" w:lineRule="auto"/>
        <w:jc w:val="left"/>
        <w:rPr>
          <w:rFonts w:ascii="宋体"/>
          <w:sz w:val="24"/>
          <w:szCs w:val="24"/>
          <w:lang w:val="zh-CN"/>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16" w:name="_Toc236473312"/>
      <w:bookmarkStart w:id="217" w:name="_Toc494665014"/>
      <w:bookmarkStart w:id="218" w:name="_Toc494745331"/>
      <w:bookmarkStart w:id="219" w:name="_Toc494702284"/>
      <w:bookmarkStart w:id="220" w:name="_Toc495861563"/>
      <w:bookmarkStart w:id="221" w:name="_Toc494665567"/>
      <w:bookmarkStart w:id="222" w:name="_Toc494721114"/>
      <w:bookmarkStart w:id="223" w:name="_Toc494665964"/>
      <w:bookmarkStart w:id="224" w:name="_Toc238276256"/>
      <w:r>
        <w:rPr>
          <w:rFonts w:ascii="宋体" w:hAnsi="宋体" w:hint="eastAsia"/>
        </w:rPr>
        <w:lastRenderedPageBreak/>
        <w:t>投标人类似项目业绩表</w:t>
      </w:r>
      <w:bookmarkEnd w:id="216"/>
      <w:bookmarkEnd w:id="217"/>
      <w:bookmarkEnd w:id="218"/>
      <w:bookmarkEnd w:id="219"/>
      <w:bookmarkEnd w:id="220"/>
      <w:bookmarkEnd w:id="221"/>
      <w:bookmarkEnd w:id="222"/>
      <w:bookmarkEnd w:id="223"/>
      <w:bookmarkEnd w:id="224"/>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0029DB">
        <w:trPr>
          <w:trHeight w:val="489"/>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项目单位名称</w:t>
            </w:r>
          </w:p>
        </w:tc>
        <w:tc>
          <w:tcPr>
            <w:tcW w:w="7200" w:type="dxa"/>
          </w:tcPr>
          <w:p w:rsidR="000029DB" w:rsidRDefault="000029DB">
            <w:pPr>
              <w:rPr>
                <w:rFonts w:ascii="宋体" w:cs="Courier New"/>
                <w:sz w:val="24"/>
                <w:szCs w:val="24"/>
              </w:rPr>
            </w:pPr>
          </w:p>
        </w:tc>
      </w:tr>
      <w:tr w:rsidR="000029DB">
        <w:trPr>
          <w:trHeight w:val="467"/>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项目名称</w:t>
            </w:r>
          </w:p>
        </w:tc>
        <w:tc>
          <w:tcPr>
            <w:tcW w:w="7200" w:type="dxa"/>
          </w:tcPr>
          <w:p w:rsidR="000029DB" w:rsidRDefault="000029DB">
            <w:pPr>
              <w:rPr>
                <w:rFonts w:ascii="宋体" w:cs="Courier New"/>
                <w:sz w:val="24"/>
                <w:szCs w:val="24"/>
              </w:rPr>
            </w:pPr>
          </w:p>
        </w:tc>
      </w:tr>
      <w:tr w:rsidR="000029DB">
        <w:trPr>
          <w:trHeight w:val="467"/>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项目单位联系人姓名及联系方式</w:t>
            </w:r>
          </w:p>
        </w:tc>
        <w:tc>
          <w:tcPr>
            <w:tcW w:w="7200" w:type="dxa"/>
          </w:tcPr>
          <w:p w:rsidR="000029DB" w:rsidRDefault="000029DB">
            <w:pPr>
              <w:rPr>
                <w:rFonts w:ascii="宋体" w:cs="Courier New"/>
                <w:sz w:val="24"/>
                <w:szCs w:val="24"/>
              </w:rPr>
            </w:pPr>
          </w:p>
        </w:tc>
      </w:tr>
      <w:tr w:rsidR="000029DB">
        <w:trPr>
          <w:trHeight w:val="623"/>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项目金额</w:t>
            </w:r>
          </w:p>
        </w:tc>
        <w:tc>
          <w:tcPr>
            <w:tcW w:w="7200" w:type="dxa"/>
          </w:tcPr>
          <w:p w:rsidR="000029DB" w:rsidRDefault="000029DB">
            <w:pPr>
              <w:rPr>
                <w:rFonts w:ascii="宋体" w:cs="Courier New"/>
                <w:sz w:val="24"/>
                <w:szCs w:val="24"/>
              </w:rPr>
            </w:pPr>
          </w:p>
        </w:tc>
      </w:tr>
      <w:tr w:rsidR="000029DB">
        <w:trPr>
          <w:trHeight w:val="603"/>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项目负责人姓名</w:t>
            </w:r>
          </w:p>
        </w:tc>
        <w:tc>
          <w:tcPr>
            <w:tcW w:w="7200" w:type="dxa"/>
          </w:tcPr>
          <w:p w:rsidR="000029DB" w:rsidRDefault="000029DB">
            <w:pPr>
              <w:rPr>
                <w:rFonts w:ascii="宋体" w:cs="Courier New"/>
                <w:sz w:val="24"/>
                <w:szCs w:val="24"/>
              </w:rPr>
            </w:pPr>
          </w:p>
        </w:tc>
      </w:tr>
      <w:tr w:rsidR="000029DB">
        <w:trPr>
          <w:trHeight w:val="469"/>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项目时间</w:t>
            </w:r>
          </w:p>
        </w:tc>
        <w:tc>
          <w:tcPr>
            <w:tcW w:w="7200" w:type="dxa"/>
          </w:tcPr>
          <w:p w:rsidR="000029DB" w:rsidRDefault="000029DB">
            <w:pPr>
              <w:rPr>
                <w:rFonts w:ascii="宋体" w:cs="Courier New"/>
                <w:sz w:val="24"/>
                <w:szCs w:val="24"/>
              </w:rPr>
            </w:pPr>
          </w:p>
        </w:tc>
      </w:tr>
      <w:tr w:rsidR="000029DB">
        <w:trPr>
          <w:trHeight w:val="2458"/>
          <w:jc w:val="center"/>
        </w:trPr>
        <w:tc>
          <w:tcPr>
            <w:tcW w:w="2220" w:type="dxa"/>
            <w:vAlign w:val="center"/>
          </w:tcPr>
          <w:p w:rsidR="000029DB" w:rsidRDefault="002277DD">
            <w:pPr>
              <w:jc w:val="center"/>
              <w:rPr>
                <w:rFonts w:ascii="宋体" w:cs="Courier New"/>
                <w:sz w:val="24"/>
                <w:szCs w:val="24"/>
              </w:rPr>
            </w:pPr>
            <w:r>
              <w:rPr>
                <w:rFonts w:ascii="宋体" w:hAnsi="宋体" w:cs="Courier New" w:hint="eastAsia"/>
                <w:sz w:val="24"/>
                <w:szCs w:val="24"/>
              </w:rPr>
              <w:t>项目内容</w:t>
            </w:r>
          </w:p>
        </w:tc>
        <w:tc>
          <w:tcPr>
            <w:tcW w:w="7200" w:type="dxa"/>
          </w:tcPr>
          <w:p w:rsidR="000029DB" w:rsidRDefault="000029DB">
            <w:pPr>
              <w:rPr>
                <w:rFonts w:ascii="宋体" w:cs="Courier New"/>
                <w:sz w:val="24"/>
                <w:szCs w:val="24"/>
              </w:rPr>
            </w:pPr>
          </w:p>
        </w:tc>
      </w:tr>
    </w:tbl>
    <w:p w:rsidR="000029DB" w:rsidRDefault="002277DD" w:rsidP="00AC69C8">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sz w:val="24"/>
          <w:szCs w:val="24"/>
        </w:rPr>
        <w:t>1</w:t>
      </w:r>
      <w:r>
        <w:rPr>
          <w:rFonts w:ascii="宋体" w:hAnsi="宋体" w:hint="eastAsia"/>
          <w:sz w:val="24"/>
          <w:szCs w:val="24"/>
        </w:rPr>
        <w:t>．每个合同应单独附表，并附上相关证明材料，</w:t>
      </w:r>
      <w:r>
        <w:rPr>
          <w:rFonts w:ascii="宋体" w:hAnsi="宋体" w:cs="Corbel" w:hint="eastAsia"/>
          <w:sz w:val="24"/>
          <w:szCs w:val="24"/>
        </w:rPr>
        <w:t>未按照要求详细完整填写此表，</w:t>
      </w:r>
      <w:r>
        <w:rPr>
          <w:rFonts w:ascii="宋体" w:hAnsi="宋体" w:hint="eastAsia"/>
          <w:sz w:val="24"/>
          <w:szCs w:val="24"/>
        </w:rPr>
        <w:t>导致的后果由投标人自行承担。</w:t>
      </w:r>
    </w:p>
    <w:p w:rsidR="000029DB" w:rsidRDefault="002277DD" w:rsidP="00AC69C8">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．项目内容请详细说明所承担的具体工作内容等。</w:t>
      </w:r>
    </w:p>
    <w:p w:rsidR="000029DB" w:rsidRDefault="000029DB">
      <w:pPr>
        <w:spacing w:line="360" w:lineRule="auto"/>
        <w:ind w:firstLineChars="300" w:firstLine="720"/>
        <w:rPr>
          <w:rFonts w:ascii="宋体"/>
          <w:sz w:val="24"/>
          <w:szCs w:val="24"/>
        </w:rPr>
      </w:pPr>
    </w:p>
    <w:p w:rsidR="000029DB" w:rsidRDefault="000029DB">
      <w:pPr>
        <w:spacing w:line="360" w:lineRule="auto"/>
        <w:ind w:firstLineChars="300" w:firstLine="720"/>
        <w:rPr>
          <w:rFonts w:ascii="宋体"/>
          <w:sz w:val="24"/>
          <w:szCs w:val="24"/>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25" w:name="_Toc494665965"/>
      <w:bookmarkStart w:id="226" w:name="_Toc494702285"/>
      <w:bookmarkStart w:id="227" w:name="_Toc494665015"/>
      <w:bookmarkStart w:id="228" w:name="_Toc494665568"/>
      <w:bookmarkStart w:id="229" w:name="_Toc495861564"/>
      <w:bookmarkStart w:id="230" w:name="_Toc494721115"/>
      <w:bookmarkStart w:id="231" w:name="_Toc494745332"/>
      <w:r>
        <w:rPr>
          <w:rFonts w:ascii="宋体" w:hAnsi="宋体" w:hint="eastAsia"/>
        </w:rPr>
        <w:lastRenderedPageBreak/>
        <w:t>符合性审查对照表</w:t>
      </w:r>
      <w:bookmarkEnd w:id="225"/>
      <w:bookmarkEnd w:id="226"/>
      <w:bookmarkEnd w:id="227"/>
      <w:bookmarkEnd w:id="228"/>
      <w:bookmarkEnd w:id="229"/>
      <w:bookmarkEnd w:id="230"/>
      <w:bookmarkEnd w:id="231"/>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0029DB">
        <w:trPr>
          <w:trHeight w:val="450"/>
        </w:trPr>
        <w:tc>
          <w:tcPr>
            <w:tcW w:w="753"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序号</w:t>
            </w:r>
          </w:p>
        </w:tc>
        <w:tc>
          <w:tcPr>
            <w:tcW w:w="3032"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符合性审查条款</w:t>
            </w:r>
          </w:p>
        </w:tc>
        <w:tc>
          <w:tcPr>
            <w:tcW w:w="2754"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363"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602"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1</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2</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3</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4</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5</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6</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sz w:val="24"/>
                <w:szCs w:val="24"/>
              </w:rPr>
              <w:t>7</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r w:rsidR="000029DB">
        <w:trPr>
          <w:cantSplit/>
          <w:trHeight w:val="754"/>
        </w:trPr>
        <w:tc>
          <w:tcPr>
            <w:tcW w:w="753"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3032" w:type="dxa"/>
            <w:vAlign w:val="center"/>
          </w:tcPr>
          <w:p w:rsidR="000029DB" w:rsidRDefault="000029DB">
            <w:pPr>
              <w:jc w:val="center"/>
              <w:rPr>
                <w:rFonts w:ascii="宋体" w:cs="仿宋_GB2312"/>
                <w:sz w:val="24"/>
                <w:szCs w:val="24"/>
              </w:rPr>
            </w:pPr>
          </w:p>
        </w:tc>
        <w:tc>
          <w:tcPr>
            <w:tcW w:w="2754" w:type="dxa"/>
            <w:vAlign w:val="center"/>
          </w:tcPr>
          <w:p w:rsidR="000029DB" w:rsidRDefault="000029DB">
            <w:pPr>
              <w:jc w:val="center"/>
              <w:rPr>
                <w:rFonts w:ascii="宋体" w:cs="仿宋_GB2312"/>
                <w:sz w:val="24"/>
                <w:szCs w:val="24"/>
              </w:rPr>
            </w:pPr>
          </w:p>
        </w:tc>
        <w:tc>
          <w:tcPr>
            <w:tcW w:w="1363" w:type="dxa"/>
            <w:vAlign w:val="center"/>
          </w:tcPr>
          <w:p w:rsidR="000029DB" w:rsidRDefault="000029DB">
            <w:pPr>
              <w:jc w:val="center"/>
              <w:rPr>
                <w:rFonts w:ascii="宋体" w:cs="仿宋_GB2312"/>
                <w:sz w:val="24"/>
                <w:szCs w:val="24"/>
              </w:rPr>
            </w:pPr>
          </w:p>
        </w:tc>
        <w:tc>
          <w:tcPr>
            <w:tcW w:w="1602"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1092" w:hangingChars="455" w:hanging="1092"/>
        <w:jc w:val="left"/>
        <w:rPr>
          <w:rFonts w:ascii="宋体"/>
          <w:b/>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hint="eastAsia"/>
          <w:sz w:val="24"/>
          <w:szCs w:val="24"/>
        </w:rPr>
        <w:t>．</w:t>
      </w:r>
      <w:r>
        <w:rPr>
          <w:rFonts w:ascii="宋体" w:hAnsi="宋体" w:cs="Corbel" w:hint="eastAsia"/>
          <w:sz w:val="24"/>
          <w:szCs w:val="24"/>
        </w:rPr>
        <w:t>投标人应按招标文件第五章“评标方法、程序及标准”中“符合性审查”的条款逐项说明是否满足要求，如有偏离</w:t>
      </w:r>
      <w:r>
        <w:rPr>
          <w:rFonts w:ascii="宋体" w:cs="Corbel"/>
          <w:sz w:val="24"/>
          <w:szCs w:val="24"/>
        </w:rPr>
        <w:t>,</w:t>
      </w:r>
      <w:r>
        <w:rPr>
          <w:rFonts w:ascii="宋体" w:hAnsi="宋体" w:cs="Corbel" w:hint="eastAsia"/>
          <w:sz w:val="24"/>
          <w:szCs w:val="24"/>
        </w:rPr>
        <w:t>投标人应详细说明。未按照要求详细完整填写此表或仅注明“符合”、“满足”的，</w:t>
      </w:r>
      <w:r>
        <w:rPr>
          <w:rFonts w:ascii="宋体" w:hAnsi="宋体" w:hint="eastAsia"/>
          <w:sz w:val="24"/>
          <w:szCs w:val="24"/>
        </w:rPr>
        <w:t>导致的后果由投标人自行承担。</w:t>
      </w:r>
    </w:p>
    <w:p w:rsidR="000029DB" w:rsidRDefault="002277DD" w:rsidP="00AC69C8">
      <w:pPr>
        <w:spacing w:line="360" w:lineRule="auto"/>
        <w:ind w:leftChars="339" w:left="1062" w:hangingChars="146" w:hanging="350"/>
        <w:jc w:val="left"/>
        <w:rPr>
          <w:rFonts w:ascii="宋体"/>
          <w:b/>
          <w:sz w:val="24"/>
          <w:szCs w:val="24"/>
        </w:rPr>
      </w:pPr>
      <w:r>
        <w:rPr>
          <w:rFonts w:ascii="宋体" w:hAnsi="宋体" w:cs="Corbel"/>
          <w:sz w:val="24"/>
          <w:szCs w:val="24"/>
        </w:rPr>
        <w:t>2</w:t>
      </w:r>
      <w:r>
        <w:rPr>
          <w:rFonts w:ascii="宋体" w:hAnsi="宋体" w:cs="Corbel" w:hint="eastAsia"/>
          <w:sz w:val="24"/>
          <w:szCs w:val="24"/>
        </w:rPr>
        <w:t>．</w:t>
      </w:r>
      <w:r>
        <w:rPr>
          <w:rFonts w:ascii="宋体" w:hAnsi="宋体" w:hint="eastAsia"/>
          <w:sz w:val="24"/>
          <w:szCs w:val="24"/>
        </w:rPr>
        <w:t>投标人</w:t>
      </w:r>
      <w:r>
        <w:rPr>
          <w:rFonts w:ascii="宋体" w:hAnsi="宋体" w:cs="Corbel" w:hint="eastAsia"/>
          <w:sz w:val="24"/>
          <w:szCs w:val="24"/>
        </w:rPr>
        <w:t>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32" w:name="_Toc494665569"/>
      <w:bookmarkStart w:id="233" w:name="_Toc494702286"/>
      <w:bookmarkStart w:id="234" w:name="_Toc494665966"/>
      <w:bookmarkStart w:id="235" w:name="_Toc494665016"/>
      <w:bookmarkStart w:id="236" w:name="_Toc494745333"/>
      <w:bookmarkStart w:id="237" w:name="_Toc494721116"/>
      <w:bookmarkStart w:id="238" w:name="_Toc495861565"/>
      <w:r>
        <w:rPr>
          <w:rFonts w:ascii="宋体" w:hAnsi="宋体" w:hint="eastAsia"/>
        </w:rPr>
        <w:lastRenderedPageBreak/>
        <w:t>商务要求响应、偏离说明表</w:t>
      </w:r>
      <w:bookmarkEnd w:id="232"/>
      <w:bookmarkEnd w:id="233"/>
      <w:bookmarkEnd w:id="234"/>
      <w:bookmarkEnd w:id="235"/>
      <w:bookmarkEnd w:id="236"/>
      <w:bookmarkEnd w:id="237"/>
      <w:bookmarkEnd w:id="238"/>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0029DB">
        <w:trPr>
          <w:trHeight w:val="450"/>
        </w:trPr>
        <w:tc>
          <w:tcPr>
            <w:tcW w:w="742"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招标文件商务要求条款</w:t>
            </w:r>
          </w:p>
        </w:tc>
        <w:tc>
          <w:tcPr>
            <w:tcW w:w="276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1</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2</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3</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4</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5</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6</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7</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cs="Corbel" w:hint="eastAsia"/>
          <w:sz w:val="24"/>
          <w:szCs w:val="24"/>
        </w:rPr>
        <w:t>．投标人应按招标文件第三章“项目技术、服务及商务要求”中“商务要求”条款逐项说明是否满足要求，如有偏离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029DB" w:rsidRDefault="002277DD" w:rsidP="00AC69C8">
      <w:pPr>
        <w:spacing w:line="360" w:lineRule="auto"/>
        <w:ind w:leftChars="339" w:left="1062" w:hangingChars="146" w:hanging="350"/>
        <w:jc w:val="left"/>
        <w:rPr>
          <w:rFonts w:ascii="宋体"/>
          <w:sz w:val="24"/>
          <w:szCs w:val="24"/>
        </w:rPr>
      </w:pPr>
      <w:r>
        <w:rPr>
          <w:rFonts w:ascii="宋体" w:hAnsi="宋体" w:cs="Corbel"/>
          <w:sz w:val="24"/>
          <w:szCs w:val="24"/>
        </w:rPr>
        <w:t>2</w:t>
      </w:r>
      <w:r>
        <w:rPr>
          <w:rFonts w:ascii="宋体" w:hAnsi="宋体" w:cs="Corbel" w:hint="eastAsia"/>
          <w:sz w:val="24"/>
          <w:szCs w:val="24"/>
        </w:rPr>
        <w:t>．投标人</w:t>
      </w:r>
      <w:r>
        <w:rPr>
          <w:rFonts w:ascii="宋体" w:hAnsi="宋体" w:hint="eastAsia"/>
          <w:sz w:val="24"/>
          <w:szCs w:val="24"/>
        </w:rPr>
        <w:t>提供</w:t>
      </w:r>
      <w:r>
        <w:rPr>
          <w:rFonts w:ascii="宋体" w:hAnsi="宋体" w:cs="Corbel" w:hint="eastAsia"/>
          <w:sz w:val="24"/>
          <w:szCs w:val="24"/>
        </w:rPr>
        <w:t>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029DB" w:rsidRDefault="000029DB" w:rsidP="00AC69C8">
      <w:pPr>
        <w:adjustRightInd w:val="0"/>
        <w:snapToGrid w:val="0"/>
        <w:spacing w:line="360" w:lineRule="auto"/>
        <w:ind w:leftChars="258" w:left="782" w:hangingChars="100" w:hanging="240"/>
        <w:rPr>
          <w:rFonts w:ascii="宋体" w:cs="Corbel"/>
          <w:sz w:val="24"/>
          <w:szCs w:val="24"/>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39" w:name="_Toc495861566"/>
      <w:bookmarkStart w:id="240" w:name="_Toc494665017"/>
      <w:bookmarkStart w:id="241" w:name="_Toc494665570"/>
      <w:bookmarkStart w:id="242" w:name="_Toc494721117"/>
      <w:bookmarkStart w:id="243" w:name="_Toc494745334"/>
      <w:bookmarkStart w:id="244" w:name="_Toc494665967"/>
      <w:bookmarkStart w:id="245" w:name="_Toc494702287"/>
      <w:r>
        <w:rPr>
          <w:rFonts w:ascii="宋体" w:hAnsi="宋体" w:hint="eastAsia"/>
        </w:rPr>
        <w:lastRenderedPageBreak/>
        <w:t>商务要求“★”号条款响应、偏离说明表</w:t>
      </w:r>
      <w:bookmarkEnd w:id="239"/>
      <w:bookmarkEnd w:id="240"/>
      <w:bookmarkEnd w:id="241"/>
      <w:bookmarkEnd w:id="242"/>
      <w:bookmarkEnd w:id="243"/>
      <w:bookmarkEnd w:id="244"/>
      <w:bookmarkEnd w:id="245"/>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0029DB">
        <w:trPr>
          <w:trHeight w:val="450"/>
        </w:trPr>
        <w:tc>
          <w:tcPr>
            <w:tcW w:w="742"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商务要求“★”号条款</w:t>
            </w:r>
          </w:p>
        </w:tc>
        <w:tc>
          <w:tcPr>
            <w:tcW w:w="276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1</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2</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3</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4</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5</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6</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7</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．投标人应按招标文件第三章“项目技术、服务及商务要求”中商务要求“★”号条款进行逐项说明是否满足要求，如有偏离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投标人应详细说明。未按照要求填写此表或仅注明“符合”、“满足”的，导致的后果由投标人自行承担。</w:t>
      </w:r>
    </w:p>
    <w:p w:rsidR="000029DB" w:rsidRDefault="002277DD" w:rsidP="00AC69C8">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46" w:name="_Toc494665968"/>
      <w:bookmarkStart w:id="247" w:name="_Toc494665571"/>
      <w:bookmarkStart w:id="248" w:name="_Toc494745335"/>
      <w:bookmarkStart w:id="249" w:name="_Toc494721118"/>
      <w:bookmarkStart w:id="250" w:name="_Toc494665018"/>
      <w:bookmarkStart w:id="251" w:name="_Toc494702288"/>
      <w:bookmarkStart w:id="252" w:name="_Toc495861567"/>
      <w:r>
        <w:rPr>
          <w:rFonts w:ascii="宋体" w:hAnsi="宋体" w:hint="eastAsia"/>
        </w:rPr>
        <w:lastRenderedPageBreak/>
        <w:t>商务评议对照表</w:t>
      </w:r>
      <w:bookmarkEnd w:id="246"/>
      <w:bookmarkEnd w:id="247"/>
      <w:bookmarkEnd w:id="248"/>
      <w:bookmarkEnd w:id="249"/>
      <w:bookmarkEnd w:id="250"/>
      <w:bookmarkEnd w:id="251"/>
      <w:bookmarkEnd w:id="252"/>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0029DB">
        <w:trPr>
          <w:trHeight w:val="450"/>
        </w:trPr>
        <w:tc>
          <w:tcPr>
            <w:tcW w:w="661" w:type="dxa"/>
            <w:shd w:val="clear" w:color="auto" w:fill="F2F2F2"/>
            <w:vAlign w:val="center"/>
          </w:tcPr>
          <w:p w:rsidR="000029DB" w:rsidRDefault="002277DD" w:rsidP="00AC69C8">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848"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招标文件商务评分标准</w:t>
            </w:r>
          </w:p>
        </w:tc>
        <w:tc>
          <w:tcPr>
            <w:tcW w:w="276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2"/>
        </w:trPr>
        <w:tc>
          <w:tcPr>
            <w:tcW w:w="661" w:type="dxa"/>
            <w:vAlign w:val="center"/>
          </w:tcPr>
          <w:p w:rsidR="000029DB" w:rsidRDefault="000029DB">
            <w:pPr>
              <w:numPr>
                <w:ilvl w:val="0"/>
                <w:numId w:val="68"/>
              </w:numPr>
              <w:jc w:val="center"/>
              <w:rPr>
                <w:rFonts w:ascii="宋体" w:cs="仿宋_GB2312"/>
                <w:sz w:val="24"/>
                <w:szCs w:val="24"/>
              </w:rPr>
            </w:pP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661" w:type="dxa"/>
            <w:vAlign w:val="center"/>
          </w:tcPr>
          <w:p w:rsidR="000029DB" w:rsidRDefault="000029DB">
            <w:pPr>
              <w:numPr>
                <w:ilvl w:val="0"/>
                <w:numId w:val="68"/>
              </w:numPr>
              <w:jc w:val="center"/>
              <w:rPr>
                <w:rFonts w:ascii="宋体" w:cs="仿宋_GB2312"/>
                <w:sz w:val="24"/>
                <w:szCs w:val="24"/>
              </w:rPr>
            </w:pP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661" w:type="dxa"/>
            <w:vAlign w:val="center"/>
          </w:tcPr>
          <w:p w:rsidR="000029DB" w:rsidRDefault="000029DB">
            <w:pPr>
              <w:numPr>
                <w:ilvl w:val="0"/>
                <w:numId w:val="68"/>
              </w:numPr>
              <w:jc w:val="center"/>
              <w:rPr>
                <w:rFonts w:ascii="宋体" w:cs="仿宋_GB2312"/>
                <w:sz w:val="24"/>
                <w:szCs w:val="24"/>
              </w:rPr>
            </w:pP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661" w:type="dxa"/>
            <w:vAlign w:val="center"/>
          </w:tcPr>
          <w:p w:rsidR="000029DB" w:rsidRDefault="000029DB">
            <w:pPr>
              <w:numPr>
                <w:ilvl w:val="0"/>
                <w:numId w:val="68"/>
              </w:numPr>
              <w:jc w:val="center"/>
              <w:rPr>
                <w:rFonts w:ascii="宋体" w:cs="仿宋_GB2312"/>
                <w:sz w:val="24"/>
                <w:szCs w:val="24"/>
              </w:rPr>
            </w:pP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661" w:type="dxa"/>
            <w:vAlign w:val="center"/>
          </w:tcPr>
          <w:p w:rsidR="000029DB" w:rsidRDefault="000029DB">
            <w:pPr>
              <w:numPr>
                <w:ilvl w:val="0"/>
                <w:numId w:val="68"/>
              </w:numPr>
              <w:jc w:val="center"/>
              <w:rPr>
                <w:rFonts w:ascii="宋体" w:cs="仿宋_GB2312"/>
                <w:sz w:val="24"/>
                <w:szCs w:val="24"/>
              </w:rPr>
            </w:pP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661" w:type="dxa"/>
            <w:vAlign w:val="center"/>
          </w:tcPr>
          <w:p w:rsidR="000029DB" w:rsidRDefault="000029DB">
            <w:pPr>
              <w:numPr>
                <w:ilvl w:val="0"/>
                <w:numId w:val="68"/>
              </w:numPr>
              <w:jc w:val="center"/>
              <w:rPr>
                <w:rFonts w:ascii="宋体" w:cs="仿宋_GB2312"/>
                <w:sz w:val="24"/>
                <w:szCs w:val="24"/>
              </w:rPr>
            </w:pP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661"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2848" w:type="dxa"/>
            <w:vAlign w:val="center"/>
          </w:tcPr>
          <w:p w:rsidR="000029DB" w:rsidRDefault="000029DB">
            <w:pPr>
              <w:jc w:val="center"/>
              <w:rPr>
                <w:rFonts w:ascii="宋体" w:cs="仿宋_GB2312"/>
                <w:sz w:val="24"/>
                <w:szCs w:val="24"/>
              </w:rPr>
            </w:pPr>
          </w:p>
        </w:tc>
        <w:tc>
          <w:tcPr>
            <w:tcW w:w="2767"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．投标人应按招标文件第五章“评标方法、程序及标准”中“商务评议”的评分标准逐项说明是否满足要求，如有偏离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029DB" w:rsidRDefault="002277DD" w:rsidP="00AC69C8">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53" w:name="_Toc494721119"/>
      <w:bookmarkStart w:id="254" w:name="_Toc494665969"/>
      <w:bookmarkStart w:id="255" w:name="_Toc494745336"/>
      <w:bookmarkStart w:id="256" w:name="_Toc494665572"/>
      <w:bookmarkStart w:id="257" w:name="_Toc494665019"/>
      <w:bookmarkStart w:id="258" w:name="_Toc494702289"/>
      <w:bookmarkStart w:id="259" w:name="_Toc495861568"/>
      <w:r>
        <w:rPr>
          <w:rFonts w:ascii="宋体" w:hAnsi="宋体" w:hint="eastAsia"/>
        </w:rPr>
        <w:lastRenderedPageBreak/>
        <w:t>技术、服务要求响应、偏离说明表</w:t>
      </w:r>
      <w:bookmarkEnd w:id="253"/>
      <w:bookmarkEnd w:id="254"/>
      <w:bookmarkEnd w:id="255"/>
      <w:bookmarkEnd w:id="256"/>
      <w:bookmarkEnd w:id="257"/>
      <w:bookmarkEnd w:id="258"/>
      <w:bookmarkEnd w:id="259"/>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0029DB">
        <w:trPr>
          <w:trHeight w:val="450"/>
        </w:trPr>
        <w:tc>
          <w:tcPr>
            <w:tcW w:w="745"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序号</w:t>
            </w:r>
          </w:p>
        </w:tc>
        <w:tc>
          <w:tcPr>
            <w:tcW w:w="3031"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招标文件技术、服务要求条款</w:t>
            </w:r>
          </w:p>
        </w:tc>
        <w:tc>
          <w:tcPr>
            <w:tcW w:w="2755"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364"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1</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2</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3</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4</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5</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6</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sz w:val="24"/>
                <w:szCs w:val="24"/>
              </w:rPr>
              <w:t>7</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5"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3031" w:type="dxa"/>
            <w:vAlign w:val="center"/>
          </w:tcPr>
          <w:p w:rsidR="000029DB" w:rsidRDefault="000029DB">
            <w:pPr>
              <w:jc w:val="center"/>
              <w:rPr>
                <w:rFonts w:ascii="宋体" w:cs="仿宋_GB2312"/>
                <w:sz w:val="24"/>
                <w:szCs w:val="24"/>
              </w:rPr>
            </w:pPr>
          </w:p>
        </w:tc>
        <w:tc>
          <w:tcPr>
            <w:tcW w:w="2755" w:type="dxa"/>
            <w:vAlign w:val="center"/>
          </w:tcPr>
          <w:p w:rsidR="000029DB" w:rsidRDefault="000029DB">
            <w:pPr>
              <w:jc w:val="center"/>
              <w:rPr>
                <w:rFonts w:ascii="宋体" w:cs="仿宋_GB2312"/>
                <w:sz w:val="24"/>
                <w:szCs w:val="24"/>
              </w:rPr>
            </w:pPr>
          </w:p>
        </w:tc>
        <w:tc>
          <w:tcPr>
            <w:tcW w:w="1364"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1092" w:hangingChars="455" w:hanging="1092"/>
        <w:jc w:val="left"/>
        <w:rPr>
          <w:rFonts w:ascii="宋体"/>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029DB" w:rsidRDefault="002277DD" w:rsidP="00AC69C8">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60" w:name="_Toc494665573"/>
      <w:bookmarkStart w:id="261" w:name="_Toc494702290"/>
      <w:bookmarkStart w:id="262" w:name="_Toc494745337"/>
      <w:bookmarkStart w:id="263" w:name="_Toc495861569"/>
      <w:bookmarkStart w:id="264" w:name="_Toc494665970"/>
      <w:bookmarkStart w:id="265" w:name="_Toc494721120"/>
      <w:bookmarkStart w:id="266" w:name="_Toc494665020"/>
      <w:bookmarkStart w:id="267" w:name="_Toc329859066"/>
      <w:r>
        <w:rPr>
          <w:rFonts w:ascii="宋体" w:hAnsi="宋体" w:hint="eastAsia"/>
        </w:rPr>
        <w:lastRenderedPageBreak/>
        <w:t>技术、服务要求“★”号条款响应、偏离说明表</w:t>
      </w:r>
      <w:bookmarkEnd w:id="260"/>
      <w:bookmarkEnd w:id="261"/>
      <w:bookmarkEnd w:id="262"/>
      <w:bookmarkEnd w:id="263"/>
      <w:bookmarkEnd w:id="264"/>
      <w:bookmarkEnd w:id="265"/>
      <w:bookmarkEnd w:id="266"/>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0029DB">
        <w:trPr>
          <w:trHeight w:val="450"/>
        </w:trPr>
        <w:tc>
          <w:tcPr>
            <w:tcW w:w="742"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技术、服务要求“★”号条款</w:t>
            </w:r>
          </w:p>
        </w:tc>
        <w:tc>
          <w:tcPr>
            <w:tcW w:w="287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509"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1</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2</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3</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4</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5</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sz w:val="24"/>
                <w:szCs w:val="24"/>
              </w:rPr>
              <w:t>6</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r w:rsidR="000029DB">
        <w:trPr>
          <w:cantSplit/>
          <w:trHeight w:val="752"/>
        </w:trPr>
        <w:tc>
          <w:tcPr>
            <w:tcW w:w="742"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0029DB" w:rsidRDefault="000029DB">
            <w:pPr>
              <w:jc w:val="center"/>
              <w:rPr>
                <w:rFonts w:ascii="宋体" w:cs="仿宋_GB2312"/>
                <w:sz w:val="24"/>
                <w:szCs w:val="24"/>
              </w:rPr>
            </w:pPr>
          </w:p>
        </w:tc>
        <w:tc>
          <w:tcPr>
            <w:tcW w:w="2877" w:type="dxa"/>
            <w:vAlign w:val="center"/>
          </w:tcPr>
          <w:p w:rsidR="000029DB" w:rsidRDefault="000029DB">
            <w:pPr>
              <w:jc w:val="center"/>
              <w:rPr>
                <w:rFonts w:ascii="宋体" w:cs="仿宋_GB2312"/>
                <w:sz w:val="24"/>
                <w:szCs w:val="24"/>
              </w:rPr>
            </w:pPr>
          </w:p>
        </w:tc>
        <w:tc>
          <w:tcPr>
            <w:tcW w:w="1509" w:type="dxa"/>
            <w:vAlign w:val="center"/>
          </w:tcPr>
          <w:p w:rsidR="000029DB" w:rsidRDefault="000029DB">
            <w:pPr>
              <w:jc w:val="center"/>
              <w:rPr>
                <w:rFonts w:ascii="宋体" w:cs="仿宋_GB2312"/>
                <w:sz w:val="24"/>
                <w:szCs w:val="24"/>
              </w:rPr>
            </w:pPr>
          </w:p>
        </w:tc>
        <w:tc>
          <w:tcPr>
            <w:tcW w:w="1619"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936" w:hangingChars="390" w:hanging="936"/>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w:t>
      </w:r>
      <w:r>
        <w:rPr>
          <w:rFonts w:ascii="Times New Roman" w:hAnsi="宋体" w:hint="eastAsia"/>
          <w:sz w:val="24"/>
          <w:szCs w:val="24"/>
        </w:rPr>
        <w:t>“★”号</w:t>
      </w:r>
      <w:r>
        <w:rPr>
          <w:rFonts w:ascii="宋体" w:hAnsi="宋体" w:cs="Corbel" w:hint="eastAsia"/>
          <w:sz w:val="24"/>
          <w:szCs w:val="24"/>
        </w:rPr>
        <w:t>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029DB" w:rsidRDefault="002277DD" w:rsidP="00AC69C8">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bookmarkEnd w:id="267"/>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2277DD">
      <w:r>
        <w:br w:type="page"/>
      </w:r>
    </w:p>
    <w:p w:rsidR="000029DB" w:rsidRDefault="002277DD" w:rsidP="001B5E42">
      <w:pPr>
        <w:pStyle w:val="2"/>
        <w:numPr>
          <w:ilvl w:val="0"/>
          <w:numId w:val="64"/>
        </w:numPr>
        <w:spacing w:before="100" w:beforeAutospacing="1" w:afterLines="50" w:line="360" w:lineRule="auto"/>
        <w:ind w:left="1610" w:hanging="1610"/>
        <w:rPr>
          <w:rFonts w:ascii="宋体"/>
        </w:rPr>
      </w:pPr>
      <w:bookmarkStart w:id="268" w:name="_Toc494665971"/>
      <w:bookmarkStart w:id="269" w:name="_Toc495861570"/>
      <w:bookmarkStart w:id="270" w:name="_Toc494721121"/>
      <w:bookmarkStart w:id="271" w:name="_Toc494745338"/>
      <w:bookmarkStart w:id="272" w:name="_Toc494665021"/>
      <w:bookmarkStart w:id="273" w:name="_Toc494702291"/>
      <w:bookmarkStart w:id="274" w:name="_Toc494665574"/>
      <w:r>
        <w:rPr>
          <w:rFonts w:ascii="宋体" w:hAnsi="宋体" w:hint="eastAsia"/>
        </w:rPr>
        <w:lastRenderedPageBreak/>
        <w:t>技术、服务评议对照表</w:t>
      </w:r>
      <w:bookmarkEnd w:id="268"/>
      <w:bookmarkEnd w:id="269"/>
      <w:bookmarkEnd w:id="270"/>
      <w:bookmarkEnd w:id="271"/>
      <w:bookmarkEnd w:id="272"/>
      <w:bookmarkEnd w:id="273"/>
      <w:bookmarkEnd w:id="274"/>
    </w:p>
    <w:p w:rsidR="000029DB" w:rsidRDefault="002277DD">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029DB" w:rsidRDefault="002277DD">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0029DB">
        <w:trPr>
          <w:trHeight w:val="450"/>
        </w:trPr>
        <w:tc>
          <w:tcPr>
            <w:tcW w:w="659" w:type="dxa"/>
            <w:shd w:val="clear" w:color="auto" w:fill="F2F2F2"/>
            <w:vAlign w:val="center"/>
          </w:tcPr>
          <w:p w:rsidR="000029DB" w:rsidRDefault="002277DD" w:rsidP="00AC69C8">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389"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招标文件技术、服务评分标准</w:t>
            </w:r>
          </w:p>
        </w:tc>
        <w:tc>
          <w:tcPr>
            <w:tcW w:w="3227"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投标响应内容对应简述</w:t>
            </w:r>
          </w:p>
        </w:tc>
        <w:tc>
          <w:tcPr>
            <w:tcW w:w="1256" w:type="dxa"/>
            <w:shd w:val="clear" w:color="auto" w:fill="F2F2F2"/>
            <w:vAlign w:val="center"/>
          </w:tcPr>
          <w:p w:rsidR="000029DB" w:rsidRDefault="002277DD">
            <w:pPr>
              <w:jc w:val="center"/>
              <w:rPr>
                <w:rFonts w:ascii="宋体" w:cs="仿宋_GB2312"/>
                <w:sz w:val="24"/>
                <w:szCs w:val="24"/>
              </w:rPr>
            </w:pPr>
            <w:r>
              <w:rPr>
                <w:rFonts w:ascii="宋体" w:hAnsi="宋体" w:cs="仿宋_GB2312" w:hint="eastAsia"/>
                <w:sz w:val="24"/>
                <w:szCs w:val="24"/>
              </w:rPr>
              <w:t>偏离说明</w:t>
            </w:r>
          </w:p>
        </w:tc>
        <w:tc>
          <w:tcPr>
            <w:tcW w:w="1983" w:type="dxa"/>
            <w:shd w:val="clear" w:color="auto" w:fill="F2F2F2"/>
          </w:tcPr>
          <w:p w:rsidR="000029DB" w:rsidRDefault="002277DD">
            <w:pPr>
              <w:jc w:val="center"/>
              <w:rPr>
                <w:rFonts w:ascii="宋体" w:cs="仿宋_GB2312"/>
                <w:sz w:val="24"/>
                <w:szCs w:val="24"/>
              </w:rPr>
            </w:pPr>
            <w:r>
              <w:rPr>
                <w:rFonts w:ascii="宋体" w:hAnsi="宋体" w:cs="仿宋_GB2312" w:hint="eastAsia"/>
                <w:sz w:val="24"/>
                <w:szCs w:val="24"/>
              </w:rPr>
              <w:t>投标文件对应的页码</w:t>
            </w:r>
          </w:p>
        </w:tc>
      </w:tr>
      <w:tr w:rsidR="000029DB">
        <w:trPr>
          <w:cantSplit/>
          <w:trHeight w:val="752"/>
        </w:trPr>
        <w:tc>
          <w:tcPr>
            <w:tcW w:w="659" w:type="dxa"/>
            <w:vAlign w:val="center"/>
          </w:tcPr>
          <w:p w:rsidR="000029DB" w:rsidRDefault="000029DB">
            <w:pPr>
              <w:numPr>
                <w:ilvl w:val="0"/>
                <w:numId w:val="69"/>
              </w:numPr>
              <w:jc w:val="center"/>
              <w:rPr>
                <w:rFonts w:ascii="宋体" w:cs="仿宋_GB2312"/>
                <w:sz w:val="24"/>
                <w:szCs w:val="24"/>
              </w:rPr>
            </w:pP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r w:rsidR="000029DB">
        <w:trPr>
          <w:cantSplit/>
          <w:trHeight w:val="752"/>
        </w:trPr>
        <w:tc>
          <w:tcPr>
            <w:tcW w:w="659" w:type="dxa"/>
            <w:vAlign w:val="center"/>
          </w:tcPr>
          <w:p w:rsidR="000029DB" w:rsidRDefault="000029DB">
            <w:pPr>
              <w:numPr>
                <w:ilvl w:val="0"/>
                <w:numId w:val="69"/>
              </w:numPr>
              <w:jc w:val="center"/>
              <w:rPr>
                <w:rFonts w:ascii="宋体" w:cs="仿宋_GB2312"/>
                <w:sz w:val="24"/>
                <w:szCs w:val="24"/>
              </w:rPr>
            </w:pP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r w:rsidR="000029DB">
        <w:trPr>
          <w:cantSplit/>
          <w:trHeight w:val="752"/>
        </w:trPr>
        <w:tc>
          <w:tcPr>
            <w:tcW w:w="659" w:type="dxa"/>
            <w:vAlign w:val="center"/>
          </w:tcPr>
          <w:p w:rsidR="000029DB" w:rsidRDefault="000029DB">
            <w:pPr>
              <w:numPr>
                <w:ilvl w:val="0"/>
                <w:numId w:val="69"/>
              </w:numPr>
              <w:jc w:val="center"/>
              <w:rPr>
                <w:rFonts w:ascii="宋体" w:cs="仿宋_GB2312"/>
                <w:sz w:val="24"/>
                <w:szCs w:val="24"/>
              </w:rPr>
            </w:pP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r w:rsidR="000029DB">
        <w:trPr>
          <w:cantSplit/>
          <w:trHeight w:val="752"/>
        </w:trPr>
        <w:tc>
          <w:tcPr>
            <w:tcW w:w="659" w:type="dxa"/>
            <w:vAlign w:val="center"/>
          </w:tcPr>
          <w:p w:rsidR="000029DB" w:rsidRDefault="000029DB">
            <w:pPr>
              <w:numPr>
                <w:ilvl w:val="0"/>
                <w:numId w:val="69"/>
              </w:numPr>
              <w:jc w:val="center"/>
              <w:rPr>
                <w:rFonts w:ascii="宋体" w:cs="仿宋_GB2312"/>
                <w:sz w:val="24"/>
                <w:szCs w:val="24"/>
              </w:rPr>
            </w:pP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r w:rsidR="000029DB">
        <w:trPr>
          <w:cantSplit/>
          <w:trHeight w:val="752"/>
        </w:trPr>
        <w:tc>
          <w:tcPr>
            <w:tcW w:w="659" w:type="dxa"/>
            <w:vAlign w:val="center"/>
          </w:tcPr>
          <w:p w:rsidR="000029DB" w:rsidRDefault="000029DB">
            <w:pPr>
              <w:numPr>
                <w:ilvl w:val="0"/>
                <w:numId w:val="69"/>
              </w:numPr>
              <w:jc w:val="center"/>
              <w:rPr>
                <w:rFonts w:ascii="宋体" w:cs="仿宋_GB2312"/>
                <w:sz w:val="24"/>
                <w:szCs w:val="24"/>
              </w:rPr>
            </w:pP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r w:rsidR="000029DB">
        <w:trPr>
          <w:cantSplit/>
          <w:trHeight w:val="752"/>
        </w:trPr>
        <w:tc>
          <w:tcPr>
            <w:tcW w:w="659" w:type="dxa"/>
            <w:vAlign w:val="center"/>
          </w:tcPr>
          <w:p w:rsidR="000029DB" w:rsidRDefault="000029DB">
            <w:pPr>
              <w:numPr>
                <w:ilvl w:val="0"/>
                <w:numId w:val="69"/>
              </w:numPr>
              <w:jc w:val="center"/>
              <w:rPr>
                <w:rFonts w:ascii="宋体" w:cs="仿宋_GB2312"/>
                <w:sz w:val="24"/>
                <w:szCs w:val="24"/>
              </w:rPr>
            </w:pP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r w:rsidR="000029DB">
        <w:trPr>
          <w:cantSplit/>
          <w:trHeight w:val="752"/>
        </w:trPr>
        <w:tc>
          <w:tcPr>
            <w:tcW w:w="659" w:type="dxa"/>
            <w:vAlign w:val="center"/>
          </w:tcPr>
          <w:p w:rsidR="000029DB" w:rsidRDefault="002277DD">
            <w:pPr>
              <w:jc w:val="center"/>
              <w:rPr>
                <w:rFonts w:ascii="宋体" w:cs="仿宋_GB2312"/>
                <w:sz w:val="24"/>
                <w:szCs w:val="24"/>
              </w:rPr>
            </w:pPr>
            <w:r>
              <w:rPr>
                <w:rFonts w:ascii="宋体" w:hAnsi="宋体" w:cs="仿宋_GB2312" w:hint="eastAsia"/>
                <w:sz w:val="24"/>
                <w:szCs w:val="24"/>
              </w:rPr>
              <w:t>…</w:t>
            </w:r>
          </w:p>
        </w:tc>
        <w:tc>
          <w:tcPr>
            <w:tcW w:w="2389" w:type="dxa"/>
            <w:vAlign w:val="center"/>
          </w:tcPr>
          <w:p w:rsidR="000029DB" w:rsidRDefault="000029DB">
            <w:pPr>
              <w:jc w:val="center"/>
              <w:rPr>
                <w:rFonts w:ascii="宋体" w:cs="仿宋_GB2312"/>
                <w:sz w:val="24"/>
                <w:szCs w:val="24"/>
              </w:rPr>
            </w:pPr>
          </w:p>
        </w:tc>
        <w:tc>
          <w:tcPr>
            <w:tcW w:w="3227" w:type="dxa"/>
            <w:vAlign w:val="center"/>
          </w:tcPr>
          <w:p w:rsidR="000029DB" w:rsidRDefault="000029DB">
            <w:pPr>
              <w:jc w:val="center"/>
              <w:rPr>
                <w:rFonts w:ascii="宋体" w:cs="仿宋_GB2312"/>
                <w:sz w:val="24"/>
                <w:szCs w:val="24"/>
              </w:rPr>
            </w:pPr>
          </w:p>
        </w:tc>
        <w:tc>
          <w:tcPr>
            <w:tcW w:w="1256" w:type="dxa"/>
            <w:vAlign w:val="center"/>
          </w:tcPr>
          <w:p w:rsidR="000029DB" w:rsidRDefault="000029DB">
            <w:pPr>
              <w:jc w:val="center"/>
              <w:rPr>
                <w:rFonts w:ascii="宋体" w:cs="仿宋_GB2312"/>
                <w:sz w:val="24"/>
                <w:szCs w:val="24"/>
              </w:rPr>
            </w:pPr>
          </w:p>
        </w:tc>
        <w:tc>
          <w:tcPr>
            <w:tcW w:w="1983" w:type="dxa"/>
            <w:vAlign w:val="center"/>
          </w:tcPr>
          <w:p w:rsidR="000029DB" w:rsidRDefault="000029DB">
            <w:pPr>
              <w:jc w:val="center"/>
              <w:rPr>
                <w:rFonts w:ascii="宋体" w:cs="仿宋_GB2312"/>
                <w:sz w:val="24"/>
                <w:szCs w:val="24"/>
              </w:rPr>
            </w:pPr>
          </w:p>
        </w:tc>
      </w:tr>
    </w:tbl>
    <w:p w:rsidR="000029DB" w:rsidRDefault="002277DD" w:rsidP="00AC69C8">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．投标人应按招标文件第五章“评标方法、程序及标准”中“技术、服务评议”的评分标准逐项说明是否满足要求，如有偏离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029DB" w:rsidRDefault="002277DD" w:rsidP="00AC69C8">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029DB" w:rsidRDefault="000029DB" w:rsidP="00AC69C8">
      <w:pPr>
        <w:adjustRightInd w:val="0"/>
        <w:snapToGrid w:val="0"/>
        <w:spacing w:line="300" w:lineRule="auto"/>
        <w:ind w:left="720" w:hangingChars="300" w:hanging="720"/>
        <w:rPr>
          <w:rFonts w:ascii="宋体" w:cs="Corbel"/>
          <w:sz w:val="24"/>
          <w:szCs w:val="24"/>
        </w:rPr>
      </w:pPr>
    </w:p>
    <w:p w:rsidR="000029DB" w:rsidRDefault="002277DD" w:rsidP="00AC69C8">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0029DB" w:rsidRDefault="002277DD" w:rsidP="00AC69C8">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0029DB" w:rsidRDefault="002277DD" w:rsidP="00AC69C8">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0029DB" w:rsidRDefault="000029DB"/>
    <w:sectPr w:rsidR="000029DB" w:rsidSect="000029DB">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57" w:rsidRDefault="00EB3D57" w:rsidP="000029DB">
      <w:r>
        <w:separator/>
      </w:r>
    </w:p>
  </w:endnote>
  <w:endnote w:type="continuationSeparator" w:id="0">
    <w:p w:rsidR="00EB3D57" w:rsidRDefault="00EB3D57" w:rsidP="000029DB">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øÃ¶'E7˛">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B1" w:rsidRDefault="00260FB1">
    <w:pPr>
      <w:pStyle w:val="a9"/>
      <w:tabs>
        <w:tab w:val="clear" w:pos="4153"/>
        <w:tab w:val="clear" w:pos="8306"/>
      </w:tabs>
      <w:rPr>
        <w:rFonts w:ascii="宋体"/>
        <w:b/>
        <w:bCs/>
      </w:rPr>
    </w:pPr>
    <w:r>
      <w:rPr>
        <w:rFonts w:ascii="宋体" w:hAnsi="宋体" w:hint="eastAsia"/>
        <w:bCs/>
      </w:rPr>
      <w:t>湖北省政府采购中心编制</w:t>
    </w:r>
    <w:r>
      <w:rPr>
        <w:rFonts w:ascii="宋体" w:hAnsi="宋体"/>
        <w:bCs/>
      </w:rPr>
      <w:t>V3.0.2017.0930</w:t>
    </w:r>
  </w:p>
  <w:p w:rsidR="00260FB1" w:rsidRDefault="00FB7E54">
    <w:pPr>
      <w:pStyle w:val="a9"/>
      <w:tabs>
        <w:tab w:val="clear" w:pos="4153"/>
        <w:tab w:val="clear" w:pos="8306"/>
      </w:tabs>
      <w:jc w:val="center"/>
      <w:rPr>
        <w:rFonts w:ascii="宋体"/>
      </w:rPr>
    </w:pPr>
    <w:r>
      <w:rPr>
        <w:rFonts w:ascii="宋体" w:hAnsi="宋体"/>
        <w:b/>
        <w:bCs/>
      </w:rPr>
      <w:fldChar w:fldCharType="begin"/>
    </w:r>
    <w:r w:rsidR="00260FB1">
      <w:rPr>
        <w:rFonts w:ascii="宋体" w:hAnsi="宋体"/>
        <w:b/>
        <w:bCs/>
      </w:rPr>
      <w:instrText>PAGE</w:instrText>
    </w:r>
    <w:r>
      <w:rPr>
        <w:rFonts w:ascii="宋体" w:hAnsi="宋体"/>
        <w:b/>
        <w:bCs/>
      </w:rPr>
      <w:fldChar w:fldCharType="separate"/>
    </w:r>
    <w:r w:rsidR="00260FB1">
      <w:rPr>
        <w:rFonts w:ascii="宋体" w:hAnsi="宋体"/>
        <w:b/>
        <w:bCs/>
      </w:rPr>
      <w:t>22</w:t>
    </w:r>
    <w:r>
      <w:rPr>
        <w:rFonts w:ascii="宋体" w:hAnsi="宋体"/>
        <w:b/>
        <w:bCs/>
      </w:rPr>
      <w:fldChar w:fldCharType="end"/>
    </w:r>
    <w:r w:rsidR="00260FB1">
      <w:rPr>
        <w:rFonts w:ascii="宋体" w:hAnsi="宋体"/>
        <w:b/>
        <w:lang w:val="zh-CN"/>
      </w:rPr>
      <w:t xml:space="preserve"> / </w:t>
    </w:r>
    <w:r>
      <w:rPr>
        <w:rFonts w:ascii="宋体" w:hAnsi="宋体"/>
        <w:b/>
        <w:bCs/>
      </w:rPr>
      <w:fldChar w:fldCharType="begin"/>
    </w:r>
    <w:r w:rsidR="00260FB1">
      <w:rPr>
        <w:rFonts w:ascii="宋体" w:hAnsi="宋体"/>
        <w:b/>
        <w:bCs/>
      </w:rPr>
      <w:instrText>NUMPAGES</w:instrText>
    </w:r>
    <w:r>
      <w:rPr>
        <w:rFonts w:ascii="宋体" w:hAnsi="宋体"/>
        <w:b/>
        <w:bCs/>
      </w:rPr>
      <w:fldChar w:fldCharType="separate"/>
    </w:r>
    <w:r w:rsidR="00260FB1">
      <w:rPr>
        <w:rFonts w:ascii="宋体" w:hAnsi="宋体"/>
        <w:b/>
        <w:bCs/>
      </w:rPr>
      <w:t>61</w:t>
    </w:r>
    <w:r>
      <w:rPr>
        <w:rFonts w:ascii="宋体" w:hAnsi="宋体"/>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B1" w:rsidRDefault="00260FB1">
    <w:pPr>
      <w:pStyle w:val="a9"/>
      <w:jc w:val="right"/>
      <w:rPr>
        <w:rFonts w:ascii="宋体"/>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B1" w:rsidRDefault="00260FB1">
    <w:pPr>
      <w:pStyle w:val="a9"/>
      <w:pBdr>
        <w:top w:val="single" w:sz="4" w:space="1" w:color="000000"/>
      </w:pBdr>
      <w:tabs>
        <w:tab w:val="clear" w:pos="4153"/>
        <w:tab w:val="clear" w:pos="8306"/>
      </w:tabs>
      <w:ind w:right="-9" w:firstLineChars="200" w:firstLine="360"/>
      <w:jc w:val="both"/>
    </w:pPr>
    <w:r>
      <w:rPr>
        <w:rFonts w:ascii="宋体" w:hAnsi="宋体"/>
      </w:rPr>
      <w:t xml:space="preserve">                                                                   </w:t>
    </w:r>
    <w:r>
      <w:rPr>
        <w:rFonts w:ascii="宋体" w:hAnsi="宋体" w:hint="eastAsia"/>
      </w:rPr>
      <w:t>湖北大有工程咨询有限公司制</w:t>
    </w:r>
  </w:p>
  <w:p w:rsidR="00260FB1" w:rsidRDefault="00FB7E54">
    <w:pPr>
      <w:pStyle w:val="a9"/>
      <w:pBdr>
        <w:top w:val="single" w:sz="4" w:space="1" w:color="000000"/>
      </w:pBdr>
      <w:tabs>
        <w:tab w:val="clear" w:pos="4153"/>
        <w:tab w:val="clear" w:pos="8306"/>
      </w:tabs>
      <w:ind w:right="-9"/>
      <w:jc w:val="center"/>
      <w:rPr>
        <w:rFonts w:ascii="宋体"/>
        <w:b/>
      </w:rPr>
    </w:pPr>
    <w:r>
      <w:rPr>
        <w:rFonts w:ascii="宋体" w:hAnsi="宋体"/>
        <w:b/>
        <w:bCs/>
      </w:rPr>
      <w:fldChar w:fldCharType="begin"/>
    </w:r>
    <w:r w:rsidR="00260FB1">
      <w:rPr>
        <w:rFonts w:ascii="宋体" w:hAnsi="宋体"/>
        <w:b/>
        <w:bCs/>
      </w:rPr>
      <w:instrText>PAGE</w:instrText>
    </w:r>
    <w:r>
      <w:rPr>
        <w:rFonts w:ascii="宋体" w:hAnsi="宋体"/>
        <w:b/>
        <w:bCs/>
      </w:rPr>
      <w:fldChar w:fldCharType="separate"/>
    </w:r>
    <w:r w:rsidR="001B5E42">
      <w:rPr>
        <w:rFonts w:ascii="宋体" w:hAnsi="宋体"/>
        <w:b/>
        <w:bCs/>
        <w:noProof/>
      </w:rPr>
      <w:t>7</w:t>
    </w:r>
    <w:r>
      <w:rPr>
        <w:rFonts w:ascii="宋体" w:hAnsi="宋体"/>
        <w:b/>
        <w:bCs/>
      </w:rPr>
      <w:fldChar w:fldCharType="end"/>
    </w:r>
    <w:r w:rsidR="00260FB1">
      <w:rPr>
        <w:rFonts w:ascii="宋体" w:hAnsi="宋体"/>
        <w:b/>
        <w:lang w:val="zh-CN"/>
      </w:rPr>
      <w:t xml:space="preserve"> / </w:t>
    </w:r>
    <w:r>
      <w:rPr>
        <w:rFonts w:ascii="宋体" w:hAnsi="宋体"/>
        <w:b/>
        <w:bCs/>
      </w:rPr>
      <w:fldChar w:fldCharType="begin"/>
    </w:r>
    <w:r w:rsidR="00260FB1">
      <w:rPr>
        <w:rFonts w:ascii="宋体" w:hAnsi="宋体"/>
        <w:b/>
        <w:bCs/>
      </w:rPr>
      <w:instrText>NUMPAGES</w:instrText>
    </w:r>
    <w:r>
      <w:rPr>
        <w:rFonts w:ascii="宋体" w:hAnsi="宋体"/>
        <w:b/>
        <w:bCs/>
      </w:rPr>
      <w:fldChar w:fldCharType="separate"/>
    </w:r>
    <w:r w:rsidR="001B5E42">
      <w:rPr>
        <w:rFonts w:ascii="宋体" w:hAnsi="宋体"/>
        <w:b/>
        <w:bCs/>
        <w:noProof/>
      </w:rPr>
      <w:t>69</w:t>
    </w:r>
    <w:r>
      <w:rPr>
        <w:rFonts w:ascii="宋体" w:hAnsi="宋体"/>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57" w:rsidRDefault="00EB3D57" w:rsidP="000029DB">
      <w:r>
        <w:separator/>
      </w:r>
    </w:p>
  </w:footnote>
  <w:footnote w:type="continuationSeparator" w:id="0">
    <w:p w:rsidR="00EB3D57" w:rsidRDefault="00EB3D57" w:rsidP="00002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B1" w:rsidRDefault="00260FB1">
    <w:pPr>
      <w:pStyle w:val="aa"/>
      <w:tabs>
        <w:tab w:val="clear" w:pos="4153"/>
      </w:tabs>
      <w:jc w:val="left"/>
      <w:rPr>
        <w:rFonts w:ascii="宋体"/>
        <w:b/>
      </w:rPr>
    </w:pPr>
    <w:r>
      <w:rPr>
        <w:rFonts w:ascii="宋体" w:hAnsi="宋体" w:hint="eastAsia"/>
        <w:b/>
      </w:rPr>
      <w:t>项目名称：</w:t>
    </w:r>
    <w:r>
      <w:rPr>
        <w:rFonts w:ascii="宋体" w:hAnsi="宋体"/>
        <w:b/>
      </w:rPr>
      <w:t>XXXXXXXXXXXX</w:t>
    </w:r>
    <w:r>
      <w:rPr>
        <w:rFonts w:ascii="宋体" w:hAnsi="宋体"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B1" w:rsidRDefault="00260FB1">
    <w:pPr>
      <w:pStyle w:val="aa"/>
      <w:pBdr>
        <w:bottom w:val="none" w:sz="0" w:space="0" w:color="auto"/>
      </w:pBdr>
      <w:tabs>
        <w:tab w:val="left" w:pos="675"/>
        <w:tab w:val="center" w:pos="4762"/>
      </w:tabs>
      <w:jc w:val="left"/>
      <w:rPr>
        <w:b/>
      </w:rPr>
    </w:pPr>
  </w:p>
  <w:p w:rsidR="00260FB1" w:rsidRDefault="00260FB1">
    <w:pPr>
      <w:pStyle w:val="aa"/>
      <w:pBdr>
        <w:bottom w:val="single" w:sz="4" w:space="0" w:color="000000"/>
      </w:pBdr>
      <w:tabs>
        <w:tab w:val="clear" w:pos="4153"/>
      </w:tabs>
      <w:jc w:val="left"/>
      <w:rPr>
        <w:rFonts w:ascii="黑体" w:eastAsia="黑体" w:hAnsi="黑体" w:cs="黑体"/>
        <w:b/>
        <w:bCs/>
      </w:rPr>
    </w:pPr>
    <w:r>
      <w:rPr>
        <w:rFonts w:ascii="黑体" w:eastAsia="黑体" w:hAnsi="黑体" w:cs="黑体" w:hint="eastAsia"/>
        <w:b/>
        <w:bCs/>
      </w:rPr>
      <w:t>项目名称：</w:t>
    </w:r>
    <w:r>
      <w:rPr>
        <w:rFonts w:ascii="黑体" w:eastAsia="黑体" w:hAnsi="黑体" w:cs="黑体" w:hint="eastAsia"/>
        <w:b/>
        <w:color w:val="000000"/>
      </w:rPr>
      <w:t>阳</w:t>
    </w:r>
    <w:r>
      <w:rPr>
        <w:rFonts w:ascii="黑体" w:eastAsia="黑体" w:hAnsi="宋体" w:cs="宋体" w:hint="eastAsia"/>
        <w:b/>
        <w:kern w:val="0"/>
      </w:rPr>
      <w:t>新县教育局班班通教室设备采购项目</w:t>
    </w:r>
  </w:p>
  <w:p w:rsidR="00260FB1" w:rsidRDefault="00260FB1">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B1" w:rsidRDefault="00260FB1">
    <w:pPr>
      <w:pStyle w:val="aa"/>
      <w:pBdr>
        <w:bottom w:val="none" w:sz="0" w:space="0" w:color="auto"/>
      </w:pBdr>
      <w:tabs>
        <w:tab w:val="clear" w:pos="4153"/>
      </w:tabs>
      <w:jc w:val="lef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38000C8"/>
    <w:multiLevelType w:val="multilevel"/>
    <w:tmpl w:val="038000C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5DE1A41"/>
    <w:multiLevelType w:val="multilevel"/>
    <w:tmpl w:val="15DE1A41"/>
    <w:lvl w:ilvl="0">
      <w:start w:val="1"/>
      <w:numFmt w:val="decimal"/>
      <w:lvlText w:val="4.6.%1 "/>
      <w:lvlJc w:val="left"/>
      <w:pPr>
        <w:ind w:left="1271" w:hanging="420"/>
      </w:pPr>
      <w:rPr>
        <w:rFonts w:ascii="楷体" w:eastAsia="楷体" w:hAnsi="楷体" w:cs="Times New Roman" w:hint="default"/>
        <w:b w:val="0"/>
        <w:strike w:val="0"/>
        <w:color w:val="auto"/>
      </w:rPr>
    </w:lvl>
    <w:lvl w:ilvl="1">
      <w:start w:val="1"/>
      <w:numFmt w:val="lowerLetter"/>
      <w:lvlText w:val="%2)"/>
      <w:lvlJc w:val="left"/>
      <w:pPr>
        <w:ind w:left="1691" w:hanging="420"/>
      </w:pPr>
      <w:rPr>
        <w:rFonts w:cs="Times New Roman"/>
      </w:rPr>
    </w:lvl>
    <w:lvl w:ilvl="2">
      <w:start w:val="1"/>
      <w:numFmt w:val="lowerRoman"/>
      <w:lvlText w:val="%3."/>
      <w:lvlJc w:val="right"/>
      <w:pPr>
        <w:ind w:left="2111" w:hanging="420"/>
      </w:pPr>
      <w:rPr>
        <w:rFonts w:cs="Times New Roman"/>
      </w:rPr>
    </w:lvl>
    <w:lvl w:ilvl="3">
      <w:start w:val="1"/>
      <w:numFmt w:val="decimal"/>
      <w:lvlText w:val="%4."/>
      <w:lvlJc w:val="left"/>
      <w:pPr>
        <w:ind w:left="2531" w:hanging="420"/>
      </w:pPr>
      <w:rPr>
        <w:rFonts w:cs="Times New Roman"/>
      </w:rPr>
    </w:lvl>
    <w:lvl w:ilvl="4">
      <w:start w:val="1"/>
      <w:numFmt w:val="lowerLetter"/>
      <w:lvlText w:val="%5)"/>
      <w:lvlJc w:val="left"/>
      <w:pPr>
        <w:ind w:left="2951" w:hanging="420"/>
      </w:pPr>
      <w:rPr>
        <w:rFonts w:cs="Times New Roman"/>
      </w:rPr>
    </w:lvl>
    <w:lvl w:ilvl="5">
      <w:start w:val="1"/>
      <w:numFmt w:val="lowerRoman"/>
      <w:lvlText w:val="%6."/>
      <w:lvlJc w:val="right"/>
      <w:pPr>
        <w:ind w:left="3371" w:hanging="420"/>
      </w:pPr>
      <w:rPr>
        <w:rFonts w:cs="Times New Roman"/>
      </w:rPr>
    </w:lvl>
    <w:lvl w:ilvl="6">
      <w:start w:val="1"/>
      <w:numFmt w:val="decimal"/>
      <w:lvlText w:val="%7."/>
      <w:lvlJc w:val="left"/>
      <w:pPr>
        <w:ind w:left="3791" w:hanging="420"/>
      </w:pPr>
      <w:rPr>
        <w:rFonts w:cs="Times New Roman"/>
      </w:rPr>
    </w:lvl>
    <w:lvl w:ilvl="7">
      <w:start w:val="1"/>
      <w:numFmt w:val="lowerLetter"/>
      <w:lvlText w:val="%8)"/>
      <w:lvlJc w:val="left"/>
      <w:pPr>
        <w:ind w:left="4211" w:hanging="420"/>
      </w:pPr>
      <w:rPr>
        <w:rFonts w:cs="Times New Roman"/>
      </w:rPr>
    </w:lvl>
    <w:lvl w:ilvl="8">
      <w:start w:val="1"/>
      <w:numFmt w:val="lowerRoman"/>
      <w:lvlText w:val="%9."/>
      <w:lvlJc w:val="right"/>
      <w:pPr>
        <w:ind w:left="4631" w:hanging="420"/>
      </w:pPr>
      <w:rPr>
        <w:rFonts w:cs="Times New Roman"/>
      </w:rPr>
    </w:lvl>
  </w:abstractNum>
  <w:abstractNum w:abstractNumId="13">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4">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17">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8">
    <w:nsid w:val="251F49FC"/>
    <w:multiLevelType w:val="multilevel"/>
    <w:tmpl w:val="251F49FC"/>
    <w:lvl w:ilvl="0">
      <w:start w:val="1"/>
      <w:numFmt w:val="decimal"/>
      <w:lvlText w:val="%1."/>
      <w:lvlJc w:val="left"/>
      <w:pPr>
        <w:ind w:left="902" w:hanging="420"/>
      </w:pPr>
      <w:rPr>
        <w:rFonts w:ascii="宋体" w:eastAsia="宋体" w:hAnsi="宋体" w:cs="Times New Roman" w:hint="default"/>
        <w:b w:val="0"/>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21">
    <w:nsid w:val="28394228"/>
    <w:multiLevelType w:val="multilevel"/>
    <w:tmpl w:val="2839422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CC65A04"/>
    <w:multiLevelType w:val="multilevel"/>
    <w:tmpl w:val="2CC65A04"/>
    <w:lvl w:ilvl="0">
      <w:start w:val="1"/>
      <w:numFmt w:val="decimal"/>
      <w:lvlText w:val="3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D665F38"/>
    <w:multiLevelType w:val="multilevel"/>
    <w:tmpl w:val="2D665F38"/>
    <w:lvl w:ilvl="0">
      <w:start w:val="1"/>
      <w:numFmt w:val="decimal"/>
      <w:lvlText w:val="5.%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7">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8">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311832AE"/>
    <w:multiLevelType w:val="multilevel"/>
    <w:tmpl w:val="311832AE"/>
    <w:lvl w:ilvl="0">
      <w:start w:val="1"/>
      <w:numFmt w:val="decimal"/>
      <w:lvlText w:val="1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31">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3">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3DE06FC6"/>
    <w:multiLevelType w:val="multilevel"/>
    <w:tmpl w:val="3DE06FC6"/>
    <w:lvl w:ilvl="0">
      <w:start w:val="1"/>
      <w:numFmt w:val="decimal"/>
      <w:lvlText w:val="20.%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3FF72387"/>
    <w:multiLevelType w:val="multilevel"/>
    <w:tmpl w:val="3FF72387"/>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7">
    <w:nsid w:val="40E6015E"/>
    <w:multiLevelType w:val="multilevel"/>
    <w:tmpl w:val="40E6015E"/>
    <w:lvl w:ilvl="0">
      <w:start w:val="1"/>
      <w:numFmt w:val="decimal"/>
      <w:lvlText w:val="29.2.%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38">
    <w:nsid w:val="41730A17"/>
    <w:multiLevelType w:val="multilevel"/>
    <w:tmpl w:val="41730A17"/>
    <w:lvl w:ilvl="0">
      <w:start w:val="1"/>
      <w:numFmt w:val="decimal"/>
      <w:lvlText w:val="21.%1"/>
      <w:lvlJc w:val="left"/>
      <w:pPr>
        <w:ind w:left="562" w:hanging="420"/>
      </w:pPr>
      <w:rPr>
        <w:rFonts w:ascii="仿宋" w:eastAsia="仿宋" w:hAnsi="仿宋" w:cs="Times New Roman" w:hint="default"/>
        <w:b w:val="0"/>
        <w:strike w:val="0"/>
        <w:color w:val="auto"/>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39">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1">
    <w:nsid w:val="4567563F"/>
    <w:multiLevelType w:val="multilevel"/>
    <w:tmpl w:val="4567563F"/>
    <w:lvl w:ilvl="0">
      <w:start w:val="1"/>
      <w:numFmt w:val="decimal"/>
      <w:lvlText w:val="17.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2">
    <w:nsid w:val="475A1545"/>
    <w:multiLevelType w:val="multilevel"/>
    <w:tmpl w:val="475A1545"/>
    <w:lvl w:ilvl="0">
      <w:start w:val="1"/>
      <w:numFmt w:val="decimal"/>
      <w:lvlText w:val="17.8.%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3">
    <w:nsid w:val="49C131F2"/>
    <w:multiLevelType w:val="multilevel"/>
    <w:tmpl w:val="49C131F2"/>
    <w:lvl w:ilvl="0">
      <w:start w:val="1"/>
      <w:numFmt w:val="decimal"/>
      <w:lvlText w:val="1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4">
    <w:nsid w:val="4D575265"/>
    <w:multiLevelType w:val="multilevel"/>
    <w:tmpl w:val="4D575265"/>
    <w:lvl w:ilvl="0">
      <w:start w:val="1"/>
      <w:numFmt w:val="decimal"/>
      <w:lvlText w:val="4.%1  "/>
      <w:lvlJc w:val="left"/>
      <w:pPr>
        <w:ind w:left="846"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45">
    <w:nsid w:val="4EAF5455"/>
    <w:multiLevelType w:val="multilevel"/>
    <w:tmpl w:val="4EAF5455"/>
    <w:lvl w:ilvl="0">
      <w:start w:val="1"/>
      <w:numFmt w:val="chineseCountingThousand"/>
      <w:lvlText w:val="第%1章  "/>
      <w:lvlJc w:val="left"/>
      <w:pPr>
        <w:ind w:left="147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7">
    <w:nsid w:val="54AC2495"/>
    <w:multiLevelType w:val="multilevel"/>
    <w:tmpl w:val="54AC2495"/>
    <w:lvl w:ilvl="0">
      <w:start w:val="1"/>
      <w:numFmt w:val="decimal"/>
      <w:lvlText w:val="26.%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8">
    <w:nsid w:val="56886DD6"/>
    <w:multiLevelType w:val="multilevel"/>
    <w:tmpl w:val="56886DD6"/>
    <w:lvl w:ilvl="0">
      <w:start w:val="1"/>
      <w:numFmt w:val="chineseCountingThousand"/>
      <w:lvlText w:val="%1、"/>
      <w:lvlJc w:val="left"/>
      <w:pPr>
        <w:ind w:left="420" w:hanging="420"/>
      </w:pPr>
      <w:rPr>
        <w:rFonts w:ascii="黑体" w:eastAsia="黑体" w:hAnsi="黑体" w:cs="Times New Roman" w:hint="default"/>
        <w:b/>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9">
    <w:nsid w:val="570117E4"/>
    <w:multiLevelType w:val="multilevel"/>
    <w:tmpl w:val="570117E4"/>
    <w:lvl w:ilvl="0">
      <w:start w:val="1"/>
      <w:numFmt w:val="decimal"/>
      <w:lvlText w:val="23.%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0">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1">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52">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3">
    <w:nsid w:val="5A0B11B2"/>
    <w:multiLevelType w:val="multilevel"/>
    <w:tmpl w:val="5A0B11B2"/>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4">
    <w:nsid w:val="61F95093"/>
    <w:multiLevelType w:val="multilevel"/>
    <w:tmpl w:val="61F95093"/>
    <w:lvl w:ilvl="0">
      <w:start w:val="1"/>
      <w:numFmt w:val="decimal"/>
      <w:lvlText w:val="31.%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5">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56">
    <w:nsid w:val="64E31E93"/>
    <w:multiLevelType w:val="multilevel"/>
    <w:tmpl w:val="64E31E93"/>
    <w:lvl w:ilvl="0">
      <w:start w:val="1"/>
      <w:numFmt w:val="decimal"/>
      <w:lvlText w:val="2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7">
    <w:nsid w:val="69647823"/>
    <w:multiLevelType w:val="multilevel"/>
    <w:tmpl w:val="69647823"/>
    <w:lvl w:ilvl="0">
      <w:start w:val="1"/>
      <w:numFmt w:val="decimal"/>
      <w:lvlText w:val="3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6B887DF2"/>
    <w:multiLevelType w:val="multilevel"/>
    <w:tmpl w:val="6B887DF2"/>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9">
    <w:nsid w:val="70DD1B88"/>
    <w:multiLevelType w:val="multilevel"/>
    <w:tmpl w:val="70DD1B88"/>
    <w:lvl w:ilvl="0">
      <w:start w:val="1"/>
      <w:numFmt w:val="decimal"/>
      <w:lvlText w:val="%1. "/>
      <w:lvlJc w:val="left"/>
      <w:pPr>
        <w:ind w:left="1117" w:hanging="420"/>
      </w:pPr>
      <w:rPr>
        <w:rFonts w:ascii="仿宋" w:eastAsia="仿宋" w:hAnsi="仿宋" w:cs="Times New Roman" w:hint="default"/>
        <w:b w:val="0"/>
        <w:strike w:val="0"/>
        <w:color w:val="auto"/>
      </w:rPr>
    </w:lvl>
    <w:lvl w:ilvl="1">
      <w:start w:val="1"/>
      <w:numFmt w:val="lowerLetter"/>
      <w:lvlText w:val="%2)"/>
      <w:lvlJc w:val="left"/>
      <w:pPr>
        <w:ind w:left="1537" w:hanging="420"/>
      </w:pPr>
      <w:rPr>
        <w:rFonts w:cs="Times New Roman"/>
      </w:rPr>
    </w:lvl>
    <w:lvl w:ilvl="2">
      <w:start w:val="1"/>
      <w:numFmt w:val="lowerRoman"/>
      <w:lvlText w:val="%3."/>
      <w:lvlJc w:val="right"/>
      <w:pPr>
        <w:ind w:left="1957" w:hanging="420"/>
      </w:pPr>
      <w:rPr>
        <w:rFonts w:cs="Times New Roman"/>
      </w:rPr>
    </w:lvl>
    <w:lvl w:ilvl="3">
      <w:start w:val="1"/>
      <w:numFmt w:val="decimal"/>
      <w:lvlText w:val="%4. "/>
      <w:lvlJc w:val="left"/>
      <w:pPr>
        <w:ind w:left="704" w:hanging="420"/>
      </w:pPr>
      <w:rPr>
        <w:rFonts w:cs="Times New Roman" w:hint="eastAsia"/>
        <w:b/>
      </w:rPr>
    </w:lvl>
    <w:lvl w:ilvl="4">
      <w:start w:val="1"/>
      <w:numFmt w:val="lowerLetter"/>
      <w:lvlText w:val="%5)"/>
      <w:lvlJc w:val="left"/>
      <w:pPr>
        <w:ind w:left="2797" w:hanging="420"/>
      </w:pPr>
      <w:rPr>
        <w:rFonts w:cs="Times New Roman"/>
      </w:rPr>
    </w:lvl>
    <w:lvl w:ilvl="5">
      <w:start w:val="1"/>
      <w:numFmt w:val="lowerRoman"/>
      <w:lvlText w:val="%6."/>
      <w:lvlJc w:val="right"/>
      <w:pPr>
        <w:ind w:left="3217" w:hanging="420"/>
      </w:pPr>
      <w:rPr>
        <w:rFonts w:cs="Times New Roman"/>
      </w:rPr>
    </w:lvl>
    <w:lvl w:ilvl="6">
      <w:start w:val="1"/>
      <w:numFmt w:val="decimal"/>
      <w:lvlText w:val="%7."/>
      <w:lvlJc w:val="left"/>
      <w:pPr>
        <w:ind w:left="3637" w:hanging="420"/>
      </w:pPr>
      <w:rPr>
        <w:rFonts w:cs="Times New Roman"/>
      </w:rPr>
    </w:lvl>
    <w:lvl w:ilvl="7">
      <w:start w:val="1"/>
      <w:numFmt w:val="lowerLetter"/>
      <w:lvlText w:val="%8)"/>
      <w:lvlJc w:val="left"/>
      <w:pPr>
        <w:ind w:left="4057" w:hanging="420"/>
      </w:pPr>
      <w:rPr>
        <w:rFonts w:cs="Times New Roman"/>
      </w:rPr>
    </w:lvl>
    <w:lvl w:ilvl="8">
      <w:start w:val="1"/>
      <w:numFmt w:val="lowerRoman"/>
      <w:lvlText w:val="%9."/>
      <w:lvlJc w:val="right"/>
      <w:pPr>
        <w:ind w:left="4477" w:hanging="420"/>
      </w:pPr>
      <w:rPr>
        <w:rFonts w:cs="Times New Roman"/>
      </w:rPr>
    </w:lvl>
  </w:abstractNum>
  <w:abstractNum w:abstractNumId="60">
    <w:nsid w:val="71581402"/>
    <w:multiLevelType w:val="multilevel"/>
    <w:tmpl w:val="71581402"/>
    <w:lvl w:ilvl="0">
      <w:start w:val="1"/>
      <w:numFmt w:val="decimal"/>
      <w:lvlText w:val="2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1">
    <w:nsid w:val="71731B18"/>
    <w:multiLevelType w:val="multilevel"/>
    <w:tmpl w:val="71731B18"/>
    <w:lvl w:ilvl="0">
      <w:start w:val="1"/>
      <w:numFmt w:val="decimal"/>
      <w:lvlText w:val="2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63">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64">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5">
    <w:nsid w:val="786B7301"/>
    <w:multiLevelType w:val="multilevel"/>
    <w:tmpl w:val="786B7301"/>
    <w:lvl w:ilvl="0">
      <w:start w:val="1"/>
      <w:numFmt w:val="decimal"/>
      <w:lvlText w:val="2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6">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67">
    <w:nsid w:val="7A0C6CFB"/>
    <w:multiLevelType w:val="multilevel"/>
    <w:tmpl w:val="7A0C6CFB"/>
    <w:lvl w:ilvl="0">
      <w:start w:val="1"/>
      <w:numFmt w:val="decimal"/>
      <w:lvlText w:val="2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8">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num w:numId="1">
    <w:abstractNumId w:val="45"/>
  </w:num>
  <w:num w:numId="2">
    <w:abstractNumId w:val="2"/>
  </w:num>
  <w:num w:numId="3">
    <w:abstractNumId w:val="18"/>
  </w:num>
  <w:num w:numId="4">
    <w:abstractNumId w:val="31"/>
  </w:num>
  <w:num w:numId="5">
    <w:abstractNumId w:val="48"/>
  </w:num>
  <w:num w:numId="6">
    <w:abstractNumId w:val="3"/>
  </w:num>
  <w:num w:numId="7">
    <w:abstractNumId w:val="39"/>
  </w:num>
  <w:num w:numId="8">
    <w:abstractNumId w:val="15"/>
  </w:num>
  <w:num w:numId="9">
    <w:abstractNumId w:val="6"/>
  </w:num>
  <w:num w:numId="10">
    <w:abstractNumId w:val="55"/>
  </w:num>
  <w:num w:numId="11">
    <w:abstractNumId w:val="33"/>
  </w:num>
  <w:num w:numId="12">
    <w:abstractNumId w:val="51"/>
  </w:num>
  <w:num w:numId="13">
    <w:abstractNumId w:val="30"/>
  </w:num>
  <w:num w:numId="14">
    <w:abstractNumId w:val="5"/>
  </w:num>
  <w:num w:numId="15">
    <w:abstractNumId w:val="23"/>
  </w:num>
  <w:num w:numId="16">
    <w:abstractNumId w:val="24"/>
  </w:num>
  <w:num w:numId="17">
    <w:abstractNumId w:val="9"/>
  </w:num>
  <w:num w:numId="18">
    <w:abstractNumId w:val="8"/>
  </w:num>
  <w:num w:numId="19">
    <w:abstractNumId w:val="64"/>
  </w:num>
  <w:num w:numId="20">
    <w:abstractNumId w:val="43"/>
  </w:num>
  <w:num w:numId="21">
    <w:abstractNumId w:val="41"/>
  </w:num>
  <w:num w:numId="22">
    <w:abstractNumId w:val="42"/>
  </w:num>
  <w:num w:numId="23">
    <w:abstractNumId w:val="10"/>
  </w:num>
  <w:num w:numId="24">
    <w:abstractNumId w:val="29"/>
  </w:num>
  <w:num w:numId="25">
    <w:abstractNumId w:val="35"/>
  </w:num>
  <w:num w:numId="26">
    <w:abstractNumId w:val="38"/>
  </w:num>
  <w:num w:numId="27">
    <w:abstractNumId w:val="67"/>
  </w:num>
  <w:num w:numId="28">
    <w:abstractNumId w:val="49"/>
  </w:num>
  <w:num w:numId="29">
    <w:abstractNumId w:val="60"/>
  </w:num>
  <w:num w:numId="30">
    <w:abstractNumId w:val="65"/>
  </w:num>
  <w:num w:numId="31">
    <w:abstractNumId w:val="47"/>
  </w:num>
  <w:num w:numId="32">
    <w:abstractNumId w:val="7"/>
  </w:num>
  <w:num w:numId="33">
    <w:abstractNumId w:val="20"/>
  </w:num>
  <w:num w:numId="34">
    <w:abstractNumId w:val="61"/>
  </w:num>
  <w:num w:numId="35">
    <w:abstractNumId w:val="56"/>
  </w:num>
  <w:num w:numId="36">
    <w:abstractNumId w:val="37"/>
  </w:num>
  <w:num w:numId="37">
    <w:abstractNumId w:val="54"/>
  </w:num>
  <w:num w:numId="38">
    <w:abstractNumId w:val="25"/>
  </w:num>
  <w:num w:numId="39">
    <w:abstractNumId w:val="57"/>
  </w:num>
  <w:num w:numId="40">
    <w:abstractNumId w:val="1"/>
  </w:num>
  <w:num w:numId="41">
    <w:abstractNumId w:val="50"/>
  </w:num>
  <w:num w:numId="42">
    <w:abstractNumId w:val="27"/>
  </w:num>
  <w:num w:numId="43">
    <w:abstractNumId w:val="46"/>
  </w:num>
  <w:num w:numId="44">
    <w:abstractNumId w:val="32"/>
  </w:num>
  <w:num w:numId="45">
    <w:abstractNumId w:val="40"/>
  </w:num>
  <w:num w:numId="46">
    <w:abstractNumId w:val="34"/>
  </w:num>
  <w:num w:numId="47">
    <w:abstractNumId w:val="17"/>
  </w:num>
  <w:num w:numId="48">
    <w:abstractNumId w:val="53"/>
  </w:num>
  <w:num w:numId="49">
    <w:abstractNumId w:val="68"/>
  </w:num>
  <w:num w:numId="50">
    <w:abstractNumId w:val="19"/>
  </w:num>
  <w:num w:numId="51">
    <w:abstractNumId w:val="16"/>
  </w:num>
  <w:num w:numId="52">
    <w:abstractNumId w:val="0"/>
  </w:num>
  <w:num w:numId="53">
    <w:abstractNumId w:val="52"/>
    <w:lvlOverride w:ilvl="0">
      <w:startOverride w:val="1"/>
    </w:lvlOverride>
  </w:num>
  <w:num w:numId="54">
    <w:abstractNumId w:val="13"/>
  </w:num>
  <w:num w:numId="55">
    <w:abstractNumId w:val="26"/>
  </w:num>
  <w:num w:numId="56">
    <w:abstractNumId w:val="66"/>
  </w:num>
  <w:num w:numId="57">
    <w:abstractNumId w:val="59"/>
  </w:num>
  <w:num w:numId="58">
    <w:abstractNumId w:val="44"/>
  </w:num>
  <w:num w:numId="59">
    <w:abstractNumId w:val="12"/>
  </w:num>
  <w:num w:numId="60">
    <w:abstractNumId w:val="22"/>
  </w:num>
  <w:num w:numId="61">
    <w:abstractNumId w:val="62"/>
  </w:num>
  <w:num w:numId="62">
    <w:abstractNumId w:val="36"/>
  </w:num>
  <w:num w:numId="63">
    <w:abstractNumId w:val="63"/>
  </w:num>
  <w:num w:numId="64">
    <w:abstractNumId w:val="11"/>
  </w:num>
  <w:num w:numId="65">
    <w:abstractNumId w:val="58"/>
  </w:num>
  <w:num w:numId="66">
    <w:abstractNumId w:val="21"/>
  </w:num>
  <w:num w:numId="67">
    <w:abstractNumId w:val="4"/>
  </w:num>
  <w:num w:numId="68">
    <w:abstractNumId w:val="14"/>
  </w:num>
  <w:num w:numId="69">
    <w:abstractNumId w:val="2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415"/>
    <w:rsid w:val="000029DB"/>
    <w:rsid w:val="00003E42"/>
    <w:rsid w:val="00006E9C"/>
    <w:rsid w:val="00016562"/>
    <w:rsid w:val="00017BE8"/>
    <w:rsid w:val="0002031A"/>
    <w:rsid w:val="00020344"/>
    <w:rsid w:val="00022219"/>
    <w:rsid w:val="0002674A"/>
    <w:rsid w:val="00031C79"/>
    <w:rsid w:val="00040B72"/>
    <w:rsid w:val="00046CAA"/>
    <w:rsid w:val="000658A4"/>
    <w:rsid w:val="00072A31"/>
    <w:rsid w:val="00075213"/>
    <w:rsid w:val="00077E85"/>
    <w:rsid w:val="000812D6"/>
    <w:rsid w:val="00081C2A"/>
    <w:rsid w:val="00081EFC"/>
    <w:rsid w:val="000855FE"/>
    <w:rsid w:val="00092450"/>
    <w:rsid w:val="0009440B"/>
    <w:rsid w:val="0009529B"/>
    <w:rsid w:val="00095415"/>
    <w:rsid w:val="00097A94"/>
    <w:rsid w:val="000B1EA5"/>
    <w:rsid w:val="000B3053"/>
    <w:rsid w:val="000B42CE"/>
    <w:rsid w:val="000C1DBB"/>
    <w:rsid w:val="000C2224"/>
    <w:rsid w:val="000C46E9"/>
    <w:rsid w:val="000D274B"/>
    <w:rsid w:val="000E0271"/>
    <w:rsid w:val="000E36E2"/>
    <w:rsid w:val="000E4686"/>
    <w:rsid w:val="000F64E0"/>
    <w:rsid w:val="00100585"/>
    <w:rsid w:val="00105BC5"/>
    <w:rsid w:val="00115EB8"/>
    <w:rsid w:val="00122C84"/>
    <w:rsid w:val="00133220"/>
    <w:rsid w:val="001338E8"/>
    <w:rsid w:val="00141727"/>
    <w:rsid w:val="00156EA3"/>
    <w:rsid w:val="001641C9"/>
    <w:rsid w:val="00166F64"/>
    <w:rsid w:val="00177C62"/>
    <w:rsid w:val="00185E9A"/>
    <w:rsid w:val="00187C9B"/>
    <w:rsid w:val="001A0AB1"/>
    <w:rsid w:val="001A1335"/>
    <w:rsid w:val="001A2B2A"/>
    <w:rsid w:val="001A41E7"/>
    <w:rsid w:val="001A54E8"/>
    <w:rsid w:val="001B03BB"/>
    <w:rsid w:val="001B38CD"/>
    <w:rsid w:val="001B5E42"/>
    <w:rsid w:val="001C7B23"/>
    <w:rsid w:val="001D2460"/>
    <w:rsid w:val="001D3EE7"/>
    <w:rsid w:val="001D7598"/>
    <w:rsid w:val="001E157C"/>
    <w:rsid w:val="001E5D69"/>
    <w:rsid w:val="001E7CEA"/>
    <w:rsid w:val="001F002C"/>
    <w:rsid w:val="001F419C"/>
    <w:rsid w:val="0020220A"/>
    <w:rsid w:val="002047E8"/>
    <w:rsid w:val="00210EC5"/>
    <w:rsid w:val="00220470"/>
    <w:rsid w:val="00222AC8"/>
    <w:rsid w:val="00222B0D"/>
    <w:rsid w:val="00223408"/>
    <w:rsid w:val="00223661"/>
    <w:rsid w:val="002254A3"/>
    <w:rsid w:val="002277DD"/>
    <w:rsid w:val="002334D5"/>
    <w:rsid w:val="00236772"/>
    <w:rsid w:val="002426EA"/>
    <w:rsid w:val="002446C6"/>
    <w:rsid w:val="00260FB1"/>
    <w:rsid w:val="0026342E"/>
    <w:rsid w:val="00267DD4"/>
    <w:rsid w:val="00276CFD"/>
    <w:rsid w:val="00277541"/>
    <w:rsid w:val="00293211"/>
    <w:rsid w:val="00295F64"/>
    <w:rsid w:val="002B7581"/>
    <w:rsid w:val="002C38E4"/>
    <w:rsid w:val="002C7FA6"/>
    <w:rsid w:val="002D07BB"/>
    <w:rsid w:val="002D412B"/>
    <w:rsid w:val="002E0C3E"/>
    <w:rsid w:val="002E7AF7"/>
    <w:rsid w:val="002F27CE"/>
    <w:rsid w:val="00310B7E"/>
    <w:rsid w:val="00310F98"/>
    <w:rsid w:val="0031376C"/>
    <w:rsid w:val="00314B08"/>
    <w:rsid w:val="00316026"/>
    <w:rsid w:val="00320ACF"/>
    <w:rsid w:val="00323F1C"/>
    <w:rsid w:val="00333225"/>
    <w:rsid w:val="0033323B"/>
    <w:rsid w:val="00344E95"/>
    <w:rsid w:val="003451DA"/>
    <w:rsid w:val="00352AE1"/>
    <w:rsid w:val="00353542"/>
    <w:rsid w:val="003540BC"/>
    <w:rsid w:val="00360712"/>
    <w:rsid w:val="0036309F"/>
    <w:rsid w:val="00363CE4"/>
    <w:rsid w:val="0036474B"/>
    <w:rsid w:val="003661C8"/>
    <w:rsid w:val="00366E30"/>
    <w:rsid w:val="003755B7"/>
    <w:rsid w:val="0037712D"/>
    <w:rsid w:val="00377B5F"/>
    <w:rsid w:val="0038299C"/>
    <w:rsid w:val="00383221"/>
    <w:rsid w:val="0039326C"/>
    <w:rsid w:val="00393E94"/>
    <w:rsid w:val="00394011"/>
    <w:rsid w:val="003B0D5A"/>
    <w:rsid w:val="003B4F8E"/>
    <w:rsid w:val="003B5683"/>
    <w:rsid w:val="003B718F"/>
    <w:rsid w:val="003B7A0D"/>
    <w:rsid w:val="003C2008"/>
    <w:rsid w:val="003C2241"/>
    <w:rsid w:val="003C6083"/>
    <w:rsid w:val="003D1003"/>
    <w:rsid w:val="003D1759"/>
    <w:rsid w:val="003D5E80"/>
    <w:rsid w:val="003F2B92"/>
    <w:rsid w:val="003F3007"/>
    <w:rsid w:val="0040329E"/>
    <w:rsid w:val="0040679C"/>
    <w:rsid w:val="00406BC4"/>
    <w:rsid w:val="0041057D"/>
    <w:rsid w:val="004110F8"/>
    <w:rsid w:val="00414A80"/>
    <w:rsid w:val="004161BA"/>
    <w:rsid w:val="00430558"/>
    <w:rsid w:val="004349F3"/>
    <w:rsid w:val="0043503C"/>
    <w:rsid w:val="00436CC2"/>
    <w:rsid w:val="004475F1"/>
    <w:rsid w:val="00457308"/>
    <w:rsid w:val="004605F3"/>
    <w:rsid w:val="00461DFE"/>
    <w:rsid w:val="00470AF1"/>
    <w:rsid w:val="00474419"/>
    <w:rsid w:val="00476E59"/>
    <w:rsid w:val="00480D52"/>
    <w:rsid w:val="00481D0A"/>
    <w:rsid w:val="004871A8"/>
    <w:rsid w:val="00493FBC"/>
    <w:rsid w:val="00494186"/>
    <w:rsid w:val="004A4F81"/>
    <w:rsid w:val="004B0CC2"/>
    <w:rsid w:val="004B118F"/>
    <w:rsid w:val="004B4BED"/>
    <w:rsid w:val="004C1027"/>
    <w:rsid w:val="004C62F7"/>
    <w:rsid w:val="004C6BA6"/>
    <w:rsid w:val="004C750B"/>
    <w:rsid w:val="004D454A"/>
    <w:rsid w:val="004D548F"/>
    <w:rsid w:val="004E00F2"/>
    <w:rsid w:val="004E40B4"/>
    <w:rsid w:val="004E48AF"/>
    <w:rsid w:val="004E5A44"/>
    <w:rsid w:val="004F21F4"/>
    <w:rsid w:val="004F43AD"/>
    <w:rsid w:val="005025B6"/>
    <w:rsid w:val="00511E96"/>
    <w:rsid w:val="005130B9"/>
    <w:rsid w:val="0051786A"/>
    <w:rsid w:val="00522A02"/>
    <w:rsid w:val="00522D80"/>
    <w:rsid w:val="00523F02"/>
    <w:rsid w:val="00525A93"/>
    <w:rsid w:val="005437D7"/>
    <w:rsid w:val="005445A9"/>
    <w:rsid w:val="00545B0F"/>
    <w:rsid w:val="00545EDA"/>
    <w:rsid w:val="00552BFE"/>
    <w:rsid w:val="00554316"/>
    <w:rsid w:val="00554A7D"/>
    <w:rsid w:val="00556850"/>
    <w:rsid w:val="00560FA5"/>
    <w:rsid w:val="00561DDC"/>
    <w:rsid w:val="00573437"/>
    <w:rsid w:val="0057573F"/>
    <w:rsid w:val="00580FFF"/>
    <w:rsid w:val="005813AA"/>
    <w:rsid w:val="005967BA"/>
    <w:rsid w:val="005A58A0"/>
    <w:rsid w:val="005A6849"/>
    <w:rsid w:val="005B12FC"/>
    <w:rsid w:val="005B5992"/>
    <w:rsid w:val="005B6D3E"/>
    <w:rsid w:val="005B713A"/>
    <w:rsid w:val="005B7226"/>
    <w:rsid w:val="005C31D8"/>
    <w:rsid w:val="005D6632"/>
    <w:rsid w:val="005D6D24"/>
    <w:rsid w:val="005E3CD4"/>
    <w:rsid w:val="005F1588"/>
    <w:rsid w:val="005F2449"/>
    <w:rsid w:val="00601112"/>
    <w:rsid w:val="00601990"/>
    <w:rsid w:val="00605C0D"/>
    <w:rsid w:val="00623CBB"/>
    <w:rsid w:val="006267B0"/>
    <w:rsid w:val="006302AC"/>
    <w:rsid w:val="00632C63"/>
    <w:rsid w:val="006440C5"/>
    <w:rsid w:val="00651541"/>
    <w:rsid w:val="00663B35"/>
    <w:rsid w:val="00666B23"/>
    <w:rsid w:val="0067386D"/>
    <w:rsid w:val="0067786F"/>
    <w:rsid w:val="00680A96"/>
    <w:rsid w:val="00690659"/>
    <w:rsid w:val="006A0547"/>
    <w:rsid w:val="006A6B4B"/>
    <w:rsid w:val="006A6C1D"/>
    <w:rsid w:val="006A6C51"/>
    <w:rsid w:val="006A7A3D"/>
    <w:rsid w:val="006C0B5F"/>
    <w:rsid w:val="006C0B7B"/>
    <w:rsid w:val="006C1AF1"/>
    <w:rsid w:val="006C6FDC"/>
    <w:rsid w:val="006D1D6E"/>
    <w:rsid w:val="006D4EFF"/>
    <w:rsid w:val="006E08D0"/>
    <w:rsid w:val="006F0D07"/>
    <w:rsid w:val="00706D89"/>
    <w:rsid w:val="0071447C"/>
    <w:rsid w:val="00715E44"/>
    <w:rsid w:val="00717866"/>
    <w:rsid w:val="00722075"/>
    <w:rsid w:val="00723103"/>
    <w:rsid w:val="00725899"/>
    <w:rsid w:val="00725F67"/>
    <w:rsid w:val="007308BA"/>
    <w:rsid w:val="007318D6"/>
    <w:rsid w:val="00732E91"/>
    <w:rsid w:val="00737211"/>
    <w:rsid w:val="0076758A"/>
    <w:rsid w:val="0077270B"/>
    <w:rsid w:val="00773A2C"/>
    <w:rsid w:val="00774EB7"/>
    <w:rsid w:val="00775072"/>
    <w:rsid w:val="00775A96"/>
    <w:rsid w:val="00780DBA"/>
    <w:rsid w:val="00782541"/>
    <w:rsid w:val="00784AEB"/>
    <w:rsid w:val="00784ED7"/>
    <w:rsid w:val="00786E84"/>
    <w:rsid w:val="00790B57"/>
    <w:rsid w:val="0079483A"/>
    <w:rsid w:val="007A27DA"/>
    <w:rsid w:val="007A2D91"/>
    <w:rsid w:val="007A427D"/>
    <w:rsid w:val="007A6F5F"/>
    <w:rsid w:val="007C0DA7"/>
    <w:rsid w:val="007C132C"/>
    <w:rsid w:val="007C1D03"/>
    <w:rsid w:val="007C30AA"/>
    <w:rsid w:val="007C45F9"/>
    <w:rsid w:val="007D053D"/>
    <w:rsid w:val="007D72CF"/>
    <w:rsid w:val="007E3D3C"/>
    <w:rsid w:val="007F504A"/>
    <w:rsid w:val="007F6863"/>
    <w:rsid w:val="007F6F97"/>
    <w:rsid w:val="00802536"/>
    <w:rsid w:val="00804419"/>
    <w:rsid w:val="00804DF3"/>
    <w:rsid w:val="0081114F"/>
    <w:rsid w:val="00816910"/>
    <w:rsid w:val="00820E08"/>
    <w:rsid w:val="0082390C"/>
    <w:rsid w:val="0082486D"/>
    <w:rsid w:val="0083410F"/>
    <w:rsid w:val="00836BA6"/>
    <w:rsid w:val="008456E3"/>
    <w:rsid w:val="00863EDD"/>
    <w:rsid w:val="00876E59"/>
    <w:rsid w:val="00877211"/>
    <w:rsid w:val="0088586B"/>
    <w:rsid w:val="008879F9"/>
    <w:rsid w:val="008966BE"/>
    <w:rsid w:val="008A30BA"/>
    <w:rsid w:val="008B4F32"/>
    <w:rsid w:val="008B5601"/>
    <w:rsid w:val="008B6529"/>
    <w:rsid w:val="008D35F1"/>
    <w:rsid w:val="008D3612"/>
    <w:rsid w:val="008D5777"/>
    <w:rsid w:val="008D7D59"/>
    <w:rsid w:val="008E02BC"/>
    <w:rsid w:val="008E2203"/>
    <w:rsid w:val="008E541F"/>
    <w:rsid w:val="008F1B81"/>
    <w:rsid w:val="008F3383"/>
    <w:rsid w:val="008F6079"/>
    <w:rsid w:val="009020C7"/>
    <w:rsid w:val="0090240A"/>
    <w:rsid w:val="00903A2D"/>
    <w:rsid w:val="00907388"/>
    <w:rsid w:val="00914F14"/>
    <w:rsid w:val="009255B0"/>
    <w:rsid w:val="00933750"/>
    <w:rsid w:val="00935E05"/>
    <w:rsid w:val="00936C08"/>
    <w:rsid w:val="0093723A"/>
    <w:rsid w:val="009402E6"/>
    <w:rsid w:val="00943F98"/>
    <w:rsid w:val="00947542"/>
    <w:rsid w:val="00954A2F"/>
    <w:rsid w:val="00956AAC"/>
    <w:rsid w:val="00967D22"/>
    <w:rsid w:val="0097080D"/>
    <w:rsid w:val="009714FE"/>
    <w:rsid w:val="00973398"/>
    <w:rsid w:val="00982AD3"/>
    <w:rsid w:val="009849C0"/>
    <w:rsid w:val="0098774A"/>
    <w:rsid w:val="0099066B"/>
    <w:rsid w:val="009944A9"/>
    <w:rsid w:val="009964A4"/>
    <w:rsid w:val="00996DEE"/>
    <w:rsid w:val="009B11C0"/>
    <w:rsid w:val="009B3048"/>
    <w:rsid w:val="009B3424"/>
    <w:rsid w:val="009D36C0"/>
    <w:rsid w:val="009D6C7F"/>
    <w:rsid w:val="009D79F4"/>
    <w:rsid w:val="009E04AF"/>
    <w:rsid w:val="009E0ED5"/>
    <w:rsid w:val="009E6FB8"/>
    <w:rsid w:val="009F522E"/>
    <w:rsid w:val="00A05AF5"/>
    <w:rsid w:val="00A06E1A"/>
    <w:rsid w:val="00A0777C"/>
    <w:rsid w:val="00A127BF"/>
    <w:rsid w:val="00A30AE5"/>
    <w:rsid w:val="00A30C9C"/>
    <w:rsid w:val="00A30DFD"/>
    <w:rsid w:val="00A33A80"/>
    <w:rsid w:val="00A3568F"/>
    <w:rsid w:val="00A36FFA"/>
    <w:rsid w:val="00A40BC9"/>
    <w:rsid w:val="00A46DEF"/>
    <w:rsid w:val="00A51D8F"/>
    <w:rsid w:val="00A52A2B"/>
    <w:rsid w:val="00A55CAF"/>
    <w:rsid w:val="00A62860"/>
    <w:rsid w:val="00A678FB"/>
    <w:rsid w:val="00A813D2"/>
    <w:rsid w:val="00A879DB"/>
    <w:rsid w:val="00A92802"/>
    <w:rsid w:val="00AA6710"/>
    <w:rsid w:val="00AB2B17"/>
    <w:rsid w:val="00AB3343"/>
    <w:rsid w:val="00AC399F"/>
    <w:rsid w:val="00AC584B"/>
    <w:rsid w:val="00AC69C8"/>
    <w:rsid w:val="00AD029C"/>
    <w:rsid w:val="00AD18FC"/>
    <w:rsid w:val="00AD52A3"/>
    <w:rsid w:val="00AD634F"/>
    <w:rsid w:val="00AE02A5"/>
    <w:rsid w:val="00AE33A8"/>
    <w:rsid w:val="00AF18BF"/>
    <w:rsid w:val="00AF70F4"/>
    <w:rsid w:val="00B002B6"/>
    <w:rsid w:val="00B0070A"/>
    <w:rsid w:val="00B161F2"/>
    <w:rsid w:val="00B20FD9"/>
    <w:rsid w:val="00B327FB"/>
    <w:rsid w:val="00B33982"/>
    <w:rsid w:val="00B36D9B"/>
    <w:rsid w:val="00B411FD"/>
    <w:rsid w:val="00B52520"/>
    <w:rsid w:val="00B67CCB"/>
    <w:rsid w:val="00B7206C"/>
    <w:rsid w:val="00B73233"/>
    <w:rsid w:val="00B84A3B"/>
    <w:rsid w:val="00B90632"/>
    <w:rsid w:val="00B92C52"/>
    <w:rsid w:val="00B956F2"/>
    <w:rsid w:val="00BA438A"/>
    <w:rsid w:val="00BA4681"/>
    <w:rsid w:val="00BB78CC"/>
    <w:rsid w:val="00BC386C"/>
    <w:rsid w:val="00BC3AA1"/>
    <w:rsid w:val="00BD0C54"/>
    <w:rsid w:val="00BD2144"/>
    <w:rsid w:val="00BD2958"/>
    <w:rsid w:val="00BD62C1"/>
    <w:rsid w:val="00BD681B"/>
    <w:rsid w:val="00BD6B2B"/>
    <w:rsid w:val="00BE3563"/>
    <w:rsid w:val="00BE67B8"/>
    <w:rsid w:val="00BF5732"/>
    <w:rsid w:val="00C0017D"/>
    <w:rsid w:val="00C0257A"/>
    <w:rsid w:val="00C040D1"/>
    <w:rsid w:val="00C11EC5"/>
    <w:rsid w:val="00C139A6"/>
    <w:rsid w:val="00C1592E"/>
    <w:rsid w:val="00C24FAA"/>
    <w:rsid w:val="00C37FEA"/>
    <w:rsid w:val="00C4038F"/>
    <w:rsid w:val="00C469B0"/>
    <w:rsid w:val="00C50DA9"/>
    <w:rsid w:val="00C52140"/>
    <w:rsid w:val="00C64D3E"/>
    <w:rsid w:val="00C6643D"/>
    <w:rsid w:val="00C6680F"/>
    <w:rsid w:val="00C66ACC"/>
    <w:rsid w:val="00C72415"/>
    <w:rsid w:val="00C77E82"/>
    <w:rsid w:val="00C80D83"/>
    <w:rsid w:val="00C8468C"/>
    <w:rsid w:val="00C91E03"/>
    <w:rsid w:val="00C9289E"/>
    <w:rsid w:val="00C92F51"/>
    <w:rsid w:val="00C96E16"/>
    <w:rsid w:val="00CA0EE5"/>
    <w:rsid w:val="00CA0F95"/>
    <w:rsid w:val="00CB10F9"/>
    <w:rsid w:val="00CB2CFE"/>
    <w:rsid w:val="00CB38E7"/>
    <w:rsid w:val="00CB3DF8"/>
    <w:rsid w:val="00CB413B"/>
    <w:rsid w:val="00CC0FA4"/>
    <w:rsid w:val="00CE26A1"/>
    <w:rsid w:val="00CE6150"/>
    <w:rsid w:val="00CF0013"/>
    <w:rsid w:val="00CF76A5"/>
    <w:rsid w:val="00D0597C"/>
    <w:rsid w:val="00D123DC"/>
    <w:rsid w:val="00D14987"/>
    <w:rsid w:val="00D14E3A"/>
    <w:rsid w:val="00D204F5"/>
    <w:rsid w:val="00D22168"/>
    <w:rsid w:val="00D26860"/>
    <w:rsid w:val="00D271EE"/>
    <w:rsid w:val="00D32F66"/>
    <w:rsid w:val="00D5042D"/>
    <w:rsid w:val="00D50673"/>
    <w:rsid w:val="00D50E7A"/>
    <w:rsid w:val="00D64AB9"/>
    <w:rsid w:val="00D7177A"/>
    <w:rsid w:val="00D81FFF"/>
    <w:rsid w:val="00D90694"/>
    <w:rsid w:val="00D9318A"/>
    <w:rsid w:val="00D94CD4"/>
    <w:rsid w:val="00DA4143"/>
    <w:rsid w:val="00DB00B6"/>
    <w:rsid w:val="00DB3C8A"/>
    <w:rsid w:val="00DC16F5"/>
    <w:rsid w:val="00DC4938"/>
    <w:rsid w:val="00DD6657"/>
    <w:rsid w:val="00DE4A9E"/>
    <w:rsid w:val="00DF7255"/>
    <w:rsid w:val="00E02B75"/>
    <w:rsid w:val="00E03F97"/>
    <w:rsid w:val="00E05B42"/>
    <w:rsid w:val="00E14D3C"/>
    <w:rsid w:val="00E15A50"/>
    <w:rsid w:val="00E22388"/>
    <w:rsid w:val="00E2369D"/>
    <w:rsid w:val="00E25FD3"/>
    <w:rsid w:val="00E32C21"/>
    <w:rsid w:val="00E34D2C"/>
    <w:rsid w:val="00E3763E"/>
    <w:rsid w:val="00E41743"/>
    <w:rsid w:val="00E46441"/>
    <w:rsid w:val="00E54453"/>
    <w:rsid w:val="00E54494"/>
    <w:rsid w:val="00E54FFA"/>
    <w:rsid w:val="00E71EB0"/>
    <w:rsid w:val="00E81340"/>
    <w:rsid w:val="00E84AC0"/>
    <w:rsid w:val="00E971BC"/>
    <w:rsid w:val="00EA0C6D"/>
    <w:rsid w:val="00EA45B2"/>
    <w:rsid w:val="00EB1E3A"/>
    <w:rsid w:val="00EB3D57"/>
    <w:rsid w:val="00EB4033"/>
    <w:rsid w:val="00EB4E4C"/>
    <w:rsid w:val="00ED0545"/>
    <w:rsid w:val="00EE3C83"/>
    <w:rsid w:val="00EE3E19"/>
    <w:rsid w:val="00EE715C"/>
    <w:rsid w:val="00F04B4C"/>
    <w:rsid w:val="00F05FC4"/>
    <w:rsid w:val="00F152FA"/>
    <w:rsid w:val="00F17360"/>
    <w:rsid w:val="00F173F0"/>
    <w:rsid w:val="00F20006"/>
    <w:rsid w:val="00F242DA"/>
    <w:rsid w:val="00F24BF3"/>
    <w:rsid w:val="00F30B5D"/>
    <w:rsid w:val="00F42684"/>
    <w:rsid w:val="00F44F94"/>
    <w:rsid w:val="00F45985"/>
    <w:rsid w:val="00F47226"/>
    <w:rsid w:val="00F51E5B"/>
    <w:rsid w:val="00F5567D"/>
    <w:rsid w:val="00F63420"/>
    <w:rsid w:val="00F71D83"/>
    <w:rsid w:val="00F73F5D"/>
    <w:rsid w:val="00F91C76"/>
    <w:rsid w:val="00FB2B31"/>
    <w:rsid w:val="00FB2D6D"/>
    <w:rsid w:val="00FB7E54"/>
    <w:rsid w:val="00FC138D"/>
    <w:rsid w:val="00FC1B2C"/>
    <w:rsid w:val="00FC2E73"/>
    <w:rsid w:val="00FD44A8"/>
    <w:rsid w:val="00FE2024"/>
    <w:rsid w:val="00FE51C1"/>
    <w:rsid w:val="00FF2CE6"/>
    <w:rsid w:val="00FF4FBA"/>
    <w:rsid w:val="00FF6E00"/>
    <w:rsid w:val="11923040"/>
    <w:rsid w:val="159A33B0"/>
    <w:rsid w:val="26F855C1"/>
    <w:rsid w:val="31614F93"/>
    <w:rsid w:val="33004AE4"/>
    <w:rsid w:val="368C7B09"/>
    <w:rsid w:val="41C32F69"/>
    <w:rsid w:val="53F34695"/>
    <w:rsid w:val="5F01496B"/>
    <w:rsid w:val="6D1E19C3"/>
    <w:rsid w:val="7954794F"/>
    <w:rsid w:val="7D883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semiHidden="0" w:unhideWhenUsed="0"/>
    <w:lsdException w:name="header" w:semiHidden="0" w:unhideWhenUsed="0" w:qFormat="1"/>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semiHidden="0" w:unhideWhenUsed="0"/>
    <w:lsdException w:name="line number" w:locked="1"/>
    <w:lsdException w:name="page number" w:locked="1"/>
    <w:lsdException w:name="endnote reference" w:semiHidden="0" w:unhideWhenUsed="0"/>
    <w:lsdException w:name="endnote text" w:semiHidden="0" w:unhideWhenUsed="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lsdException w:name="Strong" w:semiHidden="0" w:unhideWhenUsed="0" w:qFormat="1"/>
    <w:lsdException w:name="Emphasis" w:locked="1" w:semiHidden="0" w:uiPriority="20" w:unhideWhenUsed="0" w:qFormat="1"/>
    <w:lsdException w:name="Document Map" w:locked="1"/>
    <w:lsdException w:name="Plain Text" w:semiHidden="0" w:unhideWhenUsed="0"/>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DB"/>
    <w:pPr>
      <w:widowControl w:val="0"/>
      <w:jc w:val="both"/>
    </w:pPr>
    <w:rPr>
      <w:rFonts w:ascii="Calibri" w:hAnsi="Calibri"/>
      <w:kern w:val="2"/>
      <w:sz w:val="21"/>
      <w:szCs w:val="22"/>
    </w:rPr>
  </w:style>
  <w:style w:type="paragraph" w:styleId="1">
    <w:name w:val="heading 1"/>
    <w:basedOn w:val="a"/>
    <w:next w:val="a"/>
    <w:link w:val="1Char"/>
    <w:uiPriority w:val="99"/>
    <w:qFormat/>
    <w:rsid w:val="000029D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029D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0029DB"/>
    <w:rPr>
      <w:b/>
      <w:bCs/>
    </w:rPr>
  </w:style>
  <w:style w:type="paragraph" w:styleId="a4">
    <w:name w:val="annotation text"/>
    <w:basedOn w:val="a"/>
    <w:link w:val="Char0"/>
    <w:uiPriority w:val="99"/>
    <w:rsid w:val="000029DB"/>
    <w:pPr>
      <w:jc w:val="left"/>
    </w:pPr>
  </w:style>
  <w:style w:type="paragraph" w:styleId="a5">
    <w:name w:val="Normal Indent"/>
    <w:basedOn w:val="a"/>
    <w:link w:val="Char1"/>
    <w:uiPriority w:val="99"/>
    <w:rsid w:val="000029DB"/>
    <w:pPr>
      <w:ind w:firstLine="420"/>
    </w:pPr>
  </w:style>
  <w:style w:type="paragraph" w:styleId="3">
    <w:name w:val="toc 3"/>
    <w:basedOn w:val="a"/>
    <w:next w:val="a"/>
    <w:uiPriority w:val="99"/>
    <w:rsid w:val="000029DB"/>
    <w:pPr>
      <w:widowControl/>
      <w:spacing w:after="100" w:line="276" w:lineRule="auto"/>
      <w:ind w:left="440"/>
      <w:jc w:val="left"/>
    </w:pPr>
    <w:rPr>
      <w:kern w:val="0"/>
      <w:sz w:val="22"/>
    </w:rPr>
  </w:style>
  <w:style w:type="paragraph" w:styleId="a6">
    <w:name w:val="Plain Text"/>
    <w:basedOn w:val="a"/>
    <w:link w:val="Char2"/>
    <w:uiPriority w:val="99"/>
    <w:rsid w:val="000029DB"/>
    <w:rPr>
      <w:rFonts w:ascii="宋体" w:hAnsi="Courier New"/>
      <w:kern w:val="0"/>
      <w:sz w:val="20"/>
      <w:szCs w:val="21"/>
    </w:rPr>
  </w:style>
  <w:style w:type="paragraph" w:styleId="a7">
    <w:name w:val="endnote text"/>
    <w:basedOn w:val="a"/>
    <w:link w:val="Char3"/>
    <w:uiPriority w:val="99"/>
    <w:rsid w:val="000029DB"/>
    <w:pPr>
      <w:snapToGrid w:val="0"/>
      <w:jc w:val="left"/>
    </w:pPr>
  </w:style>
  <w:style w:type="paragraph" w:styleId="a8">
    <w:name w:val="Balloon Text"/>
    <w:basedOn w:val="a"/>
    <w:link w:val="Char4"/>
    <w:uiPriority w:val="99"/>
    <w:rsid w:val="000029DB"/>
    <w:rPr>
      <w:sz w:val="18"/>
      <w:szCs w:val="18"/>
    </w:rPr>
  </w:style>
  <w:style w:type="paragraph" w:styleId="a9">
    <w:name w:val="footer"/>
    <w:basedOn w:val="a"/>
    <w:link w:val="Char5"/>
    <w:uiPriority w:val="99"/>
    <w:rsid w:val="000029DB"/>
    <w:pPr>
      <w:tabs>
        <w:tab w:val="center" w:pos="4153"/>
        <w:tab w:val="right" w:pos="8306"/>
      </w:tabs>
      <w:snapToGrid w:val="0"/>
      <w:jc w:val="left"/>
    </w:pPr>
    <w:rPr>
      <w:sz w:val="18"/>
      <w:szCs w:val="18"/>
    </w:rPr>
  </w:style>
  <w:style w:type="paragraph" w:styleId="aa">
    <w:name w:val="header"/>
    <w:basedOn w:val="a"/>
    <w:link w:val="Char6"/>
    <w:uiPriority w:val="99"/>
    <w:qFormat/>
    <w:rsid w:val="000029DB"/>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99"/>
    <w:rsid w:val="000029DB"/>
    <w:pPr>
      <w:widowControl/>
      <w:spacing w:line="440" w:lineRule="exact"/>
      <w:jc w:val="left"/>
    </w:pPr>
    <w:rPr>
      <w:rFonts w:eastAsia="黑体"/>
      <w:b/>
      <w:i w:val="0"/>
      <w:kern w:val="0"/>
      <w:sz w:val="28"/>
    </w:rPr>
  </w:style>
  <w:style w:type="paragraph" w:customStyle="1" w:styleId="11">
    <w:name w:val="引用1"/>
    <w:basedOn w:val="a"/>
    <w:next w:val="a"/>
    <w:link w:val="Char7"/>
    <w:uiPriority w:val="99"/>
    <w:rsid w:val="000029DB"/>
    <w:rPr>
      <w:i/>
      <w:iCs/>
      <w:color w:val="000000"/>
    </w:rPr>
  </w:style>
  <w:style w:type="paragraph" w:styleId="20">
    <w:name w:val="toc 2"/>
    <w:basedOn w:val="11"/>
    <w:next w:val="2"/>
    <w:uiPriority w:val="99"/>
    <w:rsid w:val="000029DB"/>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rsid w:val="000029DB"/>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0029DB"/>
    <w:rPr>
      <w:rFonts w:cs="Times New Roman"/>
      <w:b/>
    </w:rPr>
  </w:style>
  <w:style w:type="character" w:styleId="ad">
    <w:name w:val="endnote reference"/>
    <w:uiPriority w:val="99"/>
    <w:rsid w:val="000029DB"/>
    <w:rPr>
      <w:rFonts w:cs="Times New Roman"/>
      <w:vertAlign w:val="superscript"/>
    </w:rPr>
  </w:style>
  <w:style w:type="character" w:styleId="ae">
    <w:name w:val="Hyperlink"/>
    <w:uiPriority w:val="99"/>
    <w:rsid w:val="000029DB"/>
    <w:rPr>
      <w:rFonts w:cs="Times New Roman"/>
      <w:color w:val="0000FF"/>
      <w:u w:val="single"/>
    </w:rPr>
  </w:style>
  <w:style w:type="character" w:styleId="af">
    <w:name w:val="annotation reference"/>
    <w:uiPriority w:val="99"/>
    <w:rsid w:val="000029DB"/>
    <w:rPr>
      <w:rFonts w:cs="Times New Roman"/>
      <w:sz w:val="21"/>
    </w:rPr>
  </w:style>
  <w:style w:type="character" w:customStyle="1" w:styleId="1Char">
    <w:name w:val="标题 1 Char"/>
    <w:link w:val="1"/>
    <w:uiPriority w:val="99"/>
    <w:locked/>
    <w:rsid w:val="000029DB"/>
    <w:rPr>
      <w:rFonts w:cs="Times New Roman"/>
      <w:b/>
      <w:bCs/>
      <w:kern w:val="44"/>
      <w:sz w:val="44"/>
      <w:szCs w:val="44"/>
    </w:rPr>
  </w:style>
  <w:style w:type="character" w:customStyle="1" w:styleId="2Char">
    <w:name w:val="标题 2 Char"/>
    <w:link w:val="2"/>
    <w:uiPriority w:val="99"/>
    <w:locked/>
    <w:rsid w:val="000029DB"/>
    <w:rPr>
      <w:rFonts w:ascii="Cambria" w:eastAsia="宋体" w:hAnsi="Cambria" w:cs="Times New Roman"/>
      <w:b/>
      <w:bCs/>
      <w:sz w:val="32"/>
      <w:szCs w:val="32"/>
    </w:rPr>
  </w:style>
  <w:style w:type="character" w:customStyle="1" w:styleId="Char0">
    <w:name w:val="批注文字 Char"/>
    <w:link w:val="a4"/>
    <w:uiPriority w:val="99"/>
    <w:locked/>
    <w:rsid w:val="000029DB"/>
    <w:rPr>
      <w:rFonts w:cs="Times New Roman"/>
    </w:rPr>
  </w:style>
  <w:style w:type="character" w:customStyle="1" w:styleId="Char">
    <w:name w:val="批注主题 Char"/>
    <w:link w:val="a3"/>
    <w:uiPriority w:val="99"/>
    <w:semiHidden/>
    <w:locked/>
    <w:rsid w:val="000029DB"/>
    <w:rPr>
      <w:rFonts w:cs="Times New Roman"/>
      <w:b/>
      <w:bCs/>
    </w:rPr>
  </w:style>
  <w:style w:type="character" w:customStyle="1" w:styleId="Char2">
    <w:name w:val="纯文本 Char"/>
    <w:link w:val="a6"/>
    <w:uiPriority w:val="99"/>
    <w:locked/>
    <w:rsid w:val="000029DB"/>
    <w:rPr>
      <w:rFonts w:ascii="宋体" w:hAnsi="Courier New" w:cs="Times New Roman"/>
      <w:sz w:val="21"/>
    </w:rPr>
  </w:style>
  <w:style w:type="character" w:customStyle="1" w:styleId="Char3">
    <w:name w:val="尾注文本 Char"/>
    <w:link w:val="a7"/>
    <w:uiPriority w:val="99"/>
    <w:semiHidden/>
    <w:locked/>
    <w:rsid w:val="000029DB"/>
    <w:rPr>
      <w:rFonts w:cs="Times New Roman"/>
    </w:rPr>
  </w:style>
  <w:style w:type="character" w:customStyle="1" w:styleId="Char4">
    <w:name w:val="批注框文本 Char"/>
    <w:link w:val="a8"/>
    <w:uiPriority w:val="99"/>
    <w:semiHidden/>
    <w:locked/>
    <w:rsid w:val="000029DB"/>
    <w:rPr>
      <w:rFonts w:cs="Times New Roman"/>
      <w:sz w:val="18"/>
      <w:szCs w:val="18"/>
    </w:rPr>
  </w:style>
  <w:style w:type="character" w:customStyle="1" w:styleId="Char5">
    <w:name w:val="页脚 Char"/>
    <w:link w:val="a9"/>
    <w:uiPriority w:val="99"/>
    <w:locked/>
    <w:rsid w:val="000029DB"/>
    <w:rPr>
      <w:rFonts w:cs="Times New Roman"/>
      <w:sz w:val="18"/>
      <w:szCs w:val="18"/>
    </w:rPr>
  </w:style>
  <w:style w:type="character" w:customStyle="1" w:styleId="Char6">
    <w:name w:val="页眉 Char"/>
    <w:link w:val="aa"/>
    <w:uiPriority w:val="99"/>
    <w:locked/>
    <w:rsid w:val="000029DB"/>
    <w:rPr>
      <w:rFonts w:cs="Times New Roman"/>
      <w:sz w:val="18"/>
      <w:szCs w:val="18"/>
    </w:rPr>
  </w:style>
  <w:style w:type="paragraph" w:customStyle="1" w:styleId="12">
    <w:name w:val="列出段落1"/>
    <w:basedOn w:val="a"/>
    <w:uiPriority w:val="99"/>
    <w:rsid w:val="000029DB"/>
    <w:pPr>
      <w:ind w:firstLineChars="200" w:firstLine="420"/>
    </w:pPr>
  </w:style>
  <w:style w:type="paragraph" w:customStyle="1" w:styleId="TOC1">
    <w:name w:val="TOC 标题1"/>
    <w:basedOn w:val="1"/>
    <w:next w:val="a"/>
    <w:uiPriority w:val="99"/>
    <w:qFormat/>
    <w:rsid w:val="000029DB"/>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uiPriority w:val="99"/>
    <w:semiHidden/>
    <w:rsid w:val="000029DB"/>
    <w:rPr>
      <w:rFonts w:ascii="宋体" w:eastAsia="宋体" w:hAnsi="Courier New" w:cs="Courier New"/>
      <w:sz w:val="21"/>
      <w:szCs w:val="21"/>
    </w:rPr>
  </w:style>
  <w:style w:type="character" w:customStyle="1" w:styleId="Char7">
    <w:name w:val="引用 Char"/>
    <w:link w:val="11"/>
    <w:uiPriority w:val="99"/>
    <w:locked/>
    <w:rsid w:val="000029DB"/>
    <w:rPr>
      <w:rFonts w:cs="Times New Roman"/>
      <w:i/>
      <w:iCs/>
      <w:color w:val="000000"/>
    </w:rPr>
  </w:style>
  <w:style w:type="character" w:customStyle="1" w:styleId="Char1">
    <w:name w:val="正文缩进 Char"/>
    <w:link w:val="a5"/>
    <w:uiPriority w:val="99"/>
    <w:locked/>
    <w:rsid w:val="000029DB"/>
  </w:style>
  <w:style w:type="paragraph" w:styleId="af0">
    <w:name w:val="List Paragraph"/>
    <w:basedOn w:val="a"/>
    <w:uiPriority w:val="99"/>
    <w:qFormat/>
    <w:rsid w:val="000029DB"/>
    <w:pPr>
      <w:ind w:firstLineChars="200" w:firstLine="420"/>
    </w:pPr>
  </w:style>
  <w:style w:type="paragraph" w:customStyle="1" w:styleId="pa-3">
    <w:name w:val="pa-3"/>
    <w:basedOn w:val="a"/>
    <w:uiPriority w:val="99"/>
    <w:rsid w:val="000029DB"/>
    <w:pPr>
      <w:widowControl/>
      <w:spacing w:before="100" w:beforeAutospacing="1" w:after="100" w:afterAutospacing="1"/>
      <w:jc w:val="left"/>
    </w:pPr>
    <w:rPr>
      <w:rFonts w:ascii="宋体" w:hAnsi="宋体" w:cs="宋体"/>
      <w:kern w:val="0"/>
      <w:sz w:val="24"/>
    </w:rPr>
  </w:style>
  <w:style w:type="paragraph" w:customStyle="1" w:styleId="21">
    <w:name w:val="列出段落2"/>
    <w:basedOn w:val="a"/>
    <w:uiPriority w:val="99"/>
    <w:rsid w:val="000029DB"/>
    <w:pPr>
      <w:ind w:firstLineChars="200" w:firstLine="420"/>
    </w:pPr>
  </w:style>
  <w:style w:type="character" w:customStyle="1" w:styleId="Char8">
    <w:name w:val="正文文本缩进 Char"/>
    <w:uiPriority w:val="99"/>
    <w:rsid w:val="000029DB"/>
    <w:rPr>
      <w:kern w:val="2"/>
      <w:sz w:val="24"/>
    </w:rPr>
  </w:style>
  <w:style w:type="character" w:customStyle="1" w:styleId="font31">
    <w:name w:val="font31"/>
    <w:qFormat/>
    <w:rsid w:val="00717866"/>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semiHidden="0" w:unhideWhenUsed="0"/>
    <w:lsdException w:name="header" w:semiHidden="0" w:unhideWhenUsed="0" w:qFormat="1"/>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semiHidden="0" w:unhideWhenUsed="0"/>
    <w:lsdException w:name="line number" w:locked="1"/>
    <w:lsdException w:name="page number" w:locked="1"/>
    <w:lsdException w:name="endnote reference" w:semiHidden="0" w:unhideWhenUsed="0"/>
    <w:lsdException w:name="endnote text" w:semiHidden="0" w:unhideWhenUsed="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lsdException w:name="Strong" w:semiHidden="0" w:unhideWhenUsed="0" w:qFormat="1"/>
    <w:lsdException w:name="Emphasis" w:locked="1" w:semiHidden="0" w:uiPriority="20" w:unhideWhenUsed="0" w:qFormat="1"/>
    <w:lsdException w:name="Document Map" w:locked="1"/>
    <w:lsdException w:name="Plain Text" w:semiHidden="0" w:unhideWhenUsed="0"/>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DB"/>
    <w:pPr>
      <w:widowControl w:val="0"/>
      <w:jc w:val="both"/>
    </w:pPr>
    <w:rPr>
      <w:rFonts w:ascii="Calibri" w:hAnsi="Calibri"/>
      <w:kern w:val="2"/>
      <w:sz w:val="21"/>
      <w:szCs w:val="22"/>
    </w:rPr>
  </w:style>
  <w:style w:type="paragraph" w:styleId="1">
    <w:name w:val="heading 1"/>
    <w:basedOn w:val="a"/>
    <w:next w:val="a"/>
    <w:link w:val="1Char"/>
    <w:uiPriority w:val="99"/>
    <w:qFormat/>
    <w:rsid w:val="000029D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029D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0029DB"/>
    <w:rPr>
      <w:b/>
      <w:bCs/>
    </w:rPr>
  </w:style>
  <w:style w:type="paragraph" w:styleId="a4">
    <w:name w:val="annotation text"/>
    <w:basedOn w:val="a"/>
    <w:link w:val="Char0"/>
    <w:uiPriority w:val="99"/>
    <w:rsid w:val="000029DB"/>
    <w:pPr>
      <w:jc w:val="left"/>
    </w:pPr>
  </w:style>
  <w:style w:type="paragraph" w:styleId="a5">
    <w:name w:val="Normal Indent"/>
    <w:basedOn w:val="a"/>
    <w:link w:val="Char1"/>
    <w:uiPriority w:val="99"/>
    <w:rsid w:val="000029DB"/>
    <w:pPr>
      <w:ind w:firstLine="420"/>
    </w:pPr>
  </w:style>
  <w:style w:type="paragraph" w:styleId="3">
    <w:name w:val="toc 3"/>
    <w:basedOn w:val="a"/>
    <w:next w:val="a"/>
    <w:uiPriority w:val="99"/>
    <w:rsid w:val="000029DB"/>
    <w:pPr>
      <w:widowControl/>
      <w:spacing w:after="100" w:line="276" w:lineRule="auto"/>
      <w:ind w:left="440"/>
      <w:jc w:val="left"/>
    </w:pPr>
    <w:rPr>
      <w:kern w:val="0"/>
      <w:sz w:val="22"/>
    </w:rPr>
  </w:style>
  <w:style w:type="paragraph" w:styleId="a6">
    <w:name w:val="Plain Text"/>
    <w:basedOn w:val="a"/>
    <w:link w:val="Char2"/>
    <w:uiPriority w:val="99"/>
    <w:rsid w:val="000029DB"/>
    <w:rPr>
      <w:rFonts w:ascii="宋体" w:hAnsi="Courier New"/>
      <w:kern w:val="0"/>
      <w:sz w:val="20"/>
      <w:szCs w:val="21"/>
    </w:rPr>
  </w:style>
  <w:style w:type="paragraph" w:styleId="a7">
    <w:name w:val="endnote text"/>
    <w:basedOn w:val="a"/>
    <w:link w:val="Char3"/>
    <w:uiPriority w:val="99"/>
    <w:rsid w:val="000029DB"/>
    <w:pPr>
      <w:snapToGrid w:val="0"/>
      <w:jc w:val="left"/>
    </w:pPr>
  </w:style>
  <w:style w:type="paragraph" w:styleId="a8">
    <w:name w:val="Balloon Text"/>
    <w:basedOn w:val="a"/>
    <w:link w:val="Char4"/>
    <w:uiPriority w:val="99"/>
    <w:rsid w:val="000029DB"/>
    <w:rPr>
      <w:sz w:val="18"/>
      <w:szCs w:val="18"/>
    </w:rPr>
  </w:style>
  <w:style w:type="paragraph" w:styleId="a9">
    <w:name w:val="footer"/>
    <w:basedOn w:val="a"/>
    <w:link w:val="Char5"/>
    <w:uiPriority w:val="99"/>
    <w:rsid w:val="000029DB"/>
    <w:pPr>
      <w:tabs>
        <w:tab w:val="center" w:pos="4153"/>
        <w:tab w:val="right" w:pos="8306"/>
      </w:tabs>
      <w:snapToGrid w:val="0"/>
      <w:jc w:val="left"/>
    </w:pPr>
    <w:rPr>
      <w:sz w:val="18"/>
      <w:szCs w:val="18"/>
    </w:rPr>
  </w:style>
  <w:style w:type="paragraph" w:styleId="aa">
    <w:name w:val="header"/>
    <w:basedOn w:val="a"/>
    <w:link w:val="Char6"/>
    <w:uiPriority w:val="99"/>
    <w:qFormat/>
    <w:rsid w:val="000029DB"/>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99"/>
    <w:rsid w:val="000029DB"/>
    <w:pPr>
      <w:widowControl/>
      <w:spacing w:line="440" w:lineRule="exact"/>
      <w:jc w:val="left"/>
    </w:pPr>
    <w:rPr>
      <w:rFonts w:eastAsia="黑体"/>
      <w:b/>
      <w:i w:val="0"/>
      <w:kern w:val="0"/>
      <w:sz w:val="28"/>
    </w:rPr>
  </w:style>
  <w:style w:type="paragraph" w:customStyle="1" w:styleId="11">
    <w:name w:val="引用1"/>
    <w:basedOn w:val="a"/>
    <w:next w:val="a"/>
    <w:link w:val="Char7"/>
    <w:uiPriority w:val="99"/>
    <w:rsid w:val="000029DB"/>
    <w:rPr>
      <w:i/>
      <w:iCs/>
      <w:color w:val="000000"/>
    </w:rPr>
  </w:style>
  <w:style w:type="paragraph" w:styleId="20">
    <w:name w:val="toc 2"/>
    <w:basedOn w:val="11"/>
    <w:next w:val="2"/>
    <w:uiPriority w:val="99"/>
    <w:rsid w:val="000029DB"/>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rsid w:val="000029DB"/>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0029DB"/>
    <w:rPr>
      <w:rFonts w:cs="Times New Roman"/>
      <w:b/>
    </w:rPr>
  </w:style>
  <w:style w:type="character" w:styleId="ad">
    <w:name w:val="endnote reference"/>
    <w:uiPriority w:val="99"/>
    <w:rsid w:val="000029DB"/>
    <w:rPr>
      <w:rFonts w:cs="Times New Roman"/>
      <w:vertAlign w:val="superscript"/>
    </w:rPr>
  </w:style>
  <w:style w:type="character" w:styleId="ae">
    <w:name w:val="Hyperlink"/>
    <w:uiPriority w:val="99"/>
    <w:rsid w:val="000029DB"/>
    <w:rPr>
      <w:rFonts w:cs="Times New Roman"/>
      <w:color w:val="0000FF"/>
      <w:u w:val="single"/>
    </w:rPr>
  </w:style>
  <w:style w:type="character" w:styleId="af">
    <w:name w:val="annotation reference"/>
    <w:uiPriority w:val="99"/>
    <w:rsid w:val="000029DB"/>
    <w:rPr>
      <w:rFonts w:cs="Times New Roman"/>
      <w:sz w:val="21"/>
    </w:rPr>
  </w:style>
  <w:style w:type="character" w:customStyle="1" w:styleId="1Char">
    <w:name w:val="标题 1 Char"/>
    <w:link w:val="1"/>
    <w:uiPriority w:val="99"/>
    <w:locked/>
    <w:rsid w:val="000029DB"/>
    <w:rPr>
      <w:rFonts w:cs="Times New Roman"/>
      <w:b/>
      <w:bCs/>
      <w:kern w:val="44"/>
      <w:sz w:val="44"/>
      <w:szCs w:val="44"/>
    </w:rPr>
  </w:style>
  <w:style w:type="character" w:customStyle="1" w:styleId="2Char">
    <w:name w:val="标题 2 Char"/>
    <w:link w:val="2"/>
    <w:uiPriority w:val="99"/>
    <w:locked/>
    <w:rsid w:val="000029DB"/>
    <w:rPr>
      <w:rFonts w:ascii="Cambria" w:eastAsia="宋体" w:hAnsi="Cambria" w:cs="Times New Roman"/>
      <w:b/>
      <w:bCs/>
      <w:sz w:val="32"/>
      <w:szCs w:val="32"/>
    </w:rPr>
  </w:style>
  <w:style w:type="character" w:customStyle="1" w:styleId="Char0">
    <w:name w:val="批注文字 Char"/>
    <w:link w:val="a4"/>
    <w:uiPriority w:val="99"/>
    <w:locked/>
    <w:rsid w:val="000029DB"/>
    <w:rPr>
      <w:rFonts w:cs="Times New Roman"/>
    </w:rPr>
  </w:style>
  <w:style w:type="character" w:customStyle="1" w:styleId="Char">
    <w:name w:val="批注主题 Char"/>
    <w:link w:val="a3"/>
    <w:uiPriority w:val="99"/>
    <w:semiHidden/>
    <w:locked/>
    <w:rsid w:val="000029DB"/>
    <w:rPr>
      <w:rFonts w:cs="Times New Roman"/>
      <w:b/>
      <w:bCs/>
    </w:rPr>
  </w:style>
  <w:style w:type="character" w:customStyle="1" w:styleId="Char2">
    <w:name w:val="纯文本 Char"/>
    <w:link w:val="a6"/>
    <w:uiPriority w:val="99"/>
    <w:locked/>
    <w:rsid w:val="000029DB"/>
    <w:rPr>
      <w:rFonts w:ascii="宋体" w:hAnsi="Courier New" w:cs="Times New Roman"/>
      <w:sz w:val="21"/>
    </w:rPr>
  </w:style>
  <w:style w:type="character" w:customStyle="1" w:styleId="Char3">
    <w:name w:val="尾注文本 Char"/>
    <w:link w:val="a7"/>
    <w:uiPriority w:val="99"/>
    <w:semiHidden/>
    <w:locked/>
    <w:rsid w:val="000029DB"/>
    <w:rPr>
      <w:rFonts w:cs="Times New Roman"/>
    </w:rPr>
  </w:style>
  <w:style w:type="character" w:customStyle="1" w:styleId="Char4">
    <w:name w:val="批注框文本 Char"/>
    <w:link w:val="a8"/>
    <w:uiPriority w:val="99"/>
    <w:semiHidden/>
    <w:locked/>
    <w:rsid w:val="000029DB"/>
    <w:rPr>
      <w:rFonts w:cs="Times New Roman"/>
      <w:sz w:val="18"/>
      <w:szCs w:val="18"/>
    </w:rPr>
  </w:style>
  <w:style w:type="character" w:customStyle="1" w:styleId="Char5">
    <w:name w:val="页脚 Char"/>
    <w:link w:val="a9"/>
    <w:uiPriority w:val="99"/>
    <w:locked/>
    <w:rsid w:val="000029DB"/>
    <w:rPr>
      <w:rFonts w:cs="Times New Roman"/>
      <w:sz w:val="18"/>
      <w:szCs w:val="18"/>
    </w:rPr>
  </w:style>
  <w:style w:type="character" w:customStyle="1" w:styleId="Char6">
    <w:name w:val="页眉 Char"/>
    <w:link w:val="aa"/>
    <w:uiPriority w:val="99"/>
    <w:locked/>
    <w:rsid w:val="000029DB"/>
    <w:rPr>
      <w:rFonts w:cs="Times New Roman"/>
      <w:sz w:val="18"/>
      <w:szCs w:val="18"/>
    </w:rPr>
  </w:style>
  <w:style w:type="paragraph" w:customStyle="1" w:styleId="12">
    <w:name w:val="列出段落1"/>
    <w:basedOn w:val="a"/>
    <w:uiPriority w:val="99"/>
    <w:rsid w:val="000029DB"/>
    <w:pPr>
      <w:ind w:firstLineChars="200" w:firstLine="420"/>
    </w:pPr>
  </w:style>
  <w:style w:type="paragraph" w:customStyle="1" w:styleId="TOC1">
    <w:name w:val="TOC 标题1"/>
    <w:basedOn w:val="1"/>
    <w:next w:val="a"/>
    <w:uiPriority w:val="99"/>
    <w:qFormat/>
    <w:rsid w:val="000029DB"/>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uiPriority w:val="99"/>
    <w:semiHidden/>
    <w:rsid w:val="000029DB"/>
    <w:rPr>
      <w:rFonts w:ascii="宋体" w:eastAsia="宋体" w:hAnsi="Courier New" w:cs="Courier New"/>
      <w:sz w:val="21"/>
      <w:szCs w:val="21"/>
    </w:rPr>
  </w:style>
  <w:style w:type="character" w:customStyle="1" w:styleId="Char7">
    <w:name w:val="引用 Char"/>
    <w:link w:val="11"/>
    <w:uiPriority w:val="99"/>
    <w:locked/>
    <w:rsid w:val="000029DB"/>
    <w:rPr>
      <w:rFonts w:cs="Times New Roman"/>
      <w:i/>
      <w:iCs/>
      <w:color w:val="000000"/>
    </w:rPr>
  </w:style>
  <w:style w:type="character" w:customStyle="1" w:styleId="Char1">
    <w:name w:val="正文缩进 Char"/>
    <w:link w:val="a5"/>
    <w:uiPriority w:val="99"/>
    <w:locked/>
    <w:rsid w:val="000029DB"/>
  </w:style>
  <w:style w:type="paragraph" w:styleId="af0">
    <w:name w:val="List Paragraph"/>
    <w:basedOn w:val="a"/>
    <w:uiPriority w:val="99"/>
    <w:qFormat/>
    <w:rsid w:val="000029DB"/>
    <w:pPr>
      <w:ind w:firstLineChars="200" w:firstLine="420"/>
    </w:pPr>
  </w:style>
  <w:style w:type="paragraph" w:customStyle="1" w:styleId="pa-3">
    <w:name w:val="pa-3"/>
    <w:basedOn w:val="a"/>
    <w:uiPriority w:val="99"/>
    <w:rsid w:val="000029DB"/>
    <w:pPr>
      <w:widowControl/>
      <w:spacing w:before="100" w:beforeAutospacing="1" w:after="100" w:afterAutospacing="1"/>
      <w:jc w:val="left"/>
    </w:pPr>
    <w:rPr>
      <w:rFonts w:ascii="宋体" w:hAnsi="宋体" w:cs="宋体"/>
      <w:kern w:val="0"/>
      <w:sz w:val="24"/>
    </w:rPr>
  </w:style>
  <w:style w:type="paragraph" w:customStyle="1" w:styleId="21">
    <w:name w:val="列出段落2"/>
    <w:basedOn w:val="a"/>
    <w:uiPriority w:val="99"/>
    <w:rsid w:val="000029DB"/>
    <w:pPr>
      <w:ind w:firstLineChars="200" w:firstLine="420"/>
    </w:pPr>
  </w:style>
  <w:style w:type="character" w:customStyle="1" w:styleId="Char8">
    <w:name w:val="正文文本缩进 Char"/>
    <w:uiPriority w:val="99"/>
    <w:rsid w:val="000029DB"/>
    <w:rPr>
      <w:kern w:val="2"/>
      <w:sz w:val="24"/>
    </w:rPr>
  </w:style>
  <w:style w:type="character" w:customStyle="1" w:styleId="font31">
    <w:name w:val="font31"/>
    <w:qFormat/>
    <w:rsid w:val="0071786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cgp.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ADD35-7E76-4CB4-840B-1A06DAFA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6595</Words>
  <Characters>37595</Characters>
  <Application>Microsoft Office Word</Application>
  <DocSecurity>0</DocSecurity>
  <Lines>313</Lines>
  <Paragraphs>88</Paragraphs>
  <ScaleCrop>false</ScaleCrop>
  <Company>MS</Company>
  <LinksUpToDate>false</LinksUpToDate>
  <CharactersWithSpaces>44102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6</cp:revision>
  <cp:lastPrinted>2017-10-12T07:11:00Z</cp:lastPrinted>
  <dcterms:created xsi:type="dcterms:W3CDTF">2018-09-25T06:51:00Z</dcterms:created>
  <dcterms:modified xsi:type="dcterms:W3CDTF">2018-09-25T07:02:00Z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