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D4E" w:rsidRDefault="00753413">
      <w:pPr>
        <w:spacing w:line="440" w:lineRule="exact"/>
        <w:jc w:val="center"/>
        <w:rPr>
          <w:sz w:val="28"/>
          <w:szCs w:val="28"/>
        </w:rPr>
      </w:pPr>
      <w:bookmarkStart w:id="0" w:name="_Toc425933103"/>
      <w:r>
        <w:rPr>
          <w:rFonts w:hint="eastAsia"/>
          <w:sz w:val="28"/>
          <w:szCs w:val="28"/>
        </w:rPr>
        <w:t>阳新县县级政府采购竞争性谈判需求公示及</w:t>
      </w:r>
    </w:p>
    <w:p w:rsidR="00190D4E" w:rsidRDefault="00753413">
      <w:pPr>
        <w:spacing w:line="440" w:lineRule="exact"/>
        <w:jc w:val="center"/>
        <w:rPr>
          <w:sz w:val="28"/>
          <w:szCs w:val="28"/>
        </w:rPr>
      </w:pPr>
      <w:r>
        <w:rPr>
          <w:rFonts w:hint="eastAsia"/>
          <w:sz w:val="28"/>
          <w:szCs w:val="28"/>
        </w:rPr>
        <w:t>征集供应商名单公告</w:t>
      </w:r>
    </w:p>
    <w:p w:rsidR="00190D4E" w:rsidRDefault="00753413">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b/>
          <w:bCs/>
          <w:sz w:val="24"/>
          <w:szCs w:val="24"/>
        </w:rPr>
        <w:t>《阳新县富池医药化工工业园区规划》水资源论证</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依据阳财采计备[2019]A01号备案表要求，湖北中靖工程咨询有限公司就《阳新县富池医药化工工业园区规划》水资源论证项目所需货物及相关服务进行竞争性谈判采购，现对采购人提供的采购需求进行公示，公开征询意见，并接受有意向的潜在供应商报名。</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一、项目编号：</w:t>
      </w:r>
      <w:r>
        <w:rPr>
          <w:rFonts w:asciiTheme="minorEastAsia" w:eastAsiaTheme="minorEastAsia" w:hAnsiTheme="minorEastAsia" w:cs="宋体" w:hint="eastAsia"/>
          <w:kern w:val="0"/>
          <w:sz w:val="24"/>
          <w:szCs w:val="24"/>
        </w:rPr>
        <w:t>131-Zcg.2019-</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二、项目名称：《阳新县富池医药化工工业园区规划》水资源论证项目采购</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三、采购内容：</w:t>
      </w:r>
    </w:p>
    <w:tbl>
      <w:tblPr>
        <w:tblStyle w:val="ac"/>
        <w:tblW w:w="8522" w:type="dxa"/>
        <w:tblLayout w:type="fixed"/>
        <w:tblLook w:val="04A0"/>
      </w:tblPr>
      <w:tblGrid>
        <w:gridCol w:w="675"/>
        <w:gridCol w:w="2410"/>
        <w:gridCol w:w="1134"/>
        <w:gridCol w:w="2835"/>
        <w:gridCol w:w="1468"/>
      </w:tblGrid>
      <w:tr w:rsidR="00190D4E">
        <w:tc>
          <w:tcPr>
            <w:tcW w:w="675" w:type="dxa"/>
            <w:vAlign w:val="center"/>
          </w:tcPr>
          <w:p w:rsidR="00190D4E" w:rsidRDefault="00753413">
            <w:pPr>
              <w:adjustRightInd w:val="0"/>
              <w:snapToGrid w:val="0"/>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410" w:type="dxa"/>
            <w:vAlign w:val="center"/>
          </w:tcPr>
          <w:p w:rsidR="00190D4E" w:rsidRDefault="00753413">
            <w:pPr>
              <w:adjustRightInd w:val="0"/>
              <w:snapToGrid w:val="0"/>
              <w:spacing w:line="32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货物（服务）名称</w:t>
            </w:r>
          </w:p>
        </w:tc>
        <w:tc>
          <w:tcPr>
            <w:tcW w:w="1134" w:type="dxa"/>
            <w:vAlign w:val="center"/>
          </w:tcPr>
          <w:p w:rsidR="00190D4E" w:rsidRDefault="00753413">
            <w:pPr>
              <w:adjustRightInd w:val="0"/>
              <w:snapToGrid w:val="0"/>
              <w:spacing w:line="32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c>
          <w:tcPr>
            <w:tcW w:w="2835" w:type="dxa"/>
            <w:vAlign w:val="center"/>
          </w:tcPr>
          <w:p w:rsidR="00190D4E" w:rsidRDefault="00753413">
            <w:pPr>
              <w:adjustRightInd w:val="0"/>
              <w:snapToGrid w:val="0"/>
              <w:spacing w:line="32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主要服务内容</w:t>
            </w:r>
          </w:p>
        </w:tc>
        <w:tc>
          <w:tcPr>
            <w:tcW w:w="1468" w:type="dxa"/>
            <w:vAlign w:val="center"/>
          </w:tcPr>
          <w:p w:rsidR="00190D4E" w:rsidRDefault="00753413">
            <w:pPr>
              <w:adjustRightInd w:val="0"/>
              <w:snapToGrid w:val="0"/>
              <w:spacing w:line="32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190D4E">
        <w:tc>
          <w:tcPr>
            <w:tcW w:w="675" w:type="dxa"/>
            <w:vAlign w:val="center"/>
          </w:tcPr>
          <w:p w:rsidR="00190D4E" w:rsidRDefault="00753413">
            <w:pPr>
              <w:adjustRightInd w:val="0"/>
              <w:snapToGrid w:val="0"/>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410" w:type="dxa"/>
            <w:vAlign w:val="center"/>
          </w:tcPr>
          <w:p w:rsidR="00190D4E" w:rsidRDefault="00753413">
            <w:pPr>
              <w:adjustRightInd w:val="0"/>
              <w:snapToGrid w:val="0"/>
              <w:spacing w:line="320" w:lineRule="exact"/>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《阳新县富池医药化工工业园区规划》水资源论证</w:t>
            </w:r>
          </w:p>
        </w:tc>
        <w:tc>
          <w:tcPr>
            <w:tcW w:w="1134" w:type="dxa"/>
            <w:vAlign w:val="center"/>
          </w:tcPr>
          <w:p w:rsidR="00190D4E" w:rsidRDefault="00753413">
            <w:pPr>
              <w:adjustRightInd w:val="0"/>
              <w:snapToGrid w:val="0"/>
              <w:spacing w:line="320" w:lineRule="exact"/>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1</w:t>
            </w:r>
          </w:p>
        </w:tc>
        <w:tc>
          <w:tcPr>
            <w:tcW w:w="2835" w:type="dxa"/>
            <w:vAlign w:val="center"/>
          </w:tcPr>
          <w:p w:rsidR="00190D4E" w:rsidRDefault="00753413">
            <w:pPr>
              <w:adjustRightInd w:val="0"/>
              <w:snapToGrid w:val="0"/>
              <w:spacing w:line="320" w:lineRule="exact"/>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《医药化工工业园区规划》水资源论证</w:t>
            </w:r>
          </w:p>
        </w:tc>
        <w:tc>
          <w:tcPr>
            <w:tcW w:w="1468" w:type="dxa"/>
            <w:vAlign w:val="center"/>
          </w:tcPr>
          <w:p w:rsidR="00190D4E" w:rsidRDefault="00190D4E">
            <w:pPr>
              <w:adjustRightInd w:val="0"/>
              <w:snapToGrid w:val="0"/>
              <w:spacing w:line="320" w:lineRule="exact"/>
              <w:jc w:val="center"/>
              <w:rPr>
                <w:rFonts w:asciiTheme="minorEastAsia" w:eastAsiaTheme="minorEastAsia" w:hAnsiTheme="minorEastAsia" w:cstheme="minorEastAsia"/>
                <w:color w:val="FF0000"/>
                <w:sz w:val="24"/>
                <w:szCs w:val="24"/>
              </w:rPr>
            </w:pPr>
          </w:p>
        </w:tc>
      </w:tr>
    </w:tbl>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四、采购预算：</w:t>
      </w:r>
      <w:r>
        <w:rPr>
          <w:rFonts w:asciiTheme="minorEastAsia" w:eastAsiaTheme="minorEastAsia" w:hAnsiTheme="minorEastAsia" w:hint="eastAsia"/>
          <w:sz w:val="24"/>
          <w:szCs w:val="24"/>
          <w:u w:val="single"/>
        </w:rPr>
        <w:t>50万</w:t>
      </w:r>
      <w:r>
        <w:rPr>
          <w:rFonts w:asciiTheme="minorEastAsia" w:eastAsiaTheme="minorEastAsia" w:hAnsiTheme="minorEastAsia" w:hint="eastAsia"/>
          <w:sz w:val="24"/>
          <w:szCs w:val="24"/>
        </w:rPr>
        <w:t>元</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五、供应商资格条件</w:t>
      </w:r>
    </w:p>
    <w:p w:rsidR="00190D4E" w:rsidRDefault="00753413">
      <w:pPr>
        <w:adjustRightInd w:val="0"/>
        <w:snapToGrid w:val="0"/>
        <w:spacing w:line="3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（一）应具备《政府采购法》第二十二条第一款之规定的基本条件。</w:t>
      </w:r>
    </w:p>
    <w:p w:rsidR="00190D4E" w:rsidRDefault="00753413">
      <w:pPr>
        <w:adjustRightInd w:val="0"/>
        <w:snapToGrid w:val="0"/>
        <w:spacing w:line="3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rsidR="00190D4E" w:rsidRDefault="00753413" w:rsidP="00642A26">
      <w:pPr>
        <w:widowControl/>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（三）特定条件：</w:t>
      </w:r>
      <w:r w:rsidR="00642A26" w:rsidRPr="00642A26">
        <w:rPr>
          <w:rFonts w:asciiTheme="minorEastAsia" w:eastAsiaTheme="minorEastAsia" w:hAnsiTheme="minorEastAsia" w:cstheme="minorEastAsia" w:hint="eastAsia"/>
          <w:color w:val="FF0000"/>
          <w:sz w:val="24"/>
          <w:szCs w:val="24"/>
        </w:rPr>
        <w:t>1.</w:t>
      </w:r>
      <w:r w:rsidR="00642A26" w:rsidRPr="00642A26">
        <w:rPr>
          <w:rFonts w:asciiTheme="minorEastAsia" w:eastAsiaTheme="minorEastAsia" w:hAnsiTheme="minorEastAsia" w:cstheme="minorEastAsia"/>
          <w:color w:val="FF0000"/>
          <w:sz w:val="24"/>
          <w:szCs w:val="24"/>
        </w:rPr>
        <w:t>投标人须具有国家水利部门颁发的建设项目水资源论证乙级及乙级以上资质</w:t>
      </w:r>
      <w:r w:rsidR="00642A26">
        <w:rPr>
          <w:rFonts w:asciiTheme="minorEastAsia" w:eastAsiaTheme="minorEastAsia" w:hAnsiTheme="minorEastAsia" w:cstheme="minorEastAsia" w:hint="eastAsia"/>
          <w:color w:val="FF0000"/>
          <w:sz w:val="24"/>
          <w:szCs w:val="24"/>
        </w:rPr>
        <w:t>；</w:t>
      </w:r>
      <w:r w:rsidR="00642A26" w:rsidRPr="00642A26">
        <w:rPr>
          <w:rFonts w:asciiTheme="minorEastAsia" w:eastAsiaTheme="minorEastAsia" w:hAnsiTheme="minorEastAsia" w:cstheme="minorEastAsia"/>
          <w:color w:val="FF0000"/>
          <w:sz w:val="24"/>
          <w:szCs w:val="24"/>
        </w:rPr>
        <w:br/>
      </w:r>
      <w:r w:rsidR="00642A26" w:rsidRPr="00642A26">
        <w:rPr>
          <w:rFonts w:asciiTheme="minorEastAsia" w:eastAsiaTheme="minorEastAsia" w:hAnsiTheme="minorEastAsia" w:cstheme="minorEastAsia" w:hint="eastAsia"/>
          <w:color w:val="FF0000"/>
          <w:sz w:val="24"/>
          <w:szCs w:val="24"/>
        </w:rPr>
        <w:t>2.</w:t>
      </w:r>
      <w:r w:rsidR="00642A26" w:rsidRPr="00642A26">
        <w:rPr>
          <w:rFonts w:asciiTheme="minorEastAsia" w:eastAsiaTheme="minorEastAsia" w:hAnsiTheme="minorEastAsia" w:cstheme="minorEastAsia"/>
          <w:color w:val="FF0000"/>
          <w:sz w:val="24"/>
          <w:szCs w:val="24"/>
        </w:rPr>
        <w:t>具有同</w:t>
      </w:r>
      <w:r w:rsidR="00642A26" w:rsidRPr="00642A26">
        <w:rPr>
          <w:rFonts w:asciiTheme="minorEastAsia" w:eastAsiaTheme="minorEastAsia" w:hAnsiTheme="minorEastAsia" w:cstheme="minorEastAsia" w:hint="eastAsia"/>
          <w:color w:val="FF0000"/>
          <w:sz w:val="24"/>
          <w:szCs w:val="24"/>
        </w:rPr>
        <w:t>类</w:t>
      </w:r>
      <w:r w:rsidR="00642A26" w:rsidRPr="00642A26">
        <w:rPr>
          <w:rFonts w:asciiTheme="minorEastAsia" w:eastAsiaTheme="minorEastAsia" w:hAnsiTheme="minorEastAsia" w:cstheme="minorEastAsia"/>
          <w:color w:val="FF0000"/>
          <w:sz w:val="24"/>
          <w:szCs w:val="24"/>
        </w:rPr>
        <w:t>项目业绩</w:t>
      </w:r>
      <w:r w:rsidR="00642A26">
        <w:rPr>
          <w:rFonts w:asciiTheme="minorEastAsia" w:eastAsiaTheme="minorEastAsia" w:hAnsiTheme="minorEastAsia" w:cstheme="minorEastAsia" w:hint="eastAsia"/>
          <w:color w:val="FF0000"/>
          <w:sz w:val="24"/>
          <w:szCs w:val="24"/>
        </w:rPr>
        <w:t>。</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五、需求公示</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（一）公示期：</w:t>
      </w:r>
      <w:r>
        <w:rPr>
          <w:rFonts w:asciiTheme="minorEastAsia" w:eastAsiaTheme="minorEastAsia" w:hAnsiTheme="minorEastAsia" w:hint="eastAsia"/>
          <w:color w:val="FF0000"/>
          <w:sz w:val="24"/>
          <w:szCs w:val="24"/>
        </w:rPr>
        <w:t>本公示发布之日起至</w:t>
      </w:r>
      <w:r>
        <w:rPr>
          <w:rFonts w:asciiTheme="minorEastAsia" w:eastAsiaTheme="minorEastAsia" w:hAnsiTheme="minorEastAsia" w:hint="eastAsia"/>
          <w:color w:val="FF0000"/>
          <w:sz w:val="24"/>
          <w:szCs w:val="24"/>
          <w:u w:val="single"/>
        </w:rPr>
        <w:t>2019</w:t>
      </w:r>
      <w:r>
        <w:rPr>
          <w:rFonts w:asciiTheme="minorEastAsia" w:eastAsiaTheme="minorEastAsia" w:hAnsiTheme="minorEastAsia" w:hint="eastAsia"/>
          <w:color w:val="FF0000"/>
          <w:sz w:val="24"/>
          <w:szCs w:val="24"/>
        </w:rPr>
        <w:t>年</w:t>
      </w:r>
      <w:r>
        <w:rPr>
          <w:rFonts w:asciiTheme="minorEastAsia" w:eastAsiaTheme="minorEastAsia" w:hAnsiTheme="minorEastAsia" w:hint="eastAsia"/>
          <w:color w:val="FF0000"/>
          <w:sz w:val="24"/>
          <w:szCs w:val="24"/>
          <w:u w:val="single"/>
        </w:rPr>
        <w:t>1</w:t>
      </w:r>
      <w:r>
        <w:rPr>
          <w:rFonts w:asciiTheme="minorEastAsia" w:eastAsiaTheme="minorEastAsia" w:hAnsiTheme="minorEastAsia" w:hint="eastAsia"/>
          <w:color w:val="FF0000"/>
          <w:sz w:val="24"/>
          <w:szCs w:val="24"/>
        </w:rPr>
        <w:t>月</w:t>
      </w:r>
      <w:r w:rsidR="00642A26">
        <w:rPr>
          <w:rFonts w:asciiTheme="minorEastAsia" w:eastAsiaTheme="minorEastAsia" w:hAnsiTheme="minorEastAsia" w:hint="eastAsia"/>
          <w:color w:val="FF0000"/>
          <w:sz w:val="24"/>
          <w:szCs w:val="24"/>
          <w:u w:val="single"/>
        </w:rPr>
        <w:t>10</w:t>
      </w:r>
      <w:r>
        <w:rPr>
          <w:rFonts w:asciiTheme="minorEastAsia" w:eastAsiaTheme="minorEastAsia" w:hAnsiTheme="minorEastAsia" w:hint="eastAsia"/>
          <w:color w:val="FF0000"/>
          <w:sz w:val="24"/>
          <w:szCs w:val="24"/>
        </w:rPr>
        <w:t>日17:30时止。</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（二）意见反馈方式：对采购需求提出相关意见（应说明理由）应客观公正、实事求是，供应商可以在公示期内向采购人或采购代理机构提交相关意见。</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（三）采购需求获取方式：</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1、可在“湖北省政府采购网”、“黄石市公共资源交易信息网”及“阳新县人民政府网”点击本公告中的链接下载。</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链接下载：</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color w:val="FF0000"/>
          <w:sz w:val="24"/>
          <w:szCs w:val="24"/>
        </w:rPr>
        <w:t>2、采购需求下载：见附件</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（四）需求公示的目的：就采购需求的公正性与专业性征询各潜在供应商的意见，无论是否反馈意见均不影响供应商参与征集供应商名单。</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七、征集供应商名单</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（一）征集的供应商为本项目备选供应商，最终由谈判小组确定不少于三家供应商参加竞争性谈判。如供应商受邀请后无故不参加竞争性谈判，将被列入阳新县公共资源交易监督管理局不诚信供应商名单。</w:t>
      </w:r>
    </w:p>
    <w:p w:rsidR="00190D4E" w:rsidRDefault="00753413">
      <w:pPr>
        <w:adjustRightInd w:val="0"/>
        <w:snapToGrid w:val="0"/>
        <w:spacing w:line="320" w:lineRule="exact"/>
        <w:ind w:firstLineChars="200" w:firstLine="480"/>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（二）</w:t>
      </w:r>
      <w:r>
        <w:rPr>
          <w:rFonts w:asciiTheme="minorEastAsia" w:eastAsiaTheme="minorEastAsia" w:hAnsiTheme="minorEastAsia" w:hint="eastAsia"/>
          <w:color w:val="FF0000"/>
          <w:sz w:val="24"/>
          <w:szCs w:val="24"/>
        </w:rPr>
        <w:t>有意参与本项目的潜在供应商可在公示期内通过电子邮件的方式（在</w:t>
      </w:r>
      <w:r>
        <w:rPr>
          <w:rFonts w:asciiTheme="minorEastAsia" w:eastAsiaTheme="minorEastAsia" w:hAnsiTheme="minorEastAsia" w:hint="eastAsia"/>
          <w:color w:val="FF0000"/>
          <w:sz w:val="24"/>
          <w:szCs w:val="24"/>
        </w:rPr>
        <w:lastRenderedPageBreak/>
        <w:t>有效公示期内向指定邮箱</w:t>
      </w:r>
      <w:r>
        <w:rPr>
          <w:rFonts w:asciiTheme="minorEastAsia" w:eastAsiaTheme="minorEastAsia" w:hAnsiTheme="minorEastAsia" w:hint="eastAsia"/>
          <w:sz w:val="24"/>
          <w:szCs w:val="24"/>
          <w:u w:val="single"/>
        </w:rPr>
        <w:t>957890220@qq.com</w:t>
      </w:r>
      <w:r>
        <w:rPr>
          <w:rFonts w:asciiTheme="minorEastAsia" w:eastAsiaTheme="minorEastAsia" w:hAnsiTheme="minorEastAsia" w:hint="eastAsia"/>
          <w:color w:val="FF0000"/>
          <w:sz w:val="24"/>
          <w:szCs w:val="24"/>
        </w:rPr>
        <w:t>递交报名资料）进行报名。</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（三）报名资料至少应当包含以下内容：</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1.供应商报名表（格式见附件）。</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2.《政府采购法》第二十二条第一款之规定的基本条件，提供下列材料：</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（1）法人或者其他组织的营业执照等证明文件，如供应商是自然人的提供身份证明材料；</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（2）具备履行合同所必需的专业技术能力的证明材料；</w:t>
      </w:r>
    </w:p>
    <w:p w:rsidR="00190D4E" w:rsidRDefault="00190D4E">
      <w:pPr>
        <w:adjustRightInd w:val="0"/>
        <w:snapToGrid w:val="0"/>
        <w:spacing w:line="320" w:lineRule="exact"/>
        <w:ind w:firstLineChars="200" w:firstLine="480"/>
        <w:rPr>
          <w:rFonts w:asciiTheme="minorEastAsia" w:eastAsiaTheme="minorEastAsia" w:hAnsiTheme="minorEastAsia"/>
          <w:sz w:val="24"/>
          <w:szCs w:val="24"/>
        </w:rPr>
      </w:pP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（3）参加政府采购活动前3年内在经营活动中没有重大违法记录的书面声明；</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（4）具备法律、行政法规规定的其他条件的证明材料。</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3.未被列入 “信用中国”网站（www.creditchina.gov.cn）失信被执行人、重大税收违法案件当事人名单、政府采购严重违法失信行为记录名单的网页打印件。</w:t>
      </w:r>
    </w:p>
    <w:p w:rsidR="00190D4E" w:rsidRPr="00642A26" w:rsidRDefault="00753413">
      <w:pPr>
        <w:adjustRightInd w:val="0"/>
        <w:snapToGrid w:val="0"/>
        <w:spacing w:line="320" w:lineRule="exact"/>
        <w:ind w:firstLineChars="200" w:firstLine="480"/>
        <w:rPr>
          <w:rFonts w:asciiTheme="minorEastAsia" w:eastAsiaTheme="minorEastAsia" w:hAnsiTheme="minorEastAsia" w:cstheme="minorEastAsia"/>
          <w:sz w:val="24"/>
          <w:szCs w:val="24"/>
        </w:rPr>
      </w:pPr>
      <w:r w:rsidRPr="00642A26">
        <w:rPr>
          <w:rFonts w:asciiTheme="minorEastAsia" w:eastAsiaTheme="minorEastAsia" w:hAnsiTheme="minorEastAsia" w:cstheme="minorEastAsia" w:hint="eastAsia"/>
          <w:sz w:val="24"/>
          <w:szCs w:val="24"/>
        </w:rPr>
        <w:t>4.特定条件。</w:t>
      </w:r>
    </w:p>
    <w:p w:rsidR="00190D4E" w:rsidRDefault="00753413">
      <w:pPr>
        <w:adjustRightInd w:val="0"/>
        <w:snapToGrid w:val="0"/>
        <w:spacing w:line="3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八、联系方式</w:t>
      </w:r>
    </w:p>
    <w:p w:rsidR="00190D4E" w:rsidRDefault="00753413">
      <w:pPr>
        <w:adjustRightInd w:val="0"/>
        <w:snapToGrid w:val="0"/>
        <w:spacing w:line="320" w:lineRule="exact"/>
        <w:ind w:firstLineChars="200" w:firstLine="48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sz w:val="24"/>
          <w:szCs w:val="24"/>
        </w:rPr>
        <w:t>采购代理机构：</w:t>
      </w:r>
      <w:r>
        <w:rPr>
          <w:rFonts w:asciiTheme="minorEastAsia" w:eastAsiaTheme="minorEastAsia" w:hAnsiTheme="minorEastAsia" w:cstheme="minorEastAsia" w:hint="eastAsia"/>
          <w:color w:val="000000"/>
          <w:kern w:val="0"/>
          <w:sz w:val="24"/>
          <w:szCs w:val="24"/>
        </w:rPr>
        <w:t>湖北中靖工程咨询有限公司</w:t>
      </w:r>
    </w:p>
    <w:p w:rsidR="00190D4E" w:rsidRDefault="00753413">
      <w:pPr>
        <w:adjustRightInd w:val="0"/>
        <w:snapToGrid w:val="0"/>
        <w:spacing w:line="3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w:t>
      </w:r>
      <w:r>
        <w:rPr>
          <w:rFonts w:asciiTheme="minorEastAsia" w:eastAsiaTheme="minorEastAsia" w:hAnsiTheme="minorEastAsia" w:cstheme="minorEastAsia" w:hint="eastAsia"/>
          <w:color w:val="000000"/>
          <w:kern w:val="0"/>
          <w:sz w:val="24"/>
          <w:szCs w:val="24"/>
        </w:rPr>
        <w:t>胡金枝</w:t>
      </w:r>
      <w:r>
        <w:rPr>
          <w:rFonts w:asciiTheme="minorEastAsia" w:eastAsiaTheme="minorEastAsia" w:hAnsiTheme="minorEastAsia" w:cstheme="minorEastAsia" w:hint="eastAsia"/>
          <w:sz w:val="24"/>
          <w:szCs w:val="24"/>
        </w:rPr>
        <w:t xml:space="preserve">    电话：0714-7398188</w:t>
      </w:r>
    </w:p>
    <w:p w:rsidR="00190D4E" w:rsidRDefault="00753413">
      <w:pPr>
        <w:adjustRightInd w:val="0"/>
        <w:snapToGrid w:val="0"/>
        <w:spacing w:line="3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电子邮箱：957890220@qq.com</w:t>
      </w:r>
    </w:p>
    <w:p w:rsidR="00190D4E" w:rsidRDefault="00753413">
      <w:pPr>
        <w:adjustRightInd w:val="0"/>
        <w:snapToGrid w:val="0"/>
        <w:spacing w:line="3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联系地址：</w:t>
      </w:r>
      <w:r>
        <w:rPr>
          <w:rFonts w:asciiTheme="minorEastAsia" w:eastAsiaTheme="minorEastAsia" w:hAnsiTheme="minorEastAsia" w:cstheme="minorEastAsia" w:hint="eastAsia"/>
          <w:color w:val="000000"/>
          <w:sz w:val="24"/>
          <w:szCs w:val="24"/>
        </w:rPr>
        <w:t>阳新县宏维·华仁北郡11栋33楼3308室</w:t>
      </w:r>
    </w:p>
    <w:p w:rsidR="00190D4E" w:rsidRDefault="00753413">
      <w:pPr>
        <w:adjustRightInd w:val="0"/>
        <w:snapToGrid w:val="0"/>
        <w:spacing w:line="3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采购人：</w:t>
      </w:r>
      <w:r>
        <w:rPr>
          <w:rFonts w:asciiTheme="minorEastAsia" w:eastAsiaTheme="minorEastAsia" w:hAnsiTheme="minorEastAsia" w:cs="宋体" w:hint="eastAsia"/>
          <w:color w:val="000000"/>
          <w:kern w:val="0"/>
          <w:sz w:val="24"/>
          <w:szCs w:val="24"/>
        </w:rPr>
        <w:t>阳新县水利局</w:t>
      </w:r>
    </w:p>
    <w:p w:rsidR="00190D4E" w:rsidRDefault="00753413">
      <w:pPr>
        <w:adjustRightInd w:val="0"/>
        <w:snapToGrid w:val="0"/>
        <w:spacing w:line="320" w:lineRule="exact"/>
        <w:ind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theme="minorEastAsia" w:hint="eastAsia"/>
          <w:sz w:val="24"/>
          <w:szCs w:val="24"/>
        </w:rPr>
        <w:t>联系人：阮群力    联系电话：</w:t>
      </w:r>
      <w:r>
        <w:rPr>
          <w:rFonts w:asciiTheme="minorEastAsia" w:eastAsiaTheme="minorEastAsia" w:hAnsiTheme="minorEastAsia" w:cs="宋体"/>
          <w:color w:val="000000"/>
          <w:kern w:val="0"/>
          <w:sz w:val="24"/>
          <w:szCs w:val="24"/>
        </w:rPr>
        <w:t>0714-7393937</w:t>
      </w:r>
    </w:p>
    <w:p w:rsidR="00190D4E" w:rsidRDefault="00753413">
      <w:pPr>
        <w:adjustRightInd w:val="0"/>
        <w:snapToGrid w:val="0"/>
        <w:spacing w:line="3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地址：</w:t>
      </w:r>
      <w:r>
        <w:rPr>
          <w:rFonts w:asciiTheme="minorEastAsia" w:eastAsiaTheme="minorEastAsia" w:hAnsiTheme="minorEastAsia" w:cs="宋体" w:hint="eastAsia"/>
          <w:color w:val="000000"/>
          <w:kern w:val="0"/>
          <w:sz w:val="24"/>
          <w:szCs w:val="24"/>
        </w:rPr>
        <w:t>阳新县兴国大道19号</w:t>
      </w:r>
    </w:p>
    <w:p w:rsidR="00190D4E" w:rsidRDefault="00190D4E">
      <w:pPr>
        <w:spacing w:line="320" w:lineRule="exact"/>
        <w:jc w:val="left"/>
        <w:rPr>
          <w:rFonts w:asciiTheme="minorEastAsia" w:eastAsiaTheme="minorEastAsia" w:hAnsiTheme="minorEastAsia"/>
          <w:b/>
          <w:sz w:val="24"/>
          <w:szCs w:val="24"/>
        </w:rPr>
      </w:pPr>
    </w:p>
    <w:p w:rsidR="00190D4E" w:rsidRDefault="00190D4E">
      <w:pPr>
        <w:spacing w:line="320" w:lineRule="exact"/>
        <w:jc w:val="left"/>
        <w:rPr>
          <w:rFonts w:asciiTheme="minorEastAsia" w:eastAsiaTheme="minorEastAsia" w:hAnsiTheme="minorEastAsia"/>
          <w:b/>
          <w:sz w:val="24"/>
          <w:szCs w:val="24"/>
        </w:rPr>
      </w:pPr>
    </w:p>
    <w:p w:rsidR="00190D4E" w:rsidRDefault="00753413">
      <w:pPr>
        <w:spacing w:line="32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附件：项目采购需求及供应商报名表</w:t>
      </w:r>
    </w:p>
    <w:p w:rsidR="00190D4E" w:rsidRDefault="00190D4E">
      <w:pPr>
        <w:spacing w:line="320" w:lineRule="exact"/>
        <w:jc w:val="right"/>
        <w:rPr>
          <w:rFonts w:asciiTheme="minorEastAsia" w:eastAsiaTheme="minorEastAsia" w:hAnsiTheme="minorEastAsia" w:cs="宋体"/>
          <w:color w:val="000000"/>
          <w:kern w:val="0"/>
          <w:sz w:val="24"/>
          <w:szCs w:val="24"/>
        </w:rPr>
      </w:pPr>
    </w:p>
    <w:p w:rsidR="00190D4E" w:rsidRDefault="00190D4E">
      <w:pPr>
        <w:spacing w:line="320" w:lineRule="exact"/>
        <w:jc w:val="right"/>
        <w:rPr>
          <w:rFonts w:asciiTheme="minorEastAsia" w:eastAsiaTheme="minorEastAsia" w:hAnsiTheme="minorEastAsia" w:cs="宋体"/>
          <w:color w:val="000000"/>
          <w:kern w:val="0"/>
          <w:sz w:val="24"/>
          <w:szCs w:val="24"/>
        </w:rPr>
      </w:pPr>
    </w:p>
    <w:p w:rsidR="00190D4E" w:rsidRDefault="00190D4E">
      <w:pPr>
        <w:spacing w:line="320" w:lineRule="exact"/>
        <w:jc w:val="right"/>
        <w:rPr>
          <w:rFonts w:asciiTheme="minorEastAsia" w:eastAsiaTheme="minorEastAsia" w:hAnsiTheme="minorEastAsia" w:cs="宋体"/>
          <w:color w:val="000000"/>
          <w:kern w:val="0"/>
          <w:sz w:val="24"/>
          <w:szCs w:val="24"/>
        </w:rPr>
      </w:pPr>
    </w:p>
    <w:p w:rsidR="00190D4E" w:rsidRDefault="00753413">
      <w:pPr>
        <w:spacing w:line="320" w:lineRule="exact"/>
        <w:jc w:val="righ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湖北中靖工程咨询有限公司</w:t>
      </w:r>
    </w:p>
    <w:p w:rsidR="00190D4E" w:rsidRDefault="00753413">
      <w:pPr>
        <w:spacing w:line="32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2019年1月</w:t>
      </w:r>
      <w:r w:rsidR="00642A26">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日</w:t>
      </w:r>
      <w:bookmarkEnd w:id="0"/>
    </w:p>
    <w:p w:rsidR="00190D4E" w:rsidRDefault="00190D4E">
      <w:pPr>
        <w:jc w:val="center"/>
        <w:rPr>
          <w:rFonts w:asciiTheme="minorEastAsia" w:eastAsiaTheme="minorEastAsia" w:hAnsiTheme="minorEastAsia"/>
          <w:b/>
          <w:bCs/>
          <w:sz w:val="24"/>
          <w:szCs w:val="24"/>
        </w:rPr>
      </w:pPr>
    </w:p>
    <w:p w:rsidR="00190D4E" w:rsidRDefault="00190D4E">
      <w:pPr>
        <w:jc w:val="center"/>
        <w:rPr>
          <w:rFonts w:asciiTheme="minorEastAsia" w:eastAsiaTheme="minorEastAsia" w:hAnsiTheme="minorEastAsia"/>
          <w:b/>
          <w:bCs/>
          <w:sz w:val="24"/>
          <w:szCs w:val="24"/>
        </w:rPr>
      </w:pPr>
    </w:p>
    <w:p w:rsidR="00190D4E" w:rsidRDefault="00190D4E">
      <w:pPr>
        <w:jc w:val="center"/>
        <w:rPr>
          <w:rFonts w:asciiTheme="minorEastAsia" w:eastAsiaTheme="minorEastAsia" w:hAnsiTheme="minorEastAsia"/>
          <w:b/>
          <w:bCs/>
          <w:sz w:val="24"/>
          <w:szCs w:val="24"/>
        </w:rPr>
      </w:pPr>
    </w:p>
    <w:p w:rsidR="00190D4E" w:rsidRDefault="00190D4E">
      <w:pPr>
        <w:jc w:val="center"/>
        <w:rPr>
          <w:rFonts w:asciiTheme="minorEastAsia" w:eastAsiaTheme="minorEastAsia" w:hAnsiTheme="minorEastAsia"/>
          <w:b/>
          <w:bCs/>
          <w:sz w:val="24"/>
          <w:szCs w:val="24"/>
        </w:rPr>
      </w:pPr>
    </w:p>
    <w:p w:rsidR="00190D4E" w:rsidRDefault="00190D4E">
      <w:pPr>
        <w:jc w:val="center"/>
        <w:rPr>
          <w:rFonts w:asciiTheme="minorEastAsia" w:eastAsiaTheme="minorEastAsia" w:hAnsiTheme="minorEastAsia"/>
          <w:b/>
          <w:bCs/>
          <w:sz w:val="24"/>
          <w:szCs w:val="24"/>
        </w:rPr>
      </w:pPr>
    </w:p>
    <w:p w:rsidR="00190D4E" w:rsidRDefault="00190D4E">
      <w:pPr>
        <w:jc w:val="center"/>
        <w:rPr>
          <w:rFonts w:asciiTheme="minorEastAsia" w:eastAsiaTheme="minorEastAsia" w:hAnsiTheme="minorEastAsia"/>
          <w:b/>
          <w:bCs/>
          <w:sz w:val="24"/>
          <w:szCs w:val="24"/>
        </w:rPr>
      </w:pPr>
    </w:p>
    <w:p w:rsidR="00190D4E" w:rsidRDefault="00190D4E">
      <w:pPr>
        <w:jc w:val="center"/>
        <w:rPr>
          <w:rFonts w:asciiTheme="minorEastAsia" w:eastAsiaTheme="minorEastAsia" w:hAnsiTheme="minorEastAsia"/>
          <w:b/>
          <w:bCs/>
          <w:sz w:val="24"/>
          <w:szCs w:val="24"/>
        </w:rPr>
      </w:pPr>
    </w:p>
    <w:p w:rsidR="00190D4E" w:rsidRDefault="00190D4E">
      <w:pPr>
        <w:jc w:val="center"/>
        <w:rPr>
          <w:rFonts w:asciiTheme="minorEastAsia" w:eastAsiaTheme="minorEastAsia" w:hAnsiTheme="minorEastAsia"/>
          <w:b/>
          <w:bCs/>
          <w:sz w:val="24"/>
          <w:szCs w:val="24"/>
        </w:rPr>
      </w:pPr>
    </w:p>
    <w:p w:rsidR="00190D4E" w:rsidRDefault="00190D4E">
      <w:pPr>
        <w:jc w:val="center"/>
        <w:rPr>
          <w:rFonts w:asciiTheme="minorEastAsia" w:eastAsiaTheme="minorEastAsia" w:hAnsiTheme="minorEastAsia"/>
          <w:b/>
          <w:bCs/>
          <w:sz w:val="24"/>
          <w:szCs w:val="24"/>
        </w:rPr>
      </w:pPr>
    </w:p>
    <w:p w:rsidR="00190D4E" w:rsidRDefault="00190D4E">
      <w:pPr>
        <w:jc w:val="center"/>
        <w:rPr>
          <w:rFonts w:asciiTheme="minorEastAsia" w:eastAsiaTheme="minorEastAsia" w:hAnsiTheme="minorEastAsia"/>
          <w:b/>
          <w:bCs/>
          <w:sz w:val="24"/>
          <w:szCs w:val="24"/>
        </w:rPr>
      </w:pPr>
    </w:p>
    <w:p w:rsidR="00190D4E" w:rsidRDefault="00190D4E">
      <w:pPr>
        <w:jc w:val="center"/>
        <w:rPr>
          <w:rFonts w:asciiTheme="minorEastAsia" w:eastAsiaTheme="minorEastAsia" w:hAnsiTheme="minorEastAsia"/>
          <w:b/>
          <w:bCs/>
          <w:sz w:val="24"/>
          <w:szCs w:val="24"/>
        </w:rPr>
      </w:pPr>
    </w:p>
    <w:p w:rsidR="00190D4E" w:rsidRDefault="00190D4E">
      <w:pPr>
        <w:jc w:val="center"/>
        <w:rPr>
          <w:rFonts w:asciiTheme="minorEastAsia" w:eastAsiaTheme="minorEastAsia" w:hAnsiTheme="minorEastAsia"/>
          <w:b/>
          <w:bCs/>
          <w:sz w:val="24"/>
          <w:szCs w:val="24"/>
        </w:rPr>
      </w:pPr>
    </w:p>
    <w:p w:rsidR="00190D4E" w:rsidRDefault="00190D4E">
      <w:pPr>
        <w:jc w:val="center"/>
        <w:rPr>
          <w:rFonts w:asciiTheme="minorEastAsia" w:eastAsiaTheme="minorEastAsia" w:hAnsiTheme="minorEastAsia"/>
          <w:b/>
          <w:bCs/>
          <w:sz w:val="24"/>
          <w:szCs w:val="24"/>
        </w:rPr>
      </w:pPr>
    </w:p>
    <w:p w:rsidR="00190D4E" w:rsidRDefault="00753413">
      <w:pPr>
        <w:tabs>
          <w:tab w:val="left" w:pos="7740"/>
        </w:tabs>
        <w:adjustRightInd w:val="0"/>
        <w:snapToGrid w:val="0"/>
        <w:spacing w:line="360" w:lineRule="auto"/>
        <w:rPr>
          <w:rFonts w:asciiTheme="minorEastAsia" w:eastAsiaTheme="minorEastAsia" w:hAnsiTheme="minorEastAsia"/>
          <w:color w:val="000000"/>
          <w:sz w:val="24"/>
          <w:szCs w:val="24"/>
        </w:rPr>
      </w:pPr>
      <w:r>
        <w:rPr>
          <w:rFonts w:asciiTheme="minorEastAsia" w:eastAsiaTheme="minorEastAsia" w:hAnsiTheme="minorEastAsia" w:cs="宋体" w:hint="eastAsia"/>
          <w:color w:val="000000"/>
          <w:kern w:val="0"/>
          <w:sz w:val="24"/>
          <w:szCs w:val="24"/>
        </w:rPr>
        <w:t>附件1：</w:t>
      </w:r>
      <w:r>
        <w:rPr>
          <w:rFonts w:asciiTheme="minorEastAsia" w:eastAsiaTheme="minorEastAsia" w:hAnsiTheme="minorEastAsia" w:hint="eastAsia"/>
          <w:color w:val="000000"/>
          <w:sz w:val="24"/>
          <w:szCs w:val="24"/>
        </w:rPr>
        <w:t>采购需求:</w:t>
      </w:r>
    </w:p>
    <w:p w:rsidR="00190D4E" w:rsidRPr="00FE401C" w:rsidRDefault="00753413">
      <w:pPr>
        <w:pStyle w:val="2"/>
        <w:jc w:val="center"/>
        <w:rPr>
          <w:rFonts w:asciiTheme="minorEastAsia" w:eastAsiaTheme="minorEastAsia" w:hAnsiTheme="minorEastAsia"/>
          <w:color w:val="FF0000"/>
        </w:rPr>
      </w:pPr>
      <w:bookmarkStart w:id="1" w:name="_Toc480553174"/>
      <w:r w:rsidRPr="00FE401C">
        <w:rPr>
          <w:rFonts w:asciiTheme="minorEastAsia" w:eastAsiaTheme="minorEastAsia" w:hAnsiTheme="minorEastAsia" w:hint="eastAsia"/>
          <w:color w:val="FF0000"/>
        </w:rPr>
        <w:t>采购项目技术规格、参数及要求</w:t>
      </w:r>
      <w:bookmarkEnd w:id="1"/>
    </w:p>
    <w:p w:rsidR="00C15A02" w:rsidRDefault="00C15A02" w:rsidP="00C15A02">
      <w:pPr>
        <w:pStyle w:val="ad"/>
        <w:numPr>
          <w:ilvl w:val="0"/>
          <w:numId w:val="1"/>
        </w:numPr>
        <w:spacing w:line="560" w:lineRule="exact"/>
        <w:ind w:left="420" w:firstLineChars="0"/>
        <w:jc w:val="center"/>
        <w:rPr>
          <w:rFonts w:asciiTheme="minorEastAsia" w:eastAsiaTheme="minorEastAsia" w:hAnsiTheme="minorEastAsia"/>
          <w:sz w:val="24"/>
          <w:szCs w:val="24"/>
        </w:rPr>
      </w:pPr>
      <w:r>
        <w:rPr>
          <w:rFonts w:asciiTheme="minorEastAsia" w:eastAsiaTheme="minorEastAsia" w:hAnsiTheme="minorEastAsia" w:hint="eastAsia"/>
          <w:b/>
          <w:sz w:val="24"/>
          <w:szCs w:val="24"/>
        </w:rPr>
        <w:t>项目概况：</w:t>
      </w:r>
      <w:r>
        <w:rPr>
          <w:rFonts w:asciiTheme="minorEastAsia" w:eastAsiaTheme="minorEastAsia" w:hAnsiTheme="minorEastAsia" w:hint="eastAsia"/>
          <w:sz w:val="24"/>
          <w:szCs w:val="24"/>
        </w:rPr>
        <w:t>阳新县富池医药化工工业园（以下简称园区）是企业内部园区，占地面积1.69平方公里，主要发展生物制药、特色原料药、食品添加剂、精细化工、循环经济产业。为统筹成员企业公共职能、有效整合企业</w:t>
      </w:r>
    </w:p>
    <w:p w:rsidR="00C15A02" w:rsidRDefault="00C15A02" w:rsidP="00C15A02">
      <w:pPr>
        <w:pStyle w:val="ad"/>
        <w:spacing w:line="560" w:lineRule="exact"/>
        <w:ind w:left="482" w:firstLineChars="0" w:firstLine="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资源。</w:t>
      </w:r>
    </w:p>
    <w:p w:rsidR="00C15A02" w:rsidRDefault="00C15A02" w:rsidP="00C15A02">
      <w:pPr>
        <w:spacing w:line="560" w:lineRule="exact"/>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二、目的任务</w:t>
      </w:r>
    </w:p>
    <w:p w:rsidR="00C15A02" w:rsidRDefault="00C15A02" w:rsidP="00C15A02">
      <w:pPr>
        <w:spacing w:line="56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编制的主要任务：</w:t>
      </w:r>
    </w:p>
    <w:p w:rsidR="00C15A02" w:rsidRDefault="00C15A02" w:rsidP="00C15A02">
      <w:pPr>
        <w:spacing w:line="560" w:lineRule="exact"/>
        <w:ind w:firstLineChars="150" w:firstLine="3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规划与区域产业基础、产业发展目标、城市发展总体规划以及相关产业政策协调性分析，对规划涉及的与水有关的社会经济活动、水资源开发利用与保护目标、水资源保障和管理目标等水资源相关内容进行识别。</w:t>
      </w:r>
    </w:p>
    <w:p w:rsidR="00C15A02" w:rsidRDefault="00C15A02" w:rsidP="00C15A02">
      <w:pPr>
        <w:spacing w:line="560" w:lineRule="exact"/>
        <w:ind w:firstLineChars="150" w:firstLine="3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（2）对规划涉及区域的水资源条件分析，按照最严格的水资源管理要求以及区域水资源综合规划、水资源配置方案，明确“三条红线”控制指标，全面评价区域水资源对规划实施的保障能力与约束条件。</w:t>
      </w:r>
    </w:p>
    <w:p w:rsidR="00C15A02" w:rsidRDefault="00C15A02" w:rsidP="00C15A02">
      <w:pPr>
        <w:spacing w:line="560" w:lineRule="exact"/>
        <w:ind w:firstLineChars="150" w:firstLine="3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对规划供、用、耗、排进行平衡分析，综合水资源利用效率、水价调整、水资源需求管理等因素，对规划实施进行需水预测，分析规划需水的用水结构、用水效率，分析规划需水的合理性以及规划需水与区域水资源承载能力的适应性。</w:t>
      </w:r>
    </w:p>
    <w:p w:rsidR="00C15A02" w:rsidRDefault="00C15A02" w:rsidP="00C15A02">
      <w:pPr>
        <w:spacing w:line="560" w:lineRule="exact"/>
        <w:ind w:firstLineChars="150" w:firstLine="3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（4）依据区域水资源水环境承载能力，分析主要供水水源来水量变化，分析论证区域可供水量，论证规划实施取水方案的合理性以及取水水源的可靠性。</w:t>
      </w:r>
    </w:p>
    <w:p w:rsidR="00C15A02" w:rsidRDefault="00C15A02" w:rsidP="00C15A02">
      <w:pPr>
        <w:spacing w:line="560" w:lineRule="exac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（5）对规划实施后可能对区域水资源开发利用、水生态环境质量以及第三方水资源可持续利用的影响进行分析、预测和评估，提出预防或者减轻不良影响的水资源保护对策与措施。</w:t>
      </w:r>
    </w:p>
    <w:p w:rsidR="00C15A02" w:rsidRDefault="00C15A02" w:rsidP="00C15A02">
      <w:pPr>
        <w:spacing w:line="560" w:lineRule="exact"/>
        <w:ind w:firstLineChars="150" w:firstLine="3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（6）经水资源论证后，提出规划实施水资源保障对策措施以及规划调整的建议和意见。</w:t>
      </w:r>
    </w:p>
    <w:p w:rsidR="00C15A02" w:rsidRDefault="00C15A02" w:rsidP="00C15A02">
      <w:pPr>
        <w:spacing w:line="560" w:lineRule="exact"/>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三、编制要求</w:t>
      </w:r>
    </w:p>
    <w:p w:rsidR="00C15A02" w:rsidRDefault="00C15A02" w:rsidP="00C15A02">
      <w:pPr>
        <w:spacing w:line="560" w:lineRule="exact"/>
        <w:ind w:firstLineChars="150" w:firstLine="3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(1)实施形式要求</w:t>
      </w:r>
    </w:p>
    <w:p w:rsidR="00C15A02" w:rsidRDefault="00C15A02" w:rsidP="00C15A02">
      <w:pPr>
        <w:spacing w:line="560" w:lineRule="exact"/>
        <w:ind w:firstLineChars="150" w:firstLine="3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由成交供应商组织实施，不得转包、分包。</w:t>
      </w:r>
    </w:p>
    <w:p w:rsidR="00C15A02" w:rsidRDefault="00C15A02" w:rsidP="00C15A02">
      <w:pPr>
        <w:spacing w:line="560" w:lineRule="exact"/>
        <w:ind w:firstLineChars="150" w:firstLine="3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(2)编制周期要求</w:t>
      </w:r>
    </w:p>
    <w:p w:rsidR="00C15A02" w:rsidRDefault="00C15A02" w:rsidP="00C15A02">
      <w:pPr>
        <w:spacing w:line="560" w:lineRule="exact"/>
        <w:ind w:firstLineChars="150" w:firstLine="3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自签订合同之日起20个日历日完成《阳新县富池医药化工园区规划水资源论证报告书》编制工作。</w:t>
      </w:r>
    </w:p>
    <w:p w:rsidR="00C15A02" w:rsidRDefault="00C15A02" w:rsidP="00C15A02">
      <w:pPr>
        <w:spacing w:line="560" w:lineRule="exac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(3)编制成果要求</w:t>
      </w:r>
    </w:p>
    <w:p w:rsidR="00C15A02" w:rsidRDefault="00C15A02" w:rsidP="00C15A02">
      <w:pPr>
        <w:spacing w:line="560" w:lineRule="exact"/>
        <w:ind w:firstLineChars="150" w:firstLine="3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《阳新县富池医药化工园区规划水资源论证报告书》符合水利部《规划水资源论证技术要求（试行）》，并通过水行政主管部门组织的专家技术审查，取得相关批复意见。</w:t>
      </w:r>
    </w:p>
    <w:p w:rsidR="00C15A02" w:rsidRDefault="00C15A02" w:rsidP="00C15A02">
      <w:pPr>
        <w:spacing w:line="560" w:lineRule="exact"/>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四、项目要求</w:t>
      </w:r>
    </w:p>
    <w:p w:rsidR="00C15A02" w:rsidRDefault="00C15A02" w:rsidP="00C15A02">
      <w:pPr>
        <w:spacing w:line="56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1．投标供应商自行到现场进行实地勘察，了解项目详细概况，以保证报价的合理性和准确性。</w:t>
      </w:r>
    </w:p>
    <w:p w:rsidR="00C15A02" w:rsidRDefault="00C15A02" w:rsidP="00C15A02">
      <w:pPr>
        <w:spacing w:line="560" w:lineRule="exact"/>
        <w:ind w:firstLineChars="150" w:firstLine="3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注：投标供应商应认真对现场环境进行踏勘，对现场情况进行周密的勘察和研究，作出自己的判断结论和估价。成交后和签订合同时以及实施过程中，投标供应商均不得以不了解现场情况为由，提出任何形式增加费用的要求。</w:t>
      </w:r>
    </w:p>
    <w:p w:rsidR="00C15A02" w:rsidRDefault="00C15A02" w:rsidP="00C15A02">
      <w:pPr>
        <w:spacing w:line="56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2．成交供应商应严格按照规范及采购文件等相关要求组织实施。</w:t>
      </w:r>
    </w:p>
    <w:p w:rsidR="00C15A02" w:rsidRDefault="00C15A02" w:rsidP="00C15A02">
      <w:pPr>
        <w:spacing w:line="56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 本项目一切安全责任由成交供应商自负。</w:t>
      </w:r>
    </w:p>
    <w:p w:rsidR="00C15A02" w:rsidRDefault="00C15A02" w:rsidP="00C15A02">
      <w:pPr>
        <w:spacing w:line="56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4．付款方式：</w:t>
      </w:r>
    </w:p>
    <w:p w:rsidR="00C15A02" w:rsidRDefault="00C15A02" w:rsidP="00C15A02">
      <w:pPr>
        <w:spacing w:line="560" w:lineRule="exact"/>
        <w:ind w:firstLineChars="150" w:firstLine="3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（1）合同签订后7日内向乙方支付合同款的30％；</w:t>
      </w:r>
    </w:p>
    <w:p w:rsidR="00C15A02" w:rsidRDefault="00C15A02" w:rsidP="00C15A02">
      <w:pPr>
        <w:spacing w:line="560" w:lineRule="exact"/>
        <w:ind w:firstLineChars="150" w:firstLine="360"/>
        <w:rPr>
          <w:rFonts w:ascii="仿宋" w:eastAsia="仿宋" w:hAnsi="仿宋" w:hint="eastAsia"/>
          <w:sz w:val="32"/>
          <w:szCs w:val="32"/>
        </w:rPr>
      </w:pPr>
      <w:r>
        <w:rPr>
          <w:rFonts w:asciiTheme="minorEastAsia" w:eastAsiaTheme="minorEastAsia" w:hAnsiTheme="minorEastAsia" w:hint="eastAsia"/>
          <w:sz w:val="24"/>
          <w:szCs w:val="24"/>
        </w:rPr>
        <w:t>（2）合同履行完成后（通过审查并取得相关批复意见后）甲方向乙方支付全部剩余款项。</w:t>
      </w:r>
    </w:p>
    <w:p w:rsidR="00190D4E" w:rsidRPr="00C15A02" w:rsidRDefault="00190D4E">
      <w:pPr>
        <w:adjustRightInd w:val="0"/>
        <w:snapToGrid w:val="0"/>
        <w:spacing w:line="360" w:lineRule="auto"/>
        <w:jc w:val="left"/>
        <w:rPr>
          <w:rFonts w:asciiTheme="minorEastAsia" w:eastAsiaTheme="minorEastAsia" w:hAnsiTheme="minorEastAsia"/>
          <w:sz w:val="24"/>
          <w:szCs w:val="24"/>
        </w:rPr>
      </w:pPr>
    </w:p>
    <w:p w:rsidR="00190D4E" w:rsidRDefault="00753413">
      <w:pPr>
        <w:adjustRightInd w:val="0"/>
        <w:snapToGrid w:val="0"/>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lastRenderedPageBreak/>
        <w:t>附件</w:t>
      </w:r>
      <w:r>
        <w:rPr>
          <w:rFonts w:asciiTheme="minorEastAsia" w:eastAsiaTheme="minorEastAsia" w:hAnsiTheme="minorEastAsia" w:hint="eastAsia"/>
          <w:sz w:val="24"/>
          <w:szCs w:val="24"/>
        </w:rPr>
        <w:t>二</w:t>
      </w:r>
      <w:r>
        <w:rPr>
          <w:rFonts w:asciiTheme="minorEastAsia" w:eastAsiaTheme="minorEastAsia" w:hAnsiTheme="minorEastAsia"/>
          <w:sz w:val="24"/>
          <w:szCs w:val="24"/>
        </w:rPr>
        <w:t>：供应商报名表：</w:t>
      </w:r>
    </w:p>
    <w:p w:rsidR="00190D4E" w:rsidRDefault="0075341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供应商报名表</w:t>
      </w:r>
    </w:p>
    <w:p w:rsidR="00190D4E" w:rsidRDefault="00753413">
      <w:pPr>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r>
        <w:rPr>
          <w:rFonts w:asciiTheme="minorEastAsia" w:eastAsiaTheme="minorEastAsia" w:hAnsiTheme="minorEastAsia" w:hint="eastAsia"/>
          <w:sz w:val="24"/>
          <w:szCs w:val="24"/>
          <w:u w:val="single"/>
        </w:rPr>
        <w:t xml:space="preserve">                </w:t>
      </w:r>
    </w:p>
    <w:p w:rsidR="00190D4E" w:rsidRDefault="0075341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项目名称：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tbl>
      <w:tblPr>
        <w:tblW w:w="92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6996"/>
      </w:tblGrid>
      <w:tr w:rsidR="00190D4E">
        <w:trPr>
          <w:trHeight w:val="70"/>
        </w:trPr>
        <w:tc>
          <w:tcPr>
            <w:tcW w:w="2269" w:type="dxa"/>
            <w:tcBorders>
              <w:top w:val="single" w:sz="4" w:space="0" w:color="auto"/>
              <w:left w:val="single" w:sz="4" w:space="0" w:color="auto"/>
              <w:bottom w:val="single" w:sz="4" w:space="0" w:color="auto"/>
              <w:right w:val="single" w:sz="4" w:space="0" w:color="auto"/>
            </w:tcBorders>
            <w:vAlign w:val="center"/>
          </w:tcPr>
          <w:p w:rsidR="00190D4E" w:rsidRDefault="00753413">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供应商名称（盖章）</w:t>
            </w:r>
          </w:p>
        </w:tc>
        <w:tc>
          <w:tcPr>
            <w:tcW w:w="6996" w:type="dxa"/>
            <w:tcBorders>
              <w:top w:val="single" w:sz="4" w:space="0" w:color="auto"/>
              <w:left w:val="single" w:sz="4" w:space="0" w:color="auto"/>
              <w:bottom w:val="single" w:sz="4" w:space="0" w:color="auto"/>
              <w:right w:val="single" w:sz="4" w:space="0" w:color="auto"/>
            </w:tcBorders>
            <w:vAlign w:val="center"/>
          </w:tcPr>
          <w:p w:rsidR="00190D4E" w:rsidRDefault="00753413">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w:t>
            </w:r>
          </w:p>
        </w:tc>
      </w:tr>
      <w:tr w:rsidR="00190D4E">
        <w:trPr>
          <w:trHeight w:val="70"/>
        </w:trPr>
        <w:tc>
          <w:tcPr>
            <w:tcW w:w="2269" w:type="dxa"/>
            <w:tcBorders>
              <w:top w:val="single" w:sz="4" w:space="0" w:color="auto"/>
              <w:left w:val="single" w:sz="4" w:space="0" w:color="auto"/>
              <w:bottom w:val="single" w:sz="4" w:space="0" w:color="auto"/>
              <w:right w:val="single" w:sz="4" w:space="0" w:color="auto"/>
            </w:tcBorders>
            <w:vAlign w:val="center"/>
          </w:tcPr>
          <w:p w:rsidR="00190D4E" w:rsidRDefault="00753413">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联系人姓名</w:t>
            </w:r>
          </w:p>
        </w:tc>
        <w:tc>
          <w:tcPr>
            <w:tcW w:w="6996" w:type="dxa"/>
            <w:tcBorders>
              <w:top w:val="single" w:sz="4" w:space="0" w:color="auto"/>
              <w:left w:val="single" w:sz="4" w:space="0" w:color="auto"/>
              <w:bottom w:val="single" w:sz="4" w:space="0" w:color="auto"/>
              <w:right w:val="single" w:sz="4" w:space="0" w:color="auto"/>
            </w:tcBorders>
            <w:vAlign w:val="center"/>
          </w:tcPr>
          <w:p w:rsidR="00190D4E" w:rsidRDefault="00753413">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w:t>
            </w:r>
          </w:p>
        </w:tc>
      </w:tr>
      <w:tr w:rsidR="00190D4E">
        <w:trPr>
          <w:trHeight w:val="70"/>
        </w:trPr>
        <w:tc>
          <w:tcPr>
            <w:tcW w:w="2269" w:type="dxa"/>
            <w:tcBorders>
              <w:top w:val="single" w:sz="4" w:space="0" w:color="auto"/>
              <w:left w:val="single" w:sz="4" w:space="0" w:color="auto"/>
              <w:bottom w:val="single" w:sz="4" w:space="0" w:color="auto"/>
              <w:right w:val="single" w:sz="4" w:space="0" w:color="auto"/>
            </w:tcBorders>
            <w:vAlign w:val="center"/>
          </w:tcPr>
          <w:p w:rsidR="00190D4E" w:rsidRDefault="00753413">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联系人电话（办公电话和手机）</w:t>
            </w:r>
          </w:p>
        </w:tc>
        <w:tc>
          <w:tcPr>
            <w:tcW w:w="6996" w:type="dxa"/>
            <w:tcBorders>
              <w:top w:val="single" w:sz="4" w:space="0" w:color="auto"/>
              <w:left w:val="single" w:sz="4" w:space="0" w:color="auto"/>
              <w:bottom w:val="single" w:sz="4" w:space="0" w:color="auto"/>
              <w:right w:val="single" w:sz="4" w:space="0" w:color="auto"/>
            </w:tcBorders>
            <w:vAlign w:val="center"/>
          </w:tcPr>
          <w:p w:rsidR="00190D4E" w:rsidRDefault="00753413">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w:t>
            </w:r>
          </w:p>
        </w:tc>
      </w:tr>
      <w:tr w:rsidR="00190D4E">
        <w:trPr>
          <w:trHeight w:val="70"/>
        </w:trPr>
        <w:tc>
          <w:tcPr>
            <w:tcW w:w="2269" w:type="dxa"/>
            <w:tcBorders>
              <w:top w:val="single" w:sz="4" w:space="0" w:color="auto"/>
              <w:left w:val="single" w:sz="4" w:space="0" w:color="auto"/>
              <w:bottom w:val="single" w:sz="4" w:space="0" w:color="auto"/>
              <w:right w:val="single" w:sz="4" w:space="0" w:color="auto"/>
            </w:tcBorders>
            <w:vAlign w:val="center"/>
          </w:tcPr>
          <w:p w:rsidR="00190D4E" w:rsidRDefault="00753413">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联系人邮箱</w:t>
            </w:r>
          </w:p>
        </w:tc>
        <w:tc>
          <w:tcPr>
            <w:tcW w:w="6996" w:type="dxa"/>
            <w:tcBorders>
              <w:top w:val="single" w:sz="4" w:space="0" w:color="auto"/>
              <w:left w:val="single" w:sz="4" w:space="0" w:color="auto"/>
              <w:bottom w:val="single" w:sz="4" w:space="0" w:color="auto"/>
              <w:right w:val="single" w:sz="4" w:space="0" w:color="auto"/>
            </w:tcBorders>
            <w:vAlign w:val="center"/>
          </w:tcPr>
          <w:p w:rsidR="00190D4E" w:rsidRDefault="00753413">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w:t>
            </w:r>
          </w:p>
        </w:tc>
      </w:tr>
      <w:tr w:rsidR="00190D4E">
        <w:trPr>
          <w:trHeight w:val="70"/>
        </w:trPr>
        <w:tc>
          <w:tcPr>
            <w:tcW w:w="2269" w:type="dxa"/>
            <w:vMerge w:val="restart"/>
            <w:tcBorders>
              <w:top w:val="single" w:sz="4" w:space="0" w:color="auto"/>
              <w:left w:val="single" w:sz="4" w:space="0" w:color="auto"/>
              <w:right w:val="single" w:sz="4" w:space="0" w:color="auto"/>
            </w:tcBorders>
            <w:vAlign w:val="center"/>
          </w:tcPr>
          <w:p w:rsidR="00190D4E" w:rsidRDefault="00753413">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供应商提供的</w:t>
            </w:r>
          </w:p>
          <w:p w:rsidR="00190D4E" w:rsidRDefault="00753413">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报名资料</w:t>
            </w:r>
          </w:p>
        </w:tc>
        <w:tc>
          <w:tcPr>
            <w:tcW w:w="6996" w:type="dxa"/>
            <w:tcBorders>
              <w:top w:val="single" w:sz="4" w:space="0" w:color="auto"/>
              <w:left w:val="single" w:sz="4" w:space="0" w:color="auto"/>
              <w:bottom w:val="single" w:sz="4" w:space="0" w:color="auto"/>
              <w:right w:val="single" w:sz="4" w:space="0" w:color="auto"/>
            </w:tcBorders>
          </w:tcPr>
          <w:p w:rsidR="00190D4E" w:rsidRDefault="00753413">
            <w:pPr>
              <w:rPr>
                <w:rFonts w:asciiTheme="minorEastAsia" w:eastAsiaTheme="minorEastAsia" w:hAnsiTheme="minorEastAsia"/>
                <w:sz w:val="24"/>
                <w:szCs w:val="24"/>
              </w:rPr>
            </w:pPr>
            <w:r>
              <w:rPr>
                <w:rFonts w:asciiTheme="minorEastAsia" w:eastAsiaTheme="minorEastAsia" w:hAnsiTheme="minorEastAsia" w:hint="eastAsia"/>
                <w:sz w:val="24"/>
                <w:szCs w:val="24"/>
              </w:rPr>
              <w:t>1.法人或者其他组织的营业执照等证明文件，如供应商是自然人的提供身份证明材料。</w:t>
            </w:r>
          </w:p>
        </w:tc>
      </w:tr>
      <w:tr w:rsidR="00190D4E">
        <w:trPr>
          <w:trHeight w:val="70"/>
        </w:trPr>
        <w:tc>
          <w:tcPr>
            <w:tcW w:w="2269" w:type="dxa"/>
            <w:vMerge/>
            <w:tcBorders>
              <w:left w:val="single" w:sz="4" w:space="0" w:color="auto"/>
              <w:right w:val="single" w:sz="4" w:space="0" w:color="auto"/>
            </w:tcBorders>
            <w:vAlign w:val="center"/>
          </w:tcPr>
          <w:p w:rsidR="00190D4E" w:rsidRDefault="00190D4E">
            <w:pPr>
              <w:widowControl/>
              <w:jc w:val="left"/>
              <w:rPr>
                <w:rFonts w:asciiTheme="minorEastAsia" w:eastAsiaTheme="minorEastAsia" w:hAnsiTheme="minorEastAsia" w:cs="宋体"/>
                <w:kern w:val="0"/>
                <w:sz w:val="24"/>
                <w:szCs w:val="24"/>
              </w:rPr>
            </w:pPr>
          </w:p>
        </w:tc>
        <w:tc>
          <w:tcPr>
            <w:tcW w:w="6996" w:type="dxa"/>
            <w:tcBorders>
              <w:top w:val="single" w:sz="4" w:space="0" w:color="auto"/>
              <w:left w:val="single" w:sz="4" w:space="0" w:color="auto"/>
              <w:bottom w:val="single" w:sz="4" w:space="0" w:color="auto"/>
              <w:right w:val="single" w:sz="4" w:space="0" w:color="auto"/>
            </w:tcBorders>
          </w:tcPr>
          <w:p w:rsidR="00190D4E" w:rsidRDefault="00753413">
            <w:pPr>
              <w:rPr>
                <w:rFonts w:asciiTheme="minorEastAsia" w:eastAsiaTheme="minorEastAsia" w:hAnsiTheme="minorEastAsia"/>
                <w:sz w:val="24"/>
                <w:szCs w:val="24"/>
              </w:rPr>
            </w:pPr>
            <w:r>
              <w:rPr>
                <w:rFonts w:asciiTheme="minorEastAsia" w:eastAsiaTheme="minorEastAsia" w:hAnsiTheme="minorEastAsia" w:hint="eastAsia"/>
                <w:sz w:val="24"/>
                <w:szCs w:val="24"/>
              </w:rPr>
              <w:t>2.具备履行合同所必需的专业技术能力的证明材料。</w:t>
            </w:r>
          </w:p>
        </w:tc>
      </w:tr>
      <w:tr w:rsidR="00190D4E">
        <w:trPr>
          <w:trHeight w:val="70"/>
        </w:trPr>
        <w:tc>
          <w:tcPr>
            <w:tcW w:w="2269" w:type="dxa"/>
            <w:vMerge/>
            <w:tcBorders>
              <w:left w:val="single" w:sz="4" w:space="0" w:color="auto"/>
              <w:right w:val="single" w:sz="4" w:space="0" w:color="auto"/>
            </w:tcBorders>
            <w:vAlign w:val="center"/>
          </w:tcPr>
          <w:p w:rsidR="00190D4E" w:rsidRDefault="00190D4E">
            <w:pPr>
              <w:widowControl/>
              <w:jc w:val="left"/>
              <w:rPr>
                <w:rFonts w:asciiTheme="minorEastAsia" w:eastAsiaTheme="minorEastAsia" w:hAnsiTheme="minorEastAsia" w:cs="宋体"/>
                <w:kern w:val="0"/>
                <w:sz w:val="24"/>
                <w:szCs w:val="24"/>
              </w:rPr>
            </w:pPr>
          </w:p>
        </w:tc>
        <w:tc>
          <w:tcPr>
            <w:tcW w:w="6996" w:type="dxa"/>
            <w:tcBorders>
              <w:top w:val="single" w:sz="4" w:space="0" w:color="auto"/>
              <w:left w:val="single" w:sz="4" w:space="0" w:color="auto"/>
              <w:bottom w:val="single" w:sz="4" w:space="0" w:color="auto"/>
              <w:right w:val="single" w:sz="4" w:space="0" w:color="auto"/>
            </w:tcBorders>
          </w:tcPr>
          <w:p w:rsidR="00190D4E" w:rsidRDefault="00753413">
            <w:pPr>
              <w:rPr>
                <w:rFonts w:asciiTheme="minorEastAsia" w:eastAsiaTheme="minorEastAsia" w:hAnsiTheme="minorEastAsia"/>
                <w:sz w:val="24"/>
                <w:szCs w:val="24"/>
              </w:rPr>
            </w:pPr>
            <w:r>
              <w:rPr>
                <w:rFonts w:asciiTheme="minorEastAsia" w:eastAsiaTheme="minorEastAsia" w:hAnsiTheme="minorEastAsia" w:hint="eastAsia"/>
                <w:sz w:val="24"/>
                <w:szCs w:val="24"/>
              </w:rPr>
              <w:t>3.参加政府采购活动前3年内在经营活动中没有重大违法记录的书面声明</w:t>
            </w:r>
          </w:p>
        </w:tc>
      </w:tr>
      <w:tr w:rsidR="00190D4E">
        <w:trPr>
          <w:trHeight w:val="70"/>
        </w:trPr>
        <w:tc>
          <w:tcPr>
            <w:tcW w:w="2269" w:type="dxa"/>
            <w:vMerge/>
            <w:tcBorders>
              <w:left w:val="single" w:sz="4" w:space="0" w:color="auto"/>
              <w:right w:val="single" w:sz="4" w:space="0" w:color="auto"/>
            </w:tcBorders>
            <w:vAlign w:val="center"/>
          </w:tcPr>
          <w:p w:rsidR="00190D4E" w:rsidRDefault="00190D4E">
            <w:pPr>
              <w:widowControl/>
              <w:jc w:val="left"/>
              <w:rPr>
                <w:rFonts w:asciiTheme="minorEastAsia" w:eastAsiaTheme="minorEastAsia" w:hAnsiTheme="minorEastAsia" w:cs="宋体"/>
                <w:kern w:val="0"/>
                <w:sz w:val="24"/>
                <w:szCs w:val="24"/>
              </w:rPr>
            </w:pPr>
          </w:p>
        </w:tc>
        <w:tc>
          <w:tcPr>
            <w:tcW w:w="6996" w:type="dxa"/>
            <w:tcBorders>
              <w:top w:val="single" w:sz="4" w:space="0" w:color="auto"/>
              <w:left w:val="single" w:sz="4" w:space="0" w:color="auto"/>
              <w:bottom w:val="single" w:sz="4" w:space="0" w:color="auto"/>
              <w:right w:val="single" w:sz="4" w:space="0" w:color="auto"/>
            </w:tcBorders>
          </w:tcPr>
          <w:p w:rsidR="00190D4E" w:rsidRDefault="00753413">
            <w:pPr>
              <w:rPr>
                <w:rFonts w:asciiTheme="minorEastAsia" w:eastAsiaTheme="minorEastAsia" w:hAnsiTheme="minorEastAsia"/>
                <w:sz w:val="24"/>
                <w:szCs w:val="24"/>
              </w:rPr>
            </w:pPr>
            <w:r>
              <w:rPr>
                <w:rFonts w:asciiTheme="minorEastAsia" w:eastAsiaTheme="minorEastAsia" w:hAnsiTheme="minorEastAsia" w:hint="eastAsia"/>
                <w:sz w:val="24"/>
                <w:szCs w:val="24"/>
              </w:rPr>
              <w:t>4.。具备法律、行政法规规定的其他条件的证明材料。</w:t>
            </w:r>
          </w:p>
        </w:tc>
      </w:tr>
      <w:tr w:rsidR="00190D4E">
        <w:trPr>
          <w:trHeight w:val="70"/>
        </w:trPr>
        <w:tc>
          <w:tcPr>
            <w:tcW w:w="2269" w:type="dxa"/>
            <w:vMerge/>
            <w:tcBorders>
              <w:left w:val="single" w:sz="4" w:space="0" w:color="auto"/>
              <w:right w:val="single" w:sz="4" w:space="0" w:color="auto"/>
            </w:tcBorders>
            <w:vAlign w:val="center"/>
          </w:tcPr>
          <w:p w:rsidR="00190D4E" w:rsidRDefault="00190D4E">
            <w:pPr>
              <w:widowControl/>
              <w:jc w:val="left"/>
              <w:rPr>
                <w:rFonts w:asciiTheme="minorEastAsia" w:eastAsiaTheme="minorEastAsia" w:hAnsiTheme="minorEastAsia" w:cs="宋体"/>
                <w:kern w:val="0"/>
                <w:sz w:val="24"/>
                <w:szCs w:val="24"/>
              </w:rPr>
            </w:pPr>
          </w:p>
        </w:tc>
        <w:tc>
          <w:tcPr>
            <w:tcW w:w="6996" w:type="dxa"/>
            <w:tcBorders>
              <w:top w:val="single" w:sz="4" w:space="0" w:color="auto"/>
              <w:left w:val="single" w:sz="4" w:space="0" w:color="auto"/>
              <w:bottom w:val="single" w:sz="4" w:space="0" w:color="auto"/>
              <w:right w:val="single" w:sz="4" w:space="0" w:color="auto"/>
            </w:tcBorders>
          </w:tcPr>
          <w:p w:rsidR="00190D4E" w:rsidRDefault="00753413">
            <w:pPr>
              <w:rPr>
                <w:rFonts w:asciiTheme="minorEastAsia" w:eastAsiaTheme="minorEastAsia" w:hAnsiTheme="minorEastAsia"/>
                <w:sz w:val="24"/>
                <w:szCs w:val="24"/>
              </w:rPr>
            </w:pPr>
            <w:r>
              <w:rPr>
                <w:rFonts w:asciiTheme="minorEastAsia" w:eastAsiaTheme="minorEastAsia" w:hAnsiTheme="minorEastAsia" w:hint="eastAsia"/>
                <w:sz w:val="24"/>
                <w:szCs w:val="24"/>
              </w:rPr>
              <w:t>5.未被列入 “信用中国”网站（www.creditchina.gov.cn）失信被执行人、重大税收违法案件当事人名单、政府采购严重违法失信行为记录名单的网页打印件。</w:t>
            </w:r>
          </w:p>
        </w:tc>
      </w:tr>
      <w:tr w:rsidR="00190D4E">
        <w:trPr>
          <w:trHeight w:val="70"/>
        </w:trPr>
        <w:tc>
          <w:tcPr>
            <w:tcW w:w="2269" w:type="dxa"/>
            <w:vMerge/>
            <w:tcBorders>
              <w:left w:val="single" w:sz="4" w:space="0" w:color="auto"/>
              <w:right w:val="single" w:sz="4" w:space="0" w:color="auto"/>
            </w:tcBorders>
            <w:vAlign w:val="center"/>
          </w:tcPr>
          <w:p w:rsidR="00190D4E" w:rsidRDefault="00190D4E">
            <w:pPr>
              <w:widowControl/>
              <w:jc w:val="left"/>
              <w:rPr>
                <w:rFonts w:asciiTheme="minorEastAsia" w:eastAsiaTheme="minorEastAsia" w:hAnsiTheme="minorEastAsia" w:cs="宋体"/>
                <w:kern w:val="0"/>
                <w:sz w:val="24"/>
                <w:szCs w:val="24"/>
              </w:rPr>
            </w:pPr>
          </w:p>
        </w:tc>
        <w:tc>
          <w:tcPr>
            <w:tcW w:w="6996" w:type="dxa"/>
            <w:tcBorders>
              <w:top w:val="single" w:sz="4" w:space="0" w:color="auto"/>
              <w:left w:val="single" w:sz="4" w:space="0" w:color="auto"/>
              <w:bottom w:val="single" w:sz="4" w:space="0" w:color="auto"/>
              <w:right w:val="single" w:sz="4" w:space="0" w:color="auto"/>
            </w:tcBorders>
          </w:tcPr>
          <w:p w:rsidR="00190D4E" w:rsidRPr="00642A26" w:rsidRDefault="00753413" w:rsidP="00642A26">
            <w:pPr>
              <w:widowControl/>
              <w:jc w:val="left"/>
              <w:rPr>
                <w:rFonts w:asciiTheme="minorEastAsia" w:eastAsiaTheme="minorEastAsia" w:hAnsiTheme="minorEastAsia" w:cstheme="minorEastAsia"/>
                <w:color w:val="FF0000"/>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color w:val="FF0000"/>
                <w:sz w:val="24"/>
                <w:szCs w:val="24"/>
              </w:rPr>
              <w:t>.特定条件：</w:t>
            </w:r>
            <w:r w:rsidR="00642A26" w:rsidRPr="00642A26">
              <w:rPr>
                <w:rFonts w:asciiTheme="minorEastAsia" w:eastAsiaTheme="minorEastAsia" w:hAnsiTheme="minorEastAsia" w:cstheme="minorEastAsia" w:hint="eastAsia"/>
                <w:color w:val="FF0000"/>
                <w:sz w:val="24"/>
                <w:szCs w:val="24"/>
              </w:rPr>
              <w:t>1.</w:t>
            </w:r>
            <w:r w:rsidR="00642A26" w:rsidRPr="00642A26">
              <w:rPr>
                <w:rFonts w:asciiTheme="minorEastAsia" w:eastAsiaTheme="minorEastAsia" w:hAnsiTheme="minorEastAsia" w:cstheme="minorEastAsia"/>
                <w:color w:val="FF0000"/>
                <w:sz w:val="24"/>
                <w:szCs w:val="24"/>
              </w:rPr>
              <w:t>投标人须具有国家水利部门颁发的建设项目水资源论证乙级及乙级以上资质</w:t>
            </w:r>
            <w:r w:rsidR="00642A26">
              <w:rPr>
                <w:rFonts w:asciiTheme="minorEastAsia" w:eastAsiaTheme="minorEastAsia" w:hAnsiTheme="minorEastAsia" w:cstheme="minorEastAsia" w:hint="eastAsia"/>
                <w:color w:val="FF0000"/>
                <w:sz w:val="24"/>
                <w:szCs w:val="24"/>
              </w:rPr>
              <w:t>；</w:t>
            </w:r>
            <w:r w:rsidR="00642A26" w:rsidRPr="00642A26">
              <w:rPr>
                <w:rFonts w:asciiTheme="minorEastAsia" w:eastAsiaTheme="minorEastAsia" w:hAnsiTheme="minorEastAsia" w:cstheme="minorEastAsia"/>
                <w:color w:val="FF0000"/>
                <w:sz w:val="24"/>
                <w:szCs w:val="24"/>
              </w:rPr>
              <w:br/>
            </w:r>
            <w:r w:rsidR="00642A26" w:rsidRPr="00642A26">
              <w:rPr>
                <w:rFonts w:asciiTheme="minorEastAsia" w:eastAsiaTheme="minorEastAsia" w:hAnsiTheme="minorEastAsia" w:cstheme="minorEastAsia" w:hint="eastAsia"/>
                <w:color w:val="FF0000"/>
                <w:sz w:val="24"/>
                <w:szCs w:val="24"/>
              </w:rPr>
              <w:t>2.</w:t>
            </w:r>
            <w:r w:rsidR="00642A26" w:rsidRPr="00642A26">
              <w:rPr>
                <w:rFonts w:asciiTheme="minorEastAsia" w:eastAsiaTheme="minorEastAsia" w:hAnsiTheme="minorEastAsia" w:cstheme="minorEastAsia"/>
                <w:color w:val="FF0000"/>
                <w:sz w:val="24"/>
                <w:szCs w:val="24"/>
              </w:rPr>
              <w:t>具有同</w:t>
            </w:r>
            <w:r w:rsidR="00642A26" w:rsidRPr="00642A26">
              <w:rPr>
                <w:rFonts w:asciiTheme="minorEastAsia" w:eastAsiaTheme="minorEastAsia" w:hAnsiTheme="minorEastAsia" w:cstheme="minorEastAsia" w:hint="eastAsia"/>
                <w:color w:val="FF0000"/>
                <w:sz w:val="24"/>
                <w:szCs w:val="24"/>
              </w:rPr>
              <w:t>类</w:t>
            </w:r>
            <w:r w:rsidR="00642A26" w:rsidRPr="00642A26">
              <w:rPr>
                <w:rFonts w:asciiTheme="minorEastAsia" w:eastAsiaTheme="minorEastAsia" w:hAnsiTheme="minorEastAsia" w:cstheme="minorEastAsia"/>
                <w:color w:val="FF0000"/>
                <w:sz w:val="24"/>
                <w:szCs w:val="24"/>
              </w:rPr>
              <w:t>项目业绩</w:t>
            </w:r>
            <w:r w:rsidR="00642A26">
              <w:rPr>
                <w:rFonts w:asciiTheme="minorEastAsia" w:eastAsiaTheme="minorEastAsia" w:hAnsiTheme="minorEastAsia" w:cstheme="minorEastAsia" w:hint="eastAsia"/>
                <w:color w:val="FF0000"/>
                <w:sz w:val="24"/>
                <w:szCs w:val="24"/>
              </w:rPr>
              <w:t>。</w:t>
            </w:r>
          </w:p>
        </w:tc>
      </w:tr>
      <w:tr w:rsidR="00190D4E">
        <w:trPr>
          <w:gridAfter w:val="1"/>
          <w:wAfter w:w="6996" w:type="dxa"/>
          <w:trHeight w:val="312"/>
        </w:trPr>
        <w:tc>
          <w:tcPr>
            <w:tcW w:w="2269" w:type="dxa"/>
            <w:vMerge/>
            <w:tcBorders>
              <w:left w:val="single" w:sz="4" w:space="0" w:color="auto"/>
              <w:right w:val="single" w:sz="4" w:space="0" w:color="auto"/>
            </w:tcBorders>
            <w:vAlign w:val="center"/>
          </w:tcPr>
          <w:p w:rsidR="00190D4E" w:rsidRDefault="00190D4E">
            <w:pPr>
              <w:widowControl/>
              <w:jc w:val="left"/>
              <w:rPr>
                <w:rFonts w:asciiTheme="minorEastAsia" w:eastAsiaTheme="minorEastAsia" w:hAnsiTheme="minorEastAsia" w:cs="宋体"/>
                <w:kern w:val="0"/>
                <w:sz w:val="24"/>
                <w:szCs w:val="24"/>
              </w:rPr>
            </w:pPr>
          </w:p>
        </w:tc>
      </w:tr>
      <w:tr w:rsidR="00190D4E">
        <w:trPr>
          <w:trHeight w:val="70"/>
        </w:trPr>
        <w:tc>
          <w:tcPr>
            <w:tcW w:w="2269" w:type="dxa"/>
            <w:tcBorders>
              <w:left w:val="single" w:sz="4" w:space="0" w:color="auto"/>
              <w:bottom w:val="single" w:sz="4" w:space="0" w:color="auto"/>
              <w:right w:val="single" w:sz="4" w:space="0" w:color="auto"/>
            </w:tcBorders>
            <w:vAlign w:val="center"/>
          </w:tcPr>
          <w:p w:rsidR="00190D4E" w:rsidRDefault="00753413">
            <w:pPr>
              <w:widowControl/>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供应商意见</w:t>
            </w:r>
          </w:p>
        </w:tc>
        <w:tc>
          <w:tcPr>
            <w:tcW w:w="6996" w:type="dxa"/>
            <w:tcBorders>
              <w:top w:val="single" w:sz="4" w:space="0" w:color="auto"/>
              <w:left w:val="single" w:sz="4" w:space="0" w:color="auto"/>
              <w:bottom w:val="single" w:sz="4" w:space="0" w:color="auto"/>
              <w:right w:val="single" w:sz="4" w:space="0" w:color="auto"/>
            </w:tcBorders>
          </w:tcPr>
          <w:p w:rsidR="00190D4E" w:rsidRDefault="00753413">
            <w:pPr>
              <w:rPr>
                <w:rFonts w:asciiTheme="minorEastAsia" w:eastAsiaTheme="minorEastAsia" w:hAnsiTheme="minorEastAsia"/>
                <w:b/>
                <w:sz w:val="24"/>
                <w:szCs w:val="24"/>
              </w:rPr>
            </w:pPr>
            <w:r>
              <w:rPr>
                <w:rFonts w:asciiTheme="minorEastAsia" w:eastAsiaTheme="minorEastAsia" w:hAnsiTheme="minorEastAsia" w:hint="eastAsia"/>
                <w:b/>
                <w:sz w:val="24"/>
                <w:szCs w:val="24"/>
              </w:rPr>
              <w:t>供应商可对本项目采购需求的公正性、专业性、合理性等提出自己正确的意见、建议等（可另页详细表述）。</w:t>
            </w:r>
          </w:p>
        </w:tc>
      </w:tr>
    </w:tbl>
    <w:p w:rsidR="00190D4E" w:rsidRDefault="00753413">
      <w:pPr>
        <w:pStyle w:val="a8"/>
        <w:shd w:val="clear" w:color="auto" w:fill="FFFFFF"/>
        <w:spacing w:before="150" w:beforeAutospacing="0" w:after="150" w:afterAutospacing="0" w:line="360" w:lineRule="atLeast"/>
        <w:rPr>
          <w:rStyle w:val="aa"/>
          <w:rFonts w:asciiTheme="minorEastAsia" w:eastAsiaTheme="minorEastAsia" w:hAnsiTheme="minorEastAsia"/>
          <w:szCs w:val="24"/>
        </w:rPr>
      </w:pPr>
      <w:r>
        <w:rPr>
          <w:rStyle w:val="aa"/>
          <w:rFonts w:asciiTheme="minorEastAsia" w:eastAsiaTheme="minorEastAsia" w:hAnsiTheme="minorEastAsia" w:hint="eastAsia"/>
          <w:szCs w:val="24"/>
        </w:rPr>
        <w:t>注意事项：</w:t>
      </w:r>
    </w:p>
    <w:p w:rsidR="00190D4E" w:rsidRDefault="00753413">
      <w:pPr>
        <w:pStyle w:val="a8"/>
        <w:shd w:val="clear" w:color="auto" w:fill="FFFFFF"/>
        <w:spacing w:before="150" w:after="150"/>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1.供应商必须严格按照公告的内容和要求，完整递交有关资料，逾期递交的将予以拒收。</w:t>
      </w:r>
    </w:p>
    <w:p w:rsidR="00190D4E" w:rsidRDefault="00753413">
      <w:pPr>
        <w:pStyle w:val="a8"/>
        <w:shd w:val="clear" w:color="auto" w:fill="FFFFFF"/>
        <w:spacing w:before="100" w:after="100"/>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 xml:space="preserve">2.★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rsidR="00190D4E" w:rsidRDefault="00753413">
      <w:pPr>
        <w:pStyle w:val="a8"/>
        <w:shd w:val="clear" w:color="auto" w:fill="FFFFFF"/>
        <w:spacing w:before="150" w:beforeAutospacing="0" w:after="150" w:afterAutospacing="0"/>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3.须在邮件（附件文件名注明公司全称）注明公司全称、项目名称及项目编号（不注明我单位将拒收报名邮件）。</w:t>
      </w:r>
    </w:p>
    <w:sectPr w:rsidR="00190D4E" w:rsidSect="00190D4E">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189" w:rsidRDefault="00FF5189" w:rsidP="00190D4E">
      <w:r>
        <w:separator/>
      </w:r>
    </w:p>
  </w:endnote>
  <w:endnote w:type="continuationSeparator" w:id="0">
    <w:p w:rsidR="00FF5189" w:rsidRDefault="00FF5189" w:rsidP="00190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4904CC">
    <w:r w:rsidRPr="004904CC">
      <w:rPr>
        <w:sz w:val="28"/>
      </w:rPr>
      <w:pict>
        <v:shapetype id="_x0000_t202" coordsize="21600,21600" o:spt="202" path="m,l,21600r21600,l21600,xe">
          <v:stroke joinstyle="miter"/>
          <v:path gradientshapeok="t" o:connecttype="rect"/>
        </v:shapetype>
        <v:shape id="文本框 3" o:spid="_x0000_s4097" type="#_x0000_t202" style="position:absolute;left:0;text-align:left;margin-left:0;margin-top:0;width:4.6pt;height:11pt;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" filled="f" stroked="f">
          <v:path arrowok="t"/>
          <v:textbox style="mso-fit-shape-to-text:t" inset="0,0,0,0">
            <w:txbxContent>
              <w:p w:rsidR="00190D4E" w:rsidRDefault="004904CC">
                <w:pPr>
                  <w:pStyle w:val="a6"/>
                </w:pPr>
                <w:r>
                  <w:fldChar w:fldCharType="begin"/>
                </w:r>
                <w:r w:rsidR="00753413">
                  <w:instrText xml:space="preserve"> PAGE  \* MERGEFORMAT </w:instrText>
                </w:r>
                <w:r>
                  <w:fldChar w:fldCharType="separate"/>
                </w:r>
                <w:r w:rsidR="00C15A02">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189" w:rsidRDefault="00FF5189" w:rsidP="00190D4E">
      <w:r>
        <w:separator/>
      </w:r>
    </w:p>
  </w:footnote>
  <w:footnote w:type="continuationSeparator" w:id="0">
    <w:p w:rsidR="00FF5189" w:rsidRDefault="00FF5189" w:rsidP="00190D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D0C9E"/>
    <w:multiLevelType w:val="hybridMultilevel"/>
    <w:tmpl w:val="D92E3D56"/>
    <w:lvl w:ilvl="0" w:tplc="57B2BC56">
      <w:start w:val="1"/>
      <w:numFmt w:val="japaneseCounting"/>
      <w:lvlText w:val="%1、"/>
      <w:lvlJc w:val="left"/>
      <w:pPr>
        <w:ind w:left="480" w:hanging="48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024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2DE9"/>
    <w:rsid w:val="00005969"/>
    <w:rsid w:val="00016BFD"/>
    <w:rsid w:val="00021FD0"/>
    <w:rsid w:val="000527BB"/>
    <w:rsid w:val="00056AED"/>
    <w:rsid w:val="0008654C"/>
    <w:rsid w:val="000914E4"/>
    <w:rsid w:val="0009726D"/>
    <w:rsid w:val="000A6872"/>
    <w:rsid w:val="000C6804"/>
    <w:rsid w:val="00101CA6"/>
    <w:rsid w:val="00104393"/>
    <w:rsid w:val="00122B5C"/>
    <w:rsid w:val="00127B67"/>
    <w:rsid w:val="001716EB"/>
    <w:rsid w:val="0018638B"/>
    <w:rsid w:val="00190D4E"/>
    <w:rsid w:val="00192ED8"/>
    <w:rsid w:val="0019698E"/>
    <w:rsid w:val="00197EEB"/>
    <w:rsid w:val="001A25F6"/>
    <w:rsid w:val="001D3ECA"/>
    <w:rsid w:val="00227C74"/>
    <w:rsid w:val="002316CC"/>
    <w:rsid w:val="00241FC1"/>
    <w:rsid w:val="0024506C"/>
    <w:rsid w:val="00247E29"/>
    <w:rsid w:val="00251305"/>
    <w:rsid w:val="0025430F"/>
    <w:rsid w:val="0027306D"/>
    <w:rsid w:val="0028432B"/>
    <w:rsid w:val="00286F91"/>
    <w:rsid w:val="002912E3"/>
    <w:rsid w:val="002C0DCE"/>
    <w:rsid w:val="002D7BE6"/>
    <w:rsid w:val="002E5DE4"/>
    <w:rsid w:val="00333FE6"/>
    <w:rsid w:val="00352B19"/>
    <w:rsid w:val="00354132"/>
    <w:rsid w:val="0035498D"/>
    <w:rsid w:val="00377C94"/>
    <w:rsid w:val="0038354E"/>
    <w:rsid w:val="00396D46"/>
    <w:rsid w:val="003A3307"/>
    <w:rsid w:val="0042465C"/>
    <w:rsid w:val="00426E8B"/>
    <w:rsid w:val="004357AA"/>
    <w:rsid w:val="00442FCC"/>
    <w:rsid w:val="004451C8"/>
    <w:rsid w:val="00462B04"/>
    <w:rsid w:val="00465FFA"/>
    <w:rsid w:val="0048653B"/>
    <w:rsid w:val="004904CC"/>
    <w:rsid w:val="005067DF"/>
    <w:rsid w:val="0051396C"/>
    <w:rsid w:val="00526415"/>
    <w:rsid w:val="00577CD8"/>
    <w:rsid w:val="00587588"/>
    <w:rsid w:val="005D7801"/>
    <w:rsid w:val="006101C6"/>
    <w:rsid w:val="00620E39"/>
    <w:rsid w:val="00633E65"/>
    <w:rsid w:val="00642A26"/>
    <w:rsid w:val="00680095"/>
    <w:rsid w:val="006812B6"/>
    <w:rsid w:val="006B1667"/>
    <w:rsid w:val="006B3287"/>
    <w:rsid w:val="006B566D"/>
    <w:rsid w:val="006D338C"/>
    <w:rsid w:val="006E014F"/>
    <w:rsid w:val="007022B0"/>
    <w:rsid w:val="00710283"/>
    <w:rsid w:val="00714951"/>
    <w:rsid w:val="00730646"/>
    <w:rsid w:val="00731C4C"/>
    <w:rsid w:val="00753413"/>
    <w:rsid w:val="00770BDF"/>
    <w:rsid w:val="007962EF"/>
    <w:rsid w:val="007A27A4"/>
    <w:rsid w:val="007D3EA8"/>
    <w:rsid w:val="007F7C4E"/>
    <w:rsid w:val="00841971"/>
    <w:rsid w:val="00843EA0"/>
    <w:rsid w:val="0085685E"/>
    <w:rsid w:val="00862199"/>
    <w:rsid w:val="00877547"/>
    <w:rsid w:val="00885205"/>
    <w:rsid w:val="008C3922"/>
    <w:rsid w:val="008C487E"/>
    <w:rsid w:val="008D412D"/>
    <w:rsid w:val="008D5B51"/>
    <w:rsid w:val="009111CF"/>
    <w:rsid w:val="00912E34"/>
    <w:rsid w:val="00917353"/>
    <w:rsid w:val="00935E56"/>
    <w:rsid w:val="0095367E"/>
    <w:rsid w:val="009646E9"/>
    <w:rsid w:val="00965878"/>
    <w:rsid w:val="00977CF3"/>
    <w:rsid w:val="00984E78"/>
    <w:rsid w:val="009E2E7C"/>
    <w:rsid w:val="009F6EFE"/>
    <w:rsid w:val="00A12B8F"/>
    <w:rsid w:val="00A67B21"/>
    <w:rsid w:val="00AA1958"/>
    <w:rsid w:val="00AA4D27"/>
    <w:rsid w:val="00AC4743"/>
    <w:rsid w:val="00AC4FF6"/>
    <w:rsid w:val="00AC7064"/>
    <w:rsid w:val="00AD57E9"/>
    <w:rsid w:val="00AE0050"/>
    <w:rsid w:val="00B37D97"/>
    <w:rsid w:val="00B422CC"/>
    <w:rsid w:val="00B57810"/>
    <w:rsid w:val="00B87DB2"/>
    <w:rsid w:val="00BD15BE"/>
    <w:rsid w:val="00C045C9"/>
    <w:rsid w:val="00C15A02"/>
    <w:rsid w:val="00C269A2"/>
    <w:rsid w:val="00C546AF"/>
    <w:rsid w:val="00C554DF"/>
    <w:rsid w:val="00C7583C"/>
    <w:rsid w:val="00C77263"/>
    <w:rsid w:val="00C8060B"/>
    <w:rsid w:val="00C94576"/>
    <w:rsid w:val="00D049F5"/>
    <w:rsid w:val="00D13431"/>
    <w:rsid w:val="00D239DE"/>
    <w:rsid w:val="00D34002"/>
    <w:rsid w:val="00D40B86"/>
    <w:rsid w:val="00D63126"/>
    <w:rsid w:val="00D64C90"/>
    <w:rsid w:val="00D665CD"/>
    <w:rsid w:val="00D9157E"/>
    <w:rsid w:val="00D960D2"/>
    <w:rsid w:val="00DA12FB"/>
    <w:rsid w:val="00DA3AC3"/>
    <w:rsid w:val="00DC47E0"/>
    <w:rsid w:val="00DD7FE7"/>
    <w:rsid w:val="00DE75E6"/>
    <w:rsid w:val="00DF7532"/>
    <w:rsid w:val="00E14B01"/>
    <w:rsid w:val="00E452E2"/>
    <w:rsid w:val="00E6320A"/>
    <w:rsid w:val="00E652DF"/>
    <w:rsid w:val="00E721AB"/>
    <w:rsid w:val="00E94B33"/>
    <w:rsid w:val="00E96492"/>
    <w:rsid w:val="00EB5D3C"/>
    <w:rsid w:val="00EB62F4"/>
    <w:rsid w:val="00EC4118"/>
    <w:rsid w:val="00ED3F8E"/>
    <w:rsid w:val="00EF3CB1"/>
    <w:rsid w:val="00EF6F42"/>
    <w:rsid w:val="00F10D7E"/>
    <w:rsid w:val="00F12437"/>
    <w:rsid w:val="00F27BC7"/>
    <w:rsid w:val="00F52DE9"/>
    <w:rsid w:val="00F67B38"/>
    <w:rsid w:val="00F83087"/>
    <w:rsid w:val="00FD4208"/>
    <w:rsid w:val="00FE401C"/>
    <w:rsid w:val="00FF19EE"/>
    <w:rsid w:val="00FF5189"/>
    <w:rsid w:val="09923A7F"/>
    <w:rsid w:val="0D1835B8"/>
    <w:rsid w:val="0D9B3543"/>
    <w:rsid w:val="14626C3F"/>
    <w:rsid w:val="1D3A4920"/>
    <w:rsid w:val="202042A9"/>
    <w:rsid w:val="2A5E21A5"/>
    <w:rsid w:val="2AF859DD"/>
    <w:rsid w:val="30406522"/>
    <w:rsid w:val="36847D37"/>
    <w:rsid w:val="4126613A"/>
    <w:rsid w:val="561F6F75"/>
    <w:rsid w:val="570C6CFC"/>
    <w:rsid w:val="5A452253"/>
    <w:rsid w:val="5DB549BD"/>
    <w:rsid w:val="6F92036D"/>
    <w:rsid w:val="761E34EE"/>
    <w:rsid w:val="77471B72"/>
    <w:rsid w:val="7B970C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99" w:qFormat="1"/>
    <w:lsdException w:name="caption" w:uiPriority="35" w:qFormat="1"/>
    <w:lsdException w:name="page number" w:semiHidden="0" w:unhideWhenUsed="0" w:qFormat="1"/>
    <w:lsdException w:name="Title" w:semiHidden="0" w:unhideWhenUsed="0" w:qFormat="1"/>
    <w:lsdException w:name="Default Paragraph Font" w:uiPriority="1" w:qFormat="1"/>
    <w:lsdException w:name="Body Text Indent" w:semiHidden="0" w:unhideWhenUsed="0" w:qFormat="1"/>
    <w:lsdException w:name="Subtitle" w:semiHidden="0" w:uiPriority="11" w:unhideWhenUsed="0" w:qFormat="1"/>
    <w:lsdException w:name="Date"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D4E"/>
    <w:pPr>
      <w:widowControl w:val="0"/>
      <w:jc w:val="both"/>
    </w:pPr>
    <w:rPr>
      <w:rFonts w:ascii="Calibri" w:hAnsi="Calibri" w:cs="黑体"/>
      <w:kern w:val="2"/>
      <w:sz w:val="21"/>
      <w:szCs w:val="22"/>
    </w:rPr>
  </w:style>
  <w:style w:type="paragraph" w:styleId="1">
    <w:name w:val="heading 1"/>
    <w:basedOn w:val="a"/>
    <w:next w:val="a"/>
    <w:link w:val="1Char"/>
    <w:uiPriority w:val="9"/>
    <w:qFormat/>
    <w:rsid w:val="00190D4E"/>
    <w:pPr>
      <w:keepNext/>
      <w:keepLines/>
      <w:spacing w:before="340" w:after="330" w:line="576" w:lineRule="auto"/>
      <w:outlineLvl w:val="0"/>
    </w:pPr>
    <w:rPr>
      <w:b/>
      <w:bCs/>
      <w:kern w:val="44"/>
      <w:sz w:val="44"/>
      <w:szCs w:val="44"/>
    </w:rPr>
  </w:style>
  <w:style w:type="paragraph" w:styleId="2">
    <w:name w:val="heading 2"/>
    <w:basedOn w:val="a"/>
    <w:next w:val="a"/>
    <w:link w:val="2Char"/>
    <w:uiPriority w:val="9"/>
    <w:semiHidden/>
    <w:unhideWhenUsed/>
    <w:qFormat/>
    <w:rsid w:val="00190D4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90D4E"/>
    <w:pPr>
      <w:spacing w:after="120"/>
      <w:ind w:leftChars="200" w:left="420"/>
    </w:pPr>
    <w:rPr>
      <w:rFonts w:ascii="Times New Roman" w:hAnsi="Times New Roman" w:cs="Times New Roman"/>
      <w:szCs w:val="20"/>
    </w:rPr>
  </w:style>
  <w:style w:type="paragraph" w:styleId="a4">
    <w:name w:val="Date"/>
    <w:basedOn w:val="a"/>
    <w:next w:val="a"/>
    <w:link w:val="Char0"/>
    <w:semiHidden/>
    <w:unhideWhenUsed/>
    <w:qFormat/>
    <w:rsid w:val="00190D4E"/>
    <w:pPr>
      <w:ind w:leftChars="2500" w:left="100"/>
    </w:pPr>
  </w:style>
  <w:style w:type="paragraph" w:styleId="a5">
    <w:name w:val="Balloon Text"/>
    <w:basedOn w:val="a"/>
    <w:link w:val="Char1"/>
    <w:uiPriority w:val="99"/>
    <w:unhideWhenUsed/>
    <w:qFormat/>
    <w:rsid w:val="00190D4E"/>
    <w:rPr>
      <w:sz w:val="18"/>
      <w:szCs w:val="18"/>
    </w:rPr>
  </w:style>
  <w:style w:type="paragraph" w:styleId="a6">
    <w:name w:val="footer"/>
    <w:basedOn w:val="a"/>
    <w:link w:val="Char2"/>
    <w:uiPriority w:val="99"/>
    <w:unhideWhenUsed/>
    <w:qFormat/>
    <w:rsid w:val="00190D4E"/>
    <w:pPr>
      <w:tabs>
        <w:tab w:val="center" w:pos="4153"/>
        <w:tab w:val="right" w:pos="8306"/>
      </w:tabs>
      <w:snapToGrid w:val="0"/>
      <w:jc w:val="left"/>
    </w:pPr>
    <w:rPr>
      <w:sz w:val="18"/>
      <w:szCs w:val="18"/>
    </w:rPr>
  </w:style>
  <w:style w:type="paragraph" w:styleId="a7">
    <w:name w:val="header"/>
    <w:basedOn w:val="a"/>
    <w:link w:val="Char3"/>
    <w:unhideWhenUsed/>
    <w:qFormat/>
    <w:rsid w:val="00190D4E"/>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190D4E"/>
    <w:pPr>
      <w:spacing w:beforeAutospacing="1" w:afterAutospacing="1"/>
      <w:jc w:val="left"/>
    </w:pPr>
    <w:rPr>
      <w:rFonts w:cs="Times New Roman"/>
      <w:kern w:val="0"/>
      <w:sz w:val="24"/>
    </w:rPr>
  </w:style>
  <w:style w:type="paragraph" w:styleId="a9">
    <w:name w:val="Title"/>
    <w:basedOn w:val="a"/>
    <w:next w:val="a"/>
    <w:link w:val="Char4"/>
    <w:qFormat/>
    <w:rsid w:val="00190D4E"/>
    <w:pPr>
      <w:spacing w:before="240" w:after="60"/>
      <w:jc w:val="center"/>
      <w:outlineLvl w:val="0"/>
    </w:pPr>
    <w:rPr>
      <w:rFonts w:ascii="Cambria" w:eastAsia="方正小标宋简体" w:hAnsi="Cambria" w:cs="Times New Roman"/>
      <w:b/>
      <w:bCs/>
      <w:sz w:val="32"/>
      <w:szCs w:val="32"/>
    </w:rPr>
  </w:style>
  <w:style w:type="character" w:styleId="aa">
    <w:name w:val="Strong"/>
    <w:basedOn w:val="a0"/>
    <w:qFormat/>
    <w:rsid w:val="00190D4E"/>
    <w:rPr>
      <w:b/>
      <w:bCs/>
    </w:rPr>
  </w:style>
  <w:style w:type="character" w:styleId="ab">
    <w:name w:val="page number"/>
    <w:basedOn w:val="a0"/>
    <w:qFormat/>
    <w:rsid w:val="00190D4E"/>
  </w:style>
  <w:style w:type="table" w:styleId="ac">
    <w:name w:val="Table Grid"/>
    <w:basedOn w:val="a1"/>
    <w:uiPriority w:val="59"/>
    <w:qFormat/>
    <w:rsid w:val="00190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190D4E"/>
    <w:rPr>
      <w:rFonts w:eastAsia="宋体"/>
      <w:b/>
      <w:bCs/>
      <w:kern w:val="44"/>
      <w:sz w:val="44"/>
      <w:szCs w:val="44"/>
    </w:rPr>
  </w:style>
  <w:style w:type="character" w:customStyle="1" w:styleId="Char3">
    <w:name w:val="页眉 Char"/>
    <w:basedOn w:val="a0"/>
    <w:link w:val="a7"/>
    <w:uiPriority w:val="99"/>
    <w:qFormat/>
    <w:rsid w:val="00190D4E"/>
    <w:rPr>
      <w:sz w:val="18"/>
      <w:szCs w:val="18"/>
    </w:rPr>
  </w:style>
  <w:style w:type="character" w:customStyle="1" w:styleId="Char2">
    <w:name w:val="页脚 Char"/>
    <w:basedOn w:val="a0"/>
    <w:link w:val="a6"/>
    <w:uiPriority w:val="99"/>
    <w:qFormat/>
    <w:rsid w:val="00190D4E"/>
    <w:rPr>
      <w:sz w:val="18"/>
      <w:szCs w:val="18"/>
    </w:rPr>
  </w:style>
  <w:style w:type="character" w:customStyle="1" w:styleId="Char1">
    <w:name w:val="批注框文本 Char"/>
    <w:basedOn w:val="a0"/>
    <w:link w:val="a5"/>
    <w:uiPriority w:val="99"/>
    <w:semiHidden/>
    <w:qFormat/>
    <w:rsid w:val="00190D4E"/>
    <w:rPr>
      <w:sz w:val="18"/>
      <w:szCs w:val="18"/>
    </w:rPr>
  </w:style>
  <w:style w:type="character" w:customStyle="1" w:styleId="2Char">
    <w:name w:val="标题 2 Char"/>
    <w:basedOn w:val="a0"/>
    <w:link w:val="2"/>
    <w:uiPriority w:val="9"/>
    <w:semiHidden/>
    <w:qFormat/>
    <w:rsid w:val="00190D4E"/>
    <w:rPr>
      <w:rFonts w:asciiTheme="majorHAnsi" w:eastAsiaTheme="majorEastAsia" w:hAnsiTheme="majorHAnsi" w:cstheme="majorBidi"/>
      <w:b/>
      <w:bCs/>
      <w:kern w:val="2"/>
      <w:sz w:val="32"/>
      <w:szCs w:val="32"/>
    </w:rPr>
  </w:style>
  <w:style w:type="character" w:customStyle="1" w:styleId="Char4">
    <w:name w:val="标题 Char"/>
    <w:basedOn w:val="a0"/>
    <w:link w:val="a9"/>
    <w:qFormat/>
    <w:rsid w:val="00190D4E"/>
    <w:rPr>
      <w:rFonts w:ascii="Cambria" w:eastAsia="方正小标宋简体" w:hAnsi="Cambria"/>
      <w:b/>
      <w:bCs/>
      <w:kern w:val="2"/>
      <w:sz w:val="32"/>
      <w:szCs w:val="32"/>
    </w:rPr>
  </w:style>
  <w:style w:type="character" w:customStyle="1" w:styleId="Char0">
    <w:name w:val="日期 Char"/>
    <w:basedOn w:val="a0"/>
    <w:link w:val="a4"/>
    <w:semiHidden/>
    <w:qFormat/>
    <w:rsid w:val="00190D4E"/>
    <w:rPr>
      <w:rFonts w:ascii="Calibri" w:hAnsi="Calibri" w:cs="黑体"/>
      <w:kern w:val="2"/>
      <w:sz w:val="21"/>
      <w:szCs w:val="22"/>
    </w:rPr>
  </w:style>
  <w:style w:type="character" w:customStyle="1" w:styleId="Char">
    <w:name w:val="正文文本缩进 Char"/>
    <w:basedOn w:val="a0"/>
    <w:link w:val="a3"/>
    <w:rsid w:val="00190D4E"/>
    <w:rPr>
      <w:kern w:val="2"/>
      <w:sz w:val="21"/>
    </w:rPr>
  </w:style>
  <w:style w:type="paragraph" w:styleId="ad">
    <w:name w:val="List Paragraph"/>
    <w:basedOn w:val="a"/>
    <w:uiPriority w:val="34"/>
    <w:qFormat/>
    <w:rsid w:val="00C15A02"/>
    <w:pPr>
      <w:widowControl/>
      <w:adjustRightInd w:val="0"/>
      <w:snapToGrid w:val="0"/>
      <w:spacing w:after="200"/>
      <w:ind w:firstLineChars="200" w:firstLine="420"/>
      <w:jc w:val="left"/>
    </w:pPr>
    <w:rPr>
      <w:rFonts w:ascii="Tahoma" w:eastAsia="微软雅黑" w:hAnsi="Tahoma" w:cstheme="minorBidi"/>
      <w:kern w:val="0"/>
      <w:sz w:val="22"/>
    </w:rPr>
  </w:style>
</w:styles>
</file>

<file path=word/webSettings.xml><?xml version="1.0" encoding="utf-8"?>
<w:webSettings xmlns:r="http://schemas.openxmlformats.org/officeDocument/2006/relationships" xmlns:w="http://schemas.openxmlformats.org/wordprocessingml/2006/main">
  <w:divs>
    <w:div w:id="1011761143">
      <w:bodyDiv w:val="1"/>
      <w:marLeft w:val="0"/>
      <w:marRight w:val="0"/>
      <w:marTop w:val="0"/>
      <w:marBottom w:val="0"/>
      <w:divBdr>
        <w:top w:val="none" w:sz="0" w:space="0" w:color="auto"/>
        <w:left w:val="none" w:sz="0" w:space="0" w:color="auto"/>
        <w:bottom w:val="none" w:sz="0" w:space="0" w:color="auto"/>
        <w:right w:val="none" w:sz="0" w:space="0" w:color="auto"/>
      </w:divBdr>
    </w:div>
    <w:div w:id="1423648046">
      <w:bodyDiv w:val="1"/>
      <w:marLeft w:val="0"/>
      <w:marRight w:val="0"/>
      <w:marTop w:val="0"/>
      <w:marBottom w:val="0"/>
      <w:divBdr>
        <w:top w:val="none" w:sz="0" w:space="0" w:color="auto"/>
        <w:left w:val="none" w:sz="0" w:space="0" w:color="auto"/>
        <w:bottom w:val="none" w:sz="0" w:space="0" w:color="auto"/>
        <w:right w:val="none" w:sz="0" w:space="0" w:color="auto"/>
      </w:divBdr>
      <w:divsChild>
        <w:div w:id="20159181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568910-96D6-4474-818B-1A55C6FD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497</Words>
  <Characters>2837</Characters>
  <Application>Microsoft Office Word</Application>
  <DocSecurity>0</DocSecurity>
  <Lines>23</Lines>
  <Paragraphs>6</Paragraphs>
  <ScaleCrop>false</ScaleCrop>
  <Company>Microsoft</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湖北省省级政府采购需求公示</dc:title>
  <dc:creator>wangh</dc:creator>
  <cp:lastModifiedBy>Administrator</cp:lastModifiedBy>
  <cp:revision>5</cp:revision>
  <cp:lastPrinted>2019-01-07T01:23:00Z</cp:lastPrinted>
  <dcterms:created xsi:type="dcterms:W3CDTF">2019-01-04T02:09:00Z</dcterms:created>
  <dcterms:modified xsi:type="dcterms:W3CDTF">2019-01-07T01:23:00Z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