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附件1：采购需求</w:t>
      </w:r>
    </w:p>
    <w:p>
      <w:pPr>
        <w:jc w:val="both"/>
        <w:rPr>
          <w:rFonts w:hint="eastAsia" w:ascii="宋体" w:hAnsi="宋体"/>
          <w:b/>
          <w:sz w:val="30"/>
          <w:szCs w:val="30"/>
          <w:lang w:eastAsia="zh-CN"/>
        </w:rPr>
      </w:pPr>
    </w:p>
    <w:p>
      <w:pPr>
        <w:jc w:val="both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一、有机肥</w:t>
      </w:r>
      <w:r>
        <w:rPr>
          <w:rFonts w:hint="eastAsia" w:ascii="宋体" w:hAnsi="宋体"/>
          <w:b/>
          <w:sz w:val="30"/>
          <w:szCs w:val="30"/>
        </w:rPr>
        <w:t>技术参数</w:t>
      </w:r>
    </w:p>
    <w:p>
      <w:pPr>
        <w:tabs>
          <w:tab w:val="left" w:pos="1230"/>
        </w:tabs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eastAsia="zh-CN"/>
        </w:rPr>
        <w:t>主要技术指标符合</w:t>
      </w:r>
      <w:r>
        <w:rPr>
          <w:rFonts w:hint="eastAsia" w:ascii="微软雅黑" w:hAnsi="微软雅黑" w:eastAsia="微软雅黑"/>
          <w:lang w:val="en-US" w:eastAsia="zh-CN"/>
        </w:rPr>
        <w:t>NY525-2012标准，原材料主要是畜禽粪便（提供原材料采购证明材料）。</w:t>
      </w:r>
    </w:p>
    <w:p>
      <w:pPr>
        <w:tabs>
          <w:tab w:val="left" w:pos="1230"/>
        </w:tabs>
        <w:rPr>
          <w:rFonts w:hint="eastAsia" w:ascii="微软雅黑" w:hAnsi="微软雅黑" w:eastAsia="微软雅黑"/>
          <w:lang w:val="en-US" w:eastAsia="zh-CN"/>
        </w:rPr>
      </w:pPr>
    </w:p>
    <w:p>
      <w:pPr>
        <w:tabs>
          <w:tab w:val="left" w:pos="1230"/>
        </w:tabs>
        <w:rPr>
          <w:rFonts w:ascii="宋体" w:hAnsi="宋体" w:cs="Times New Roman"/>
          <w:b/>
          <w:bCs/>
          <w:sz w:val="24"/>
          <w:szCs w:val="24"/>
        </w:rPr>
      </w:pPr>
      <w:r>
        <w:rPr>
          <w:rFonts w:hint="eastAsia" w:ascii="Courier New" w:hAnsi="Courier New" w:cs="Courier New"/>
          <w:color w:val="FF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b/>
          <w:bCs/>
          <w:sz w:val="24"/>
          <w:szCs w:val="24"/>
        </w:rPr>
        <w:t>二、商务要求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1、交货期限：合同签订后5天内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2、交货地点：阳新县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蔬菜办公室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指定地点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、付款方式：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双方合同中约定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spacing w:line="360" w:lineRule="auto"/>
        <w:ind w:left="480" w:hanging="480" w:hangingChars="200"/>
        <w:rPr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4、在采购方的指导协调下拟定试验示范设计方案，在本批肥料使用地点试验示范地块，全程参与观察记载，并提交实验示范总结。</w:t>
      </w:r>
      <w:r>
        <w:rPr>
          <w:rFonts w:hint="eastAsia"/>
          <w:sz w:val="24"/>
          <w:szCs w:val="24"/>
        </w:rPr>
        <w:br w:type="page"/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附件2：供应商报名表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供应商报名表</w:t>
      </w:r>
    </w:p>
    <w:p>
      <w:pPr>
        <w:widowControl/>
        <w:spacing w:line="5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 w:asciiTheme="majorEastAsia" w:hAnsiTheme="majorEastAsia" w:eastAsiaTheme="majorEastAsia" w:cstheme="majorEastAsia"/>
          <w:kern w:val="0"/>
          <w:sz w:val="24"/>
          <w:u w:val="single"/>
        </w:rPr>
        <w:t>阳新县</w:t>
      </w:r>
      <w:r>
        <w:rPr>
          <w:rFonts w:hint="eastAsia" w:asciiTheme="majorEastAsia" w:hAnsiTheme="majorEastAsia" w:eastAsiaTheme="majorEastAsia" w:cstheme="majorEastAsia"/>
          <w:kern w:val="0"/>
          <w:sz w:val="24"/>
          <w:u w:val="single"/>
          <w:lang w:val="en-US" w:eastAsia="zh-CN"/>
        </w:rPr>
        <w:t>2019年蔬菜绿色高质高效创建有机肥采购项目</w:t>
      </w:r>
      <w:r>
        <w:rPr>
          <w:rFonts w:hint="eastAsia"/>
          <w:sz w:val="24"/>
          <w:szCs w:val="24"/>
        </w:rPr>
        <w:t xml:space="preserve">   </w:t>
      </w:r>
    </w:p>
    <w:p>
      <w:pPr>
        <w:widowControl/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 项目编号：</w:t>
      </w:r>
      <w:r>
        <w:rPr>
          <w:rFonts w:ascii="宋体" w:hAnsi="宋体" w:cs="宋体"/>
          <w:kern w:val="0"/>
          <w:sz w:val="24"/>
          <w:szCs w:val="24"/>
        </w:rPr>
        <w:t>131-Zcg·201</w:t>
      </w:r>
      <w:r>
        <w:rPr>
          <w:rFonts w:hint="eastAsia" w:ascii="宋体" w:hAnsi="宋体" w:cs="宋体"/>
          <w:kern w:val="0"/>
          <w:sz w:val="24"/>
          <w:szCs w:val="24"/>
        </w:rPr>
        <w:t>9</w:t>
      </w:r>
      <w:r>
        <w:rPr>
          <w:rFonts w:ascii="宋体" w:hAnsi="宋体" w:cs="宋体"/>
          <w:kern w:val="0"/>
          <w:sz w:val="24"/>
          <w:szCs w:val="24"/>
        </w:rPr>
        <w:t>-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87 </w:t>
      </w: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供应商名称（盖章）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联系人电话（办公电话和手机）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供应商提供的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报名资料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sz w:val="24"/>
                <w:szCs w:val="24"/>
              </w:rPr>
              <w:t>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.未被列入“信用中国”网站（www.creditchina.gov.cn）失信被执行人、重大税收违法案件当事人名单、政府采购严重违法失信行为记录名单的网页打印件。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00" w:lineRule="exact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提供具备资质的检测机构出具的有机肥检测报告。</w:t>
            </w:r>
          </w:p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建议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供应商可对本项目采购需求的公正性、专业性、合理性等提出自己正确的意见、建议等。</w:t>
            </w:r>
          </w:p>
        </w:tc>
      </w:tr>
    </w:tbl>
    <w:p>
      <w:pPr>
        <w:pStyle w:val="2"/>
        <w:shd w:val="clear" w:color="auto" w:fill="FFFFFF"/>
        <w:spacing w:beforeAutospacing="0" w:afterAutospacing="0"/>
        <w:ind w:left="150"/>
        <w:rPr>
          <w:rStyle w:val="5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2"/>
        <w:shd w:val="clear" w:color="auto" w:fill="FFFFFF"/>
        <w:spacing w:beforeAutospacing="0" w:afterAutospacing="0"/>
        <w:ind w:left="150" w:firstLine="420" w:firstLineChars="200"/>
        <w:rPr>
          <w:rStyle w:val="5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1.供应商必须严格按照公告的内容和要求，完整递交有关资料，</w:t>
      </w:r>
      <w:r>
        <w:rPr>
          <w:rStyle w:val="5"/>
          <w:rFonts w:hint="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逾期递交的将予以拒收。</w:t>
      </w:r>
    </w:p>
    <w:p>
      <w:pPr>
        <w:pStyle w:val="2"/>
        <w:shd w:val="clear" w:color="auto" w:fill="FFFFFF"/>
        <w:spacing w:beforeAutospacing="0" w:afterAutospacing="0"/>
        <w:ind w:left="150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2"/>
        <w:shd w:val="clear" w:color="auto" w:fill="FFFFFF"/>
        <w:spacing w:beforeAutospacing="0" w:afterAutospacing="0"/>
        <w:ind w:left="150" w:firstLine="420" w:firstLineChars="200"/>
        <w:rPr>
          <w:rFonts w:ascii="微软雅黑" w:hAnsi="微软雅黑" w:eastAsia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3.须在邮件（附件文件名注明公司全称）注明公司全称、项目名称及项目编号（不注明我单位将拒收报名邮件）。</w:t>
      </w:r>
    </w:p>
    <w:p>
      <w:pPr>
        <w:rPr>
          <w:szCs w:val="21"/>
        </w:rPr>
      </w:pP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07DA3"/>
    <w:rsid w:val="29F0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2019-06-24T07:08:00Z</dcterms:created>
  <dc:creator>折耳</dc:creator>
  <cp:lastModifiedBy>折耳</cp:lastModifiedBy>
  <dcterms:modified xsi:type="dcterms:W3CDTF">2019-06-24T07:09:56Z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