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8"/>
          <w:szCs w:val="28"/>
        </w:rPr>
      </w:pPr>
      <w:bookmarkStart w:id="0" w:name="_Toc420506979"/>
      <w:bookmarkStart w:id="1" w:name="_Toc465264027"/>
      <w:bookmarkStart w:id="2" w:name="_Toc425933103"/>
      <w:r>
        <w:rPr>
          <w:rFonts w:hint="eastAsia"/>
          <w:b/>
          <w:sz w:val="28"/>
          <w:szCs w:val="28"/>
        </w:rPr>
        <w:t>阳新县县级政府采购询价采购需求公示及征集供应商名单公告</w:t>
      </w:r>
      <w:bookmarkEnd w:id="0"/>
      <w:bookmarkEnd w:id="1"/>
    </w:p>
    <w:p>
      <w:pPr>
        <w:spacing w:line="360" w:lineRule="auto"/>
        <w:jc w:val="center"/>
        <w:rPr>
          <w:sz w:val="28"/>
          <w:szCs w:val="28"/>
        </w:rPr>
      </w:pPr>
      <w:r>
        <w:rPr>
          <w:rFonts w:hint="eastAsia"/>
          <w:sz w:val="28"/>
          <w:szCs w:val="28"/>
        </w:rPr>
        <w:t xml:space="preserve">（阳新县妇幼保健院内镜清洗工作站采购项目） </w:t>
      </w:r>
    </w:p>
    <w:p>
      <w:pPr>
        <w:adjustRightInd w:val="0"/>
        <w:snapToGrid w:val="0"/>
        <w:spacing w:line="400" w:lineRule="exact"/>
        <w:ind w:firstLine="480" w:firstLineChars="200"/>
        <w:rPr>
          <w:sz w:val="24"/>
          <w:szCs w:val="24"/>
        </w:rPr>
      </w:pPr>
      <w:r>
        <w:rPr>
          <w:rFonts w:hint="eastAsia"/>
          <w:sz w:val="24"/>
          <w:szCs w:val="24"/>
        </w:rPr>
        <w:t>依据</w:t>
      </w:r>
      <w:r>
        <w:rPr>
          <w:rFonts w:hint="eastAsia" w:ascii="宋体" w:hAnsi="宋体"/>
          <w:sz w:val="24"/>
          <w:szCs w:val="24"/>
        </w:rPr>
        <w:t>阳财采计备[2019]</w:t>
      </w:r>
      <w:r>
        <w:rPr>
          <w:rFonts w:hint="eastAsia"/>
          <w:sz w:val="24"/>
          <w:szCs w:val="24"/>
          <w:u w:val="single"/>
        </w:rPr>
        <w:t xml:space="preserve"> </w:t>
      </w:r>
      <w:r>
        <w:rPr>
          <w:rFonts w:hint="eastAsia"/>
          <w:sz w:val="24"/>
          <w:szCs w:val="24"/>
          <w:u w:val="single"/>
          <w:lang w:val="en-US" w:eastAsia="zh-CN"/>
        </w:rPr>
        <w:t>A81</w:t>
      </w:r>
      <w:r>
        <w:rPr>
          <w:rFonts w:hint="eastAsia"/>
          <w:sz w:val="24"/>
          <w:szCs w:val="24"/>
        </w:rPr>
        <w:t>号函要求，</w:t>
      </w:r>
      <w:r>
        <w:rPr>
          <w:rFonts w:hint="eastAsia"/>
          <w:sz w:val="24"/>
          <w:szCs w:val="24"/>
          <w:u w:val="single"/>
        </w:rPr>
        <w:t>湖北佰誉工程咨询有限公司</w:t>
      </w:r>
      <w:r>
        <w:rPr>
          <w:rFonts w:hint="eastAsia"/>
          <w:sz w:val="24"/>
          <w:szCs w:val="24"/>
        </w:rPr>
        <w:t>就</w:t>
      </w:r>
      <w:r>
        <w:rPr>
          <w:rFonts w:hint="eastAsia"/>
          <w:sz w:val="24"/>
          <w:szCs w:val="24"/>
          <w:u w:val="single"/>
        </w:rPr>
        <w:t>阳新县妇幼保健院内镜清洗工作站采购项目</w:t>
      </w:r>
      <w:r>
        <w:rPr>
          <w:rFonts w:hint="eastAsia"/>
          <w:sz w:val="24"/>
          <w:szCs w:val="24"/>
        </w:rPr>
        <w:t>所需货物及相关服务进行询价采购，现对采购人提供的采购需求进行公示，公开征询意见，并接受有意向的潜在供应商报名。</w:t>
      </w:r>
    </w:p>
    <w:p>
      <w:pPr>
        <w:adjustRightInd w:val="0"/>
        <w:snapToGrid w:val="0"/>
        <w:spacing w:line="400" w:lineRule="exact"/>
        <w:ind w:firstLine="480" w:firstLineChars="200"/>
        <w:rPr>
          <w:rFonts w:hint="default" w:eastAsia="宋体"/>
          <w:sz w:val="24"/>
          <w:lang w:val="en-US" w:eastAsia="zh-CN"/>
        </w:rPr>
      </w:pPr>
      <w:r>
        <w:rPr>
          <w:rFonts w:hint="eastAsia"/>
          <w:sz w:val="24"/>
          <w:szCs w:val="24"/>
        </w:rPr>
        <w:t>一、项目编号：</w:t>
      </w:r>
      <w:r>
        <w:rPr>
          <w:sz w:val="24"/>
          <w:u w:val="single"/>
        </w:rPr>
        <w:t>131-Zcg·201</w:t>
      </w:r>
      <w:r>
        <w:rPr>
          <w:rFonts w:hint="eastAsia"/>
          <w:sz w:val="24"/>
          <w:u w:val="single"/>
        </w:rPr>
        <w:t>9</w:t>
      </w:r>
      <w:r>
        <w:rPr>
          <w:sz w:val="24"/>
          <w:u w:val="single"/>
        </w:rPr>
        <w:t>-</w:t>
      </w:r>
      <w:r>
        <w:rPr>
          <w:rFonts w:hint="eastAsia"/>
          <w:sz w:val="24"/>
          <w:u w:val="single"/>
          <w:lang w:val="en-US" w:eastAsia="zh-CN"/>
        </w:rPr>
        <w:t>100</w:t>
      </w:r>
    </w:p>
    <w:p>
      <w:pPr>
        <w:adjustRightInd w:val="0"/>
        <w:snapToGrid w:val="0"/>
        <w:spacing w:line="400" w:lineRule="exact"/>
        <w:ind w:firstLine="480" w:firstLineChars="200"/>
        <w:rPr>
          <w:sz w:val="24"/>
          <w:szCs w:val="24"/>
        </w:rPr>
      </w:pPr>
      <w:r>
        <w:rPr>
          <w:rFonts w:hint="eastAsia"/>
          <w:sz w:val="24"/>
          <w:szCs w:val="24"/>
        </w:rPr>
        <w:t>二、项目名称：</w:t>
      </w:r>
      <w:r>
        <w:rPr>
          <w:rFonts w:hint="eastAsia"/>
          <w:sz w:val="24"/>
          <w:szCs w:val="24"/>
          <w:u w:val="single"/>
        </w:rPr>
        <w:t xml:space="preserve">阳新县妇幼保健院内镜清洗工作站采购项目   </w:t>
      </w:r>
    </w:p>
    <w:p>
      <w:pPr>
        <w:adjustRightInd w:val="0"/>
        <w:snapToGrid w:val="0"/>
        <w:spacing w:line="400" w:lineRule="exact"/>
        <w:ind w:firstLine="480" w:firstLineChars="200"/>
        <w:rPr>
          <w:sz w:val="24"/>
          <w:szCs w:val="24"/>
        </w:rPr>
      </w:pPr>
      <w:r>
        <w:rPr>
          <w:rFonts w:hint="eastAsia"/>
          <w:sz w:val="24"/>
          <w:szCs w:val="24"/>
        </w:rPr>
        <w:t>三、采购内容：</w:t>
      </w:r>
    </w:p>
    <w:tbl>
      <w:tblPr>
        <w:tblStyle w:val="9"/>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1417"/>
        <w:gridCol w:w="2552"/>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szCs w:val="21"/>
              </w:rPr>
            </w:pPr>
            <w:r>
              <w:rPr>
                <w:rFonts w:hint="eastAsia"/>
                <w:szCs w:val="21"/>
              </w:rPr>
              <w:t>序号</w:t>
            </w:r>
          </w:p>
        </w:tc>
        <w:tc>
          <w:tcPr>
            <w:tcW w:w="2552" w:type="dxa"/>
            <w:vAlign w:val="center"/>
          </w:tcPr>
          <w:p>
            <w:pPr>
              <w:adjustRightInd w:val="0"/>
              <w:snapToGrid w:val="0"/>
              <w:spacing w:line="400" w:lineRule="exact"/>
              <w:jc w:val="center"/>
              <w:rPr>
                <w:szCs w:val="21"/>
              </w:rPr>
            </w:pPr>
            <w:r>
              <w:rPr>
                <w:rFonts w:hint="eastAsia"/>
                <w:szCs w:val="21"/>
              </w:rPr>
              <w:t>货物名称</w:t>
            </w:r>
          </w:p>
        </w:tc>
        <w:tc>
          <w:tcPr>
            <w:tcW w:w="1417" w:type="dxa"/>
            <w:vAlign w:val="center"/>
          </w:tcPr>
          <w:p>
            <w:pPr>
              <w:adjustRightInd w:val="0"/>
              <w:snapToGrid w:val="0"/>
              <w:spacing w:line="400" w:lineRule="exact"/>
              <w:jc w:val="center"/>
              <w:rPr>
                <w:szCs w:val="21"/>
              </w:rPr>
            </w:pPr>
            <w:r>
              <w:rPr>
                <w:rFonts w:hint="eastAsia"/>
                <w:szCs w:val="21"/>
              </w:rPr>
              <w:t>数量</w:t>
            </w:r>
          </w:p>
        </w:tc>
        <w:tc>
          <w:tcPr>
            <w:tcW w:w="2552" w:type="dxa"/>
            <w:vAlign w:val="center"/>
          </w:tcPr>
          <w:p>
            <w:pPr>
              <w:adjustRightInd w:val="0"/>
              <w:snapToGrid w:val="0"/>
              <w:spacing w:line="400" w:lineRule="exact"/>
              <w:jc w:val="center"/>
              <w:rPr>
                <w:szCs w:val="21"/>
              </w:rPr>
            </w:pPr>
            <w:r>
              <w:rPr>
                <w:rFonts w:hint="eastAsia"/>
                <w:szCs w:val="21"/>
              </w:rPr>
              <w:t>主要技术规格</w:t>
            </w:r>
          </w:p>
        </w:tc>
        <w:tc>
          <w:tcPr>
            <w:tcW w:w="1705" w:type="dxa"/>
            <w:vAlign w:val="center"/>
          </w:tcPr>
          <w:p>
            <w:pPr>
              <w:adjustRightInd w:val="0"/>
              <w:snapToGrid w:val="0"/>
              <w:spacing w:line="400" w:lineRule="exact"/>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szCs w:val="21"/>
              </w:rPr>
            </w:pPr>
            <w:r>
              <w:rPr>
                <w:rFonts w:hint="eastAsia"/>
                <w:szCs w:val="21"/>
              </w:rPr>
              <w:t>1</w:t>
            </w:r>
          </w:p>
        </w:tc>
        <w:tc>
          <w:tcPr>
            <w:tcW w:w="2552" w:type="dxa"/>
            <w:vAlign w:val="center"/>
          </w:tcPr>
          <w:p>
            <w:pPr>
              <w:adjustRightInd w:val="0"/>
              <w:snapToGrid w:val="0"/>
              <w:jc w:val="center"/>
              <w:rPr>
                <w:szCs w:val="21"/>
              </w:rPr>
            </w:pPr>
            <w:r>
              <w:rPr>
                <w:rFonts w:hint="eastAsia"/>
                <w:sz w:val="24"/>
                <w:szCs w:val="24"/>
              </w:rPr>
              <w:t>内镜清洗工作站</w:t>
            </w:r>
          </w:p>
        </w:tc>
        <w:tc>
          <w:tcPr>
            <w:tcW w:w="1417" w:type="dxa"/>
            <w:vAlign w:val="center"/>
          </w:tcPr>
          <w:p>
            <w:pPr>
              <w:adjustRightInd w:val="0"/>
              <w:snapToGrid w:val="0"/>
              <w:spacing w:line="400" w:lineRule="exact"/>
              <w:jc w:val="center"/>
              <w:rPr>
                <w:szCs w:val="21"/>
              </w:rPr>
            </w:pPr>
            <w:r>
              <w:rPr>
                <w:rFonts w:hint="eastAsia"/>
                <w:szCs w:val="21"/>
              </w:rPr>
              <w:t>1套</w:t>
            </w:r>
          </w:p>
        </w:tc>
        <w:tc>
          <w:tcPr>
            <w:tcW w:w="2552" w:type="dxa"/>
            <w:vAlign w:val="center"/>
          </w:tcPr>
          <w:p>
            <w:pPr>
              <w:adjustRightInd w:val="0"/>
              <w:snapToGrid w:val="0"/>
              <w:spacing w:line="400" w:lineRule="exact"/>
              <w:jc w:val="center"/>
              <w:rPr>
                <w:szCs w:val="21"/>
              </w:rPr>
            </w:pPr>
            <w:r>
              <w:rPr>
                <w:rFonts w:hint="eastAsia"/>
                <w:szCs w:val="21"/>
              </w:rPr>
              <w:t>详见附件</w:t>
            </w:r>
          </w:p>
        </w:tc>
        <w:tc>
          <w:tcPr>
            <w:tcW w:w="1705" w:type="dxa"/>
            <w:vAlign w:val="center"/>
          </w:tcPr>
          <w:p>
            <w:pPr>
              <w:adjustRightInd w:val="0"/>
              <w:snapToGrid w:val="0"/>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szCs w:val="21"/>
              </w:rPr>
            </w:pPr>
          </w:p>
        </w:tc>
        <w:tc>
          <w:tcPr>
            <w:tcW w:w="2552" w:type="dxa"/>
            <w:vAlign w:val="center"/>
          </w:tcPr>
          <w:p>
            <w:pPr>
              <w:adjustRightInd w:val="0"/>
              <w:snapToGrid w:val="0"/>
              <w:spacing w:line="400" w:lineRule="exact"/>
              <w:rPr>
                <w:szCs w:val="21"/>
              </w:rPr>
            </w:pPr>
          </w:p>
        </w:tc>
        <w:tc>
          <w:tcPr>
            <w:tcW w:w="1417" w:type="dxa"/>
            <w:vAlign w:val="center"/>
          </w:tcPr>
          <w:p>
            <w:pPr>
              <w:adjustRightInd w:val="0"/>
              <w:snapToGrid w:val="0"/>
              <w:spacing w:line="400" w:lineRule="exact"/>
              <w:jc w:val="center"/>
              <w:rPr>
                <w:szCs w:val="21"/>
              </w:rPr>
            </w:pPr>
          </w:p>
        </w:tc>
        <w:tc>
          <w:tcPr>
            <w:tcW w:w="2552" w:type="dxa"/>
            <w:vAlign w:val="center"/>
          </w:tcPr>
          <w:p>
            <w:pPr>
              <w:adjustRightInd w:val="0"/>
              <w:snapToGrid w:val="0"/>
              <w:spacing w:line="400" w:lineRule="exact"/>
              <w:jc w:val="center"/>
              <w:rPr>
                <w:szCs w:val="21"/>
              </w:rPr>
            </w:pPr>
          </w:p>
        </w:tc>
        <w:tc>
          <w:tcPr>
            <w:tcW w:w="1705" w:type="dxa"/>
            <w:vAlign w:val="center"/>
          </w:tcPr>
          <w:p>
            <w:pPr>
              <w:adjustRightInd w:val="0"/>
              <w:snapToGrid w:val="0"/>
              <w:spacing w:line="400" w:lineRule="exact"/>
              <w:jc w:val="center"/>
              <w:rPr>
                <w:szCs w:val="21"/>
              </w:rPr>
            </w:pPr>
          </w:p>
        </w:tc>
      </w:tr>
    </w:tbl>
    <w:p>
      <w:pPr>
        <w:numPr>
          <w:ilvl w:val="0"/>
          <w:numId w:val="1"/>
        </w:numPr>
        <w:adjustRightInd w:val="0"/>
        <w:snapToGrid w:val="0"/>
        <w:spacing w:line="400" w:lineRule="exact"/>
        <w:ind w:firstLine="480" w:firstLineChars="200"/>
        <w:rPr>
          <w:sz w:val="24"/>
          <w:szCs w:val="24"/>
        </w:rPr>
      </w:pPr>
      <w:r>
        <w:rPr>
          <w:rFonts w:hint="eastAsia"/>
          <w:sz w:val="24"/>
          <w:szCs w:val="24"/>
        </w:rPr>
        <w:t>采购预算： 人民币42 万元</w:t>
      </w:r>
    </w:p>
    <w:p>
      <w:pPr>
        <w:numPr>
          <w:ilvl w:val="0"/>
          <w:numId w:val="1"/>
        </w:numPr>
        <w:adjustRightInd w:val="0"/>
        <w:snapToGrid w:val="0"/>
        <w:spacing w:line="400" w:lineRule="exact"/>
        <w:ind w:firstLine="480" w:firstLineChars="200"/>
        <w:rPr>
          <w:sz w:val="24"/>
          <w:szCs w:val="24"/>
        </w:rPr>
      </w:pPr>
      <w:r>
        <w:rPr>
          <w:rFonts w:hint="eastAsia"/>
          <w:sz w:val="24"/>
          <w:szCs w:val="24"/>
        </w:rPr>
        <w:t>五、供应商资格条件</w:t>
      </w:r>
    </w:p>
    <w:p>
      <w:pPr>
        <w:adjustRightInd w:val="0"/>
        <w:snapToGrid w:val="0"/>
        <w:spacing w:line="400" w:lineRule="exact"/>
        <w:ind w:firstLine="480" w:firstLineChars="200"/>
        <w:rPr>
          <w:sz w:val="24"/>
        </w:rPr>
      </w:pPr>
      <w:r>
        <w:rPr>
          <w:rFonts w:hint="eastAsia"/>
          <w:sz w:val="24"/>
        </w:rPr>
        <w:t>（一）应具备《政府采购法》第二十二条第一款之规定的基本条件。</w:t>
      </w:r>
    </w:p>
    <w:p>
      <w:pPr>
        <w:adjustRightInd w:val="0"/>
        <w:snapToGrid w:val="0"/>
        <w:spacing w:line="400" w:lineRule="exact"/>
        <w:ind w:firstLine="480" w:firstLineChars="200"/>
        <w:rPr>
          <w:sz w:val="24"/>
        </w:rPr>
      </w:pPr>
      <w:r>
        <w:rPr>
          <w:rFonts w:hint="eastAsia"/>
          <w:sz w:val="24"/>
        </w:rPr>
        <w:t>（二）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adjustRightInd w:val="0"/>
        <w:snapToGrid w:val="0"/>
        <w:spacing w:line="400" w:lineRule="exact"/>
        <w:ind w:firstLine="482" w:firstLineChars="200"/>
        <w:rPr>
          <w:sz w:val="24"/>
        </w:rPr>
      </w:pPr>
      <w:r>
        <w:rPr>
          <w:rFonts w:hint="eastAsia"/>
          <w:b/>
          <w:sz w:val="24"/>
        </w:rPr>
        <w:t>（</w:t>
      </w:r>
      <w:r>
        <w:rPr>
          <w:rFonts w:hint="eastAsia"/>
          <w:sz w:val="24"/>
        </w:rPr>
        <w:t>三）特定条件:如供应商为生产厂家的应具有《中华人民共和国医疗器械注册证》、《医疗器械生产许可证》、《医疗器械经营企业许可证》；如供应商为代理商的则须提供《医疗器械经营企业许可证》以及产品的生产厂家的《中华人民共和国医疗器械注册证》、《医疗器械生产许可证》</w:t>
      </w:r>
      <w:r>
        <w:rPr>
          <w:rFonts w:hint="eastAsia" w:ascii="宋体" w:hAnsi="宋体"/>
          <w:sz w:val="24"/>
        </w:rPr>
        <w:t>(</w:t>
      </w:r>
      <w:r>
        <w:rPr>
          <w:rFonts w:hint="eastAsia"/>
          <w:sz w:val="24"/>
        </w:rPr>
        <w:t>设备进口代理商可不提供厂家医疗器械生产许可证)。</w:t>
      </w:r>
    </w:p>
    <w:p>
      <w:pPr>
        <w:adjustRightInd w:val="0"/>
        <w:snapToGrid w:val="0"/>
        <w:spacing w:line="400" w:lineRule="exact"/>
        <w:ind w:firstLine="480" w:firstLineChars="200"/>
        <w:rPr>
          <w:sz w:val="24"/>
        </w:rPr>
      </w:pPr>
      <w:r>
        <w:rPr>
          <w:rFonts w:hint="eastAsia"/>
          <w:bCs/>
          <w:sz w:val="24"/>
        </w:rPr>
        <w:t>（四）本项目不接受联合体。</w:t>
      </w:r>
    </w:p>
    <w:p>
      <w:pPr>
        <w:adjustRightInd w:val="0"/>
        <w:snapToGrid w:val="0"/>
        <w:spacing w:line="400" w:lineRule="exact"/>
        <w:ind w:firstLine="480" w:firstLineChars="200"/>
        <w:rPr>
          <w:sz w:val="24"/>
          <w:szCs w:val="24"/>
        </w:rPr>
      </w:pPr>
      <w:r>
        <w:rPr>
          <w:rFonts w:hint="eastAsia"/>
          <w:sz w:val="24"/>
          <w:szCs w:val="24"/>
        </w:rPr>
        <w:t>六、是否专门面向中小企业：否。</w:t>
      </w:r>
    </w:p>
    <w:p>
      <w:pPr>
        <w:adjustRightInd w:val="0"/>
        <w:snapToGrid w:val="0"/>
        <w:spacing w:line="400" w:lineRule="exact"/>
        <w:ind w:firstLine="480" w:firstLineChars="200"/>
        <w:rPr>
          <w:sz w:val="24"/>
          <w:szCs w:val="24"/>
        </w:rPr>
      </w:pPr>
      <w:r>
        <w:rPr>
          <w:rFonts w:hint="eastAsia"/>
          <w:sz w:val="24"/>
          <w:szCs w:val="24"/>
        </w:rPr>
        <w:t>七、需求公示</w:t>
      </w:r>
    </w:p>
    <w:p>
      <w:pPr>
        <w:adjustRightInd w:val="0"/>
        <w:snapToGrid w:val="0"/>
        <w:spacing w:line="400" w:lineRule="exact"/>
        <w:ind w:firstLine="480" w:firstLineChars="200"/>
        <w:rPr>
          <w:sz w:val="24"/>
          <w:szCs w:val="24"/>
        </w:rPr>
      </w:pPr>
      <w:r>
        <w:rPr>
          <w:rFonts w:hint="eastAsia"/>
          <w:sz w:val="24"/>
          <w:szCs w:val="24"/>
        </w:rPr>
        <w:t>（一）公示期：</w:t>
      </w:r>
      <w:r>
        <w:rPr>
          <w:rFonts w:hint="eastAsia"/>
          <w:color w:val="FF0000"/>
          <w:sz w:val="24"/>
          <w:szCs w:val="24"/>
        </w:rPr>
        <w:t xml:space="preserve">本公示发布之日起至2019年 </w:t>
      </w:r>
      <w:r>
        <w:rPr>
          <w:rFonts w:hint="eastAsia"/>
          <w:color w:val="FF0000"/>
          <w:sz w:val="24"/>
          <w:szCs w:val="24"/>
          <w:lang w:val="en-US" w:eastAsia="zh-CN"/>
        </w:rPr>
        <w:t>7</w:t>
      </w:r>
      <w:r>
        <w:rPr>
          <w:rFonts w:hint="eastAsia"/>
          <w:color w:val="FF0000"/>
          <w:sz w:val="24"/>
          <w:szCs w:val="24"/>
        </w:rPr>
        <w:t xml:space="preserve"> 月 </w:t>
      </w:r>
      <w:r>
        <w:rPr>
          <w:rFonts w:hint="eastAsia"/>
          <w:color w:val="FF0000"/>
          <w:sz w:val="24"/>
          <w:szCs w:val="24"/>
          <w:lang w:val="en-US" w:eastAsia="zh-CN"/>
        </w:rPr>
        <w:t>17</w:t>
      </w:r>
      <w:r>
        <w:rPr>
          <w:rFonts w:hint="eastAsia"/>
          <w:color w:val="FF0000"/>
          <w:sz w:val="24"/>
          <w:szCs w:val="24"/>
        </w:rPr>
        <w:t xml:space="preserve"> 日17:30时止</w:t>
      </w:r>
      <w:r>
        <w:rPr>
          <w:rFonts w:hint="eastAsia"/>
          <w:sz w:val="24"/>
          <w:szCs w:val="24"/>
        </w:rPr>
        <w:t>。</w:t>
      </w:r>
    </w:p>
    <w:p>
      <w:pPr>
        <w:adjustRightInd w:val="0"/>
        <w:snapToGrid w:val="0"/>
        <w:spacing w:line="400" w:lineRule="exact"/>
        <w:ind w:firstLine="480" w:firstLineChars="200"/>
        <w:rPr>
          <w:sz w:val="24"/>
          <w:szCs w:val="24"/>
        </w:rPr>
      </w:pPr>
      <w:r>
        <w:rPr>
          <w:rFonts w:hint="eastAsia"/>
          <w:sz w:val="24"/>
          <w:szCs w:val="24"/>
        </w:rPr>
        <w:t>（二）意见反馈方式：对采购需求提出相关意见（应说明理由）应客观公正、实事求是，供应商可以在公示期内向采购人或采购代理机构提交相关意见。</w:t>
      </w:r>
    </w:p>
    <w:p>
      <w:pPr>
        <w:adjustRightInd w:val="0"/>
        <w:snapToGrid w:val="0"/>
        <w:spacing w:line="400" w:lineRule="exact"/>
        <w:ind w:firstLine="480" w:firstLineChars="200"/>
        <w:rPr>
          <w:color w:val="FF0000"/>
          <w:sz w:val="24"/>
          <w:szCs w:val="24"/>
        </w:rPr>
      </w:pPr>
      <w:r>
        <w:rPr>
          <w:rFonts w:hint="eastAsia"/>
          <w:color w:val="FF0000"/>
          <w:sz w:val="24"/>
          <w:szCs w:val="24"/>
        </w:rPr>
        <w:t>（三）采购需求：见附件</w:t>
      </w:r>
    </w:p>
    <w:p>
      <w:pPr>
        <w:adjustRightInd w:val="0"/>
        <w:snapToGrid w:val="0"/>
        <w:spacing w:line="400" w:lineRule="exact"/>
        <w:ind w:firstLine="480" w:firstLineChars="200"/>
        <w:rPr>
          <w:sz w:val="24"/>
          <w:szCs w:val="24"/>
        </w:rPr>
      </w:pPr>
      <w:r>
        <w:rPr>
          <w:rFonts w:hint="eastAsia"/>
          <w:sz w:val="24"/>
          <w:szCs w:val="24"/>
        </w:rPr>
        <w:t>（四）需求公示的目的：就采购需求的公正性与专业性征询各潜在供应商的意见，无论是否反馈意见均不影响供应商参与征集供应商名单。</w:t>
      </w:r>
    </w:p>
    <w:p>
      <w:pPr>
        <w:adjustRightInd w:val="0"/>
        <w:snapToGrid w:val="0"/>
        <w:spacing w:line="400" w:lineRule="exact"/>
        <w:ind w:firstLine="480" w:firstLineChars="200"/>
        <w:rPr>
          <w:sz w:val="24"/>
          <w:szCs w:val="24"/>
        </w:rPr>
      </w:pPr>
      <w:r>
        <w:rPr>
          <w:rFonts w:hint="eastAsia"/>
          <w:sz w:val="24"/>
          <w:szCs w:val="24"/>
        </w:rPr>
        <w:t>八、征集潜在供应商</w:t>
      </w:r>
    </w:p>
    <w:p>
      <w:pPr>
        <w:adjustRightInd w:val="0"/>
        <w:snapToGrid w:val="0"/>
        <w:spacing w:line="400" w:lineRule="exact"/>
        <w:ind w:firstLine="480" w:firstLineChars="200"/>
        <w:rPr>
          <w:sz w:val="24"/>
          <w:szCs w:val="24"/>
        </w:rPr>
      </w:pPr>
      <w:r>
        <w:rPr>
          <w:rFonts w:hint="eastAsia"/>
          <w:sz w:val="24"/>
          <w:szCs w:val="24"/>
        </w:rPr>
        <w:t>（一）征集的供应商为本项目备选供应商，最终由询价小组确定不少于三家供应商参加询价。如供应商受邀请后无故不参加询价，将被列入阳新县公共资源交易监督管理局不诚信供应商名单。</w:t>
      </w:r>
    </w:p>
    <w:p>
      <w:pPr>
        <w:adjustRightInd w:val="0"/>
        <w:snapToGrid w:val="0"/>
        <w:spacing w:line="400" w:lineRule="exact"/>
        <w:ind w:firstLine="480" w:firstLineChars="200"/>
        <w:rPr>
          <w:sz w:val="24"/>
          <w:szCs w:val="24"/>
        </w:rPr>
      </w:pPr>
      <w:r>
        <w:rPr>
          <w:rFonts w:hint="eastAsia"/>
          <w:sz w:val="24"/>
          <w:szCs w:val="24"/>
        </w:rPr>
        <w:t>（二）有意参与本项目的潜在供应商可在公示期内通过邮件方式（在公示期内向指定邮箱</w:t>
      </w:r>
      <w:r>
        <w:rPr>
          <w:rFonts w:hint="eastAsia"/>
          <w:sz w:val="24"/>
          <w:szCs w:val="24"/>
          <w:u w:val="single"/>
        </w:rPr>
        <w:t xml:space="preserve"> 1138831720@qq.com </w:t>
      </w:r>
      <w:r>
        <w:rPr>
          <w:rFonts w:hint="eastAsia"/>
          <w:sz w:val="24"/>
          <w:szCs w:val="24"/>
        </w:rPr>
        <w:t>递交报名资料）进行报名。</w:t>
      </w:r>
    </w:p>
    <w:p>
      <w:pPr>
        <w:adjustRightInd w:val="0"/>
        <w:snapToGrid w:val="0"/>
        <w:spacing w:line="400" w:lineRule="exact"/>
        <w:ind w:firstLine="480" w:firstLineChars="200"/>
        <w:rPr>
          <w:sz w:val="24"/>
          <w:szCs w:val="24"/>
        </w:rPr>
      </w:pPr>
      <w:r>
        <w:rPr>
          <w:rFonts w:hint="eastAsia"/>
          <w:sz w:val="24"/>
          <w:szCs w:val="24"/>
        </w:rPr>
        <w:t>（三）报名资料至少应当包含以下内容：</w:t>
      </w:r>
    </w:p>
    <w:p>
      <w:pPr>
        <w:adjustRightInd w:val="0"/>
        <w:snapToGrid w:val="0"/>
        <w:spacing w:line="400" w:lineRule="exact"/>
        <w:ind w:firstLine="480" w:firstLineChars="200"/>
        <w:rPr>
          <w:color w:val="FF0000"/>
          <w:sz w:val="24"/>
          <w:szCs w:val="24"/>
        </w:rPr>
      </w:pPr>
      <w:r>
        <w:rPr>
          <w:rFonts w:hint="eastAsia"/>
          <w:color w:val="FF0000"/>
          <w:sz w:val="24"/>
          <w:szCs w:val="24"/>
        </w:rPr>
        <w:t>1.供应商报名表（格式见附件）。</w:t>
      </w:r>
    </w:p>
    <w:p>
      <w:pPr>
        <w:adjustRightInd w:val="0"/>
        <w:snapToGrid w:val="0"/>
        <w:spacing w:line="400" w:lineRule="exact"/>
        <w:ind w:firstLine="480" w:firstLineChars="200"/>
        <w:rPr>
          <w:sz w:val="24"/>
          <w:szCs w:val="24"/>
        </w:rPr>
      </w:pPr>
      <w:r>
        <w:rPr>
          <w:rFonts w:hint="eastAsia"/>
          <w:sz w:val="24"/>
          <w:szCs w:val="24"/>
        </w:rPr>
        <w:t>2.《政府采购法》第二十二条第一款规定的条件，提供下列材料：</w:t>
      </w:r>
    </w:p>
    <w:p>
      <w:pPr>
        <w:adjustRightInd w:val="0"/>
        <w:snapToGrid w:val="0"/>
        <w:spacing w:line="400" w:lineRule="exact"/>
        <w:ind w:firstLine="480" w:firstLineChars="200"/>
        <w:rPr>
          <w:sz w:val="24"/>
          <w:szCs w:val="24"/>
        </w:rPr>
      </w:pPr>
      <w:r>
        <w:rPr>
          <w:rFonts w:hint="eastAsia"/>
          <w:sz w:val="24"/>
          <w:szCs w:val="24"/>
        </w:rPr>
        <w:t>（1）法人或者其他组织的营业执照等证明文件，如供应商是自然人的提供身份证明材料；</w:t>
      </w:r>
    </w:p>
    <w:p>
      <w:pPr>
        <w:adjustRightInd w:val="0"/>
        <w:snapToGrid w:val="0"/>
        <w:spacing w:line="400" w:lineRule="exact"/>
        <w:ind w:firstLine="480" w:firstLineChars="200"/>
        <w:rPr>
          <w:sz w:val="24"/>
          <w:szCs w:val="24"/>
        </w:rPr>
      </w:pPr>
      <w:r>
        <w:rPr>
          <w:rFonts w:hint="eastAsia"/>
          <w:sz w:val="24"/>
          <w:szCs w:val="24"/>
        </w:rPr>
        <w:t>（2）财务状况报告，依法缴纳税收和社会保障资金的相关材料；</w:t>
      </w:r>
    </w:p>
    <w:p>
      <w:pPr>
        <w:adjustRightInd w:val="0"/>
        <w:snapToGrid w:val="0"/>
        <w:spacing w:line="400" w:lineRule="exact"/>
        <w:ind w:firstLine="480" w:firstLineChars="200"/>
        <w:rPr>
          <w:sz w:val="24"/>
          <w:szCs w:val="24"/>
        </w:rPr>
      </w:pPr>
      <w:r>
        <w:rPr>
          <w:rFonts w:hint="eastAsia"/>
          <w:sz w:val="24"/>
          <w:szCs w:val="24"/>
        </w:rPr>
        <w:t>（3）具备履行合同所必需的设备和专业技术能力的证明材料；</w:t>
      </w:r>
    </w:p>
    <w:p>
      <w:pPr>
        <w:adjustRightInd w:val="0"/>
        <w:snapToGrid w:val="0"/>
        <w:spacing w:line="400" w:lineRule="exact"/>
        <w:ind w:firstLine="480" w:firstLineChars="200"/>
        <w:rPr>
          <w:sz w:val="24"/>
          <w:szCs w:val="24"/>
        </w:rPr>
      </w:pPr>
      <w:r>
        <w:rPr>
          <w:rFonts w:hint="eastAsia"/>
          <w:sz w:val="24"/>
          <w:szCs w:val="24"/>
        </w:rPr>
        <w:t>（4）参加政府采购活动前3年内在经营活动中没有重大违法记录的书面声明；</w:t>
      </w:r>
    </w:p>
    <w:p>
      <w:pPr>
        <w:adjustRightInd w:val="0"/>
        <w:snapToGrid w:val="0"/>
        <w:spacing w:line="400" w:lineRule="exact"/>
        <w:ind w:firstLine="480" w:firstLineChars="200"/>
        <w:rPr>
          <w:sz w:val="24"/>
          <w:szCs w:val="24"/>
        </w:rPr>
      </w:pPr>
      <w:r>
        <w:rPr>
          <w:rFonts w:hint="eastAsia"/>
          <w:sz w:val="24"/>
          <w:szCs w:val="24"/>
        </w:rPr>
        <w:t>（5）具备法律、行政法规规定的其他条件的证明材料。</w:t>
      </w:r>
    </w:p>
    <w:p>
      <w:pPr>
        <w:adjustRightInd w:val="0"/>
        <w:snapToGrid w:val="0"/>
        <w:spacing w:line="400" w:lineRule="exact"/>
        <w:ind w:firstLine="480" w:firstLineChars="200"/>
        <w:rPr>
          <w:sz w:val="24"/>
          <w:szCs w:val="24"/>
        </w:rPr>
      </w:pPr>
      <w:r>
        <w:rPr>
          <w:rFonts w:hint="eastAsia"/>
          <w:sz w:val="24"/>
          <w:szCs w:val="24"/>
        </w:rPr>
        <w:t>3.未被列入 “信用中国”网站（www.creditchina.gov.cn）失信被执行人、重大税收违法案件当事人名单、政府采购严重违法失信行为记录名单的网页打印件。</w:t>
      </w:r>
    </w:p>
    <w:p>
      <w:pPr>
        <w:adjustRightInd w:val="0"/>
        <w:snapToGrid w:val="0"/>
        <w:spacing w:line="400" w:lineRule="exact"/>
        <w:ind w:firstLine="480" w:firstLineChars="200"/>
        <w:rPr>
          <w:sz w:val="24"/>
          <w:szCs w:val="24"/>
        </w:rPr>
      </w:pPr>
      <w:r>
        <w:rPr>
          <w:rFonts w:hint="eastAsia" w:ascii="宋体" w:hAnsi="宋体" w:cs="宋体"/>
          <w:kern w:val="0"/>
          <w:sz w:val="24"/>
          <w:szCs w:val="24"/>
        </w:rPr>
        <w:t>4.</w:t>
      </w:r>
      <w:r>
        <w:rPr>
          <w:rFonts w:hint="eastAsia" w:ascii="宋体" w:hAnsi="宋体" w:cs="宋体"/>
          <w:b/>
          <w:kern w:val="0"/>
          <w:sz w:val="24"/>
          <w:szCs w:val="24"/>
        </w:rPr>
        <w:t xml:space="preserve"> </w:t>
      </w:r>
      <w:r>
        <w:rPr>
          <w:rFonts w:hint="eastAsia"/>
          <w:sz w:val="24"/>
        </w:rPr>
        <w:t>特定条件</w:t>
      </w:r>
      <w:r>
        <w:rPr>
          <w:rFonts w:hint="eastAsia"/>
          <w:sz w:val="24"/>
          <w:szCs w:val="24"/>
        </w:rPr>
        <w:t>。</w:t>
      </w:r>
    </w:p>
    <w:p>
      <w:pPr>
        <w:adjustRightInd w:val="0"/>
        <w:snapToGrid w:val="0"/>
        <w:spacing w:line="400" w:lineRule="exact"/>
        <w:ind w:firstLine="480" w:firstLineChars="200"/>
        <w:rPr>
          <w:sz w:val="24"/>
          <w:szCs w:val="24"/>
        </w:rPr>
      </w:pPr>
      <w:r>
        <w:rPr>
          <w:rFonts w:hint="eastAsia"/>
          <w:sz w:val="24"/>
          <w:szCs w:val="24"/>
        </w:rPr>
        <w:t>九、联系方式：</w:t>
      </w:r>
    </w:p>
    <w:p>
      <w:pPr>
        <w:adjustRightInd w:val="0"/>
        <w:snapToGrid w:val="0"/>
        <w:spacing w:line="400" w:lineRule="exact"/>
        <w:ind w:firstLine="480" w:firstLineChars="200"/>
        <w:rPr>
          <w:sz w:val="24"/>
          <w:szCs w:val="24"/>
        </w:rPr>
      </w:pPr>
      <w:r>
        <w:rPr>
          <w:rFonts w:hint="eastAsia"/>
          <w:sz w:val="24"/>
          <w:szCs w:val="24"/>
        </w:rPr>
        <w:t xml:space="preserve">采购代理机构： </w:t>
      </w:r>
      <w:r>
        <w:rPr>
          <w:rFonts w:hint="eastAsia"/>
          <w:sz w:val="24"/>
          <w:szCs w:val="24"/>
          <w:u w:val="single"/>
        </w:rPr>
        <w:t xml:space="preserve">  湖北佰誉工程咨询有限公司</w:t>
      </w:r>
    </w:p>
    <w:p>
      <w:pPr>
        <w:adjustRightInd w:val="0"/>
        <w:snapToGrid w:val="0"/>
        <w:spacing w:line="400" w:lineRule="exact"/>
        <w:ind w:firstLine="480" w:firstLineChars="200"/>
        <w:rPr>
          <w:sz w:val="24"/>
          <w:szCs w:val="24"/>
        </w:rPr>
      </w:pPr>
      <w:r>
        <w:rPr>
          <w:rFonts w:hint="eastAsia"/>
          <w:sz w:val="24"/>
          <w:szCs w:val="24"/>
        </w:rPr>
        <w:t>联系人：</w:t>
      </w:r>
      <w:r>
        <w:rPr>
          <w:rFonts w:hint="eastAsia"/>
          <w:sz w:val="24"/>
          <w:szCs w:val="24"/>
          <w:u w:val="single"/>
        </w:rPr>
        <w:t xml:space="preserve">  柯丽华     </w:t>
      </w:r>
    </w:p>
    <w:p>
      <w:pPr>
        <w:adjustRightInd w:val="0"/>
        <w:snapToGrid w:val="0"/>
        <w:spacing w:line="400" w:lineRule="exact"/>
        <w:ind w:firstLine="480" w:firstLineChars="200"/>
        <w:rPr>
          <w:sz w:val="24"/>
          <w:szCs w:val="24"/>
          <w:u w:val="single"/>
        </w:rPr>
      </w:pPr>
      <w:r>
        <w:rPr>
          <w:rFonts w:hint="eastAsia"/>
          <w:sz w:val="24"/>
          <w:szCs w:val="24"/>
        </w:rPr>
        <w:t>电话：</w:t>
      </w:r>
      <w:r>
        <w:rPr>
          <w:rFonts w:hint="eastAsia"/>
          <w:sz w:val="24"/>
          <w:szCs w:val="24"/>
          <w:u w:val="single"/>
        </w:rPr>
        <w:t xml:space="preserve"> 13886489085 </w:t>
      </w:r>
    </w:p>
    <w:p>
      <w:pPr>
        <w:adjustRightInd w:val="0"/>
        <w:snapToGrid w:val="0"/>
        <w:spacing w:line="400" w:lineRule="exact"/>
        <w:ind w:firstLine="480" w:firstLineChars="200"/>
        <w:rPr>
          <w:sz w:val="24"/>
          <w:szCs w:val="24"/>
        </w:rPr>
      </w:pPr>
      <w:r>
        <w:rPr>
          <w:rFonts w:hint="eastAsia"/>
          <w:sz w:val="24"/>
          <w:szCs w:val="24"/>
        </w:rPr>
        <w:t>电子邮箱：</w:t>
      </w:r>
      <w:r>
        <w:rPr>
          <w:rFonts w:hint="eastAsia"/>
          <w:sz w:val="24"/>
          <w:szCs w:val="24"/>
          <w:u w:val="single"/>
        </w:rPr>
        <w:t xml:space="preserve"> 1138831720@qq,com  </w:t>
      </w:r>
    </w:p>
    <w:p>
      <w:pPr>
        <w:widowControl/>
        <w:spacing w:line="400" w:lineRule="exact"/>
        <w:ind w:firstLine="480" w:firstLineChars="200"/>
        <w:jc w:val="left"/>
        <w:rPr>
          <w:sz w:val="24"/>
          <w:szCs w:val="24"/>
          <w:u w:val="single"/>
        </w:rPr>
      </w:pPr>
      <w:r>
        <w:rPr>
          <w:rFonts w:hint="eastAsia"/>
          <w:sz w:val="24"/>
          <w:szCs w:val="24"/>
        </w:rPr>
        <w:t>联系地址：</w:t>
      </w:r>
      <w:r>
        <w:rPr>
          <w:rFonts w:hint="eastAsia"/>
          <w:sz w:val="24"/>
          <w:u w:val="single"/>
        </w:rPr>
        <w:t xml:space="preserve"> 阳新县兴国镇惠美家超市后面青山小区1单元402室</w:t>
      </w:r>
    </w:p>
    <w:p>
      <w:pPr>
        <w:adjustRightInd w:val="0"/>
        <w:snapToGrid w:val="0"/>
        <w:spacing w:line="400" w:lineRule="exact"/>
        <w:ind w:firstLine="480" w:firstLineChars="200"/>
        <w:rPr>
          <w:sz w:val="24"/>
          <w:szCs w:val="24"/>
        </w:rPr>
      </w:pPr>
    </w:p>
    <w:p>
      <w:pPr>
        <w:widowControl/>
        <w:spacing w:line="400" w:lineRule="exact"/>
        <w:ind w:left="420" w:leftChars="200"/>
        <w:jc w:val="left"/>
        <w:rPr>
          <w:rFonts w:ascii="宋体" w:hAnsi="宋体" w:cs="宋体"/>
          <w:kern w:val="0"/>
          <w:sz w:val="24"/>
          <w:szCs w:val="24"/>
        </w:rPr>
      </w:pPr>
      <w:r>
        <w:rPr>
          <w:rFonts w:ascii="宋体" w:hAnsi="宋体" w:cs="宋体"/>
          <w:kern w:val="0"/>
          <w:sz w:val="24"/>
          <w:szCs w:val="24"/>
        </w:rPr>
        <w:t>采购人：</w:t>
      </w:r>
      <w:r>
        <w:rPr>
          <w:rFonts w:hint="eastAsia"/>
          <w:sz w:val="24"/>
          <w:szCs w:val="24"/>
          <w:u w:val="single"/>
        </w:rPr>
        <w:t>阳新县妇幼保健院</w:t>
      </w:r>
      <w:r>
        <w:rPr>
          <w:rFonts w:ascii="宋体" w:hAnsi="宋体" w:cs="宋体"/>
          <w:kern w:val="0"/>
          <w:sz w:val="24"/>
          <w:szCs w:val="24"/>
        </w:rPr>
        <w:br w:type="textWrapping"/>
      </w:r>
      <w:r>
        <w:rPr>
          <w:rFonts w:ascii="宋体" w:hAnsi="宋体" w:cs="宋体"/>
          <w:kern w:val="0"/>
          <w:sz w:val="24"/>
          <w:szCs w:val="24"/>
        </w:rPr>
        <w:t>联 系 人：</w:t>
      </w:r>
      <w:r>
        <w:rPr>
          <w:rFonts w:hint="eastAsia"/>
          <w:sz w:val="24"/>
          <w:szCs w:val="24"/>
          <w:u w:val="single"/>
        </w:rPr>
        <w:t xml:space="preserve">魏豪 </w:t>
      </w:r>
    </w:p>
    <w:p>
      <w:pPr>
        <w:widowControl/>
        <w:spacing w:line="400" w:lineRule="exact"/>
        <w:ind w:firstLine="480" w:firstLineChars="200"/>
        <w:jc w:val="left"/>
        <w:rPr>
          <w:sz w:val="24"/>
          <w:szCs w:val="24"/>
          <w:u w:val="single"/>
        </w:rPr>
      </w:pPr>
      <w:r>
        <w:rPr>
          <w:rFonts w:ascii="宋体" w:hAnsi="宋体" w:cs="宋体"/>
          <w:kern w:val="0"/>
          <w:sz w:val="24"/>
          <w:szCs w:val="24"/>
        </w:rPr>
        <w:t>电话：</w:t>
      </w:r>
      <w:r>
        <w:rPr>
          <w:rFonts w:hint="eastAsia"/>
          <w:sz w:val="24"/>
          <w:szCs w:val="24"/>
          <w:u w:val="single"/>
        </w:rPr>
        <w:t>0714-7813011</w:t>
      </w:r>
    </w:p>
    <w:p>
      <w:pPr>
        <w:adjustRightInd w:val="0"/>
        <w:snapToGrid w:val="0"/>
        <w:spacing w:line="400" w:lineRule="exact"/>
        <w:ind w:firstLine="480" w:firstLineChars="200"/>
        <w:rPr>
          <w:sz w:val="24"/>
          <w:szCs w:val="24"/>
          <w:u w:val="single"/>
        </w:rPr>
      </w:pPr>
      <w:r>
        <w:rPr>
          <w:rFonts w:hint="eastAsia"/>
          <w:sz w:val="24"/>
          <w:szCs w:val="24"/>
        </w:rPr>
        <w:t>地址：</w:t>
      </w:r>
      <w:r>
        <w:rPr>
          <w:rFonts w:hint="eastAsia"/>
          <w:sz w:val="24"/>
          <w:szCs w:val="24"/>
          <w:u w:val="single"/>
        </w:rPr>
        <w:t xml:space="preserve"> 阳新县兴国镇   </w:t>
      </w:r>
    </w:p>
    <w:p>
      <w:pPr>
        <w:adjustRightInd w:val="0"/>
        <w:snapToGrid w:val="0"/>
        <w:spacing w:line="360" w:lineRule="auto"/>
        <w:rPr>
          <w:sz w:val="24"/>
          <w:szCs w:val="24"/>
        </w:rPr>
      </w:pPr>
    </w:p>
    <w:p>
      <w:pPr>
        <w:adjustRightInd w:val="0"/>
        <w:snapToGrid w:val="0"/>
        <w:spacing w:line="360" w:lineRule="auto"/>
        <w:ind w:firstLine="480" w:firstLineChars="200"/>
        <w:rPr>
          <w:sz w:val="24"/>
          <w:szCs w:val="24"/>
        </w:rPr>
      </w:pPr>
      <w:r>
        <w:rPr>
          <w:rFonts w:hint="eastAsia"/>
          <w:sz w:val="24"/>
          <w:szCs w:val="24"/>
        </w:rPr>
        <w:t>附件：阳新县妇幼保健院内镜清洗工作站采购项目采购需求及供应商报名表</w:t>
      </w:r>
    </w:p>
    <w:bookmarkEnd w:id="2"/>
    <w:p>
      <w:pPr>
        <w:adjustRightInd w:val="0"/>
        <w:snapToGrid w:val="0"/>
        <w:spacing w:line="360" w:lineRule="auto"/>
        <w:jc w:val="right"/>
        <w:rPr>
          <w:sz w:val="24"/>
          <w:szCs w:val="24"/>
        </w:rPr>
      </w:pPr>
    </w:p>
    <w:p>
      <w:pPr>
        <w:adjustRightInd w:val="0"/>
        <w:snapToGrid w:val="0"/>
        <w:spacing w:line="360" w:lineRule="auto"/>
        <w:jc w:val="right"/>
        <w:rPr>
          <w:sz w:val="24"/>
          <w:szCs w:val="24"/>
        </w:rPr>
      </w:pPr>
      <w:bookmarkStart w:id="3" w:name="_GoBack"/>
      <w:bookmarkEnd w:id="3"/>
    </w:p>
    <w:p>
      <w:pPr>
        <w:adjustRightInd w:val="0"/>
        <w:snapToGrid w:val="0"/>
        <w:spacing w:line="360" w:lineRule="auto"/>
        <w:jc w:val="right"/>
        <w:rPr>
          <w:sz w:val="24"/>
          <w:szCs w:val="24"/>
        </w:rPr>
      </w:pPr>
      <w:r>
        <w:rPr>
          <w:rFonts w:hint="eastAsia"/>
          <w:sz w:val="24"/>
          <w:szCs w:val="24"/>
        </w:rPr>
        <w:t>湖北佰誉工程咨询有限公司</w:t>
      </w:r>
    </w:p>
    <w:p>
      <w:pPr>
        <w:adjustRightInd w:val="0"/>
        <w:snapToGrid w:val="0"/>
        <w:spacing w:line="360" w:lineRule="auto"/>
        <w:jc w:val="right"/>
        <w:rPr>
          <w:sz w:val="24"/>
          <w:szCs w:val="24"/>
        </w:rPr>
        <w:sectPr>
          <w:pgSz w:w="11906" w:h="16838"/>
          <w:pgMar w:top="1134" w:right="1418" w:bottom="1134" w:left="1418" w:header="851" w:footer="992" w:gutter="0"/>
          <w:cols w:space="720" w:num="1"/>
          <w:docGrid w:type="lines" w:linePitch="312" w:charSpace="0"/>
        </w:sectPr>
      </w:pPr>
      <w:r>
        <w:rPr>
          <w:rFonts w:hint="eastAsia"/>
          <w:sz w:val="24"/>
          <w:szCs w:val="24"/>
        </w:rPr>
        <w:t xml:space="preserve">2019年 </w:t>
      </w:r>
      <w:r>
        <w:rPr>
          <w:rFonts w:hint="eastAsia"/>
          <w:sz w:val="24"/>
          <w:szCs w:val="24"/>
          <w:lang w:val="en-US" w:eastAsia="zh-CN"/>
        </w:rPr>
        <w:t>7</w:t>
      </w:r>
      <w:r>
        <w:rPr>
          <w:rFonts w:hint="eastAsia"/>
          <w:sz w:val="24"/>
          <w:szCs w:val="24"/>
        </w:rPr>
        <w:t xml:space="preserve"> 月 </w:t>
      </w:r>
      <w:r>
        <w:rPr>
          <w:rFonts w:hint="eastAsia"/>
          <w:sz w:val="24"/>
          <w:szCs w:val="24"/>
          <w:lang w:val="en-US" w:eastAsia="zh-CN"/>
        </w:rPr>
        <w:t>12</w:t>
      </w:r>
      <w:r>
        <w:rPr>
          <w:rFonts w:hint="eastAsia"/>
          <w:sz w:val="24"/>
          <w:szCs w:val="24"/>
        </w:rPr>
        <w:t xml:space="preserve">  日</w:t>
      </w:r>
    </w:p>
    <w:p>
      <w:pPr>
        <w:adjustRightInd w:val="0"/>
        <w:snapToGrid w:val="0"/>
        <w:spacing w:line="360" w:lineRule="auto"/>
        <w:jc w:val="right"/>
        <w:rPr>
          <w:sz w:val="24"/>
          <w:szCs w:val="24"/>
        </w:rPr>
      </w:pPr>
    </w:p>
    <w:p>
      <w:pPr>
        <w:adjustRightInd w:val="0"/>
        <w:snapToGrid w:val="0"/>
        <w:spacing w:line="360" w:lineRule="auto"/>
        <w:jc w:val="left"/>
        <w:rPr>
          <w:sz w:val="24"/>
          <w:szCs w:val="24"/>
        </w:rPr>
      </w:pPr>
      <w:r>
        <w:rPr>
          <w:rFonts w:hint="eastAsia"/>
          <w:sz w:val="24"/>
          <w:szCs w:val="24"/>
        </w:rPr>
        <w:t>附件1：采购需求</w:t>
      </w:r>
    </w:p>
    <w:p>
      <w:pPr>
        <w:jc w:val="center"/>
      </w:pPr>
      <w:r>
        <w:rPr>
          <w:rFonts w:hint="eastAsia" w:ascii="宋体-PUA" w:hAnsi="宋体-PUA" w:eastAsia="宋体-PUA" w:cs="宋体-PUA"/>
          <w:sz w:val="36"/>
          <w:szCs w:val="36"/>
        </w:rPr>
        <w:t>内镜清洗系统配置清单</w:t>
      </w:r>
    </w:p>
    <w:tbl>
      <w:tblPr>
        <w:tblStyle w:val="8"/>
        <w:tblpPr w:leftFromText="180" w:rightFromText="180" w:vertAnchor="text" w:horzAnchor="page" w:tblpX="1258" w:tblpY="1005"/>
        <w:tblOverlap w:val="never"/>
        <w:tblW w:w="146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5"/>
        <w:gridCol w:w="1889"/>
        <w:gridCol w:w="691"/>
        <w:gridCol w:w="997"/>
        <w:gridCol w:w="10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9" w:hRule="atLeast"/>
        </w:trPr>
        <w:tc>
          <w:tcPr>
            <w:tcW w:w="2424" w:type="dxa"/>
            <w:gridSpan w:val="2"/>
            <w:vAlign w:val="center"/>
          </w:tcPr>
          <w:p>
            <w:pPr>
              <w:jc w:val="center"/>
              <w:rPr>
                <w:rFonts w:ascii="宋体" w:hAnsi="宋体" w:cs="宋体"/>
                <w:sz w:val="24"/>
                <w:szCs w:val="24"/>
              </w:rPr>
            </w:pPr>
            <w:r>
              <w:rPr>
                <w:rFonts w:hint="eastAsia" w:ascii="宋体" w:hAnsi="宋体" w:cs="宋体"/>
                <w:sz w:val="24"/>
                <w:szCs w:val="24"/>
              </w:rPr>
              <w:t>消毒标准配置</w:t>
            </w:r>
          </w:p>
        </w:tc>
        <w:tc>
          <w:tcPr>
            <w:tcW w:w="691" w:type="dxa"/>
            <w:tcBorders>
              <w:right w:val="single" w:color="auto" w:sz="4" w:space="0"/>
            </w:tcBorders>
            <w:vAlign w:val="center"/>
          </w:tcPr>
          <w:p>
            <w:pPr>
              <w:rPr>
                <w:rFonts w:ascii="宋体" w:hAnsi="宋体" w:cs="宋体"/>
                <w:sz w:val="24"/>
                <w:szCs w:val="24"/>
              </w:rPr>
            </w:pPr>
            <w:r>
              <w:rPr>
                <w:rFonts w:hint="eastAsia" w:ascii="宋体" w:hAnsi="宋体" w:cs="宋体"/>
                <w:sz w:val="24"/>
                <w:szCs w:val="24"/>
              </w:rPr>
              <w:t>单位</w:t>
            </w:r>
          </w:p>
        </w:tc>
        <w:tc>
          <w:tcPr>
            <w:tcW w:w="997" w:type="dxa"/>
            <w:tcBorders>
              <w:left w:val="single" w:color="auto" w:sz="4" w:space="0"/>
            </w:tcBorders>
            <w:vAlign w:val="center"/>
          </w:tcPr>
          <w:p>
            <w:pPr>
              <w:jc w:val="center"/>
              <w:rPr>
                <w:rFonts w:ascii="宋体" w:hAnsi="宋体" w:cs="宋体"/>
                <w:sz w:val="24"/>
                <w:szCs w:val="24"/>
              </w:rPr>
            </w:pPr>
            <w:r>
              <w:rPr>
                <w:rFonts w:hint="eastAsia" w:ascii="宋体" w:hAnsi="宋体" w:cs="宋体"/>
                <w:sz w:val="24"/>
                <w:szCs w:val="24"/>
              </w:rPr>
              <w:t>数量</w:t>
            </w:r>
          </w:p>
        </w:tc>
        <w:tc>
          <w:tcPr>
            <w:tcW w:w="10517" w:type="dxa"/>
            <w:tcBorders>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6" w:hRule="atLeast"/>
        </w:trPr>
        <w:tc>
          <w:tcPr>
            <w:tcW w:w="535" w:type="dxa"/>
            <w:vAlign w:val="center"/>
          </w:tcPr>
          <w:p>
            <w:pPr>
              <w:jc w:val="center"/>
              <w:rPr>
                <w:rFonts w:ascii="宋体" w:hAnsi="宋体" w:cs="宋体"/>
                <w:sz w:val="24"/>
                <w:szCs w:val="24"/>
              </w:rPr>
            </w:pPr>
            <w:r>
              <w:rPr>
                <w:rFonts w:hint="eastAsia" w:ascii="宋体" w:hAnsi="宋体" w:cs="宋体"/>
                <w:sz w:val="24"/>
                <w:szCs w:val="24"/>
              </w:rPr>
              <w:t>1</w:t>
            </w:r>
          </w:p>
        </w:tc>
        <w:tc>
          <w:tcPr>
            <w:tcW w:w="1889" w:type="dxa"/>
            <w:vAlign w:val="center"/>
          </w:tcPr>
          <w:p>
            <w:pPr>
              <w:jc w:val="left"/>
              <w:rPr>
                <w:rFonts w:ascii="宋体" w:hAnsi="宋体" w:cs="宋体"/>
                <w:b/>
                <w:bCs/>
                <w:sz w:val="24"/>
                <w:szCs w:val="24"/>
              </w:rPr>
            </w:pPr>
            <w:r>
              <w:rPr>
                <w:rFonts w:hint="eastAsia" w:ascii="宋体" w:hAnsi="宋体"/>
                <w:b/>
                <w:bCs/>
                <w:sz w:val="24"/>
                <w:szCs w:val="24"/>
              </w:rPr>
              <w:t>★</w:t>
            </w:r>
            <w:r>
              <w:rPr>
                <w:rFonts w:hint="eastAsia" w:ascii="宋体" w:hAnsi="宋体" w:cs="宋体"/>
                <w:b/>
                <w:bCs/>
                <w:sz w:val="24"/>
                <w:szCs w:val="24"/>
              </w:rPr>
              <w:t>台面/洗消槽</w:t>
            </w:r>
          </w:p>
          <w:p>
            <w:pPr>
              <w:jc w:val="left"/>
              <w:rPr>
                <w:rFonts w:ascii="宋体" w:hAnsi="宋体" w:cs="宋体"/>
                <w:sz w:val="24"/>
                <w:szCs w:val="24"/>
              </w:rPr>
            </w:pPr>
          </w:p>
        </w:tc>
        <w:tc>
          <w:tcPr>
            <w:tcW w:w="691" w:type="dxa"/>
            <w:tcBorders>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台</w:t>
            </w:r>
          </w:p>
        </w:tc>
        <w:tc>
          <w:tcPr>
            <w:tcW w:w="997" w:type="dxa"/>
            <w:tcBorders>
              <w:left w:val="single" w:color="auto" w:sz="4" w:space="0"/>
            </w:tcBorders>
            <w:vAlign w:val="center"/>
          </w:tcPr>
          <w:p>
            <w:pPr>
              <w:jc w:val="center"/>
              <w:rPr>
                <w:rFonts w:ascii="宋体" w:hAnsi="宋体" w:cs="宋体"/>
                <w:sz w:val="24"/>
                <w:szCs w:val="24"/>
              </w:rPr>
            </w:pPr>
            <w:r>
              <w:rPr>
                <w:rFonts w:hint="eastAsia" w:ascii="宋体" w:hAnsi="宋体" w:cs="宋体"/>
                <w:sz w:val="24"/>
                <w:szCs w:val="24"/>
              </w:rPr>
              <w:t>8</w:t>
            </w:r>
          </w:p>
        </w:tc>
        <w:tc>
          <w:tcPr>
            <w:tcW w:w="10517" w:type="dxa"/>
            <w:tcBorders>
              <w:right w:val="single" w:color="auto" w:sz="4" w:space="0"/>
            </w:tcBorders>
          </w:tcPr>
          <w:p>
            <w:pPr>
              <w:rPr>
                <w:rFonts w:ascii="宋体" w:hAnsi="宋体" w:cs="宋体"/>
                <w:sz w:val="24"/>
                <w:szCs w:val="24"/>
              </w:rPr>
            </w:pPr>
            <w:r>
              <w:rPr>
                <w:rFonts w:hint="eastAsia" w:ascii="宋体" w:hAnsi="宋体" w:cs="宋体"/>
                <w:sz w:val="24"/>
                <w:szCs w:val="24"/>
              </w:rPr>
              <w:t>槽面：由高分子复合材料PMMA，一体吸塑成型，经二次加工后，采用美国杜邦PP处理具有表面光洁、抗菌、耐磨及酸碱腐蚀；中间层吸收冲击，无锋角和接缝，对内镜及使用者起到保护作用，更有利于槽体、内镜清洗消毒。槽池体根据卫生部规范要求而特制达到全镜浸泡，槽池体整体大方优雅适用，对镜体有保护作用。</w:t>
            </w:r>
          </w:p>
          <w:p>
            <w:pPr>
              <w:rPr>
                <w:rFonts w:ascii="宋体" w:hAnsi="宋体" w:cs="宋体"/>
                <w:sz w:val="24"/>
                <w:szCs w:val="24"/>
              </w:rPr>
            </w:pPr>
            <w:r>
              <w:rPr>
                <w:rFonts w:hint="eastAsia" w:ascii="宋体" w:hAnsi="宋体" w:cs="宋体"/>
                <w:sz w:val="24"/>
                <w:szCs w:val="24"/>
              </w:rPr>
              <w:t>四槽标准分别为：1、清洗，2、漂洗，3、浸泡，4、末洗。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535" w:type="dxa"/>
            <w:vAlign w:val="center"/>
          </w:tcPr>
          <w:p>
            <w:pPr>
              <w:jc w:val="center"/>
              <w:rPr>
                <w:rFonts w:ascii="宋体" w:hAnsi="宋体" w:cs="宋体"/>
                <w:sz w:val="24"/>
                <w:szCs w:val="24"/>
              </w:rPr>
            </w:pPr>
            <w:r>
              <w:rPr>
                <w:rFonts w:hint="eastAsia" w:ascii="宋体" w:hAnsi="宋体" w:cs="宋体"/>
                <w:sz w:val="24"/>
                <w:szCs w:val="24"/>
              </w:rPr>
              <w:t>2</w:t>
            </w:r>
          </w:p>
        </w:tc>
        <w:tc>
          <w:tcPr>
            <w:tcW w:w="1889" w:type="dxa"/>
            <w:vAlign w:val="center"/>
          </w:tcPr>
          <w:p>
            <w:pPr>
              <w:jc w:val="left"/>
              <w:rPr>
                <w:rFonts w:ascii="宋体" w:hAnsi="宋体" w:cs="宋体"/>
                <w:sz w:val="24"/>
                <w:szCs w:val="24"/>
              </w:rPr>
            </w:pPr>
            <w:r>
              <w:rPr>
                <w:rFonts w:hint="eastAsia" w:ascii="宋体" w:hAnsi="宋体"/>
                <w:b/>
                <w:bCs/>
                <w:sz w:val="24"/>
                <w:szCs w:val="24"/>
              </w:rPr>
              <w:t>★</w:t>
            </w:r>
            <w:r>
              <w:rPr>
                <w:rFonts w:hint="eastAsia" w:ascii="宋体" w:hAnsi="宋体" w:cs="宋体"/>
                <w:b/>
                <w:bCs/>
                <w:sz w:val="24"/>
                <w:szCs w:val="24"/>
              </w:rPr>
              <w:t>柜体/功能背板</w:t>
            </w:r>
          </w:p>
        </w:tc>
        <w:tc>
          <w:tcPr>
            <w:tcW w:w="691" w:type="dxa"/>
            <w:vAlign w:val="center"/>
          </w:tcPr>
          <w:p>
            <w:pPr>
              <w:jc w:val="center"/>
              <w:rPr>
                <w:rFonts w:ascii="宋体" w:hAnsi="宋体" w:cs="宋体"/>
                <w:sz w:val="24"/>
                <w:szCs w:val="24"/>
              </w:rPr>
            </w:pPr>
            <w:r>
              <w:rPr>
                <w:rFonts w:hint="eastAsia" w:ascii="宋体" w:hAnsi="宋体" w:cs="宋体"/>
                <w:sz w:val="24"/>
                <w:szCs w:val="24"/>
              </w:rPr>
              <w:t>组</w:t>
            </w:r>
          </w:p>
        </w:tc>
        <w:tc>
          <w:tcPr>
            <w:tcW w:w="997" w:type="dxa"/>
            <w:vAlign w:val="center"/>
          </w:tcPr>
          <w:p>
            <w:pPr>
              <w:jc w:val="center"/>
              <w:rPr>
                <w:rFonts w:ascii="宋体" w:hAnsi="宋体" w:cs="宋体"/>
                <w:sz w:val="24"/>
                <w:szCs w:val="24"/>
              </w:rPr>
            </w:pPr>
            <w:r>
              <w:rPr>
                <w:rFonts w:hint="eastAsia" w:ascii="宋体" w:hAnsi="宋体" w:cs="宋体"/>
                <w:sz w:val="24"/>
                <w:szCs w:val="24"/>
              </w:rPr>
              <w:t>1</w:t>
            </w:r>
          </w:p>
        </w:tc>
        <w:tc>
          <w:tcPr>
            <w:tcW w:w="10517" w:type="dxa"/>
            <w:tcBorders>
              <w:right w:val="single" w:color="auto" w:sz="4" w:space="0"/>
            </w:tcBorders>
          </w:tcPr>
          <w:p>
            <w:pPr>
              <w:rPr>
                <w:rFonts w:ascii="宋体" w:hAnsi="宋体" w:cs="宋体"/>
                <w:sz w:val="24"/>
                <w:szCs w:val="24"/>
              </w:rPr>
            </w:pPr>
            <w:r>
              <w:rPr>
                <w:rFonts w:hint="eastAsia" w:ascii="宋体" w:hAnsi="宋体" w:cs="宋体"/>
                <w:sz w:val="24"/>
                <w:szCs w:val="24"/>
              </w:rPr>
              <w:t>整体造型结构按功能作用形成分体组合，便于设备检修保养，柜体配制静音轴承滚轮，更易搬迁和功能升级，柜体采用纯不锈钢材质做支架，耐腐蚀抗强酸碱。功能背板采用进口PMMA高分子复合材料一体吸塑成型，与洗消槽及干燥台的材质和颜色相同，具有防腐防潮，永不生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5" w:hRule="atLeast"/>
        </w:trPr>
        <w:tc>
          <w:tcPr>
            <w:tcW w:w="535" w:type="dxa"/>
          </w:tcPr>
          <w:p>
            <w:pPr>
              <w:jc w:val="center"/>
              <w:rPr>
                <w:rFonts w:ascii="宋体" w:hAnsi="宋体" w:cs="宋体"/>
                <w:sz w:val="24"/>
                <w:szCs w:val="24"/>
              </w:rPr>
            </w:pPr>
            <w:r>
              <w:rPr>
                <w:rFonts w:hint="eastAsia" w:ascii="宋体" w:hAnsi="宋体" w:cs="宋体"/>
                <w:sz w:val="24"/>
                <w:szCs w:val="24"/>
              </w:rPr>
              <w:t>3</w:t>
            </w:r>
          </w:p>
        </w:tc>
        <w:tc>
          <w:tcPr>
            <w:tcW w:w="1889" w:type="dxa"/>
          </w:tcPr>
          <w:p>
            <w:pPr>
              <w:jc w:val="left"/>
              <w:rPr>
                <w:rFonts w:ascii="宋体" w:hAnsi="宋体" w:cs="宋体"/>
                <w:sz w:val="24"/>
                <w:szCs w:val="24"/>
              </w:rPr>
            </w:pPr>
            <w:r>
              <w:rPr>
                <w:rFonts w:hint="eastAsia" w:ascii="宋体" w:hAnsi="宋体" w:cs="宋体"/>
                <w:sz w:val="24"/>
                <w:szCs w:val="24"/>
              </w:rPr>
              <w:t>自动灌注器（酶洗槽灌注、消毒槽灌注）</w:t>
            </w:r>
          </w:p>
        </w:tc>
        <w:tc>
          <w:tcPr>
            <w:tcW w:w="691" w:type="dxa"/>
          </w:tcPr>
          <w:p>
            <w:pPr>
              <w:jc w:val="center"/>
              <w:rPr>
                <w:rFonts w:ascii="宋体" w:hAnsi="宋体" w:cs="宋体"/>
                <w:sz w:val="24"/>
                <w:szCs w:val="24"/>
              </w:rPr>
            </w:pPr>
            <w:r>
              <w:rPr>
                <w:rFonts w:hint="eastAsia" w:ascii="宋体" w:hAnsi="宋体" w:cs="宋体"/>
                <w:sz w:val="24"/>
                <w:szCs w:val="24"/>
              </w:rPr>
              <w:t>套</w:t>
            </w:r>
          </w:p>
        </w:tc>
        <w:tc>
          <w:tcPr>
            <w:tcW w:w="997" w:type="dxa"/>
          </w:tcPr>
          <w:p>
            <w:pPr>
              <w:jc w:val="center"/>
              <w:rPr>
                <w:rFonts w:ascii="宋体" w:hAnsi="宋体" w:cs="宋体"/>
                <w:sz w:val="24"/>
                <w:szCs w:val="24"/>
              </w:rPr>
            </w:pPr>
            <w:r>
              <w:rPr>
                <w:rFonts w:hint="eastAsia" w:ascii="宋体" w:hAnsi="宋体" w:cs="宋体"/>
                <w:sz w:val="24"/>
                <w:szCs w:val="24"/>
              </w:rPr>
              <w:t>4</w:t>
            </w:r>
          </w:p>
        </w:tc>
        <w:tc>
          <w:tcPr>
            <w:tcW w:w="10517" w:type="dxa"/>
            <w:tcBorders>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池内设计消毒液全自动灌注，防止消毒液汽化污染环境，省工时，节约消毒液。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535" w:type="dxa"/>
          </w:tcPr>
          <w:p>
            <w:pPr>
              <w:jc w:val="center"/>
              <w:rPr>
                <w:rFonts w:ascii="宋体" w:hAnsi="宋体" w:cs="宋体"/>
                <w:sz w:val="24"/>
                <w:szCs w:val="24"/>
              </w:rPr>
            </w:pPr>
            <w:r>
              <w:rPr>
                <w:rFonts w:hint="eastAsia" w:ascii="宋体" w:hAnsi="宋体" w:cs="宋体"/>
                <w:sz w:val="24"/>
                <w:szCs w:val="24"/>
              </w:rPr>
              <w:t>4</w:t>
            </w:r>
          </w:p>
        </w:tc>
        <w:tc>
          <w:tcPr>
            <w:tcW w:w="1889" w:type="dxa"/>
          </w:tcPr>
          <w:p>
            <w:pPr>
              <w:jc w:val="left"/>
              <w:rPr>
                <w:rFonts w:ascii="宋体" w:hAnsi="宋体" w:cs="宋体"/>
                <w:sz w:val="24"/>
                <w:szCs w:val="24"/>
              </w:rPr>
            </w:pPr>
            <w:r>
              <w:rPr>
                <w:rFonts w:hint="eastAsia" w:ascii="宋体" w:hAnsi="宋体" w:cs="宋体"/>
                <w:sz w:val="24"/>
                <w:szCs w:val="24"/>
              </w:rPr>
              <w:t>超静医用无油空气压缩机</w:t>
            </w:r>
          </w:p>
        </w:tc>
        <w:tc>
          <w:tcPr>
            <w:tcW w:w="691" w:type="dxa"/>
          </w:tcPr>
          <w:p>
            <w:pPr>
              <w:jc w:val="center"/>
              <w:rPr>
                <w:rFonts w:ascii="宋体" w:hAnsi="宋体" w:cs="宋体"/>
                <w:sz w:val="24"/>
                <w:szCs w:val="24"/>
              </w:rPr>
            </w:pPr>
            <w:r>
              <w:rPr>
                <w:rFonts w:hint="eastAsia" w:ascii="宋体" w:hAnsi="宋体" w:cs="宋体"/>
                <w:sz w:val="24"/>
                <w:szCs w:val="24"/>
              </w:rPr>
              <w:t>台</w:t>
            </w:r>
          </w:p>
        </w:tc>
        <w:tc>
          <w:tcPr>
            <w:tcW w:w="997" w:type="dxa"/>
          </w:tcPr>
          <w:p>
            <w:pPr>
              <w:jc w:val="center"/>
              <w:rPr>
                <w:rFonts w:ascii="宋体" w:hAnsi="宋体" w:cs="宋体"/>
                <w:sz w:val="24"/>
                <w:szCs w:val="24"/>
              </w:rPr>
            </w:pPr>
            <w:r>
              <w:rPr>
                <w:rFonts w:hint="eastAsia" w:ascii="宋体" w:hAnsi="宋体" w:cs="宋体"/>
                <w:sz w:val="24"/>
                <w:szCs w:val="24"/>
              </w:rPr>
              <w:t>1</w:t>
            </w:r>
          </w:p>
        </w:tc>
        <w:tc>
          <w:tcPr>
            <w:tcW w:w="10517" w:type="dxa"/>
            <w:tcBorders>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医用空压机，低噪音，排气量大于55L/min，储气容积30L。噪音小于58db（A）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1" w:hRule="atLeast"/>
        </w:trPr>
        <w:tc>
          <w:tcPr>
            <w:tcW w:w="535" w:type="dxa"/>
          </w:tcPr>
          <w:p>
            <w:pPr>
              <w:jc w:val="center"/>
              <w:rPr>
                <w:rFonts w:ascii="宋体" w:hAnsi="宋体" w:cs="宋体"/>
                <w:sz w:val="24"/>
                <w:szCs w:val="24"/>
              </w:rPr>
            </w:pPr>
            <w:r>
              <w:rPr>
                <w:rFonts w:hint="eastAsia" w:ascii="宋体" w:hAnsi="宋体" w:cs="宋体"/>
                <w:sz w:val="24"/>
                <w:szCs w:val="24"/>
              </w:rPr>
              <w:t>5</w:t>
            </w:r>
          </w:p>
        </w:tc>
        <w:tc>
          <w:tcPr>
            <w:tcW w:w="1889" w:type="dxa"/>
          </w:tcPr>
          <w:p>
            <w:pPr>
              <w:jc w:val="left"/>
              <w:rPr>
                <w:rFonts w:ascii="宋体" w:hAnsi="宋体" w:cs="宋体"/>
                <w:sz w:val="24"/>
                <w:szCs w:val="24"/>
              </w:rPr>
            </w:pPr>
            <w:r>
              <w:rPr>
                <w:rFonts w:hint="eastAsia" w:ascii="宋体" w:hAnsi="宋体" w:cs="宋体"/>
                <w:sz w:val="24"/>
                <w:szCs w:val="24"/>
              </w:rPr>
              <w:t>消毒槽活动密封盖</w:t>
            </w:r>
          </w:p>
        </w:tc>
        <w:tc>
          <w:tcPr>
            <w:tcW w:w="691" w:type="dxa"/>
          </w:tcPr>
          <w:p>
            <w:pPr>
              <w:jc w:val="center"/>
              <w:rPr>
                <w:rFonts w:ascii="宋体" w:hAnsi="宋体" w:cs="宋体"/>
                <w:sz w:val="24"/>
                <w:szCs w:val="24"/>
              </w:rPr>
            </w:pPr>
            <w:r>
              <w:rPr>
                <w:rFonts w:hint="eastAsia" w:ascii="宋体" w:hAnsi="宋体" w:cs="宋体"/>
                <w:sz w:val="24"/>
                <w:szCs w:val="24"/>
              </w:rPr>
              <w:t>个</w:t>
            </w:r>
          </w:p>
        </w:tc>
        <w:tc>
          <w:tcPr>
            <w:tcW w:w="997" w:type="dxa"/>
          </w:tcPr>
          <w:p>
            <w:pPr>
              <w:jc w:val="center"/>
              <w:rPr>
                <w:rFonts w:ascii="宋体" w:hAnsi="宋体" w:cs="宋体"/>
                <w:sz w:val="24"/>
                <w:szCs w:val="24"/>
              </w:rPr>
            </w:pPr>
            <w:r>
              <w:rPr>
                <w:rFonts w:hint="eastAsia" w:ascii="宋体" w:hAnsi="宋体" w:cs="宋体"/>
                <w:sz w:val="24"/>
                <w:szCs w:val="24"/>
              </w:rPr>
              <w:t>4</w:t>
            </w:r>
          </w:p>
        </w:tc>
        <w:tc>
          <w:tcPr>
            <w:tcW w:w="10517" w:type="dxa"/>
            <w:tcBorders>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完全密封消毒槽，防止消毒液挥发污染环境，盖子可移动。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535" w:type="dxa"/>
          </w:tcPr>
          <w:p>
            <w:pPr>
              <w:jc w:val="center"/>
              <w:rPr>
                <w:rFonts w:ascii="宋体" w:hAnsi="宋体" w:cs="宋体"/>
                <w:sz w:val="24"/>
                <w:szCs w:val="24"/>
              </w:rPr>
            </w:pPr>
            <w:r>
              <w:rPr>
                <w:rFonts w:hint="eastAsia" w:ascii="宋体" w:hAnsi="宋体" w:cs="宋体"/>
                <w:sz w:val="24"/>
                <w:szCs w:val="24"/>
              </w:rPr>
              <w:t>6</w:t>
            </w:r>
          </w:p>
        </w:tc>
        <w:tc>
          <w:tcPr>
            <w:tcW w:w="1889" w:type="dxa"/>
          </w:tcPr>
          <w:p>
            <w:pPr>
              <w:jc w:val="left"/>
              <w:rPr>
                <w:rFonts w:ascii="宋体" w:hAnsi="宋体" w:cs="宋体"/>
                <w:sz w:val="24"/>
                <w:szCs w:val="24"/>
              </w:rPr>
            </w:pPr>
            <w:r>
              <w:rPr>
                <w:rFonts w:hint="eastAsia" w:ascii="宋体" w:hAnsi="宋体" w:cs="宋体"/>
                <w:sz w:val="24"/>
                <w:szCs w:val="24"/>
              </w:rPr>
              <w:t>一体化供排水、电路系统</w:t>
            </w:r>
          </w:p>
        </w:tc>
        <w:tc>
          <w:tcPr>
            <w:tcW w:w="691" w:type="dxa"/>
          </w:tcPr>
          <w:p>
            <w:pPr>
              <w:jc w:val="center"/>
              <w:rPr>
                <w:rFonts w:ascii="宋体" w:hAnsi="宋体" w:cs="宋体"/>
                <w:sz w:val="24"/>
                <w:szCs w:val="24"/>
              </w:rPr>
            </w:pPr>
            <w:r>
              <w:rPr>
                <w:rFonts w:hint="eastAsia" w:ascii="宋体" w:hAnsi="宋体" w:cs="宋体"/>
                <w:sz w:val="24"/>
                <w:szCs w:val="24"/>
              </w:rPr>
              <w:t>套</w:t>
            </w:r>
          </w:p>
        </w:tc>
        <w:tc>
          <w:tcPr>
            <w:tcW w:w="997" w:type="dxa"/>
          </w:tcPr>
          <w:p>
            <w:pPr>
              <w:jc w:val="center"/>
              <w:rPr>
                <w:rFonts w:ascii="宋体" w:hAnsi="宋体" w:cs="宋体"/>
                <w:sz w:val="24"/>
                <w:szCs w:val="24"/>
              </w:rPr>
            </w:pPr>
            <w:r>
              <w:rPr>
                <w:rFonts w:hint="eastAsia" w:ascii="宋体" w:hAnsi="宋体" w:cs="宋体"/>
                <w:sz w:val="24"/>
                <w:szCs w:val="24"/>
              </w:rPr>
              <w:t>1</w:t>
            </w:r>
          </w:p>
        </w:tc>
        <w:tc>
          <w:tcPr>
            <w:tcW w:w="10517" w:type="dxa"/>
            <w:tcBorders>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隐藏式设计，美观大方，电路全防水设计，确保安全。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1" w:hRule="atLeast"/>
        </w:trPr>
        <w:tc>
          <w:tcPr>
            <w:tcW w:w="535" w:type="dxa"/>
          </w:tcPr>
          <w:p>
            <w:pPr>
              <w:jc w:val="center"/>
              <w:rPr>
                <w:rFonts w:ascii="宋体" w:hAnsi="宋体" w:cs="宋体"/>
                <w:sz w:val="24"/>
                <w:szCs w:val="24"/>
              </w:rPr>
            </w:pPr>
            <w:r>
              <w:rPr>
                <w:rFonts w:hint="eastAsia" w:ascii="宋体" w:hAnsi="宋体" w:cs="宋体"/>
                <w:sz w:val="24"/>
                <w:szCs w:val="24"/>
              </w:rPr>
              <w:t>7</w:t>
            </w:r>
          </w:p>
        </w:tc>
        <w:tc>
          <w:tcPr>
            <w:tcW w:w="1889" w:type="dxa"/>
          </w:tcPr>
          <w:p>
            <w:pPr>
              <w:jc w:val="left"/>
              <w:rPr>
                <w:rFonts w:ascii="宋体" w:hAnsi="宋体" w:cs="宋体"/>
                <w:sz w:val="24"/>
                <w:szCs w:val="24"/>
              </w:rPr>
            </w:pPr>
            <w:r>
              <w:rPr>
                <w:rFonts w:hint="eastAsia" w:ascii="宋体" w:hAnsi="宋体" w:cs="宋体"/>
                <w:sz w:val="24"/>
                <w:szCs w:val="24"/>
              </w:rPr>
              <w:t>医用304内镜高压水枪</w:t>
            </w:r>
          </w:p>
        </w:tc>
        <w:tc>
          <w:tcPr>
            <w:tcW w:w="691" w:type="dxa"/>
          </w:tcPr>
          <w:p>
            <w:pPr>
              <w:jc w:val="center"/>
              <w:rPr>
                <w:rFonts w:ascii="宋体" w:hAnsi="宋体" w:cs="宋体"/>
                <w:sz w:val="24"/>
                <w:szCs w:val="24"/>
              </w:rPr>
            </w:pPr>
            <w:r>
              <w:rPr>
                <w:rFonts w:hint="eastAsia" w:ascii="宋体" w:hAnsi="宋体" w:cs="宋体"/>
                <w:sz w:val="24"/>
                <w:szCs w:val="24"/>
              </w:rPr>
              <w:t>套</w:t>
            </w:r>
          </w:p>
        </w:tc>
        <w:tc>
          <w:tcPr>
            <w:tcW w:w="997" w:type="dxa"/>
          </w:tcPr>
          <w:p>
            <w:pPr>
              <w:jc w:val="center"/>
              <w:rPr>
                <w:rFonts w:ascii="宋体" w:hAnsi="宋体" w:cs="宋体"/>
                <w:sz w:val="24"/>
                <w:szCs w:val="24"/>
              </w:rPr>
            </w:pPr>
            <w:r>
              <w:rPr>
                <w:rFonts w:hint="eastAsia" w:ascii="宋体" w:hAnsi="宋体" w:cs="宋体"/>
                <w:sz w:val="24"/>
                <w:szCs w:val="24"/>
              </w:rPr>
              <w:t>4</w:t>
            </w:r>
          </w:p>
        </w:tc>
        <w:tc>
          <w:tcPr>
            <w:tcW w:w="10517" w:type="dxa"/>
            <w:tcBorders>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内镜专用，喷嘴与内镜全管清洗装置匹配，优质304不锈钢，枪体表面LEF防腐蚀电镀处理。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1" w:hRule="atLeast"/>
        </w:trPr>
        <w:tc>
          <w:tcPr>
            <w:tcW w:w="535" w:type="dxa"/>
          </w:tcPr>
          <w:p>
            <w:pPr>
              <w:jc w:val="center"/>
              <w:rPr>
                <w:rFonts w:ascii="宋体" w:hAnsi="宋体" w:cs="宋体"/>
                <w:sz w:val="24"/>
                <w:szCs w:val="24"/>
              </w:rPr>
            </w:pPr>
            <w:r>
              <w:rPr>
                <w:rFonts w:hint="eastAsia" w:ascii="宋体" w:hAnsi="宋体" w:cs="宋体"/>
                <w:sz w:val="24"/>
                <w:szCs w:val="24"/>
              </w:rPr>
              <w:t>8</w:t>
            </w:r>
          </w:p>
        </w:tc>
        <w:tc>
          <w:tcPr>
            <w:tcW w:w="1889" w:type="dxa"/>
          </w:tcPr>
          <w:p>
            <w:pPr>
              <w:jc w:val="left"/>
              <w:rPr>
                <w:rFonts w:ascii="宋体" w:hAnsi="宋体" w:cs="宋体"/>
                <w:sz w:val="24"/>
                <w:szCs w:val="24"/>
              </w:rPr>
            </w:pPr>
            <w:r>
              <w:rPr>
                <w:rFonts w:hint="eastAsia" w:ascii="宋体" w:hAnsi="宋体" w:cs="宋体"/>
                <w:sz w:val="24"/>
                <w:szCs w:val="24"/>
              </w:rPr>
              <w:t>全管道清洗装置挂钩</w:t>
            </w:r>
          </w:p>
        </w:tc>
        <w:tc>
          <w:tcPr>
            <w:tcW w:w="691" w:type="dxa"/>
          </w:tcPr>
          <w:p>
            <w:pPr>
              <w:jc w:val="center"/>
              <w:rPr>
                <w:rFonts w:ascii="宋体" w:hAnsi="宋体" w:cs="宋体"/>
                <w:sz w:val="24"/>
                <w:szCs w:val="24"/>
              </w:rPr>
            </w:pPr>
            <w:r>
              <w:rPr>
                <w:rFonts w:hint="eastAsia" w:ascii="宋体" w:hAnsi="宋体" w:cs="宋体"/>
                <w:sz w:val="24"/>
                <w:szCs w:val="24"/>
              </w:rPr>
              <w:t>排</w:t>
            </w:r>
          </w:p>
        </w:tc>
        <w:tc>
          <w:tcPr>
            <w:tcW w:w="997" w:type="dxa"/>
          </w:tcPr>
          <w:p>
            <w:pPr>
              <w:jc w:val="center"/>
              <w:rPr>
                <w:rFonts w:ascii="宋体" w:hAnsi="宋体" w:cs="宋体"/>
                <w:sz w:val="24"/>
                <w:szCs w:val="24"/>
              </w:rPr>
            </w:pPr>
            <w:r>
              <w:rPr>
                <w:rFonts w:hint="eastAsia" w:ascii="宋体" w:hAnsi="宋体" w:cs="宋体"/>
                <w:sz w:val="24"/>
                <w:szCs w:val="24"/>
              </w:rPr>
              <w:t>1</w:t>
            </w:r>
          </w:p>
        </w:tc>
        <w:tc>
          <w:tcPr>
            <w:tcW w:w="10517" w:type="dxa"/>
            <w:tcBorders>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镀镍制造，防酸碱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535" w:type="dxa"/>
          </w:tcPr>
          <w:p>
            <w:pPr>
              <w:jc w:val="center"/>
              <w:rPr>
                <w:rFonts w:ascii="宋体" w:hAnsi="宋体" w:cs="宋体"/>
                <w:sz w:val="24"/>
                <w:szCs w:val="24"/>
              </w:rPr>
            </w:pPr>
            <w:r>
              <w:rPr>
                <w:rFonts w:hint="eastAsia" w:ascii="宋体" w:hAnsi="宋体" w:cs="宋体"/>
                <w:sz w:val="24"/>
                <w:szCs w:val="24"/>
              </w:rPr>
              <w:t>9</w:t>
            </w:r>
          </w:p>
        </w:tc>
        <w:tc>
          <w:tcPr>
            <w:tcW w:w="1889" w:type="dxa"/>
          </w:tcPr>
          <w:p>
            <w:pPr>
              <w:jc w:val="left"/>
              <w:rPr>
                <w:rFonts w:ascii="宋体" w:hAnsi="宋体" w:cs="宋体"/>
                <w:sz w:val="24"/>
                <w:szCs w:val="24"/>
              </w:rPr>
            </w:pPr>
            <w:r>
              <w:rPr>
                <w:rFonts w:hint="eastAsia" w:ascii="宋体" w:hAnsi="宋体" w:cs="宋体"/>
                <w:sz w:val="24"/>
                <w:szCs w:val="24"/>
              </w:rPr>
              <w:t>医用304内镜高压气枪</w:t>
            </w:r>
          </w:p>
          <w:p>
            <w:pPr>
              <w:jc w:val="left"/>
              <w:rPr>
                <w:rFonts w:ascii="宋体" w:hAnsi="宋体" w:cs="宋体"/>
                <w:sz w:val="24"/>
                <w:szCs w:val="24"/>
              </w:rPr>
            </w:pPr>
          </w:p>
        </w:tc>
        <w:tc>
          <w:tcPr>
            <w:tcW w:w="691" w:type="dxa"/>
          </w:tcPr>
          <w:p>
            <w:pPr>
              <w:jc w:val="center"/>
              <w:rPr>
                <w:rFonts w:ascii="宋体" w:hAnsi="宋体" w:cs="宋体"/>
                <w:sz w:val="24"/>
                <w:szCs w:val="24"/>
              </w:rPr>
            </w:pPr>
            <w:r>
              <w:rPr>
                <w:rFonts w:hint="eastAsia" w:ascii="宋体" w:hAnsi="宋体" w:cs="宋体"/>
                <w:sz w:val="24"/>
                <w:szCs w:val="24"/>
              </w:rPr>
              <w:t>套</w:t>
            </w:r>
          </w:p>
        </w:tc>
        <w:tc>
          <w:tcPr>
            <w:tcW w:w="997" w:type="dxa"/>
          </w:tcPr>
          <w:p>
            <w:pPr>
              <w:jc w:val="center"/>
              <w:rPr>
                <w:rFonts w:ascii="宋体" w:hAnsi="宋体" w:cs="宋体"/>
                <w:sz w:val="24"/>
                <w:szCs w:val="24"/>
              </w:rPr>
            </w:pPr>
            <w:r>
              <w:rPr>
                <w:rFonts w:hint="eastAsia" w:ascii="宋体" w:hAnsi="宋体" w:cs="宋体"/>
                <w:sz w:val="24"/>
                <w:szCs w:val="24"/>
              </w:rPr>
              <w:t>4</w:t>
            </w:r>
          </w:p>
        </w:tc>
        <w:tc>
          <w:tcPr>
            <w:tcW w:w="10517" w:type="dxa"/>
            <w:tcBorders>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特殊定制可调节枪头，可适用不同型号的内镜</w:t>
            </w:r>
            <w:r>
              <w:rPr>
                <w:rFonts w:hint="eastAsia" w:ascii="宋体" w:hAnsi="宋体" w:cs="宋体"/>
                <w:sz w:val="24"/>
                <w:szCs w:val="24"/>
                <w:lang w:val="en-GB"/>
              </w:rPr>
              <w:t>及手术器械；</w:t>
            </w:r>
            <w:r>
              <w:rPr>
                <w:rFonts w:hint="eastAsia" w:ascii="宋体" w:hAnsi="宋体" w:cs="宋体"/>
                <w:sz w:val="24"/>
                <w:szCs w:val="24"/>
              </w:rPr>
              <w:t>优质304不锈钢</w:t>
            </w:r>
            <w:r>
              <w:rPr>
                <w:rFonts w:hint="eastAsia" w:ascii="宋体" w:hAnsi="宋体" w:cs="宋体"/>
                <w:sz w:val="24"/>
                <w:szCs w:val="24"/>
                <w:lang w:val="en-GB"/>
              </w:rPr>
              <w:t>；枪头采用螺纹式设计，防止气压过大，枪头掉落等情况。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1" w:hRule="atLeast"/>
        </w:trPr>
        <w:tc>
          <w:tcPr>
            <w:tcW w:w="535" w:type="dxa"/>
          </w:tcPr>
          <w:p>
            <w:pPr>
              <w:jc w:val="center"/>
              <w:rPr>
                <w:rFonts w:ascii="宋体" w:hAnsi="宋体" w:cs="宋体"/>
                <w:sz w:val="24"/>
                <w:szCs w:val="24"/>
              </w:rPr>
            </w:pPr>
            <w:r>
              <w:rPr>
                <w:rFonts w:hint="eastAsia" w:ascii="宋体" w:hAnsi="宋体" w:cs="宋体"/>
                <w:sz w:val="24"/>
                <w:szCs w:val="24"/>
              </w:rPr>
              <w:t>10</w:t>
            </w:r>
          </w:p>
        </w:tc>
        <w:tc>
          <w:tcPr>
            <w:tcW w:w="1889" w:type="dxa"/>
          </w:tcPr>
          <w:p>
            <w:pPr>
              <w:jc w:val="left"/>
              <w:rPr>
                <w:rFonts w:ascii="宋体" w:hAnsi="宋体" w:cs="宋体"/>
                <w:sz w:val="24"/>
                <w:szCs w:val="24"/>
              </w:rPr>
            </w:pPr>
            <w:r>
              <w:rPr>
                <w:rFonts w:hint="eastAsia" w:ascii="宋体" w:hAnsi="宋体" w:cs="宋体"/>
                <w:sz w:val="24"/>
                <w:szCs w:val="24"/>
              </w:rPr>
              <w:t>操作流程指示标牌</w:t>
            </w:r>
          </w:p>
        </w:tc>
        <w:tc>
          <w:tcPr>
            <w:tcW w:w="691" w:type="dxa"/>
          </w:tcPr>
          <w:p>
            <w:pPr>
              <w:jc w:val="center"/>
              <w:rPr>
                <w:rFonts w:ascii="宋体" w:hAnsi="宋体" w:cs="宋体"/>
                <w:sz w:val="24"/>
                <w:szCs w:val="24"/>
              </w:rPr>
            </w:pPr>
            <w:r>
              <w:rPr>
                <w:rFonts w:hint="eastAsia" w:ascii="宋体" w:hAnsi="宋体" w:cs="宋体"/>
                <w:sz w:val="24"/>
                <w:szCs w:val="24"/>
              </w:rPr>
              <w:t>套</w:t>
            </w:r>
          </w:p>
        </w:tc>
        <w:tc>
          <w:tcPr>
            <w:tcW w:w="997" w:type="dxa"/>
          </w:tcPr>
          <w:p>
            <w:pPr>
              <w:jc w:val="center"/>
              <w:rPr>
                <w:rFonts w:ascii="宋体" w:hAnsi="宋体" w:cs="宋体"/>
                <w:sz w:val="24"/>
                <w:szCs w:val="24"/>
              </w:rPr>
            </w:pPr>
            <w:r>
              <w:rPr>
                <w:rFonts w:hint="eastAsia" w:ascii="宋体" w:hAnsi="宋体" w:cs="宋体"/>
                <w:sz w:val="24"/>
                <w:szCs w:val="24"/>
              </w:rPr>
              <w:t>1</w:t>
            </w:r>
          </w:p>
        </w:tc>
        <w:tc>
          <w:tcPr>
            <w:tcW w:w="10517" w:type="dxa"/>
            <w:tcBorders>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各清洗消毒槽的表示牌。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1" w:hRule="atLeast"/>
        </w:trPr>
        <w:tc>
          <w:tcPr>
            <w:tcW w:w="535" w:type="dxa"/>
          </w:tcPr>
          <w:p>
            <w:pPr>
              <w:jc w:val="center"/>
              <w:rPr>
                <w:rFonts w:ascii="宋体" w:hAnsi="宋体" w:cs="宋体"/>
                <w:sz w:val="24"/>
                <w:szCs w:val="24"/>
              </w:rPr>
            </w:pPr>
            <w:r>
              <w:rPr>
                <w:rFonts w:hint="eastAsia" w:ascii="宋体" w:hAnsi="宋体" w:cs="宋体"/>
                <w:sz w:val="24"/>
                <w:szCs w:val="24"/>
              </w:rPr>
              <w:t>11</w:t>
            </w:r>
          </w:p>
        </w:tc>
        <w:tc>
          <w:tcPr>
            <w:tcW w:w="1889" w:type="dxa"/>
          </w:tcPr>
          <w:p>
            <w:pPr>
              <w:jc w:val="left"/>
              <w:rPr>
                <w:rFonts w:ascii="宋体" w:hAnsi="宋体" w:cs="宋体"/>
                <w:sz w:val="24"/>
                <w:szCs w:val="24"/>
              </w:rPr>
            </w:pPr>
            <w:r>
              <w:rPr>
                <w:rFonts w:hint="eastAsia" w:ascii="宋体" w:hAnsi="宋体"/>
                <w:b/>
                <w:bCs/>
                <w:sz w:val="24"/>
                <w:szCs w:val="24"/>
              </w:rPr>
              <w:t>★</w:t>
            </w:r>
            <w:r>
              <w:rPr>
                <w:rFonts w:hint="eastAsia" w:ascii="宋体" w:hAnsi="宋体" w:cs="宋体"/>
                <w:b/>
                <w:bCs/>
                <w:sz w:val="24"/>
                <w:szCs w:val="24"/>
              </w:rPr>
              <w:t>耐酸碱龙头</w:t>
            </w:r>
          </w:p>
        </w:tc>
        <w:tc>
          <w:tcPr>
            <w:tcW w:w="691" w:type="dxa"/>
          </w:tcPr>
          <w:p>
            <w:pPr>
              <w:jc w:val="center"/>
              <w:rPr>
                <w:rFonts w:ascii="宋体" w:hAnsi="宋体" w:cs="宋体"/>
                <w:sz w:val="24"/>
                <w:szCs w:val="24"/>
              </w:rPr>
            </w:pPr>
            <w:r>
              <w:rPr>
                <w:rFonts w:hint="eastAsia" w:ascii="宋体" w:hAnsi="宋体" w:cs="宋体"/>
                <w:sz w:val="24"/>
                <w:szCs w:val="24"/>
              </w:rPr>
              <w:t>只</w:t>
            </w:r>
          </w:p>
        </w:tc>
        <w:tc>
          <w:tcPr>
            <w:tcW w:w="997" w:type="dxa"/>
          </w:tcPr>
          <w:p>
            <w:pPr>
              <w:jc w:val="center"/>
              <w:rPr>
                <w:rFonts w:ascii="宋体" w:hAnsi="宋体" w:cs="宋体"/>
                <w:sz w:val="24"/>
                <w:szCs w:val="24"/>
              </w:rPr>
            </w:pPr>
            <w:r>
              <w:rPr>
                <w:rFonts w:hint="eastAsia" w:ascii="宋体" w:hAnsi="宋体" w:cs="宋体"/>
                <w:sz w:val="24"/>
                <w:szCs w:val="24"/>
              </w:rPr>
              <w:t>8</w:t>
            </w:r>
          </w:p>
        </w:tc>
        <w:tc>
          <w:tcPr>
            <w:tcW w:w="10517" w:type="dxa"/>
            <w:tcBorders>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抗强酸碱（实验室国际标准）处理，所有管路具有耐腐蚀功能。折叠式排水节省空间、方便使用。可变出水方式出水装置经过防腐蚀处理，防酸碱内芯，可变任意角度出水方式。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5" w:hRule="atLeast"/>
        </w:trPr>
        <w:tc>
          <w:tcPr>
            <w:tcW w:w="535" w:type="dxa"/>
          </w:tcPr>
          <w:p>
            <w:pPr>
              <w:jc w:val="center"/>
              <w:rPr>
                <w:rFonts w:ascii="宋体" w:hAnsi="宋体" w:cs="宋体"/>
                <w:sz w:val="24"/>
                <w:szCs w:val="24"/>
              </w:rPr>
            </w:pPr>
            <w:r>
              <w:rPr>
                <w:rFonts w:hint="eastAsia" w:ascii="宋体" w:hAnsi="宋体" w:cs="宋体"/>
                <w:sz w:val="24"/>
                <w:szCs w:val="24"/>
              </w:rPr>
              <w:t>12</w:t>
            </w:r>
          </w:p>
        </w:tc>
        <w:tc>
          <w:tcPr>
            <w:tcW w:w="1889" w:type="dxa"/>
          </w:tcPr>
          <w:p>
            <w:pPr>
              <w:jc w:val="left"/>
              <w:rPr>
                <w:rFonts w:ascii="宋体" w:hAnsi="宋体" w:cs="宋体"/>
                <w:b/>
                <w:bCs/>
                <w:sz w:val="24"/>
                <w:szCs w:val="24"/>
              </w:rPr>
            </w:pPr>
            <w:r>
              <w:rPr>
                <w:rFonts w:hint="eastAsia" w:ascii="宋体" w:hAnsi="宋体"/>
                <w:b/>
                <w:bCs/>
                <w:sz w:val="24"/>
                <w:szCs w:val="24"/>
              </w:rPr>
              <w:t>★</w:t>
            </w:r>
            <w:r>
              <w:rPr>
                <w:rFonts w:hint="eastAsia" w:ascii="宋体" w:hAnsi="宋体" w:cs="宋体"/>
                <w:b/>
                <w:bCs/>
                <w:sz w:val="24"/>
                <w:szCs w:val="24"/>
              </w:rPr>
              <w:t>豪华内镜干燥保养台</w:t>
            </w:r>
          </w:p>
          <w:p>
            <w:pPr>
              <w:jc w:val="left"/>
              <w:rPr>
                <w:rFonts w:ascii="宋体" w:hAnsi="宋体" w:cs="宋体"/>
                <w:sz w:val="24"/>
                <w:szCs w:val="24"/>
              </w:rPr>
            </w:pPr>
          </w:p>
        </w:tc>
        <w:tc>
          <w:tcPr>
            <w:tcW w:w="691" w:type="dxa"/>
          </w:tcPr>
          <w:p>
            <w:pPr>
              <w:jc w:val="center"/>
              <w:rPr>
                <w:rFonts w:ascii="宋体" w:hAnsi="宋体" w:cs="宋体"/>
                <w:sz w:val="24"/>
                <w:szCs w:val="24"/>
              </w:rPr>
            </w:pPr>
            <w:r>
              <w:rPr>
                <w:rFonts w:hint="eastAsia" w:ascii="宋体" w:hAnsi="宋体" w:cs="宋体"/>
                <w:sz w:val="24"/>
                <w:szCs w:val="24"/>
              </w:rPr>
              <w:t>套</w:t>
            </w:r>
          </w:p>
        </w:tc>
        <w:tc>
          <w:tcPr>
            <w:tcW w:w="997" w:type="dxa"/>
          </w:tcPr>
          <w:p>
            <w:pPr>
              <w:jc w:val="center"/>
              <w:rPr>
                <w:rFonts w:ascii="宋体" w:hAnsi="宋体" w:cs="宋体"/>
                <w:sz w:val="24"/>
                <w:szCs w:val="24"/>
              </w:rPr>
            </w:pPr>
            <w:r>
              <w:rPr>
                <w:rFonts w:hint="eastAsia" w:ascii="宋体" w:hAnsi="宋体" w:cs="宋体"/>
                <w:sz w:val="24"/>
                <w:szCs w:val="24"/>
              </w:rPr>
              <w:t>1</w:t>
            </w:r>
          </w:p>
        </w:tc>
        <w:tc>
          <w:tcPr>
            <w:tcW w:w="10517" w:type="dxa"/>
            <w:tcBorders>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（1）干燥台外尺寸：</w:t>
            </w:r>
          </w:p>
          <w:p>
            <w:pPr>
              <w:jc w:val="left"/>
              <w:rPr>
                <w:rFonts w:ascii="宋体" w:hAnsi="宋体" w:cs="宋体"/>
                <w:sz w:val="24"/>
                <w:szCs w:val="24"/>
              </w:rPr>
            </w:pPr>
            <w:r>
              <w:rPr>
                <w:rFonts w:hint="eastAsia" w:ascii="宋体" w:hAnsi="宋体" w:cs="宋体"/>
                <w:sz w:val="24"/>
                <w:szCs w:val="24"/>
              </w:rPr>
              <w:t>根据实际场地可作调整</w:t>
            </w:r>
          </w:p>
          <w:p>
            <w:pPr>
              <w:jc w:val="left"/>
              <w:rPr>
                <w:rFonts w:ascii="宋体" w:hAnsi="宋体" w:cs="宋体"/>
                <w:sz w:val="24"/>
                <w:szCs w:val="24"/>
              </w:rPr>
            </w:pPr>
            <w:r>
              <w:rPr>
                <w:rFonts w:hint="eastAsia" w:ascii="宋体" w:hAnsi="宋体" w:cs="宋体"/>
                <w:sz w:val="24"/>
                <w:szCs w:val="24"/>
              </w:rPr>
              <w:t>（2）由高分子复合材料一次成型</w:t>
            </w:r>
          </w:p>
          <w:p>
            <w:pPr>
              <w:jc w:val="left"/>
              <w:rPr>
                <w:rFonts w:ascii="宋体" w:hAnsi="宋体" w:cs="宋体"/>
                <w:sz w:val="24"/>
                <w:szCs w:val="24"/>
              </w:rPr>
            </w:pPr>
            <w:r>
              <w:rPr>
                <w:rFonts w:hint="eastAsia" w:ascii="宋体" w:hAnsi="宋体" w:cs="宋体"/>
                <w:sz w:val="24"/>
                <w:szCs w:val="24"/>
              </w:rPr>
              <w:t>（3）一体化电、气供应系统，灵活调整摆放位置。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1" w:hRule="atLeast"/>
        </w:trPr>
        <w:tc>
          <w:tcPr>
            <w:tcW w:w="535" w:type="dxa"/>
          </w:tcPr>
          <w:p>
            <w:pPr>
              <w:jc w:val="center"/>
              <w:rPr>
                <w:rFonts w:ascii="宋体" w:hAnsi="宋体" w:cs="宋体"/>
                <w:sz w:val="24"/>
                <w:szCs w:val="24"/>
              </w:rPr>
            </w:pPr>
            <w:r>
              <w:rPr>
                <w:rFonts w:hint="eastAsia" w:ascii="宋体" w:hAnsi="宋体" w:cs="宋体"/>
                <w:sz w:val="24"/>
                <w:szCs w:val="24"/>
              </w:rPr>
              <w:t>13</w:t>
            </w:r>
          </w:p>
        </w:tc>
        <w:tc>
          <w:tcPr>
            <w:tcW w:w="1889" w:type="dxa"/>
          </w:tcPr>
          <w:p>
            <w:pPr>
              <w:jc w:val="left"/>
              <w:rPr>
                <w:rFonts w:ascii="宋体" w:hAnsi="宋体" w:cs="宋体"/>
                <w:sz w:val="24"/>
                <w:szCs w:val="24"/>
              </w:rPr>
            </w:pPr>
            <w:r>
              <w:rPr>
                <w:rFonts w:hint="eastAsia" w:ascii="宋体" w:hAnsi="宋体" w:cs="宋体"/>
                <w:sz w:val="24"/>
                <w:szCs w:val="24"/>
              </w:rPr>
              <w:t>上下水连接管路</w:t>
            </w:r>
          </w:p>
        </w:tc>
        <w:tc>
          <w:tcPr>
            <w:tcW w:w="691" w:type="dxa"/>
          </w:tcPr>
          <w:p>
            <w:pPr>
              <w:jc w:val="center"/>
              <w:rPr>
                <w:rFonts w:ascii="宋体" w:hAnsi="宋体" w:cs="宋体"/>
                <w:sz w:val="24"/>
                <w:szCs w:val="24"/>
              </w:rPr>
            </w:pPr>
            <w:r>
              <w:rPr>
                <w:rFonts w:hint="eastAsia" w:ascii="宋体" w:hAnsi="宋体" w:cs="宋体"/>
                <w:sz w:val="24"/>
                <w:szCs w:val="24"/>
              </w:rPr>
              <w:t>套</w:t>
            </w:r>
          </w:p>
        </w:tc>
        <w:tc>
          <w:tcPr>
            <w:tcW w:w="997" w:type="dxa"/>
          </w:tcPr>
          <w:p>
            <w:pPr>
              <w:jc w:val="center"/>
              <w:rPr>
                <w:rFonts w:ascii="宋体" w:hAnsi="宋体" w:cs="宋体"/>
                <w:sz w:val="24"/>
                <w:szCs w:val="24"/>
              </w:rPr>
            </w:pPr>
            <w:r>
              <w:rPr>
                <w:rFonts w:hint="eastAsia" w:ascii="宋体" w:hAnsi="宋体" w:cs="宋体"/>
                <w:sz w:val="24"/>
                <w:szCs w:val="24"/>
              </w:rPr>
              <w:t>8</w:t>
            </w:r>
          </w:p>
        </w:tc>
        <w:tc>
          <w:tcPr>
            <w:tcW w:w="10517" w:type="dxa"/>
            <w:tcBorders>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抗强酸碱（实验室国际标准）处理，所有管路具有耐腐蚀功能。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1" w:hRule="atLeast"/>
        </w:trPr>
        <w:tc>
          <w:tcPr>
            <w:tcW w:w="535" w:type="dxa"/>
          </w:tcPr>
          <w:p>
            <w:pPr>
              <w:jc w:val="center"/>
              <w:rPr>
                <w:rFonts w:ascii="宋体" w:hAnsi="宋体" w:cs="宋体"/>
                <w:sz w:val="24"/>
                <w:szCs w:val="24"/>
              </w:rPr>
            </w:pPr>
            <w:r>
              <w:rPr>
                <w:rFonts w:hint="eastAsia" w:ascii="宋体" w:hAnsi="宋体" w:cs="宋体"/>
                <w:sz w:val="24"/>
                <w:szCs w:val="24"/>
              </w:rPr>
              <w:t>14</w:t>
            </w:r>
          </w:p>
        </w:tc>
        <w:tc>
          <w:tcPr>
            <w:tcW w:w="1889" w:type="dxa"/>
          </w:tcPr>
          <w:p>
            <w:pPr>
              <w:jc w:val="left"/>
              <w:rPr>
                <w:rFonts w:ascii="宋体" w:hAnsi="宋体" w:cs="宋体"/>
                <w:sz w:val="24"/>
                <w:szCs w:val="24"/>
              </w:rPr>
            </w:pPr>
            <w:r>
              <w:rPr>
                <w:rFonts w:hint="eastAsia" w:ascii="宋体" w:hAnsi="宋体" w:cs="宋体"/>
                <w:sz w:val="24"/>
                <w:szCs w:val="24"/>
              </w:rPr>
              <w:t>消毒液回收装置</w:t>
            </w:r>
          </w:p>
        </w:tc>
        <w:tc>
          <w:tcPr>
            <w:tcW w:w="691" w:type="dxa"/>
          </w:tcPr>
          <w:p>
            <w:pPr>
              <w:jc w:val="center"/>
              <w:rPr>
                <w:rFonts w:ascii="宋体" w:hAnsi="宋体" w:cs="宋体"/>
                <w:sz w:val="24"/>
                <w:szCs w:val="24"/>
              </w:rPr>
            </w:pPr>
            <w:r>
              <w:rPr>
                <w:rFonts w:hint="eastAsia" w:ascii="宋体" w:hAnsi="宋体" w:cs="宋体"/>
                <w:sz w:val="24"/>
                <w:szCs w:val="24"/>
              </w:rPr>
              <w:t>套</w:t>
            </w:r>
          </w:p>
        </w:tc>
        <w:tc>
          <w:tcPr>
            <w:tcW w:w="997" w:type="dxa"/>
          </w:tcPr>
          <w:p>
            <w:pPr>
              <w:jc w:val="center"/>
              <w:rPr>
                <w:rFonts w:ascii="宋体" w:hAnsi="宋体" w:cs="宋体"/>
                <w:sz w:val="24"/>
                <w:szCs w:val="24"/>
              </w:rPr>
            </w:pPr>
            <w:r>
              <w:rPr>
                <w:rFonts w:hint="eastAsia" w:ascii="宋体" w:hAnsi="宋体" w:cs="宋体"/>
                <w:sz w:val="24"/>
                <w:szCs w:val="24"/>
              </w:rPr>
              <w:t>1</w:t>
            </w:r>
          </w:p>
        </w:tc>
        <w:tc>
          <w:tcPr>
            <w:tcW w:w="10517" w:type="dxa"/>
            <w:tcBorders>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可回收消毒液，节省科室成本。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9" w:hRule="atLeast"/>
        </w:trPr>
        <w:tc>
          <w:tcPr>
            <w:tcW w:w="535" w:type="dxa"/>
          </w:tcPr>
          <w:p>
            <w:pPr>
              <w:jc w:val="center"/>
              <w:rPr>
                <w:rFonts w:ascii="宋体" w:hAnsi="宋体" w:cs="宋体"/>
                <w:sz w:val="24"/>
                <w:szCs w:val="24"/>
              </w:rPr>
            </w:pPr>
            <w:r>
              <w:rPr>
                <w:rFonts w:hint="eastAsia" w:ascii="宋体" w:hAnsi="宋体" w:cs="宋体"/>
                <w:sz w:val="24"/>
                <w:szCs w:val="24"/>
              </w:rPr>
              <w:t>15</w:t>
            </w:r>
          </w:p>
        </w:tc>
        <w:tc>
          <w:tcPr>
            <w:tcW w:w="1889" w:type="dxa"/>
          </w:tcPr>
          <w:p>
            <w:pPr>
              <w:jc w:val="left"/>
              <w:rPr>
                <w:rFonts w:ascii="宋体" w:hAnsi="宋体" w:cs="宋体"/>
                <w:sz w:val="24"/>
                <w:szCs w:val="24"/>
              </w:rPr>
            </w:pPr>
            <w:r>
              <w:rPr>
                <w:rFonts w:hint="eastAsia" w:ascii="宋体" w:hAnsi="宋体" w:cs="宋体"/>
                <w:sz w:val="24"/>
                <w:szCs w:val="24"/>
              </w:rPr>
              <w:t>射灯</w:t>
            </w:r>
          </w:p>
        </w:tc>
        <w:tc>
          <w:tcPr>
            <w:tcW w:w="691" w:type="dxa"/>
          </w:tcPr>
          <w:p>
            <w:pPr>
              <w:jc w:val="center"/>
              <w:rPr>
                <w:rFonts w:ascii="宋体" w:hAnsi="宋体" w:cs="宋体"/>
                <w:sz w:val="24"/>
                <w:szCs w:val="24"/>
              </w:rPr>
            </w:pPr>
            <w:r>
              <w:rPr>
                <w:rFonts w:hint="eastAsia" w:ascii="宋体" w:hAnsi="宋体" w:cs="宋体"/>
                <w:sz w:val="24"/>
                <w:szCs w:val="24"/>
              </w:rPr>
              <w:t>套</w:t>
            </w:r>
          </w:p>
        </w:tc>
        <w:tc>
          <w:tcPr>
            <w:tcW w:w="997" w:type="dxa"/>
          </w:tcPr>
          <w:p>
            <w:pPr>
              <w:jc w:val="center"/>
              <w:rPr>
                <w:rFonts w:ascii="宋体" w:hAnsi="宋体" w:cs="宋体"/>
                <w:sz w:val="24"/>
                <w:szCs w:val="24"/>
              </w:rPr>
            </w:pPr>
            <w:r>
              <w:rPr>
                <w:rFonts w:hint="eastAsia" w:ascii="宋体" w:hAnsi="宋体" w:cs="宋体"/>
                <w:sz w:val="24"/>
                <w:szCs w:val="24"/>
              </w:rPr>
              <w:t>1</w:t>
            </w:r>
          </w:p>
        </w:tc>
        <w:tc>
          <w:tcPr>
            <w:tcW w:w="10517" w:type="dxa"/>
            <w:tcBorders>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内部采用直管荧光灯管，亮度高，显色性好。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9" w:hRule="atLeast"/>
        </w:trPr>
        <w:tc>
          <w:tcPr>
            <w:tcW w:w="535" w:type="dxa"/>
          </w:tcPr>
          <w:p>
            <w:pPr>
              <w:jc w:val="center"/>
              <w:rPr>
                <w:rFonts w:ascii="宋体" w:hAnsi="宋体" w:cs="宋体"/>
                <w:sz w:val="24"/>
                <w:szCs w:val="24"/>
              </w:rPr>
            </w:pPr>
            <w:r>
              <w:rPr>
                <w:rFonts w:hint="eastAsia" w:ascii="宋体" w:hAnsi="宋体" w:cs="宋体"/>
                <w:sz w:val="24"/>
                <w:szCs w:val="24"/>
              </w:rPr>
              <w:t>16</w:t>
            </w:r>
          </w:p>
        </w:tc>
        <w:tc>
          <w:tcPr>
            <w:tcW w:w="1889" w:type="dxa"/>
          </w:tcPr>
          <w:p>
            <w:pPr>
              <w:jc w:val="left"/>
              <w:rPr>
                <w:rFonts w:ascii="宋体" w:hAnsi="宋体" w:cs="宋体"/>
                <w:sz w:val="24"/>
                <w:szCs w:val="24"/>
              </w:rPr>
            </w:pPr>
            <w:r>
              <w:rPr>
                <w:rFonts w:hint="eastAsia" w:ascii="宋体" w:hAnsi="宋体" w:cs="宋体"/>
                <w:sz w:val="24"/>
                <w:szCs w:val="24"/>
              </w:rPr>
              <w:t>内镜吹干器</w:t>
            </w:r>
          </w:p>
        </w:tc>
        <w:tc>
          <w:tcPr>
            <w:tcW w:w="691" w:type="dxa"/>
          </w:tcPr>
          <w:p>
            <w:pPr>
              <w:jc w:val="center"/>
              <w:rPr>
                <w:rFonts w:ascii="宋体" w:hAnsi="宋体" w:cs="宋体"/>
                <w:sz w:val="24"/>
                <w:szCs w:val="24"/>
              </w:rPr>
            </w:pPr>
            <w:r>
              <w:rPr>
                <w:rFonts w:hint="eastAsia" w:ascii="宋体" w:hAnsi="宋体" w:cs="宋体"/>
                <w:sz w:val="24"/>
                <w:szCs w:val="24"/>
              </w:rPr>
              <w:t>台</w:t>
            </w:r>
          </w:p>
        </w:tc>
        <w:tc>
          <w:tcPr>
            <w:tcW w:w="997" w:type="dxa"/>
          </w:tcPr>
          <w:p>
            <w:pPr>
              <w:jc w:val="center"/>
              <w:rPr>
                <w:rFonts w:ascii="宋体" w:hAnsi="宋体" w:cs="宋体"/>
                <w:sz w:val="24"/>
                <w:szCs w:val="24"/>
              </w:rPr>
            </w:pPr>
            <w:r>
              <w:rPr>
                <w:rFonts w:hint="eastAsia" w:ascii="宋体" w:hAnsi="宋体" w:cs="宋体"/>
                <w:sz w:val="24"/>
                <w:szCs w:val="24"/>
              </w:rPr>
              <w:t>1</w:t>
            </w:r>
          </w:p>
        </w:tc>
        <w:tc>
          <w:tcPr>
            <w:tcW w:w="10517" w:type="dxa"/>
            <w:tcBorders>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用于镜体吹干，温度可调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1" w:hRule="atLeast"/>
        </w:trPr>
        <w:tc>
          <w:tcPr>
            <w:tcW w:w="535" w:type="dxa"/>
          </w:tcPr>
          <w:p>
            <w:pPr>
              <w:jc w:val="center"/>
              <w:rPr>
                <w:rFonts w:ascii="宋体" w:hAnsi="宋体" w:cs="宋体"/>
                <w:sz w:val="24"/>
                <w:szCs w:val="24"/>
              </w:rPr>
            </w:pPr>
            <w:r>
              <w:rPr>
                <w:rFonts w:hint="eastAsia" w:ascii="宋体" w:hAnsi="宋体" w:cs="宋体"/>
                <w:sz w:val="24"/>
                <w:szCs w:val="24"/>
              </w:rPr>
              <w:t>17</w:t>
            </w:r>
          </w:p>
        </w:tc>
        <w:tc>
          <w:tcPr>
            <w:tcW w:w="1889" w:type="dxa"/>
          </w:tcPr>
          <w:p>
            <w:pPr>
              <w:jc w:val="left"/>
              <w:rPr>
                <w:rFonts w:ascii="宋体" w:hAnsi="宋体" w:cs="宋体"/>
                <w:sz w:val="24"/>
                <w:szCs w:val="24"/>
              </w:rPr>
            </w:pPr>
            <w:r>
              <w:rPr>
                <w:rFonts w:hint="eastAsia" w:ascii="宋体" w:hAnsi="宋体" w:cs="宋体"/>
                <w:sz w:val="24"/>
                <w:szCs w:val="24"/>
              </w:rPr>
              <w:t>灌流器自动接头</w:t>
            </w:r>
          </w:p>
        </w:tc>
        <w:tc>
          <w:tcPr>
            <w:tcW w:w="691" w:type="dxa"/>
          </w:tcPr>
          <w:p>
            <w:pPr>
              <w:jc w:val="center"/>
              <w:rPr>
                <w:rFonts w:ascii="宋体" w:hAnsi="宋体" w:cs="宋体"/>
                <w:sz w:val="24"/>
                <w:szCs w:val="24"/>
              </w:rPr>
            </w:pPr>
            <w:r>
              <w:rPr>
                <w:rFonts w:hint="eastAsia" w:ascii="宋体" w:hAnsi="宋体" w:cs="宋体"/>
                <w:sz w:val="24"/>
                <w:szCs w:val="24"/>
              </w:rPr>
              <w:t>只</w:t>
            </w:r>
          </w:p>
        </w:tc>
        <w:tc>
          <w:tcPr>
            <w:tcW w:w="997" w:type="dxa"/>
          </w:tcPr>
          <w:p>
            <w:pPr>
              <w:jc w:val="center"/>
              <w:rPr>
                <w:rFonts w:ascii="宋体" w:hAnsi="宋体" w:cs="宋体"/>
                <w:sz w:val="24"/>
                <w:szCs w:val="24"/>
              </w:rPr>
            </w:pPr>
            <w:r>
              <w:rPr>
                <w:rFonts w:hint="eastAsia" w:ascii="宋体" w:hAnsi="宋体" w:cs="宋体"/>
                <w:sz w:val="24"/>
                <w:szCs w:val="24"/>
              </w:rPr>
              <w:t>4</w:t>
            </w:r>
          </w:p>
        </w:tc>
        <w:tc>
          <w:tcPr>
            <w:tcW w:w="10517" w:type="dxa"/>
            <w:tcBorders>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所有槽均采用美国进口PCP材料，配有带自锁的接头，全部程序执行只需连接接头，无需将全管道灌流器拆卸，方便、快捷。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9" w:hRule="atLeast"/>
        </w:trPr>
        <w:tc>
          <w:tcPr>
            <w:tcW w:w="535" w:type="dxa"/>
          </w:tcPr>
          <w:p>
            <w:pPr>
              <w:jc w:val="center"/>
              <w:rPr>
                <w:rFonts w:ascii="宋体" w:hAnsi="宋体" w:cs="宋体"/>
                <w:sz w:val="24"/>
                <w:szCs w:val="24"/>
              </w:rPr>
            </w:pPr>
            <w:r>
              <w:rPr>
                <w:rFonts w:hint="eastAsia" w:ascii="宋体" w:hAnsi="宋体" w:cs="宋体"/>
                <w:sz w:val="24"/>
                <w:szCs w:val="24"/>
              </w:rPr>
              <w:t>18</w:t>
            </w:r>
          </w:p>
        </w:tc>
        <w:tc>
          <w:tcPr>
            <w:tcW w:w="1889" w:type="dxa"/>
          </w:tcPr>
          <w:p>
            <w:pPr>
              <w:jc w:val="left"/>
              <w:rPr>
                <w:rFonts w:ascii="宋体" w:hAnsi="宋体" w:cs="宋体"/>
                <w:sz w:val="24"/>
                <w:szCs w:val="24"/>
              </w:rPr>
            </w:pPr>
            <w:r>
              <w:rPr>
                <w:rFonts w:hint="eastAsia" w:ascii="宋体" w:hAnsi="宋体" w:cs="宋体"/>
                <w:sz w:val="24"/>
                <w:szCs w:val="24"/>
              </w:rPr>
              <w:t>灌流电脑控制系统</w:t>
            </w:r>
          </w:p>
        </w:tc>
        <w:tc>
          <w:tcPr>
            <w:tcW w:w="691" w:type="dxa"/>
          </w:tcPr>
          <w:p>
            <w:pPr>
              <w:jc w:val="center"/>
              <w:rPr>
                <w:rFonts w:ascii="宋体" w:hAnsi="宋体" w:cs="宋体"/>
                <w:sz w:val="24"/>
                <w:szCs w:val="24"/>
              </w:rPr>
            </w:pPr>
            <w:r>
              <w:rPr>
                <w:rFonts w:hint="eastAsia" w:ascii="宋体" w:hAnsi="宋体" w:cs="宋体"/>
                <w:sz w:val="24"/>
                <w:szCs w:val="24"/>
              </w:rPr>
              <w:t>套</w:t>
            </w:r>
          </w:p>
        </w:tc>
        <w:tc>
          <w:tcPr>
            <w:tcW w:w="997" w:type="dxa"/>
          </w:tcPr>
          <w:p>
            <w:pPr>
              <w:jc w:val="center"/>
              <w:rPr>
                <w:rFonts w:ascii="宋体" w:hAnsi="宋体" w:cs="宋体"/>
                <w:sz w:val="24"/>
                <w:szCs w:val="24"/>
              </w:rPr>
            </w:pPr>
            <w:r>
              <w:rPr>
                <w:rFonts w:hint="eastAsia" w:ascii="宋体" w:hAnsi="宋体" w:cs="宋体"/>
                <w:sz w:val="24"/>
                <w:szCs w:val="24"/>
              </w:rPr>
              <w:t>4</w:t>
            </w:r>
          </w:p>
        </w:tc>
        <w:tc>
          <w:tcPr>
            <w:tcW w:w="10517" w:type="dxa"/>
            <w:tcBorders>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控制系统稳定，读时准确，</w:t>
            </w:r>
            <w:r>
              <w:rPr>
                <w:rFonts w:hint="eastAsia" w:ascii="宋体" w:hAnsi="宋体" w:cs="宋体"/>
                <w:sz w:val="24"/>
                <w:szCs w:val="24"/>
                <w:lang w:val="en-GB"/>
              </w:rPr>
              <w:t>计时单位为毫秒级，</w:t>
            </w:r>
            <w:r>
              <w:rPr>
                <w:rFonts w:hint="eastAsia" w:ascii="宋体" w:hAnsi="宋体" w:cs="宋体"/>
                <w:sz w:val="24"/>
                <w:szCs w:val="24"/>
              </w:rPr>
              <w:t>整体美观大方，不占用空间，数字显示，计时定时，操作简便，易清洁。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1" w:hRule="atLeast"/>
        </w:trPr>
        <w:tc>
          <w:tcPr>
            <w:tcW w:w="535" w:type="dxa"/>
          </w:tcPr>
          <w:p>
            <w:pPr>
              <w:jc w:val="center"/>
              <w:rPr>
                <w:rFonts w:ascii="宋体" w:hAnsi="宋体" w:cs="宋体"/>
                <w:sz w:val="24"/>
                <w:szCs w:val="24"/>
              </w:rPr>
            </w:pPr>
            <w:r>
              <w:rPr>
                <w:rFonts w:hint="eastAsia" w:ascii="宋体" w:hAnsi="宋体" w:cs="宋体"/>
                <w:sz w:val="24"/>
                <w:szCs w:val="24"/>
              </w:rPr>
              <w:t>19</w:t>
            </w:r>
          </w:p>
        </w:tc>
        <w:tc>
          <w:tcPr>
            <w:tcW w:w="1889" w:type="dxa"/>
          </w:tcPr>
          <w:p>
            <w:pPr>
              <w:jc w:val="left"/>
              <w:rPr>
                <w:rFonts w:ascii="宋体" w:hAnsi="宋体" w:cs="宋体"/>
                <w:b/>
                <w:bCs/>
                <w:sz w:val="24"/>
                <w:szCs w:val="24"/>
              </w:rPr>
            </w:pPr>
            <w:r>
              <w:rPr>
                <w:rFonts w:hint="eastAsia" w:ascii="宋体" w:hAnsi="宋体"/>
                <w:b/>
                <w:bCs/>
                <w:sz w:val="24"/>
                <w:szCs w:val="24"/>
              </w:rPr>
              <w:t>★</w:t>
            </w:r>
            <w:r>
              <w:rPr>
                <w:rFonts w:hint="eastAsia" w:ascii="宋体" w:hAnsi="宋体" w:cs="宋体"/>
                <w:b/>
                <w:bCs/>
                <w:sz w:val="24"/>
                <w:szCs w:val="24"/>
              </w:rPr>
              <w:t>水源中心控制系统</w:t>
            </w:r>
          </w:p>
        </w:tc>
        <w:tc>
          <w:tcPr>
            <w:tcW w:w="691" w:type="dxa"/>
          </w:tcPr>
          <w:p>
            <w:pPr>
              <w:jc w:val="center"/>
              <w:rPr>
                <w:rFonts w:ascii="宋体" w:hAnsi="宋体" w:cs="宋体"/>
                <w:sz w:val="24"/>
                <w:szCs w:val="24"/>
              </w:rPr>
            </w:pPr>
            <w:r>
              <w:rPr>
                <w:rFonts w:hint="eastAsia" w:ascii="宋体" w:hAnsi="宋体" w:cs="宋体"/>
                <w:sz w:val="24"/>
                <w:szCs w:val="24"/>
              </w:rPr>
              <w:t>套</w:t>
            </w:r>
          </w:p>
        </w:tc>
        <w:tc>
          <w:tcPr>
            <w:tcW w:w="997" w:type="dxa"/>
          </w:tcPr>
          <w:p>
            <w:pPr>
              <w:jc w:val="center"/>
              <w:rPr>
                <w:rFonts w:ascii="宋体" w:hAnsi="宋体" w:cs="宋体"/>
                <w:sz w:val="24"/>
                <w:szCs w:val="24"/>
              </w:rPr>
            </w:pPr>
            <w:r>
              <w:rPr>
                <w:rFonts w:hint="eastAsia" w:ascii="宋体" w:hAnsi="宋体" w:cs="宋体"/>
                <w:sz w:val="24"/>
                <w:szCs w:val="24"/>
              </w:rPr>
              <w:t>1</w:t>
            </w:r>
          </w:p>
        </w:tc>
        <w:tc>
          <w:tcPr>
            <w:tcW w:w="10517" w:type="dxa"/>
            <w:tcBorders>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自动控制中心系统总水源的开闭，有效防止无人看管下漏水现象的发生。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1" w:hRule="atLeast"/>
        </w:trPr>
        <w:tc>
          <w:tcPr>
            <w:tcW w:w="535" w:type="dxa"/>
          </w:tcPr>
          <w:p>
            <w:pPr>
              <w:jc w:val="center"/>
              <w:rPr>
                <w:rFonts w:ascii="宋体" w:hAnsi="宋体" w:cs="宋体"/>
                <w:sz w:val="24"/>
                <w:szCs w:val="24"/>
              </w:rPr>
            </w:pPr>
            <w:r>
              <w:rPr>
                <w:rFonts w:hint="eastAsia" w:ascii="宋体" w:hAnsi="宋体" w:cs="宋体"/>
                <w:sz w:val="24"/>
                <w:szCs w:val="24"/>
              </w:rPr>
              <w:t>20</w:t>
            </w:r>
          </w:p>
        </w:tc>
        <w:tc>
          <w:tcPr>
            <w:tcW w:w="1889" w:type="dxa"/>
          </w:tcPr>
          <w:p>
            <w:pPr>
              <w:jc w:val="left"/>
              <w:rPr>
                <w:rFonts w:ascii="宋体" w:hAnsi="宋体" w:cs="宋体"/>
                <w:sz w:val="24"/>
                <w:szCs w:val="24"/>
              </w:rPr>
            </w:pPr>
            <w:r>
              <w:rPr>
                <w:rFonts w:hint="eastAsia" w:ascii="宋体" w:hAnsi="宋体"/>
                <w:b/>
                <w:bCs/>
                <w:sz w:val="24"/>
                <w:szCs w:val="24"/>
              </w:rPr>
              <w:t>★</w:t>
            </w:r>
            <w:r>
              <w:rPr>
                <w:rFonts w:hint="eastAsia" w:ascii="宋体" w:hAnsi="宋体" w:cs="宋体"/>
                <w:b/>
                <w:bCs/>
                <w:sz w:val="24"/>
                <w:szCs w:val="24"/>
              </w:rPr>
              <w:t>中心电源控制系统</w:t>
            </w:r>
          </w:p>
        </w:tc>
        <w:tc>
          <w:tcPr>
            <w:tcW w:w="691" w:type="dxa"/>
          </w:tcPr>
          <w:p>
            <w:pPr>
              <w:jc w:val="center"/>
              <w:rPr>
                <w:rFonts w:ascii="宋体" w:hAnsi="宋体" w:cs="宋体"/>
                <w:sz w:val="24"/>
                <w:szCs w:val="24"/>
              </w:rPr>
            </w:pPr>
            <w:r>
              <w:rPr>
                <w:rFonts w:hint="eastAsia" w:ascii="宋体" w:hAnsi="宋体" w:cs="宋体"/>
                <w:sz w:val="24"/>
                <w:szCs w:val="24"/>
              </w:rPr>
              <w:t>套</w:t>
            </w:r>
          </w:p>
        </w:tc>
        <w:tc>
          <w:tcPr>
            <w:tcW w:w="997" w:type="dxa"/>
          </w:tcPr>
          <w:p>
            <w:pPr>
              <w:jc w:val="center"/>
              <w:rPr>
                <w:rFonts w:ascii="宋体" w:hAnsi="宋体" w:cs="宋体"/>
                <w:sz w:val="24"/>
                <w:szCs w:val="24"/>
              </w:rPr>
            </w:pPr>
            <w:r>
              <w:rPr>
                <w:rFonts w:hint="eastAsia" w:ascii="宋体" w:hAnsi="宋体" w:cs="宋体"/>
                <w:sz w:val="24"/>
                <w:szCs w:val="24"/>
              </w:rPr>
              <w:t>1</w:t>
            </w:r>
          </w:p>
        </w:tc>
        <w:tc>
          <w:tcPr>
            <w:tcW w:w="10517" w:type="dxa"/>
            <w:tcBorders>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中心电源的控制，有效防止用电器在无人情况下出现异常。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1" w:hRule="atLeast"/>
        </w:trPr>
        <w:tc>
          <w:tcPr>
            <w:tcW w:w="535" w:type="dxa"/>
          </w:tcPr>
          <w:p>
            <w:pPr>
              <w:jc w:val="center"/>
              <w:rPr>
                <w:rFonts w:ascii="宋体" w:hAnsi="宋体" w:cs="宋体"/>
                <w:sz w:val="24"/>
                <w:szCs w:val="24"/>
              </w:rPr>
            </w:pPr>
            <w:r>
              <w:rPr>
                <w:rFonts w:hint="eastAsia" w:ascii="宋体" w:hAnsi="宋体" w:cs="宋体"/>
                <w:sz w:val="24"/>
                <w:szCs w:val="24"/>
              </w:rPr>
              <w:t>21</w:t>
            </w:r>
          </w:p>
        </w:tc>
        <w:tc>
          <w:tcPr>
            <w:tcW w:w="1889" w:type="dxa"/>
            <w:vAlign w:val="center"/>
          </w:tcPr>
          <w:p>
            <w:pPr>
              <w:jc w:val="left"/>
              <w:rPr>
                <w:rFonts w:ascii="宋体" w:hAnsi="宋体" w:cs="宋体"/>
                <w:sz w:val="24"/>
                <w:szCs w:val="24"/>
              </w:rPr>
            </w:pPr>
            <w:r>
              <w:rPr>
                <w:rFonts w:hint="eastAsia" w:ascii="宋体" w:hAnsi="宋体" w:cs="宋体"/>
                <w:sz w:val="24"/>
                <w:szCs w:val="24"/>
              </w:rPr>
              <w:t>气体处理器</w:t>
            </w:r>
          </w:p>
        </w:tc>
        <w:tc>
          <w:tcPr>
            <w:tcW w:w="691" w:type="dxa"/>
          </w:tcPr>
          <w:p>
            <w:pPr>
              <w:jc w:val="center"/>
              <w:rPr>
                <w:rFonts w:ascii="宋体" w:hAnsi="宋体" w:cs="宋体"/>
                <w:sz w:val="24"/>
                <w:szCs w:val="24"/>
              </w:rPr>
            </w:pPr>
            <w:r>
              <w:rPr>
                <w:rFonts w:hint="eastAsia" w:ascii="宋体" w:hAnsi="宋体" w:cs="宋体"/>
                <w:sz w:val="24"/>
                <w:szCs w:val="24"/>
              </w:rPr>
              <w:t>台</w:t>
            </w:r>
          </w:p>
        </w:tc>
        <w:tc>
          <w:tcPr>
            <w:tcW w:w="997" w:type="dxa"/>
          </w:tcPr>
          <w:p>
            <w:pPr>
              <w:jc w:val="center"/>
              <w:rPr>
                <w:rFonts w:ascii="宋体" w:hAnsi="宋体" w:cs="宋体"/>
                <w:sz w:val="24"/>
                <w:szCs w:val="24"/>
              </w:rPr>
            </w:pPr>
            <w:r>
              <w:rPr>
                <w:rFonts w:hint="eastAsia" w:ascii="宋体" w:hAnsi="宋体" w:cs="宋体"/>
                <w:sz w:val="24"/>
                <w:szCs w:val="24"/>
              </w:rPr>
              <w:t>1</w:t>
            </w:r>
          </w:p>
        </w:tc>
        <w:tc>
          <w:tcPr>
            <w:tcW w:w="10517" w:type="dxa"/>
            <w:tcBorders>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分离空气中的水分及杂质，为内镜洗消提供干燥纯净的压力空气，并设有压力调节器为内镜内管道提供安全的气压，不损伤内镜，免维护，无耗材。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1" w:hRule="atLeast"/>
        </w:trPr>
        <w:tc>
          <w:tcPr>
            <w:tcW w:w="535" w:type="dxa"/>
          </w:tcPr>
          <w:p>
            <w:pPr>
              <w:jc w:val="center"/>
              <w:rPr>
                <w:rFonts w:ascii="宋体" w:hAnsi="宋体" w:cs="宋体"/>
                <w:sz w:val="24"/>
                <w:szCs w:val="24"/>
              </w:rPr>
            </w:pPr>
            <w:r>
              <w:rPr>
                <w:rFonts w:hint="eastAsia" w:ascii="宋体" w:hAnsi="宋体" w:cs="宋体"/>
                <w:sz w:val="24"/>
                <w:szCs w:val="24"/>
              </w:rPr>
              <w:t>22</w:t>
            </w:r>
          </w:p>
        </w:tc>
        <w:tc>
          <w:tcPr>
            <w:tcW w:w="1889" w:type="dxa"/>
            <w:vAlign w:val="center"/>
          </w:tcPr>
          <w:p>
            <w:pPr>
              <w:jc w:val="left"/>
              <w:rPr>
                <w:rFonts w:ascii="宋体" w:hAnsi="宋体" w:cs="宋体"/>
                <w:sz w:val="24"/>
                <w:szCs w:val="24"/>
              </w:rPr>
            </w:pPr>
            <w:r>
              <w:rPr>
                <w:rFonts w:hint="eastAsia" w:ascii="宋体" w:hAnsi="宋体" w:cs="宋体"/>
                <w:sz w:val="24"/>
                <w:szCs w:val="24"/>
              </w:rPr>
              <w:t>三通灌流装置</w:t>
            </w:r>
          </w:p>
        </w:tc>
        <w:tc>
          <w:tcPr>
            <w:tcW w:w="691" w:type="dxa"/>
          </w:tcPr>
          <w:p>
            <w:pPr>
              <w:jc w:val="center"/>
              <w:rPr>
                <w:rFonts w:ascii="宋体" w:hAnsi="宋体" w:cs="宋体"/>
                <w:sz w:val="24"/>
                <w:szCs w:val="24"/>
              </w:rPr>
            </w:pPr>
            <w:r>
              <w:rPr>
                <w:rFonts w:hint="eastAsia" w:ascii="宋体" w:hAnsi="宋体" w:cs="宋体"/>
                <w:sz w:val="24"/>
                <w:szCs w:val="24"/>
              </w:rPr>
              <w:t>只</w:t>
            </w:r>
          </w:p>
        </w:tc>
        <w:tc>
          <w:tcPr>
            <w:tcW w:w="997" w:type="dxa"/>
          </w:tcPr>
          <w:p>
            <w:pPr>
              <w:jc w:val="center"/>
              <w:rPr>
                <w:rFonts w:ascii="宋体" w:hAnsi="宋体" w:cs="宋体"/>
                <w:sz w:val="24"/>
                <w:szCs w:val="24"/>
              </w:rPr>
            </w:pPr>
            <w:r>
              <w:rPr>
                <w:rFonts w:hint="eastAsia" w:ascii="宋体" w:hAnsi="宋体" w:cs="宋体"/>
                <w:sz w:val="24"/>
                <w:szCs w:val="24"/>
              </w:rPr>
              <w:t>4</w:t>
            </w:r>
          </w:p>
        </w:tc>
        <w:tc>
          <w:tcPr>
            <w:tcW w:w="10517" w:type="dxa"/>
            <w:tcBorders>
              <w:right w:val="single" w:color="auto" w:sz="4" w:space="0"/>
            </w:tcBorders>
          </w:tcPr>
          <w:p>
            <w:pPr>
              <w:rPr>
                <w:rFonts w:ascii="宋体" w:hAnsi="宋体" w:cs="宋体"/>
                <w:sz w:val="24"/>
                <w:szCs w:val="24"/>
                <w:lang w:val="en-GB"/>
              </w:rPr>
            </w:pPr>
            <w:r>
              <w:rPr>
                <w:rFonts w:hint="eastAsia" w:ascii="宋体" w:hAnsi="宋体" w:cs="宋体"/>
                <w:sz w:val="24"/>
                <w:szCs w:val="24"/>
                <w:lang w:val="en-GB"/>
              </w:rPr>
              <w:t>采用进口</w:t>
            </w:r>
            <w:r>
              <w:rPr>
                <w:rFonts w:hint="eastAsia" w:ascii="宋体" w:hAnsi="宋体" w:cs="宋体"/>
                <w:sz w:val="24"/>
                <w:szCs w:val="24"/>
              </w:rPr>
              <w:t>PCP材料，最外端最小处的外径是4.8mm;接头内径：3.0mm;卡口最大处外径：3.4mm;总高度：43mm)。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535" w:type="dxa"/>
          </w:tcPr>
          <w:p>
            <w:pPr>
              <w:jc w:val="center"/>
              <w:rPr>
                <w:rFonts w:ascii="宋体" w:hAnsi="宋体" w:cs="宋体"/>
                <w:sz w:val="24"/>
                <w:szCs w:val="24"/>
              </w:rPr>
            </w:pPr>
            <w:r>
              <w:rPr>
                <w:rFonts w:hint="eastAsia" w:ascii="宋体" w:hAnsi="宋体" w:cs="宋体"/>
                <w:sz w:val="24"/>
                <w:szCs w:val="24"/>
              </w:rPr>
              <w:t>23</w:t>
            </w:r>
          </w:p>
        </w:tc>
        <w:tc>
          <w:tcPr>
            <w:tcW w:w="1889" w:type="dxa"/>
            <w:vAlign w:val="center"/>
          </w:tcPr>
          <w:p>
            <w:pPr>
              <w:jc w:val="left"/>
              <w:rPr>
                <w:rFonts w:ascii="宋体" w:hAnsi="宋体" w:cs="宋体"/>
                <w:sz w:val="24"/>
                <w:szCs w:val="24"/>
              </w:rPr>
            </w:pPr>
            <w:r>
              <w:rPr>
                <w:rFonts w:hint="eastAsia" w:ascii="宋体" w:hAnsi="宋体" w:cs="宋体"/>
                <w:sz w:val="24"/>
                <w:szCs w:val="24"/>
              </w:rPr>
              <w:t>灌流专用硅胶管</w:t>
            </w:r>
          </w:p>
        </w:tc>
        <w:tc>
          <w:tcPr>
            <w:tcW w:w="691" w:type="dxa"/>
          </w:tcPr>
          <w:p>
            <w:pPr>
              <w:jc w:val="center"/>
              <w:rPr>
                <w:rFonts w:ascii="宋体" w:hAnsi="宋体" w:cs="宋体"/>
                <w:sz w:val="24"/>
                <w:szCs w:val="24"/>
              </w:rPr>
            </w:pPr>
            <w:r>
              <w:rPr>
                <w:rFonts w:hint="eastAsia" w:ascii="宋体" w:hAnsi="宋体" w:cs="宋体"/>
                <w:sz w:val="24"/>
                <w:szCs w:val="24"/>
              </w:rPr>
              <w:t>米</w:t>
            </w:r>
          </w:p>
        </w:tc>
        <w:tc>
          <w:tcPr>
            <w:tcW w:w="997" w:type="dxa"/>
          </w:tcPr>
          <w:p>
            <w:pPr>
              <w:jc w:val="center"/>
              <w:rPr>
                <w:rFonts w:ascii="宋体" w:hAnsi="宋体" w:cs="宋体"/>
                <w:sz w:val="24"/>
                <w:szCs w:val="24"/>
              </w:rPr>
            </w:pPr>
            <w:r>
              <w:rPr>
                <w:rFonts w:hint="eastAsia" w:ascii="宋体" w:hAnsi="宋体" w:cs="宋体"/>
                <w:sz w:val="24"/>
                <w:szCs w:val="24"/>
              </w:rPr>
              <w:t>10</w:t>
            </w:r>
          </w:p>
        </w:tc>
        <w:tc>
          <w:tcPr>
            <w:tcW w:w="10517" w:type="dxa"/>
            <w:tcBorders>
              <w:right w:val="single" w:color="auto" w:sz="4" w:space="0"/>
            </w:tcBorders>
          </w:tcPr>
          <w:p>
            <w:pPr>
              <w:rPr>
                <w:rStyle w:val="11"/>
                <w:rFonts w:ascii="宋体" w:hAnsi="宋体" w:cs="宋体"/>
                <w:b w:val="0"/>
                <w:bCs w:val="0"/>
                <w:color w:val="000000"/>
                <w:sz w:val="24"/>
                <w:szCs w:val="24"/>
              </w:rPr>
            </w:pPr>
            <w:r>
              <w:rPr>
                <w:rStyle w:val="11"/>
                <w:rFonts w:hint="eastAsia" w:ascii="宋体" w:hAnsi="宋体" w:cs="宋体"/>
                <w:b w:val="0"/>
                <w:bCs w:val="0"/>
                <w:color w:val="000000"/>
                <w:sz w:val="24"/>
                <w:szCs w:val="24"/>
              </w:rPr>
              <w:t>采用优质硅胶原料，并以独特的挤出工艺制造而成，柔韧度极好，耐扭结不变形，具有很高的抗撕强度，本产品具有无毒、耐高温、低温、寿命长，长时间使用不变硬、不变色、不变黄、等优点。</w:t>
            </w:r>
          </w:p>
          <w:p>
            <w:pPr>
              <w:rPr>
                <w:rFonts w:ascii="宋体" w:hAnsi="宋体" w:cs="宋体"/>
                <w:sz w:val="24"/>
                <w:szCs w:val="24"/>
                <w:lang w:val="en-GB"/>
              </w:rPr>
            </w:pPr>
            <w:r>
              <w:rPr>
                <w:rStyle w:val="11"/>
                <w:rFonts w:hint="eastAsia" w:ascii="宋体" w:hAnsi="宋体" w:cs="宋体"/>
                <w:b w:val="0"/>
                <w:bCs w:val="0"/>
                <w:color w:val="000000"/>
                <w:sz w:val="24"/>
                <w:szCs w:val="24"/>
              </w:rPr>
              <w:t>具有良好的物理机械性能、撕裂强度较高，硅胶管可在室外使用20年以上。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trPr>
        <w:tc>
          <w:tcPr>
            <w:tcW w:w="535" w:type="dxa"/>
          </w:tcPr>
          <w:p>
            <w:pPr>
              <w:jc w:val="center"/>
              <w:rPr>
                <w:rFonts w:ascii="宋体" w:hAnsi="宋体" w:cs="宋体"/>
                <w:sz w:val="24"/>
                <w:szCs w:val="24"/>
              </w:rPr>
            </w:pPr>
            <w:r>
              <w:rPr>
                <w:rFonts w:hint="eastAsia" w:ascii="宋体" w:hAnsi="宋体" w:cs="宋体"/>
                <w:sz w:val="24"/>
                <w:szCs w:val="24"/>
              </w:rPr>
              <w:t>24</w:t>
            </w:r>
          </w:p>
        </w:tc>
        <w:tc>
          <w:tcPr>
            <w:tcW w:w="1889" w:type="dxa"/>
            <w:vAlign w:val="center"/>
          </w:tcPr>
          <w:p>
            <w:pPr>
              <w:jc w:val="left"/>
              <w:rPr>
                <w:rFonts w:ascii="宋体" w:hAnsi="宋体" w:cs="宋体"/>
                <w:sz w:val="24"/>
                <w:szCs w:val="24"/>
              </w:rPr>
            </w:pPr>
            <w:r>
              <w:rPr>
                <w:rFonts w:hint="eastAsia" w:ascii="宋体" w:hAnsi="宋体" w:cs="宋体"/>
                <w:sz w:val="24"/>
                <w:szCs w:val="24"/>
              </w:rPr>
              <w:t>挂架</w:t>
            </w:r>
          </w:p>
        </w:tc>
        <w:tc>
          <w:tcPr>
            <w:tcW w:w="691" w:type="dxa"/>
          </w:tcPr>
          <w:p>
            <w:pPr>
              <w:jc w:val="center"/>
              <w:rPr>
                <w:rFonts w:ascii="宋体" w:hAnsi="宋体" w:cs="宋体"/>
                <w:sz w:val="24"/>
                <w:szCs w:val="24"/>
              </w:rPr>
            </w:pPr>
            <w:r>
              <w:rPr>
                <w:rFonts w:hint="eastAsia" w:ascii="宋体" w:hAnsi="宋体" w:cs="宋体"/>
                <w:sz w:val="24"/>
                <w:szCs w:val="24"/>
              </w:rPr>
              <w:t>只</w:t>
            </w:r>
          </w:p>
        </w:tc>
        <w:tc>
          <w:tcPr>
            <w:tcW w:w="997" w:type="dxa"/>
          </w:tcPr>
          <w:p>
            <w:pPr>
              <w:jc w:val="center"/>
              <w:rPr>
                <w:rFonts w:ascii="宋体" w:hAnsi="宋体" w:cs="宋体"/>
                <w:sz w:val="24"/>
                <w:szCs w:val="24"/>
              </w:rPr>
            </w:pPr>
            <w:r>
              <w:rPr>
                <w:rFonts w:hint="eastAsia" w:ascii="宋体" w:hAnsi="宋体" w:cs="宋体"/>
                <w:sz w:val="24"/>
                <w:szCs w:val="24"/>
              </w:rPr>
              <w:t>1</w:t>
            </w:r>
          </w:p>
        </w:tc>
        <w:tc>
          <w:tcPr>
            <w:tcW w:w="10517" w:type="dxa"/>
            <w:tcBorders>
              <w:right w:val="single" w:color="auto" w:sz="4" w:space="0"/>
            </w:tcBorders>
          </w:tcPr>
          <w:p>
            <w:pPr>
              <w:rPr>
                <w:rFonts w:ascii="宋体" w:hAnsi="宋体" w:cs="宋体"/>
                <w:sz w:val="24"/>
                <w:szCs w:val="24"/>
              </w:rPr>
            </w:pPr>
            <w:r>
              <w:rPr>
                <w:rFonts w:hint="eastAsia" w:ascii="宋体" w:hAnsi="宋体" w:cs="宋体"/>
                <w:sz w:val="24"/>
                <w:szCs w:val="24"/>
              </w:rPr>
              <w:t>高档进口材质，抗酸碱耐腐蚀，配有篮筐挂架，表面磨砂处理。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2" w:hRule="atLeast"/>
        </w:trPr>
        <w:tc>
          <w:tcPr>
            <w:tcW w:w="535" w:type="dxa"/>
          </w:tcPr>
          <w:p>
            <w:pPr>
              <w:jc w:val="center"/>
              <w:rPr>
                <w:rFonts w:ascii="宋体" w:hAnsi="宋体" w:cs="宋体"/>
                <w:sz w:val="24"/>
                <w:szCs w:val="24"/>
              </w:rPr>
            </w:pPr>
            <w:r>
              <w:rPr>
                <w:rFonts w:hint="eastAsia" w:ascii="宋体" w:hAnsi="宋体" w:cs="宋体"/>
                <w:sz w:val="24"/>
                <w:szCs w:val="24"/>
              </w:rPr>
              <w:t>25</w:t>
            </w:r>
          </w:p>
        </w:tc>
        <w:tc>
          <w:tcPr>
            <w:tcW w:w="1889" w:type="dxa"/>
            <w:vAlign w:val="center"/>
          </w:tcPr>
          <w:p>
            <w:pPr>
              <w:jc w:val="left"/>
              <w:rPr>
                <w:rFonts w:ascii="宋体" w:hAnsi="宋体" w:cs="宋体"/>
                <w:sz w:val="24"/>
                <w:szCs w:val="24"/>
              </w:rPr>
            </w:pPr>
            <w:r>
              <w:rPr>
                <w:rFonts w:hint="eastAsia" w:ascii="宋体" w:hAnsi="宋体"/>
                <w:sz w:val="24"/>
                <w:szCs w:val="24"/>
              </w:rPr>
              <w:t>★</w:t>
            </w:r>
            <w:r>
              <w:rPr>
                <w:rFonts w:hint="eastAsia" w:ascii="宋体" w:hAnsi="宋体" w:cs="宋体"/>
                <w:b/>
                <w:bCs/>
                <w:sz w:val="24"/>
                <w:szCs w:val="24"/>
              </w:rPr>
              <w:t>纯水机</w:t>
            </w:r>
          </w:p>
        </w:tc>
        <w:tc>
          <w:tcPr>
            <w:tcW w:w="691" w:type="dxa"/>
          </w:tcPr>
          <w:p>
            <w:pPr>
              <w:jc w:val="center"/>
              <w:rPr>
                <w:rFonts w:ascii="宋体" w:hAnsi="宋体" w:cs="宋体"/>
                <w:sz w:val="24"/>
                <w:szCs w:val="24"/>
              </w:rPr>
            </w:pPr>
            <w:r>
              <w:rPr>
                <w:rFonts w:hint="eastAsia" w:ascii="宋体" w:hAnsi="宋体" w:cs="宋体"/>
                <w:sz w:val="24"/>
                <w:szCs w:val="24"/>
              </w:rPr>
              <w:t>台</w:t>
            </w:r>
          </w:p>
        </w:tc>
        <w:tc>
          <w:tcPr>
            <w:tcW w:w="997" w:type="dxa"/>
          </w:tcPr>
          <w:p>
            <w:pPr>
              <w:jc w:val="center"/>
              <w:rPr>
                <w:rFonts w:ascii="宋体" w:hAnsi="宋体" w:cs="宋体"/>
                <w:sz w:val="24"/>
                <w:szCs w:val="24"/>
              </w:rPr>
            </w:pPr>
            <w:r>
              <w:rPr>
                <w:rFonts w:hint="eastAsia" w:ascii="宋体" w:hAnsi="宋体" w:cs="宋体"/>
                <w:sz w:val="24"/>
                <w:szCs w:val="24"/>
              </w:rPr>
              <w:t>1</w:t>
            </w:r>
          </w:p>
        </w:tc>
        <w:tc>
          <w:tcPr>
            <w:tcW w:w="10517" w:type="dxa"/>
            <w:tcBorders>
              <w:right w:val="single" w:color="auto" w:sz="4" w:space="0"/>
            </w:tcBorders>
          </w:tcPr>
          <w:p>
            <w:pPr>
              <w:tabs>
                <w:tab w:val="center" w:pos="5150"/>
              </w:tabs>
              <w:rPr>
                <w:rFonts w:ascii="宋体" w:hAnsi="宋体" w:cs="宋体"/>
                <w:sz w:val="24"/>
                <w:szCs w:val="24"/>
              </w:rPr>
            </w:pPr>
            <w:r>
              <w:rPr>
                <w:rFonts w:hint="eastAsia" w:ascii="宋体" w:hAnsi="宋体" w:cs="宋体"/>
                <w:sz w:val="24"/>
                <w:szCs w:val="24"/>
              </w:rPr>
              <w:t>120L纯水机,用于纯化用水，软化水质。</w:t>
            </w:r>
            <w:r>
              <w:rPr>
                <w:rFonts w:hint="eastAsia" w:ascii="宋体" w:hAnsi="宋体" w:cs="宋体"/>
                <w:sz w:val="24"/>
                <w:szCs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trPr>
        <w:tc>
          <w:tcPr>
            <w:tcW w:w="535" w:type="dxa"/>
          </w:tcPr>
          <w:p>
            <w:pPr>
              <w:jc w:val="center"/>
              <w:rPr>
                <w:rFonts w:ascii="宋体" w:hAnsi="宋体" w:cs="宋体"/>
                <w:sz w:val="24"/>
                <w:szCs w:val="24"/>
              </w:rPr>
            </w:pPr>
            <w:r>
              <w:rPr>
                <w:rFonts w:hint="eastAsia" w:ascii="宋体" w:hAnsi="宋体" w:cs="宋体"/>
                <w:sz w:val="24"/>
                <w:szCs w:val="24"/>
              </w:rPr>
              <w:t>26</w:t>
            </w:r>
          </w:p>
        </w:tc>
        <w:tc>
          <w:tcPr>
            <w:tcW w:w="1889" w:type="dxa"/>
            <w:vAlign w:val="center"/>
          </w:tcPr>
          <w:p>
            <w:pPr>
              <w:jc w:val="left"/>
              <w:rPr>
                <w:rFonts w:ascii="宋体" w:hAnsi="宋体" w:cs="宋体"/>
                <w:sz w:val="24"/>
                <w:szCs w:val="24"/>
              </w:rPr>
            </w:pPr>
            <w:r>
              <w:rPr>
                <w:rFonts w:hint="eastAsia" w:ascii="宋体" w:hAnsi="宋体" w:cs="宋体"/>
                <w:sz w:val="24"/>
                <w:szCs w:val="24"/>
              </w:rPr>
              <w:t>追溯系统</w:t>
            </w:r>
          </w:p>
        </w:tc>
        <w:tc>
          <w:tcPr>
            <w:tcW w:w="691" w:type="dxa"/>
          </w:tcPr>
          <w:p>
            <w:pPr>
              <w:jc w:val="center"/>
              <w:rPr>
                <w:rFonts w:ascii="宋体" w:hAnsi="宋体" w:cs="宋体"/>
                <w:sz w:val="24"/>
                <w:szCs w:val="24"/>
              </w:rPr>
            </w:pPr>
            <w:r>
              <w:rPr>
                <w:rFonts w:hint="eastAsia" w:ascii="宋体" w:hAnsi="宋体" w:cs="宋体"/>
                <w:sz w:val="24"/>
                <w:szCs w:val="24"/>
              </w:rPr>
              <w:t>套</w:t>
            </w:r>
          </w:p>
        </w:tc>
        <w:tc>
          <w:tcPr>
            <w:tcW w:w="997" w:type="dxa"/>
          </w:tcPr>
          <w:p>
            <w:pPr>
              <w:jc w:val="center"/>
              <w:rPr>
                <w:rFonts w:ascii="宋体" w:hAnsi="宋体" w:cs="宋体"/>
                <w:sz w:val="24"/>
                <w:szCs w:val="24"/>
              </w:rPr>
            </w:pPr>
            <w:r>
              <w:rPr>
                <w:rFonts w:hint="eastAsia" w:ascii="宋体" w:hAnsi="宋体" w:cs="宋体"/>
                <w:sz w:val="24"/>
                <w:szCs w:val="24"/>
              </w:rPr>
              <w:t>1</w:t>
            </w:r>
          </w:p>
        </w:tc>
        <w:tc>
          <w:tcPr>
            <w:tcW w:w="10517" w:type="dxa"/>
            <w:tcBorders>
              <w:right w:val="single" w:color="auto" w:sz="4" w:space="0"/>
            </w:tcBorders>
          </w:tcPr>
          <w:p>
            <w:pPr>
              <w:rPr>
                <w:rFonts w:ascii="宋体" w:hAnsi="宋体" w:cs="宋体"/>
                <w:sz w:val="24"/>
                <w:szCs w:val="24"/>
              </w:rPr>
            </w:pPr>
            <w:r>
              <w:rPr>
                <w:rFonts w:hint="eastAsia" w:ascii="宋体" w:hAnsi="宋体" w:cs="宋体"/>
                <w:sz w:val="24"/>
                <w:szCs w:val="24"/>
              </w:rPr>
              <w:t>保障清洗流程规范化、标准化，提高</w:t>
            </w:r>
            <w:r>
              <w:rPr>
                <w:sz w:val="24"/>
                <w:szCs w:val="24"/>
              </w:rPr>
              <w:fldChar w:fldCharType="begin"/>
            </w:r>
            <w:r>
              <w:rPr>
                <w:sz w:val="24"/>
                <w:szCs w:val="24"/>
              </w:rPr>
              <w:instrText xml:space="preserve"> HYPERLINK "https://baike.so.com/doc/7839364-8113459.html" \t "https://baike.so.com/doc/_blank" </w:instrText>
            </w:r>
            <w:r>
              <w:rPr>
                <w:sz w:val="24"/>
                <w:szCs w:val="24"/>
              </w:rPr>
              <w:fldChar w:fldCharType="separate"/>
            </w:r>
            <w:r>
              <w:rPr>
                <w:rFonts w:hint="eastAsia" w:ascii="宋体" w:hAnsi="宋体" w:cs="宋体"/>
                <w:sz w:val="24"/>
                <w:szCs w:val="24"/>
              </w:rPr>
              <w:t>管理效率</w:t>
            </w:r>
            <w:r>
              <w:rPr>
                <w:rFonts w:hint="eastAsia" w:ascii="宋体" w:hAnsi="宋体" w:cs="宋体"/>
                <w:sz w:val="24"/>
                <w:szCs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535" w:type="dxa"/>
          </w:tcPr>
          <w:p>
            <w:pPr>
              <w:jc w:val="center"/>
              <w:rPr>
                <w:rFonts w:ascii="宋体" w:hAnsi="宋体" w:cs="宋体"/>
                <w:sz w:val="24"/>
                <w:szCs w:val="24"/>
              </w:rPr>
            </w:pPr>
            <w:r>
              <w:rPr>
                <w:rFonts w:hint="eastAsia" w:ascii="宋体" w:hAnsi="宋体" w:cs="宋体"/>
                <w:sz w:val="24"/>
                <w:szCs w:val="24"/>
              </w:rPr>
              <w:t>27</w:t>
            </w:r>
          </w:p>
        </w:tc>
        <w:tc>
          <w:tcPr>
            <w:tcW w:w="1889" w:type="dxa"/>
            <w:vAlign w:val="center"/>
          </w:tcPr>
          <w:p>
            <w:pPr>
              <w:jc w:val="left"/>
              <w:rPr>
                <w:rFonts w:ascii="宋体" w:hAnsi="宋体" w:cs="宋体"/>
                <w:sz w:val="24"/>
                <w:szCs w:val="24"/>
              </w:rPr>
            </w:pPr>
            <w:r>
              <w:rPr>
                <w:rFonts w:hint="eastAsia" w:ascii="宋体" w:hAnsi="宋体" w:cs="宋体"/>
                <w:sz w:val="24"/>
                <w:szCs w:val="24"/>
              </w:rPr>
              <w:t>内镜储存柜</w:t>
            </w:r>
          </w:p>
        </w:tc>
        <w:tc>
          <w:tcPr>
            <w:tcW w:w="691" w:type="dxa"/>
          </w:tcPr>
          <w:p>
            <w:pPr>
              <w:jc w:val="center"/>
              <w:rPr>
                <w:rFonts w:ascii="宋体" w:hAnsi="宋体" w:cs="宋体"/>
                <w:sz w:val="24"/>
                <w:szCs w:val="24"/>
              </w:rPr>
            </w:pPr>
            <w:r>
              <w:rPr>
                <w:rFonts w:hint="eastAsia" w:ascii="宋体" w:hAnsi="宋体" w:cs="宋体"/>
                <w:sz w:val="24"/>
                <w:szCs w:val="24"/>
              </w:rPr>
              <w:t>台</w:t>
            </w:r>
          </w:p>
        </w:tc>
        <w:tc>
          <w:tcPr>
            <w:tcW w:w="997" w:type="dxa"/>
          </w:tcPr>
          <w:p>
            <w:pPr>
              <w:jc w:val="center"/>
              <w:rPr>
                <w:rFonts w:ascii="宋体" w:hAnsi="宋体" w:cs="宋体"/>
                <w:sz w:val="24"/>
                <w:szCs w:val="24"/>
              </w:rPr>
            </w:pPr>
            <w:r>
              <w:rPr>
                <w:rFonts w:hint="eastAsia" w:ascii="宋体" w:hAnsi="宋体" w:cs="宋体"/>
                <w:sz w:val="24"/>
                <w:szCs w:val="24"/>
              </w:rPr>
              <w:t>1</w:t>
            </w:r>
          </w:p>
        </w:tc>
        <w:tc>
          <w:tcPr>
            <w:tcW w:w="10517" w:type="dxa"/>
            <w:tcBorders>
              <w:right w:val="single" w:color="auto" w:sz="4" w:space="0"/>
            </w:tcBorders>
          </w:tcPr>
          <w:p>
            <w:pPr>
              <w:rPr>
                <w:rFonts w:ascii="宋体" w:hAnsi="宋体" w:cs="宋体"/>
                <w:sz w:val="24"/>
                <w:szCs w:val="24"/>
              </w:rPr>
            </w:pPr>
            <w:r>
              <w:rPr>
                <w:rFonts w:hint="eastAsia" w:ascii="宋体" w:hAnsi="宋体" w:cs="宋体"/>
                <w:sz w:val="24"/>
                <w:szCs w:val="24"/>
              </w:rPr>
              <w:t>内镜双门柜，采用可回收材料制作，对环境无污染，绿色环保；内配挂钩、紫外线灯，紫外线消毒，消毒效率高</w:t>
            </w:r>
          </w:p>
        </w:tc>
      </w:tr>
    </w:tbl>
    <w:p/>
    <w:p>
      <w:pPr>
        <w:adjustRightInd w:val="0"/>
        <w:snapToGrid w:val="0"/>
        <w:spacing w:line="360" w:lineRule="auto"/>
        <w:rPr>
          <w:rFonts w:ascii="Courier New" w:hAnsi="Courier New" w:cs="Courier New"/>
          <w:color w:val="FF0000"/>
          <w:kern w:val="0"/>
          <w:sz w:val="24"/>
          <w:szCs w:val="24"/>
        </w:rPr>
      </w:pPr>
      <w:r>
        <w:rPr>
          <w:rFonts w:hint="eastAsia" w:ascii="Courier New" w:hAnsi="Courier New" w:cs="Courier New"/>
          <w:color w:val="FF0000"/>
          <w:kern w:val="0"/>
          <w:sz w:val="24"/>
          <w:szCs w:val="24"/>
        </w:rPr>
        <w:t>备注：带星号技术条款一项不满足属不响应采购文件；非带星号技术条款一项不满足加价2%参与评审。</w:t>
      </w:r>
    </w:p>
    <w:p>
      <w:pPr>
        <w:adjustRightInd w:val="0"/>
        <w:snapToGrid w:val="0"/>
        <w:spacing w:line="360" w:lineRule="auto"/>
        <w:rPr>
          <w:rFonts w:ascii="Courier New" w:hAnsi="Courier New" w:cs="Courier New"/>
          <w:color w:val="FF0000"/>
          <w:kern w:val="0"/>
          <w:sz w:val="24"/>
          <w:szCs w:val="24"/>
        </w:rPr>
      </w:pPr>
    </w:p>
    <w:p>
      <w:pPr>
        <w:spacing w:line="500" w:lineRule="exact"/>
        <w:rPr>
          <w:rFonts w:ascii="宋体" w:hAnsi="宋体" w:cs="Times New Roman"/>
          <w:b/>
          <w:bCs/>
          <w:sz w:val="24"/>
          <w:szCs w:val="24"/>
        </w:rPr>
      </w:pPr>
      <w:r>
        <w:rPr>
          <w:rFonts w:hint="eastAsia" w:ascii="宋体" w:hAnsi="宋体" w:cs="Times New Roman"/>
          <w:b/>
          <w:bCs/>
          <w:sz w:val="24"/>
          <w:szCs w:val="24"/>
        </w:rPr>
        <w:t>二、商务要求</w:t>
      </w:r>
    </w:p>
    <w:p>
      <w:pPr>
        <w:spacing w:line="500" w:lineRule="exact"/>
        <w:rPr>
          <w:color w:val="000000"/>
          <w:sz w:val="24"/>
          <w:szCs w:val="24"/>
        </w:rPr>
      </w:pPr>
      <w:r>
        <w:rPr>
          <w:rFonts w:hint="eastAsia"/>
          <w:color w:val="000000"/>
          <w:sz w:val="24"/>
          <w:szCs w:val="24"/>
        </w:rPr>
        <w:t>1、交货期限：合同签订后15天内</w:t>
      </w:r>
    </w:p>
    <w:p>
      <w:pPr>
        <w:spacing w:line="500" w:lineRule="exact"/>
        <w:rPr>
          <w:color w:val="000000"/>
          <w:sz w:val="24"/>
          <w:szCs w:val="24"/>
        </w:rPr>
      </w:pPr>
      <w:r>
        <w:rPr>
          <w:rFonts w:hint="eastAsia"/>
          <w:color w:val="000000"/>
          <w:sz w:val="24"/>
          <w:szCs w:val="24"/>
        </w:rPr>
        <w:t>2、交货地点：阳新县妇幼保健院指定地点</w:t>
      </w:r>
    </w:p>
    <w:p>
      <w:pPr>
        <w:spacing w:line="500" w:lineRule="exact"/>
        <w:rPr>
          <w:color w:val="000000"/>
          <w:sz w:val="24"/>
          <w:szCs w:val="24"/>
        </w:rPr>
      </w:pPr>
      <w:r>
        <w:rPr>
          <w:rFonts w:hint="eastAsia"/>
          <w:color w:val="000000"/>
          <w:sz w:val="24"/>
          <w:szCs w:val="24"/>
        </w:rPr>
        <w:t>3、质保期：免费保修一年</w:t>
      </w:r>
    </w:p>
    <w:p>
      <w:pPr>
        <w:spacing w:line="500" w:lineRule="exact"/>
        <w:rPr>
          <w:color w:val="FF0000"/>
          <w:sz w:val="24"/>
          <w:szCs w:val="24"/>
        </w:rPr>
        <w:sectPr>
          <w:pgSz w:w="16838" w:h="11906" w:orient="landscape"/>
          <w:pgMar w:top="1417" w:right="1134" w:bottom="1417" w:left="1134" w:header="851" w:footer="992" w:gutter="0"/>
          <w:cols w:space="0" w:num="1"/>
          <w:docGrid w:type="lines" w:linePitch="312" w:charSpace="0"/>
        </w:sectPr>
      </w:pPr>
      <w:r>
        <w:rPr>
          <w:rFonts w:hint="eastAsia"/>
          <w:color w:val="FF0000"/>
          <w:sz w:val="24"/>
          <w:szCs w:val="24"/>
        </w:rPr>
        <w:t>4、付款方式：设备验收安装合格后付40%，质保期满后付30%，余额30%第三年付清。</w:t>
      </w:r>
    </w:p>
    <w:p>
      <w:pPr>
        <w:rPr>
          <w:sz w:val="24"/>
          <w:szCs w:val="24"/>
        </w:rPr>
      </w:pPr>
    </w:p>
    <w:p>
      <w:pPr>
        <w:adjustRightInd w:val="0"/>
        <w:snapToGrid w:val="0"/>
        <w:spacing w:line="360" w:lineRule="auto"/>
        <w:rPr>
          <w:sz w:val="24"/>
          <w:szCs w:val="24"/>
        </w:rPr>
      </w:pPr>
      <w:r>
        <w:rPr>
          <w:rFonts w:hint="eastAsia"/>
          <w:sz w:val="24"/>
          <w:szCs w:val="24"/>
        </w:rPr>
        <w:t>附件2：供应商报名表</w:t>
      </w:r>
    </w:p>
    <w:p>
      <w:pPr>
        <w:adjustRightInd w:val="0"/>
        <w:snapToGrid w:val="0"/>
        <w:spacing w:line="360" w:lineRule="auto"/>
        <w:jc w:val="center"/>
        <w:rPr>
          <w:sz w:val="32"/>
          <w:szCs w:val="32"/>
        </w:rPr>
      </w:pPr>
      <w:r>
        <w:rPr>
          <w:rFonts w:hint="eastAsia"/>
          <w:sz w:val="32"/>
          <w:szCs w:val="32"/>
        </w:rPr>
        <w:t>供应商报名表</w:t>
      </w:r>
    </w:p>
    <w:p>
      <w:pPr>
        <w:widowControl/>
        <w:spacing w:line="520" w:lineRule="exact"/>
        <w:jc w:val="left"/>
        <w:rPr>
          <w:sz w:val="24"/>
          <w:szCs w:val="24"/>
        </w:rPr>
      </w:pPr>
      <w:r>
        <w:rPr>
          <w:rFonts w:hint="eastAsia"/>
          <w:sz w:val="24"/>
          <w:szCs w:val="24"/>
        </w:rPr>
        <w:t xml:space="preserve">项目名称：阳新县妇幼保健院内镜清洗工作站采购项目   </w:t>
      </w:r>
    </w:p>
    <w:p>
      <w:pPr>
        <w:widowControl/>
        <w:spacing w:line="520" w:lineRule="exact"/>
        <w:jc w:val="left"/>
        <w:rPr>
          <w:rFonts w:hint="default" w:ascii="宋体" w:hAnsi="宋体" w:eastAsia="宋体" w:cs="宋体"/>
          <w:kern w:val="0"/>
          <w:sz w:val="28"/>
          <w:szCs w:val="28"/>
          <w:lang w:val="en-US" w:eastAsia="zh-CN"/>
        </w:rPr>
      </w:pPr>
      <w:r>
        <w:rPr>
          <w:rFonts w:hint="eastAsia"/>
          <w:sz w:val="24"/>
          <w:szCs w:val="24"/>
        </w:rPr>
        <w:t xml:space="preserve"> 项目编号：</w:t>
      </w:r>
      <w:r>
        <w:rPr>
          <w:rFonts w:ascii="宋体" w:hAnsi="宋体" w:cs="宋体"/>
          <w:kern w:val="0"/>
          <w:sz w:val="24"/>
          <w:szCs w:val="24"/>
        </w:rPr>
        <w:t>131-Zcg·201</w:t>
      </w:r>
      <w:r>
        <w:rPr>
          <w:rFonts w:hint="eastAsia" w:ascii="宋体" w:hAnsi="宋体" w:cs="宋体"/>
          <w:kern w:val="0"/>
          <w:sz w:val="24"/>
          <w:szCs w:val="24"/>
        </w:rPr>
        <w:t>9</w:t>
      </w:r>
      <w:r>
        <w:rPr>
          <w:rFonts w:ascii="宋体" w:hAnsi="宋体" w:cs="宋体"/>
          <w:kern w:val="0"/>
          <w:sz w:val="24"/>
          <w:szCs w:val="24"/>
        </w:rPr>
        <w:t>-</w:t>
      </w:r>
      <w:r>
        <w:rPr>
          <w:rFonts w:hint="eastAsia" w:ascii="宋体" w:hAnsi="宋体" w:cs="宋体"/>
          <w:kern w:val="0"/>
          <w:sz w:val="24"/>
          <w:szCs w:val="24"/>
          <w:lang w:val="en-US" w:eastAsia="zh-CN"/>
        </w:rPr>
        <w:t>100</w:t>
      </w:r>
    </w:p>
    <w:tbl>
      <w:tblPr>
        <w:tblStyle w:val="8"/>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3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供应商名称（盖章）</w:t>
            </w:r>
          </w:p>
        </w:tc>
        <w:tc>
          <w:tcPr>
            <w:tcW w:w="674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3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联系人姓名</w:t>
            </w:r>
          </w:p>
        </w:tc>
        <w:tc>
          <w:tcPr>
            <w:tcW w:w="674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3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联系人电话（办公电话和手机）</w:t>
            </w:r>
          </w:p>
        </w:tc>
        <w:tc>
          <w:tcPr>
            <w:tcW w:w="674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3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联系人邮箱</w:t>
            </w:r>
          </w:p>
        </w:tc>
        <w:tc>
          <w:tcPr>
            <w:tcW w:w="674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395"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供应商提供的</w:t>
            </w:r>
          </w:p>
          <w:p>
            <w:pPr>
              <w:widowControl/>
              <w:spacing w:before="100" w:beforeAutospacing="1" w:after="100" w:afterAutospacing="1"/>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报名资料</w:t>
            </w:r>
          </w:p>
        </w:tc>
        <w:tc>
          <w:tcPr>
            <w:tcW w:w="6741" w:type="dxa"/>
            <w:tcBorders>
              <w:top w:val="single" w:color="auto" w:sz="4" w:space="0"/>
              <w:left w:val="single" w:color="auto" w:sz="4" w:space="0"/>
              <w:bottom w:val="single" w:color="auto" w:sz="4" w:space="0"/>
              <w:right w:val="single" w:color="auto" w:sz="4" w:space="0"/>
            </w:tcBorders>
          </w:tcPr>
          <w:p>
            <w:pPr>
              <w:rPr>
                <w:sz w:val="24"/>
                <w:szCs w:val="24"/>
              </w:rPr>
            </w:pPr>
            <w:r>
              <w:rPr>
                <w:rFonts w:hint="eastAsia"/>
                <w:sz w:val="24"/>
                <w:szCs w:val="24"/>
              </w:rPr>
              <w:t>1.法人或者其他组织的营业执照等证明文件，如供应商是自然人的提供身份证明材料。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395"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6741" w:type="dxa"/>
            <w:tcBorders>
              <w:top w:val="single" w:color="auto" w:sz="4" w:space="0"/>
              <w:left w:val="single" w:color="auto" w:sz="4" w:space="0"/>
              <w:bottom w:val="single" w:color="auto" w:sz="4" w:space="0"/>
              <w:right w:val="single" w:color="auto" w:sz="4" w:space="0"/>
            </w:tcBorders>
          </w:tcPr>
          <w:p>
            <w:pPr>
              <w:rPr>
                <w:sz w:val="24"/>
                <w:szCs w:val="24"/>
              </w:rPr>
            </w:pPr>
            <w:r>
              <w:rPr>
                <w:rFonts w:hint="eastAsia"/>
                <w:sz w:val="24"/>
                <w:szCs w:val="24"/>
              </w:rPr>
              <w:t>2.财务状况报告，依法缴纳税收和社会保障资金的相关材料。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395"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6741" w:type="dxa"/>
            <w:tcBorders>
              <w:top w:val="single" w:color="auto" w:sz="4" w:space="0"/>
              <w:left w:val="single" w:color="auto" w:sz="4" w:space="0"/>
              <w:bottom w:val="single" w:color="auto" w:sz="4" w:space="0"/>
              <w:right w:val="single" w:color="auto" w:sz="4" w:space="0"/>
            </w:tcBorders>
          </w:tcPr>
          <w:p>
            <w:pPr>
              <w:rPr>
                <w:sz w:val="24"/>
                <w:szCs w:val="24"/>
              </w:rPr>
            </w:pPr>
            <w:r>
              <w:rPr>
                <w:rFonts w:hint="eastAsia"/>
                <w:sz w:val="24"/>
                <w:szCs w:val="24"/>
              </w:rPr>
              <w:t>3.具备履行合同所必需的设备和专业技术能力的证明材料。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395"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6741" w:type="dxa"/>
            <w:tcBorders>
              <w:top w:val="single" w:color="auto" w:sz="4" w:space="0"/>
              <w:left w:val="single" w:color="auto" w:sz="4" w:space="0"/>
              <w:bottom w:val="single" w:color="auto" w:sz="4" w:space="0"/>
              <w:right w:val="single" w:color="auto" w:sz="4" w:space="0"/>
            </w:tcBorders>
          </w:tcPr>
          <w:p>
            <w:pPr>
              <w:rPr>
                <w:sz w:val="24"/>
                <w:szCs w:val="24"/>
              </w:rPr>
            </w:pPr>
            <w:r>
              <w:rPr>
                <w:rFonts w:hint="eastAsia"/>
                <w:sz w:val="24"/>
                <w:szCs w:val="24"/>
              </w:rPr>
              <w:t>4.参加政府采购活动前3年内在经营活动中没有重大违法记录的书面声明。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395"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6741" w:type="dxa"/>
            <w:tcBorders>
              <w:top w:val="single" w:color="auto" w:sz="4" w:space="0"/>
              <w:left w:val="single" w:color="auto" w:sz="4" w:space="0"/>
              <w:bottom w:val="single" w:color="auto" w:sz="4" w:space="0"/>
              <w:right w:val="single" w:color="auto" w:sz="4" w:space="0"/>
            </w:tcBorders>
          </w:tcPr>
          <w:p>
            <w:pPr>
              <w:rPr>
                <w:sz w:val="24"/>
                <w:szCs w:val="24"/>
              </w:rPr>
            </w:pPr>
            <w:r>
              <w:rPr>
                <w:rFonts w:hint="eastAsia"/>
                <w:sz w:val="24"/>
                <w:szCs w:val="24"/>
              </w:rPr>
              <w:t>5.具备法律、行政法规规定的其他条件的证明材料。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395"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6741" w:type="dxa"/>
            <w:tcBorders>
              <w:top w:val="single" w:color="auto" w:sz="4" w:space="0"/>
              <w:left w:val="single" w:color="auto" w:sz="4" w:space="0"/>
              <w:bottom w:val="single" w:color="auto" w:sz="4" w:space="0"/>
              <w:right w:val="single" w:color="auto" w:sz="4" w:space="0"/>
            </w:tcBorders>
          </w:tcPr>
          <w:p>
            <w:pPr>
              <w:rPr>
                <w:sz w:val="24"/>
                <w:szCs w:val="24"/>
              </w:rPr>
            </w:pPr>
            <w:r>
              <w:rPr>
                <w:rFonts w:hint="eastAsia"/>
                <w:sz w:val="24"/>
                <w:szCs w:val="24"/>
              </w:rPr>
              <w:t>6.未被列入“信用中国”网站（www.creditchina.gov.cn）失信被执行人、重大税收违法案件当事人名单、政府采购严重违法失信行为记录名单的网页打印件。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7" w:hRule="atLeast"/>
        </w:trPr>
        <w:tc>
          <w:tcPr>
            <w:tcW w:w="2395"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6741" w:type="dxa"/>
            <w:tcBorders>
              <w:top w:val="single" w:color="auto" w:sz="4" w:space="0"/>
              <w:left w:val="single" w:color="auto" w:sz="4" w:space="0"/>
              <w:bottom w:val="single" w:color="auto" w:sz="4" w:space="0"/>
              <w:right w:val="single" w:color="auto" w:sz="4" w:space="0"/>
            </w:tcBorders>
          </w:tcPr>
          <w:p>
            <w:pPr>
              <w:adjustRightInd w:val="0"/>
              <w:snapToGrid w:val="0"/>
              <w:rPr>
                <w:sz w:val="24"/>
                <w:szCs w:val="24"/>
              </w:rPr>
            </w:pPr>
            <w:r>
              <w:rPr>
                <w:rFonts w:hint="eastAsia" w:ascii="宋体" w:hAnsi="宋体" w:cs="宋体"/>
                <w:kern w:val="0"/>
                <w:sz w:val="24"/>
                <w:szCs w:val="24"/>
              </w:rPr>
              <w:t xml:space="preserve">7. </w:t>
            </w:r>
            <w:r>
              <w:rPr>
                <w:rFonts w:hint="eastAsia"/>
                <w:sz w:val="24"/>
                <w:szCs w:val="24"/>
              </w:rPr>
              <w:t>如供应商为生产厂家的应具有《中华人民共和国医疗器械注册证》、《医疗器械生产许可证》、《医疗器械经营企业许可证》；如供应商为代理商的则须提供《医疗器械经营企业许可证》以及产品的生产厂家的《中华人民共和国医疗器械注册证》、《医疗器械生产许可证》</w:t>
            </w:r>
            <w:r>
              <w:rPr>
                <w:rFonts w:hint="eastAsia" w:asciiTheme="majorEastAsia" w:hAnsiTheme="majorEastAsia" w:eastAsiaTheme="majorEastAsia"/>
                <w:sz w:val="24"/>
                <w:szCs w:val="24"/>
              </w:rPr>
              <w:t>(</w:t>
            </w:r>
            <w:r>
              <w:rPr>
                <w:rFonts w:hint="eastAsia"/>
                <w:sz w:val="24"/>
                <w:szCs w:val="24"/>
              </w:rPr>
              <w:t>设备进口代理商可不提供厂家医疗器械生产许可证)。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395" w:type="dxa"/>
            <w:tcBorders>
              <w:left w:val="single" w:color="auto" w:sz="4" w:space="0"/>
              <w:right w:val="single" w:color="auto" w:sz="4" w:space="0"/>
            </w:tcBorders>
            <w:vAlign w:val="center"/>
          </w:tcPr>
          <w:p>
            <w:pPr>
              <w:jc w:val="center"/>
              <w:rPr>
                <w:b/>
                <w:sz w:val="24"/>
                <w:szCs w:val="24"/>
              </w:rPr>
            </w:pPr>
            <w:r>
              <w:rPr>
                <w:rFonts w:hint="eastAsia"/>
                <w:b/>
                <w:sz w:val="24"/>
                <w:szCs w:val="24"/>
              </w:rPr>
              <w:t>建议</w:t>
            </w:r>
          </w:p>
        </w:tc>
        <w:tc>
          <w:tcPr>
            <w:tcW w:w="6741" w:type="dxa"/>
            <w:tcBorders>
              <w:top w:val="single" w:color="auto" w:sz="4" w:space="0"/>
              <w:left w:val="single" w:color="auto" w:sz="4" w:space="0"/>
              <w:bottom w:val="single" w:color="auto" w:sz="4" w:space="0"/>
              <w:right w:val="single" w:color="auto" w:sz="4" w:space="0"/>
            </w:tcBorders>
          </w:tcPr>
          <w:p>
            <w:pPr>
              <w:rPr>
                <w:b/>
                <w:sz w:val="24"/>
                <w:szCs w:val="24"/>
              </w:rPr>
            </w:pPr>
            <w:r>
              <w:rPr>
                <w:rFonts w:hint="eastAsia"/>
                <w:b/>
                <w:sz w:val="24"/>
                <w:szCs w:val="24"/>
              </w:rPr>
              <w:t>供应商可对本项目采购需求的公正性、专业性、合理性等提出自己正确的意见、建议等。</w:t>
            </w:r>
          </w:p>
        </w:tc>
      </w:tr>
    </w:tbl>
    <w:p>
      <w:pPr>
        <w:pStyle w:val="7"/>
        <w:shd w:val="clear" w:color="auto" w:fill="FFFFFF"/>
        <w:spacing w:beforeAutospacing="0" w:afterAutospacing="0"/>
        <w:ind w:left="150"/>
        <w:rPr>
          <w:rStyle w:val="11"/>
          <w:b w:val="0"/>
          <w:color w:val="000000" w:themeColor="text1"/>
          <w:sz w:val="18"/>
          <w:szCs w:val="18"/>
        </w:rPr>
      </w:pPr>
      <w:r>
        <w:rPr>
          <w:rStyle w:val="11"/>
          <w:rFonts w:hint="eastAsia"/>
          <w:b w:val="0"/>
          <w:color w:val="000000" w:themeColor="text1"/>
          <w:sz w:val="18"/>
          <w:szCs w:val="18"/>
        </w:rPr>
        <w:t>注意事项：</w:t>
      </w:r>
    </w:p>
    <w:p>
      <w:pPr>
        <w:pStyle w:val="7"/>
        <w:shd w:val="clear" w:color="auto" w:fill="FFFFFF"/>
        <w:spacing w:beforeAutospacing="0" w:afterAutospacing="0"/>
        <w:ind w:left="150" w:firstLine="360" w:firstLineChars="200"/>
        <w:rPr>
          <w:rStyle w:val="11"/>
          <w:b w:val="0"/>
          <w:color w:val="000000" w:themeColor="text1"/>
          <w:sz w:val="18"/>
          <w:szCs w:val="18"/>
        </w:rPr>
      </w:pPr>
      <w:r>
        <w:rPr>
          <w:rFonts w:hint="eastAsia"/>
          <w:color w:val="000000" w:themeColor="text1"/>
          <w:sz w:val="18"/>
          <w:szCs w:val="18"/>
        </w:rPr>
        <w:t>1.供应商必须严格按照公告的内容和要求，完整递交有关资料，</w:t>
      </w:r>
      <w:r>
        <w:rPr>
          <w:rStyle w:val="11"/>
          <w:rFonts w:hint="eastAsia"/>
          <w:b w:val="0"/>
          <w:color w:val="000000" w:themeColor="text1"/>
          <w:sz w:val="18"/>
          <w:szCs w:val="18"/>
        </w:rPr>
        <w:t>逾期递交的将予以拒收。</w:t>
      </w:r>
    </w:p>
    <w:p>
      <w:pPr>
        <w:pStyle w:val="7"/>
        <w:shd w:val="clear" w:color="auto" w:fill="FFFFFF"/>
        <w:spacing w:beforeAutospacing="0" w:afterAutospacing="0"/>
        <w:ind w:left="150" w:firstLine="360" w:firstLineChars="200"/>
        <w:rPr>
          <w:rFonts w:ascii="微软雅黑" w:hAnsi="微软雅黑" w:eastAsia="微软雅黑"/>
          <w:color w:val="000000" w:themeColor="text1"/>
          <w:sz w:val="18"/>
          <w:szCs w:val="18"/>
        </w:rPr>
      </w:pPr>
      <w:r>
        <w:rPr>
          <w:rFonts w:ascii="宋体" w:hAnsi="宋体" w:cs="宋体"/>
          <w:color w:val="000000" w:themeColor="text1"/>
          <w:sz w:val="18"/>
          <w:szCs w:val="18"/>
        </w:rPr>
        <w:t>2.</w:t>
      </w:r>
      <w:r>
        <w:rPr>
          <w:rFonts w:ascii="宋体" w:hAnsi="宋体" w:cs="宋体"/>
          <w:bCs/>
          <w:color w:val="000000" w:themeColor="text1"/>
          <w:sz w:val="18"/>
          <w:szCs w:val="18"/>
        </w:rPr>
        <w:t xml:space="preserve">供应商所递交的资料（全部盖有单位公章）必须为一般常用电脑办公软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 </w:t>
      </w:r>
    </w:p>
    <w:p>
      <w:pPr>
        <w:pStyle w:val="7"/>
        <w:shd w:val="clear" w:color="auto" w:fill="FFFFFF"/>
        <w:spacing w:beforeAutospacing="0" w:afterAutospacing="0"/>
        <w:ind w:left="150" w:firstLine="360" w:firstLineChars="200"/>
        <w:rPr>
          <w:rFonts w:ascii="微软雅黑" w:hAnsi="微软雅黑" w:eastAsia="微软雅黑"/>
          <w:color w:val="000000" w:themeColor="text1"/>
          <w:sz w:val="18"/>
          <w:szCs w:val="18"/>
        </w:rPr>
      </w:pPr>
      <w:r>
        <w:rPr>
          <w:rFonts w:hint="eastAsia"/>
          <w:color w:val="000000" w:themeColor="text1"/>
          <w:sz w:val="18"/>
          <w:szCs w:val="18"/>
        </w:rPr>
        <w:t>3.须在邮件（附件文件名注明公司全称）注明公司全称、项目名称及项目编号（不注明我单位将拒收报名邮件）。</w:t>
      </w:r>
    </w:p>
    <w:p>
      <w:pPr>
        <w:rPr>
          <w:sz w:val="18"/>
          <w:szCs w:val="18"/>
        </w:rPr>
      </w:pPr>
    </w:p>
    <w:sectPr>
      <w:pgSz w:w="11906" w:h="16838"/>
      <w:pgMar w:top="1134"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PUA">
    <w:altName w:val="微软雅黑"/>
    <w:panose1 w:val="02010600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566948"/>
    <w:multiLevelType w:val="singleLevel"/>
    <w:tmpl w:val="FE56694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52DE9"/>
    <w:rsid w:val="00016BFD"/>
    <w:rsid w:val="000309EC"/>
    <w:rsid w:val="00034003"/>
    <w:rsid w:val="00036573"/>
    <w:rsid w:val="000527BB"/>
    <w:rsid w:val="00070032"/>
    <w:rsid w:val="0008654C"/>
    <w:rsid w:val="0009726D"/>
    <w:rsid w:val="000A0DDD"/>
    <w:rsid w:val="000A4BFC"/>
    <w:rsid w:val="000A6872"/>
    <w:rsid w:val="000A7932"/>
    <w:rsid w:val="000C00FE"/>
    <w:rsid w:val="000E42E2"/>
    <w:rsid w:val="000E5EB9"/>
    <w:rsid w:val="00104393"/>
    <w:rsid w:val="00122B5C"/>
    <w:rsid w:val="00127B67"/>
    <w:rsid w:val="001409EE"/>
    <w:rsid w:val="00147211"/>
    <w:rsid w:val="00170B8F"/>
    <w:rsid w:val="00187D5C"/>
    <w:rsid w:val="00202200"/>
    <w:rsid w:val="002119A1"/>
    <w:rsid w:val="00212FC0"/>
    <w:rsid w:val="00216D6A"/>
    <w:rsid w:val="00241FC1"/>
    <w:rsid w:val="0024297A"/>
    <w:rsid w:val="00247E29"/>
    <w:rsid w:val="0026717E"/>
    <w:rsid w:val="00275DBB"/>
    <w:rsid w:val="00286F91"/>
    <w:rsid w:val="002912E3"/>
    <w:rsid w:val="002A26E1"/>
    <w:rsid w:val="002A3632"/>
    <w:rsid w:val="002B037A"/>
    <w:rsid w:val="002C1B2B"/>
    <w:rsid w:val="002D6F78"/>
    <w:rsid w:val="00302794"/>
    <w:rsid w:val="00320C5A"/>
    <w:rsid w:val="003527E3"/>
    <w:rsid w:val="00353232"/>
    <w:rsid w:val="00354132"/>
    <w:rsid w:val="00355164"/>
    <w:rsid w:val="0038354E"/>
    <w:rsid w:val="003A3307"/>
    <w:rsid w:val="003D45F1"/>
    <w:rsid w:val="00416442"/>
    <w:rsid w:val="00423753"/>
    <w:rsid w:val="004357AA"/>
    <w:rsid w:val="00457399"/>
    <w:rsid w:val="0046058A"/>
    <w:rsid w:val="0046098B"/>
    <w:rsid w:val="00462B04"/>
    <w:rsid w:val="00463200"/>
    <w:rsid w:val="00465FFA"/>
    <w:rsid w:val="00483497"/>
    <w:rsid w:val="004B26CC"/>
    <w:rsid w:val="004B78C6"/>
    <w:rsid w:val="004C4796"/>
    <w:rsid w:val="004D47AE"/>
    <w:rsid w:val="004E1732"/>
    <w:rsid w:val="00526415"/>
    <w:rsid w:val="00532D53"/>
    <w:rsid w:val="005432B8"/>
    <w:rsid w:val="00577CD8"/>
    <w:rsid w:val="00587588"/>
    <w:rsid w:val="0058786B"/>
    <w:rsid w:val="005E5956"/>
    <w:rsid w:val="005F1BA1"/>
    <w:rsid w:val="005F25BA"/>
    <w:rsid w:val="005F4DA3"/>
    <w:rsid w:val="006101C6"/>
    <w:rsid w:val="006649D1"/>
    <w:rsid w:val="006C664E"/>
    <w:rsid w:val="006E70BF"/>
    <w:rsid w:val="00710283"/>
    <w:rsid w:val="00714951"/>
    <w:rsid w:val="00731C4C"/>
    <w:rsid w:val="00733886"/>
    <w:rsid w:val="00751667"/>
    <w:rsid w:val="00770BDF"/>
    <w:rsid w:val="00793150"/>
    <w:rsid w:val="00796001"/>
    <w:rsid w:val="007A6DA0"/>
    <w:rsid w:val="007B3300"/>
    <w:rsid w:val="007B4DCC"/>
    <w:rsid w:val="007B6DD0"/>
    <w:rsid w:val="007D5AD1"/>
    <w:rsid w:val="00832B49"/>
    <w:rsid w:val="00841971"/>
    <w:rsid w:val="00843EA0"/>
    <w:rsid w:val="00853F3B"/>
    <w:rsid w:val="00862199"/>
    <w:rsid w:val="00864D2B"/>
    <w:rsid w:val="00877547"/>
    <w:rsid w:val="008A0ED1"/>
    <w:rsid w:val="008A3546"/>
    <w:rsid w:val="008C655C"/>
    <w:rsid w:val="008D3C88"/>
    <w:rsid w:val="008D44F3"/>
    <w:rsid w:val="008D5B51"/>
    <w:rsid w:val="008E06A2"/>
    <w:rsid w:val="009111CF"/>
    <w:rsid w:val="00912E34"/>
    <w:rsid w:val="00917353"/>
    <w:rsid w:val="0093478F"/>
    <w:rsid w:val="009403F2"/>
    <w:rsid w:val="00965878"/>
    <w:rsid w:val="009674F2"/>
    <w:rsid w:val="00973F8D"/>
    <w:rsid w:val="00977D28"/>
    <w:rsid w:val="00984E78"/>
    <w:rsid w:val="009B221D"/>
    <w:rsid w:val="009C2562"/>
    <w:rsid w:val="009D7D8D"/>
    <w:rsid w:val="009E79AA"/>
    <w:rsid w:val="009F1890"/>
    <w:rsid w:val="009F4B89"/>
    <w:rsid w:val="00A3646C"/>
    <w:rsid w:val="00AB5203"/>
    <w:rsid w:val="00AC4317"/>
    <w:rsid w:val="00AC4743"/>
    <w:rsid w:val="00AC4FF6"/>
    <w:rsid w:val="00AC7064"/>
    <w:rsid w:val="00AE06A2"/>
    <w:rsid w:val="00AE0C94"/>
    <w:rsid w:val="00B062E5"/>
    <w:rsid w:val="00B3747F"/>
    <w:rsid w:val="00B37D97"/>
    <w:rsid w:val="00B422CC"/>
    <w:rsid w:val="00B47F4B"/>
    <w:rsid w:val="00B55A6D"/>
    <w:rsid w:val="00B60BEF"/>
    <w:rsid w:val="00BD15BE"/>
    <w:rsid w:val="00BD4CEF"/>
    <w:rsid w:val="00BF72B6"/>
    <w:rsid w:val="00C554DF"/>
    <w:rsid w:val="00C66BE0"/>
    <w:rsid w:val="00C77263"/>
    <w:rsid w:val="00C8060B"/>
    <w:rsid w:val="00C94576"/>
    <w:rsid w:val="00CA6B51"/>
    <w:rsid w:val="00CD571D"/>
    <w:rsid w:val="00D00E99"/>
    <w:rsid w:val="00D049F5"/>
    <w:rsid w:val="00D12499"/>
    <w:rsid w:val="00D17FFE"/>
    <w:rsid w:val="00D239DE"/>
    <w:rsid w:val="00D34002"/>
    <w:rsid w:val="00D50A7B"/>
    <w:rsid w:val="00D63126"/>
    <w:rsid w:val="00D665CD"/>
    <w:rsid w:val="00D9157E"/>
    <w:rsid w:val="00DA12FB"/>
    <w:rsid w:val="00DA3AC3"/>
    <w:rsid w:val="00DB1799"/>
    <w:rsid w:val="00DC47E0"/>
    <w:rsid w:val="00DE087B"/>
    <w:rsid w:val="00DE418C"/>
    <w:rsid w:val="00E005BC"/>
    <w:rsid w:val="00E06921"/>
    <w:rsid w:val="00E14B01"/>
    <w:rsid w:val="00E2595F"/>
    <w:rsid w:val="00E652DF"/>
    <w:rsid w:val="00E721AB"/>
    <w:rsid w:val="00E73B29"/>
    <w:rsid w:val="00E74BEB"/>
    <w:rsid w:val="00E76091"/>
    <w:rsid w:val="00E8016D"/>
    <w:rsid w:val="00E94B33"/>
    <w:rsid w:val="00E960A5"/>
    <w:rsid w:val="00EB5D3C"/>
    <w:rsid w:val="00EE482B"/>
    <w:rsid w:val="00EF14CE"/>
    <w:rsid w:val="00F01F7E"/>
    <w:rsid w:val="00F0315C"/>
    <w:rsid w:val="00F10D7E"/>
    <w:rsid w:val="00F157F1"/>
    <w:rsid w:val="00F213CB"/>
    <w:rsid w:val="00F27BC7"/>
    <w:rsid w:val="00F46B46"/>
    <w:rsid w:val="00F52DE9"/>
    <w:rsid w:val="00F53CD3"/>
    <w:rsid w:val="00F67B38"/>
    <w:rsid w:val="00F70FCD"/>
    <w:rsid w:val="00F7554F"/>
    <w:rsid w:val="00F83087"/>
    <w:rsid w:val="00FB325B"/>
    <w:rsid w:val="00FD4208"/>
    <w:rsid w:val="00FD4899"/>
    <w:rsid w:val="00FD6919"/>
    <w:rsid w:val="00FF19EE"/>
    <w:rsid w:val="00FF2859"/>
    <w:rsid w:val="0D9778B5"/>
    <w:rsid w:val="0DF827F6"/>
    <w:rsid w:val="10310E2C"/>
    <w:rsid w:val="11B81E33"/>
    <w:rsid w:val="11C9746E"/>
    <w:rsid w:val="17205409"/>
    <w:rsid w:val="1D3A4920"/>
    <w:rsid w:val="202042A9"/>
    <w:rsid w:val="245926ED"/>
    <w:rsid w:val="24B10AA3"/>
    <w:rsid w:val="265C61E7"/>
    <w:rsid w:val="26A60551"/>
    <w:rsid w:val="2AAD093A"/>
    <w:rsid w:val="2B401EEE"/>
    <w:rsid w:val="2BF56437"/>
    <w:rsid w:val="2C910E74"/>
    <w:rsid w:val="31DF6E27"/>
    <w:rsid w:val="34237DB5"/>
    <w:rsid w:val="359E6D6D"/>
    <w:rsid w:val="38992441"/>
    <w:rsid w:val="39B37009"/>
    <w:rsid w:val="3AA710BB"/>
    <w:rsid w:val="3BB73E2C"/>
    <w:rsid w:val="3F2472AA"/>
    <w:rsid w:val="3F265E11"/>
    <w:rsid w:val="3FD7217F"/>
    <w:rsid w:val="4008789B"/>
    <w:rsid w:val="42E07F7C"/>
    <w:rsid w:val="4AA52C78"/>
    <w:rsid w:val="4DB21FC8"/>
    <w:rsid w:val="4FF724D2"/>
    <w:rsid w:val="570C6CFC"/>
    <w:rsid w:val="5B33309F"/>
    <w:rsid w:val="5D727628"/>
    <w:rsid w:val="5DB549BD"/>
    <w:rsid w:val="5E3F088C"/>
    <w:rsid w:val="5F031B2E"/>
    <w:rsid w:val="637F6EEB"/>
    <w:rsid w:val="675C24B4"/>
    <w:rsid w:val="6A692A41"/>
    <w:rsid w:val="6B147E90"/>
    <w:rsid w:val="6D7372C8"/>
    <w:rsid w:val="74E73659"/>
    <w:rsid w:val="77471B72"/>
    <w:rsid w:val="7B934C65"/>
    <w:rsid w:val="7F8E08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2"/>
    <w:qFormat/>
    <w:uiPriority w:val="9"/>
    <w:pPr>
      <w:keepNext/>
      <w:keepLines/>
      <w:spacing w:before="340" w:after="330" w:line="576"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17"/>
    <w:qFormat/>
    <w:uiPriority w:val="0"/>
    <w:rPr>
      <w:rFonts w:ascii="宋体" w:hAnsi="宋体" w:cs="宋体"/>
      <w:color w:val="000000"/>
      <w:kern w:val="1"/>
      <w:szCs w:val="21"/>
    </w:rPr>
  </w:style>
  <w:style w:type="paragraph" w:styleId="4">
    <w:name w:val="Balloon Text"/>
    <w:basedOn w:val="1"/>
    <w:link w:val="15"/>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Autospacing="1" w:afterAutospacing="1"/>
      <w:jc w:val="left"/>
    </w:pPr>
    <w:rPr>
      <w:rFonts w:cs="Times New Roman"/>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标题 1 Char"/>
    <w:basedOn w:val="10"/>
    <w:link w:val="2"/>
    <w:qFormat/>
    <w:uiPriority w:val="9"/>
    <w:rPr>
      <w:rFonts w:eastAsia="宋体"/>
      <w:b/>
      <w:bCs/>
      <w:kern w:val="44"/>
      <w:sz w:val="44"/>
      <w:szCs w:val="44"/>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批注框文本 Char"/>
    <w:basedOn w:val="10"/>
    <w:link w:val="4"/>
    <w:semiHidden/>
    <w:qFormat/>
    <w:uiPriority w:val="99"/>
    <w:rPr>
      <w:sz w:val="18"/>
      <w:szCs w:val="18"/>
    </w:rPr>
  </w:style>
  <w:style w:type="paragraph" w:customStyle="1" w:styleId="16">
    <w:name w:val="列出段落1"/>
    <w:basedOn w:val="1"/>
    <w:qFormat/>
    <w:uiPriority w:val="34"/>
    <w:pPr>
      <w:ind w:firstLine="420" w:firstLineChars="200"/>
    </w:pPr>
    <w:rPr>
      <w:rFonts w:ascii="Times New Roman" w:hAnsi="Times New Roman" w:cs="Times New Roman"/>
      <w:szCs w:val="24"/>
    </w:rPr>
  </w:style>
  <w:style w:type="character" w:customStyle="1" w:styleId="17">
    <w:name w:val="纯文本 Char"/>
    <w:basedOn w:val="10"/>
    <w:link w:val="3"/>
    <w:qFormat/>
    <w:uiPriority w:val="0"/>
    <w:rPr>
      <w:rFonts w:ascii="宋体" w:hAnsi="宋体" w:cs="宋体"/>
      <w:color w:val="000000"/>
      <w:kern w:val="1"/>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F60F1E-8251-4123-A98C-3280B3201FF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664</Words>
  <Characters>3788</Characters>
  <Lines>31</Lines>
  <Paragraphs>8</Paragraphs>
  <TotalTime>12</TotalTime>
  <ScaleCrop>false</ScaleCrop>
  <LinksUpToDate>false</LinksUpToDate>
  <CharactersWithSpaces>4444</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2019-01-14T02:32:00Z</dcterms:created>
  <dc:creator>wangh</dc:creator>
  <cp:lastModifiedBy>柯丽华</cp:lastModifiedBy>
  <cp:lastPrinted>2019-01-09T09:09:00Z</cp:lastPrinted>
  <dcterms:modified xsi:type="dcterms:W3CDTF">2019-07-12T07:14:06Z</dcterms:modified>
  <dc:title>湖北省省级政府采购需求公示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