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line="560" w:lineRule="exact"/>
        <w:rPr>
          <w:rFonts w:ascii="宋体" w:hAnsi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附件1</w:t>
      </w:r>
    </w:p>
    <w:p>
      <w:pPr>
        <w:shd w:val="clear" w:color="auto" w:fill="FFFFFF"/>
        <w:spacing w:line="560" w:lineRule="exact"/>
        <w:jc w:val="center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>阳新县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2019省级小型沼气工程建设工程（二次）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采购需求</w:t>
      </w:r>
    </w:p>
    <w:p>
      <w:pPr>
        <w:shd w:val="clear" w:color="auto" w:fill="FFFFFF"/>
        <w:spacing w:line="440" w:lineRule="exact"/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项目名称</w:t>
      </w:r>
      <w:r>
        <w:rPr>
          <w:rFonts w:hint="eastAsia"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阳新县2019省级小型沼气工程建设工程（二次）</w:t>
      </w:r>
    </w:p>
    <w:p>
      <w:pPr>
        <w:shd w:val="clear" w:color="auto" w:fill="FFFFFF"/>
        <w:spacing w:line="440" w:lineRule="exact"/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采购单位：</w:t>
      </w:r>
      <w:r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阳新县生态能源局</w:t>
      </w:r>
    </w:p>
    <w:p>
      <w:pPr>
        <w:shd w:val="clear" w:color="auto" w:fill="FFFFFF"/>
        <w:spacing w:line="440" w:lineRule="exact"/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 系 人</w:t>
      </w:r>
      <w:r>
        <w:rPr>
          <w:rFonts w:hint="eastAsia"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石崇波</w:t>
      </w:r>
    </w:p>
    <w:p>
      <w:pPr>
        <w:shd w:val="clear" w:color="auto" w:fill="FFFFFF"/>
        <w:spacing w:line="440" w:lineRule="exact"/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13972797909</w:t>
      </w:r>
    </w:p>
    <w:p>
      <w:pPr>
        <w:shd w:val="clear" w:color="auto" w:fill="FFFFFF"/>
        <w:spacing w:line="440" w:lineRule="exact"/>
        <w:rPr>
          <w:rFonts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采购方式：</w:t>
      </w:r>
      <w:r>
        <w:rPr>
          <w:rFonts w:hint="eastAsia"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竞争性谈判</w:t>
      </w:r>
    </w:p>
    <w:p>
      <w:pPr>
        <w:shd w:val="clear" w:color="auto" w:fill="FFFFFF"/>
        <w:spacing w:line="440" w:lineRule="exact"/>
        <w:rPr>
          <w:rFonts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其他要求：</w:t>
      </w:r>
    </w:p>
    <w:p>
      <w:pPr>
        <w:spacing w:line="500" w:lineRule="exact"/>
        <w:rPr>
          <w:rFonts w:hint="default" w:eastAsia="宋体"/>
          <w:color w:val="000000"/>
          <w:szCs w:val="28"/>
          <w:lang w:val="en-US" w:eastAsia="zh-CN"/>
        </w:rPr>
      </w:pPr>
      <w:r>
        <w:rPr>
          <w:rFonts w:hint="eastAsia"/>
          <w:color w:val="000000"/>
          <w:szCs w:val="28"/>
        </w:rPr>
        <w:t>1、交货期限：</w:t>
      </w:r>
      <w:r>
        <w:rPr>
          <w:rFonts w:hint="eastAsia"/>
          <w:color w:val="000000"/>
          <w:szCs w:val="28"/>
          <w:lang w:val="en-US" w:eastAsia="zh-CN"/>
        </w:rPr>
        <w:t>120日历天</w:t>
      </w:r>
    </w:p>
    <w:p>
      <w:pPr>
        <w:spacing w:line="500" w:lineRule="exact"/>
        <w:rPr>
          <w:rFonts w:hint="eastAsia"/>
          <w:color w:val="000000"/>
          <w:szCs w:val="28"/>
          <w:lang w:eastAsia="zh-CN"/>
        </w:rPr>
      </w:pPr>
      <w:r>
        <w:rPr>
          <w:rFonts w:hint="eastAsia"/>
          <w:color w:val="000000"/>
          <w:szCs w:val="28"/>
        </w:rPr>
        <w:t>2、交货地点：</w:t>
      </w:r>
      <w:r>
        <w:rPr>
          <w:rFonts w:hint="eastAsia"/>
          <w:color w:val="000000"/>
          <w:szCs w:val="28"/>
          <w:lang w:eastAsia="zh-CN"/>
        </w:rPr>
        <w:t>阳新县</w:t>
      </w:r>
    </w:p>
    <w:p>
      <w:pPr>
        <w:spacing w:line="500" w:lineRule="exact"/>
        <w:rPr>
          <w:rFonts w:hint="default" w:eastAsia="宋体"/>
          <w:color w:val="000000"/>
          <w:szCs w:val="28"/>
          <w:lang w:val="en-US" w:eastAsia="zh-CN"/>
        </w:rPr>
      </w:pPr>
      <w:r>
        <w:rPr>
          <w:rFonts w:hint="eastAsia"/>
          <w:color w:val="000000"/>
          <w:szCs w:val="28"/>
          <w:lang w:val="en-US" w:eastAsia="zh-CN"/>
        </w:rPr>
        <w:t>3</w:t>
      </w:r>
      <w:r>
        <w:rPr>
          <w:rFonts w:hint="eastAsia"/>
          <w:color w:val="000000"/>
          <w:szCs w:val="28"/>
        </w:rPr>
        <w:t>、</w:t>
      </w:r>
      <w:r>
        <w:rPr>
          <w:rFonts w:hint="eastAsia"/>
          <w:color w:val="000000"/>
          <w:szCs w:val="28"/>
          <w:lang w:eastAsia="zh-CN"/>
        </w:rPr>
        <w:t>质保期：</w:t>
      </w:r>
      <w:r>
        <w:rPr>
          <w:rFonts w:hint="eastAsia"/>
          <w:color w:val="000000"/>
          <w:szCs w:val="28"/>
          <w:lang w:val="en-US" w:eastAsia="zh-CN"/>
        </w:rPr>
        <w:t>1年</w:t>
      </w:r>
    </w:p>
    <w:p>
      <w:pPr>
        <w:spacing w:line="500" w:lineRule="exact"/>
        <w:rPr>
          <w:sz w:val="24"/>
          <w:szCs w:val="24"/>
        </w:rPr>
      </w:pPr>
      <w:r>
        <w:rPr>
          <w:rFonts w:hint="eastAsia"/>
          <w:color w:val="000000"/>
          <w:szCs w:val="28"/>
          <w:lang w:val="en-US" w:eastAsia="zh-CN"/>
        </w:rPr>
        <w:t>4</w:t>
      </w:r>
      <w:r>
        <w:rPr>
          <w:rFonts w:hint="eastAsia"/>
          <w:color w:val="000000"/>
          <w:szCs w:val="28"/>
        </w:rPr>
        <w:t>、付款方式：项目进度至一半时，付</w:t>
      </w:r>
      <w:r>
        <w:rPr>
          <w:rFonts w:hint="eastAsia"/>
          <w:color w:val="000000"/>
          <w:szCs w:val="28"/>
          <w:lang w:val="en-US" w:eastAsia="zh-CN"/>
        </w:rPr>
        <w:t>50</w:t>
      </w:r>
      <w:r>
        <w:rPr>
          <w:rFonts w:hint="eastAsia"/>
          <w:color w:val="000000"/>
          <w:szCs w:val="28"/>
        </w:rPr>
        <w:t>%，项目完成</w:t>
      </w:r>
      <w:r>
        <w:rPr>
          <w:rFonts w:hint="eastAsia"/>
          <w:color w:val="000000"/>
          <w:szCs w:val="28"/>
          <w:lang w:eastAsia="zh-CN"/>
        </w:rPr>
        <w:t>后付</w:t>
      </w:r>
      <w:r>
        <w:rPr>
          <w:rFonts w:hint="eastAsia"/>
          <w:color w:val="000000"/>
          <w:szCs w:val="28"/>
          <w:lang w:val="en-US" w:eastAsia="zh-CN"/>
        </w:rPr>
        <w:t>45%，</w:t>
      </w:r>
      <w:r>
        <w:rPr>
          <w:rFonts w:hint="eastAsia"/>
          <w:color w:val="000000"/>
          <w:szCs w:val="28"/>
        </w:rPr>
        <w:t>验收合格后付清全部余款。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 w:eastAsia="微软雅黑"/>
          <w:sz w:val="24"/>
          <w:szCs w:val="24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附件2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供应商报名表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项目编号：</w:t>
      </w:r>
      <w:r>
        <w:rPr>
          <w:rFonts w:hint="eastAsia"/>
          <w:sz w:val="24"/>
          <w:szCs w:val="24"/>
          <w:u w:val="single"/>
          <w:lang w:val="en-US" w:eastAsia="zh-CN"/>
        </w:rPr>
        <w:t>131-2019CG-227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项目名称：</w:t>
      </w:r>
      <w:r>
        <w:rPr>
          <w:rFonts w:hint="eastAsia"/>
          <w:sz w:val="24"/>
          <w:szCs w:val="24"/>
          <w:u w:val="single"/>
          <w:lang w:eastAsia="zh-CN"/>
        </w:rPr>
        <w:t>阳新县</w:t>
      </w:r>
      <w:r>
        <w:rPr>
          <w:rFonts w:hint="eastAsia"/>
          <w:sz w:val="24"/>
          <w:szCs w:val="24"/>
          <w:u w:val="single"/>
          <w:lang w:val="en-US" w:eastAsia="zh-CN"/>
        </w:rPr>
        <w:t>2019省级小型沼气工程建设工程（二次）</w:t>
      </w:r>
      <w:r>
        <w:rPr>
          <w:rFonts w:hint="eastAsia"/>
          <w:sz w:val="24"/>
          <w:szCs w:val="24"/>
        </w:rPr>
        <w:t xml:space="preserve">                 </w:t>
      </w:r>
    </w:p>
    <w:tbl>
      <w:tblPr>
        <w:tblStyle w:val="3"/>
        <w:tblW w:w="88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6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供应商名称（盖章）</w:t>
            </w: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联系人姓名</w:t>
            </w: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联系人电话（办公电话和手机）</w:t>
            </w: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联系人邮箱</w:t>
            </w: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供应商提供的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报名资料</w:t>
            </w: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1.法人或者其他组织的营业执照等证明文件，如供应商是自然人的提供身份证明材料。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2.财务状况报告，依法缴纳税收和社会保障资金的相关材料。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3.具备履行合同所必需的设备和专业技术能力的证明材料。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4.参加政府采购活动前3年内在经营活动中没有重大违法记录的书面声明。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5.具备法律、行政法规规定的其他条件的证明材料。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6.未被列入 “信用中国”网站（www.creditchina.gov.cn）失信被执行人、重大税收违法案件当事人名单、政府采购严重违法失信行为记录名单的网页打印件。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7.特定条件：</w:t>
            </w:r>
            <w:r>
              <w:rPr>
                <w:rFonts w:hint="eastAsia"/>
              </w:rPr>
              <w:t>本次招标要求投标人须具</w:t>
            </w:r>
            <w:r>
              <w:rPr>
                <w:rFonts w:hint="eastAsia"/>
                <w:lang w:eastAsia="zh-CN"/>
              </w:rPr>
              <w:t>有新能源开发销售或沼气池工程建设施工等经营范围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CN"/>
              </w:rPr>
              <w:t>且有施工经验，信誉良好，</w:t>
            </w:r>
            <w:r>
              <w:rPr>
                <w:rFonts w:hint="eastAsia"/>
              </w:rPr>
              <w:t>并在人员、设备、资金等方面具有相应的施工能力，其中，投标人拟派项目技术负责人必须具有</w:t>
            </w:r>
            <w:r>
              <w:rPr>
                <w:rFonts w:hint="eastAsia"/>
                <w:lang w:val="en-US" w:eastAsia="zh-CN"/>
              </w:rPr>
              <w:t>沼气生产工或二级技师及以上资格</w:t>
            </w:r>
            <w:r>
              <w:rPr>
                <w:rFonts w:hint="eastAsia"/>
              </w:rPr>
              <w:t>职业资格</w:t>
            </w:r>
            <w:r>
              <w:rPr>
                <w:rFonts w:hint="eastAsia"/>
                <w:lang w:eastAsia="zh-CN"/>
              </w:rPr>
              <w:t>证书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szCs w:val="24"/>
              </w:rPr>
              <w:t>供应商意见</w:t>
            </w:r>
          </w:p>
        </w:tc>
        <w:tc>
          <w:tcPr>
            <w:tcW w:w="6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供应商可对本项目采购需求的公正性、专业性、合理性等提出自己正确的意见、建议等（可另页详细表述）。</w:t>
            </w:r>
          </w:p>
        </w:tc>
      </w:tr>
    </w:tbl>
    <w:p>
      <w:pPr>
        <w:pStyle w:val="2"/>
        <w:shd w:val="clear" w:color="auto" w:fill="FFFFFF"/>
        <w:spacing w:before="150" w:beforeAutospacing="0" w:after="150" w:afterAutospacing="0" w:line="360" w:lineRule="atLeast"/>
        <w:ind w:left="150"/>
        <w:rPr>
          <w:rStyle w:val="5"/>
          <w:b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注意事项：</w:t>
      </w:r>
    </w:p>
    <w:p>
      <w:pPr>
        <w:pStyle w:val="2"/>
        <w:shd w:val="clear" w:color="auto" w:fill="FFFFFF"/>
        <w:spacing w:before="150" w:beforeAutospacing="0" w:after="150" w:afterAutospacing="0" w:line="360" w:lineRule="atLeast"/>
        <w:ind w:left="150" w:firstLine="480" w:firstLineChars="200"/>
        <w:rPr>
          <w:rStyle w:val="5"/>
          <w:b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供应商必须严格按照公告的内容和要求，完整递交有关资料，</w:t>
      </w:r>
      <w:r>
        <w:rPr>
          <w:rStyle w:val="5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逾期递交的将予以拒收。</w:t>
      </w:r>
    </w:p>
    <w:p>
      <w:pPr>
        <w:pStyle w:val="2"/>
        <w:shd w:val="clear" w:color="auto" w:fill="FFFFFF"/>
        <w:spacing w:before="150" w:beforeAutospacing="0" w:after="150" w:afterAutospacing="0" w:line="360" w:lineRule="atLeast"/>
        <w:ind w:left="150" w:firstLine="480" w:firstLineChars="20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宋体" w:hAnsi="宋体" w:cs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cs="宋体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供应商所递交的资料（全部盖有单位公章）必须为一般常用电脑办公软件能够读取的清晰、易于辨识的彩色电子扫描件、照片（相关证书和证明材料的原件）,并对其他递交资料内容的真实性、有效性及完整性负责，如提供文件资料有错漏、模糊不清、复印件的电子扫描件、照片、无法读取识别或弄虚作假等，一律属于无效文件。 </w:t>
      </w:r>
    </w:p>
    <w:p>
      <w:pPr>
        <w:pStyle w:val="2"/>
        <w:shd w:val="clear" w:color="auto" w:fill="FFFFFF"/>
        <w:spacing w:before="150" w:beforeAutospacing="0" w:after="150" w:afterAutospacing="0" w:line="360" w:lineRule="atLeast"/>
        <w:ind w:left="150" w:firstLine="480" w:firstLineChars="200"/>
        <w:rPr>
          <w:rFonts w:hint="eastAsia"/>
          <w:sz w:val="28"/>
          <w:szCs w:val="28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须在邮件（附件文件名注明公司全称）注明公司全称、项目名称及项目编号（不注明我单位将拒收报名邮件）。</w:t>
      </w:r>
    </w:p>
    <w:p>
      <w:pPr>
        <w:rPr>
          <w:sz w:val="24"/>
          <w:szCs w:val="24"/>
        </w:rPr>
      </w:pPr>
    </w:p>
    <w:p>
      <w:bookmarkStart w:id="0" w:name="_GoBack"/>
      <w:bookmarkEnd w:id="0"/>
    </w:p>
    <w:sectPr>
      <w:pgSz w:w="11906" w:h="16838"/>
      <w:pgMar w:top="1440" w:right="1797" w:bottom="1440" w:left="1797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0840E3"/>
    <w:rsid w:val="09A334D8"/>
    <w:rsid w:val="0B5E55D0"/>
    <w:rsid w:val="108F0E4C"/>
    <w:rsid w:val="213163BA"/>
    <w:rsid w:val="21BE5A64"/>
    <w:rsid w:val="307C7A0B"/>
    <w:rsid w:val="32A94F05"/>
    <w:rsid w:val="33196B91"/>
    <w:rsid w:val="35EC5316"/>
    <w:rsid w:val="3AAE17BC"/>
    <w:rsid w:val="3E4E6D69"/>
    <w:rsid w:val="40E339B0"/>
    <w:rsid w:val="510840E3"/>
    <w:rsid w:val="6B29357A"/>
    <w:rsid w:val="6D8713CC"/>
    <w:rsid w:val="78135E94"/>
    <w:rsid w:val="79E06A9D"/>
    <w:rsid w:val="7F19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  <w:bCs/>
    </w:rPr>
  </w:style>
  <w:style w:type="paragraph" w:styleId="6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黑体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2019-12-12T01:50:00Z</dcterms:created>
  <dc:creator>Administrator</dc:creator>
  <cp:lastModifiedBy>网事如梦</cp:lastModifiedBy>
  <dcterms:modified xsi:type="dcterms:W3CDTF">2020-01-02T02:12:26Z</dcterms:modified>
  <dc:title>附件1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