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6C4" w:rsidRDefault="007F56C4" w:rsidP="007F56C4">
      <w:pPr>
        <w:spacing w:line="360" w:lineRule="auto"/>
        <w:jc w:val="left"/>
        <w:rPr>
          <w:bCs/>
          <w:sz w:val="28"/>
          <w:szCs w:val="28"/>
          <w:lang w:val="hr-HR"/>
        </w:rPr>
      </w:pPr>
      <w:r w:rsidRPr="007F56C4">
        <w:rPr>
          <w:rFonts w:hint="eastAsia"/>
          <w:bCs/>
          <w:sz w:val="24"/>
          <w:szCs w:val="24"/>
          <w:lang w:val="hr-HR"/>
        </w:rPr>
        <w:t>附件</w:t>
      </w:r>
      <w:r>
        <w:rPr>
          <w:rFonts w:hint="eastAsia"/>
          <w:bCs/>
          <w:sz w:val="28"/>
          <w:szCs w:val="28"/>
          <w:lang w:val="hr-HR"/>
        </w:rPr>
        <w:t>：</w:t>
      </w:r>
    </w:p>
    <w:p w:rsidR="003F747C" w:rsidRDefault="00A66C32" w:rsidP="00F04D6C">
      <w:pPr>
        <w:spacing w:after="240" w:line="360" w:lineRule="auto"/>
        <w:jc w:val="center"/>
        <w:rPr>
          <w:b/>
          <w:bCs/>
          <w:sz w:val="28"/>
          <w:szCs w:val="28"/>
          <w:lang w:val="hr-HR"/>
        </w:rPr>
      </w:pPr>
      <w:r>
        <w:rPr>
          <w:rFonts w:hint="eastAsia"/>
          <w:b/>
          <w:bCs/>
          <w:sz w:val="28"/>
          <w:szCs w:val="28"/>
          <w:lang w:val="hr-HR"/>
        </w:rPr>
        <w:t>采购需求</w:t>
      </w:r>
    </w:p>
    <w:p w:rsidR="00F04D6C" w:rsidRPr="00F6213C" w:rsidRDefault="00F04D6C" w:rsidP="00F04D6C">
      <w:pPr>
        <w:adjustRightInd w:val="0"/>
        <w:snapToGrid w:val="0"/>
        <w:ind w:firstLineChars="200" w:firstLine="562"/>
        <w:jc w:val="left"/>
        <w:rPr>
          <w:b/>
          <w:color w:val="000000"/>
          <w:sz w:val="24"/>
          <w:szCs w:val="24"/>
        </w:rPr>
      </w:pPr>
      <w:r>
        <w:rPr>
          <w:rFonts w:hint="eastAsia"/>
          <w:b/>
          <w:bCs/>
          <w:sz w:val="28"/>
          <w:szCs w:val="28"/>
          <w:lang w:val="hr-HR"/>
        </w:rPr>
        <w:t xml:space="preserve">  </w:t>
      </w:r>
      <w:r w:rsidRPr="00F6213C">
        <w:rPr>
          <w:rFonts w:hint="eastAsia"/>
          <w:b/>
          <w:color w:val="000000"/>
          <w:sz w:val="24"/>
          <w:szCs w:val="24"/>
        </w:rPr>
        <w:t>一、项目概况</w:t>
      </w:r>
    </w:p>
    <w:p w:rsidR="00F04D6C" w:rsidRDefault="00F04D6C" w:rsidP="00F04D6C">
      <w:pPr>
        <w:adjustRightInd w:val="0"/>
        <w:snapToGrid w:val="0"/>
        <w:spacing w:line="360" w:lineRule="exact"/>
        <w:ind w:firstLineChars="250" w:firstLine="600"/>
        <w:rPr>
          <w:sz w:val="24"/>
          <w:szCs w:val="24"/>
        </w:rPr>
      </w:pPr>
      <w:r w:rsidRPr="002552F6">
        <w:rPr>
          <w:rFonts w:hint="eastAsia"/>
          <w:sz w:val="24"/>
          <w:szCs w:val="24"/>
        </w:rPr>
        <w:t>县城是推进工业化城镇化的重要空间、城镇体系的重要一环、城乡融合发展的关键纽带。根据《关于加快开展县城城镇化补短板强弱项工作的通知（发改规划〔</w:t>
      </w:r>
      <w:r w:rsidRPr="002552F6">
        <w:rPr>
          <w:rFonts w:hint="eastAsia"/>
          <w:sz w:val="24"/>
          <w:szCs w:val="24"/>
        </w:rPr>
        <w:t>2020</w:t>
      </w:r>
      <w:r w:rsidRPr="002552F6">
        <w:rPr>
          <w:rFonts w:hint="eastAsia"/>
          <w:sz w:val="24"/>
          <w:szCs w:val="24"/>
        </w:rPr>
        <w:t>〕</w:t>
      </w:r>
      <w:r w:rsidRPr="002552F6">
        <w:rPr>
          <w:rFonts w:hint="eastAsia"/>
          <w:sz w:val="24"/>
          <w:szCs w:val="24"/>
        </w:rPr>
        <w:t>831</w:t>
      </w:r>
      <w:r w:rsidRPr="002552F6">
        <w:rPr>
          <w:rFonts w:hint="eastAsia"/>
          <w:sz w:val="24"/>
          <w:szCs w:val="24"/>
        </w:rPr>
        <w:t>号）》文件精神，阳新作为国家县城新型城镇化建设示范县市，需要制定示范方案。</w:t>
      </w:r>
    </w:p>
    <w:p w:rsidR="00F04D6C" w:rsidRDefault="00F04D6C" w:rsidP="00F04D6C">
      <w:pPr>
        <w:adjustRightInd w:val="0"/>
        <w:snapToGrid w:val="0"/>
        <w:spacing w:line="360" w:lineRule="exact"/>
        <w:ind w:firstLineChars="250" w:firstLine="602"/>
        <w:rPr>
          <w:sz w:val="24"/>
          <w:szCs w:val="24"/>
        </w:rPr>
      </w:pPr>
      <w:r w:rsidRPr="004A3692">
        <w:rPr>
          <w:rFonts w:hint="eastAsia"/>
          <w:b/>
          <w:sz w:val="24"/>
          <w:szCs w:val="24"/>
        </w:rPr>
        <w:t>示范方案主要内容</w:t>
      </w:r>
      <w:r>
        <w:rPr>
          <w:rFonts w:hint="eastAsia"/>
          <w:sz w:val="24"/>
          <w:szCs w:val="24"/>
        </w:rPr>
        <w:t>：</w:t>
      </w:r>
    </w:p>
    <w:p w:rsidR="00F04D6C" w:rsidRDefault="00F04D6C" w:rsidP="00F04D6C">
      <w:pPr>
        <w:adjustRightInd w:val="0"/>
        <w:snapToGrid w:val="0"/>
        <w:spacing w:line="360" w:lineRule="exact"/>
        <w:ind w:firstLineChars="250" w:firstLine="600"/>
        <w:rPr>
          <w:sz w:val="24"/>
          <w:szCs w:val="24"/>
        </w:rPr>
      </w:pPr>
      <w:r>
        <w:rPr>
          <w:rFonts w:hint="eastAsia"/>
          <w:sz w:val="24"/>
          <w:szCs w:val="24"/>
        </w:rPr>
        <w:t>1</w:t>
      </w:r>
      <w:r>
        <w:rPr>
          <w:rFonts w:hint="eastAsia"/>
          <w:sz w:val="24"/>
          <w:szCs w:val="24"/>
        </w:rPr>
        <w:t>、研判发展趋势。分项本地城镇化发展现状和趋势，特别是产业发展、人口流动和财政收支等情况。</w:t>
      </w:r>
    </w:p>
    <w:p w:rsidR="00F04D6C" w:rsidRDefault="00F04D6C" w:rsidP="00F04D6C">
      <w:pPr>
        <w:adjustRightInd w:val="0"/>
        <w:snapToGrid w:val="0"/>
        <w:spacing w:line="360" w:lineRule="exact"/>
        <w:ind w:firstLineChars="250" w:firstLine="600"/>
        <w:rPr>
          <w:sz w:val="24"/>
          <w:szCs w:val="24"/>
        </w:rPr>
      </w:pPr>
      <w:r>
        <w:rPr>
          <w:rFonts w:hint="eastAsia"/>
          <w:sz w:val="24"/>
          <w:szCs w:val="24"/>
        </w:rPr>
        <w:t>2</w:t>
      </w:r>
      <w:r>
        <w:rPr>
          <w:rFonts w:hint="eastAsia"/>
          <w:sz w:val="24"/>
          <w:szCs w:val="24"/>
        </w:rPr>
        <w:t>、确定建设任务。根据本地城镇化发展趋势，</w:t>
      </w:r>
      <w:r w:rsidRPr="002552F6">
        <w:rPr>
          <w:rFonts w:hint="eastAsia"/>
          <w:sz w:val="24"/>
          <w:szCs w:val="24"/>
        </w:rPr>
        <w:t>聚力推进</w:t>
      </w:r>
      <w:r w:rsidRPr="002552F6">
        <w:rPr>
          <w:rFonts w:hint="eastAsia"/>
          <w:sz w:val="24"/>
          <w:szCs w:val="24"/>
        </w:rPr>
        <w:t>17</w:t>
      </w:r>
      <w:r w:rsidRPr="002552F6">
        <w:rPr>
          <w:rFonts w:hint="eastAsia"/>
          <w:sz w:val="24"/>
          <w:szCs w:val="24"/>
        </w:rPr>
        <w:t>项建设任务</w:t>
      </w:r>
      <w:r>
        <w:rPr>
          <w:rFonts w:hint="eastAsia"/>
          <w:sz w:val="24"/>
          <w:szCs w:val="24"/>
        </w:rPr>
        <w:t>，全面梳理本地城镇化短板弱项，分析内在原因，在此基础上确定本地城镇化补短板强弱项的重点任务，并分别拟定</w:t>
      </w:r>
      <w:r>
        <w:rPr>
          <w:rFonts w:hint="eastAsia"/>
          <w:sz w:val="24"/>
          <w:szCs w:val="24"/>
        </w:rPr>
        <w:t>2022</w:t>
      </w:r>
      <w:r>
        <w:rPr>
          <w:rFonts w:hint="eastAsia"/>
          <w:sz w:val="24"/>
          <w:szCs w:val="24"/>
        </w:rPr>
        <w:t>年—</w:t>
      </w:r>
      <w:r>
        <w:rPr>
          <w:rFonts w:hint="eastAsia"/>
          <w:sz w:val="24"/>
          <w:szCs w:val="24"/>
        </w:rPr>
        <w:t>2025</w:t>
      </w:r>
      <w:r>
        <w:rPr>
          <w:rFonts w:hint="eastAsia"/>
          <w:sz w:val="24"/>
          <w:szCs w:val="24"/>
        </w:rPr>
        <w:t>年的建设目标。</w:t>
      </w:r>
    </w:p>
    <w:p w:rsidR="00F04D6C" w:rsidRDefault="00F04D6C" w:rsidP="00F04D6C">
      <w:pPr>
        <w:adjustRightInd w:val="0"/>
        <w:snapToGrid w:val="0"/>
        <w:spacing w:line="360" w:lineRule="exact"/>
        <w:ind w:firstLineChars="250" w:firstLine="600"/>
        <w:rPr>
          <w:sz w:val="24"/>
          <w:szCs w:val="24"/>
        </w:rPr>
      </w:pPr>
      <w:r>
        <w:rPr>
          <w:rFonts w:hint="eastAsia"/>
          <w:sz w:val="24"/>
          <w:szCs w:val="24"/>
        </w:rPr>
        <w:t>3</w:t>
      </w:r>
      <w:r>
        <w:rPr>
          <w:rFonts w:hint="eastAsia"/>
          <w:sz w:val="24"/>
          <w:szCs w:val="24"/>
        </w:rPr>
        <w:t>、谋划示范性项目。谋划设计本地城镇化补短板强弱项色示范性项目，明确建设内容，项目主体、资金来源、运营模式和后期成效。</w:t>
      </w:r>
    </w:p>
    <w:p w:rsidR="00F04D6C" w:rsidRPr="004A3692" w:rsidRDefault="00F04D6C" w:rsidP="00F04D6C">
      <w:pPr>
        <w:adjustRightInd w:val="0"/>
        <w:snapToGrid w:val="0"/>
        <w:spacing w:line="360" w:lineRule="exact"/>
        <w:ind w:firstLineChars="250" w:firstLine="600"/>
        <w:rPr>
          <w:sz w:val="24"/>
          <w:szCs w:val="24"/>
        </w:rPr>
      </w:pPr>
      <w:r>
        <w:rPr>
          <w:rFonts w:hint="eastAsia"/>
          <w:sz w:val="24"/>
          <w:szCs w:val="24"/>
        </w:rPr>
        <w:t>4</w:t>
      </w:r>
      <w:r>
        <w:rPr>
          <w:rFonts w:hint="eastAsia"/>
          <w:sz w:val="24"/>
          <w:szCs w:val="24"/>
        </w:rPr>
        <w:t>、明确政策措施。提出本地城镇化补短板强弱项的工作推进机制、财政资金统筹使用方式、社会资本参与路径、建设用地保障措施、政府债务风险防控机制，项目审批（核准、备案）、用地、环评、选址、施工许可、</w:t>
      </w:r>
      <w:r w:rsidRPr="00754732">
        <w:rPr>
          <w:rFonts w:hint="eastAsia"/>
          <w:sz w:val="24"/>
          <w:szCs w:val="24"/>
        </w:rPr>
        <w:t>征</w:t>
      </w:r>
      <w:r>
        <w:rPr>
          <w:rFonts w:hint="eastAsia"/>
          <w:sz w:val="24"/>
          <w:szCs w:val="24"/>
        </w:rPr>
        <w:t>地拆迁等前期工作提速优化措施，以及项目后期绩效评价机制。</w:t>
      </w:r>
    </w:p>
    <w:p w:rsidR="00F04D6C" w:rsidRPr="004A3692" w:rsidRDefault="00F04D6C" w:rsidP="00F04D6C">
      <w:pPr>
        <w:adjustRightInd w:val="0"/>
        <w:snapToGrid w:val="0"/>
        <w:spacing w:line="360" w:lineRule="exact"/>
        <w:rPr>
          <w:b/>
          <w:sz w:val="24"/>
          <w:szCs w:val="24"/>
        </w:rPr>
      </w:pPr>
      <w:r>
        <w:rPr>
          <w:rFonts w:hint="eastAsia"/>
          <w:b/>
          <w:sz w:val="24"/>
          <w:szCs w:val="24"/>
        </w:rPr>
        <w:t xml:space="preserve">     </w:t>
      </w:r>
      <w:r>
        <w:rPr>
          <w:rFonts w:hint="eastAsia"/>
          <w:b/>
          <w:sz w:val="24"/>
          <w:szCs w:val="24"/>
        </w:rPr>
        <w:t>专项规划内容：</w:t>
      </w:r>
    </w:p>
    <w:p w:rsidR="00F04D6C" w:rsidRDefault="00F04D6C" w:rsidP="00F04D6C">
      <w:pPr>
        <w:adjustRightInd w:val="0"/>
        <w:snapToGrid w:val="0"/>
        <w:spacing w:line="360" w:lineRule="exact"/>
        <w:ind w:firstLineChars="250" w:firstLine="600"/>
        <w:rPr>
          <w:sz w:val="24"/>
          <w:szCs w:val="24"/>
        </w:rPr>
      </w:pPr>
      <w:r w:rsidRPr="002552F6">
        <w:rPr>
          <w:rFonts w:hint="eastAsia"/>
          <w:sz w:val="24"/>
          <w:szCs w:val="24"/>
        </w:rPr>
        <w:t>围绕公共服务设施提标扩面，优化医疗卫生设施、教育设施、养老托育设施、文旅体育设施、社会福利设施和社区综合服务设施。围绕环境卫生设施提级扩能，完善垃圾无害化资源化处理设施、污水集中处理设施和县城公共厕所。围绕市政公用设施提挡升级，推进市政交通设施、市政管网设施、配送投递设施、老旧小区更新改造和县城智慧化改造。围绕产业培育设施提质增效，完善产业平台配套设施、冷链物流设施和农贸市场。</w:t>
      </w:r>
    </w:p>
    <w:p w:rsidR="00F04D6C" w:rsidRDefault="00F04D6C" w:rsidP="00F04D6C">
      <w:pPr>
        <w:spacing w:line="360" w:lineRule="exact"/>
        <w:ind w:firstLineChars="250" w:firstLine="602"/>
        <w:rPr>
          <w:sz w:val="24"/>
          <w:szCs w:val="24"/>
        </w:rPr>
      </w:pPr>
      <w:r w:rsidRPr="00F6213C">
        <w:rPr>
          <w:rFonts w:hint="eastAsia"/>
          <w:b/>
          <w:sz w:val="24"/>
          <w:szCs w:val="24"/>
        </w:rPr>
        <w:t>二、成果要求</w:t>
      </w:r>
      <w:r>
        <w:rPr>
          <w:rFonts w:hint="eastAsia"/>
          <w:sz w:val="24"/>
          <w:szCs w:val="24"/>
        </w:rPr>
        <w:t>：</w:t>
      </w:r>
      <w:r w:rsidRPr="00F6213C">
        <w:rPr>
          <w:rFonts w:hint="eastAsia"/>
          <w:sz w:val="24"/>
          <w:szCs w:val="24"/>
        </w:rPr>
        <w:t>《阳新县县城新型城镇化补短板强弱项建设示范方案》和《阳新县县城新型城镇化</w:t>
      </w:r>
      <w:r w:rsidRPr="00F6213C">
        <w:rPr>
          <w:sz w:val="24"/>
          <w:szCs w:val="24"/>
        </w:rPr>
        <w:t>公共服务设施提标扩面</w:t>
      </w:r>
      <w:r w:rsidRPr="00F6213C">
        <w:rPr>
          <w:rFonts w:hint="eastAsia"/>
          <w:sz w:val="24"/>
          <w:szCs w:val="24"/>
        </w:rPr>
        <w:t>专项规划》成果要具有科学性、实用性和创新性，符合本地城镇化的客观实际和发展规律。</w:t>
      </w:r>
    </w:p>
    <w:p w:rsidR="00F04D6C" w:rsidRDefault="00F04D6C" w:rsidP="00F04D6C">
      <w:pPr>
        <w:spacing w:line="360" w:lineRule="exact"/>
        <w:ind w:firstLineChars="250" w:firstLine="602"/>
        <w:rPr>
          <w:b/>
          <w:sz w:val="24"/>
          <w:szCs w:val="24"/>
        </w:rPr>
      </w:pPr>
      <w:r w:rsidRPr="0076137B">
        <w:rPr>
          <w:rFonts w:hint="eastAsia"/>
          <w:b/>
          <w:sz w:val="24"/>
          <w:szCs w:val="24"/>
        </w:rPr>
        <w:t>三、</w:t>
      </w:r>
      <w:r w:rsidRPr="0076137B">
        <w:rPr>
          <w:rFonts w:asciiTheme="minorHAnsi" w:hAnsiTheme="minorHAnsi" w:cstheme="minorBidi" w:hint="eastAsia"/>
          <w:b/>
          <w:sz w:val="24"/>
          <w:szCs w:val="24"/>
        </w:rPr>
        <w:t>质量标准及要求</w:t>
      </w:r>
    </w:p>
    <w:p w:rsidR="00F04D6C" w:rsidRPr="00982B17" w:rsidRDefault="00F04D6C" w:rsidP="00F04D6C">
      <w:pPr>
        <w:pStyle w:val="2"/>
        <w:spacing w:line="360" w:lineRule="exact"/>
      </w:pPr>
      <w:r>
        <w:rPr>
          <w:rFonts w:asciiTheme="minorHAnsi" w:hAnsiTheme="minorHAnsi" w:cstheme="minorBidi" w:hint="eastAsia"/>
          <w:color w:val="auto"/>
          <w:szCs w:val="24"/>
        </w:rPr>
        <w:t>编制成果符合本项目的要求并通过评审</w:t>
      </w:r>
      <w:r w:rsidRPr="0076137B">
        <w:rPr>
          <w:rFonts w:asciiTheme="minorHAnsi" w:hAnsiTheme="minorHAnsi" w:cstheme="minorBidi" w:hint="eastAsia"/>
          <w:color w:val="auto"/>
          <w:szCs w:val="24"/>
        </w:rPr>
        <w:t>。</w:t>
      </w:r>
    </w:p>
    <w:p w:rsidR="00F04D6C" w:rsidRDefault="00F04D6C" w:rsidP="00F04D6C">
      <w:pPr>
        <w:spacing w:line="360" w:lineRule="exact"/>
        <w:ind w:firstLineChars="250" w:firstLine="602"/>
        <w:rPr>
          <w:sz w:val="24"/>
          <w:szCs w:val="24"/>
        </w:rPr>
      </w:pPr>
      <w:r w:rsidRPr="00C53D38">
        <w:rPr>
          <w:rFonts w:hint="eastAsia"/>
          <w:b/>
          <w:sz w:val="24"/>
          <w:szCs w:val="24"/>
        </w:rPr>
        <w:t>三：合同草案</w:t>
      </w:r>
      <w:r>
        <w:rPr>
          <w:rFonts w:hint="eastAsia"/>
          <w:sz w:val="24"/>
          <w:szCs w:val="24"/>
        </w:rPr>
        <w:t>：</w:t>
      </w:r>
    </w:p>
    <w:p w:rsidR="00F04D6C" w:rsidRPr="00F6213C" w:rsidRDefault="00F04D6C" w:rsidP="00F04D6C">
      <w:pPr>
        <w:spacing w:line="360" w:lineRule="exact"/>
        <w:jc w:val="left"/>
        <w:rPr>
          <w:sz w:val="24"/>
          <w:szCs w:val="24"/>
        </w:rPr>
      </w:pPr>
      <w:r w:rsidRPr="00F6213C">
        <w:rPr>
          <w:rFonts w:hint="eastAsia"/>
          <w:sz w:val="24"/>
          <w:szCs w:val="24"/>
        </w:rPr>
        <w:t>说明：投标人在投标文件《合同草案条款响应、偏离情况说明表》中应对以下逐条商务要求进行响应描述或偏离说明。不满足以上要求的，其投标按照无效投标处理。</w:t>
      </w:r>
    </w:p>
    <w:p w:rsidR="00F04D6C" w:rsidRDefault="00F04D6C" w:rsidP="00F04D6C">
      <w:pPr>
        <w:spacing w:line="360" w:lineRule="exact"/>
        <w:ind w:firstLineChars="250" w:firstLine="600"/>
        <w:rPr>
          <w:sz w:val="24"/>
          <w:szCs w:val="24"/>
        </w:rPr>
      </w:pPr>
      <w:r>
        <w:rPr>
          <w:rFonts w:hint="eastAsia"/>
          <w:sz w:val="24"/>
          <w:szCs w:val="24"/>
        </w:rPr>
        <w:t>1.</w:t>
      </w:r>
      <w:r>
        <w:rPr>
          <w:rFonts w:hint="eastAsia"/>
          <w:sz w:val="24"/>
          <w:szCs w:val="24"/>
        </w:rPr>
        <w:t>交付期限：</w:t>
      </w:r>
      <w:r w:rsidRPr="00F6213C">
        <w:rPr>
          <w:rFonts w:hint="eastAsia"/>
          <w:sz w:val="24"/>
          <w:szCs w:val="24"/>
        </w:rPr>
        <w:t>合同签订后</w:t>
      </w:r>
      <w:r w:rsidRPr="00F6213C">
        <w:rPr>
          <w:rFonts w:hint="eastAsia"/>
          <w:sz w:val="24"/>
          <w:szCs w:val="24"/>
        </w:rPr>
        <w:t>10</w:t>
      </w:r>
      <w:r w:rsidRPr="00F6213C">
        <w:rPr>
          <w:rFonts w:hint="eastAsia"/>
          <w:sz w:val="24"/>
          <w:szCs w:val="24"/>
        </w:rPr>
        <w:t>个日历天</w:t>
      </w:r>
      <w:r w:rsidRPr="00E75FD1">
        <w:rPr>
          <w:rFonts w:hint="eastAsia"/>
          <w:sz w:val="24"/>
          <w:szCs w:val="24"/>
        </w:rPr>
        <w:t xml:space="preserve"> </w:t>
      </w:r>
      <w:r>
        <w:rPr>
          <w:rFonts w:hint="eastAsia"/>
          <w:sz w:val="24"/>
          <w:szCs w:val="24"/>
        </w:rPr>
        <w:t xml:space="preserve">  </w:t>
      </w:r>
    </w:p>
    <w:p w:rsidR="00F04D6C" w:rsidRDefault="00F04D6C" w:rsidP="00F04D6C">
      <w:pPr>
        <w:spacing w:line="360" w:lineRule="exact"/>
        <w:ind w:firstLineChars="250" w:firstLine="600"/>
        <w:jc w:val="left"/>
        <w:rPr>
          <w:sz w:val="24"/>
          <w:szCs w:val="24"/>
        </w:rPr>
      </w:pPr>
      <w:r>
        <w:rPr>
          <w:rFonts w:hint="eastAsia"/>
          <w:sz w:val="24"/>
          <w:szCs w:val="24"/>
        </w:rPr>
        <w:t>2.</w:t>
      </w:r>
      <w:r>
        <w:rPr>
          <w:rFonts w:hint="eastAsia"/>
          <w:sz w:val="24"/>
          <w:szCs w:val="24"/>
        </w:rPr>
        <w:t>报价方式：该项目报价为总干报价，报价不得超过预算价。</w:t>
      </w:r>
    </w:p>
    <w:p w:rsidR="00F04D6C" w:rsidRPr="00EA7734" w:rsidRDefault="00F04D6C" w:rsidP="00F04D6C">
      <w:pPr>
        <w:spacing w:line="360" w:lineRule="exact"/>
        <w:ind w:firstLineChars="250" w:firstLine="600"/>
        <w:jc w:val="left"/>
        <w:rPr>
          <w:sz w:val="24"/>
          <w:szCs w:val="24"/>
        </w:rPr>
      </w:pPr>
      <w:r>
        <w:rPr>
          <w:rFonts w:hint="eastAsia"/>
          <w:sz w:val="24"/>
          <w:szCs w:val="24"/>
        </w:rPr>
        <w:t>3.</w:t>
      </w:r>
      <w:r w:rsidRPr="007120FA">
        <w:rPr>
          <w:rFonts w:hint="eastAsia"/>
          <w:sz w:val="24"/>
          <w:szCs w:val="24"/>
        </w:rPr>
        <w:t>付款方式：</w:t>
      </w:r>
      <w:r>
        <w:rPr>
          <w:rFonts w:hint="eastAsia"/>
          <w:sz w:val="24"/>
          <w:szCs w:val="24"/>
        </w:rPr>
        <w:t>编制成果经评审和国家省发改部门通过后全部付清。</w:t>
      </w:r>
    </w:p>
    <w:p w:rsidR="003F747C" w:rsidRPr="00F04D6C" w:rsidRDefault="003F747C" w:rsidP="00F04D6C">
      <w:pPr>
        <w:adjustRightInd w:val="0"/>
        <w:snapToGrid w:val="0"/>
        <w:spacing w:line="360" w:lineRule="auto"/>
        <w:jc w:val="left"/>
        <w:rPr>
          <w:b/>
          <w:bCs/>
          <w:sz w:val="28"/>
          <w:szCs w:val="28"/>
        </w:rPr>
      </w:pPr>
    </w:p>
    <w:p w:rsidR="00A66C32" w:rsidRDefault="00DC29D3" w:rsidP="00DC29D3">
      <w:pPr>
        <w:adjustRightInd w:val="0"/>
        <w:snapToGrid w:val="0"/>
        <w:spacing w:before="240" w:line="360" w:lineRule="auto"/>
        <w:rPr>
          <w:sz w:val="24"/>
          <w:szCs w:val="24"/>
        </w:rPr>
      </w:pPr>
      <w:r>
        <w:rPr>
          <w:rFonts w:hint="eastAsia"/>
          <w:sz w:val="24"/>
          <w:szCs w:val="24"/>
        </w:rPr>
        <w:t xml:space="preserve">  </w:t>
      </w:r>
    </w:p>
    <w:p w:rsidR="003F747C" w:rsidRDefault="003F747C" w:rsidP="003F747C">
      <w:pPr>
        <w:spacing w:line="360" w:lineRule="auto"/>
        <w:rPr>
          <w:sz w:val="24"/>
          <w:szCs w:val="24"/>
        </w:rPr>
      </w:pPr>
      <w:r>
        <w:rPr>
          <w:rFonts w:hint="eastAsia"/>
          <w:sz w:val="24"/>
          <w:szCs w:val="24"/>
        </w:rPr>
        <w:lastRenderedPageBreak/>
        <w:t>附件：</w:t>
      </w:r>
    </w:p>
    <w:p w:rsidR="003F747C" w:rsidRDefault="003F747C" w:rsidP="003F747C">
      <w:pPr>
        <w:jc w:val="center"/>
        <w:rPr>
          <w:sz w:val="32"/>
          <w:szCs w:val="32"/>
        </w:rPr>
      </w:pPr>
      <w:r>
        <w:rPr>
          <w:rFonts w:hint="eastAsia"/>
          <w:sz w:val="32"/>
          <w:szCs w:val="32"/>
        </w:rPr>
        <w:t>供应商报名表</w:t>
      </w:r>
    </w:p>
    <w:p w:rsidR="003F747C" w:rsidRDefault="003F747C" w:rsidP="003F747C">
      <w:pPr>
        <w:rPr>
          <w:sz w:val="24"/>
          <w:szCs w:val="24"/>
        </w:rPr>
      </w:pPr>
      <w:r>
        <w:rPr>
          <w:rFonts w:hint="eastAsia"/>
          <w:sz w:val="24"/>
          <w:szCs w:val="24"/>
        </w:rPr>
        <w:t>项目编号：</w:t>
      </w:r>
      <w:r w:rsidR="004A2DC5">
        <w:rPr>
          <w:rFonts w:hint="eastAsia"/>
          <w:sz w:val="24"/>
          <w:szCs w:val="24"/>
          <w:u w:val="single"/>
        </w:rPr>
        <w:t xml:space="preserve">                        </w:t>
      </w:r>
      <w:r w:rsidR="00697466" w:rsidRPr="00697466">
        <w:rPr>
          <w:rFonts w:hint="eastAsia"/>
          <w:sz w:val="24"/>
          <w:szCs w:val="24"/>
          <w:u w:val="single"/>
        </w:rPr>
        <w:t xml:space="preserve"> </w:t>
      </w:r>
      <w:r>
        <w:rPr>
          <w:rFonts w:hint="eastAsia"/>
          <w:sz w:val="24"/>
          <w:szCs w:val="24"/>
          <w:u w:val="single"/>
        </w:rPr>
        <w:t xml:space="preserve"> </w:t>
      </w:r>
    </w:p>
    <w:p w:rsidR="003F747C" w:rsidRDefault="003F747C" w:rsidP="004C06FB">
      <w:pPr>
        <w:widowControl/>
        <w:spacing w:after="240" w:line="400" w:lineRule="exact"/>
        <w:rPr>
          <w:sz w:val="24"/>
          <w:szCs w:val="24"/>
        </w:rPr>
      </w:pPr>
      <w:r>
        <w:rPr>
          <w:rFonts w:hint="eastAsia"/>
          <w:sz w:val="24"/>
          <w:szCs w:val="24"/>
        </w:rPr>
        <w:t>项目名称：</w:t>
      </w:r>
      <w:r w:rsidR="00697466" w:rsidRPr="00697466">
        <w:rPr>
          <w:rFonts w:hint="eastAsia"/>
          <w:sz w:val="24"/>
          <w:szCs w:val="24"/>
          <w:u w:val="single"/>
        </w:rPr>
        <w:t xml:space="preserve"> </w:t>
      </w:r>
      <w:r w:rsidR="004A2DC5">
        <w:rPr>
          <w:rFonts w:hint="eastAsia"/>
          <w:bCs/>
          <w:sz w:val="24"/>
          <w:szCs w:val="24"/>
          <w:u w:val="single"/>
        </w:rPr>
        <w:t xml:space="preserve">                         </w:t>
      </w:r>
      <w:r w:rsidRPr="00BE2A53">
        <w:rPr>
          <w:rFonts w:hint="eastAsia"/>
          <w:sz w:val="24"/>
          <w:szCs w:val="24"/>
        </w:rPr>
        <w:t xml:space="preserve"> </w:t>
      </w:r>
    </w:p>
    <w:tbl>
      <w:tblPr>
        <w:tblW w:w="8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4"/>
        <w:gridCol w:w="6425"/>
      </w:tblGrid>
      <w:tr w:rsidR="003F747C" w:rsidTr="001D7EB5">
        <w:trPr>
          <w:trHeight w:val="70"/>
        </w:trPr>
        <w:tc>
          <w:tcPr>
            <w:tcW w:w="2234" w:type="dxa"/>
            <w:tcBorders>
              <w:top w:val="single" w:sz="4" w:space="0" w:color="auto"/>
              <w:left w:val="single" w:sz="4" w:space="0" w:color="auto"/>
              <w:bottom w:val="single" w:sz="4" w:space="0" w:color="auto"/>
              <w:right w:val="single" w:sz="4" w:space="0" w:color="auto"/>
            </w:tcBorders>
            <w:vAlign w:val="center"/>
          </w:tcPr>
          <w:p w:rsidR="003F747C" w:rsidRDefault="003F747C" w:rsidP="001D7EB5">
            <w:pPr>
              <w:widowControl/>
              <w:spacing w:before="100" w:beforeAutospacing="1" w:after="100" w:afterAutospacing="1"/>
              <w:jc w:val="left"/>
              <w:rPr>
                <w:rFonts w:ascii="宋体" w:hAnsi="宋体" w:cs="宋体"/>
                <w:kern w:val="0"/>
                <w:sz w:val="24"/>
                <w:szCs w:val="24"/>
              </w:rPr>
            </w:pPr>
            <w:r>
              <w:rPr>
                <w:rFonts w:asciiTheme="minorEastAsia" w:eastAsiaTheme="minorEastAsia" w:hAnsiTheme="minorEastAsia" w:cs="宋体" w:hint="eastAsia"/>
                <w:kern w:val="0"/>
                <w:sz w:val="24"/>
                <w:szCs w:val="24"/>
              </w:rPr>
              <w:t>供应商名称（盖章）</w:t>
            </w:r>
          </w:p>
        </w:tc>
        <w:tc>
          <w:tcPr>
            <w:tcW w:w="6425" w:type="dxa"/>
            <w:tcBorders>
              <w:top w:val="single" w:sz="4" w:space="0" w:color="auto"/>
              <w:left w:val="single" w:sz="4" w:space="0" w:color="auto"/>
              <w:bottom w:val="single" w:sz="4" w:space="0" w:color="auto"/>
              <w:right w:val="single" w:sz="4" w:space="0" w:color="auto"/>
            </w:tcBorders>
            <w:vAlign w:val="center"/>
          </w:tcPr>
          <w:p w:rsidR="003F747C" w:rsidRDefault="003F747C" w:rsidP="001D7EB5">
            <w:pPr>
              <w:widowControl/>
              <w:spacing w:before="100" w:beforeAutospacing="1" w:after="100" w:afterAutospacing="1"/>
              <w:jc w:val="left"/>
              <w:rPr>
                <w:rFonts w:ascii="宋体" w:hAnsi="宋体" w:cs="宋体"/>
                <w:kern w:val="0"/>
                <w:sz w:val="24"/>
                <w:szCs w:val="24"/>
              </w:rPr>
            </w:pPr>
            <w:r>
              <w:rPr>
                <w:rFonts w:asciiTheme="minorEastAsia" w:eastAsiaTheme="minorEastAsia" w:hAnsiTheme="minorEastAsia" w:cs="宋体" w:hint="eastAsia"/>
                <w:kern w:val="0"/>
                <w:sz w:val="24"/>
                <w:szCs w:val="24"/>
              </w:rPr>
              <w:t> </w:t>
            </w:r>
          </w:p>
        </w:tc>
      </w:tr>
      <w:tr w:rsidR="003F747C" w:rsidTr="001D7EB5">
        <w:trPr>
          <w:trHeight w:val="70"/>
        </w:trPr>
        <w:tc>
          <w:tcPr>
            <w:tcW w:w="2234" w:type="dxa"/>
            <w:tcBorders>
              <w:top w:val="single" w:sz="4" w:space="0" w:color="auto"/>
              <w:left w:val="single" w:sz="4" w:space="0" w:color="auto"/>
              <w:bottom w:val="single" w:sz="4" w:space="0" w:color="auto"/>
              <w:right w:val="single" w:sz="4" w:space="0" w:color="auto"/>
            </w:tcBorders>
            <w:vAlign w:val="center"/>
          </w:tcPr>
          <w:p w:rsidR="003F747C" w:rsidRDefault="003F747C" w:rsidP="001D7EB5">
            <w:pPr>
              <w:widowControl/>
              <w:spacing w:before="100" w:beforeAutospacing="1" w:after="100" w:afterAutospacing="1"/>
              <w:jc w:val="left"/>
              <w:rPr>
                <w:rFonts w:ascii="宋体" w:hAnsi="宋体" w:cs="宋体"/>
                <w:kern w:val="0"/>
                <w:sz w:val="24"/>
                <w:szCs w:val="24"/>
              </w:rPr>
            </w:pPr>
            <w:r>
              <w:rPr>
                <w:rFonts w:asciiTheme="minorEastAsia" w:eastAsiaTheme="minorEastAsia" w:hAnsiTheme="minorEastAsia" w:cs="宋体" w:hint="eastAsia"/>
                <w:kern w:val="0"/>
                <w:sz w:val="24"/>
                <w:szCs w:val="24"/>
              </w:rPr>
              <w:t>联系人姓名</w:t>
            </w:r>
          </w:p>
        </w:tc>
        <w:tc>
          <w:tcPr>
            <w:tcW w:w="6425" w:type="dxa"/>
            <w:tcBorders>
              <w:top w:val="single" w:sz="4" w:space="0" w:color="auto"/>
              <w:left w:val="single" w:sz="4" w:space="0" w:color="auto"/>
              <w:bottom w:val="single" w:sz="4" w:space="0" w:color="auto"/>
              <w:right w:val="single" w:sz="4" w:space="0" w:color="auto"/>
            </w:tcBorders>
            <w:vAlign w:val="center"/>
          </w:tcPr>
          <w:p w:rsidR="003F747C" w:rsidRDefault="003F747C" w:rsidP="001D7EB5">
            <w:pPr>
              <w:widowControl/>
              <w:spacing w:before="100" w:beforeAutospacing="1" w:after="100" w:afterAutospacing="1"/>
              <w:jc w:val="left"/>
              <w:rPr>
                <w:rFonts w:ascii="宋体" w:hAnsi="宋体" w:cs="宋体"/>
                <w:kern w:val="0"/>
                <w:sz w:val="24"/>
                <w:szCs w:val="24"/>
              </w:rPr>
            </w:pPr>
            <w:r>
              <w:rPr>
                <w:rFonts w:asciiTheme="minorEastAsia" w:eastAsiaTheme="minorEastAsia" w:hAnsiTheme="minorEastAsia" w:cs="宋体" w:hint="eastAsia"/>
                <w:kern w:val="0"/>
                <w:sz w:val="24"/>
                <w:szCs w:val="24"/>
              </w:rPr>
              <w:t> </w:t>
            </w:r>
          </w:p>
        </w:tc>
      </w:tr>
      <w:tr w:rsidR="003F747C" w:rsidTr="001D7EB5">
        <w:trPr>
          <w:trHeight w:val="70"/>
        </w:trPr>
        <w:tc>
          <w:tcPr>
            <w:tcW w:w="2234" w:type="dxa"/>
            <w:tcBorders>
              <w:top w:val="single" w:sz="4" w:space="0" w:color="auto"/>
              <w:left w:val="single" w:sz="4" w:space="0" w:color="auto"/>
              <w:bottom w:val="single" w:sz="4" w:space="0" w:color="auto"/>
              <w:right w:val="single" w:sz="4" w:space="0" w:color="auto"/>
            </w:tcBorders>
            <w:vAlign w:val="center"/>
          </w:tcPr>
          <w:p w:rsidR="003F747C" w:rsidRDefault="003F747C" w:rsidP="001D7EB5">
            <w:pPr>
              <w:widowControl/>
              <w:spacing w:before="100" w:beforeAutospacing="1" w:after="100" w:afterAutospacing="1"/>
              <w:jc w:val="left"/>
              <w:rPr>
                <w:rFonts w:ascii="宋体" w:hAnsi="宋体" w:cs="宋体"/>
                <w:kern w:val="0"/>
                <w:sz w:val="24"/>
                <w:szCs w:val="24"/>
              </w:rPr>
            </w:pPr>
            <w:r>
              <w:rPr>
                <w:rFonts w:asciiTheme="minorEastAsia" w:eastAsiaTheme="minorEastAsia" w:hAnsiTheme="minorEastAsia" w:cs="宋体" w:hint="eastAsia"/>
                <w:kern w:val="0"/>
                <w:sz w:val="24"/>
                <w:szCs w:val="24"/>
              </w:rPr>
              <w:t>联系人电话（办公电话和手机）</w:t>
            </w:r>
          </w:p>
        </w:tc>
        <w:tc>
          <w:tcPr>
            <w:tcW w:w="6425" w:type="dxa"/>
            <w:tcBorders>
              <w:top w:val="single" w:sz="4" w:space="0" w:color="auto"/>
              <w:left w:val="single" w:sz="4" w:space="0" w:color="auto"/>
              <w:bottom w:val="single" w:sz="4" w:space="0" w:color="auto"/>
              <w:right w:val="single" w:sz="4" w:space="0" w:color="auto"/>
            </w:tcBorders>
            <w:vAlign w:val="center"/>
          </w:tcPr>
          <w:p w:rsidR="003F747C" w:rsidRDefault="003F747C" w:rsidP="001D7EB5">
            <w:pPr>
              <w:widowControl/>
              <w:spacing w:before="100" w:beforeAutospacing="1" w:after="100" w:afterAutospacing="1"/>
              <w:jc w:val="left"/>
              <w:rPr>
                <w:rFonts w:ascii="宋体" w:hAnsi="宋体" w:cs="宋体"/>
                <w:kern w:val="0"/>
                <w:sz w:val="24"/>
                <w:szCs w:val="24"/>
              </w:rPr>
            </w:pPr>
            <w:r>
              <w:rPr>
                <w:rFonts w:asciiTheme="minorEastAsia" w:eastAsiaTheme="minorEastAsia" w:hAnsiTheme="minorEastAsia" w:cs="宋体" w:hint="eastAsia"/>
                <w:kern w:val="0"/>
                <w:sz w:val="24"/>
                <w:szCs w:val="24"/>
              </w:rPr>
              <w:t> </w:t>
            </w:r>
          </w:p>
        </w:tc>
      </w:tr>
      <w:tr w:rsidR="003F747C" w:rsidTr="001D7EB5">
        <w:trPr>
          <w:trHeight w:val="70"/>
        </w:trPr>
        <w:tc>
          <w:tcPr>
            <w:tcW w:w="2234" w:type="dxa"/>
            <w:tcBorders>
              <w:top w:val="single" w:sz="4" w:space="0" w:color="auto"/>
              <w:left w:val="single" w:sz="4" w:space="0" w:color="auto"/>
              <w:bottom w:val="single" w:sz="4" w:space="0" w:color="auto"/>
              <w:right w:val="single" w:sz="4" w:space="0" w:color="auto"/>
            </w:tcBorders>
            <w:vAlign w:val="center"/>
          </w:tcPr>
          <w:p w:rsidR="003F747C" w:rsidRDefault="003F747C" w:rsidP="001D7EB5">
            <w:pPr>
              <w:widowControl/>
              <w:spacing w:before="100" w:beforeAutospacing="1" w:after="100" w:afterAutospacing="1"/>
              <w:jc w:val="left"/>
              <w:rPr>
                <w:rFonts w:ascii="宋体" w:hAnsi="宋体" w:cs="宋体"/>
                <w:kern w:val="0"/>
                <w:sz w:val="24"/>
                <w:szCs w:val="24"/>
              </w:rPr>
            </w:pPr>
            <w:r>
              <w:rPr>
                <w:rFonts w:asciiTheme="minorEastAsia" w:eastAsiaTheme="minorEastAsia" w:hAnsiTheme="minorEastAsia" w:cs="宋体" w:hint="eastAsia"/>
                <w:kern w:val="0"/>
                <w:sz w:val="24"/>
                <w:szCs w:val="24"/>
              </w:rPr>
              <w:t>联系人邮箱</w:t>
            </w:r>
          </w:p>
        </w:tc>
        <w:tc>
          <w:tcPr>
            <w:tcW w:w="6425" w:type="dxa"/>
            <w:tcBorders>
              <w:top w:val="single" w:sz="4" w:space="0" w:color="auto"/>
              <w:left w:val="single" w:sz="4" w:space="0" w:color="auto"/>
              <w:bottom w:val="single" w:sz="4" w:space="0" w:color="auto"/>
              <w:right w:val="single" w:sz="4" w:space="0" w:color="auto"/>
            </w:tcBorders>
            <w:vAlign w:val="center"/>
          </w:tcPr>
          <w:p w:rsidR="003F747C" w:rsidRDefault="003F747C" w:rsidP="001D7EB5">
            <w:pPr>
              <w:widowControl/>
              <w:spacing w:before="100" w:beforeAutospacing="1" w:after="100" w:afterAutospacing="1"/>
              <w:jc w:val="left"/>
              <w:rPr>
                <w:rFonts w:ascii="宋体" w:hAnsi="宋体" w:cs="宋体"/>
                <w:kern w:val="0"/>
                <w:sz w:val="24"/>
                <w:szCs w:val="24"/>
              </w:rPr>
            </w:pPr>
            <w:r>
              <w:rPr>
                <w:rFonts w:asciiTheme="minorEastAsia" w:eastAsiaTheme="minorEastAsia" w:hAnsiTheme="minorEastAsia" w:cs="宋体" w:hint="eastAsia"/>
                <w:kern w:val="0"/>
                <w:sz w:val="24"/>
                <w:szCs w:val="24"/>
              </w:rPr>
              <w:t> </w:t>
            </w:r>
          </w:p>
        </w:tc>
      </w:tr>
      <w:tr w:rsidR="003F747C" w:rsidTr="001D7EB5">
        <w:trPr>
          <w:trHeight w:val="70"/>
        </w:trPr>
        <w:tc>
          <w:tcPr>
            <w:tcW w:w="2234" w:type="dxa"/>
            <w:vMerge w:val="restart"/>
            <w:tcBorders>
              <w:top w:val="single" w:sz="4" w:space="0" w:color="auto"/>
              <w:left w:val="single" w:sz="4" w:space="0" w:color="auto"/>
              <w:right w:val="single" w:sz="4" w:space="0" w:color="auto"/>
            </w:tcBorders>
            <w:vAlign w:val="center"/>
          </w:tcPr>
          <w:p w:rsidR="003F747C" w:rsidRDefault="003F747C" w:rsidP="00B61B3C">
            <w:pPr>
              <w:widowControl/>
              <w:spacing w:before="100" w:beforeAutospacing="1" w:after="100" w:afterAutospacing="1" w:line="36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供应商提供的</w:t>
            </w:r>
          </w:p>
          <w:p w:rsidR="003F747C" w:rsidRDefault="003F747C" w:rsidP="00B61B3C">
            <w:pPr>
              <w:widowControl/>
              <w:spacing w:before="100" w:beforeAutospacing="1" w:after="100" w:afterAutospacing="1" w:line="360" w:lineRule="exact"/>
              <w:jc w:val="left"/>
              <w:rPr>
                <w:rFonts w:ascii="宋体" w:hAnsi="宋体" w:cs="宋体"/>
                <w:kern w:val="0"/>
                <w:sz w:val="24"/>
                <w:szCs w:val="24"/>
              </w:rPr>
            </w:pPr>
            <w:r>
              <w:rPr>
                <w:rFonts w:asciiTheme="minorEastAsia" w:eastAsiaTheme="minorEastAsia" w:hAnsiTheme="minorEastAsia" w:cs="宋体" w:hint="eastAsia"/>
                <w:kern w:val="0"/>
                <w:sz w:val="24"/>
                <w:szCs w:val="24"/>
              </w:rPr>
              <w:t>报名资料</w:t>
            </w:r>
          </w:p>
        </w:tc>
        <w:tc>
          <w:tcPr>
            <w:tcW w:w="6425" w:type="dxa"/>
            <w:tcBorders>
              <w:top w:val="single" w:sz="4" w:space="0" w:color="auto"/>
              <w:left w:val="single" w:sz="4" w:space="0" w:color="auto"/>
              <w:bottom w:val="single" w:sz="4" w:space="0" w:color="auto"/>
              <w:right w:val="single" w:sz="4" w:space="0" w:color="auto"/>
            </w:tcBorders>
          </w:tcPr>
          <w:p w:rsidR="003F747C" w:rsidRPr="007D2141" w:rsidRDefault="003F747C" w:rsidP="00B61B3C">
            <w:pPr>
              <w:adjustRightInd w:val="0"/>
              <w:snapToGrid w:val="0"/>
              <w:spacing w:line="360" w:lineRule="exact"/>
              <w:ind w:firstLineChars="150" w:firstLine="315"/>
              <w:rPr>
                <w:rFonts w:ascii="宋体" w:hAnsi="宋体" w:cs="宋体"/>
                <w:color w:val="000000"/>
                <w:szCs w:val="21"/>
              </w:rPr>
            </w:pPr>
            <w:r w:rsidRPr="007D2141">
              <w:rPr>
                <w:rFonts w:ascii="宋体" w:hAnsi="宋体" w:cs="宋体" w:hint="eastAsia"/>
                <w:color w:val="000000"/>
                <w:szCs w:val="21"/>
              </w:rPr>
              <w:t>1.法人或者其他组织的营业执照等证明文件，如供应商是自然人的提供身份证明材料。</w:t>
            </w:r>
          </w:p>
        </w:tc>
      </w:tr>
      <w:tr w:rsidR="003F747C" w:rsidTr="001D7EB5">
        <w:trPr>
          <w:trHeight w:val="70"/>
        </w:trPr>
        <w:tc>
          <w:tcPr>
            <w:tcW w:w="2234" w:type="dxa"/>
            <w:vMerge/>
            <w:tcBorders>
              <w:left w:val="single" w:sz="4" w:space="0" w:color="auto"/>
              <w:right w:val="single" w:sz="4" w:space="0" w:color="auto"/>
            </w:tcBorders>
            <w:vAlign w:val="center"/>
          </w:tcPr>
          <w:p w:rsidR="003F747C" w:rsidRDefault="003F747C" w:rsidP="00B61B3C">
            <w:pPr>
              <w:widowControl/>
              <w:spacing w:line="360" w:lineRule="exact"/>
              <w:jc w:val="left"/>
              <w:rPr>
                <w:rFonts w:ascii="宋体" w:hAnsi="宋体" w:cs="宋体"/>
                <w:kern w:val="0"/>
                <w:sz w:val="24"/>
                <w:szCs w:val="24"/>
              </w:rPr>
            </w:pPr>
          </w:p>
        </w:tc>
        <w:tc>
          <w:tcPr>
            <w:tcW w:w="6425" w:type="dxa"/>
            <w:tcBorders>
              <w:top w:val="single" w:sz="4" w:space="0" w:color="auto"/>
              <w:left w:val="single" w:sz="4" w:space="0" w:color="auto"/>
              <w:bottom w:val="single" w:sz="4" w:space="0" w:color="auto"/>
              <w:right w:val="single" w:sz="4" w:space="0" w:color="auto"/>
            </w:tcBorders>
          </w:tcPr>
          <w:p w:rsidR="003F747C" w:rsidRPr="007D2141" w:rsidRDefault="003F747C" w:rsidP="00B61B3C">
            <w:pPr>
              <w:adjustRightInd w:val="0"/>
              <w:snapToGrid w:val="0"/>
              <w:spacing w:line="360" w:lineRule="exact"/>
              <w:ind w:firstLineChars="150" w:firstLine="315"/>
              <w:rPr>
                <w:rFonts w:ascii="宋体" w:hAnsi="宋体" w:cs="宋体"/>
                <w:color w:val="000000"/>
                <w:szCs w:val="21"/>
              </w:rPr>
            </w:pPr>
            <w:r w:rsidRPr="007D2141">
              <w:rPr>
                <w:rFonts w:ascii="宋体" w:hAnsi="宋体" w:cs="宋体" w:hint="eastAsia"/>
                <w:color w:val="000000"/>
                <w:szCs w:val="21"/>
              </w:rPr>
              <w:t>2.财务状况报告，依法缴纳税收和社会保障资金的相关材料。</w:t>
            </w:r>
          </w:p>
        </w:tc>
      </w:tr>
      <w:tr w:rsidR="003F747C" w:rsidTr="001D7EB5">
        <w:trPr>
          <w:trHeight w:val="70"/>
        </w:trPr>
        <w:tc>
          <w:tcPr>
            <w:tcW w:w="2234" w:type="dxa"/>
            <w:vMerge/>
            <w:tcBorders>
              <w:left w:val="single" w:sz="4" w:space="0" w:color="auto"/>
              <w:right w:val="single" w:sz="4" w:space="0" w:color="auto"/>
            </w:tcBorders>
            <w:vAlign w:val="center"/>
          </w:tcPr>
          <w:p w:rsidR="003F747C" w:rsidRDefault="003F747C" w:rsidP="00B61B3C">
            <w:pPr>
              <w:widowControl/>
              <w:spacing w:line="360" w:lineRule="exact"/>
              <w:jc w:val="left"/>
              <w:rPr>
                <w:rFonts w:ascii="宋体" w:hAnsi="宋体" w:cs="宋体"/>
                <w:kern w:val="0"/>
                <w:sz w:val="24"/>
                <w:szCs w:val="24"/>
              </w:rPr>
            </w:pPr>
          </w:p>
        </w:tc>
        <w:tc>
          <w:tcPr>
            <w:tcW w:w="6425" w:type="dxa"/>
            <w:tcBorders>
              <w:top w:val="single" w:sz="4" w:space="0" w:color="auto"/>
              <w:left w:val="single" w:sz="4" w:space="0" w:color="auto"/>
              <w:bottom w:val="single" w:sz="4" w:space="0" w:color="auto"/>
              <w:right w:val="single" w:sz="4" w:space="0" w:color="auto"/>
            </w:tcBorders>
          </w:tcPr>
          <w:p w:rsidR="003F747C" w:rsidRPr="007D2141" w:rsidRDefault="003F747C" w:rsidP="00B61B3C">
            <w:pPr>
              <w:adjustRightInd w:val="0"/>
              <w:snapToGrid w:val="0"/>
              <w:spacing w:line="360" w:lineRule="exact"/>
              <w:ind w:firstLineChars="150" w:firstLine="315"/>
              <w:rPr>
                <w:rFonts w:ascii="宋体" w:hAnsi="宋体" w:cs="宋体"/>
                <w:color w:val="000000"/>
                <w:szCs w:val="21"/>
              </w:rPr>
            </w:pPr>
            <w:r w:rsidRPr="007D2141">
              <w:rPr>
                <w:rFonts w:ascii="宋体" w:hAnsi="宋体" w:cs="宋体" w:hint="eastAsia"/>
                <w:color w:val="000000"/>
                <w:szCs w:val="21"/>
              </w:rPr>
              <w:t>3.具备履行合同所必需的设备和专业技术能力的证明材料。</w:t>
            </w:r>
          </w:p>
        </w:tc>
      </w:tr>
      <w:tr w:rsidR="003F747C" w:rsidTr="001D7EB5">
        <w:trPr>
          <w:trHeight w:val="70"/>
        </w:trPr>
        <w:tc>
          <w:tcPr>
            <w:tcW w:w="2234" w:type="dxa"/>
            <w:vMerge/>
            <w:tcBorders>
              <w:left w:val="single" w:sz="4" w:space="0" w:color="auto"/>
              <w:right w:val="single" w:sz="4" w:space="0" w:color="auto"/>
            </w:tcBorders>
            <w:vAlign w:val="center"/>
          </w:tcPr>
          <w:p w:rsidR="003F747C" w:rsidRDefault="003F747C" w:rsidP="00B61B3C">
            <w:pPr>
              <w:widowControl/>
              <w:spacing w:line="360" w:lineRule="exact"/>
              <w:jc w:val="left"/>
              <w:rPr>
                <w:rFonts w:ascii="宋体" w:hAnsi="宋体" w:cs="宋体"/>
                <w:kern w:val="0"/>
                <w:sz w:val="24"/>
                <w:szCs w:val="24"/>
              </w:rPr>
            </w:pPr>
          </w:p>
        </w:tc>
        <w:tc>
          <w:tcPr>
            <w:tcW w:w="6425" w:type="dxa"/>
            <w:tcBorders>
              <w:top w:val="single" w:sz="4" w:space="0" w:color="auto"/>
              <w:left w:val="single" w:sz="4" w:space="0" w:color="auto"/>
              <w:bottom w:val="single" w:sz="4" w:space="0" w:color="auto"/>
              <w:right w:val="single" w:sz="4" w:space="0" w:color="auto"/>
            </w:tcBorders>
          </w:tcPr>
          <w:p w:rsidR="003F747C" w:rsidRPr="007D2141" w:rsidRDefault="003F747C" w:rsidP="00B61B3C">
            <w:pPr>
              <w:adjustRightInd w:val="0"/>
              <w:snapToGrid w:val="0"/>
              <w:spacing w:line="360" w:lineRule="exact"/>
              <w:ind w:firstLineChars="150" w:firstLine="315"/>
              <w:rPr>
                <w:rFonts w:ascii="宋体" w:hAnsi="宋体" w:cs="宋体"/>
                <w:color w:val="000000"/>
                <w:szCs w:val="21"/>
              </w:rPr>
            </w:pPr>
            <w:r w:rsidRPr="007D2141">
              <w:rPr>
                <w:rFonts w:ascii="宋体" w:hAnsi="宋体" w:cs="宋体" w:hint="eastAsia"/>
                <w:color w:val="000000"/>
                <w:szCs w:val="21"/>
              </w:rPr>
              <w:t>4.参加政府采购活动前3年内在经营活动中没有重大违法记录的书面声明。</w:t>
            </w:r>
          </w:p>
        </w:tc>
      </w:tr>
      <w:tr w:rsidR="003F747C" w:rsidTr="001D7EB5">
        <w:trPr>
          <w:trHeight w:val="70"/>
        </w:trPr>
        <w:tc>
          <w:tcPr>
            <w:tcW w:w="2234" w:type="dxa"/>
            <w:vMerge/>
            <w:tcBorders>
              <w:left w:val="single" w:sz="4" w:space="0" w:color="auto"/>
              <w:right w:val="single" w:sz="4" w:space="0" w:color="auto"/>
            </w:tcBorders>
            <w:vAlign w:val="center"/>
          </w:tcPr>
          <w:p w:rsidR="003F747C" w:rsidRDefault="003F747C" w:rsidP="00B61B3C">
            <w:pPr>
              <w:widowControl/>
              <w:spacing w:line="360" w:lineRule="exact"/>
              <w:jc w:val="left"/>
              <w:rPr>
                <w:rFonts w:ascii="宋体" w:hAnsi="宋体" w:cs="宋体"/>
                <w:kern w:val="0"/>
                <w:sz w:val="24"/>
                <w:szCs w:val="24"/>
              </w:rPr>
            </w:pPr>
          </w:p>
        </w:tc>
        <w:tc>
          <w:tcPr>
            <w:tcW w:w="6425" w:type="dxa"/>
            <w:tcBorders>
              <w:top w:val="single" w:sz="4" w:space="0" w:color="auto"/>
              <w:left w:val="single" w:sz="4" w:space="0" w:color="auto"/>
              <w:bottom w:val="single" w:sz="4" w:space="0" w:color="auto"/>
              <w:right w:val="single" w:sz="4" w:space="0" w:color="auto"/>
            </w:tcBorders>
          </w:tcPr>
          <w:p w:rsidR="003F747C" w:rsidRPr="007D2141" w:rsidRDefault="003F747C" w:rsidP="00B61B3C">
            <w:pPr>
              <w:adjustRightInd w:val="0"/>
              <w:snapToGrid w:val="0"/>
              <w:spacing w:line="360" w:lineRule="exact"/>
              <w:ind w:firstLineChars="150" w:firstLine="315"/>
              <w:rPr>
                <w:rFonts w:ascii="宋体" w:hAnsi="宋体" w:cs="宋体"/>
                <w:color w:val="000000"/>
                <w:szCs w:val="21"/>
              </w:rPr>
            </w:pPr>
            <w:r w:rsidRPr="007D2141">
              <w:rPr>
                <w:rFonts w:ascii="宋体" w:hAnsi="宋体" w:cs="宋体" w:hint="eastAsia"/>
                <w:color w:val="000000"/>
                <w:szCs w:val="21"/>
              </w:rPr>
              <w:t>5.具备法律、行政法规规定的其他条件的证明材料。</w:t>
            </w:r>
          </w:p>
        </w:tc>
      </w:tr>
      <w:tr w:rsidR="003F747C" w:rsidTr="001D7EB5">
        <w:trPr>
          <w:trHeight w:val="70"/>
        </w:trPr>
        <w:tc>
          <w:tcPr>
            <w:tcW w:w="2234" w:type="dxa"/>
            <w:vMerge/>
            <w:tcBorders>
              <w:left w:val="single" w:sz="4" w:space="0" w:color="auto"/>
              <w:right w:val="single" w:sz="4" w:space="0" w:color="auto"/>
            </w:tcBorders>
            <w:vAlign w:val="center"/>
          </w:tcPr>
          <w:p w:rsidR="003F747C" w:rsidRDefault="003F747C" w:rsidP="00B61B3C">
            <w:pPr>
              <w:widowControl/>
              <w:spacing w:line="360" w:lineRule="exact"/>
              <w:jc w:val="left"/>
              <w:rPr>
                <w:rFonts w:ascii="宋体" w:hAnsi="宋体" w:cs="宋体"/>
                <w:kern w:val="0"/>
                <w:sz w:val="24"/>
                <w:szCs w:val="24"/>
              </w:rPr>
            </w:pPr>
          </w:p>
        </w:tc>
        <w:tc>
          <w:tcPr>
            <w:tcW w:w="6425" w:type="dxa"/>
            <w:tcBorders>
              <w:top w:val="single" w:sz="4" w:space="0" w:color="auto"/>
              <w:left w:val="single" w:sz="4" w:space="0" w:color="auto"/>
              <w:bottom w:val="single" w:sz="4" w:space="0" w:color="auto"/>
              <w:right w:val="single" w:sz="4" w:space="0" w:color="auto"/>
            </w:tcBorders>
          </w:tcPr>
          <w:p w:rsidR="003F747C" w:rsidRPr="007D2141" w:rsidRDefault="003F747C" w:rsidP="00B61B3C">
            <w:pPr>
              <w:adjustRightInd w:val="0"/>
              <w:snapToGrid w:val="0"/>
              <w:spacing w:line="360" w:lineRule="exact"/>
              <w:ind w:firstLineChars="150" w:firstLine="315"/>
              <w:rPr>
                <w:rFonts w:ascii="宋体" w:hAnsi="宋体" w:cs="宋体"/>
                <w:color w:val="000000"/>
                <w:szCs w:val="21"/>
              </w:rPr>
            </w:pPr>
            <w:r w:rsidRPr="007D2141">
              <w:rPr>
                <w:rFonts w:ascii="宋体" w:hAnsi="宋体" w:cs="宋体" w:hint="eastAsia"/>
                <w:color w:val="000000"/>
                <w:szCs w:val="21"/>
              </w:rPr>
              <w:t>6.未被列入 “信用中国”网站（www.creditchina.gov.cn）失信被执行人、重大税收违法案件当事人名单、政府采购严重违法失信行为记录名单的网页打印件。</w:t>
            </w:r>
          </w:p>
        </w:tc>
      </w:tr>
      <w:tr w:rsidR="003F747C" w:rsidTr="001D7EB5">
        <w:trPr>
          <w:trHeight w:val="604"/>
        </w:trPr>
        <w:tc>
          <w:tcPr>
            <w:tcW w:w="2234" w:type="dxa"/>
            <w:vMerge/>
            <w:tcBorders>
              <w:left w:val="single" w:sz="4" w:space="0" w:color="auto"/>
              <w:right w:val="single" w:sz="4" w:space="0" w:color="auto"/>
            </w:tcBorders>
            <w:vAlign w:val="center"/>
          </w:tcPr>
          <w:p w:rsidR="003F747C" w:rsidRDefault="003F747C" w:rsidP="00B61B3C">
            <w:pPr>
              <w:widowControl/>
              <w:spacing w:line="360" w:lineRule="exact"/>
              <w:jc w:val="left"/>
              <w:rPr>
                <w:rFonts w:ascii="宋体" w:hAnsi="宋体" w:cs="宋体"/>
                <w:kern w:val="0"/>
                <w:sz w:val="24"/>
                <w:szCs w:val="24"/>
              </w:rPr>
            </w:pPr>
          </w:p>
        </w:tc>
        <w:tc>
          <w:tcPr>
            <w:tcW w:w="6425" w:type="dxa"/>
            <w:tcBorders>
              <w:top w:val="single" w:sz="4" w:space="0" w:color="auto"/>
              <w:left w:val="single" w:sz="4" w:space="0" w:color="auto"/>
              <w:bottom w:val="single" w:sz="4" w:space="0" w:color="auto"/>
              <w:right w:val="single" w:sz="4" w:space="0" w:color="auto"/>
            </w:tcBorders>
          </w:tcPr>
          <w:p w:rsidR="003F747C" w:rsidRPr="007D2141" w:rsidRDefault="003F747C" w:rsidP="00B61B3C">
            <w:pPr>
              <w:adjustRightInd w:val="0"/>
              <w:snapToGrid w:val="0"/>
              <w:spacing w:line="360" w:lineRule="exact"/>
              <w:ind w:firstLineChars="150" w:firstLine="315"/>
              <w:rPr>
                <w:rFonts w:ascii="宋体" w:hAnsi="宋体" w:cs="宋体"/>
                <w:color w:val="000000"/>
                <w:szCs w:val="21"/>
              </w:rPr>
            </w:pPr>
            <w:r w:rsidRPr="007D2141">
              <w:rPr>
                <w:rFonts w:ascii="宋体" w:hAnsi="宋体" w:cs="宋体" w:hint="eastAsia"/>
                <w:color w:val="000000"/>
                <w:szCs w:val="21"/>
              </w:rPr>
              <w:t>7.特定条件：</w:t>
            </w:r>
          </w:p>
          <w:p w:rsidR="00FF3C67" w:rsidRPr="00FF3C67" w:rsidRDefault="00B61B3C" w:rsidP="00FF3C67">
            <w:pPr>
              <w:pStyle w:val="0"/>
              <w:spacing w:line="360" w:lineRule="exact"/>
              <w:ind w:firstLineChars="150" w:firstLine="315"/>
              <w:rPr>
                <w:rFonts w:ascii="宋体" w:hAnsi="宋体" w:cs="宋体"/>
                <w:color w:val="000000"/>
                <w:szCs w:val="21"/>
              </w:rPr>
            </w:pPr>
            <w:r>
              <w:rPr>
                <w:rFonts w:ascii="宋体" w:hAnsi="宋体" w:cs="宋体" w:hint="eastAsia"/>
                <w:color w:val="000000"/>
                <w:szCs w:val="21"/>
              </w:rPr>
              <w:t>（1）</w:t>
            </w:r>
            <w:r w:rsidR="00FF3C67" w:rsidRPr="00FF3C67">
              <w:rPr>
                <w:rFonts w:ascii="宋体" w:hAnsi="宋体" w:cs="宋体" w:hint="eastAsia"/>
                <w:color w:val="000000"/>
                <w:szCs w:val="21"/>
              </w:rPr>
              <w:t>供应商应是中华人民共和国境内注册取得营业执照的独立法人</w:t>
            </w:r>
            <w:r w:rsidR="007A7337">
              <w:rPr>
                <w:rFonts w:ascii="宋体" w:hAnsi="宋体" w:cs="宋体" w:hint="eastAsia"/>
                <w:color w:val="000000"/>
                <w:szCs w:val="21"/>
              </w:rPr>
              <w:t>或</w:t>
            </w:r>
            <w:r w:rsidR="00FF3C67" w:rsidRPr="00FF3C67">
              <w:rPr>
                <w:rFonts w:ascii="宋体" w:hAnsi="宋体" w:cs="宋体" w:hint="eastAsia"/>
                <w:color w:val="000000"/>
                <w:szCs w:val="21"/>
              </w:rPr>
              <w:t>科研院所或社会团体。</w:t>
            </w:r>
          </w:p>
          <w:p w:rsidR="008A46B5" w:rsidRPr="007D2141" w:rsidRDefault="00B61B3C" w:rsidP="00FF3C67">
            <w:pPr>
              <w:adjustRightInd w:val="0"/>
              <w:snapToGrid w:val="0"/>
              <w:spacing w:line="360" w:lineRule="exact"/>
              <w:ind w:firstLineChars="150" w:firstLine="315"/>
              <w:rPr>
                <w:rFonts w:ascii="宋体" w:hAnsi="宋体" w:cs="宋体"/>
                <w:color w:val="000000"/>
                <w:szCs w:val="21"/>
              </w:rPr>
            </w:pPr>
            <w:r>
              <w:rPr>
                <w:rFonts w:ascii="宋体" w:hAnsi="宋体" w:cs="宋体" w:hint="eastAsia"/>
                <w:color w:val="000000"/>
                <w:szCs w:val="21"/>
              </w:rPr>
              <w:t>（</w:t>
            </w:r>
            <w:r w:rsidR="00FF3C67">
              <w:rPr>
                <w:rFonts w:ascii="宋体" w:hAnsi="宋体" w:cs="宋体" w:hint="eastAsia"/>
                <w:color w:val="000000"/>
                <w:szCs w:val="21"/>
              </w:rPr>
              <w:t>2</w:t>
            </w:r>
            <w:r>
              <w:rPr>
                <w:rFonts w:ascii="宋体" w:hAnsi="宋体" w:cs="宋体" w:hint="eastAsia"/>
                <w:color w:val="000000"/>
                <w:szCs w:val="21"/>
              </w:rPr>
              <w:t>）</w:t>
            </w:r>
            <w:r w:rsidR="008A46B5" w:rsidRPr="007D2141">
              <w:rPr>
                <w:rFonts w:ascii="宋体" w:hAnsi="宋体" w:cs="宋体" w:hint="eastAsia"/>
                <w:color w:val="000000"/>
                <w:szCs w:val="21"/>
              </w:rPr>
              <w:t>本项目不接收联合体投标。</w:t>
            </w:r>
          </w:p>
        </w:tc>
      </w:tr>
      <w:tr w:rsidR="003F747C" w:rsidTr="001D7EB5">
        <w:trPr>
          <w:trHeight w:val="760"/>
        </w:trPr>
        <w:tc>
          <w:tcPr>
            <w:tcW w:w="2234" w:type="dxa"/>
            <w:tcBorders>
              <w:left w:val="single" w:sz="4" w:space="0" w:color="auto"/>
              <w:bottom w:val="single" w:sz="4" w:space="0" w:color="auto"/>
              <w:right w:val="single" w:sz="4" w:space="0" w:color="auto"/>
            </w:tcBorders>
            <w:vAlign w:val="center"/>
          </w:tcPr>
          <w:p w:rsidR="003F747C" w:rsidRDefault="003F747C" w:rsidP="00B61B3C">
            <w:pPr>
              <w:widowControl/>
              <w:spacing w:line="360" w:lineRule="exact"/>
              <w:jc w:val="left"/>
              <w:rPr>
                <w:rFonts w:ascii="宋体" w:hAnsi="宋体" w:cs="宋体"/>
                <w:b/>
                <w:kern w:val="0"/>
                <w:sz w:val="24"/>
                <w:szCs w:val="24"/>
              </w:rPr>
            </w:pPr>
            <w:r>
              <w:rPr>
                <w:rFonts w:ascii="宋体" w:hAnsi="宋体" w:cs="宋体" w:hint="eastAsia"/>
                <w:b/>
                <w:kern w:val="0"/>
                <w:sz w:val="24"/>
                <w:szCs w:val="24"/>
              </w:rPr>
              <w:t>供应商意见</w:t>
            </w:r>
          </w:p>
        </w:tc>
        <w:tc>
          <w:tcPr>
            <w:tcW w:w="6425" w:type="dxa"/>
            <w:tcBorders>
              <w:top w:val="single" w:sz="4" w:space="0" w:color="auto"/>
              <w:left w:val="single" w:sz="4" w:space="0" w:color="auto"/>
              <w:bottom w:val="single" w:sz="4" w:space="0" w:color="auto"/>
              <w:right w:val="single" w:sz="4" w:space="0" w:color="auto"/>
            </w:tcBorders>
            <w:vAlign w:val="center"/>
          </w:tcPr>
          <w:p w:rsidR="003F747C" w:rsidRDefault="003F747C" w:rsidP="00B61B3C">
            <w:pPr>
              <w:adjustRightInd w:val="0"/>
              <w:snapToGrid w:val="0"/>
              <w:spacing w:line="360" w:lineRule="exact"/>
              <w:ind w:firstLineChars="150" w:firstLine="315"/>
              <w:rPr>
                <w:b/>
                <w:sz w:val="24"/>
                <w:szCs w:val="24"/>
              </w:rPr>
            </w:pPr>
            <w:r w:rsidRPr="007D2141">
              <w:rPr>
                <w:rFonts w:ascii="宋体" w:hAnsi="宋体" w:cs="宋体" w:hint="eastAsia"/>
                <w:color w:val="000000"/>
                <w:szCs w:val="21"/>
              </w:rPr>
              <w:t>供应商可对本项目采购需求的公正性、专业性、合理性等提出自己正确的意见、建议等（可另页详细表述）。</w:t>
            </w:r>
          </w:p>
        </w:tc>
      </w:tr>
    </w:tbl>
    <w:p w:rsidR="003F747C" w:rsidRPr="008A46B5" w:rsidRDefault="003F747C" w:rsidP="00FF3C67">
      <w:pPr>
        <w:spacing w:before="240" w:line="360" w:lineRule="exact"/>
        <w:ind w:firstLineChars="200" w:firstLine="480"/>
        <w:rPr>
          <w:bCs/>
          <w:sz w:val="24"/>
          <w:szCs w:val="24"/>
        </w:rPr>
      </w:pPr>
      <w:r w:rsidRPr="008A46B5">
        <w:rPr>
          <w:rFonts w:hint="eastAsia"/>
          <w:bCs/>
          <w:sz w:val="24"/>
          <w:szCs w:val="24"/>
        </w:rPr>
        <w:t>注意事项：</w:t>
      </w:r>
    </w:p>
    <w:p w:rsidR="003F747C" w:rsidRPr="008A46B5" w:rsidRDefault="003F747C" w:rsidP="00B61B3C">
      <w:pPr>
        <w:spacing w:line="360" w:lineRule="exact"/>
        <w:ind w:firstLineChars="200" w:firstLine="480"/>
        <w:rPr>
          <w:bCs/>
          <w:sz w:val="24"/>
          <w:szCs w:val="24"/>
        </w:rPr>
      </w:pPr>
      <w:r w:rsidRPr="008A46B5">
        <w:rPr>
          <w:rFonts w:hint="eastAsia"/>
          <w:bCs/>
          <w:sz w:val="24"/>
          <w:szCs w:val="24"/>
        </w:rPr>
        <w:t>1.</w:t>
      </w:r>
      <w:r w:rsidRPr="008A46B5">
        <w:rPr>
          <w:rFonts w:hint="eastAsia"/>
          <w:bCs/>
          <w:sz w:val="24"/>
          <w:szCs w:val="24"/>
        </w:rPr>
        <w:t>供应商必须严格按照公告的内容和要求，完整递交有关资料，逾期递交的将予以拒收。</w:t>
      </w:r>
    </w:p>
    <w:p w:rsidR="003F747C" w:rsidRPr="008A46B5" w:rsidRDefault="003F747C" w:rsidP="00B61B3C">
      <w:pPr>
        <w:spacing w:line="360" w:lineRule="exact"/>
        <w:ind w:firstLineChars="200" w:firstLine="480"/>
        <w:rPr>
          <w:bCs/>
          <w:sz w:val="24"/>
          <w:szCs w:val="24"/>
        </w:rPr>
      </w:pPr>
      <w:r w:rsidRPr="008A46B5">
        <w:rPr>
          <w:bCs/>
          <w:sz w:val="24"/>
          <w:szCs w:val="24"/>
        </w:rPr>
        <w:t>2.</w:t>
      </w:r>
      <w:r w:rsidRPr="008A46B5">
        <w:rPr>
          <w:bCs/>
          <w:sz w:val="24"/>
          <w:szCs w:val="24"/>
        </w:rPr>
        <w:t>供应商所递交的资料（全部盖有单位公章）必须为一般常用电脑办公软件能够读取的清晰、易于辨识的彩色电子扫描件、照片（相关证书和证明材料的原件）</w:t>
      </w:r>
      <w:r w:rsidRPr="008A46B5">
        <w:rPr>
          <w:bCs/>
          <w:sz w:val="24"/>
          <w:szCs w:val="24"/>
        </w:rPr>
        <w:t>,</w:t>
      </w:r>
      <w:r w:rsidRPr="008A46B5">
        <w:rPr>
          <w:bCs/>
          <w:sz w:val="24"/>
          <w:szCs w:val="24"/>
        </w:rPr>
        <w:t>并对其他递交资料内容的真实性、有效性及完整性负责，如提供文件资料有错漏、模糊不清、复印件的电子扫描件、照片、无法读取识别或弄虚作假等，一律属于无效文件。</w:t>
      </w:r>
      <w:r w:rsidRPr="008A46B5">
        <w:rPr>
          <w:bCs/>
          <w:sz w:val="24"/>
          <w:szCs w:val="24"/>
        </w:rPr>
        <w:t xml:space="preserve"> </w:t>
      </w:r>
    </w:p>
    <w:p w:rsidR="00A66C32" w:rsidRDefault="003F747C" w:rsidP="00B61B3C">
      <w:pPr>
        <w:spacing w:line="360" w:lineRule="exact"/>
        <w:ind w:firstLineChars="200" w:firstLine="480"/>
        <w:rPr>
          <w:b/>
          <w:bCs/>
          <w:sz w:val="24"/>
          <w:szCs w:val="24"/>
        </w:rPr>
      </w:pPr>
      <w:r w:rsidRPr="008A46B5">
        <w:rPr>
          <w:rFonts w:hint="eastAsia"/>
          <w:bCs/>
          <w:sz w:val="24"/>
          <w:szCs w:val="24"/>
        </w:rPr>
        <w:t>3.</w:t>
      </w:r>
      <w:r w:rsidRPr="008A46B5">
        <w:rPr>
          <w:rFonts w:hint="eastAsia"/>
          <w:bCs/>
          <w:sz w:val="24"/>
          <w:szCs w:val="24"/>
        </w:rPr>
        <w:t>须在邮件（附件文件名注明公司全称）注明公司全称、项目名称及项目编号（不注明我单位将拒收报名邮件）。</w:t>
      </w:r>
      <w:r w:rsidR="00C56843" w:rsidRPr="008A46B5">
        <w:rPr>
          <w:rFonts w:hint="eastAsia"/>
          <w:bCs/>
          <w:sz w:val="24"/>
          <w:szCs w:val="24"/>
        </w:rPr>
        <w:t xml:space="preserve">  </w:t>
      </w:r>
      <w:r w:rsidR="00C56843">
        <w:rPr>
          <w:rFonts w:hint="eastAsia"/>
          <w:b/>
          <w:bCs/>
          <w:sz w:val="24"/>
          <w:szCs w:val="24"/>
        </w:rPr>
        <w:t xml:space="preserve">     </w:t>
      </w:r>
    </w:p>
    <w:p w:rsidR="004C06FB" w:rsidRDefault="004C06FB" w:rsidP="004C06FB">
      <w:pPr>
        <w:spacing w:line="360" w:lineRule="exact"/>
        <w:ind w:firstLineChars="200" w:firstLine="482"/>
        <w:rPr>
          <w:b/>
          <w:bCs/>
          <w:sz w:val="24"/>
          <w:szCs w:val="24"/>
        </w:rPr>
      </w:pPr>
    </w:p>
    <w:p w:rsidR="00A66C32" w:rsidRDefault="00A66C32" w:rsidP="00A66C32">
      <w:pPr>
        <w:ind w:firstLineChars="200" w:firstLine="482"/>
        <w:rPr>
          <w:b/>
          <w:bCs/>
          <w:sz w:val="24"/>
          <w:szCs w:val="24"/>
        </w:rPr>
      </w:pPr>
    </w:p>
    <w:p w:rsidR="00FF3C67" w:rsidRDefault="00FF3C67" w:rsidP="00A66C32">
      <w:pPr>
        <w:ind w:firstLineChars="200" w:firstLine="482"/>
        <w:rPr>
          <w:b/>
          <w:bCs/>
          <w:sz w:val="24"/>
          <w:szCs w:val="24"/>
        </w:rPr>
      </w:pPr>
    </w:p>
    <w:p w:rsidR="00FF3C67" w:rsidRDefault="00FF3C67" w:rsidP="00A66C32">
      <w:pPr>
        <w:ind w:firstLineChars="200" w:firstLine="482"/>
        <w:rPr>
          <w:b/>
          <w:bCs/>
          <w:sz w:val="24"/>
          <w:szCs w:val="24"/>
        </w:rPr>
      </w:pPr>
    </w:p>
    <w:p w:rsidR="00FF3C67" w:rsidRDefault="00FF3C67" w:rsidP="00A66C32">
      <w:pPr>
        <w:ind w:firstLineChars="200" w:firstLine="482"/>
        <w:rPr>
          <w:b/>
          <w:bCs/>
          <w:sz w:val="24"/>
          <w:szCs w:val="24"/>
        </w:rPr>
      </w:pPr>
    </w:p>
    <w:p w:rsidR="00CB537D" w:rsidRDefault="00CB537D" w:rsidP="00A66C32">
      <w:pPr>
        <w:ind w:firstLineChars="200" w:firstLine="482"/>
        <w:rPr>
          <w:b/>
          <w:bCs/>
          <w:sz w:val="24"/>
          <w:szCs w:val="24"/>
        </w:rPr>
      </w:pPr>
    </w:p>
    <w:p w:rsidR="000737D8" w:rsidRDefault="000737D8" w:rsidP="00CB537D">
      <w:pPr>
        <w:spacing w:after="240" w:line="500" w:lineRule="exact"/>
        <w:jc w:val="center"/>
        <w:outlineLvl w:val="0"/>
        <w:rPr>
          <w:rFonts w:ascii="宋体" w:hAnsi="宋体" w:cs="Times New Roman"/>
          <w:b/>
          <w:sz w:val="36"/>
          <w:szCs w:val="36"/>
          <w:lang w:val="hr-HR" w:bidi="ar-EG"/>
        </w:rPr>
      </w:pPr>
      <w:r>
        <w:rPr>
          <w:rFonts w:ascii="宋体" w:hAnsi="宋体" w:cs="Times New Roman"/>
          <w:b/>
          <w:sz w:val="36"/>
          <w:szCs w:val="36"/>
          <w:lang w:val="hr-HR" w:bidi="ar-EG"/>
        </w:rPr>
        <w:t>评分标准</w:t>
      </w:r>
    </w:p>
    <w:tbl>
      <w:tblPr>
        <w:tblW w:w="10065" w:type="dxa"/>
        <w:jc w:val="center"/>
        <w:tblInd w:w="-176" w:type="dxa"/>
        <w:tblBorders>
          <w:top w:val="single" w:sz="4" w:space="0" w:color="auto"/>
          <w:left w:val="single" w:sz="4" w:space="0" w:color="auto"/>
          <w:bottom w:val="single" w:sz="4" w:space="0" w:color="auto"/>
          <w:right w:val="single" w:sz="4" w:space="0" w:color="auto"/>
        </w:tblBorders>
        <w:tblLayout w:type="fixed"/>
        <w:tblLook w:val="0000"/>
      </w:tblPr>
      <w:tblGrid>
        <w:gridCol w:w="1277"/>
        <w:gridCol w:w="26"/>
        <w:gridCol w:w="567"/>
        <w:gridCol w:w="708"/>
        <w:gridCol w:w="6778"/>
        <w:gridCol w:w="709"/>
      </w:tblGrid>
      <w:tr w:rsidR="00FF3C67" w:rsidRPr="00ED0A23" w:rsidTr="00005216">
        <w:trPr>
          <w:trHeight w:val="425"/>
          <w:jc w:val="center"/>
        </w:trPr>
        <w:tc>
          <w:tcPr>
            <w:tcW w:w="2578" w:type="dxa"/>
            <w:gridSpan w:val="4"/>
            <w:tcBorders>
              <w:top w:val="single" w:sz="4" w:space="0" w:color="auto"/>
              <w:left w:val="single" w:sz="4" w:space="0" w:color="auto"/>
              <w:bottom w:val="single" w:sz="4" w:space="0" w:color="auto"/>
              <w:right w:val="single" w:sz="4" w:space="0" w:color="auto"/>
            </w:tcBorders>
          </w:tcPr>
          <w:p w:rsidR="00FF3C67" w:rsidRPr="00ED0A23" w:rsidRDefault="00FF3C67" w:rsidP="00005216">
            <w:pPr>
              <w:pStyle w:val="0"/>
              <w:jc w:val="center"/>
              <w:rPr>
                <w:rFonts w:ascii="宋体" w:hAnsi="宋体"/>
                <w:b/>
                <w:color w:val="000000"/>
                <w:sz w:val="24"/>
              </w:rPr>
            </w:pPr>
            <w:r w:rsidRPr="00ED0A23">
              <w:rPr>
                <w:rFonts w:ascii="宋体" w:hAnsi="宋体" w:hint="eastAsia"/>
                <w:b/>
                <w:color w:val="000000"/>
                <w:sz w:val="24"/>
              </w:rPr>
              <w:t>条款内容</w:t>
            </w:r>
          </w:p>
        </w:tc>
        <w:tc>
          <w:tcPr>
            <w:tcW w:w="7487" w:type="dxa"/>
            <w:gridSpan w:val="2"/>
            <w:tcBorders>
              <w:top w:val="single" w:sz="4" w:space="0" w:color="auto"/>
              <w:left w:val="single" w:sz="4" w:space="0" w:color="auto"/>
              <w:bottom w:val="single" w:sz="4" w:space="0" w:color="auto"/>
              <w:right w:val="single" w:sz="4" w:space="0" w:color="auto"/>
            </w:tcBorders>
            <w:vAlign w:val="center"/>
          </w:tcPr>
          <w:p w:rsidR="00FF3C67" w:rsidRPr="00ED0A23" w:rsidRDefault="00FF3C67" w:rsidP="00005216">
            <w:pPr>
              <w:pStyle w:val="0"/>
              <w:jc w:val="center"/>
              <w:rPr>
                <w:rFonts w:ascii="宋体" w:hAnsi="宋体"/>
                <w:b/>
                <w:color w:val="000000"/>
                <w:sz w:val="24"/>
              </w:rPr>
            </w:pPr>
            <w:r w:rsidRPr="00ED0A23">
              <w:rPr>
                <w:rFonts w:ascii="宋体" w:hAnsi="宋体" w:hint="eastAsia"/>
                <w:b/>
                <w:color w:val="000000"/>
                <w:sz w:val="24"/>
              </w:rPr>
              <w:t>编列内容</w:t>
            </w:r>
          </w:p>
        </w:tc>
      </w:tr>
      <w:tr w:rsidR="00FF3C67" w:rsidRPr="00ED0A23" w:rsidTr="00005216">
        <w:trPr>
          <w:jc w:val="center"/>
        </w:trPr>
        <w:tc>
          <w:tcPr>
            <w:tcW w:w="2578" w:type="dxa"/>
            <w:gridSpan w:val="4"/>
            <w:tcBorders>
              <w:top w:val="single" w:sz="4" w:space="0" w:color="auto"/>
              <w:left w:val="single" w:sz="4" w:space="0" w:color="auto"/>
              <w:bottom w:val="single" w:sz="4" w:space="0" w:color="auto"/>
              <w:right w:val="single" w:sz="4" w:space="0" w:color="auto"/>
            </w:tcBorders>
          </w:tcPr>
          <w:p w:rsidR="00FF3C67" w:rsidRPr="00F10B41" w:rsidRDefault="00FF3C67" w:rsidP="00005216">
            <w:pPr>
              <w:pStyle w:val="0"/>
              <w:jc w:val="center"/>
              <w:rPr>
                <w:sz w:val="24"/>
              </w:rPr>
            </w:pPr>
            <w:r w:rsidRPr="00F10B41">
              <w:rPr>
                <w:rFonts w:hint="eastAsia"/>
                <w:sz w:val="24"/>
              </w:rPr>
              <w:t>分值构成</w:t>
            </w:r>
          </w:p>
          <w:p w:rsidR="00FF3C67" w:rsidRPr="00F10B41" w:rsidRDefault="00FF3C67" w:rsidP="00005216">
            <w:pPr>
              <w:pStyle w:val="0"/>
              <w:jc w:val="center"/>
              <w:rPr>
                <w:sz w:val="24"/>
              </w:rPr>
            </w:pPr>
            <w:r w:rsidRPr="00F10B41">
              <w:rPr>
                <w:rFonts w:hint="eastAsia"/>
                <w:sz w:val="24"/>
              </w:rPr>
              <w:t>(</w:t>
            </w:r>
            <w:r w:rsidRPr="00F10B41">
              <w:rPr>
                <w:rFonts w:hint="eastAsia"/>
                <w:sz w:val="24"/>
              </w:rPr>
              <w:t>总分</w:t>
            </w:r>
            <w:r w:rsidRPr="00F10B41">
              <w:rPr>
                <w:rFonts w:hint="eastAsia"/>
                <w:sz w:val="24"/>
              </w:rPr>
              <w:t>100</w:t>
            </w:r>
            <w:r w:rsidRPr="00F10B41">
              <w:rPr>
                <w:rFonts w:hint="eastAsia"/>
                <w:sz w:val="24"/>
              </w:rPr>
              <w:t>分</w:t>
            </w:r>
            <w:r w:rsidRPr="00F10B41">
              <w:rPr>
                <w:rFonts w:hint="eastAsia"/>
                <w:sz w:val="24"/>
              </w:rPr>
              <w:t>)</w:t>
            </w:r>
          </w:p>
        </w:tc>
        <w:tc>
          <w:tcPr>
            <w:tcW w:w="7487" w:type="dxa"/>
            <w:gridSpan w:val="2"/>
            <w:tcBorders>
              <w:top w:val="single" w:sz="4" w:space="0" w:color="auto"/>
              <w:left w:val="single" w:sz="4" w:space="0" w:color="auto"/>
              <w:bottom w:val="single" w:sz="4" w:space="0" w:color="auto"/>
              <w:right w:val="single" w:sz="4" w:space="0" w:color="auto"/>
            </w:tcBorders>
            <w:vAlign w:val="center"/>
          </w:tcPr>
          <w:p w:rsidR="00FF3C67" w:rsidRPr="00F10B41" w:rsidRDefault="00FF3C67" w:rsidP="00005216">
            <w:pPr>
              <w:pStyle w:val="0"/>
              <w:rPr>
                <w:sz w:val="24"/>
              </w:rPr>
            </w:pPr>
            <w:r>
              <w:rPr>
                <w:rFonts w:hint="eastAsia"/>
                <w:sz w:val="24"/>
              </w:rPr>
              <w:t>价格评审</w:t>
            </w:r>
            <w:r w:rsidRPr="00F10B41">
              <w:rPr>
                <w:rFonts w:hint="eastAsia"/>
                <w:sz w:val="24"/>
              </w:rPr>
              <w:t>：</w:t>
            </w:r>
            <w:r>
              <w:rPr>
                <w:rFonts w:hint="eastAsia"/>
                <w:sz w:val="24"/>
              </w:rPr>
              <w:t>10</w:t>
            </w:r>
            <w:r w:rsidRPr="00F10B41">
              <w:rPr>
                <w:rFonts w:hint="eastAsia"/>
                <w:sz w:val="24"/>
              </w:rPr>
              <w:t>分</w:t>
            </w:r>
            <w:r w:rsidRPr="00F10B41">
              <w:rPr>
                <w:rFonts w:hint="eastAsia"/>
                <w:sz w:val="24"/>
              </w:rPr>
              <w:t xml:space="preserve">   </w:t>
            </w:r>
            <w:r>
              <w:rPr>
                <w:rFonts w:hint="eastAsia"/>
                <w:sz w:val="24"/>
              </w:rPr>
              <w:t>商务评审</w:t>
            </w:r>
            <w:r w:rsidRPr="00F10B41">
              <w:rPr>
                <w:rFonts w:hint="eastAsia"/>
                <w:sz w:val="24"/>
              </w:rPr>
              <w:t>：</w:t>
            </w:r>
            <w:r>
              <w:rPr>
                <w:rFonts w:hint="eastAsia"/>
                <w:sz w:val="24"/>
              </w:rPr>
              <w:t>40</w:t>
            </w:r>
            <w:r w:rsidRPr="00F10B41">
              <w:rPr>
                <w:rFonts w:hint="eastAsia"/>
                <w:sz w:val="24"/>
              </w:rPr>
              <w:t>分</w:t>
            </w:r>
            <w:r w:rsidRPr="00F10B41">
              <w:rPr>
                <w:rFonts w:hint="eastAsia"/>
                <w:sz w:val="24"/>
              </w:rPr>
              <w:t xml:space="preserve">   </w:t>
            </w:r>
            <w:r>
              <w:rPr>
                <w:rFonts w:hint="eastAsia"/>
                <w:sz w:val="24"/>
              </w:rPr>
              <w:t>技术评审</w:t>
            </w:r>
            <w:r w:rsidRPr="00F10B41">
              <w:rPr>
                <w:rFonts w:hint="eastAsia"/>
                <w:sz w:val="24"/>
              </w:rPr>
              <w:t>：</w:t>
            </w:r>
            <w:r>
              <w:rPr>
                <w:rFonts w:hint="eastAsia"/>
                <w:sz w:val="24"/>
              </w:rPr>
              <w:t>50</w:t>
            </w:r>
            <w:r w:rsidRPr="00F10B41">
              <w:rPr>
                <w:rFonts w:hint="eastAsia"/>
                <w:sz w:val="24"/>
              </w:rPr>
              <w:t>分</w:t>
            </w:r>
          </w:p>
        </w:tc>
      </w:tr>
      <w:tr w:rsidR="00FF3C67" w:rsidRPr="00B61B3C" w:rsidTr="00005216">
        <w:tblPrEx>
          <w:tblBorders>
            <w:insideH w:val="single" w:sz="4" w:space="0" w:color="auto"/>
            <w:insideV w:val="single" w:sz="4" w:space="0" w:color="auto"/>
          </w:tblBorders>
          <w:tblLook w:val="04A0"/>
        </w:tblPrEx>
        <w:trPr>
          <w:trHeight w:val="331"/>
          <w:jc w:val="center"/>
        </w:trPr>
        <w:tc>
          <w:tcPr>
            <w:tcW w:w="1303" w:type="dxa"/>
            <w:gridSpan w:val="2"/>
            <w:shd w:val="clear" w:color="auto" w:fill="auto"/>
            <w:noWrap/>
            <w:vAlign w:val="center"/>
            <w:hideMark/>
          </w:tcPr>
          <w:p w:rsidR="00FF3C67" w:rsidRPr="00B61B3C" w:rsidRDefault="00FF3C67" w:rsidP="00005216">
            <w:pPr>
              <w:widowControl/>
              <w:jc w:val="left"/>
              <w:rPr>
                <w:rFonts w:ascii="宋体" w:hAnsi="宋体"/>
                <w:color w:val="000000"/>
                <w:sz w:val="24"/>
              </w:rPr>
            </w:pPr>
            <w:r w:rsidRPr="00B61B3C">
              <w:rPr>
                <w:rFonts w:ascii="宋体" w:hAnsi="宋体" w:hint="eastAsia"/>
                <w:color w:val="000000"/>
                <w:sz w:val="24"/>
              </w:rPr>
              <w:t>评审内容</w:t>
            </w:r>
          </w:p>
        </w:tc>
        <w:tc>
          <w:tcPr>
            <w:tcW w:w="1275" w:type="dxa"/>
            <w:gridSpan w:val="2"/>
            <w:shd w:val="clear" w:color="auto" w:fill="auto"/>
            <w:vAlign w:val="center"/>
            <w:hideMark/>
          </w:tcPr>
          <w:p w:rsidR="00FF3C67" w:rsidRPr="00B61B3C" w:rsidRDefault="00FF3C67" w:rsidP="00005216">
            <w:pPr>
              <w:widowControl/>
              <w:jc w:val="left"/>
              <w:rPr>
                <w:rFonts w:ascii="宋体" w:hAnsi="宋体"/>
                <w:color w:val="000000"/>
                <w:sz w:val="24"/>
              </w:rPr>
            </w:pPr>
            <w:r w:rsidRPr="00B61B3C">
              <w:rPr>
                <w:rFonts w:ascii="宋体" w:hAnsi="宋体" w:hint="eastAsia"/>
                <w:color w:val="000000"/>
                <w:sz w:val="24"/>
              </w:rPr>
              <w:t>评审项目</w:t>
            </w:r>
          </w:p>
        </w:tc>
        <w:tc>
          <w:tcPr>
            <w:tcW w:w="6778" w:type="dxa"/>
            <w:shd w:val="clear" w:color="auto" w:fill="auto"/>
            <w:vAlign w:val="center"/>
            <w:hideMark/>
          </w:tcPr>
          <w:p w:rsidR="00FF3C67" w:rsidRPr="00B61B3C" w:rsidRDefault="00FF3C67" w:rsidP="00005216">
            <w:pPr>
              <w:widowControl/>
              <w:jc w:val="center"/>
              <w:rPr>
                <w:rFonts w:ascii="宋体" w:hAnsi="宋体"/>
                <w:color w:val="000000"/>
                <w:sz w:val="24"/>
              </w:rPr>
            </w:pPr>
            <w:r w:rsidRPr="00B61B3C">
              <w:rPr>
                <w:rFonts w:ascii="宋体" w:hAnsi="宋体" w:hint="eastAsia"/>
                <w:color w:val="000000"/>
                <w:sz w:val="24"/>
              </w:rPr>
              <w:t>评分标准</w:t>
            </w:r>
          </w:p>
        </w:tc>
        <w:tc>
          <w:tcPr>
            <w:tcW w:w="709" w:type="dxa"/>
            <w:shd w:val="clear" w:color="auto" w:fill="auto"/>
            <w:vAlign w:val="center"/>
            <w:hideMark/>
          </w:tcPr>
          <w:p w:rsidR="00FF3C67" w:rsidRPr="00B61B3C" w:rsidRDefault="00FF3C67" w:rsidP="00005216">
            <w:pPr>
              <w:widowControl/>
              <w:jc w:val="center"/>
              <w:rPr>
                <w:rFonts w:ascii="宋体" w:hAnsi="宋体"/>
                <w:color w:val="000000"/>
                <w:sz w:val="24"/>
              </w:rPr>
            </w:pPr>
            <w:r w:rsidRPr="00B61B3C">
              <w:rPr>
                <w:rFonts w:ascii="宋体" w:hAnsi="宋体" w:hint="eastAsia"/>
                <w:color w:val="000000"/>
                <w:sz w:val="24"/>
              </w:rPr>
              <w:t>分值</w:t>
            </w:r>
          </w:p>
        </w:tc>
      </w:tr>
      <w:tr w:rsidR="00FF3C67" w:rsidRPr="00B61B3C" w:rsidTr="00005216">
        <w:tblPrEx>
          <w:tblBorders>
            <w:insideH w:val="single" w:sz="4" w:space="0" w:color="auto"/>
            <w:insideV w:val="single" w:sz="4" w:space="0" w:color="auto"/>
          </w:tblBorders>
          <w:tblLook w:val="04A0"/>
        </w:tblPrEx>
        <w:trPr>
          <w:trHeight w:val="936"/>
          <w:jc w:val="center"/>
        </w:trPr>
        <w:tc>
          <w:tcPr>
            <w:tcW w:w="1303" w:type="dxa"/>
            <w:gridSpan w:val="2"/>
            <w:shd w:val="clear" w:color="auto" w:fill="auto"/>
            <w:vAlign w:val="center"/>
            <w:hideMark/>
          </w:tcPr>
          <w:p w:rsidR="00FF3C67" w:rsidRPr="002552F6" w:rsidRDefault="00FF3C67" w:rsidP="00005216">
            <w:pPr>
              <w:widowControl/>
              <w:jc w:val="left"/>
              <w:rPr>
                <w:rFonts w:ascii="宋体" w:hAnsi="宋体" w:cs="宋体"/>
                <w:kern w:val="0"/>
                <w:sz w:val="24"/>
              </w:rPr>
            </w:pPr>
            <w:r w:rsidRPr="00B61B3C">
              <w:rPr>
                <w:rFonts w:ascii="宋体" w:hAnsi="宋体" w:hint="eastAsia"/>
                <w:color w:val="000000"/>
                <w:sz w:val="24"/>
              </w:rPr>
              <w:t>价格</w:t>
            </w:r>
            <w:r>
              <w:rPr>
                <w:rFonts w:ascii="宋体" w:hAnsi="宋体" w:hint="eastAsia"/>
                <w:color w:val="000000"/>
                <w:sz w:val="24"/>
              </w:rPr>
              <w:t>评审</w:t>
            </w:r>
            <w:r w:rsidRPr="00B61B3C">
              <w:rPr>
                <w:rFonts w:ascii="宋体" w:hAnsi="宋体" w:hint="eastAsia"/>
                <w:color w:val="000000"/>
                <w:sz w:val="24"/>
              </w:rPr>
              <w:br/>
              <w:t>（</w:t>
            </w:r>
            <w:r>
              <w:rPr>
                <w:rFonts w:ascii="宋体" w:hAnsi="宋体" w:hint="eastAsia"/>
                <w:color w:val="000000"/>
                <w:sz w:val="24"/>
              </w:rPr>
              <w:t>1</w:t>
            </w:r>
            <w:r w:rsidRPr="00B61B3C">
              <w:rPr>
                <w:rFonts w:ascii="宋体" w:hAnsi="宋体" w:hint="eastAsia"/>
                <w:color w:val="000000"/>
                <w:sz w:val="24"/>
              </w:rPr>
              <w:t>0分）</w:t>
            </w:r>
          </w:p>
        </w:tc>
        <w:tc>
          <w:tcPr>
            <w:tcW w:w="1275" w:type="dxa"/>
            <w:gridSpan w:val="2"/>
            <w:shd w:val="clear" w:color="auto" w:fill="auto"/>
            <w:vAlign w:val="center"/>
            <w:hideMark/>
          </w:tcPr>
          <w:p w:rsidR="00FF3C67" w:rsidRPr="00D10C3F" w:rsidRDefault="00FF3C67" w:rsidP="00005216">
            <w:pPr>
              <w:widowControl/>
              <w:jc w:val="left"/>
              <w:rPr>
                <w:rFonts w:ascii="宋体" w:hAnsi="宋体"/>
                <w:color w:val="000000"/>
                <w:szCs w:val="21"/>
              </w:rPr>
            </w:pPr>
            <w:r w:rsidRPr="002552F6">
              <w:rPr>
                <w:rFonts w:ascii="宋体" w:hAnsi="宋体" w:cs="宋体" w:hint="eastAsia"/>
                <w:kern w:val="0"/>
                <w:sz w:val="24"/>
              </w:rPr>
              <w:t>最终报价</w:t>
            </w:r>
          </w:p>
        </w:tc>
        <w:tc>
          <w:tcPr>
            <w:tcW w:w="6778" w:type="dxa"/>
            <w:shd w:val="clear" w:color="auto" w:fill="auto"/>
            <w:vAlign w:val="center"/>
            <w:hideMark/>
          </w:tcPr>
          <w:p w:rsidR="00FF3C67" w:rsidRPr="00D10C3F" w:rsidRDefault="00FF3C67" w:rsidP="00005216">
            <w:pPr>
              <w:widowControl/>
              <w:spacing w:line="300" w:lineRule="atLeast"/>
              <w:jc w:val="left"/>
              <w:rPr>
                <w:rFonts w:ascii="宋体" w:hAnsi="宋体"/>
                <w:color w:val="000000"/>
                <w:szCs w:val="21"/>
              </w:rPr>
            </w:pPr>
            <w:r w:rsidRPr="00D10C3F">
              <w:rPr>
                <w:rFonts w:ascii="宋体" w:hAnsi="宋体" w:hint="eastAsia"/>
                <w:color w:val="000000"/>
                <w:szCs w:val="21"/>
              </w:rPr>
              <w:t>满足招标文件要求且最后报价最低的供应商价格为磋商基准价，其报价分比重为满分。其他供应商的报价分统一按照下列公式计算：磋商报价得分 = (磋商基准价／最后磋商报价)×</w:t>
            </w:r>
            <w:r>
              <w:rPr>
                <w:rFonts w:ascii="宋体" w:hAnsi="宋体" w:hint="eastAsia"/>
                <w:color w:val="000000"/>
                <w:szCs w:val="21"/>
              </w:rPr>
              <w:t>价格权值</w:t>
            </w:r>
            <w:r w:rsidRPr="00D10C3F">
              <w:rPr>
                <w:rFonts w:ascii="宋体" w:hAnsi="宋体" w:hint="eastAsia"/>
                <w:color w:val="000000"/>
                <w:szCs w:val="21"/>
              </w:rPr>
              <w:t>×100。</w:t>
            </w:r>
          </w:p>
        </w:tc>
        <w:tc>
          <w:tcPr>
            <w:tcW w:w="709" w:type="dxa"/>
            <w:shd w:val="clear" w:color="auto" w:fill="auto"/>
            <w:vAlign w:val="center"/>
            <w:hideMark/>
          </w:tcPr>
          <w:p w:rsidR="00FF3C67" w:rsidRPr="00B61B3C" w:rsidRDefault="00FF3C67" w:rsidP="00005216">
            <w:pPr>
              <w:widowControl/>
              <w:jc w:val="center"/>
              <w:rPr>
                <w:rFonts w:ascii="宋体" w:hAnsi="宋体"/>
                <w:color w:val="000000"/>
                <w:sz w:val="24"/>
              </w:rPr>
            </w:pPr>
            <w:r>
              <w:rPr>
                <w:rFonts w:ascii="宋体" w:hAnsi="宋体" w:hint="eastAsia"/>
                <w:color w:val="000000"/>
                <w:sz w:val="24"/>
              </w:rPr>
              <w:t>1</w:t>
            </w:r>
            <w:r w:rsidRPr="00B61B3C">
              <w:rPr>
                <w:rFonts w:ascii="宋体" w:hAnsi="宋体" w:hint="eastAsia"/>
                <w:color w:val="000000"/>
                <w:sz w:val="24"/>
              </w:rPr>
              <w:t>0</w:t>
            </w:r>
            <w:r>
              <w:rPr>
                <w:rFonts w:ascii="宋体" w:hAnsi="宋体" w:hint="eastAsia"/>
                <w:color w:val="000000"/>
                <w:sz w:val="24"/>
              </w:rPr>
              <w:t>分</w:t>
            </w:r>
          </w:p>
        </w:tc>
      </w:tr>
      <w:tr w:rsidR="00FF3C67" w:rsidRPr="00B61B3C" w:rsidTr="00005216">
        <w:tblPrEx>
          <w:tblBorders>
            <w:insideH w:val="single" w:sz="4" w:space="0" w:color="auto"/>
            <w:insideV w:val="single" w:sz="4" w:space="0" w:color="auto"/>
          </w:tblBorders>
          <w:tblLook w:val="04A0"/>
        </w:tblPrEx>
        <w:trPr>
          <w:trHeight w:val="1250"/>
          <w:jc w:val="center"/>
        </w:trPr>
        <w:tc>
          <w:tcPr>
            <w:tcW w:w="1277" w:type="dxa"/>
            <w:vMerge w:val="restart"/>
            <w:shd w:val="clear" w:color="auto" w:fill="auto"/>
            <w:vAlign w:val="center"/>
            <w:hideMark/>
          </w:tcPr>
          <w:p w:rsidR="00FF3C67" w:rsidRPr="00B61B3C" w:rsidRDefault="00FF3C67" w:rsidP="00005216">
            <w:pPr>
              <w:widowControl/>
              <w:jc w:val="left"/>
              <w:rPr>
                <w:rFonts w:ascii="宋体" w:hAnsi="宋体"/>
                <w:color w:val="000000"/>
                <w:sz w:val="24"/>
              </w:rPr>
            </w:pPr>
            <w:r>
              <w:rPr>
                <w:rFonts w:ascii="宋体" w:hAnsi="宋体" w:hint="eastAsia"/>
                <w:color w:val="000000"/>
                <w:sz w:val="24"/>
              </w:rPr>
              <w:t>商务评审</w:t>
            </w:r>
            <w:r w:rsidRPr="00B61B3C">
              <w:rPr>
                <w:rFonts w:ascii="宋体" w:hAnsi="宋体" w:hint="eastAsia"/>
                <w:color w:val="000000"/>
                <w:sz w:val="24"/>
              </w:rPr>
              <w:br/>
              <w:t>（</w:t>
            </w:r>
            <w:r>
              <w:rPr>
                <w:rFonts w:ascii="宋体" w:hAnsi="宋体" w:hint="eastAsia"/>
                <w:color w:val="000000"/>
                <w:sz w:val="24"/>
              </w:rPr>
              <w:t>4</w:t>
            </w:r>
            <w:r w:rsidRPr="00B61B3C">
              <w:rPr>
                <w:rFonts w:ascii="宋体" w:hAnsi="宋体" w:hint="eastAsia"/>
                <w:color w:val="000000"/>
                <w:sz w:val="24"/>
              </w:rPr>
              <w:t>0分）</w:t>
            </w:r>
          </w:p>
        </w:tc>
        <w:tc>
          <w:tcPr>
            <w:tcW w:w="1301" w:type="dxa"/>
            <w:gridSpan w:val="3"/>
            <w:vAlign w:val="center"/>
          </w:tcPr>
          <w:p w:rsidR="00FF3C67" w:rsidRPr="002552F6" w:rsidRDefault="00FF3C67" w:rsidP="00005216">
            <w:pPr>
              <w:widowControl/>
              <w:jc w:val="left"/>
              <w:rPr>
                <w:rFonts w:ascii="宋体" w:hAnsi="宋体" w:cs="宋体"/>
                <w:kern w:val="0"/>
                <w:sz w:val="24"/>
              </w:rPr>
            </w:pPr>
            <w:r w:rsidRPr="002552F6">
              <w:rPr>
                <w:rFonts w:ascii="宋体" w:hAnsi="宋体" w:cs="宋体" w:hint="eastAsia"/>
                <w:kern w:val="0"/>
                <w:sz w:val="24"/>
              </w:rPr>
              <w:t>团队综合</w:t>
            </w:r>
          </w:p>
          <w:p w:rsidR="00FF3C67" w:rsidRPr="00D10C3F" w:rsidRDefault="00FF3C67" w:rsidP="00005216">
            <w:pPr>
              <w:widowControl/>
              <w:jc w:val="left"/>
              <w:rPr>
                <w:rFonts w:ascii="宋体" w:hAnsi="宋体"/>
                <w:color w:val="000000"/>
                <w:szCs w:val="21"/>
              </w:rPr>
            </w:pPr>
            <w:r w:rsidRPr="002552F6">
              <w:rPr>
                <w:rFonts w:ascii="宋体" w:hAnsi="宋体" w:cs="宋体" w:hint="eastAsia"/>
                <w:kern w:val="0"/>
                <w:sz w:val="24"/>
              </w:rPr>
              <w:t>实力</w:t>
            </w:r>
          </w:p>
        </w:tc>
        <w:tc>
          <w:tcPr>
            <w:tcW w:w="6778" w:type="dxa"/>
            <w:shd w:val="clear" w:color="auto" w:fill="auto"/>
            <w:vAlign w:val="center"/>
            <w:hideMark/>
          </w:tcPr>
          <w:p w:rsidR="00FF3C67" w:rsidRDefault="00FF3C67" w:rsidP="00005216">
            <w:pPr>
              <w:spacing w:line="300" w:lineRule="atLeast"/>
              <w:jc w:val="left"/>
              <w:rPr>
                <w:rFonts w:ascii="宋体" w:hAnsi="宋体"/>
                <w:color w:val="000000"/>
                <w:szCs w:val="21"/>
              </w:rPr>
            </w:pPr>
            <w:r w:rsidRPr="002552F6">
              <w:rPr>
                <w:rFonts w:ascii="宋体" w:hAnsi="宋体" w:hint="eastAsia"/>
                <w:color w:val="000000"/>
                <w:szCs w:val="21"/>
              </w:rPr>
              <w:t>（1）编制团队为一支不少于5人的从事经济社会领域研究的专家团队。需提供学历（或学位）证书、职称资格证书复印件等。（根据项目研究团队成员能力、经验综合评分，具有副高职称1人计1.5分，中级职称1人计0.5分 ,满分5分）</w:t>
            </w:r>
          </w:p>
          <w:p w:rsidR="00FF3C67" w:rsidRPr="002552F6" w:rsidRDefault="00FF3C67" w:rsidP="00B7096D">
            <w:pPr>
              <w:spacing w:line="300" w:lineRule="atLeast"/>
              <w:jc w:val="left"/>
              <w:rPr>
                <w:rFonts w:ascii="宋体" w:hAnsi="宋体"/>
                <w:color w:val="000000"/>
                <w:szCs w:val="21"/>
              </w:rPr>
            </w:pPr>
            <w:r>
              <w:rPr>
                <w:rFonts w:ascii="宋体" w:hAnsi="宋体" w:hint="eastAsia"/>
                <w:color w:val="000000"/>
                <w:szCs w:val="21"/>
              </w:rPr>
              <w:t>（2）</w:t>
            </w:r>
            <w:r w:rsidR="00B7096D" w:rsidRPr="00B7096D">
              <w:rPr>
                <w:rFonts w:ascii="宋体" w:hAnsi="宋体" w:hint="eastAsia"/>
                <w:color w:val="000000"/>
                <w:szCs w:val="21"/>
              </w:rPr>
              <w:t>团队成员近五年有关城镇化或经济社会领域的成果获得地市级及以上政府部门公开发布的奖项。需提供获奖证书复印件。（1项省级及以上奖项计5分，1项地市级奖项计3分，满分10分）</w:t>
            </w:r>
          </w:p>
        </w:tc>
        <w:tc>
          <w:tcPr>
            <w:tcW w:w="709" w:type="dxa"/>
            <w:shd w:val="clear" w:color="auto" w:fill="auto"/>
            <w:vAlign w:val="center"/>
            <w:hideMark/>
          </w:tcPr>
          <w:p w:rsidR="00FF3C67" w:rsidRPr="00B61B3C" w:rsidRDefault="00FF3C67" w:rsidP="00005216">
            <w:pPr>
              <w:widowControl/>
              <w:jc w:val="center"/>
              <w:rPr>
                <w:rFonts w:ascii="宋体" w:hAnsi="宋体"/>
                <w:color w:val="000000"/>
                <w:sz w:val="24"/>
              </w:rPr>
            </w:pPr>
            <w:r w:rsidRPr="00B61B3C">
              <w:rPr>
                <w:rFonts w:ascii="宋体" w:hAnsi="宋体" w:hint="eastAsia"/>
                <w:color w:val="000000"/>
                <w:sz w:val="24"/>
              </w:rPr>
              <w:t>1</w:t>
            </w:r>
            <w:r>
              <w:rPr>
                <w:rFonts w:ascii="宋体" w:hAnsi="宋体" w:hint="eastAsia"/>
                <w:color w:val="000000"/>
                <w:sz w:val="24"/>
              </w:rPr>
              <w:t>5分</w:t>
            </w:r>
          </w:p>
        </w:tc>
      </w:tr>
      <w:tr w:rsidR="00FF3C67" w:rsidRPr="00B61B3C" w:rsidTr="00005216">
        <w:tblPrEx>
          <w:tblBorders>
            <w:insideH w:val="single" w:sz="4" w:space="0" w:color="auto"/>
            <w:insideV w:val="single" w:sz="4" w:space="0" w:color="auto"/>
          </w:tblBorders>
          <w:tblLook w:val="04A0"/>
        </w:tblPrEx>
        <w:trPr>
          <w:trHeight w:val="1267"/>
          <w:jc w:val="center"/>
        </w:trPr>
        <w:tc>
          <w:tcPr>
            <w:tcW w:w="1277" w:type="dxa"/>
            <w:vMerge/>
            <w:vAlign w:val="center"/>
            <w:hideMark/>
          </w:tcPr>
          <w:p w:rsidR="00FF3C67" w:rsidRPr="00B61B3C" w:rsidRDefault="00FF3C67" w:rsidP="00005216">
            <w:pPr>
              <w:widowControl/>
              <w:jc w:val="left"/>
              <w:rPr>
                <w:rFonts w:ascii="宋体" w:hAnsi="宋体"/>
                <w:color w:val="000000"/>
                <w:sz w:val="24"/>
              </w:rPr>
            </w:pPr>
          </w:p>
        </w:tc>
        <w:tc>
          <w:tcPr>
            <w:tcW w:w="1301" w:type="dxa"/>
            <w:gridSpan w:val="3"/>
            <w:vMerge w:val="restart"/>
            <w:vAlign w:val="center"/>
          </w:tcPr>
          <w:p w:rsidR="00FF3C67" w:rsidRPr="002552F6" w:rsidRDefault="00FF3C67" w:rsidP="00005216">
            <w:pPr>
              <w:widowControl/>
              <w:jc w:val="left"/>
              <w:rPr>
                <w:rFonts w:ascii="宋体" w:hAnsi="宋体"/>
                <w:color w:val="000000"/>
                <w:szCs w:val="21"/>
              </w:rPr>
            </w:pPr>
            <w:r w:rsidRPr="002552F6">
              <w:rPr>
                <w:rFonts w:ascii="宋体" w:hAnsi="宋体" w:cs="宋体" w:hint="eastAsia"/>
                <w:kern w:val="0"/>
                <w:sz w:val="24"/>
              </w:rPr>
              <w:t>类似业绩</w:t>
            </w:r>
          </w:p>
        </w:tc>
        <w:tc>
          <w:tcPr>
            <w:tcW w:w="6778" w:type="dxa"/>
            <w:shd w:val="clear" w:color="auto" w:fill="auto"/>
            <w:vAlign w:val="center"/>
            <w:hideMark/>
          </w:tcPr>
          <w:p w:rsidR="00FF3C67" w:rsidRPr="002552F6" w:rsidRDefault="00FF3C67" w:rsidP="00005216">
            <w:pPr>
              <w:spacing w:line="300" w:lineRule="atLeast"/>
              <w:jc w:val="left"/>
              <w:rPr>
                <w:rFonts w:ascii="宋体" w:hAnsi="宋体"/>
                <w:color w:val="000000"/>
                <w:szCs w:val="21"/>
              </w:rPr>
            </w:pPr>
            <w:r w:rsidRPr="002552F6">
              <w:rPr>
                <w:rFonts w:ascii="宋体" w:hAnsi="宋体" w:hint="eastAsia"/>
                <w:color w:val="000000"/>
                <w:szCs w:val="21"/>
              </w:rPr>
              <w:t>专家团队成员近五年承担城镇化或经济社会领域规划或方案编制工作。需提供合同或中标文件复印件。</w:t>
            </w:r>
          </w:p>
          <w:p w:rsidR="00FF3C67" w:rsidRPr="00D10C3F" w:rsidRDefault="00FF3C67" w:rsidP="00005216">
            <w:pPr>
              <w:spacing w:line="300" w:lineRule="atLeast"/>
              <w:jc w:val="left"/>
              <w:rPr>
                <w:rFonts w:ascii="宋体" w:hAnsi="宋体"/>
                <w:color w:val="000000"/>
                <w:szCs w:val="21"/>
              </w:rPr>
            </w:pPr>
            <w:r w:rsidRPr="002552F6">
              <w:rPr>
                <w:rFonts w:ascii="宋体" w:hAnsi="宋体" w:hint="eastAsia"/>
                <w:color w:val="000000"/>
                <w:szCs w:val="21"/>
              </w:rPr>
              <w:t>（1项省级规划、方案计</w:t>
            </w:r>
            <w:r>
              <w:rPr>
                <w:rFonts w:ascii="宋体" w:hAnsi="宋体" w:hint="eastAsia"/>
                <w:color w:val="000000"/>
                <w:szCs w:val="21"/>
              </w:rPr>
              <w:t>6</w:t>
            </w:r>
            <w:r w:rsidRPr="002552F6">
              <w:rPr>
                <w:rFonts w:ascii="宋体" w:hAnsi="宋体" w:hint="eastAsia"/>
                <w:color w:val="000000"/>
                <w:szCs w:val="21"/>
              </w:rPr>
              <w:t>分，1项市（州）、县（市、区）级规划、方案计</w:t>
            </w:r>
            <w:r>
              <w:rPr>
                <w:rFonts w:ascii="宋体" w:hAnsi="宋体" w:hint="eastAsia"/>
                <w:color w:val="000000"/>
                <w:szCs w:val="21"/>
              </w:rPr>
              <w:t>3</w:t>
            </w:r>
            <w:r w:rsidRPr="002552F6">
              <w:rPr>
                <w:rFonts w:ascii="宋体" w:hAnsi="宋体" w:hint="eastAsia"/>
                <w:color w:val="000000"/>
                <w:szCs w:val="21"/>
              </w:rPr>
              <w:t>分，满分15分）</w:t>
            </w:r>
          </w:p>
        </w:tc>
        <w:tc>
          <w:tcPr>
            <w:tcW w:w="709" w:type="dxa"/>
            <w:shd w:val="clear" w:color="auto" w:fill="auto"/>
            <w:vAlign w:val="center"/>
            <w:hideMark/>
          </w:tcPr>
          <w:p w:rsidR="00FF3C67" w:rsidRPr="00B61B3C" w:rsidRDefault="00FF3C67" w:rsidP="00005216">
            <w:pPr>
              <w:widowControl/>
              <w:jc w:val="center"/>
              <w:rPr>
                <w:rFonts w:ascii="宋体" w:hAnsi="宋体"/>
                <w:color w:val="000000"/>
                <w:sz w:val="24"/>
              </w:rPr>
            </w:pPr>
            <w:r>
              <w:rPr>
                <w:rFonts w:ascii="宋体" w:hAnsi="宋体" w:hint="eastAsia"/>
                <w:color w:val="000000"/>
                <w:sz w:val="24"/>
              </w:rPr>
              <w:t>15分</w:t>
            </w:r>
          </w:p>
        </w:tc>
      </w:tr>
      <w:tr w:rsidR="00FF3C67" w:rsidRPr="00B61B3C" w:rsidTr="00005216">
        <w:tblPrEx>
          <w:tblBorders>
            <w:insideH w:val="single" w:sz="4" w:space="0" w:color="auto"/>
            <w:insideV w:val="single" w:sz="4" w:space="0" w:color="auto"/>
          </w:tblBorders>
          <w:tblLook w:val="04A0"/>
        </w:tblPrEx>
        <w:trPr>
          <w:trHeight w:val="897"/>
          <w:jc w:val="center"/>
        </w:trPr>
        <w:tc>
          <w:tcPr>
            <w:tcW w:w="1277" w:type="dxa"/>
            <w:vMerge/>
            <w:vAlign w:val="center"/>
            <w:hideMark/>
          </w:tcPr>
          <w:p w:rsidR="00FF3C67" w:rsidRPr="00B61B3C" w:rsidRDefault="00FF3C67" w:rsidP="00005216">
            <w:pPr>
              <w:widowControl/>
              <w:jc w:val="left"/>
              <w:rPr>
                <w:rFonts w:ascii="宋体" w:hAnsi="宋体"/>
                <w:color w:val="000000"/>
                <w:sz w:val="24"/>
              </w:rPr>
            </w:pPr>
          </w:p>
        </w:tc>
        <w:tc>
          <w:tcPr>
            <w:tcW w:w="1301" w:type="dxa"/>
            <w:gridSpan w:val="3"/>
            <w:vMerge/>
          </w:tcPr>
          <w:p w:rsidR="00FF3C67" w:rsidRPr="00D10C3F" w:rsidRDefault="00FF3C67" w:rsidP="00005216">
            <w:pPr>
              <w:widowControl/>
              <w:jc w:val="left"/>
              <w:rPr>
                <w:rFonts w:ascii="宋体" w:hAnsi="宋体"/>
                <w:color w:val="000000"/>
                <w:szCs w:val="21"/>
              </w:rPr>
            </w:pPr>
          </w:p>
        </w:tc>
        <w:tc>
          <w:tcPr>
            <w:tcW w:w="6778" w:type="dxa"/>
            <w:shd w:val="clear" w:color="auto" w:fill="auto"/>
            <w:vAlign w:val="center"/>
            <w:hideMark/>
          </w:tcPr>
          <w:p w:rsidR="00FF3C67" w:rsidRPr="00D10C3F" w:rsidRDefault="00FF3C67" w:rsidP="00005216">
            <w:pPr>
              <w:spacing w:line="300" w:lineRule="atLeast"/>
              <w:jc w:val="left"/>
              <w:rPr>
                <w:rFonts w:ascii="宋体" w:hAnsi="宋体"/>
                <w:color w:val="000000"/>
                <w:szCs w:val="21"/>
              </w:rPr>
            </w:pPr>
            <w:r w:rsidRPr="002552F6">
              <w:rPr>
                <w:rFonts w:ascii="宋体" w:hAnsi="宋体" w:hint="eastAsia"/>
                <w:color w:val="000000"/>
                <w:szCs w:val="21"/>
              </w:rPr>
              <w:t>专家团队成员近五年主持过城镇化或经济社会领域地市级及以上研究课题。需提供课题立项书或课题结项书复印件。（1项国家级课题计5分，1项省级课题计计3分，地市级课题计2分，满分10分）</w:t>
            </w:r>
          </w:p>
        </w:tc>
        <w:tc>
          <w:tcPr>
            <w:tcW w:w="709" w:type="dxa"/>
            <w:shd w:val="clear" w:color="auto" w:fill="auto"/>
            <w:vAlign w:val="center"/>
            <w:hideMark/>
          </w:tcPr>
          <w:p w:rsidR="00FF3C67" w:rsidRPr="00B61B3C" w:rsidRDefault="00FF3C67" w:rsidP="00005216">
            <w:pPr>
              <w:widowControl/>
              <w:jc w:val="center"/>
              <w:rPr>
                <w:rFonts w:ascii="宋体" w:hAnsi="宋体"/>
                <w:color w:val="000000"/>
                <w:sz w:val="24"/>
              </w:rPr>
            </w:pPr>
            <w:r>
              <w:rPr>
                <w:rFonts w:ascii="宋体" w:hAnsi="宋体" w:hint="eastAsia"/>
                <w:color w:val="000000"/>
                <w:sz w:val="24"/>
              </w:rPr>
              <w:t>10分</w:t>
            </w:r>
          </w:p>
        </w:tc>
      </w:tr>
      <w:tr w:rsidR="00FF3C67" w:rsidRPr="00B61B3C" w:rsidTr="00005216">
        <w:tblPrEx>
          <w:tblBorders>
            <w:insideH w:val="single" w:sz="4" w:space="0" w:color="auto"/>
            <w:insideV w:val="single" w:sz="4" w:space="0" w:color="auto"/>
          </w:tblBorders>
          <w:tblLook w:val="04A0"/>
        </w:tblPrEx>
        <w:trPr>
          <w:trHeight w:val="2117"/>
          <w:jc w:val="center"/>
        </w:trPr>
        <w:tc>
          <w:tcPr>
            <w:tcW w:w="1277" w:type="dxa"/>
            <w:vMerge w:val="restart"/>
            <w:shd w:val="clear" w:color="auto" w:fill="auto"/>
            <w:vAlign w:val="center"/>
            <w:hideMark/>
          </w:tcPr>
          <w:p w:rsidR="00FF3C67" w:rsidRPr="00B61B3C" w:rsidRDefault="00FF3C67" w:rsidP="00005216">
            <w:pPr>
              <w:widowControl/>
              <w:jc w:val="left"/>
              <w:rPr>
                <w:rFonts w:ascii="宋体" w:hAnsi="宋体"/>
                <w:color w:val="000000"/>
                <w:sz w:val="24"/>
              </w:rPr>
            </w:pPr>
            <w:r>
              <w:rPr>
                <w:rFonts w:ascii="宋体" w:hAnsi="宋体" w:hint="eastAsia"/>
                <w:color w:val="000000"/>
                <w:sz w:val="24"/>
              </w:rPr>
              <w:t>技术评审</w:t>
            </w:r>
            <w:r w:rsidRPr="00B61B3C">
              <w:rPr>
                <w:rFonts w:ascii="宋体" w:hAnsi="宋体" w:hint="eastAsia"/>
                <w:color w:val="000000"/>
                <w:sz w:val="24"/>
              </w:rPr>
              <w:br/>
              <w:t>（</w:t>
            </w:r>
            <w:r>
              <w:rPr>
                <w:rFonts w:ascii="宋体" w:hAnsi="宋体" w:hint="eastAsia"/>
                <w:color w:val="000000"/>
                <w:sz w:val="24"/>
              </w:rPr>
              <w:t>5</w:t>
            </w:r>
            <w:r w:rsidRPr="00B61B3C">
              <w:rPr>
                <w:rFonts w:ascii="宋体" w:hAnsi="宋体" w:hint="eastAsia"/>
                <w:color w:val="000000"/>
                <w:sz w:val="24"/>
              </w:rPr>
              <w:t>0分）</w:t>
            </w:r>
          </w:p>
        </w:tc>
        <w:tc>
          <w:tcPr>
            <w:tcW w:w="593" w:type="dxa"/>
            <w:gridSpan w:val="2"/>
            <w:vMerge w:val="restart"/>
            <w:vAlign w:val="center"/>
          </w:tcPr>
          <w:p w:rsidR="00FF3C67" w:rsidRDefault="00FF3C67" w:rsidP="00005216">
            <w:pPr>
              <w:widowControl/>
              <w:jc w:val="left"/>
              <w:rPr>
                <w:rFonts w:ascii="宋体" w:hAnsi="宋体" w:cs="宋体"/>
                <w:kern w:val="0"/>
                <w:sz w:val="24"/>
              </w:rPr>
            </w:pPr>
            <w:r>
              <w:rPr>
                <w:rFonts w:ascii="宋体" w:hAnsi="宋体" w:cs="宋体" w:hint="eastAsia"/>
                <w:kern w:val="0"/>
                <w:sz w:val="24"/>
              </w:rPr>
              <w:t>建设示范方案</w:t>
            </w:r>
          </w:p>
        </w:tc>
        <w:tc>
          <w:tcPr>
            <w:tcW w:w="708" w:type="dxa"/>
            <w:shd w:val="clear" w:color="auto" w:fill="auto"/>
            <w:vAlign w:val="center"/>
            <w:hideMark/>
          </w:tcPr>
          <w:p w:rsidR="00FF3C67" w:rsidRPr="00D10C3F" w:rsidRDefault="00FF3C67" w:rsidP="00005216">
            <w:pPr>
              <w:widowControl/>
              <w:jc w:val="left"/>
              <w:rPr>
                <w:rFonts w:ascii="宋体" w:hAnsi="宋体"/>
                <w:color w:val="000000"/>
                <w:szCs w:val="21"/>
              </w:rPr>
            </w:pPr>
            <w:r>
              <w:rPr>
                <w:rFonts w:ascii="宋体" w:hAnsi="宋体" w:cs="宋体" w:hint="eastAsia"/>
                <w:kern w:val="0"/>
                <w:sz w:val="24"/>
              </w:rPr>
              <w:t>研究方案</w:t>
            </w:r>
          </w:p>
        </w:tc>
        <w:tc>
          <w:tcPr>
            <w:tcW w:w="6778" w:type="dxa"/>
            <w:shd w:val="clear" w:color="auto" w:fill="auto"/>
            <w:vAlign w:val="center"/>
            <w:hideMark/>
          </w:tcPr>
          <w:p w:rsidR="00FF3C67" w:rsidRPr="002552F6" w:rsidRDefault="00FF3C67" w:rsidP="00005216">
            <w:pPr>
              <w:spacing w:line="300" w:lineRule="atLeast"/>
              <w:jc w:val="left"/>
              <w:rPr>
                <w:rFonts w:ascii="宋体" w:hAnsi="宋体"/>
                <w:color w:val="000000"/>
                <w:szCs w:val="21"/>
              </w:rPr>
            </w:pPr>
            <w:r w:rsidRPr="002552F6">
              <w:rPr>
                <w:rFonts w:ascii="宋体" w:hAnsi="宋体" w:hint="eastAsia"/>
                <w:color w:val="000000"/>
                <w:szCs w:val="21"/>
              </w:rPr>
              <w:t>示范方案的研究方案（包括研究背景、形势研判、发展基本、示范方案初步大纲等）制定。（满分</w:t>
            </w:r>
            <w:r>
              <w:rPr>
                <w:rFonts w:ascii="宋体" w:hAnsi="宋体" w:hint="eastAsia"/>
                <w:color w:val="000000"/>
                <w:szCs w:val="21"/>
              </w:rPr>
              <w:t>1</w:t>
            </w:r>
            <w:r w:rsidRPr="002552F6">
              <w:rPr>
                <w:rFonts w:ascii="宋体" w:hAnsi="宋体" w:hint="eastAsia"/>
                <w:color w:val="000000"/>
                <w:szCs w:val="21"/>
              </w:rPr>
              <w:t>5分）</w:t>
            </w:r>
          </w:p>
          <w:p w:rsidR="00FF3C67" w:rsidRPr="002552F6" w:rsidRDefault="00FF3C67" w:rsidP="00005216">
            <w:pPr>
              <w:spacing w:line="300" w:lineRule="atLeast"/>
              <w:jc w:val="left"/>
              <w:rPr>
                <w:rFonts w:ascii="宋体" w:hAnsi="宋体"/>
                <w:color w:val="000000"/>
                <w:szCs w:val="21"/>
              </w:rPr>
            </w:pPr>
            <w:r w:rsidRPr="002552F6">
              <w:rPr>
                <w:rFonts w:ascii="宋体" w:hAnsi="宋体" w:hint="eastAsia"/>
                <w:color w:val="000000"/>
                <w:szCs w:val="21"/>
              </w:rPr>
              <w:t xml:space="preserve">研究方案科学、合理、完整、针对性强  </w:t>
            </w:r>
            <w:r>
              <w:rPr>
                <w:rFonts w:ascii="宋体" w:hAnsi="宋体" w:hint="eastAsia"/>
                <w:color w:val="000000"/>
                <w:szCs w:val="21"/>
              </w:rPr>
              <w:t xml:space="preserve"> 1</w:t>
            </w:r>
            <w:r w:rsidRPr="002552F6">
              <w:rPr>
                <w:rFonts w:ascii="宋体" w:hAnsi="宋体" w:hint="eastAsia"/>
                <w:color w:val="000000"/>
                <w:szCs w:val="21"/>
              </w:rPr>
              <w:t>0-</w:t>
            </w:r>
            <w:r>
              <w:rPr>
                <w:rFonts w:ascii="宋体" w:hAnsi="宋体" w:hint="eastAsia"/>
                <w:color w:val="000000"/>
                <w:szCs w:val="21"/>
              </w:rPr>
              <w:t>1</w:t>
            </w:r>
            <w:r w:rsidRPr="002552F6">
              <w:rPr>
                <w:rFonts w:ascii="宋体" w:hAnsi="宋体" w:hint="eastAsia"/>
                <w:color w:val="000000"/>
                <w:szCs w:val="21"/>
              </w:rPr>
              <w:t>5分</w:t>
            </w:r>
          </w:p>
          <w:p w:rsidR="00FF3C67" w:rsidRPr="002552F6" w:rsidRDefault="00FF3C67" w:rsidP="00005216">
            <w:pPr>
              <w:spacing w:line="300" w:lineRule="atLeast"/>
              <w:jc w:val="left"/>
              <w:rPr>
                <w:rFonts w:ascii="宋体" w:hAnsi="宋体"/>
                <w:color w:val="000000"/>
                <w:szCs w:val="21"/>
              </w:rPr>
            </w:pPr>
            <w:r w:rsidRPr="002552F6">
              <w:rPr>
                <w:rFonts w:ascii="宋体" w:hAnsi="宋体" w:hint="eastAsia"/>
                <w:color w:val="000000"/>
                <w:szCs w:val="21"/>
              </w:rPr>
              <w:t xml:space="preserve">研究方案较科学、合理、完整     </w:t>
            </w:r>
            <w:r>
              <w:rPr>
                <w:rFonts w:ascii="宋体" w:hAnsi="宋体" w:hint="eastAsia"/>
                <w:color w:val="000000"/>
                <w:szCs w:val="21"/>
              </w:rPr>
              <w:t xml:space="preserve">   </w:t>
            </w:r>
            <w:r w:rsidRPr="002552F6">
              <w:rPr>
                <w:rFonts w:ascii="宋体" w:hAnsi="宋体" w:hint="eastAsia"/>
                <w:color w:val="000000"/>
                <w:szCs w:val="21"/>
              </w:rPr>
              <w:t xml:space="preserve">  </w:t>
            </w:r>
            <w:r>
              <w:rPr>
                <w:rFonts w:ascii="宋体" w:hAnsi="宋体" w:hint="eastAsia"/>
                <w:color w:val="000000"/>
                <w:szCs w:val="21"/>
              </w:rPr>
              <w:t xml:space="preserve"> 6-</w:t>
            </w:r>
            <w:r w:rsidRPr="002552F6">
              <w:rPr>
                <w:rFonts w:ascii="宋体" w:hAnsi="宋体" w:hint="eastAsia"/>
                <w:color w:val="000000"/>
                <w:szCs w:val="21"/>
              </w:rPr>
              <w:t>9分</w:t>
            </w:r>
          </w:p>
          <w:p w:rsidR="00FF3C67" w:rsidRPr="002552F6" w:rsidRDefault="00FF3C67" w:rsidP="00005216">
            <w:pPr>
              <w:spacing w:line="300" w:lineRule="atLeast"/>
              <w:jc w:val="left"/>
              <w:rPr>
                <w:rFonts w:ascii="宋体" w:hAnsi="宋体"/>
                <w:color w:val="000000"/>
                <w:szCs w:val="21"/>
              </w:rPr>
            </w:pPr>
            <w:r w:rsidRPr="002552F6">
              <w:rPr>
                <w:rFonts w:ascii="宋体" w:hAnsi="宋体" w:hint="eastAsia"/>
                <w:color w:val="000000"/>
                <w:szCs w:val="21"/>
              </w:rPr>
              <w:t xml:space="preserve">研究方案欠合理，基本可行  </w:t>
            </w:r>
            <w:r>
              <w:rPr>
                <w:rFonts w:ascii="宋体" w:hAnsi="宋体" w:hint="eastAsia"/>
                <w:color w:val="000000"/>
                <w:szCs w:val="21"/>
              </w:rPr>
              <w:t xml:space="preserve">           </w:t>
            </w:r>
            <w:r w:rsidRPr="002552F6">
              <w:rPr>
                <w:rFonts w:ascii="宋体" w:hAnsi="宋体" w:hint="eastAsia"/>
                <w:color w:val="000000"/>
                <w:szCs w:val="21"/>
              </w:rPr>
              <w:t>1-</w:t>
            </w:r>
            <w:r>
              <w:rPr>
                <w:rFonts w:ascii="宋体" w:hAnsi="宋体" w:hint="eastAsia"/>
                <w:color w:val="000000"/>
                <w:szCs w:val="21"/>
              </w:rPr>
              <w:t>5</w:t>
            </w:r>
            <w:r w:rsidRPr="002552F6">
              <w:rPr>
                <w:rFonts w:ascii="宋体" w:hAnsi="宋体" w:hint="eastAsia"/>
                <w:color w:val="000000"/>
                <w:szCs w:val="21"/>
              </w:rPr>
              <w:t xml:space="preserve">分 </w:t>
            </w:r>
          </w:p>
          <w:p w:rsidR="00FF3C67" w:rsidRPr="007A2CCE" w:rsidRDefault="00FF3C67" w:rsidP="00005216">
            <w:pPr>
              <w:spacing w:line="300" w:lineRule="atLeast"/>
              <w:jc w:val="left"/>
            </w:pPr>
            <w:r w:rsidRPr="002552F6">
              <w:rPr>
                <w:rFonts w:ascii="宋体" w:hAnsi="宋体" w:hint="eastAsia"/>
                <w:color w:val="000000"/>
                <w:szCs w:val="21"/>
              </w:rPr>
              <w:t>研究方案不合理，未提供 不得分</w:t>
            </w:r>
          </w:p>
        </w:tc>
        <w:tc>
          <w:tcPr>
            <w:tcW w:w="709" w:type="dxa"/>
            <w:shd w:val="clear" w:color="auto" w:fill="auto"/>
            <w:vAlign w:val="center"/>
            <w:hideMark/>
          </w:tcPr>
          <w:p w:rsidR="00FF3C67" w:rsidRPr="00B61B3C" w:rsidRDefault="00FF3C67" w:rsidP="00005216">
            <w:pPr>
              <w:widowControl/>
              <w:jc w:val="center"/>
              <w:rPr>
                <w:rFonts w:ascii="宋体" w:hAnsi="宋体"/>
                <w:color w:val="000000"/>
                <w:sz w:val="24"/>
              </w:rPr>
            </w:pPr>
            <w:r>
              <w:rPr>
                <w:rFonts w:ascii="宋体" w:hAnsi="宋体" w:hint="eastAsia"/>
                <w:color w:val="000000"/>
                <w:sz w:val="24"/>
              </w:rPr>
              <w:t>15分</w:t>
            </w:r>
          </w:p>
        </w:tc>
      </w:tr>
      <w:tr w:rsidR="00FF3C67" w:rsidRPr="00B61B3C" w:rsidTr="00005216">
        <w:tblPrEx>
          <w:tblBorders>
            <w:insideH w:val="single" w:sz="4" w:space="0" w:color="auto"/>
            <w:insideV w:val="single" w:sz="4" w:space="0" w:color="auto"/>
          </w:tblBorders>
          <w:tblLook w:val="04A0"/>
        </w:tblPrEx>
        <w:trPr>
          <w:trHeight w:val="2117"/>
          <w:jc w:val="center"/>
        </w:trPr>
        <w:tc>
          <w:tcPr>
            <w:tcW w:w="1277" w:type="dxa"/>
            <w:vMerge/>
            <w:shd w:val="clear" w:color="auto" w:fill="auto"/>
            <w:vAlign w:val="center"/>
            <w:hideMark/>
          </w:tcPr>
          <w:p w:rsidR="00FF3C67" w:rsidRDefault="00FF3C67" w:rsidP="00005216">
            <w:pPr>
              <w:widowControl/>
              <w:jc w:val="left"/>
              <w:rPr>
                <w:rFonts w:ascii="宋体" w:hAnsi="宋体"/>
                <w:color w:val="000000"/>
                <w:sz w:val="24"/>
              </w:rPr>
            </w:pPr>
          </w:p>
        </w:tc>
        <w:tc>
          <w:tcPr>
            <w:tcW w:w="593" w:type="dxa"/>
            <w:gridSpan w:val="2"/>
            <w:vMerge/>
            <w:vAlign w:val="center"/>
          </w:tcPr>
          <w:p w:rsidR="00FF3C67" w:rsidRPr="007A2CCE" w:rsidRDefault="00FF3C67" w:rsidP="00005216">
            <w:pPr>
              <w:widowControl/>
              <w:jc w:val="left"/>
              <w:rPr>
                <w:rFonts w:ascii="宋体" w:hAnsi="宋体" w:cs="宋体"/>
                <w:kern w:val="0"/>
                <w:sz w:val="24"/>
              </w:rPr>
            </w:pPr>
          </w:p>
        </w:tc>
        <w:tc>
          <w:tcPr>
            <w:tcW w:w="708" w:type="dxa"/>
            <w:shd w:val="clear" w:color="auto" w:fill="auto"/>
            <w:vAlign w:val="center"/>
            <w:hideMark/>
          </w:tcPr>
          <w:p w:rsidR="00FF3C67" w:rsidRDefault="00FF3C67" w:rsidP="00005216">
            <w:pPr>
              <w:widowControl/>
              <w:jc w:val="left"/>
              <w:rPr>
                <w:rFonts w:ascii="宋体" w:hAnsi="宋体" w:cs="宋体"/>
                <w:kern w:val="0"/>
                <w:sz w:val="24"/>
              </w:rPr>
            </w:pPr>
            <w:r w:rsidRPr="007A2CCE">
              <w:rPr>
                <w:rFonts w:ascii="宋体" w:hAnsi="宋体" w:cs="宋体" w:hint="eastAsia"/>
                <w:kern w:val="0"/>
                <w:sz w:val="24"/>
              </w:rPr>
              <w:t>项目情况分析</w:t>
            </w:r>
          </w:p>
        </w:tc>
        <w:tc>
          <w:tcPr>
            <w:tcW w:w="6778" w:type="dxa"/>
            <w:shd w:val="clear" w:color="auto" w:fill="auto"/>
            <w:vAlign w:val="center"/>
            <w:hideMark/>
          </w:tcPr>
          <w:p w:rsidR="00FF3C67" w:rsidRDefault="00FF3C67" w:rsidP="00005216">
            <w:pPr>
              <w:spacing w:line="300" w:lineRule="atLeast"/>
              <w:jc w:val="left"/>
              <w:rPr>
                <w:rFonts w:ascii="宋体" w:hAnsi="宋体"/>
                <w:color w:val="000000"/>
                <w:szCs w:val="21"/>
              </w:rPr>
            </w:pPr>
            <w:r w:rsidRPr="007A2CCE">
              <w:rPr>
                <w:rFonts w:ascii="宋体" w:hAnsi="宋体" w:hint="eastAsia"/>
                <w:color w:val="000000"/>
                <w:szCs w:val="21"/>
              </w:rPr>
              <w:t>供应商应根据项目所在的地理位置、实施条件进行</w:t>
            </w:r>
            <w:r>
              <w:rPr>
                <w:rFonts w:ascii="宋体" w:hAnsi="宋体" w:hint="eastAsia"/>
                <w:color w:val="000000"/>
                <w:szCs w:val="21"/>
              </w:rPr>
              <w:t>重点、难点分析</w:t>
            </w:r>
            <w:r w:rsidRPr="007A2CCE">
              <w:rPr>
                <w:rFonts w:ascii="宋体" w:hAnsi="宋体" w:hint="eastAsia"/>
                <w:color w:val="000000"/>
                <w:szCs w:val="21"/>
              </w:rPr>
              <w:t>及可行的实施方案，根据供应商所提供的实施方案进行综合</w:t>
            </w:r>
            <w:r>
              <w:rPr>
                <w:rFonts w:ascii="宋体" w:hAnsi="宋体" w:hint="eastAsia"/>
                <w:color w:val="000000"/>
                <w:szCs w:val="21"/>
              </w:rPr>
              <w:t>评价。</w:t>
            </w:r>
            <w:r w:rsidRPr="002552F6">
              <w:rPr>
                <w:rFonts w:ascii="宋体" w:hAnsi="宋体" w:hint="eastAsia"/>
                <w:color w:val="000000"/>
                <w:szCs w:val="21"/>
              </w:rPr>
              <w:t>（满分</w:t>
            </w:r>
            <w:r>
              <w:rPr>
                <w:rFonts w:ascii="宋体" w:hAnsi="宋体" w:hint="eastAsia"/>
                <w:color w:val="000000"/>
                <w:szCs w:val="21"/>
              </w:rPr>
              <w:t>10</w:t>
            </w:r>
            <w:r w:rsidRPr="002552F6">
              <w:rPr>
                <w:rFonts w:ascii="宋体" w:hAnsi="宋体" w:hint="eastAsia"/>
                <w:color w:val="000000"/>
                <w:szCs w:val="21"/>
              </w:rPr>
              <w:t>分）</w:t>
            </w:r>
          </w:p>
          <w:p w:rsidR="00FF3C67" w:rsidRDefault="00FF3C67" w:rsidP="00005216">
            <w:pPr>
              <w:spacing w:line="300" w:lineRule="atLeast"/>
              <w:jc w:val="left"/>
              <w:rPr>
                <w:rFonts w:ascii="宋体" w:hAnsi="宋体"/>
                <w:color w:val="000000"/>
                <w:szCs w:val="21"/>
              </w:rPr>
            </w:pPr>
            <w:r>
              <w:rPr>
                <w:rFonts w:ascii="宋体" w:hAnsi="宋体" w:hint="eastAsia"/>
                <w:color w:val="000000"/>
                <w:szCs w:val="21"/>
              </w:rPr>
              <w:t>对项目重点、难点把握准确，可行性分析科学合理8-10分</w:t>
            </w:r>
          </w:p>
          <w:p w:rsidR="00FF3C67" w:rsidRDefault="00FF3C67" w:rsidP="00005216">
            <w:pPr>
              <w:spacing w:line="300" w:lineRule="atLeast"/>
              <w:jc w:val="left"/>
              <w:rPr>
                <w:rFonts w:ascii="宋体" w:hAnsi="宋体"/>
                <w:color w:val="000000"/>
                <w:szCs w:val="21"/>
              </w:rPr>
            </w:pPr>
            <w:r>
              <w:rPr>
                <w:rFonts w:ascii="宋体" w:hAnsi="宋体" w:hint="eastAsia"/>
                <w:color w:val="000000"/>
                <w:szCs w:val="21"/>
              </w:rPr>
              <w:t>对项目重点、难点把握基本准确，可行性分析比较科学合理5-7分</w:t>
            </w:r>
          </w:p>
          <w:p w:rsidR="00FF3C67" w:rsidRDefault="00FF3C67" w:rsidP="00005216">
            <w:pPr>
              <w:spacing w:line="300" w:lineRule="atLeast"/>
              <w:jc w:val="left"/>
              <w:rPr>
                <w:rFonts w:ascii="宋体" w:hAnsi="宋体"/>
                <w:color w:val="000000"/>
                <w:szCs w:val="21"/>
              </w:rPr>
            </w:pPr>
            <w:r>
              <w:rPr>
                <w:rFonts w:ascii="宋体" w:hAnsi="宋体" w:hint="eastAsia"/>
                <w:color w:val="000000"/>
                <w:szCs w:val="21"/>
              </w:rPr>
              <w:t>对项目重点、难点把握不够准确，可行性分析不够科学合理1-4分</w:t>
            </w:r>
          </w:p>
          <w:p w:rsidR="00FF3C67" w:rsidRPr="00C53D38" w:rsidRDefault="00FF3C67" w:rsidP="00005216">
            <w:pPr>
              <w:pStyle w:val="2"/>
              <w:ind w:firstLineChars="0" w:firstLine="0"/>
            </w:pPr>
            <w:r w:rsidRPr="00C53D38">
              <w:rPr>
                <w:rFonts w:cstheme="minorBidi" w:hint="eastAsia"/>
                <w:sz w:val="21"/>
                <w:szCs w:val="21"/>
              </w:rPr>
              <w:t>没有进行综合评价不得分</w:t>
            </w:r>
          </w:p>
        </w:tc>
        <w:tc>
          <w:tcPr>
            <w:tcW w:w="709" w:type="dxa"/>
            <w:shd w:val="clear" w:color="auto" w:fill="auto"/>
            <w:vAlign w:val="center"/>
            <w:hideMark/>
          </w:tcPr>
          <w:p w:rsidR="00FF3C67" w:rsidRDefault="00FF3C67" w:rsidP="00005216">
            <w:pPr>
              <w:widowControl/>
              <w:jc w:val="center"/>
              <w:rPr>
                <w:rFonts w:ascii="宋体" w:hAnsi="宋体"/>
                <w:color w:val="000000"/>
                <w:sz w:val="24"/>
              </w:rPr>
            </w:pPr>
            <w:r>
              <w:rPr>
                <w:rFonts w:ascii="宋体" w:hAnsi="宋体" w:hint="eastAsia"/>
                <w:color w:val="000000"/>
                <w:sz w:val="24"/>
              </w:rPr>
              <w:t>10分</w:t>
            </w:r>
          </w:p>
        </w:tc>
      </w:tr>
      <w:tr w:rsidR="00FF3C67" w:rsidRPr="00B61B3C" w:rsidTr="00005216">
        <w:tblPrEx>
          <w:tblBorders>
            <w:insideH w:val="single" w:sz="4" w:space="0" w:color="auto"/>
            <w:insideV w:val="single" w:sz="4" w:space="0" w:color="auto"/>
          </w:tblBorders>
          <w:tblLook w:val="04A0"/>
        </w:tblPrEx>
        <w:trPr>
          <w:trHeight w:val="1690"/>
          <w:jc w:val="center"/>
        </w:trPr>
        <w:tc>
          <w:tcPr>
            <w:tcW w:w="1277" w:type="dxa"/>
            <w:vMerge/>
            <w:vAlign w:val="center"/>
            <w:hideMark/>
          </w:tcPr>
          <w:p w:rsidR="00FF3C67" w:rsidRPr="00B61B3C" w:rsidRDefault="00FF3C67" w:rsidP="00005216">
            <w:pPr>
              <w:widowControl/>
              <w:jc w:val="left"/>
              <w:rPr>
                <w:rFonts w:ascii="宋体" w:hAnsi="宋体"/>
                <w:color w:val="000000"/>
                <w:sz w:val="24"/>
              </w:rPr>
            </w:pPr>
          </w:p>
        </w:tc>
        <w:tc>
          <w:tcPr>
            <w:tcW w:w="593" w:type="dxa"/>
            <w:gridSpan w:val="2"/>
            <w:vMerge w:val="restart"/>
            <w:vAlign w:val="center"/>
          </w:tcPr>
          <w:p w:rsidR="00FF3C67" w:rsidRDefault="00FF3C67" w:rsidP="00005216">
            <w:pPr>
              <w:widowControl/>
              <w:jc w:val="left"/>
              <w:rPr>
                <w:rFonts w:ascii="宋体" w:hAnsi="宋体" w:cs="宋体"/>
                <w:kern w:val="0"/>
                <w:sz w:val="24"/>
              </w:rPr>
            </w:pPr>
          </w:p>
          <w:p w:rsidR="00FF3C67" w:rsidRDefault="00FF3C67" w:rsidP="00005216">
            <w:pPr>
              <w:widowControl/>
              <w:jc w:val="left"/>
              <w:rPr>
                <w:rFonts w:ascii="宋体" w:hAnsi="宋体" w:cs="宋体"/>
                <w:kern w:val="0"/>
                <w:sz w:val="24"/>
              </w:rPr>
            </w:pPr>
          </w:p>
          <w:p w:rsidR="00FF3C67" w:rsidRPr="002552F6" w:rsidRDefault="00FF3C67" w:rsidP="00005216">
            <w:pPr>
              <w:widowControl/>
              <w:jc w:val="left"/>
              <w:rPr>
                <w:rFonts w:ascii="宋体" w:hAnsi="宋体" w:cs="宋体"/>
                <w:kern w:val="0"/>
                <w:sz w:val="24"/>
              </w:rPr>
            </w:pPr>
            <w:r>
              <w:rPr>
                <w:rFonts w:ascii="宋体" w:hAnsi="宋体" w:cs="宋体" w:hint="eastAsia"/>
                <w:kern w:val="0"/>
                <w:sz w:val="24"/>
              </w:rPr>
              <w:t>公共服务</w:t>
            </w:r>
            <w:r w:rsidRPr="002552F6">
              <w:rPr>
                <w:rFonts w:ascii="宋体" w:hAnsi="宋体" w:cs="宋体" w:hint="eastAsia"/>
                <w:kern w:val="0"/>
                <w:sz w:val="24"/>
              </w:rPr>
              <w:lastRenderedPageBreak/>
              <w:t>专项规划</w:t>
            </w:r>
          </w:p>
        </w:tc>
        <w:tc>
          <w:tcPr>
            <w:tcW w:w="708" w:type="dxa"/>
            <w:shd w:val="clear" w:color="auto" w:fill="auto"/>
            <w:vAlign w:val="center"/>
            <w:hideMark/>
          </w:tcPr>
          <w:p w:rsidR="00FF3C67" w:rsidRPr="00D10C3F" w:rsidRDefault="00FF3C67" w:rsidP="00005216">
            <w:pPr>
              <w:widowControl/>
              <w:jc w:val="left"/>
              <w:rPr>
                <w:rFonts w:ascii="宋体" w:hAnsi="宋体"/>
                <w:color w:val="000000"/>
                <w:szCs w:val="21"/>
              </w:rPr>
            </w:pPr>
            <w:r>
              <w:rPr>
                <w:rFonts w:ascii="宋体" w:hAnsi="宋体" w:cs="宋体" w:hint="eastAsia"/>
                <w:kern w:val="0"/>
                <w:sz w:val="24"/>
              </w:rPr>
              <w:lastRenderedPageBreak/>
              <w:t>研究方案</w:t>
            </w:r>
          </w:p>
        </w:tc>
        <w:tc>
          <w:tcPr>
            <w:tcW w:w="6778" w:type="dxa"/>
            <w:shd w:val="clear" w:color="auto" w:fill="auto"/>
            <w:vAlign w:val="center"/>
            <w:hideMark/>
          </w:tcPr>
          <w:p w:rsidR="00FF3C67" w:rsidRPr="002552F6" w:rsidRDefault="00FF3C67" w:rsidP="00005216">
            <w:pPr>
              <w:spacing w:line="300" w:lineRule="atLeast"/>
              <w:jc w:val="left"/>
              <w:rPr>
                <w:rFonts w:ascii="宋体" w:hAnsi="宋体"/>
                <w:color w:val="000000"/>
                <w:szCs w:val="21"/>
              </w:rPr>
            </w:pPr>
            <w:r w:rsidRPr="002552F6">
              <w:rPr>
                <w:rFonts w:ascii="宋体" w:hAnsi="宋体" w:hint="eastAsia"/>
                <w:color w:val="000000"/>
                <w:szCs w:val="21"/>
              </w:rPr>
              <w:t>专项规划的研究方案（包括研究背景、形势研判、发展基本、示范方案初步大纲等）制定。（满分1</w:t>
            </w:r>
            <w:r>
              <w:rPr>
                <w:rFonts w:ascii="宋体" w:hAnsi="宋体" w:hint="eastAsia"/>
                <w:color w:val="000000"/>
                <w:szCs w:val="21"/>
              </w:rPr>
              <w:t>0</w:t>
            </w:r>
            <w:r w:rsidRPr="002552F6">
              <w:rPr>
                <w:rFonts w:ascii="宋体" w:hAnsi="宋体" w:hint="eastAsia"/>
                <w:color w:val="000000"/>
                <w:szCs w:val="21"/>
              </w:rPr>
              <w:t>分）</w:t>
            </w:r>
          </w:p>
          <w:p w:rsidR="00FF3C67" w:rsidRPr="002552F6" w:rsidRDefault="00FF3C67" w:rsidP="00005216">
            <w:pPr>
              <w:spacing w:line="300" w:lineRule="atLeast"/>
              <w:jc w:val="left"/>
              <w:rPr>
                <w:rFonts w:ascii="宋体" w:hAnsi="宋体"/>
                <w:color w:val="000000"/>
                <w:szCs w:val="21"/>
              </w:rPr>
            </w:pPr>
            <w:r w:rsidRPr="002552F6">
              <w:rPr>
                <w:rFonts w:ascii="宋体" w:hAnsi="宋体" w:hint="eastAsia"/>
                <w:color w:val="000000"/>
                <w:szCs w:val="21"/>
              </w:rPr>
              <w:t xml:space="preserve">研究方案科学、合理、完整、针对性强  </w:t>
            </w:r>
            <w:r>
              <w:rPr>
                <w:rFonts w:ascii="宋体" w:hAnsi="宋体" w:hint="eastAsia"/>
                <w:color w:val="000000"/>
                <w:szCs w:val="21"/>
              </w:rPr>
              <w:t>8</w:t>
            </w:r>
            <w:r w:rsidRPr="002552F6">
              <w:rPr>
                <w:rFonts w:ascii="宋体" w:hAnsi="宋体" w:hint="eastAsia"/>
                <w:color w:val="000000"/>
                <w:szCs w:val="21"/>
              </w:rPr>
              <w:t>-1</w:t>
            </w:r>
            <w:r>
              <w:rPr>
                <w:rFonts w:ascii="宋体" w:hAnsi="宋体" w:hint="eastAsia"/>
                <w:color w:val="000000"/>
                <w:szCs w:val="21"/>
              </w:rPr>
              <w:t>0</w:t>
            </w:r>
            <w:r w:rsidRPr="002552F6">
              <w:rPr>
                <w:rFonts w:ascii="宋体" w:hAnsi="宋体" w:hint="eastAsia"/>
                <w:color w:val="000000"/>
                <w:szCs w:val="21"/>
              </w:rPr>
              <w:t>分</w:t>
            </w:r>
          </w:p>
          <w:p w:rsidR="00FF3C67" w:rsidRPr="002552F6" w:rsidRDefault="00FF3C67" w:rsidP="00005216">
            <w:pPr>
              <w:spacing w:line="300" w:lineRule="atLeast"/>
              <w:jc w:val="left"/>
              <w:rPr>
                <w:rFonts w:ascii="宋体" w:hAnsi="宋体"/>
                <w:color w:val="000000"/>
                <w:szCs w:val="21"/>
              </w:rPr>
            </w:pPr>
            <w:r w:rsidRPr="002552F6">
              <w:rPr>
                <w:rFonts w:ascii="宋体" w:hAnsi="宋体" w:hint="eastAsia"/>
                <w:color w:val="000000"/>
                <w:szCs w:val="21"/>
              </w:rPr>
              <w:t>研究方案较科学、合理、完整       5-</w:t>
            </w:r>
            <w:r>
              <w:rPr>
                <w:rFonts w:ascii="宋体" w:hAnsi="宋体" w:hint="eastAsia"/>
                <w:color w:val="000000"/>
                <w:szCs w:val="21"/>
              </w:rPr>
              <w:t>7</w:t>
            </w:r>
            <w:r w:rsidRPr="002552F6">
              <w:rPr>
                <w:rFonts w:ascii="宋体" w:hAnsi="宋体" w:hint="eastAsia"/>
                <w:color w:val="000000"/>
                <w:szCs w:val="21"/>
              </w:rPr>
              <w:t>分</w:t>
            </w:r>
          </w:p>
          <w:p w:rsidR="00FF3C67" w:rsidRPr="002552F6" w:rsidRDefault="00FF3C67" w:rsidP="00005216">
            <w:pPr>
              <w:spacing w:line="300" w:lineRule="atLeast"/>
              <w:jc w:val="left"/>
              <w:rPr>
                <w:rFonts w:ascii="宋体" w:hAnsi="宋体"/>
                <w:color w:val="000000"/>
                <w:szCs w:val="21"/>
              </w:rPr>
            </w:pPr>
            <w:r w:rsidRPr="002552F6">
              <w:rPr>
                <w:rFonts w:ascii="宋体" w:hAnsi="宋体" w:hint="eastAsia"/>
                <w:color w:val="000000"/>
                <w:szCs w:val="21"/>
              </w:rPr>
              <w:t xml:space="preserve">研究方案欠合理，基本可行  1-4分 </w:t>
            </w:r>
          </w:p>
          <w:p w:rsidR="00FF3C67" w:rsidRPr="00D10C3F" w:rsidRDefault="00FF3C67" w:rsidP="00005216">
            <w:pPr>
              <w:spacing w:line="300" w:lineRule="atLeast"/>
              <w:jc w:val="left"/>
              <w:rPr>
                <w:rFonts w:ascii="宋体" w:hAnsi="宋体"/>
                <w:color w:val="000000"/>
                <w:szCs w:val="21"/>
              </w:rPr>
            </w:pPr>
            <w:r w:rsidRPr="002552F6">
              <w:rPr>
                <w:rFonts w:ascii="宋体" w:hAnsi="宋体" w:hint="eastAsia"/>
                <w:color w:val="000000"/>
                <w:szCs w:val="21"/>
              </w:rPr>
              <w:t>研究方案不合理，未提供不得分</w:t>
            </w:r>
          </w:p>
        </w:tc>
        <w:tc>
          <w:tcPr>
            <w:tcW w:w="709" w:type="dxa"/>
            <w:shd w:val="clear" w:color="auto" w:fill="auto"/>
            <w:vAlign w:val="center"/>
            <w:hideMark/>
          </w:tcPr>
          <w:p w:rsidR="00FF3C67" w:rsidRPr="00B61B3C" w:rsidRDefault="00FF3C67" w:rsidP="00005216">
            <w:pPr>
              <w:widowControl/>
              <w:jc w:val="center"/>
              <w:rPr>
                <w:rFonts w:ascii="宋体" w:hAnsi="宋体"/>
                <w:color w:val="000000"/>
                <w:sz w:val="24"/>
              </w:rPr>
            </w:pPr>
            <w:r>
              <w:rPr>
                <w:rFonts w:ascii="宋体" w:hAnsi="宋体" w:hint="eastAsia"/>
                <w:color w:val="000000"/>
                <w:sz w:val="24"/>
              </w:rPr>
              <w:t>10分</w:t>
            </w:r>
          </w:p>
        </w:tc>
      </w:tr>
      <w:tr w:rsidR="00FF3C67" w:rsidRPr="00B61B3C" w:rsidTr="00005216">
        <w:tblPrEx>
          <w:tblBorders>
            <w:insideH w:val="single" w:sz="4" w:space="0" w:color="auto"/>
            <w:insideV w:val="single" w:sz="4" w:space="0" w:color="auto"/>
          </w:tblBorders>
          <w:tblLook w:val="04A0"/>
        </w:tblPrEx>
        <w:trPr>
          <w:trHeight w:val="1690"/>
          <w:jc w:val="center"/>
        </w:trPr>
        <w:tc>
          <w:tcPr>
            <w:tcW w:w="1277" w:type="dxa"/>
            <w:vMerge/>
            <w:vAlign w:val="center"/>
            <w:hideMark/>
          </w:tcPr>
          <w:p w:rsidR="00FF3C67" w:rsidRPr="00B61B3C" w:rsidRDefault="00FF3C67" w:rsidP="00005216">
            <w:pPr>
              <w:widowControl/>
              <w:jc w:val="left"/>
              <w:rPr>
                <w:rFonts w:ascii="宋体" w:hAnsi="宋体"/>
                <w:color w:val="000000"/>
                <w:sz w:val="24"/>
              </w:rPr>
            </w:pPr>
          </w:p>
        </w:tc>
        <w:tc>
          <w:tcPr>
            <w:tcW w:w="593" w:type="dxa"/>
            <w:gridSpan w:val="2"/>
            <w:vMerge/>
          </w:tcPr>
          <w:p w:rsidR="00FF3C67" w:rsidRPr="002552F6" w:rsidRDefault="00FF3C67" w:rsidP="00005216">
            <w:pPr>
              <w:widowControl/>
              <w:jc w:val="left"/>
              <w:rPr>
                <w:rFonts w:ascii="宋体" w:hAnsi="宋体" w:cs="宋体"/>
                <w:kern w:val="0"/>
                <w:sz w:val="24"/>
              </w:rPr>
            </w:pPr>
          </w:p>
        </w:tc>
        <w:tc>
          <w:tcPr>
            <w:tcW w:w="708" w:type="dxa"/>
            <w:shd w:val="clear" w:color="auto" w:fill="auto"/>
            <w:vAlign w:val="center"/>
            <w:hideMark/>
          </w:tcPr>
          <w:p w:rsidR="00FF3C67" w:rsidRPr="002552F6" w:rsidRDefault="00FF3C67" w:rsidP="00005216">
            <w:pPr>
              <w:widowControl/>
              <w:jc w:val="left"/>
              <w:rPr>
                <w:rFonts w:ascii="宋体" w:hAnsi="宋体" w:cs="宋体"/>
                <w:kern w:val="0"/>
                <w:sz w:val="24"/>
              </w:rPr>
            </w:pPr>
            <w:r w:rsidRPr="007A2CCE">
              <w:rPr>
                <w:rFonts w:ascii="宋体" w:hAnsi="宋体" w:cs="宋体" w:hint="eastAsia"/>
                <w:kern w:val="0"/>
                <w:sz w:val="24"/>
              </w:rPr>
              <w:t>项目情况分析</w:t>
            </w:r>
          </w:p>
        </w:tc>
        <w:tc>
          <w:tcPr>
            <w:tcW w:w="6778" w:type="dxa"/>
            <w:shd w:val="clear" w:color="auto" w:fill="auto"/>
            <w:vAlign w:val="center"/>
            <w:hideMark/>
          </w:tcPr>
          <w:p w:rsidR="00FF3C67" w:rsidRDefault="00FF3C67" w:rsidP="00005216">
            <w:pPr>
              <w:spacing w:line="300" w:lineRule="atLeast"/>
              <w:jc w:val="left"/>
              <w:rPr>
                <w:rFonts w:ascii="宋体" w:hAnsi="宋体"/>
                <w:color w:val="000000"/>
                <w:szCs w:val="21"/>
              </w:rPr>
            </w:pPr>
            <w:r w:rsidRPr="007A2CCE">
              <w:rPr>
                <w:rFonts w:ascii="宋体" w:hAnsi="宋体" w:hint="eastAsia"/>
                <w:color w:val="000000"/>
                <w:szCs w:val="21"/>
              </w:rPr>
              <w:t>供应商应根据项目所在的地理位置、实施条件进行</w:t>
            </w:r>
            <w:r w:rsidR="00445C11">
              <w:rPr>
                <w:rFonts w:ascii="宋体" w:hAnsi="宋体" w:hint="eastAsia"/>
                <w:color w:val="000000"/>
                <w:szCs w:val="21"/>
              </w:rPr>
              <w:t>重点、</w:t>
            </w:r>
            <w:r>
              <w:rPr>
                <w:rFonts w:ascii="宋体" w:hAnsi="宋体" w:hint="eastAsia"/>
                <w:color w:val="000000"/>
                <w:szCs w:val="21"/>
              </w:rPr>
              <w:t>难点</w:t>
            </w:r>
            <w:r w:rsidRPr="007A2CCE">
              <w:rPr>
                <w:rFonts w:ascii="宋体" w:hAnsi="宋体" w:hint="eastAsia"/>
                <w:color w:val="000000"/>
                <w:szCs w:val="21"/>
              </w:rPr>
              <w:t>分析及可行的实施方案，根据供应商所提供的实施方案进行综合</w:t>
            </w:r>
            <w:r>
              <w:rPr>
                <w:rFonts w:ascii="宋体" w:hAnsi="宋体" w:hint="eastAsia"/>
                <w:color w:val="000000"/>
                <w:szCs w:val="21"/>
              </w:rPr>
              <w:t>评价。（</w:t>
            </w:r>
            <w:r>
              <w:rPr>
                <w:rFonts w:ascii="宋体" w:hAnsi="宋体" w:hint="eastAsia"/>
                <w:color w:val="000000"/>
                <w:sz w:val="24"/>
              </w:rPr>
              <w:t>满分5分</w:t>
            </w:r>
            <w:r>
              <w:rPr>
                <w:rFonts w:ascii="宋体" w:hAnsi="宋体" w:hint="eastAsia"/>
                <w:color w:val="000000"/>
                <w:szCs w:val="21"/>
              </w:rPr>
              <w:t>）</w:t>
            </w:r>
          </w:p>
          <w:p w:rsidR="00FF3C67" w:rsidRDefault="00FF3C67" w:rsidP="00005216">
            <w:pPr>
              <w:spacing w:line="300" w:lineRule="atLeast"/>
              <w:jc w:val="left"/>
              <w:rPr>
                <w:rFonts w:ascii="宋体" w:hAnsi="宋体"/>
                <w:color w:val="000000"/>
                <w:szCs w:val="21"/>
              </w:rPr>
            </w:pPr>
            <w:r>
              <w:rPr>
                <w:rFonts w:ascii="宋体" w:hAnsi="宋体" w:hint="eastAsia"/>
                <w:color w:val="000000"/>
                <w:szCs w:val="21"/>
              </w:rPr>
              <w:t>对项目重点、难点把握准确，可行性分析科学合理 4-5分</w:t>
            </w:r>
          </w:p>
          <w:p w:rsidR="00FF3C67" w:rsidRDefault="00FF3C67" w:rsidP="00005216">
            <w:pPr>
              <w:spacing w:line="300" w:lineRule="atLeast"/>
              <w:jc w:val="left"/>
              <w:rPr>
                <w:rFonts w:ascii="宋体" w:hAnsi="宋体"/>
                <w:color w:val="000000"/>
                <w:szCs w:val="21"/>
              </w:rPr>
            </w:pPr>
            <w:r>
              <w:rPr>
                <w:rFonts w:ascii="宋体" w:hAnsi="宋体" w:hint="eastAsia"/>
                <w:color w:val="000000"/>
                <w:szCs w:val="21"/>
              </w:rPr>
              <w:t>对项目重点、难点把握基本准确，可行性分析比较科学合理 2-3分</w:t>
            </w:r>
          </w:p>
          <w:p w:rsidR="00FF3C67" w:rsidRDefault="00FF3C67" w:rsidP="00005216">
            <w:pPr>
              <w:spacing w:line="300" w:lineRule="atLeast"/>
              <w:jc w:val="left"/>
              <w:rPr>
                <w:rFonts w:ascii="宋体" w:hAnsi="宋体"/>
                <w:color w:val="000000"/>
                <w:szCs w:val="21"/>
              </w:rPr>
            </w:pPr>
            <w:r>
              <w:rPr>
                <w:rFonts w:ascii="宋体" w:hAnsi="宋体" w:hint="eastAsia"/>
                <w:color w:val="000000"/>
                <w:szCs w:val="21"/>
              </w:rPr>
              <w:t>对项目重点、难点把握不够准确，可行性分析不够科学合理 1分</w:t>
            </w:r>
          </w:p>
          <w:p w:rsidR="00FF3C67" w:rsidRPr="002552F6" w:rsidRDefault="00FF3C67" w:rsidP="00005216">
            <w:pPr>
              <w:spacing w:line="300" w:lineRule="atLeast"/>
              <w:jc w:val="left"/>
              <w:rPr>
                <w:rFonts w:ascii="宋体" w:hAnsi="宋体"/>
                <w:color w:val="000000"/>
                <w:szCs w:val="21"/>
              </w:rPr>
            </w:pPr>
            <w:r>
              <w:rPr>
                <w:rFonts w:ascii="宋体" w:hAnsi="宋体" w:hint="eastAsia"/>
                <w:color w:val="000000"/>
                <w:szCs w:val="21"/>
              </w:rPr>
              <w:t>没有进行综合评价 不得分</w:t>
            </w:r>
          </w:p>
        </w:tc>
        <w:tc>
          <w:tcPr>
            <w:tcW w:w="709" w:type="dxa"/>
            <w:shd w:val="clear" w:color="auto" w:fill="auto"/>
            <w:vAlign w:val="center"/>
            <w:hideMark/>
          </w:tcPr>
          <w:p w:rsidR="00FF3C67" w:rsidRDefault="00FF3C67" w:rsidP="00005216">
            <w:pPr>
              <w:widowControl/>
              <w:jc w:val="center"/>
              <w:rPr>
                <w:rFonts w:ascii="宋体" w:hAnsi="宋体"/>
                <w:color w:val="000000"/>
                <w:sz w:val="24"/>
              </w:rPr>
            </w:pPr>
            <w:r>
              <w:rPr>
                <w:rFonts w:ascii="宋体" w:hAnsi="宋体" w:hint="eastAsia"/>
                <w:color w:val="000000"/>
                <w:sz w:val="24"/>
              </w:rPr>
              <w:t>5分</w:t>
            </w:r>
          </w:p>
        </w:tc>
      </w:tr>
      <w:tr w:rsidR="00FF3C67" w:rsidRPr="00B61B3C" w:rsidTr="00005216">
        <w:tblPrEx>
          <w:tblBorders>
            <w:insideH w:val="single" w:sz="4" w:space="0" w:color="auto"/>
            <w:insideV w:val="single" w:sz="4" w:space="0" w:color="auto"/>
          </w:tblBorders>
          <w:tblLook w:val="04A0"/>
        </w:tblPrEx>
        <w:trPr>
          <w:trHeight w:val="1124"/>
          <w:jc w:val="center"/>
        </w:trPr>
        <w:tc>
          <w:tcPr>
            <w:tcW w:w="1277" w:type="dxa"/>
            <w:vMerge/>
            <w:vAlign w:val="center"/>
            <w:hideMark/>
          </w:tcPr>
          <w:p w:rsidR="00FF3C67" w:rsidRPr="00B61B3C" w:rsidRDefault="00FF3C67" w:rsidP="00005216">
            <w:pPr>
              <w:widowControl/>
              <w:jc w:val="left"/>
              <w:rPr>
                <w:rFonts w:ascii="宋体" w:hAnsi="宋体"/>
                <w:color w:val="000000"/>
                <w:sz w:val="24"/>
              </w:rPr>
            </w:pPr>
          </w:p>
        </w:tc>
        <w:tc>
          <w:tcPr>
            <w:tcW w:w="1301" w:type="dxa"/>
            <w:gridSpan w:val="3"/>
            <w:vAlign w:val="center"/>
          </w:tcPr>
          <w:p w:rsidR="00FF3C67" w:rsidRPr="002552F6" w:rsidRDefault="00FF3C67" w:rsidP="00005216">
            <w:pPr>
              <w:widowControl/>
              <w:jc w:val="center"/>
              <w:rPr>
                <w:rFonts w:ascii="宋体" w:hAnsi="宋体"/>
                <w:color w:val="000000"/>
                <w:sz w:val="24"/>
                <w:szCs w:val="24"/>
              </w:rPr>
            </w:pPr>
            <w:r w:rsidRPr="00527B97">
              <w:rPr>
                <w:rFonts w:ascii="宋体" w:hAnsi="宋体" w:cs="宋体" w:hint="eastAsia"/>
                <w:kern w:val="0"/>
                <w:sz w:val="24"/>
              </w:rPr>
              <w:t>进度计划</w:t>
            </w:r>
          </w:p>
        </w:tc>
        <w:tc>
          <w:tcPr>
            <w:tcW w:w="6778" w:type="dxa"/>
            <w:shd w:val="clear" w:color="auto" w:fill="auto"/>
            <w:vAlign w:val="center"/>
            <w:hideMark/>
          </w:tcPr>
          <w:p w:rsidR="00FF3C67" w:rsidRPr="002552F6" w:rsidRDefault="00FF3C67" w:rsidP="00005216">
            <w:pPr>
              <w:widowControl/>
              <w:spacing w:line="300" w:lineRule="atLeast"/>
              <w:jc w:val="left"/>
              <w:rPr>
                <w:rFonts w:ascii="宋体" w:hAnsi="宋体"/>
                <w:color w:val="000000"/>
                <w:szCs w:val="21"/>
              </w:rPr>
            </w:pPr>
            <w:r w:rsidRPr="002552F6">
              <w:rPr>
                <w:rFonts w:ascii="宋体" w:hAnsi="宋体" w:hint="eastAsia"/>
                <w:color w:val="000000"/>
                <w:szCs w:val="21"/>
              </w:rPr>
              <w:t>合理安排工作进度及工作内容。（满分5分）</w:t>
            </w:r>
          </w:p>
          <w:p w:rsidR="00FF3C67" w:rsidRPr="002552F6" w:rsidRDefault="00FF3C67" w:rsidP="00005216">
            <w:pPr>
              <w:widowControl/>
              <w:spacing w:line="300" w:lineRule="atLeast"/>
              <w:jc w:val="left"/>
              <w:rPr>
                <w:rFonts w:ascii="宋体" w:hAnsi="宋体"/>
                <w:color w:val="000000"/>
                <w:szCs w:val="21"/>
              </w:rPr>
            </w:pPr>
            <w:r w:rsidRPr="002552F6">
              <w:rPr>
                <w:rFonts w:ascii="宋体" w:hAnsi="宋体" w:hint="eastAsia"/>
                <w:color w:val="000000"/>
                <w:szCs w:val="21"/>
              </w:rPr>
              <w:t>时间节点衔接得当、工作内容安排合理 4-5分</w:t>
            </w:r>
          </w:p>
          <w:p w:rsidR="00FF3C67" w:rsidRPr="002552F6" w:rsidRDefault="00FF3C67" w:rsidP="00005216">
            <w:pPr>
              <w:widowControl/>
              <w:spacing w:line="300" w:lineRule="atLeast"/>
              <w:jc w:val="left"/>
              <w:rPr>
                <w:rFonts w:ascii="宋体" w:hAnsi="宋体"/>
                <w:color w:val="000000"/>
                <w:szCs w:val="21"/>
              </w:rPr>
            </w:pPr>
            <w:r w:rsidRPr="002552F6">
              <w:rPr>
                <w:rFonts w:ascii="宋体" w:hAnsi="宋体" w:hint="eastAsia"/>
                <w:color w:val="000000"/>
                <w:szCs w:val="21"/>
              </w:rPr>
              <w:t>时间节点衔接基本得当、工作内容安排基本合理 1-3分</w:t>
            </w:r>
          </w:p>
          <w:p w:rsidR="00FF3C67" w:rsidRPr="00D10C3F" w:rsidRDefault="00FF3C67" w:rsidP="00005216">
            <w:pPr>
              <w:widowControl/>
              <w:spacing w:line="300" w:lineRule="atLeast"/>
              <w:jc w:val="left"/>
              <w:rPr>
                <w:rFonts w:ascii="宋体" w:hAnsi="宋体"/>
                <w:color w:val="000000"/>
                <w:szCs w:val="21"/>
              </w:rPr>
            </w:pPr>
            <w:r w:rsidRPr="002552F6">
              <w:rPr>
                <w:rFonts w:ascii="宋体" w:hAnsi="宋体" w:hint="eastAsia"/>
                <w:color w:val="000000"/>
                <w:szCs w:val="21"/>
              </w:rPr>
              <w:t>安排不合理或未提供 不得分</w:t>
            </w:r>
          </w:p>
        </w:tc>
        <w:tc>
          <w:tcPr>
            <w:tcW w:w="709" w:type="dxa"/>
            <w:shd w:val="clear" w:color="auto" w:fill="auto"/>
            <w:vAlign w:val="center"/>
            <w:hideMark/>
          </w:tcPr>
          <w:p w:rsidR="00FF3C67" w:rsidRPr="00B61B3C" w:rsidRDefault="00FF3C67" w:rsidP="00005216">
            <w:pPr>
              <w:widowControl/>
              <w:jc w:val="center"/>
              <w:rPr>
                <w:rFonts w:ascii="宋体" w:hAnsi="宋体"/>
                <w:color w:val="000000"/>
                <w:sz w:val="24"/>
              </w:rPr>
            </w:pPr>
            <w:r>
              <w:rPr>
                <w:rFonts w:ascii="宋体" w:hAnsi="宋体" w:hint="eastAsia"/>
                <w:color w:val="000000"/>
                <w:sz w:val="24"/>
              </w:rPr>
              <w:t>5分</w:t>
            </w:r>
          </w:p>
        </w:tc>
      </w:tr>
      <w:tr w:rsidR="00FF3C67" w:rsidRPr="00B61B3C" w:rsidTr="00005216">
        <w:tblPrEx>
          <w:tblBorders>
            <w:insideH w:val="single" w:sz="4" w:space="0" w:color="auto"/>
            <w:insideV w:val="single" w:sz="4" w:space="0" w:color="auto"/>
          </w:tblBorders>
          <w:tblLook w:val="04A0"/>
        </w:tblPrEx>
        <w:trPr>
          <w:trHeight w:val="1355"/>
          <w:jc w:val="center"/>
        </w:trPr>
        <w:tc>
          <w:tcPr>
            <w:tcW w:w="1277" w:type="dxa"/>
            <w:vMerge/>
            <w:vAlign w:val="center"/>
            <w:hideMark/>
          </w:tcPr>
          <w:p w:rsidR="00FF3C67" w:rsidRPr="00B61B3C" w:rsidRDefault="00FF3C67" w:rsidP="00005216">
            <w:pPr>
              <w:widowControl/>
              <w:jc w:val="left"/>
              <w:rPr>
                <w:rFonts w:ascii="宋体" w:hAnsi="宋体"/>
                <w:color w:val="000000"/>
                <w:sz w:val="24"/>
              </w:rPr>
            </w:pPr>
          </w:p>
        </w:tc>
        <w:tc>
          <w:tcPr>
            <w:tcW w:w="1301" w:type="dxa"/>
            <w:gridSpan w:val="3"/>
            <w:vAlign w:val="center"/>
          </w:tcPr>
          <w:p w:rsidR="00FF3C67" w:rsidRPr="00D10C3F" w:rsidRDefault="00FF3C67" w:rsidP="00005216">
            <w:pPr>
              <w:widowControl/>
              <w:jc w:val="center"/>
              <w:rPr>
                <w:rFonts w:ascii="宋体" w:hAnsi="宋体"/>
                <w:color w:val="000000"/>
                <w:szCs w:val="21"/>
              </w:rPr>
            </w:pPr>
            <w:r w:rsidRPr="00527B97">
              <w:rPr>
                <w:rFonts w:ascii="宋体" w:hAnsi="宋体" w:cs="宋体" w:hint="eastAsia"/>
                <w:kern w:val="0"/>
                <w:sz w:val="24"/>
              </w:rPr>
              <w:t>质量措施</w:t>
            </w:r>
          </w:p>
        </w:tc>
        <w:tc>
          <w:tcPr>
            <w:tcW w:w="6778" w:type="dxa"/>
            <w:shd w:val="clear" w:color="auto" w:fill="auto"/>
            <w:vAlign w:val="center"/>
            <w:hideMark/>
          </w:tcPr>
          <w:p w:rsidR="00FF3C67" w:rsidRPr="002552F6" w:rsidRDefault="00FF3C67" w:rsidP="00005216">
            <w:pPr>
              <w:widowControl/>
              <w:spacing w:line="300" w:lineRule="atLeast"/>
              <w:jc w:val="left"/>
              <w:rPr>
                <w:rFonts w:ascii="宋体" w:hAnsi="宋体"/>
                <w:color w:val="000000"/>
                <w:szCs w:val="21"/>
              </w:rPr>
            </w:pPr>
            <w:r w:rsidRPr="002552F6">
              <w:rPr>
                <w:rFonts w:ascii="宋体" w:hAnsi="宋体" w:hint="eastAsia"/>
                <w:color w:val="000000"/>
                <w:szCs w:val="21"/>
              </w:rPr>
              <w:t>制定合理的工作控制制度与管理制度，以确保工作质量。（满分5分）</w:t>
            </w:r>
          </w:p>
          <w:p w:rsidR="00FF3C67" w:rsidRPr="002552F6" w:rsidRDefault="00FF3C67" w:rsidP="00005216">
            <w:pPr>
              <w:widowControl/>
              <w:spacing w:line="300" w:lineRule="atLeast"/>
              <w:jc w:val="left"/>
              <w:rPr>
                <w:rFonts w:ascii="宋体" w:hAnsi="宋体"/>
                <w:color w:val="000000"/>
                <w:szCs w:val="21"/>
              </w:rPr>
            </w:pPr>
            <w:r w:rsidRPr="002552F6">
              <w:rPr>
                <w:rFonts w:ascii="宋体" w:hAnsi="宋体" w:hint="eastAsia"/>
                <w:color w:val="000000"/>
                <w:szCs w:val="21"/>
              </w:rPr>
              <w:t>科学、规范的工作控制制度与管理制度4-5分</w:t>
            </w:r>
          </w:p>
          <w:p w:rsidR="00FF3C67" w:rsidRPr="002552F6" w:rsidRDefault="00FF3C67" w:rsidP="00005216">
            <w:pPr>
              <w:widowControl/>
              <w:spacing w:line="300" w:lineRule="atLeast"/>
              <w:jc w:val="left"/>
              <w:rPr>
                <w:rFonts w:ascii="宋体" w:hAnsi="宋体"/>
                <w:color w:val="000000"/>
                <w:szCs w:val="21"/>
              </w:rPr>
            </w:pPr>
            <w:r w:rsidRPr="002552F6">
              <w:rPr>
                <w:rFonts w:ascii="宋体" w:hAnsi="宋体" w:hint="eastAsia"/>
                <w:color w:val="000000"/>
                <w:szCs w:val="21"/>
              </w:rPr>
              <w:t>工作控制制度与管理制度基本科学、规范  1-3分</w:t>
            </w:r>
          </w:p>
          <w:p w:rsidR="00FF3C67" w:rsidRPr="00D10C3F" w:rsidRDefault="00FF3C67" w:rsidP="00005216">
            <w:pPr>
              <w:widowControl/>
              <w:spacing w:line="300" w:lineRule="atLeast"/>
              <w:jc w:val="left"/>
              <w:rPr>
                <w:rFonts w:ascii="宋体" w:hAnsi="宋体"/>
                <w:color w:val="000000"/>
                <w:szCs w:val="21"/>
              </w:rPr>
            </w:pPr>
            <w:r w:rsidRPr="002552F6">
              <w:rPr>
                <w:rFonts w:ascii="宋体" w:hAnsi="宋体" w:hint="eastAsia"/>
                <w:color w:val="000000"/>
                <w:szCs w:val="21"/>
              </w:rPr>
              <w:t>作控制制度与管理制度不科学、规范或未提供 不得分</w:t>
            </w:r>
          </w:p>
        </w:tc>
        <w:tc>
          <w:tcPr>
            <w:tcW w:w="709" w:type="dxa"/>
            <w:shd w:val="clear" w:color="auto" w:fill="auto"/>
            <w:vAlign w:val="center"/>
            <w:hideMark/>
          </w:tcPr>
          <w:p w:rsidR="00FF3C67" w:rsidRPr="00B61B3C" w:rsidRDefault="00FF3C67" w:rsidP="00005216">
            <w:pPr>
              <w:widowControl/>
              <w:jc w:val="center"/>
              <w:rPr>
                <w:rFonts w:ascii="宋体" w:hAnsi="宋体"/>
                <w:color w:val="000000"/>
                <w:sz w:val="24"/>
              </w:rPr>
            </w:pPr>
            <w:r>
              <w:rPr>
                <w:rFonts w:ascii="宋体" w:hAnsi="宋体" w:hint="eastAsia"/>
                <w:color w:val="000000"/>
                <w:sz w:val="24"/>
              </w:rPr>
              <w:t>5分</w:t>
            </w:r>
          </w:p>
        </w:tc>
      </w:tr>
    </w:tbl>
    <w:p w:rsidR="00205D0C" w:rsidRDefault="00205D0C" w:rsidP="00F10B41">
      <w:pPr>
        <w:widowControl/>
        <w:jc w:val="left"/>
        <w:rPr>
          <w:rFonts w:ascii="宋体" w:hAnsi="宋体"/>
          <w:b/>
          <w:color w:val="000000"/>
          <w:sz w:val="24"/>
        </w:rPr>
      </w:pPr>
    </w:p>
    <w:p w:rsidR="00F10B41" w:rsidRDefault="00F10B41" w:rsidP="00F10B41">
      <w:pPr>
        <w:widowControl/>
        <w:jc w:val="left"/>
        <w:rPr>
          <w:rFonts w:ascii="宋体" w:hAnsi="宋体"/>
          <w:b/>
          <w:color w:val="000000"/>
          <w:sz w:val="24"/>
        </w:rPr>
      </w:pPr>
      <w:r>
        <w:rPr>
          <w:rFonts w:ascii="宋体" w:hAnsi="宋体" w:hint="eastAsia"/>
          <w:b/>
          <w:color w:val="000000"/>
          <w:sz w:val="24"/>
        </w:rPr>
        <w:t>备注：</w:t>
      </w:r>
    </w:p>
    <w:p w:rsidR="00F10B41" w:rsidRPr="00CB537D" w:rsidRDefault="00F10B41" w:rsidP="00CB537D">
      <w:pPr>
        <w:widowControl/>
        <w:spacing w:line="360" w:lineRule="auto"/>
        <w:jc w:val="left"/>
        <w:rPr>
          <w:rFonts w:ascii="仿宋_GB2312" w:eastAsia="仿宋_GB2312" w:hAnsi="新宋体"/>
          <w:b/>
          <w:szCs w:val="21"/>
        </w:rPr>
      </w:pPr>
      <w:r w:rsidRPr="00CB537D">
        <w:rPr>
          <w:rFonts w:ascii="仿宋_GB2312" w:eastAsia="仿宋_GB2312" w:hAnsi="新宋体" w:hint="eastAsia"/>
          <w:b/>
          <w:szCs w:val="21"/>
        </w:rPr>
        <w:t>1.商务标计算按报价人最终报价计算。本次评标采用综合评分法。磋商小组对满足竞争性磋商文件实质性要求的报价文件，按照本章规定的评分标准进行打分，并按得分由高到低顺序推荐中标候选人，但投标报价低于其成本的除外。评审得分相同的，按照最后报价由低到高的顺序推荐。评审得分且最后报价相同的，按照技术指标优劣顺序推荐。证明材料需提供真彩扫描打印件。</w:t>
      </w:r>
    </w:p>
    <w:p w:rsidR="00F10B41" w:rsidRPr="003F747C" w:rsidRDefault="00F10B41" w:rsidP="00CB537D">
      <w:pPr>
        <w:widowControl/>
        <w:spacing w:line="360" w:lineRule="auto"/>
        <w:jc w:val="left"/>
      </w:pPr>
      <w:r w:rsidRPr="00CB537D">
        <w:rPr>
          <w:rFonts w:hint="eastAsia"/>
          <w:szCs w:val="21"/>
        </w:rPr>
        <w:t>2.</w:t>
      </w:r>
      <w:r w:rsidRPr="00CB537D">
        <w:rPr>
          <w:rFonts w:ascii="仿宋_GB2312" w:eastAsia="仿宋_GB2312" w:hAnsi="新宋体" w:hint="eastAsia"/>
          <w:b/>
          <w:szCs w:val="21"/>
        </w:rPr>
        <w:t xml:space="preserve"> 如供应商的最终报价低于项目</w:t>
      </w:r>
      <w:r w:rsidR="00E90CB6">
        <w:rPr>
          <w:rFonts w:ascii="仿宋_GB2312" w:eastAsia="仿宋_GB2312" w:hAnsi="新宋体" w:hint="eastAsia"/>
          <w:b/>
          <w:szCs w:val="21"/>
        </w:rPr>
        <w:t>采购预算</w:t>
      </w:r>
      <w:r w:rsidRPr="00CB537D">
        <w:rPr>
          <w:rFonts w:ascii="仿宋_GB2312" w:eastAsia="仿宋_GB2312" w:hAnsi="新宋体" w:hint="eastAsia"/>
          <w:b/>
          <w:szCs w:val="21"/>
        </w:rPr>
        <w:t xml:space="preserve">的 </w:t>
      </w:r>
      <w:r w:rsidR="00E90CB6">
        <w:rPr>
          <w:rFonts w:ascii="仿宋_GB2312" w:eastAsia="仿宋_GB2312" w:hAnsi="新宋体" w:hint="eastAsia"/>
          <w:b/>
          <w:szCs w:val="21"/>
        </w:rPr>
        <w:t>8</w:t>
      </w:r>
      <w:r w:rsidRPr="00CB537D">
        <w:rPr>
          <w:rFonts w:ascii="仿宋_GB2312" w:eastAsia="仿宋_GB2312" w:hAnsi="新宋体" w:hint="eastAsia"/>
          <w:b/>
          <w:szCs w:val="21"/>
        </w:rPr>
        <w:t>0%，磋商小组可启动磋商报价低于成本问询程序：要求供应商作出书面说明并提供相关证明材料，</w:t>
      </w:r>
      <w:r w:rsidR="00E90CB6" w:rsidRPr="00E90CB6">
        <w:rPr>
          <w:rFonts w:ascii="仿宋_GB2312" w:eastAsia="仿宋_GB2312" w:hAnsi="新宋体" w:hint="eastAsia"/>
          <w:b/>
          <w:szCs w:val="21"/>
        </w:rPr>
        <w:t>如供应商在 30 分钟内无法提供或者磋商小组认为报价低于成本价时，磋商小组应当将其视为无效投标</w:t>
      </w:r>
      <w:r w:rsidRPr="00CB537D">
        <w:rPr>
          <w:rFonts w:ascii="仿宋_GB2312" w:eastAsia="仿宋_GB2312" w:hAnsi="新宋体" w:hint="eastAsia"/>
          <w:b/>
          <w:szCs w:val="21"/>
        </w:rPr>
        <w:t>。</w:t>
      </w:r>
    </w:p>
    <w:sectPr w:rsidR="00F10B41" w:rsidRPr="003F747C" w:rsidSect="005656A3">
      <w:pgSz w:w="11906" w:h="16838"/>
      <w:pgMar w:top="964" w:right="1418" w:bottom="964" w:left="1418"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3E82" w:rsidRDefault="00BB3E82" w:rsidP="00B332A1">
      <w:r>
        <w:separator/>
      </w:r>
    </w:p>
  </w:endnote>
  <w:endnote w:type="continuationSeparator" w:id="0">
    <w:p w:rsidR="00BB3E82" w:rsidRDefault="00BB3E82" w:rsidP="00B332A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auto"/>
    <w:pitch w:val="default"/>
    <w:sig w:usb0="00000000" w:usb1="00000000" w:usb2="00000000" w:usb3="00000000" w:csb0="0004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3E82" w:rsidRDefault="00BB3E82" w:rsidP="00B332A1">
      <w:r>
        <w:separator/>
      </w:r>
    </w:p>
  </w:footnote>
  <w:footnote w:type="continuationSeparator" w:id="0">
    <w:p w:rsidR="00BB3E82" w:rsidRDefault="00BB3E82" w:rsidP="00B332A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70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F747C"/>
    <w:rsid w:val="00002A7A"/>
    <w:rsid w:val="0001237D"/>
    <w:rsid w:val="000737D8"/>
    <w:rsid w:val="000A2D1C"/>
    <w:rsid w:val="000E7FC7"/>
    <w:rsid w:val="001002F4"/>
    <w:rsid w:val="0011624F"/>
    <w:rsid w:val="001609AA"/>
    <w:rsid w:val="001616DE"/>
    <w:rsid w:val="001E26B0"/>
    <w:rsid w:val="001E70E6"/>
    <w:rsid w:val="001F19BB"/>
    <w:rsid w:val="00205D0C"/>
    <w:rsid w:val="002214D9"/>
    <w:rsid w:val="00235BBD"/>
    <w:rsid w:val="002625AA"/>
    <w:rsid w:val="00286EBC"/>
    <w:rsid w:val="00293733"/>
    <w:rsid w:val="002C1F65"/>
    <w:rsid w:val="00357C9C"/>
    <w:rsid w:val="003678DA"/>
    <w:rsid w:val="003877A6"/>
    <w:rsid w:val="003D33F3"/>
    <w:rsid w:val="003F163A"/>
    <w:rsid w:val="003F747C"/>
    <w:rsid w:val="00445C11"/>
    <w:rsid w:val="004671C8"/>
    <w:rsid w:val="00476F2E"/>
    <w:rsid w:val="004938BC"/>
    <w:rsid w:val="004A2DC5"/>
    <w:rsid w:val="004C06FB"/>
    <w:rsid w:val="004D7F91"/>
    <w:rsid w:val="0053441A"/>
    <w:rsid w:val="005430D6"/>
    <w:rsid w:val="00550D9F"/>
    <w:rsid w:val="00550E6E"/>
    <w:rsid w:val="005A636F"/>
    <w:rsid w:val="005B2F82"/>
    <w:rsid w:val="005B5BEC"/>
    <w:rsid w:val="00621AF9"/>
    <w:rsid w:val="00657D15"/>
    <w:rsid w:val="00697466"/>
    <w:rsid w:val="006D6ABC"/>
    <w:rsid w:val="006F13B4"/>
    <w:rsid w:val="00713122"/>
    <w:rsid w:val="00713C8C"/>
    <w:rsid w:val="00733785"/>
    <w:rsid w:val="00744107"/>
    <w:rsid w:val="00756B56"/>
    <w:rsid w:val="007851B6"/>
    <w:rsid w:val="0079560D"/>
    <w:rsid w:val="00795E54"/>
    <w:rsid w:val="007A7337"/>
    <w:rsid w:val="007C4C5F"/>
    <w:rsid w:val="007D2141"/>
    <w:rsid w:val="007D2E62"/>
    <w:rsid w:val="007F56C4"/>
    <w:rsid w:val="008058E1"/>
    <w:rsid w:val="00812FF9"/>
    <w:rsid w:val="00834FBA"/>
    <w:rsid w:val="00852BA5"/>
    <w:rsid w:val="008A46B5"/>
    <w:rsid w:val="008B1146"/>
    <w:rsid w:val="008B779D"/>
    <w:rsid w:val="009156BA"/>
    <w:rsid w:val="00925E2D"/>
    <w:rsid w:val="00952370"/>
    <w:rsid w:val="00970EEF"/>
    <w:rsid w:val="009F0387"/>
    <w:rsid w:val="00A008CE"/>
    <w:rsid w:val="00A23481"/>
    <w:rsid w:val="00A27BC1"/>
    <w:rsid w:val="00A41C5C"/>
    <w:rsid w:val="00A66C32"/>
    <w:rsid w:val="00A66FF3"/>
    <w:rsid w:val="00AD7993"/>
    <w:rsid w:val="00AF0E9F"/>
    <w:rsid w:val="00AF3231"/>
    <w:rsid w:val="00AF3B70"/>
    <w:rsid w:val="00B15D44"/>
    <w:rsid w:val="00B2604D"/>
    <w:rsid w:val="00B332A1"/>
    <w:rsid w:val="00B61B3C"/>
    <w:rsid w:val="00B7096D"/>
    <w:rsid w:val="00BB3E82"/>
    <w:rsid w:val="00BE52FE"/>
    <w:rsid w:val="00C16D14"/>
    <w:rsid w:val="00C170BC"/>
    <w:rsid w:val="00C32239"/>
    <w:rsid w:val="00C47EA1"/>
    <w:rsid w:val="00C56843"/>
    <w:rsid w:val="00C678B8"/>
    <w:rsid w:val="00C70BCB"/>
    <w:rsid w:val="00C8494F"/>
    <w:rsid w:val="00CB2D7E"/>
    <w:rsid w:val="00CB537D"/>
    <w:rsid w:val="00CE7CDE"/>
    <w:rsid w:val="00D12139"/>
    <w:rsid w:val="00D330A0"/>
    <w:rsid w:val="00DA5147"/>
    <w:rsid w:val="00DC29D3"/>
    <w:rsid w:val="00E36031"/>
    <w:rsid w:val="00E75FD1"/>
    <w:rsid w:val="00E77915"/>
    <w:rsid w:val="00E90CB6"/>
    <w:rsid w:val="00E958CC"/>
    <w:rsid w:val="00EA1F27"/>
    <w:rsid w:val="00EA7734"/>
    <w:rsid w:val="00EB14FB"/>
    <w:rsid w:val="00EF287E"/>
    <w:rsid w:val="00F04D6C"/>
    <w:rsid w:val="00F1076F"/>
    <w:rsid w:val="00F10B41"/>
    <w:rsid w:val="00F17DD2"/>
    <w:rsid w:val="00FF1338"/>
    <w:rsid w:val="00FF3C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747C"/>
    <w:pPr>
      <w:widowControl w:val="0"/>
      <w:jc w:val="both"/>
    </w:pPr>
    <w:rPr>
      <w:rFonts w:ascii="Calibri" w:eastAsia="宋体" w:hAnsi="Calibri" w:cs="黑体"/>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332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332A1"/>
    <w:rPr>
      <w:rFonts w:ascii="Calibri" w:eastAsia="宋体" w:hAnsi="Calibri" w:cs="黑体"/>
      <w:sz w:val="18"/>
      <w:szCs w:val="18"/>
    </w:rPr>
  </w:style>
  <w:style w:type="paragraph" w:styleId="a4">
    <w:name w:val="footer"/>
    <w:basedOn w:val="a"/>
    <w:link w:val="Char0"/>
    <w:uiPriority w:val="99"/>
    <w:semiHidden/>
    <w:unhideWhenUsed/>
    <w:rsid w:val="00B332A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332A1"/>
    <w:rPr>
      <w:rFonts w:ascii="Calibri" w:eastAsia="宋体" w:hAnsi="Calibri" w:cs="黑体"/>
      <w:sz w:val="18"/>
      <w:szCs w:val="18"/>
    </w:rPr>
  </w:style>
  <w:style w:type="paragraph" w:customStyle="1" w:styleId="0">
    <w:name w:val="正文_0"/>
    <w:qFormat/>
    <w:rsid w:val="00697466"/>
    <w:pPr>
      <w:widowControl w:val="0"/>
      <w:jc w:val="both"/>
    </w:pPr>
    <w:rPr>
      <w:rFonts w:ascii="Times New Roman" w:eastAsia="宋体" w:hAnsi="Times New Roman" w:cs="Times New Roman"/>
      <w:szCs w:val="24"/>
    </w:rPr>
  </w:style>
  <w:style w:type="paragraph" w:styleId="a5">
    <w:name w:val="Balloon Text"/>
    <w:basedOn w:val="a"/>
    <w:link w:val="Char1"/>
    <w:uiPriority w:val="99"/>
    <w:semiHidden/>
    <w:unhideWhenUsed/>
    <w:rsid w:val="00EA7734"/>
    <w:rPr>
      <w:sz w:val="18"/>
      <w:szCs w:val="18"/>
    </w:rPr>
  </w:style>
  <w:style w:type="character" w:customStyle="1" w:styleId="Char1">
    <w:name w:val="批注框文本 Char"/>
    <w:basedOn w:val="a0"/>
    <w:link w:val="a5"/>
    <w:uiPriority w:val="99"/>
    <w:semiHidden/>
    <w:rsid w:val="00EA7734"/>
    <w:rPr>
      <w:rFonts w:ascii="Calibri" w:eastAsia="宋体" w:hAnsi="Calibri" w:cs="黑体"/>
      <w:sz w:val="18"/>
      <w:szCs w:val="18"/>
    </w:rPr>
  </w:style>
  <w:style w:type="paragraph" w:customStyle="1" w:styleId="2">
    <w:name w:val="样式 首行缩进:  2 字符"/>
    <w:basedOn w:val="a"/>
    <w:qFormat/>
    <w:rsid w:val="00A66C32"/>
    <w:pPr>
      <w:spacing w:line="360" w:lineRule="auto"/>
      <w:ind w:firstLineChars="200" w:firstLine="480"/>
      <w:jc w:val="left"/>
    </w:pPr>
    <w:rPr>
      <w:rFonts w:ascii="宋体" w:hAnsi="宋体" w:cs="宋体"/>
      <w:color w:val="000000"/>
      <w:sz w:val="24"/>
      <w:szCs w:val="20"/>
    </w:rPr>
  </w:style>
  <w:style w:type="paragraph" w:styleId="a6">
    <w:name w:val="Plain Text"/>
    <w:basedOn w:val="a"/>
    <w:link w:val="Char2"/>
    <w:uiPriority w:val="99"/>
    <w:unhideWhenUsed/>
    <w:qFormat/>
    <w:rsid w:val="004671C8"/>
    <w:rPr>
      <w:rFonts w:ascii="宋体" w:hAnsi="Courier New" w:cs="Courier New"/>
      <w:szCs w:val="21"/>
    </w:rPr>
  </w:style>
  <w:style w:type="character" w:customStyle="1" w:styleId="Char2">
    <w:name w:val="纯文本 Char"/>
    <w:basedOn w:val="a0"/>
    <w:link w:val="a6"/>
    <w:uiPriority w:val="99"/>
    <w:rsid w:val="004671C8"/>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divs>
    <w:div w:id="97625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4</Pages>
  <Words>530</Words>
  <Characters>3027</Characters>
  <Application>Microsoft Office Word</Application>
  <DocSecurity>0</DocSecurity>
  <Lines>25</Lines>
  <Paragraphs>7</Paragraphs>
  <ScaleCrop>false</ScaleCrop>
  <Company/>
  <LinksUpToDate>false</LinksUpToDate>
  <CharactersWithSpaces>3550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24</cp:revision>
  <cp:lastPrinted>2020-09-16T02:02:00Z</cp:lastPrinted>
  <dcterms:created xsi:type="dcterms:W3CDTF">2020-07-30T01:11:00Z</dcterms:created>
  <dcterms:modified xsi:type="dcterms:W3CDTF">2020-09-16T02:05:00Z</dcterms:modified>
</cp:coreProperties>
</file>