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F3" w:rsidRDefault="004646F3">
      <w:pPr>
        <w:pStyle w:val="a5"/>
        <w:spacing w:line="360" w:lineRule="auto"/>
        <w:ind w:firstLine="0"/>
        <w:rPr>
          <w:rFonts w:ascii="宋体" w:hAnsi="宋体" w:cs="宋体"/>
          <w:bCs/>
          <w:w w:val="200"/>
          <w:sz w:val="72"/>
          <w:szCs w:val="72"/>
        </w:rPr>
      </w:pPr>
    </w:p>
    <w:p w:rsidR="004646F3" w:rsidRDefault="006D2320">
      <w:pPr>
        <w:jc w:val="center"/>
        <w:rPr>
          <w:rFonts w:ascii="宋体" w:hAnsi="宋体" w:cs="宋体"/>
          <w:w w:val="120"/>
          <w:sz w:val="52"/>
          <w:szCs w:val="52"/>
        </w:rPr>
      </w:pPr>
      <w:r>
        <w:rPr>
          <w:rFonts w:ascii="宋体" w:hAnsi="宋体" w:cs="宋体" w:hint="eastAsia"/>
          <w:w w:val="120"/>
          <w:sz w:val="52"/>
          <w:szCs w:val="52"/>
        </w:rPr>
        <w:t>阳新县县级政府采购</w:t>
      </w:r>
    </w:p>
    <w:p w:rsidR="004646F3" w:rsidRDefault="004646F3">
      <w:pPr>
        <w:pStyle w:val="a4"/>
        <w:rPr>
          <w:rFonts w:ascii="宋体" w:hAnsi="宋体" w:cs="宋体"/>
        </w:rPr>
      </w:pPr>
    </w:p>
    <w:p w:rsidR="004646F3" w:rsidRDefault="006D2320">
      <w:pPr>
        <w:pStyle w:val="a7"/>
        <w:adjustRightInd w:val="0"/>
        <w:snapToGrid w:val="0"/>
        <w:spacing w:line="600" w:lineRule="auto"/>
        <w:jc w:val="center"/>
        <w:rPr>
          <w:rFonts w:hAnsi="宋体" w:cs="宋体"/>
          <w:snapToGrid w:val="0"/>
          <w:kern w:val="10"/>
          <w:sz w:val="144"/>
          <w:szCs w:val="144"/>
        </w:rPr>
      </w:pPr>
      <w:r>
        <w:rPr>
          <w:rFonts w:hAnsi="宋体" w:cs="宋体" w:hint="eastAsia"/>
          <w:snapToGrid w:val="0"/>
          <w:kern w:val="10"/>
          <w:sz w:val="144"/>
          <w:szCs w:val="144"/>
        </w:rPr>
        <w:t>询价采购文件</w:t>
      </w:r>
    </w:p>
    <w:p w:rsidR="004646F3" w:rsidRDefault="006D2320">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项目编号：</w:t>
      </w:r>
      <w:r>
        <w:rPr>
          <w:rFonts w:ascii="宋体" w:hAnsi="宋体" w:cs="宋体" w:hint="eastAsia"/>
          <w:bCs/>
          <w:sz w:val="32"/>
          <w:szCs w:val="32"/>
          <w:highlight w:val="yellow"/>
        </w:rPr>
        <w:t>131-20</w:t>
      </w:r>
      <w:r>
        <w:rPr>
          <w:rFonts w:ascii="宋体" w:hAnsi="宋体" w:cs="宋体" w:hint="eastAsia"/>
          <w:bCs/>
          <w:sz w:val="32"/>
          <w:szCs w:val="32"/>
          <w:highlight w:val="yellow"/>
        </w:rPr>
        <w:t>2</w:t>
      </w:r>
      <w:r>
        <w:rPr>
          <w:rFonts w:ascii="宋体" w:hAnsi="宋体" w:cs="宋体" w:hint="eastAsia"/>
          <w:bCs/>
          <w:sz w:val="32"/>
          <w:szCs w:val="32"/>
          <w:highlight w:val="yellow"/>
        </w:rPr>
        <w:t>2</w:t>
      </w:r>
      <w:r>
        <w:rPr>
          <w:rFonts w:ascii="宋体" w:hAnsi="宋体" w:cs="宋体" w:hint="eastAsia"/>
          <w:bCs/>
          <w:sz w:val="32"/>
          <w:szCs w:val="32"/>
          <w:highlight w:val="yellow"/>
        </w:rPr>
        <w:t>CG-</w:t>
      </w:r>
      <w:r>
        <w:rPr>
          <w:rFonts w:ascii="宋体" w:hAnsi="宋体" w:cs="宋体" w:hint="eastAsia"/>
          <w:bCs/>
          <w:sz w:val="32"/>
          <w:szCs w:val="32"/>
          <w:highlight w:val="yellow"/>
        </w:rPr>
        <w:t>103</w:t>
      </w:r>
    </w:p>
    <w:p w:rsidR="004646F3" w:rsidRDefault="006D2320" w:rsidP="007161BA">
      <w:pPr>
        <w:adjustRightInd w:val="0"/>
        <w:snapToGrid w:val="0"/>
        <w:spacing w:line="360" w:lineRule="auto"/>
        <w:ind w:leftChars="228" w:left="1144" w:hangingChars="158" w:hanging="506"/>
        <w:rPr>
          <w:rFonts w:ascii="宋体" w:hAnsi="宋体" w:cs="宋体"/>
          <w:bCs/>
          <w:sz w:val="32"/>
          <w:szCs w:val="32"/>
        </w:rPr>
      </w:pPr>
      <w:r>
        <w:rPr>
          <w:rFonts w:ascii="宋体" w:hAnsi="宋体" w:cs="宋体" w:hint="eastAsia"/>
          <w:bCs/>
          <w:sz w:val="32"/>
          <w:szCs w:val="32"/>
        </w:rPr>
        <w:t>采</w:t>
      </w:r>
      <w:r>
        <w:rPr>
          <w:rFonts w:ascii="宋体" w:hAnsi="宋体" w:cs="宋体" w:hint="eastAsia"/>
          <w:bCs/>
          <w:sz w:val="32"/>
          <w:szCs w:val="32"/>
        </w:rPr>
        <w:t xml:space="preserve"> </w:t>
      </w:r>
      <w:r>
        <w:rPr>
          <w:rFonts w:ascii="宋体" w:hAnsi="宋体" w:cs="宋体" w:hint="eastAsia"/>
          <w:bCs/>
          <w:sz w:val="32"/>
          <w:szCs w:val="32"/>
        </w:rPr>
        <w:t>购</w:t>
      </w:r>
      <w:r>
        <w:rPr>
          <w:rFonts w:ascii="宋体" w:hAnsi="宋体" w:cs="宋体" w:hint="eastAsia"/>
          <w:bCs/>
          <w:sz w:val="32"/>
          <w:szCs w:val="32"/>
        </w:rPr>
        <w:t xml:space="preserve"> </w:t>
      </w:r>
      <w:r>
        <w:rPr>
          <w:rFonts w:ascii="宋体" w:hAnsi="宋体" w:cs="宋体" w:hint="eastAsia"/>
          <w:bCs/>
          <w:sz w:val="32"/>
          <w:szCs w:val="32"/>
        </w:rPr>
        <w:t>人：</w:t>
      </w:r>
      <w:r>
        <w:rPr>
          <w:rFonts w:ascii="宋体" w:hAnsi="宋体" w:cs="宋体" w:hint="eastAsia"/>
          <w:bCs/>
          <w:sz w:val="32"/>
          <w:szCs w:val="32"/>
        </w:rPr>
        <w:t>阳新县中医医院</w:t>
      </w:r>
    </w:p>
    <w:p w:rsidR="004646F3" w:rsidRDefault="006D2320">
      <w:pPr>
        <w:adjustRightInd w:val="0"/>
        <w:snapToGrid w:val="0"/>
        <w:spacing w:line="360" w:lineRule="auto"/>
        <w:ind w:leftChars="228" w:left="1940" w:hangingChars="407" w:hanging="1302"/>
        <w:rPr>
          <w:rFonts w:ascii="宋体" w:hAnsi="宋体" w:cs="宋体"/>
          <w:bCs/>
          <w:sz w:val="32"/>
          <w:szCs w:val="32"/>
        </w:rPr>
      </w:pPr>
      <w:r>
        <w:rPr>
          <w:rFonts w:ascii="宋体" w:hAnsi="宋体" w:cs="宋体" w:hint="eastAsia"/>
          <w:bCs/>
          <w:sz w:val="32"/>
          <w:szCs w:val="32"/>
        </w:rPr>
        <w:t>项目名称：</w:t>
      </w:r>
      <w:r>
        <w:rPr>
          <w:rFonts w:ascii="宋体" w:hAnsi="宋体" w:cs="宋体" w:hint="eastAsia"/>
          <w:bCs/>
          <w:sz w:val="32"/>
          <w:szCs w:val="32"/>
        </w:rPr>
        <w:t>阳新县中医医院病理科医疗设备一批采购项目</w:t>
      </w:r>
    </w:p>
    <w:p w:rsidR="004646F3" w:rsidRDefault="006D2320">
      <w:pPr>
        <w:spacing w:line="360" w:lineRule="auto"/>
        <w:ind w:firstLineChars="200" w:firstLine="640"/>
        <w:rPr>
          <w:bCs/>
          <w:color w:val="000000" w:themeColor="text1"/>
          <w:sz w:val="32"/>
          <w:szCs w:val="32"/>
          <w:u w:val="single"/>
        </w:rPr>
      </w:pPr>
      <w:r>
        <w:rPr>
          <w:rFonts w:ascii="宋体" w:hAnsi="宋体" w:cs="宋体" w:hint="eastAsia"/>
          <w:bCs/>
          <w:sz w:val="32"/>
          <w:szCs w:val="32"/>
        </w:rPr>
        <w:t>询价内容：</w:t>
      </w:r>
      <w:r>
        <w:rPr>
          <w:rFonts w:hint="eastAsia"/>
          <w:bCs/>
          <w:color w:val="000000" w:themeColor="text1"/>
          <w:sz w:val="32"/>
          <w:szCs w:val="32"/>
        </w:rPr>
        <w:t>玻片保存箱、摊烤片机、取材台、修蜡机、液基薄层制片机、摄像机、晾片柜、毒麻化学品柜、防爆柜、通风柜、染色台、脱水机、组织包埋机、生物安全柜、全自动染色机、蜡块保存柜等共计</w:t>
      </w:r>
      <w:r>
        <w:rPr>
          <w:rFonts w:hint="eastAsia"/>
          <w:bCs/>
          <w:color w:val="000000" w:themeColor="text1"/>
          <w:sz w:val="32"/>
          <w:szCs w:val="32"/>
        </w:rPr>
        <w:t>23</w:t>
      </w:r>
      <w:r>
        <w:rPr>
          <w:rFonts w:hint="eastAsia"/>
          <w:bCs/>
          <w:color w:val="000000" w:themeColor="text1"/>
          <w:sz w:val="32"/>
          <w:szCs w:val="32"/>
        </w:rPr>
        <w:t>台套。</w:t>
      </w:r>
    </w:p>
    <w:p w:rsidR="004646F3" w:rsidRDefault="006D2320">
      <w:pPr>
        <w:tabs>
          <w:tab w:val="center" w:pos="4762"/>
          <w:tab w:val="left" w:pos="8453"/>
        </w:tabs>
        <w:adjustRightInd w:val="0"/>
        <w:snapToGrid w:val="0"/>
        <w:spacing w:line="360" w:lineRule="auto"/>
        <w:ind w:firstLineChars="300" w:firstLine="1680"/>
        <w:rPr>
          <w:bCs/>
          <w:snapToGrid w:val="0"/>
          <w:color w:val="000000" w:themeColor="text1"/>
          <w:kern w:val="0"/>
          <w:position w:val="-98"/>
          <w:sz w:val="56"/>
          <w:szCs w:val="56"/>
        </w:rPr>
      </w:pPr>
      <w:r>
        <w:rPr>
          <w:rFonts w:hint="eastAsia"/>
          <w:bCs/>
          <w:snapToGrid w:val="0"/>
          <w:color w:val="000000" w:themeColor="text1"/>
          <w:kern w:val="0"/>
          <w:position w:val="-98"/>
          <w:sz w:val="56"/>
          <w:szCs w:val="56"/>
        </w:rPr>
        <w:t>中澴全一建设有限公司</w:t>
      </w:r>
    </w:p>
    <w:p w:rsidR="004646F3" w:rsidRDefault="006D2320">
      <w:pPr>
        <w:jc w:val="center"/>
        <w:rPr>
          <w:rFonts w:ascii="宋体" w:hAnsi="宋体" w:cs="宋体"/>
          <w:b/>
          <w:bCs/>
          <w:sz w:val="30"/>
          <w:szCs w:val="30"/>
        </w:rPr>
      </w:pPr>
      <w:r>
        <w:rPr>
          <w:rFonts w:ascii="宋体" w:hAnsi="宋体" w:cs="宋体" w:hint="eastAsia"/>
          <w:sz w:val="32"/>
          <w:szCs w:val="32"/>
          <w:u w:val="single"/>
        </w:rPr>
        <w:t>20</w:t>
      </w:r>
      <w:r>
        <w:rPr>
          <w:rFonts w:ascii="宋体" w:hAnsi="宋体" w:cs="宋体" w:hint="eastAsia"/>
          <w:sz w:val="32"/>
          <w:szCs w:val="32"/>
          <w:u w:val="single"/>
        </w:rPr>
        <w:t>2</w:t>
      </w:r>
      <w:r>
        <w:rPr>
          <w:rFonts w:ascii="宋体" w:hAnsi="宋体" w:cs="宋体" w:hint="eastAsia"/>
          <w:sz w:val="32"/>
          <w:szCs w:val="32"/>
          <w:u w:val="single"/>
        </w:rPr>
        <w:t>2</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u w:val="single"/>
        </w:rPr>
        <w:t>5</w:t>
      </w:r>
      <w:r>
        <w:rPr>
          <w:rFonts w:ascii="宋体" w:hAnsi="宋体" w:cs="宋体" w:hint="eastAsia"/>
          <w:sz w:val="32"/>
          <w:szCs w:val="32"/>
        </w:rPr>
        <w:t>月</w:t>
      </w:r>
    </w:p>
    <w:p w:rsidR="004646F3" w:rsidRDefault="004646F3">
      <w:pPr>
        <w:pStyle w:val="a7"/>
        <w:spacing w:line="360" w:lineRule="auto"/>
        <w:jc w:val="center"/>
        <w:rPr>
          <w:rFonts w:hAnsi="宋体" w:cs="宋体"/>
          <w:sz w:val="36"/>
          <w:szCs w:val="36"/>
        </w:rPr>
        <w:sectPr w:rsidR="004646F3">
          <w:headerReference w:type="default" r:id="rId8"/>
          <w:footerReference w:type="even" r:id="rId9"/>
          <w:footerReference w:type="first" r:id="rId10"/>
          <w:pgSz w:w="11906" w:h="16838"/>
          <w:pgMar w:top="1440" w:right="1418" w:bottom="1440" w:left="1701" w:header="851" w:footer="992" w:gutter="0"/>
          <w:pgNumType w:start="0"/>
          <w:cols w:space="720"/>
          <w:titlePg/>
          <w:docGrid w:type="lines" w:linePitch="312"/>
        </w:sectPr>
      </w:pPr>
      <w:bookmarkStart w:id="0" w:name="_Toc8067_WPSOffice_Type1"/>
    </w:p>
    <w:p w:rsidR="004646F3" w:rsidRDefault="006D2320">
      <w:pPr>
        <w:pStyle w:val="a7"/>
        <w:spacing w:line="360" w:lineRule="auto"/>
        <w:jc w:val="center"/>
        <w:rPr>
          <w:rFonts w:hAnsi="宋体" w:cs="宋体"/>
          <w:sz w:val="36"/>
          <w:szCs w:val="36"/>
        </w:rPr>
      </w:pPr>
      <w:r>
        <w:rPr>
          <w:rFonts w:hAnsi="宋体" w:cs="宋体" w:hint="eastAsia"/>
          <w:sz w:val="36"/>
          <w:szCs w:val="36"/>
        </w:rPr>
        <w:lastRenderedPageBreak/>
        <w:t>目</w:t>
      </w:r>
      <w:r>
        <w:rPr>
          <w:rFonts w:hAnsi="宋体" w:cs="宋体" w:hint="eastAsia"/>
          <w:sz w:val="36"/>
          <w:szCs w:val="36"/>
        </w:rPr>
        <w:t xml:space="preserve"> </w:t>
      </w:r>
      <w:r>
        <w:rPr>
          <w:rFonts w:hAnsi="宋体" w:cs="宋体" w:hint="eastAsia"/>
          <w:sz w:val="36"/>
          <w:szCs w:val="36"/>
        </w:rPr>
        <w:t>录</w:t>
      </w:r>
      <w:r>
        <w:rPr>
          <w:rFonts w:hAnsi="宋体" w:cs="宋体" w:hint="eastAsia"/>
          <w:sz w:val="36"/>
          <w:szCs w:val="36"/>
        </w:rPr>
        <w:t xml:space="preserve"> </w:t>
      </w:r>
    </w:p>
    <w:bookmarkEnd w:id="0"/>
    <w:p w:rsidR="004646F3" w:rsidRDefault="004646F3">
      <w:pPr>
        <w:pStyle w:val="10"/>
        <w:tabs>
          <w:tab w:val="right" w:leader="dot" w:pos="8787"/>
        </w:tabs>
        <w:spacing w:line="90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kern w:val="2"/>
          <w:sz w:val="28"/>
          <w:szCs w:val="28"/>
        </w:rPr>
        <w:fldChar w:fldCharType="begin"/>
      </w:r>
      <w:r w:rsidR="006D2320">
        <w:rPr>
          <w:rFonts w:asciiTheme="majorEastAsia" w:eastAsiaTheme="majorEastAsia" w:hAnsiTheme="majorEastAsia" w:cstheme="majorEastAsia" w:hint="eastAsia"/>
          <w:kern w:val="2"/>
          <w:sz w:val="28"/>
          <w:szCs w:val="28"/>
        </w:rPr>
        <w:instrText xml:space="preserve">TOC \o "1-1" \u </w:instrText>
      </w:r>
      <w:r>
        <w:rPr>
          <w:rFonts w:asciiTheme="majorEastAsia" w:eastAsiaTheme="majorEastAsia" w:hAnsiTheme="majorEastAsia" w:cstheme="majorEastAsia" w:hint="eastAsia"/>
          <w:kern w:val="2"/>
          <w:sz w:val="28"/>
          <w:szCs w:val="28"/>
        </w:rPr>
        <w:fldChar w:fldCharType="separate"/>
      </w:r>
      <w:r w:rsidR="006D2320">
        <w:rPr>
          <w:rFonts w:asciiTheme="majorEastAsia" w:eastAsiaTheme="majorEastAsia" w:hAnsiTheme="majorEastAsia" w:cstheme="majorEastAsia" w:hint="eastAsia"/>
          <w:sz w:val="28"/>
          <w:szCs w:val="28"/>
        </w:rPr>
        <w:t>第一章</w:t>
      </w:r>
      <w:r w:rsidR="006D2320">
        <w:rPr>
          <w:rFonts w:asciiTheme="majorEastAsia" w:eastAsiaTheme="majorEastAsia" w:hAnsiTheme="majorEastAsia" w:cstheme="majorEastAsia" w:hint="eastAsia"/>
          <w:sz w:val="28"/>
          <w:szCs w:val="28"/>
        </w:rPr>
        <w:t xml:space="preserve">  </w:t>
      </w:r>
      <w:r w:rsidR="006D2320">
        <w:rPr>
          <w:rFonts w:asciiTheme="majorEastAsia" w:eastAsiaTheme="majorEastAsia" w:hAnsiTheme="majorEastAsia" w:cstheme="majorEastAsia" w:hint="eastAsia"/>
          <w:sz w:val="28"/>
          <w:szCs w:val="28"/>
        </w:rPr>
        <w:t>询价</w:t>
      </w:r>
      <w:r w:rsidR="006D2320">
        <w:rPr>
          <w:rFonts w:asciiTheme="majorEastAsia" w:eastAsiaTheme="majorEastAsia" w:hAnsiTheme="majorEastAsia" w:cstheme="majorEastAsia" w:hint="eastAsia"/>
          <w:sz w:val="28"/>
          <w:szCs w:val="28"/>
        </w:rPr>
        <w:t>公告</w:t>
      </w:r>
      <w:r w:rsidR="006D2320">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6D2320">
        <w:rPr>
          <w:rFonts w:asciiTheme="majorEastAsia" w:eastAsiaTheme="majorEastAsia" w:hAnsiTheme="majorEastAsia" w:cstheme="majorEastAsia" w:hint="eastAsia"/>
          <w:sz w:val="28"/>
          <w:szCs w:val="28"/>
        </w:rPr>
        <w:instrText xml:space="preserve"> PAGEREF _Toc1396 \h </w:instrText>
      </w:r>
      <w:r>
        <w:rPr>
          <w:rFonts w:asciiTheme="majorEastAsia" w:eastAsiaTheme="majorEastAsia" w:hAnsiTheme="majorEastAsia" w:cstheme="majorEastAsia" w:hint="eastAsia"/>
          <w:sz w:val="28"/>
          <w:szCs w:val="28"/>
        </w:rPr>
      </w:r>
      <w:r>
        <w:rPr>
          <w:rFonts w:asciiTheme="majorEastAsia" w:eastAsiaTheme="majorEastAsia" w:hAnsiTheme="majorEastAsia" w:cstheme="majorEastAsia" w:hint="eastAsia"/>
          <w:sz w:val="28"/>
          <w:szCs w:val="28"/>
        </w:rPr>
        <w:fldChar w:fldCharType="separate"/>
      </w:r>
      <w:r w:rsidR="006D2320">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fldChar w:fldCharType="end"/>
      </w:r>
    </w:p>
    <w:p w:rsidR="004646F3" w:rsidRDefault="006D2320">
      <w:pPr>
        <w:pStyle w:val="10"/>
        <w:tabs>
          <w:tab w:val="right" w:leader="dot" w:pos="8787"/>
        </w:tabs>
        <w:spacing w:line="90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lang w:val="hr-HR" w:bidi="ar-EG"/>
        </w:rPr>
        <w:t>第二章</w:t>
      </w:r>
      <w:r>
        <w:rPr>
          <w:rFonts w:asciiTheme="majorEastAsia" w:eastAsiaTheme="majorEastAsia" w:hAnsiTheme="majorEastAsia" w:cstheme="majorEastAsia" w:hint="eastAsia"/>
          <w:sz w:val="28"/>
          <w:szCs w:val="28"/>
          <w:lang w:val="hr-HR" w:bidi="ar-EG"/>
        </w:rPr>
        <w:t xml:space="preserve">  </w:t>
      </w:r>
      <w:r>
        <w:rPr>
          <w:rFonts w:asciiTheme="majorEastAsia" w:eastAsiaTheme="majorEastAsia" w:hAnsiTheme="majorEastAsia" w:cstheme="majorEastAsia" w:hint="eastAsia"/>
          <w:sz w:val="28"/>
          <w:szCs w:val="28"/>
          <w:lang w:val="hr-HR" w:bidi="ar-EG"/>
        </w:rPr>
        <w:t>报价须知</w:t>
      </w:r>
      <w:r>
        <w:rPr>
          <w:rFonts w:asciiTheme="majorEastAsia" w:eastAsiaTheme="majorEastAsia" w:hAnsiTheme="majorEastAsia" w:cstheme="majorEastAsia" w:hint="eastAsia"/>
          <w:sz w:val="28"/>
          <w:szCs w:val="28"/>
        </w:rPr>
        <w:tab/>
      </w:r>
      <w:r w:rsidR="004646F3">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PAGEREF _Toc6582 \h </w:instrText>
      </w:r>
      <w:r w:rsidR="004646F3">
        <w:rPr>
          <w:rFonts w:asciiTheme="majorEastAsia" w:eastAsiaTheme="majorEastAsia" w:hAnsiTheme="majorEastAsia" w:cstheme="majorEastAsia" w:hint="eastAsia"/>
          <w:sz w:val="28"/>
          <w:szCs w:val="28"/>
        </w:rPr>
      </w:r>
      <w:r w:rsidR="004646F3">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5</w:t>
      </w:r>
      <w:r w:rsidR="004646F3">
        <w:rPr>
          <w:rFonts w:asciiTheme="majorEastAsia" w:eastAsiaTheme="majorEastAsia" w:hAnsiTheme="majorEastAsia" w:cstheme="majorEastAsia" w:hint="eastAsia"/>
          <w:sz w:val="28"/>
          <w:szCs w:val="28"/>
        </w:rPr>
        <w:fldChar w:fldCharType="end"/>
      </w:r>
    </w:p>
    <w:p w:rsidR="004646F3" w:rsidRDefault="006D2320">
      <w:pPr>
        <w:pStyle w:val="10"/>
        <w:tabs>
          <w:tab w:val="right" w:leader="dot" w:pos="8787"/>
        </w:tabs>
        <w:spacing w:line="90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lang w:val="hr-HR" w:bidi="ar-EG"/>
        </w:rPr>
        <w:t>第三章</w:t>
      </w:r>
      <w:r>
        <w:rPr>
          <w:rFonts w:asciiTheme="majorEastAsia" w:eastAsiaTheme="majorEastAsia" w:hAnsiTheme="majorEastAsia" w:cstheme="majorEastAsia" w:hint="eastAsia"/>
          <w:sz w:val="28"/>
          <w:szCs w:val="28"/>
          <w:lang w:val="hr-HR" w:bidi="ar-EG"/>
        </w:rPr>
        <w:t xml:space="preserve">  </w:t>
      </w:r>
      <w:r>
        <w:rPr>
          <w:rFonts w:asciiTheme="majorEastAsia" w:eastAsiaTheme="majorEastAsia" w:hAnsiTheme="majorEastAsia" w:cstheme="majorEastAsia" w:hint="eastAsia"/>
          <w:sz w:val="28"/>
          <w:szCs w:val="28"/>
          <w:lang w:val="hr-HR" w:bidi="ar-EG"/>
        </w:rPr>
        <w:t>采购货物技术规格、参数及要求</w:t>
      </w:r>
      <w:r>
        <w:rPr>
          <w:rFonts w:asciiTheme="majorEastAsia" w:eastAsiaTheme="majorEastAsia" w:hAnsiTheme="majorEastAsia" w:cstheme="majorEastAsia" w:hint="eastAsia"/>
          <w:sz w:val="28"/>
          <w:szCs w:val="28"/>
        </w:rPr>
        <w:tab/>
      </w:r>
      <w:r w:rsidR="004646F3">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PAGEREF _Toc32399 \h </w:instrText>
      </w:r>
      <w:r w:rsidR="004646F3">
        <w:rPr>
          <w:rFonts w:asciiTheme="majorEastAsia" w:eastAsiaTheme="majorEastAsia" w:hAnsiTheme="majorEastAsia" w:cstheme="majorEastAsia" w:hint="eastAsia"/>
          <w:sz w:val="28"/>
          <w:szCs w:val="28"/>
        </w:rPr>
      </w:r>
      <w:r w:rsidR="004646F3">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12</w:t>
      </w:r>
      <w:r w:rsidR="004646F3">
        <w:rPr>
          <w:rFonts w:asciiTheme="majorEastAsia" w:eastAsiaTheme="majorEastAsia" w:hAnsiTheme="majorEastAsia" w:cstheme="majorEastAsia" w:hint="eastAsia"/>
          <w:sz w:val="28"/>
          <w:szCs w:val="28"/>
        </w:rPr>
        <w:fldChar w:fldCharType="end"/>
      </w:r>
    </w:p>
    <w:p w:rsidR="004646F3" w:rsidRDefault="006D2320">
      <w:pPr>
        <w:pStyle w:val="10"/>
        <w:tabs>
          <w:tab w:val="right" w:leader="dot" w:pos="8787"/>
        </w:tabs>
        <w:spacing w:line="90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Cs/>
          <w:sz w:val="28"/>
          <w:szCs w:val="28"/>
          <w:lang w:val="hr-HR" w:bidi="ar-EG"/>
        </w:rPr>
        <w:t>第四章</w:t>
      </w:r>
      <w:r>
        <w:rPr>
          <w:rFonts w:asciiTheme="majorEastAsia" w:eastAsiaTheme="majorEastAsia" w:hAnsiTheme="majorEastAsia" w:cstheme="majorEastAsia" w:hint="eastAsia"/>
          <w:bCs/>
          <w:sz w:val="28"/>
          <w:szCs w:val="28"/>
          <w:lang w:val="hr-HR" w:bidi="ar-EG"/>
        </w:rPr>
        <w:t xml:space="preserve">  </w:t>
      </w:r>
      <w:r>
        <w:rPr>
          <w:rFonts w:asciiTheme="majorEastAsia" w:eastAsiaTheme="majorEastAsia" w:hAnsiTheme="majorEastAsia" w:cstheme="majorEastAsia" w:hint="eastAsia"/>
          <w:bCs/>
          <w:sz w:val="28"/>
          <w:szCs w:val="28"/>
          <w:lang w:val="hr-HR" w:bidi="ar-EG"/>
        </w:rPr>
        <w:t>合同书（格式）</w:t>
      </w:r>
      <w:r>
        <w:rPr>
          <w:rFonts w:asciiTheme="majorEastAsia" w:eastAsiaTheme="majorEastAsia" w:hAnsiTheme="majorEastAsia" w:cstheme="majorEastAsia" w:hint="eastAsia"/>
          <w:sz w:val="28"/>
          <w:szCs w:val="28"/>
        </w:rPr>
        <w:tab/>
      </w:r>
      <w:r w:rsidR="004646F3">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PAGEREF _Toc10708 \h </w:instrText>
      </w:r>
      <w:r w:rsidR="004646F3">
        <w:rPr>
          <w:rFonts w:asciiTheme="majorEastAsia" w:eastAsiaTheme="majorEastAsia" w:hAnsiTheme="majorEastAsia" w:cstheme="majorEastAsia" w:hint="eastAsia"/>
          <w:sz w:val="28"/>
          <w:szCs w:val="28"/>
        </w:rPr>
      </w:r>
      <w:r w:rsidR="004646F3">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16</w:t>
      </w:r>
      <w:r w:rsidR="004646F3">
        <w:rPr>
          <w:rFonts w:asciiTheme="majorEastAsia" w:eastAsiaTheme="majorEastAsia" w:hAnsiTheme="majorEastAsia" w:cstheme="majorEastAsia" w:hint="eastAsia"/>
          <w:sz w:val="28"/>
          <w:szCs w:val="28"/>
        </w:rPr>
        <w:fldChar w:fldCharType="end"/>
      </w:r>
    </w:p>
    <w:p w:rsidR="004646F3" w:rsidRDefault="006D2320">
      <w:pPr>
        <w:pStyle w:val="10"/>
        <w:tabs>
          <w:tab w:val="right" w:leader="dot" w:pos="8787"/>
        </w:tabs>
        <w:spacing w:line="90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lang w:val="hr-HR" w:bidi="ar-EG"/>
        </w:rPr>
        <w:t>第五章</w:t>
      </w:r>
      <w:r>
        <w:rPr>
          <w:rFonts w:asciiTheme="majorEastAsia" w:eastAsiaTheme="majorEastAsia" w:hAnsiTheme="majorEastAsia" w:cstheme="majorEastAsia" w:hint="eastAsia"/>
          <w:sz w:val="28"/>
          <w:szCs w:val="28"/>
          <w:lang w:val="hr-HR" w:bidi="ar-EG"/>
        </w:rPr>
        <w:t xml:space="preserve">  </w:t>
      </w:r>
      <w:r>
        <w:rPr>
          <w:rFonts w:asciiTheme="majorEastAsia" w:eastAsiaTheme="majorEastAsia" w:hAnsiTheme="majorEastAsia" w:cstheme="majorEastAsia" w:hint="eastAsia"/>
          <w:sz w:val="28"/>
          <w:szCs w:val="28"/>
          <w:lang w:val="hr-HR" w:bidi="ar-EG"/>
        </w:rPr>
        <w:t>响应文件格式</w:t>
      </w:r>
      <w:r>
        <w:rPr>
          <w:rFonts w:asciiTheme="majorEastAsia" w:eastAsiaTheme="majorEastAsia" w:hAnsiTheme="majorEastAsia" w:cstheme="majorEastAsia" w:hint="eastAsia"/>
          <w:sz w:val="28"/>
          <w:szCs w:val="28"/>
        </w:rPr>
        <w:tab/>
      </w:r>
      <w:r w:rsidR="004646F3">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PAGEREF _Toc7815 \h </w:instrText>
      </w:r>
      <w:r w:rsidR="004646F3">
        <w:rPr>
          <w:rFonts w:asciiTheme="majorEastAsia" w:eastAsiaTheme="majorEastAsia" w:hAnsiTheme="majorEastAsia" w:cstheme="majorEastAsia" w:hint="eastAsia"/>
          <w:sz w:val="28"/>
          <w:szCs w:val="28"/>
        </w:rPr>
      </w:r>
      <w:r w:rsidR="004646F3">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18</w:t>
      </w:r>
      <w:r w:rsidR="004646F3">
        <w:rPr>
          <w:rFonts w:asciiTheme="majorEastAsia" w:eastAsiaTheme="majorEastAsia" w:hAnsiTheme="majorEastAsia" w:cstheme="majorEastAsia" w:hint="eastAsia"/>
          <w:sz w:val="28"/>
          <w:szCs w:val="28"/>
        </w:rPr>
        <w:fldChar w:fldCharType="end"/>
      </w:r>
    </w:p>
    <w:p w:rsidR="004646F3" w:rsidRDefault="004646F3">
      <w:pPr>
        <w:pStyle w:val="WPSOffice1"/>
        <w:tabs>
          <w:tab w:val="right" w:leader="dot" w:pos="8787"/>
        </w:tabs>
        <w:spacing w:line="600" w:lineRule="auto"/>
        <w:rPr>
          <w:rFonts w:ascii="宋体" w:hAnsi="宋体" w:cs="宋体"/>
          <w:kern w:val="2"/>
          <w:sz w:val="28"/>
          <w:szCs w:val="28"/>
        </w:rPr>
      </w:pPr>
      <w:r>
        <w:rPr>
          <w:rFonts w:asciiTheme="majorEastAsia" w:eastAsiaTheme="majorEastAsia" w:hAnsiTheme="majorEastAsia" w:cstheme="majorEastAsia" w:hint="eastAsia"/>
          <w:kern w:val="2"/>
          <w:sz w:val="28"/>
          <w:szCs w:val="28"/>
        </w:rPr>
        <w:fldChar w:fldCharType="end"/>
      </w:r>
    </w:p>
    <w:p w:rsidR="004646F3" w:rsidRDefault="004646F3">
      <w:pPr>
        <w:jc w:val="center"/>
        <w:rPr>
          <w:rFonts w:ascii="宋体" w:hAnsi="宋体" w:cs="宋体"/>
          <w:sz w:val="32"/>
          <w:szCs w:val="32"/>
        </w:rPr>
        <w:sectPr w:rsidR="004646F3">
          <w:footerReference w:type="default" r:id="rId11"/>
          <w:footerReference w:type="first" r:id="rId12"/>
          <w:pgSz w:w="11906" w:h="16838"/>
          <w:pgMar w:top="1440" w:right="1418" w:bottom="1440" w:left="1701" w:header="851" w:footer="992" w:gutter="0"/>
          <w:pgNumType w:start="2"/>
          <w:cols w:space="720"/>
          <w:titlePg/>
          <w:docGrid w:type="lines" w:linePitch="312"/>
        </w:sectPr>
      </w:pPr>
      <w:bookmarkStart w:id="1" w:name="_Toc23419_WPSOffice_Level1"/>
    </w:p>
    <w:p w:rsidR="004646F3" w:rsidRDefault="006D2320">
      <w:pPr>
        <w:jc w:val="center"/>
        <w:outlineLvl w:val="0"/>
        <w:rPr>
          <w:rFonts w:ascii="宋体" w:hAnsi="宋体" w:cs="宋体"/>
          <w:sz w:val="32"/>
          <w:szCs w:val="32"/>
        </w:rPr>
      </w:pPr>
      <w:bookmarkStart w:id="2" w:name="_Toc1396"/>
      <w:r>
        <w:rPr>
          <w:rFonts w:ascii="宋体" w:hAnsi="宋体" w:cs="宋体" w:hint="eastAsia"/>
          <w:sz w:val="32"/>
          <w:szCs w:val="32"/>
        </w:rPr>
        <w:lastRenderedPageBreak/>
        <w:t>第一章</w:t>
      </w:r>
      <w:r>
        <w:rPr>
          <w:rFonts w:ascii="宋体" w:hAnsi="宋体" w:cs="宋体" w:hint="eastAsia"/>
          <w:sz w:val="32"/>
          <w:szCs w:val="32"/>
        </w:rPr>
        <w:t xml:space="preserve">  </w:t>
      </w:r>
      <w:r>
        <w:rPr>
          <w:rFonts w:ascii="宋体" w:hAnsi="宋体" w:cs="宋体" w:hint="eastAsia"/>
          <w:sz w:val="32"/>
          <w:szCs w:val="32"/>
        </w:rPr>
        <w:t>询价</w:t>
      </w:r>
      <w:bookmarkEnd w:id="1"/>
      <w:r>
        <w:rPr>
          <w:rFonts w:ascii="宋体" w:hAnsi="宋体" w:cs="宋体" w:hint="eastAsia"/>
          <w:sz w:val="32"/>
          <w:szCs w:val="32"/>
        </w:rPr>
        <w:t>公告</w:t>
      </w:r>
      <w:bookmarkEnd w:id="2"/>
    </w:p>
    <w:tbl>
      <w:tblPr>
        <w:tblStyle w:val="ab"/>
        <w:tblW w:w="0" w:type="auto"/>
        <w:tblLook w:val="04A0"/>
      </w:tblPr>
      <w:tblGrid>
        <w:gridCol w:w="9003"/>
      </w:tblGrid>
      <w:tr w:rsidR="004646F3">
        <w:trPr>
          <w:trHeight w:val="1290"/>
        </w:trPr>
        <w:tc>
          <w:tcPr>
            <w:tcW w:w="9003" w:type="dxa"/>
          </w:tcPr>
          <w:p w:rsidR="004646F3" w:rsidRDefault="006D2320" w:rsidP="007161BA">
            <w:pPr>
              <w:pStyle w:val="2"/>
              <w:spacing w:line="420" w:lineRule="exact"/>
              <w:ind w:firstLineChars="200" w:firstLine="480"/>
              <w:outlineLvl w:val="1"/>
              <w:rPr>
                <w:rFonts w:ascii="宋体" w:eastAsia="宋体" w:hAnsi="宋体" w:cs="宋体"/>
                <w:b w:val="0"/>
                <w:bCs w:val="0"/>
                <w:szCs w:val="24"/>
              </w:rPr>
            </w:pPr>
            <w:bookmarkStart w:id="3" w:name="_Toc28359089"/>
            <w:bookmarkStart w:id="4" w:name="_Toc35393629"/>
            <w:bookmarkStart w:id="5" w:name="_Toc35393798"/>
            <w:bookmarkStart w:id="6" w:name="_Toc28359012"/>
            <w:r>
              <w:rPr>
                <w:rFonts w:ascii="宋体" w:eastAsia="宋体" w:hAnsi="宋体" w:cs="宋体" w:hint="eastAsia"/>
                <w:b w:val="0"/>
                <w:bCs w:val="0"/>
                <w:sz w:val="24"/>
                <w:szCs w:val="24"/>
              </w:rPr>
              <w:t>阳新县中医医院病理科医疗设备一批采购项目潜在供应商可在</w:t>
            </w:r>
            <w:r>
              <w:rPr>
                <w:rFonts w:ascii="宋体" w:eastAsia="宋体" w:hAnsi="宋体" w:cs="宋体" w:hint="eastAsia"/>
                <w:b w:val="0"/>
                <w:bCs w:val="0"/>
                <w:sz w:val="24"/>
                <w:szCs w:val="24"/>
              </w:rPr>
              <w:t xml:space="preserve"> </w:t>
            </w:r>
            <w:r>
              <w:rPr>
                <w:rFonts w:ascii="宋体" w:eastAsia="宋体" w:hAnsi="宋体" w:cs="宋体" w:hint="eastAsia"/>
                <w:b w:val="0"/>
                <w:bCs w:val="0"/>
                <w:sz w:val="24"/>
                <w:szCs w:val="24"/>
              </w:rPr>
              <w:t>“湖北省政府采购网”、“黄石公共资源交易信息网”及“阳新县人民政府网”点击本公告中的链接下载获取询价文件，并于</w:t>
            </w:r>
            <w:r>
              <w:rPr>
                <w:rFonts w:ascii="宋体" w:eastAsia="宋体" w:hAnsi="宋体" w:cs="宋体" w:hint="eastAsia"/>
                <w:b w:val="0"/>
                <w:bCs w:val="0"/>
                <w:sz w:val="24"/>
                <w:szCs w:val="24"/>
                <w:highlight w:val="yellow"/>
              </w:rPr>
              <w:t>2022</w:t>
            </w:r>
            <w:r>
              <w:rPr>
                <w:rFonts w:ascii="宋体" w:eastAsia="宋体" w:hAnsi="宋体" w:cs="宋体" w:hint="eastAsia"/>
                <w:b w:val="0"/>
                <w:bCs w:val="0"/>
                <w:sz w:val="24"/>
                <w:szCs w:val="24"/>
                <w:highlight w:val="yellow"/>
              </w:rPr>
              <w:t>年</w:t>
            </w:r>
            <w:r>
              <w:rPr>
                <w:rFonts w:ascii="宋体" w:eastAsia="宋体" w:hAnsi="宋体" w:cs="宋体" w:hint="eastAsia"/>
                <w:b w:val="0"/>
                <w:bCs w:val="0"/>
                <w:sz w:val="24"/>
                <w:szCs w:val="24"/>
                <w:highlight w:val="yellow"/>
              </w:rPr>
              <w:t>6</w:t>
            </w:r>
            <w:r>
              <w:rPr>
                <w:rFonts w:ascii="宋体" w:eastAsia="宋体" w:hAnsi="宋体" w:cs="宋体" w:hint="eastAsia"/>
                <w:b w:val="0"/>
                <w:bCs w:val="0"/>
                <w:sz w:val="24"/>
                <w:szCs w:val="24"/>
                <w:highlight w:val="yellow"/>
              </w:rPr>
              <w:t>月</w:t>
            </w:r>
            <w:r>
              <w:rPr>
                <w:rFonts w:ascii="宋体" w:eastAsia="宋体" w:hAnsi="宋体" w:cs="宋体" w:hint="eastAsia"/>
                <w:b w:val="0"/>
                <w:bCs w:val="0"/>
                <w:sz w:val="24"/>
                <w:szCs w:val="24"/>
                <w:highlight w:val="yellow"/>
              </w:rPr>
              <w:t xml:space="preserve"> 7 </w:t>
            </w:r>
            <w:r>
              <w:rPr>
                <w:rFonts w:ascii="宋体" w:eastAsia="宋体" w:hAnsi="宋体" w:cs="宋体" w:hint="eastAsia"/>
                <w:b w:val="0"/>
                <w:bCs w:val="0"/>
                <w:sz w:val="24"/>
                <w:szCs w:val="24"/>
                <w:highlight w:val="yellow"/>
              </w:rPr>
              <w:t>日</w:t>
            </w:r>
            <w:r>
              <w:rPr>
                <w:rFonts w:ascii="宋体" w:eastAsia="宋体" w:hAnsi="宋体" w:cs="宋体" w:hint="eastAsia"/>
                <w:b w:val="0"/>
                <w:bCs w:val="0"/>
                <w:sz w:val="24"/>
                <w:szCs w:val="24"/>
                <w:highlight w:val="yellow"/>
              </w:rPr>
              <w:t xml:space="preserve"> 15 </w:t>
            </w:r>
            <w:r w:rsidR="007161BA">
              <w:rPr>
                <w:rFonts w:ascii="宋体" w:eastAsia="宋体" w:hAnsi="宋体" w:cs="宋体" w:hint="eastAsia"/>
                <w:b w:val="0"/>
                <w:bCs w:val="0"/>
                <w:sz w:val="24"/>
                <w:szCs w:val="24"/>
                <w:highlight w:val="yellow"/>
              </w:rPr>
              <w:t>时</w:t>
            </w:r>
            <w:r>
              <w:rPr>
                <w:rFonts w:ascii="宋体" w:eastAsia="宋体" w:hAnsi="宋体" w:cs="宋体" w:hint="eastAsia"/>
                <w:b w:val="0"/>
                <w:bCs w:val="0"/>
                <w:sz w:val="24"/>
                <w:szCs w:val="24"/>
                <w:highlight w:val="yellow"/>
              </w:rPr>
              <w:t xml:space="preserve"> 00 </w:t>
            </w:r>
            <w:r>
              <w:rPr>
                <w:rFonts w:ascii="宋体" w:eastAsia="宋体" w:hAnsi="宋体" w:cs="宋体" w:hint="eastAsia"/>
                <w:b w:val="0"/>
                <w:bCs w:val="0"/>
                <w:sz w:val="24"/>
                <w:szCs w:val="24"/>
                <w:highlight w:val="yellow"/>
              </w:rPr>
              <w:t>分（北京时间）前</w:t>
            </w:r>
            <w:r>
              <w:rPr>
                <w:rFonts w:ascii="宋体" w:eastAsia="宋体" w:hAnsi="宋体" w:cs="宋体" w:hint="eastAsia"/>
                <w:b w:val="0"/>
                <w:bCs w:val="0"/>
                <w:sz w:val="24"/>
                <w:szCs w:val="24"/>
              </w:rPr>
              <w:t>递交询价响应文件。</w:t>
            </w:r>
          </w:p>
        </w:tc>
      </w:tr>
    </w:tbl>
    <w:p w:rsidR="004646F3" w:rsidRDefault="006D2320">
      <w:pPr>
        <w:pStyle w:val="aa"/>
        <w:spacing w:before="0" w:beforeAutospacing="0" w:after="0" w:afterAutospacing="0" w:line="420" w:lineRule="exact"/>
        <w:rPr>
          <w:rStyle w:val="ac"/>
          <w:rFonts w:cs="宋体"/>
        </w:rPr>
      </w:pPr>
      <w:r>
        <w:rPr>
          <w:rStyle w:val="ac"/>
          <w:rFonts w:cs="宋体" w:hint="eastAsia"/>
        </w:rPr>
        <w:t>一、项目基本情况</w:t>
      </w:r>
      <w:bookmarkEnd w:id="3"/>
      <w:bookmarkEnd w:id="4"/>
      <w:bookmarkEnd w:id="5"/>
      <w:bookmarkEnd w:id="6"/>
    </w:p>
    <w:p w:rsidR="004646F3" w:rsidRDefault="006D2320">
      <w:pPr>
        <w:spacing w:line="420" w:lineRule="exact"/>
        <w:ind w:firstLineChars="200" w:firstLine="480"/>
        <w:rPr>
          <w:rFonts w:ascii="宋体" w:hAnsi="宋体" w:cs="宋体"/>
          <w:sz w:val="24"/>
        </w:rPr>
      </w:pPr>
      <w:r>
        <w:rPr>
          <w:rFonts w:ascii="宋体" w:hAnsi="宋体" w:cs="宋体" w:hint="eastAsia"/>
          <w:sz w:val="24"/>
        </w:rPr>
        <w:t>项目编号：</w:t>
      </w:r>
      <w:r>
        <w:rPr>
          <w:rFonts w:ascii="宋体" w:hAnsi="宋体" w:cs="宋体" w:hint="eastAsia"/>
          <w:sz w:val="24"/>
          <w:highlight w:val="yellow"/>
        </w:rPr>
        <w:t>131-202</w:t>
      </w:r>
      <w:r>
        <w:rPr>
          <w:rFonts w:ascii="宋体" w:hAnsi="宋体" w:cs="宋体" w:hint="eastAsia"/>
          <w:sz w:val="24"/>
          <w:highlight w:val="yellow"/>
        </w:rPr>
        <w:t>2</w:t>
      </w:r>
      <w:r>
        <w:rPr>
          <w:rFonts w:ascii="宋体" w:hAnsi="宋体" w:cs="宋体" w:hint="eastAsia"/>
          <w:sz w:val="24"/>
          <w:highlight w:val="yellow"/>
        </w:rPr>
        <w:t>CG-</w:t>
      </w:r>
      <w:r>
        <w:rPr>
          <w:rFonts w:ascii="宋体" w:hAnsi="宋体" w:cs="宋体" w:hint="eastAsia"/>
          <w:sz w:val="24"/>
          <w:highlight w:val="yellow"/>
        </w:rPr>
        <w:t xml:space="preserve"> 103</w:t>
      </w:r>
      <w:r>
        <w:rPr>
          <w:rFonts w:ascii="宋体" w:hAnsi="宋体" w:cs="宋体" w:hint="eastAsia"/>
          <w:sz w:val="24"/>
          <w:highlight w:val="yellow"/>
        </w:rPr>
        <w:t>（政府采购备案号：阳财采计备</w:t>
      </w:r>
      <w:r>
        <w:rPr>
          <w:rFonts w:ascii="宋体" w:hAnsi="宋体" w:cs="宋体" w:hint="eastAsia"/>
          <w:sz w:val="24"/>
          <w:highlight w:val="yellow"/>
        </w:rPr>
        <w:t>[20</w:t>
      </w:r>
      <w:r>
        <w:rPr>
          <w:rFonts w:ascii="宋体" w:hAnsi="宋体" w:cs="宋体" w:hint="eastAsia"/>
          <w:sz w:val="24"/>
          <w:highlight w:val="yellow"/>
        </w:rPr>
        <w:t>22</w:t>
      </w:r>
      <w:r>
        <w:rPr>
          <w:rFonts w:ascii="宋体" w:hAnsi="宋体" w:cs="宋体" w:hint="eastAsia"/>
          <w:sz w:val="24"/>
          <w:highlight w:val="yellow"/>
        </w:rPr>
        <w:t>]</w:t>
      </w:r>
      <w:r>
        <w:rPr>
          <w:rFonts w:ascii="宋体" w:hAnsi="宋体" w:cs="宋体" w:hint="eastAsia"/>
          <w:sz w:val="24"/>
          <w:highlight w:val="yellow"/>
        </w:rPr>
        <w:t xml:space="preserve"> A0509  </w:t>
      </w:r>
      <w:r>
        <w:rPr>
          <w:rFonts w:ascii="宋体" w:hAnsi="宋体" w:cs="宋体" w:hint="eastAsia"/>
          <w:sz w:val="24"/>
          <w:highlight w:val="yellow"/>
        </w:rPr>
        <w:t>号）</w:t>
      </w:r>
    </w:p>
    <w:p w:rsidR="004646F3" w:rsidRDefault="006D2320">
      <w:pPr>
        <w:spacing w:line="420" w:lineRule="exact"/>
        <w:ind w:firstLineChars="200" w:firstLine="480"/>
        <w:rPr>
          <w:rFonts w:ascii="宋体" w:hAnsi="宋体" w:cs="宋体"/>
          <w:sz w:val="24"/>
        </w:rPr>
      </w:pPr>
      <w:r>
        <w:rPr>
          <w:rFonts w:ascii="宋体" w:hAnsi="宋体" w:cs="宋体" w:hint="eastAsia"/>
          <w:sz w:val="24"/>
        </w:rPr>
        <w:t>项目名称：</w:t>
      </w:r>
      <w:r>
        <w:rPr>
          <w:rFonts w:ascii="宋体" w:hAnsi="宋体" w:cs="宋体" w:hint="eastAsia"/>
          <w:sz w:val="24"/>
        </w:rPr>
        <w:t>阳新县中医医院病理科医疗设备一批采购项目</w:t>
      </w:r>
      <w:r>
        <w:rPr>
          <w:rFonts w:ascii="宋体" w:hAnsi="宋体" w:cs="宋体" w:hint="eastAsia"/>
          <w:sz w:val="24"/>
        </w:rPr>
        <w:t xml:space="preserve"> </w:t>
      </w:r>
    </w:p>
    <w:p w:rsidR="004646F3" w:rsidRDefault="006D2320">
      <w:pPr>
        <w:spacing w:line="420" w:lineRule="exact"/>
        <w:ind w:firstLineChars="200" w:firstLine="480"/>
        <w:rPr>
          <w:rFonts w:ascii="宋体" w:hAnsi="宋体" w:cs="宋体"/>
          <w:sz w:val="24"/>
        </w:rPr>
      </w:pPr>
      <w:r>
        <w:rPr>
          <w:rFonts w:ascii="宋体" w:hAnsi="宋体" w:cs="宋体" w:hint="eastAsia"/>
          <w:sz w:val="24"/>
        </w:rPr>
        <w:t>预算金额：</w:t>
      </w:r>
      <w:r>
        <w:rPr>
          <w:rFonts w:ascii="宋体" w:hAnsi="宋体" w:cs="宋体" w:hint="eastAsia"/>
          <w:sz w:val="24"/>
        </w:rPr>
        <w:t>81.58</w:t>
      </w:r>
      <w:r>
        <w:rPr>
          <w:rFonts w:ascii="宋体" w:hAnsi="宋体" w:cs="宋体" w:hint="eastAsia"/>
          <w:sz w:val="24"/>
        </w:rPr>
        <w:t>万元</w:t>
      </w:r>
    </w:p>
    <w:p w:rsidR="004646F3" w:rsidRDefault="006D2320">
      <w:pPr>
        <w:spacing w:line="420" w:lineRule="exact"/>
        <w:ind w:firstLineChars="200" w:firstLine="480"/>
        <w:rPr>
          <w:rFonts w:ascii="宋体" w:hAnsi="宋体" w:cs="宋体"/>
          <w:sz w:val="24"/>
        </w:rPr>
      </w:pPr>
      <w:r>
        <w:rPr>
          <w:rFonts w:ascii="宋体" w:hAnsi="宋体" w:cs="宋体" w:hint="eastAsia"/>
          <w:sz w:val="24"/>
        </w:rPr>
        <w:t>采购需求：玻片保存箱、摊烤片机、取材台、修蜡机、液基薄层制片机、摄像机、晾片柜、毒麻化学品柜、防爆柜、通风柜、染色台、脱水机、组织包埋机、生物安全柜、全自动染色机、蜡块保存柜等共计</w:t>
      </w:r>
      <w:r>
        <w:rPr>
          <w:rFonts w:ascii="宋体" w:hAnsi="宋体" w:cs="宋体" w:hint="eastAsia"/>
          <w:sz w:val="24"/>
        </w:rPr>
        <w:t>23</w:t>
      </w:r>
      <w:r>
        <w:rPr>
          <w:rFonts w:ascii="宋体" w:hAnsi="宋体" w:cs="宋体" w:hint="eastAsia"/>
          <w:sz w:val="24"/>
        </w:rPr>
        <w:t>台套。（详见</w:t>
      </w:r>
      <w:r>
        <w:rPr>
          <w:rFonts w:ascii="宋体" w:hAnsi="宋体" w:cs="宋体" w:hint="eastAsia"/>
          <w:sz w:val="24"/>
          <w:shd w:val="clear" w:color="auto" w:fill="FFFFFF"/>
        </w:rPr>
        <w:t>采购文件第三章采购需求</w:t>
      </w:r>
      <w:r>
        <w:rPr>
          <w:rFonts w:ascii="宋体" w:hAnsi="宋体" w:cs="宋体" w:hint="eastAsia"/>
          <w:sz w:val="24"/>
        </w:rPr>
        <w:t>）</w:t>
      </w:r>
    </w:p>
    <w:p w:rsidR="004646F3" w:rsidRDefault="006D2320">
      <w:pPr>
        <w:spacing w:line="420" w:lineRule="exact"/>
        <w:ind w:firstLineChars="200" w:firstLine="480"/>
        <w:rPr>
          <w:rFonts w:ascii="宋体" w:hAnsi="宋体" w:cs="宋体"/>
          <w:sz w:val="24"/>
        </w:rPr>
      </w:pPr>
      <w:r>
        <w:rPr>
          <w:rFonts w:ascii="宋体" w:hAnsi="宋体" w:cs="宋体" w:hint="eastAsia"/>
          <w:sz w:val="24"/>
        </w:rPr>
        <w:t>合同履行期限：合同签订后</w:t>
      </w:r>
      <w:r>
        <w:rPr>
          <w:rFonts w:ascii="宋体" w:hAnsi="宋体" w:cs="宋体" w:hint="eastAsia"/>
          <w:sz w:val="24"/>
        </w:rPr>
        <w:t>15</w:t>
      </w:r>
      <w:r>
        <w:rPr>
          <w:rFonts w:ascii="宋体" w:hAnsi="宋体" w:cs="宋体" w:hint="eastAsia"/>
          <w:sz w:val="24"/>
        </w:rPr>
        <w:t>个工作日内</w:t>
      </w:r>
    </w:p>
    <w:p w:rsidR="004646F3" w:rsidRDefault="006D2320">
      <w:pPr>
        <w:pStyle w:val="aa"/>
        <w:spacing w:before="0" w:beforeAutospacing="0" w:after="0" w:afterAutospacing="0" w:line="420" w:lineRule="exact"/>
        <w:rPr>
          <w:rStyle w:val="ac"/>
          <w:rFonts w:cs="宋体"/>
        </w:rPr>
      </w:pPr>
      <w:r>
        <w:rPr>
          <w:rStyle w:val="ac"/>
          <w:rFonts w:cs="宋体" w:hint="eastAsia"/>
        </w:rPr>
        <w:t>二</w:t>
      </w:r>
      <w:r>
        <w:rPr>
          <w:rStyle w:val="ac"/>
          <w:rFonts w:cs="宋体" w:hint="eastAsia"/>
        </w:rPr>
        <w:t>、供应商资格要求</w:t>
      </w:r>
    </w:p>
    <w:p w:rsidR="004646F3" w:rsidRDefault="006D2320">
      <w:pPr>
        <w:pStyle w:val="aa"/>
        <w:spacing w:before="0" w:beforeAutospacing="0" w:after="0" w:afterAutospacing="0" w:line="420" w:lineRule="exact"/>
        <w:ind w:firstLine="480"/>
        <w:rPr>
          <w:rFonts w:cs="宋体"/>
        </w:rPr>
      </w:pPr>
      <w:r>
        <w:rPr>
          <w:rFonts w:cs="宋体" w:hint="eastAsia"/>
          <w:shd w:val="clear" w:color="auto" w:fill="FFFFFF"/>
        </w:rPr>
        <w:t>1</w:t>
      </w:r>
      <w:r>
        <w:rPr>
          <w:rFonts w:cs="宋体" w:hint="eastAsia"/>
          <w:shd w:val="clear" w:color="auto" w:fill="FFFFFF"/>
        </w:rPr>
        <w:t>、应具备《政府采购法》第二十二条第一款</w:t>
      </w:r>
      <w:r>
        <w:rPr>
          <w:rFonts w:cs="宋体" w:hint="eastAsia"/>
          <w:shd w:val="clear" w:color="auto" w:fill="FFFFFF"/>
        </w:rPr>
        <w:t>之</w:t>
      </w:r>
      <w:r>
        <w:rPr>
          <w:rFonts w:cs="宋体" w:hint="eastAsia"/>
          <w:shd w:val="clear" w:color="auto" w:fill="FFFFFF"/>
        </w:rPr>
        <w:t>规定的条件；</w:t>
      </w:r>
    </w:p>
    <w:p w:rsidR="004646F3" w:rsidRDefault="006D2320">
      <w:pPr>
        <w:tabs>
          <w:tab w:val="left" w:pos="896"/>
        </w:tabs>
        <w:spacing w:line="420" w:lineRule="exact"/>
        <w:ind w:firstLineChars="200" w:firstLine="480"/>
        <w:rPr>
          <w:rFonts w:ascii="宋体" w:hAnsi="宋体" w:cs="宋体"/>
          <w:sz w:val="24"/>
        </w:rPr>
      </w:pPr>
      <w:r>
        <w:rPr>
          <w:rFonts w:ascii="宋体" w:hAnsi="宋体" w:cs="宋体" w:hint="eastAsia"/>
          <w:sz w:val="24"/>
          <w:shd w:val="clear" w:color="auto" w:fill="FFFFFF"/>
        </w:rPr>
        <w:t>2</w:t>
      </w:r>
      <w:r>
        <w:rPr>
          <w:rFonts w:ascii="宋体" w:hAnsi="宋体" w:cs="宋体" w:hint="eastAsia"/>
          <w:sz w:val="24"/>
          <w:shd w:val="clear" w:color="auto" w:fill="FFFFFF"/>
        </w:rPr>
        <w:t>、未被列入</w:t>
      </w:r>
      <w:r>
        <w:rPr>
          <w:rFonts w:ascii="宋体" w:hAnsi="宋体" w:cs="宋体" w:hint="eastAsia"/>
          <w:sz w:val="24"/>
          <w:shd w:val="clear" w:color="auto" w:fill="FFFFFF"/>
        </w:rPr>
        <w:t>"</w:t>
      </w:r>
      <w:r>
        <w:rPr>
          <w:rFonts w:ascii="宋体" w:hAnsi="宋体" w:cs="宋体" w:hint="eastAsia"/>
          <w:sz w:val="24"/>
          <w:shd w:val="clear" w:color="auto" w:fill="FFFFFF"/>
        </w:rPr>
        <w:t>信用中国</w:t>
      </w:r>
      <w:r>
        <w:rPr>
          <w:rFonts w:ascii="宋体" w:hAnsi="宋体" w:cs="宋体" w:hint="eastAsia"/>
          <w:sz w:val="24"/>
          <w:shd w:val="clear" w:color="auto" w:fill="FFFFFF"/>
        </w:rPr>
        <w:t>"</w:t>
      </w:r>
      <w:r>
        <w:rPr>
          <w:rFonts w:ascii="宋体" w:hAnsi="宋体" w:cs="宋体" w:hint="eastAsia"/>
          <w:sz w:val="24"/>
          <w:shd w:val="clear" w:color="auto" w:fill="FFFFFF"/>
        </w:rPr>
        <w:t>网站</w:t>
      </w:r>
      <w:r>
        <w:rPr>
          <w:rFonts w:ascii="宋体" w:hAnsi="宋体" w:cs="宋体" w:hint="eastAsia"/>
          <w:sz w:val="24"/>
          <w:shd w:val="clear" w:color="auto" w:fill="FFFFFF"/>
        </w:rPr>
        <w:t>(www.creditchina.gov.cn)</w:t>
      </w:r>
      <w:r>
        <w:rPr>
          <w:rFonts w:ascii="宋体" w:hAnsi="宋体" w:cs="宋体" w:hint="eastAsia"/>
          <w:sz w:val="24"/>
          <w:shd w:val="clear" w:color="auto" w:fill="FFFFFF"/>
        </w:rPr>
        <w:t>失信被执行人、重大税收违法案件当事人名单的网页截图，未被“中国政府采购网”</w:t>
      </w:r>
      <w:r>
        <w:rPr>
          <w:rFonts w:ascii="宋体" w:hAnsi="宋体" w:cs="宋体" w:hint="eastAsia"/>
          <w:sz w:val="24"/>
          <w:shd w:val="clear" w:color="auto" w:fill="FFFFFF"/>
        </w:rPr>
        <w:t>(www.ccgp.gov.cn)</w:t>
      </w:r>
      <w:r>
        <w:rPr>
          <w:rFonts w:ascii="宋体" w:hAnsi="宋体" w:cs="宋体" w:hint="eastAsia"/>
          <w:sz w:val="24"/>
          <w:shd w:val="clear" w:color="auto" w:fill="FFFFFF"/>
        </w:rPr>
        <w:t>列入政府采购严重违法失信行为记录名单的网页截图。</w:t>
      </w:r>
    </w:p>
    <w:p w:rsidR="004646F3" w:rsidRDefault="006D2320">
      <w:pPr>
        <w:pStyle w:val="aa"/>
        <w:spacing w:before="0" w:beforeAutospacing="0" w:after="0" w:afterAutospacing="0" w:line="420" w:lineRule="exact"/>
        <w:ind w:firstLine="480"/>
        <w:rPr>
          <w:rFonts w:cs="宋体"/>
          <w:shd w:val="clear" w:color="auto" w:fill="FFFFFF"/>
        </w:rPr>
      </w:pPr>
      <w:r>
        <w:rPr>
          <w:rFonts w:cs="宋体" w:hint="eastAsia"/>
          <w:shd w:val="clear" w:color="auto" w:fill="FFFFFF"/>
        </w:rPr>
        <w:t>3</w:t>
      </w:r>
      <w:r>
        <w:rPr>
          <w:rFonts w:cs="宋体" w:hint="eastAsia"/>
          <w:shd w:val="clear" w:color="auto" w:fill="FFFFFF"/>
        </w:rPr>
        <w:t>、</w:t>
      </w:r>
      <w:r>
        <w:rPr>
          <w:rFonts w:cs="宋体" w:hint="eastAsia"/>
          <w:shd w:val="clear" w:color="auto" w:fill="FFFFFF"/>
        </w:rPr>
        <w:t>特定条件：如供应商为生产厂家的应具有《中华人民共和国医疗器械注册证》或《医疗器械备案证》、《医疗器械生产许可证》、《医疗器械经营企业许可证》；如供应商为代理商的则须提供《医疗器械经营企业许可证》以及产品的生产厂家的《中华人民共和国医疗器械注册证》或《医疗器械备案证》、《医疗器械生产许可证》（设备进</w:t>
      </w:r>
      <w:r>
        <w:rPr>
          <w:rFonts w:cs="宋体" w:hint="eastAsia"/>
          <w:shd w:val="clear" w:color="auto" w:fill="FFFFFF"/>
        </w:rPr>
        <w:t>口代理商可不提供厂家医疗器械生产许可证</w:t>
      </w:r>
      <w:r>
        <w:rPr>
          <w:rFonts w:cs="宋体" w:hint="eastAsia"/>
          <w:shd w:val="clear" w:color="auto" w:fill="FFFFFF"/>
        </w:rPr>
        <w:t>)</w:t>
      </w:r>
    </w:p>
    <w:p w:rsidR="004646F3" w:rsidRDefault="006D2320">
      <w:pPr>
        <w:pStyle w:val="aa"/>
        <w:spacing w:before="0" w:beforeAutospacing="0" w:after="0" w:afterAutospacing="0" w:line="420" w:lineRule="exact"/>
        <w:ind w:firstLineChars="200" w:firstLine="480"/>
        <w:rPr>
          <w:rFonts w:cs="宋体"/>
          <w:shd w:val="clear" w:color="auto" w:fill="FFFFFF"/>
        </w:rPr>
      </w:pPr>
      <w:r>
        <w:rPr>
          <w:rFonts w:cs="宋体" w:hint="eastAsia"/>
          <w:shd w:val="clear" w:color="auto" w:fill="FFFFFF"/>
        </w:rPr>
        <w:t>4</w:t>
      </w:r>
      <w:r>
        <w:rPr>
          <w:rFonts w:cs="宋体" w:hint="eastAsia"/>
          <w:shd w:val="clear" w:color="auto" w:fill="FFFFFF"/>
        </w:rPr>
        <w:t>、</w:t>
      </w:r>
      <w:r>
        <w:rPr>
          <w:rFonts w:cs="宋体" w:hint="eastAsia"/>
          <w:shd w:val="clear" w:color="auto" w:fill="FFFFFF"/>
        </w:rPr>
        <w:t>不接受联合体形式的投标</w:t>
      </w:r>
      <w:r>
        <w:rPr>
          <w:rFonts w:cs="宋体" w:hint="eastAsia"/>
          <w:shd w:val="clear" w:color="auto" w:fill="FFFFFF"/>
        </w:rPr>
        <w:t>。</w:t>
      </w:r>
    </w:p>
    <w:p w:rsidR="004646F3" w:rsidRDefault="006D2320">
      <w:pPr>
        <w:pStyle w:val="aa"/>
        <w:spacing w:before="0" w:beforeAutospacing="0" w:after="0" w:afterAutospacing="0" w:line="420" w:lineRule="exact"/>
        <w:ind w:firstLineChars="200" w:firstLine="480"/>
        <w:rPr>
          <w:rFonts w:cs="宋体"/>
          <w:shd w:val="clear" w:color="auto" w:fill="FFFFFF"/>
        </w:rPr>
      </w:pPr>
      <w:r>
        <w:rPr>
          <w:rFonts w:cs="宋体" w:hint="eastAsia"/>
          <w:shd w:val="clear" w:color="auto" w:fill="FFFFFF"/>
        </w:rPr>
        <w:t>5</w:t>
      </w:r>
      <w:r>
        <w:rPr>
          <w:rFonts w:cs="宋体" w:hint="eastAsia"/>
          <w:shd w:val="clear" w:color="auto" w:fill="FFFFFF"/>
        </w:rPr>
        <w:t>、</w:t>
      </w:r>
      <w:r>
        <w:rPr>
          <w:rFonts w:cs="宋体" w:hint="eastAsia"/>
        </w:rPr>
        <w:t>是否专门面向中小企业：是。</w:t>
      </w:r>
    </w:p>
    <w:p w:rsidR="004646F3" w:rsidRDefault="006D2320">
      <w:pPr>
        <w:pStyle w:val="aa"/>
        <w:spacing w:before="0" w:beforeAutospacing="0" w:after="0" w:afterAutospacing="0" w:line="420" w:lineRule="exact"/>
        <w:rPr>
          <w:rFonts w:cs="宋体"/>
        </w:rPr>
      </w:pPr>
      <w:r>
        <w:rPr>
          <w:rStyle w:val="ac"/>
          <w:rFonts w:cs="宋体" w:hint="eastAsia"/>
        </w:rPr>
        <w:t>三</w:t>
      </w:r>
      <w:r>
        <w:rPr>
          <w:rStyle w:val="ac"/>
          <w:rFonts w:cs="宋体" w:hint="eastAsia"/>
        </w:rPr>
        <w:t>、获取采购文件</w:t>
      </w:r>
    </w:p>
    <w:p w:rsidR="004646F3" w:rsidRDefault="006D2320">
      <w:pPr>
        <w:widowControl/>
        <w:snapToGrid w:val="0"/>
        <w:spacing w:line="288" w:lineRule="auto"/>
        <w:ind w:left="330" w:right="330" w:firstLineChars="200" w:firstLine="480"/>
        <w:rPr>
          <w:rFonts w:ascii="宋体" w:hAnsi="宋体"/>
          <w:kern w:val="0"/>
          <w:sz w:val="24"/>
          <w:lang/>
        </w:rPr>
      </w:pPr>
      <w:r>
        <w:rPr>
          <w:rFonts w:ascii="宋体" w:hAnsi="宋体" w:hint="eastAsia"/>
          <w:kern w:val="0"/>
          <w:sz w:val="24"/>
          <w:lang/>
        </w:rPr>
        <w:t>本项目实行网上下载询价文件，询价文件与本询价公告同时</w:t>
      </w:r>
      <w:r>
        <w:rPr>
          <w:rFonts w:hint="eastAsia"/>
          <w:kern w:val="0"/>
          <w:sz w:val="24"/>
          <w:lang/>
        </w:rPr>
        <w:t>在“湖北省政府采购网”、“黄石市公共资源交易信息网”及“阳新县人民政府网”</w:t>
      </w:r>
      <w:r>
        <w:rPr>
          <w:rFonts w:ascii="宋体" w:hAnsi="宋体" w:hint="eastAsia"/>
          <w:kern w:val="0"/>
          <w:sz w:val="24"/>
          <w:lang/>
        </w:rPr>
        <w:t>发布（见询价文件下载），凡自愿参加本项目供应商，请于</w:t>
      </w:r>
      <w:r>
        <w:rPr>
          <w:rFonts w:ascii="宋体" w:hAnsi="宋体" w:hint="eastAsia"/>
          <w:kern w:val="0"/>
          <w:sz w:val="24"/>
          <w:highlight w:val="yellow"/>
          <w:lang/>
        </w:rPr>
        <w:t>2022</w:t>
      </w:r>
      <w:r>
        <w:rPr>
          <w:rFonts w:ascii="宋体" w:hAnsi="宋体" w:hint="eastAsia"/>
          <w:kern w:val="0"/>
          <w:sz w:val="24"/>
          <w:highlight w:val="yellow"/>
          <w:lang/>
        </w:rPr>
        <w:t>年</w:t>
      </w:r>
      <w:r>
        <w:rPr>
          <w:rFonts w:ascii="宋体" w:hAnsi="宋体" w:hint="eastAsia"/>
          <w:kern w:val="0"/>
          <w:sz w:val="24"/>
          <w:highlight w:val="yellow"/>
          <w:lang/>
        </w:rPr>
        <w:t>5</w:t>
      </w:r>
      <w:r>
        <w:rPr>
          <w:rFonts w:ascii="宋体" w:hAnsi="宋体" w:hint="eastAsia"/>
          <w:kern w:val="0"/>
          <w:sz w:val="24"/>
          <w:highlight w:val="yellow"/>
          <w:lang/>
        </w:rPr>
        <w:t>月</w:t>
      </w:r>
      <w:r>
        <w:rPr>
          <w:rFonts w:ascii="宋体" w:hAnsi="宋体" w:hint="eastAsia"/>
          <w:kern w:val="0"/>
          <w:sz w:val="24"/>
          <w:highlight w:val="yellow"/>
          <w:lang/>
        </w:rPr>
        <w:t>27</w:t>
      </w:r>
      <w:r>
        <w:rPr>
          <w:rFonts w:ascii="宋体" w:hAnsi="宋体" w:hint="eastAsia"/>
          <w:kern w:val="0"/>
          <w:sz w:val="24"/>
          <w:highlight w:val="yellow"/>
          <w:lang/>
        </w:rPr>
        <w:t>日至</w:t>
      </w:r>
      <w:r>
        <w:rPr>
          <w:rFonts w:ascii="宋体" w:hAnsi="宋体" w:hint="eastAsia"/>
          <w:kern w:val="0"/>
          <w:sz w:val="24"/>
          <w:highlight w:val="yellow"/>
          <w:lang/>
        </w:rPr>
        <w:t>2022</w:t>
      </w:r>
      <w:r>
        <w:rPr>
          <w:rFonts w:ascii="宋体" w:hAnsi="宋体" w:hint="eastAsia"/>
          <w:kern w:val="0"/>
          <w:sz w:val="24"/>
          <w:highlight w:val="yellow"/>
          <w:lang/>
        </w:rPr>
        <w:t>年</w:t>
      </w:r>
      <w:r>
        <w:rPr>
          <w:rFonts w:ascii="宋体" w:hAnsi="宋体" w:hint="eastAsia"/>
          <w:kern w:val="0"/>
          <w:sz w:val="24"/>
          <w:highlight w:val="yellow"/>
          <w:lang/>
        </w:rPr>
        <w:t>6</w:t>
      </w:r>
      <w:r>
        <w:rPr>
          <w:rFonts w:ascii="宋体" w:hAnsi="宋体" w:hint="eastAsia"/>
          <w:kern w:val="0"/>
          <w:sz w:val="24"/>
          <w:highlight w:val="yellow"/>
          <w:lang/>
        </w:rPr>
        <w:t>月</w:t>
      </w:r>
      <w:r>
        <w:rPr>
          <w:rFonts w:ascii="宋体" w:hAnsi="宋体" w:hint="eastAsia"/>
          <w:kern w:val="0"/>
          <w:sz w:val="24"/>
          <w:highlight w:val="yellow"/>
          <w:lang/>
        </w:rPr>
        <w:t xml:space="preserve"> 1 </w:t>
      </w:r>
      <w:r>
        <w:rPr>
          <w:rFonts w:ascii="宋体" w:hAnsi="宋体" w:hint="eastAsia"/>
          <w:kern w:val="0"/>
          <w:sz w:val="24"/>
          <w:highlight w:val="yellow"/>
          <w:lang/>
        </w:rPr>
        <w:t>日</w:t>
      </w:r>
      <w:r>
        <w:rPr>
          <w:rFonts w:ascii="宋体" w:hAnsi="宋体" w:hint="eastAsia"/>
          <w:kern w:val="0"/>
          <w:sz w:val="24"/>
          <w:highlight w:val="yellow"/>
          <w:lang/>
        </w:rPr>
        <w:t>7</w:t>
      </w:r>
      <w:r>
        <w:rPr>
          <w:rFonts w:ascii="宋体" w:hAnsi="宋体" w:hint="eastAsia"/>
          <w:kern w:val="0"/>
          <w:sz w:val="24"/>
          <w:highlight w:val="yellow"/>
          <w:lang/>
        </w:rPr>
        <w:t>时</w:t>
      </w:r>
      <w:r>
        <w:rPr>
          <w:rFonts w:ascii="宋体" w:hAnsi="宋体" w:hint="eastAsia"/>
          <w:kern w:val="0"/>
          <w:sz w:val="24"/>
          <w:highlight w:val="yellow"/>
          <w:lang/>
        </w:rPr>
        <w:t xml:space="preserve"> 30 </w:t>
      </w:r>
      <w:r>
        <w:rPr>
          <w:rFonts w:ascii="宋体" w:hAnsi="宋体" w:hint="eastAsia"/>
          <w:kern w:val="0"/>
          <w:sz w:val="24"/>
          <w:highlight w:val="yellow"/>
          <w:lang/>
        </w:rPr>
        <w:t>分前</w:t>
      </w:r>
      <w:r>
        <w:rPr>
          <w:rFonts w:ascii="宋体" w:hAnsi="宋体" w:hint="eastAsia"/>
          <w:kern w:val="0"/>
          <w:sz w:val="24"/>
          <w:lang/>
        </w:rPr>
        <w:t>点击项目询价公告中的链接下载询价文件，并在询价截止时间前递交询价响应文件。</w:t>
      </w:r>
    </w:p>
    <w:p w:rsidR="004646F3" w:rsidRDefault="006D2320">
      <w:pPr>
        <w:pStyle w:val="aa"/>
        <w:numPr>
          <w:ilvl w:val="0"/>
          <w:numId w:val="1"/>
        </w:numPr>
        <w:spacing w:before="0" w:beforeAutospacing="0" w:after="0" w:afterAutospacing="0" w:line="420" w:lineRule="exact"/>
        <w:rPr>
          <w:rStyle w:val="ac"/>
          <w:rFonts w:cs="宋体"/>
        </w:rPr>
      </w:pPr>
      <w:r>
        <w:rPr>
          <w:rStyle w:val="ac"/>
          <w:rFonts w:cs="宋体" w:hint="eastAsia"/>
        </w:rPr>
        <w:t>响应文件提交</w:t>
      </w:r>
    </w:p>
    <w:p w:rsidR="004646F3" w:rsidRDefault="006D2320">
      <w:pPr>
        <w:pStyle w:val="aa"/>
        <w:spacing w:before="0" w:beforeAutospacing="0" w:after="0" w:afterAutospacing="0" w:line="360" w:lineRule="exact"/>
        <w:ind w:firstLineChars="200" w:firstLine="480"/>
        <w:rPr>
          <w:rStyle w:val="ac"/>
          <w:rFonts w:cs="宋体"/>
          <w:highlight w:val="yellow"/>
        </w:rPr>
      </w:pPr>
      <w:r>
        <w:rPr>
          <w:rFonts w:cs="宋体" w:hint="eastAsia"/>
          <w:highlight w:val="yellow"/>
          <w:shd w:val="clear" w:color="auto" w:fill="FFFFFF"/>
        </w:rPr>
        <w:t>开始时间：</w:t>
      </w:r>
      <w:r>
        <w:rPr>
          <w:rFonts w:cs="宋体" w:hint="eastAsia"/>
          <w:highlight w:val="yellow"/>
          <w:shd w:val="clear" w:color="auto" w:fill="FFFFFF"/>
        </w:rPr>
        <w:t>2022</w:t>
      </w:r>
      <w:r>
        <w:rPr>
          <w:rFonts w:cs="宋体" w:hint="eastAsia"/>
          <w:highlight w:val="yellow"/>
          <w:shd w:val="clear" w:color="auto" w:fill="FFFFFF"/>
        </w:rPr>
        <w:t>年</w:t>
      </w:r>
      <w:r>
        <w:rPr>
          <w:rFonts w:cs="宋体" w:hint="eastAsia"/>
          <w:highlight w:val="yellow"/>
          <w:shd w:val="clear" w:color="auto" w:fill="FFFFFF"/>
        </w:rPr>
        <w:t>6</w:t>
      </w:r>
      <w:r>
        <w:rPr>
          <w:rFonts w:cs="宋体" w:hint="eastAsia"/>
          <w:highlight w:val="yellow"/>
          <w:shd w:val="clear" w:color="auto" w:fill="FFFFFF"/>
        </w:rPr>
        <w:t>月</w:t>
      </w:r>
      <w:r>
        <w:rPr>
          <w:rFonts w:cs="宋体" w:hint="eastAsia"/>
          <w:highlight w:val="yellow"/>
          <w:shd w:val="clear" w:color="auto" w:fill="FFFFFF"/>
        </w:rPr>
        <w:t xml:space="preserve"> 7</w:t>
      </w:r>
      <w:r>
        <w:rPr>
          <w:rFonts w:cs="宋体" w:hint="eastAsia"/>
          <w:highlight w:val="yellow"/>
          <w:shd w:val="clear" w:color="auto" w:fill="FFFFFF"/>
        </w:rPr>
        <w:t>日</w:t>
      </w:r>
      <w:r>
        <w:rPr>
          <w:rFonts w:cs="宋体" w:hint="eastAsia"/>
          <w:highlight w:val="yellow"/>
          <w:shd w:val="clear" w:color="auto" w:fill="FFFFFF"/>
        </w:rPr>
        <w:t xml:space="preserve">15 </w:t>
      </w:r>
      <w:r w:rsidR="007161BA">
        <w:rPr>
          <w:rFonts w:cs="宋体" w:hint="eastAsia"/>
          <w:highlight w:val="yellow"/>
          <w:shd w:val="clear" w:color="auto" w:fill="FFFFFF"/>
        </w:rPr>
        <w:t>时</w:t>
      </w:r>
      <w:r>
        <w:rPr>
          <w:rFonts w:cs="宋体" w:hint="eastAsia"/>
          <w:highlight w:val="yellow"/>
          <w:shd w:val="clear" w:color="auto" w:fill="FFFFFF"/>
        </w:rPr>
        <w:t>00</w:t>
      </w:r>
      <w:r>
        <w:rPr>
          <w:rFonts w:cs="宋体" w:hint="eastAsia"/>
          <w:highlight w:val="yellow"/>
          <w:shd w:val="clear" w:color="auto" w:fill="FFFFFF"/>
        </w:rPr>
        <w:t>分（北京时间）</w:t>
      </w:r>
    </w:p>
    <w:p w:rsidR="004646F3" w:rsidRDefault="006D2320">
      <w:pPr>
        <w:pStyle w:val="aa"/>
        <w:spacing w:before="0" w:beforeAutospacing="0" w:after="0" w:afterAutospacing="0" w:line="420" w:lineRule="exact"/>
        <w:ind w:firstLine="480"/>
        <w:rPr>
          <w:rFonts w:cs="宋体"/>
          <w:highlight w:val="yellow"/>
        </w:rPr>
      </w:pPr>
      <w:r>
        <w:rPr>
          <w:rFonts w:cs="宋体" w:hint="eastAsia"/>
          <w:highlight w:val="yellow"/>
        </w:rPr>
        <w:lastRenderedPageBreak/>
        <w:t>截止时间：</w:t>
      </w:r>
      <w:r>
        <w:rPr>
          <w:rFonts w:cs="宋体" w:hint="eastAsia"/>
          <w:highlight w:val="yellow"/>
        </w:rPr>
        <w:t>202</w:t>
      </w:r>
      <w:r>
        <w:rPr>
          <w:rFonts w:cs="宋体" w:hint="eastAsia"/>
          <w:highlight w:val="yellow"/>
        </w:rPr>
        <w:t>2</w:t>
      </w:r>
      <w:r>
        <w:rPr>
          <w:rFonts w:cs="宋体" w:hint="eastAsia"/>
          <w:highlight w:val="yellow"/>
        </w:rPr>
        <w:t>年</w:t>
      </w:r>
      <w:r>
        <w:rPr>
          <w:rFonts w:cs="宋体" w:hint="eastAsia"/>
          <w:highlight w:val="yellow"/>
        </w:rPr>
        <w:t>6</w:t>
      </w:r>
      <w:r>
        <w:rPr>
          <w:rFonts w:cs="宋体" w:hint="eastAsia"/>
          <w:highlight w:val="yellow"/>
          <w:shd w:val="clear" w:color="auto" w:fill="FFFFFF"/>
        </w:rPr>
        <w:t>月</w:t>
      </w:r>
      <w:r>
        <w:rPr>
          <w:rFonts w:cs="宋体" w:hint="eastAsia"/>
          <w:highlight w:val="yellow"/>
          <w:shd w:val="clear" w:color="auto" w:fill="FFFFFF"/>
        </w:rPr>
        <w:t>7</w:t>
      </w:r>
      <w:r>
        <w:rPr>
          <w:rFonts w:cs="宋体" w:hint="eastAsia"/>
          <w:highlight w:val="yellow"/>
          <w:shd w:val="clear" w:color="auto" w:fill="FFFFFF"/>
        </w:rPr>
        <w:t>日</w:t>
      </w:r>
      <w:r>
        <w:rPr>
          <w:rFonts w:cs="宋体" w:hint="eastAsia"/>
          <w:highlight w:val="yellow"/>
          <w:shd w:val="clear" w:color="auto" w:fill="FFFFFF"/>
        </w:rPr>
        <w:t>15</w:t>
      </w:r>
      <w:r w:rsidR="007161BA">
        <w:rPr>
          <w:rFonts w:cs="宋体" w:hint="eastAsia"/>
          <w:highlight w:val="yellow"/>
          <w:shd w:val="clear" w:color="auto" w:fill="FFFFFF"/>
        </w:rPr>
        <w:t>时</w:t>
      </w:r>
      <w:r>
        <w:rPr>
          <w:rFonts w:cs="宋体" w:hint="eastAsia"/>
          <w:highlight w:val="yellow"/>
          <w:shd w:val="clear" w:color="auto" w:fill="FFFFFF"/>
        </w:rPr>
        <w:t>00</w:t>
      </w:r>
      <w:r>
        <w:rPr>
          <w:rFonts w:cs="宋体" w:hint="eastAsia"/>
          <w:highlight w:val="yellow"/>
        </w:rPr>
        <w:t>分（北京时间）</w:t>
      </w:r>
    </w:p>
    <w:p w:rsidR="004646F3" w:rsidRDefault="006D2320">
      <w:pPr>
        <w:pStyle w:val="aa"/>
        <w:spacing w:before="0" w:beforeAutospacing="0" w:after="0" w:afterAutospacing="0" w:line="420" w:lineRule="exact"/>
        <w:ind w:firstLine="480"/>
        <w:rPr>
          <w:rFonts w:cs="宋体"/>
        </w:rPr>
      </w:pPr>
      <w:r>
        <w:rPr>
          <w:rFonts w:cs="宋体" w:hint="eastAsia"/>
        </w:rPr>
        <w:t>地点：阳新县公共资源</w:t>
      </w:r>
      <w:r>
        <w:rPr>
          <w:rFonts w:cs="宋体" w:hint="eastAsia"/>
          <w:highlight w:val="yellow"/>
        </w:rPr>
        <w:t>交易中心</w:t>
      </w:r>
      <w:r>
        <w:rPr>
          <w:rFonts w:cs="宋体" w:hint="eastAsia"/>
          <w:highlight w:val="yellow"/>
        </w:rPr>
        <w:t>二</w:t>
      </w:r>
      <w:r>
        <w:rPr>
          <w:rFonts w:cs="宋体" w:hint="eastAsia"/>
          <w:highlight w:val="yellow"/>
        </w:rPr>
        <w:t>楼开标</w:t>
      </w:r>
      <w:r>
        <w:rPr>
          <w:rFonts w:cs="宋体" w:hint="eastAsia"/>
          <w:highlight w:val="yellow"/>
        </w:rPr>
        <w:t>大</w:t>
      </w:r>
      <w:r>
        <w:rPr>
          <w:rFonts w:cs="宋体" w:hint="eastAsia"/>
          <w:highlight w:val="yellow"/>
        </w:rPr>
        <w:t>厅</w:t>
      </w:r>
      <w:r>
        <w:rPr>
          <w:rFonts w:cs="宋体" w:hint="eastAsia"/>
        </w:rPr>
        <w:t>（阳新县熊家垴安置小区东侧）</w:t>
      </w:r>
    </w:p>
    <w:p w:rsidR="004646F3" w:rsidRDefault="006D2320">
      <w:pPr>
        <w:pStyle w:val="aa"/>
        <w:spacing w:before="0" w:beforeAutospacing="0" w:after="0" w:afterAutospacing="0" w:line="420" w:lineRule="exact"/>
        <w:rPr>
          <w:rFonts w:cs="宋体"/>
        </w:rPr>
      </w:pPr>
      <w:r>
        <w:rPr>
          <w:rStyle w:val="ac"/>
          <w:rFonts w:cs="宋体" w:hint="eastAsia"/>
        </w:rPr>
        <w:t>五</w:t>
      </w:r>
      <w:r>
        <w:rPr>
          <w:rStyle w:val="ac"/>
          <w:rFonts w:cs="宋体" w:hint="eastAsia"/>
        </w:rPr>
        <w:t>、开启</w:t>
      </w:r>
    </w:p>
    <w:p w:rsidR="004646F3" w:rsidRDefault="006D2320">
      <w:pPr>
        <w:pStyle w:val="aa"/>
        <w:spacing w:before="0" w:beforeAutospacing="0" w:after="0" w:afterAutospacing="0" w:line="420" w:lineRule="exact"/>
        <w:ind w:firstLine="480"/>
        <w:rPr>
          <w:rFonts w:cs="宋体"/>
          <w:highlight w:val="yellow"/>
        </w:rPr>
      </w:pPr>
      <w:r>
        <w:rPr>
          <w:rFonts w:cs="宋体" w:hint="eastAsia"/>
          <w:highlight w:val="yellow"/>
        </w:rPr>
        <w:t>时间</w:t>
      </w:r>
      <w:r>
        <w:rPr>
          <w:rFonts w:cs="宋体" w:hint="eastAsia"/>
          <w:highlight w:val="yellow"/>
        </w:rPr>
        <w:t>：</w:t>
      </w:r>
      <w:r>
        <w:rPr>
          <w:rFonts w:cs="宋体" w:hint="eastAsia"/>
          <w:highlight w:val="yellow"/>
        </w:rPr>
        <w:t>202</w:t>
      </w:r>
      <w:r>
        <w:rPr>
          <w:rFonts w:cs="宋体" w:hint="eastAsia"/>
          <w:highlight w:val="yellow"/>
        </w:rPr>
        <w:t>2</w:t>
      </w:r>
      <w:r>
        <w:rPr>
          <w:rFonts w:cs="宋体" w:hint="eastAsia"/>
          <w:highlight w:val="yellow"/>
        </w:rPr>
        <w:t>年</w:t>
      </w:r>
      <w:r>
        <w:rPr>
          <w:rFonts w:cs="宋体" w:hint="eastAsia"/>
          <w:highlight w:val="yellow"/>
        </w:rPr>
        <w:t>6</w:t>
      </w:r>
      <w:r>
        <w:rPr>
          <w:rFonts w:cs="宋体" w:hint="eastAsia"/>
          <w:highlight w:val="yellow"/>
          <w:shd w:val="clear" w:color="auto" w:fill="FFFFFF"/>
        </w:rPr>
        <w:t>月</w:t>
      </w:r>
      <w:r>
        <w:rPr>
          <w:rFonts w:cs="宋体" w:hint="eastAsia"/>
          <w:highlight w:val="yellow"/>
          <w:shd w:val="clear" w:color="auto" w:fill="FFFFFF"/>
        </w:rPr>
        <w:t>7</w:t>
      </w:r>
      <w:r>
        <w:rPr>
          <w:rFonts w:cs="宋体" w:hint="eastAsia"/>
          <w:highlight w:val="yellow"/>
          <w:shd w:val="clear" w:color="auto" w:fill="FFFFFF"/>
        </w:rPr>
        <w:t>日</w:t>
      </w:r>
      <w:r>
        <w:rPr>
          <w:rFonts w:cs="宋体" w:hint="eastAsia"/>
          <w:highlight w:val="yellow"/>
          <w:shd w:val="clear" w:color="auto" w:fill="FFFFFF"/>
        </w:rPr>
        <w:t>15</w:t>
      </w:r>
      <w:r w:rsidR="007161BA">
        <w:rPr>
          <w:rFonts w:cs="宋体" w:hint="eastAsia"/>
          <w:highlight w:val="yellow"/>
          <w:shd w:val="clear" w:color="auto" w:fill="FFFFFF"/>
        </w:rPr>
        <w:t>时</w:t>
      </w:r>
      <w:r>
        <w:rPr>
          <w:rFonts w:cs="宋体" w:hint="eastAsia"/>
          <w:highlight w:val="yellow"/>
          <w:shd w:val="clear" w:color="auto" w:fill="FFFFFF"/>
        </w:rPr>
        <w:t>00</w:t>
      </w:r>
      <w:r>
        <w:rPr>
          <w:rFonts w:cs="宋体" w:hint="eastAsia"/>
          <w:highlight w:val="yellow"/>
        </w:rPr>
        <w:t>分（北京时间）</w:t>
      </w:r>
    </w:p>
    <w:p w:rsidR="004646F3" w:rsidRDefault="006D2320">
      <w:pPr>
        <w:pStyle w:val="aa"/>
        <w:spacing w:before="0" w:beforeAutospacing="0" w:after="0" w:afterAutospacing="0" w:line="420" w:lineRule="exact"/>
        <w:ind w:firstLine="480"/>
        <w:rPr>
          <w:rFonts w:cs="宋体"/>
          <w:highlight w:val="yellow"/>
        </w:rPr>
      </w:pPr>
      <w:r>
        <w:rPr>
          <w:rFonts w:cs="宋体" w:hint="eastAsia"/>
          <w:highlight w:val="yellow"/>
        </w:rPr>
        <w:t>地点：阳新县公共资源交易中</w:t>
      </w:r>
      <w:r>
        <w:rPr>
          <w:rFonts w:cs="宋体" w:hint="eastAsia"/>
          <w:highlight w:val="yellow"/>
        </w:rPr>
        <w:t>心</w:t>
      </w:r>
      <w:r>
        <w:rPr>
          <w:rFonts w:cs="宋体" w:hint="eastAsia"/>
          <w:highlight w:val="yellow"/>
        </w:rPr>
        <w:t>二</w:t>
      </w:r>
      <w:r>
        <w:rPr>
          <w:rFonts w:cs="宋体" w:hint="eastAsia"/>
          <w:highlight w:val="yellow"/>
        </w:rPr>
        <w:t>楼</w:t>
      </w:r>
      <w:r>
        <w:rPr>
          <w:rFonts w:cs="宋体" w:hint="eastAsia"/>
          <w:highlight w:val="yellow"/>
        </w:rPr>
        <w:t>评标</w:t>
      </w:r>
      <w:r>
        <w:rPr>
          <w:rFonts w:cs="宋体" w:hint="eastAsia"/>
          <w:highlight w:val="yellow"/>
        </w:rPr>
        <w:t>二</w:t>
      </w:r>
      <w:r>
        <w:rPr>
          <w:rFonts w:cs="宋体" w:hint="eastAsia"/>
          <w:highlight w:val="yellow"/>
        </w:rPr>
        <w:t>室</w:t>
      </w:r>
    </w:p>
    <w:p w:rsidR="004646F3" w:rsidRDefault="006D2320">
      <w:pPr>
        <w:pStyle w:val="aa"/>
        <w:spacing w:before="0" w:beforeAutospacing="0" w:after="0" w:afterAutospacing="0" w:line="420" w:lineRule="exact"/>
        <w:rPr>
          <w:rFonts w:cs="宋体"/>
        </w:rPr>
      </w:pPr>
      <w:r>
        <w:rPr>
          <w:rStyle w:val="ac"/>
          <w:rFonts w:cs="宋体" w:hint="eastAsia"/>
        </w:rPr>
        <w:t>六</w:t>
      </w:r>
      <w:r>
        <w:rPr>
          <w:rStyle w:val="ac"/>
          <w:rFonts w:cs="宋体" w:hint="eastAsia"/>
        </w:rPr>
        <w:t>、公告期限</w:t>
      </w:r>
    </w:p>
    <w:p w:rsidR="004646F3" w:rsidRDefault="006D2320">
      <w:pPr>
        <w:pStyle w:val="aa"/>
        <w:spacing w:before="0" w:beforeAutospacing="0" w:after="0" w:afterAutospacing="0" w:line="420" w:lineRule="exact"/>
        <w:ind w:firstLine="480"/>
        <w:rPr>
          <w:rFonts w:cs="宋体"/>
        </w:rPr>
      </w:pPr>
      <w:r>
        <w:rPr>
          <w:rFonts w:cs="宋体" w:hint="eastAsia"/>
        </w:rPr>
        <w:t>自本公告发布之日起</w:t>
      </w:r>
      <w:r>
        <w:rPr>
          <w:rFonts w:cs="宋体" w:hint="eastAsia"/>
        </w:rPr>
        <w:t>3</w:t>
      </w:r>
      <w:r>
        <w:rPr>
          <w:rFonts w:cs="宋体" w:hint="eastAsia"/>
        </w:rPr>
        <w:t>个工作日。</w:t>
      </w:r>
    </w:p>
    <w:p w:rsidR="004646F3" w:rsidRDefault="006D2320">
      <w:pPr>
        <w:pStyle w:val="aa"/>
        <w:spacing w:before="0" w:beforeAutospacing="0" w:after="0" w:afterAutospacing="0" w:line="420" w:lineRule="exact"/>
        <w:rPr>
          <w:rFonts w:cs="宋体"/>
        </w:rPr>
      </w:pPr>
      <w:r>
        <w:rPr>
          <w:rStyle w:val="ac"/>
          <w:rFonts w:cs="宋体" w:hint="eastAsia"/>
        </w:rPr>
        <w:t>七</w:t>
      </w:r>
      <w:r>
        <w:rPr>
          <w:rStyle w:val="ac"/>
          <w:rFonts w:cs="宋体" w:hint="eastAsia"/>
        </w:rPr>
        <w:t>、其他补充事宜</w:t>
      </w:r>
    </w:p>
    <w:p w:rsidR="004646F3" w:rsidRDefault="006D2320">
      <w:pPr>
        <w:pStyle w:val="aa"/>
        <w:spacing w:before="0" w:beforeAutospacing="0" w:after="0" w:afterAutospacing="0" w:line="420" w:lineRule="exact"/>
        <w:ind w:firstLine="480"/>
        <w:rPr>
          <w:rFonts w:cs="宋体"/>
        </w:rPr>
      </w:pPr>
      <w:r>
        <w:rPr>
          <w:rFonts w:cs="宋体" w:hint="eastAsia"/>
        </w:rPr>
        <w:t>1.</w:t>
      </w:r>
      <w:r>
        <w:rPr>
          <w:rFonts w:cs="宋体" w:hint="eastAsia"/>
        </w:rPr>
        <w:t>落实政府采购强制、优先采购节能产品政策；政府采购优先采购环保产品政策；政府采购促进中小企业发展（监狱企业、残疾人福利性单位视同小微企业）等政策。</w:t>
      </w:r>
    </w:p>
    <w:p w:rsidR="004646F3" w:rsidRDefault="006D2320">
      <w:pPr>
        <w:pStyle w:val="aa"/>
        <w:spacing w:before="0" w:beforeAutospacing="0" w:after="0" w:afterAutospacing="0" w:line="420" w:lineRule="exact"/>
        <w:ind w:firstLine="480"/>
        <w:rPr>
          <w:rFonts w:cs="宋体"/>
        </w:rPr>
      </w:pPr>
      <w:r>
        <w:rPr>
          <w:rFonts w:cs="宋体" w:hint="eastAsia"/>
        </w:rPr>
        <w:t>2</w:t>
      </w:r>
      <w:r>
        <w:rPr>
          <w:rFonts w:cs="宋体" w:hint="eastAsia"/>
        </w:rPr>
        <w:t>.</w:t>
      </w:r>
      <w:r>
        <w:rPr>
          <w:rFonts w:cs="宋体" w:hint="eastAsia"/>
        </w:rPr>
        <w:t>供应商认为采购文件、采购过程和成交结果使自己的权益受到损害的，可以在知道或者应知其权益受到损害之日起</w:t>
      </w:r>
      <w:r>
        <w:rPr>
          <w:rFonts w:cs="宋体" w:hint="eastAsia"/>
        </w:rPr>
        <w:t>7</w:t>
      </w:r>
      <w:r>
        <w:rPr>
          <w:rFonts w:cs="宋体" w:hint="eastAsia"/>
        </w:rPr>
        <w:t>个工作日内向采购人或代理公司提出质疑。（法人代表签字、加盖单位公章，并附相关证据材料）</w:t>
      </w:r>
    </w:p>
    <w:p w:rsidR="004646F3" w:rsidRDefault="006D2320">
      <w:pPr>
        <w:pStyle w:val="aa"/>
        <w:spacing w:before="0" w:beforeAutospacing="0" w:after="0" w:afterAutospacing="0" w:line="420" w:lineRule="exact"/>
        <w:ind w:firstLine="480"/>
        <w:rPr>
          <w:rFonts w:cs="宋体"/>
        </w:rPr>
      </w:pPr>
      <w:r>
        <w:rPr>
          <w:rFonts w:cs="宋体" w:hint="eastAsia"/>
        </w:rPr>
        <w:t>3</w:t>
      </w:r>
      <w:r>
        <w:rPr>
          <w:rFonts w:cs="宋体" w:hint="eastAsia"/>
        </w:rPr>
        <w:t>.</w:t>
      </w:r>
      <w:r>
        <w:rPr>
          <w:rFonts w:cs="宋体" w:hint="eastAsia"/>
        </w:rPr>
        <w:t>本公告发布的信息媒体“湖北省政府采购网”、“黄石</w:t>
      </w:r>
      <w:r>
        <w:rPr>
          <w:rFonts w:cs="宋体" w:hint="eastAsia"/>
        </w:rPr>
        <w:t>市</w:t>
      </w:r>
      <w:r>
        <w:rPr>
          <w:rFonts w:cs="宋体" w:hint="eastAsia"/>
        </w:rPr>
        <w:t>公共资源交易信息网”及“阳新县人民政府网”。</w:t>
      </w:r>
    </w:p>
    <w:p w:rsidR="004646F3" w:rsidRDefault="006D2320">
      <w:pPr>
        <w:widowControl/>
        <w:spacing w:line="420" w:lineRule="exact"/>
        <w:ind w:firstLine="480"/>
        <w:jc w:val="left"/>
        <w:rPr>
          <w:rFonts w:ascii="宋体" w:hAnsi="宋体" w:cs="宋体"/>
          <w:sz w:val="24"/>
        </w:rPr>
      </w:pPr>
      <w:r>
        <w:rPr>
          <w:rFonts w:ascii="宋体" w:hAnsi="宋体" w:cs="宋体" w:hint="eastAsia"/>
          <w:color w:val="000000" w:themeColor="text1"/>
          <w:kern w:val="0"/>
          <w:sz w:val="24"/>
        </w:rPr>
        <w:t>4</w:t>
      </w:r>
      <w:r>
        <w:rPr>
          <w:rFonts w:ascii="宋体" w:hAnsi="宋体" w:cs="宋体" w:hint="eastAsia"/>
          <w:color w:val="000000" w:themeColor="text1"/>
          <w:kern w:val="0"/>
          <w:sz w:val="24"/>
        </w:rPr>
        <w:t>．</w:t>
      </w:r>
      <w:r>
        <w:rPr>
          <w:rFonts w:ascii="宋体" w:hAnsi="宋体" w:hint="eastAsia"/>
          <w:bCs/>
          <w:color w:val="000000" w:themeColor="text1"/>
          <w:kern w:val="0"/>
          <w:sz w:val="24"/>
        </w:rPr>
        <w:t>届时请参加询价的授权代表携带有效身份证、法人身份证明书或法人授权委托书（原件）出席开标会，否则询价小组将拒绝供应商参加询价</w:t>
      </w:r>
      <w:r>
        <w:rPr>
          <w:rFonts w:ascii="宋体" w:hAnsi="宋体" w:hint="eastAsia"/>
          <w:bCs/>
          <w:color w:val="0000CC"/>
          <w:kern w:val="0"/>
          <w:sz w:val="24"/>
        </w:rPr>
        <w:t>。</w:t>
      </w:r>
    </w:p>
    <w:p w:rsidR="004646F3" w:rsidRDefault="006D2320">
      <w:pPr>
        <w:pStyle w:val="aa"/>
        <w:spacing w:before="0" w:beforeAutospacing="0" w:after="0" w:afterAutospacing="0" w:line="420" w:lineRule="exact"/>
        <w:rPr>
          <w:rFonts w:cs="宋体"/>
        </w:rPr>
      </w:pPr>
      <w:r>
        <w:rPr>
          <w:rStyle w:val="ac"/>
          <w:rFonts w:cs="宋体" w:hint="eastAsia"/>
        </w:rPr>
        <w:t>八</w:t>
      </w:r>
      <w:r>
        <w:rPr>
          <w:rStyle w:val="ac"/>
          <w:rFonts w:cs="宋体" w:hint="eastAsia"/>
        </w:rPr>
        <w:t>、凡对本次采购提出询问，请按以下方式联系。</w:t>
      </w:r>
    </w:p>
    <w:p w:rsidR="004646F3" w:rsidRDefault="006D2320">
      <w:pPr>
        <w:pStyle w:val="aa"/>
        <w:spacing w:before="0" w:beforeAutospacing="0" w:after="0" w:afterAutospacing="0" w:line="420" w:lineRule="exact"/>
        <w:ind w:firstLine="480"/>
        <w:rPr>
          <w:rFonts w:cs="宋体"/>
        </w:rPr>
      </w:pPr>
      <w:r>
        <w:rPr>
          <w:rFonts w:cs="宋体" w:hint="eastAsia"/>
        </w:rPr>
        <w:t>1.</w:t>
      </w:r>
      <w:r>
        <w:rPr>
          <w:rFonts w:cs="宋体" w:hint="eastAsia"/>
        </w:rPr>
        <w:t>采购人信息</w:t>
      </w:r>
    </w:p>
    <w:p w:rsidR="004646F3" w:rsidRDefault="006D2320">
      <w:pPr>
        <w:pStyle w:val="aa"/>
        <w:spacing w:before="0" w:beforeAutospacing="0" w:after="0" w:afterAutospacing="0" w:line="420" w:lineRule="exact"/>
        <w:ind w:firstLine="480"/>
        <w:rPr>
          <w:rFonts w:cs="宋体"/>
        </w:rPr>
      </w:pPr>
      <w:r>
        <w:rPr>
          <w:rFonts w:cs="宋体" w:hint="eastAsia"/>
        </w:rPr>
        <w:t>名</w:t>
      </w:r>
      <w:r>
        <w:rPr>
          <w:rFonts w:cs="宋体" w:hint="eastAsia"/>
        </w:rPr>
        <w:t>  </w:t>
      </w:r>
      <w:r>
        <w:rPr>
          <w:rFonts w:cs="宋体" w:hint="eastAsia"/>
        </w:rPr>
        <w:t>称：</w:t>
      </w:r>
      <w:r>
        <w:rPr>
          <w:rFonts w:cs="宋体" w:hint="eastAsia"/>
        </w:rPr>
        <w:t>阳新县中医医院</w:t>
      </w:r>
    </w:p>
    <w:p w:rsidR="004646F3" w:rsidRDefault="006D2320">
      <w:pPr>
        <w:pStyle w:val="aa"/>
        <w:spacing w:before="0" w:beforeAutospacing="0" w:after="0" w:afterAutospacing="0" w:line="420" w:lineRule="exact"/>
        <w:ind w:firstLine="48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r>
        <w:rPr>
          <w:rFonts w:cs="宋体" w:hint="eastAsia"/>
          <w:bCs/>
        </w:rPr>
        <w:t>马</w:t>
      </w:r>
      <w:r>
        <w:rPr>
          <w:rFonts w:cs="宋体" w:hint="eastAsia"/>
          <w:bCs/>
        </w:rPr>
        <w:t>锐</w:t>
      </w:r>
    </w:p>
    <w:p w:rsidR="004646F3" w:rsidRDefault="006D2320">
      <w:pPr>
        <w:pStyle w:val="aa"/>
        <w:spacing w:before="0" w:beforeAutospacing="0" w:after="0" w:afterAutospacing="0" w:line="420" w:lineRule="exact"/>
        <w:ind w:firstLine="480"/>
        <w:rPr>
          <w:rFonts w:cs="宋体"/>
        </w:rPr>
      </w:pPr>
      <w:r>
        <w:rPr>
          <w:rFonts w:cs="宋体" w:hint="eastAsia"/>
        </w:rPr>
        <w:t>联系电话：</w:t>
      </w:r>
      <w:r>
        <w:rPr>
          <w:rFonts w:cs="宋体" w:hint="eastAsia"/>
        </w:rPr>
        <w:t>0714-7331134</w:t>
      </w:r>
    </w:p>
    <w:p w:rsidR="004646F3" w:rsidRDefault="006D2320">
      <w:pPr>
        <w:pStyle w:val="aa"/>
        <w:spacing w:before="0" w:beforeAutospacing="0" w:after="0" w:afterAutospacing="0" w:line="420" w:lineRule="exact"/>
        <w:ind w:firstLine="480"/>
        <w:rPr>
          <w:rFonts w:cs="宋体"/>
          <w:color w:val="0000FF"/>
        </w:rPr>
      </w:pPr>
      <w:r>
        <w:rPr>
          <w:rFonts w:cs="宋体" w:hint="eastAsia"/>
        </w:rPr>
        <w:t>地</w:t>
      </w:r>
      <w:r>
        <w:rPr>
          <w:rFonts w:cs="宋体" w:hint="eastAsia"/>
        </w:rPr>
        <w:t>  </w:t>
      </w:r>
      <w:r>
        <w:rPr>
          <w:rFonts w:cs="宋体" w:hint="eastAsia"/>
        </w:rPr>
        <w:t>址：阳新县兴国镇陵园大道</w:t>
      </w:r>
      <w:r>
        <w:rPr>
          <w:rFonts w:cs="宋体" w:hint="eastAsia"/>
        </w:rPr>
        <w:t>9</w:t>
      </w:r>
      <w:r>
        <w:rPr>
          <w:rFonts w:cs="宋体" w:hint="eastAsia"/>
        </w:rPr>
        <w:t>号</w:t>
      </w:r>
    </w:p>
    <w:p w:rsidR="004646F3" w:rsidRDefault="004646F3">
      <w:pPr>
        <w:pStyle w:val="aa"/>
        <w:spacing w:before="0" w:beforeAutospacing="0" w:after="0" w:afterAutospacing="0" w:line="420" w:lineRule="exact"/>
        <w:ind w:firstLine="480"/>
        <w:rPr>
          <w:rFonts w:cs="宋体"/>
        </w:rPr>
      </w:pPr>
    </w:p>
    <w:p w:rsidR="004646F3" w:rsidRDefault="006D2320">
      <w:pPr>
        <w:pStyle w:val="aa"/>
        <w:spacing w:before="0" w:beforeAutospacing="0" w:after="0" w:afterAutospacing="0" w:line="420" w:lineRule="exact"/>
        <w:ind w:firstLine="480"/>
        <w:rPr>
          <w:rFonts w:cs="宋体"/>
        </w:rPr>
      </w:pPr>
      <w:r>
        <w:rPr>
          <w:rFonts w:cs="宋体" w:hint="eastAsia"/>
        </w:rPr>
        <w:t>2.</w:t>
      </w:r>
      <w:r>
        <w:rPr>
          <w:rFonts w:cs="宋体" w:hint="eastAsia"/>
        </w:rPr>
        <w:t>采购代理机构信息</w:t>
      </w:r>
    </w:p>
    <w:p w:rsidR="004646F3" w:rsidRDefault="006D2320">
      <w:pPr>
        <w:pStyle w:val="aa"/>
        <w:spacing w:before="0" w:beforeAutospacing="0" w:after="0" w:afterAutospacing="0" w:line="420" w:lineRule="exact"/>
        <w:ind w:firstLine="480"/>
        <w:rPr>
          <w:rFonts w:cs="宋体"/>
        </w:rPr>
      </w:pPr>
      <w:r>
        <w:rPr>
          <w:rFonts w:cs="宋体" w:hint="eastAsia"/>
        </w:rPr>
        <w:t>名</w:t>
      </w:r>
      <w:r>
        <w:rPr>
          <w:rFonts w:cs="宋体" w:hint="eastAsia"/>
        </w:rPr>
        <w:t>  </w:t>
      </w:r>
      <w:r>
        <w:rPr>
          <w:rFonts w:cs="宋体" w:hint="eastAsia"/>
        </w:rPr>
        <w:t>称：</w:t>
      </w:r>
      <w:r>
        <w:rPr>
          <w:rFonts w:cs="宋体" w:hint="eastAsia"/>
          <w:color w:val="000000"/>
        </w:rPr>
        <w:t>中澴全一建设有限公司</w:t>
      </w:r>
    </w:p>
    <w:p w:rsidR="004646F3" w:rsidRDefault="006D2320">
      <w:pPr>
        <w:pStyle w:val="aa"/>
        <w:spacing w:before="0" w:beforeAutospacing="0" w:after="0" w:afterAutospacing="0" w:line="420" w:lineRule="exact"/>
        <w:ind w:firstLine="480"/>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人：余萍</w:t>
      </w:r>
    </w:p>
    <w:p w:rsidR="004646F3" w:rsidRDefault="006D2320">
      <w:pPr>
        <w:pStyle w:val="aa"/>
        <w:spacing w:before="0" w:beforeAutospacing="0" w:after="0" w:afterAutospacing="0" w:line="420" w:lineRule="exact"/>
        <w:ind w:firstLine="480"/>
        <w:rPr>
          <w:rFonts w:cs="宋体"/>
        </w:rPr>
      </w:pPr>
      <w:r>
        <w:rPr>
          <w:rFonts w:cs="宋体" w:hint="eastAsia"/>
        </w:rPr>
        <w:t>联系电话：</w:t>
      </w:r>
      <w:r>
        <w:rPr>
          <w:rFonts w:cs="宋体" w:hint="eastAsia"/>
        </w:rPr>
        <w:t>18671406823</w:t>
      </w:r>
    </w:p>
    <w:p w:rsidR="004646F3" w:rsidRDefault="006D2320">
      <w:pPr>
        <w:pStyle w:val="aa"/>
        <w:spacing w:before="0" w:beforeAutospacing="0" w:after="0" w:afterAutospacing="0"/>
        <w:ind w:firstLine="420"/>
        <w:rPr>
          <w:rFonts w:cs="宋体"/>
        </w:rPr>
      </w:pPr>
      <w:r>
        <w:rPr>
          <w:rFonts w:cs="宋体" w:hint="eastAsia"/>
        </w:rPr>
        <w:t>地　　址：阳新县</w:t>
      </w:r>
      <w:r>
        <w:rPr>
          <w:rFonts w:cs="宋体" w:hint="eastAsia"/>
        </w:rPr>
        <w:t>俞家湾路名发豪庭</w:t>
      </w:r>
    </w:p>
    <w:p w:rsidR="004646F3" w:rsidRDefault="004646F3">
      <w:pPr>
        <w:pStyle w:val="aa"/>
        <w:spacing w:before="0" w:beforeAutospacing="0" w:after="0" w:afterAutospacing="0"/>
        <w:ind w:firstLine="420"/>
        <w:rPr>
          <w:rFonts w:cs="宋体"/>
        </w:rPr>
      </w:pPr>
    </w:p>
    <w:p w:rsidR="004646F3" w:rsidRDefault="004646F3">
      <w:pPr>
        <w:pStyle w:val="aa"/>
        <w:spacing w:before="0" w:beforeAutospacing="0" w:after="0" w:afterAutospacing="0"/>
        <w:rPr>
          <w:rFonts w:cs="宋体"/>
        </w:rPr>
      </w:pPr>
    </w:p>
    <w:p w:rsidR="004646F3" w:rsidRDefault="004646F3">
      <w:pPr>
        <w:pStyle w:val="aa"/>
        <w:spacing w:before="0" w:beforeAutospacing="0" w:after="0" w:afterAutospacing="0"/>
        <w:rPr>
          <w:rFonts w:cs="宋体"/>
        </w:rPr>
      </w:pPr>
    </w:p>
    <w:p w:rsidR="004646F3" w:rsidRDefault="006D2320">
      <w:pPr>
        <w:pStyle w:val="aa"/>
        <w:spacing w:before="0" w:beforeAutospacing="0" w:after="0" w:afterAutospacing="0" w:line="360" w:lineRule="atLeast"/>
        <w:ind w:firstLine="480"/>
        <w:jc w:val="right"/>
        <w:rPr>
          <w:rFonts w:cs="宋体"/>
          <w:color w:val="000000"/>
        </w:rPr>
      </w:pPr>
      <w:r>
        <w:rPr>
          <w:rFonts w:cs="宋体" w:hint="eastAsia"/>
          <w:color w:val="000000"/>
        </w:rPr>
        <w:t>中澴全一建设有限公司</w:t>
      </w:r>
    </w:p>
    <w:p w:rsidR="004646F3" w:rsidRDefault="006D2320">
      <w:pPr>
        <w:pStyle w:val="aa"/>
        <w:spacing w:before="0" w:beforeAutospacing="0" w:after="0" w:afterAutospacing="0" w:line="360" w:lineRule="atLeast"/>
        <w:ind w:firstLine="480"/>
        <w:jc w:val="right"/>
        <w:rPr>
          <w:rFonts w:cs="宋体"/>
          <w:highlight w:val="yellow"/>
        </w:rPr>
      </w:pPr>
      <w:r>
        <w:rPr>
          <w:rFonts w:cs="宋体" w:hint="eastAsia"/>
          <w:highlight w:val="yellow"/>
        </w:rPr>
        <w:t>202</w:t>
      </w:r>
      <w:r>
        <w:rPr>
          <w:rFonts w:cs="宋体" w:hint="eastAsia"/>
          <w:highlight w:val="yellow"/>
        </w:rPr>
        <w:t>2</w:t>
      </w:r>
      <w:r>
        <w:rPr>
          <w:rFonts w:cs="宋体" w:hint="eastAsia"/>
          <w:highlight w:val="yellow"/>
        </w:rPr>
        <w:t>年</w:t>
      </w:r>
      <w:r>
        <w:rPr>
          <w:rFonts w:cs="宋体" w:hint="eastAsia"/>
          <w:highlight w:val="yellow"/>
        </w:rPr>
        <w:t>5</w:t>
      </w:r>
      <w:r>
        <w:rPr>
          <w:rFonts w:cs="宋体" w:hint="eastAsia"/>
          <w:highlight w:val="yellow"/>
        </w:rPr>
        <w:t>月</w:t>
      </w:r>
      <w:r>
        <w:rPr>
          <w:rFonts w:cs="宋体" w:hint="eastAsia"/>
          <w:highlight w:val="yellow"/>
        </w:rPr>
        <w:t xml:space="preserve"> 27 </w:t>
      </w:r>
      <w:r>
        <w:rPr>
          <w:rFonts w:cs="宋体" w:hint="eastAsia"/>
          <w:highlight w:val="yellow"/>
        </w:rPr>
        <w:t>日</w:t>
      </w:r>
    </w:p>
    <w:p w:rsidR="004646F3" w:rsidRDefault="006D2320">
      <w:pPr>
        <w:adjustRightInd w:val="0"/>
        <w:snapToGrid w:val="0"/>
        <w:spacing w:line="360" w:lineRule="auto"/>
        <w:ind w:leftChars="-52" w:left="-146" w:rightChars="-70" w:right="-196"/>
        <w:jc w:val="center"/>
        <w:outlineLvl w:val="0"/>
        <w:rPr>
          <w:rFonts w:ascii="宋体" w:hAnsi="宋体" w:cs="宋体"/>
          <w:sz w:val="36"/>
          <w:szCs w:val="36"/>
          <w:lang w:val="hr-HR" w:bidi="ar-EG"/>
        </w:rPr>
      </w:pPr>
      <w:bookmarkStart w:id="7" w:name="_Toc29468_WPSOffice_Level1"/>
      <w:r>
        <w:rPr>
          <w:rFonts w:ascii="宋体" w:hAnsi="宋体" w:cs="宋体" w:hint="eastAsia"/>
          <w:sz w:val="36"/>
          <w:szCs w:val="36"/>
          <w:lang w:val="hr-HR" w:bidi="ar-EG"/>
        </w:rPr>
        <w:br w:type="page"/>
      </w:r>
      <w:bookmarkStart w:id="8" w:name="_Toc6582"/>
      <w:r>
        <w:rPr>
          <w:rFonts w:ascii="宋体" w:hAnsi="宋体" w:cs="宋体" w:hint="eastAsia"/>
          <w:sz w:val="36"/>
          <w:szCs w:val="36"/>
          <w:lang w:val="hr-HR" w:bidi="ar-EG"/>
        </w:rPr>
        <w:lastRenderedPageBreak/>
        <w:t>第二章</w:t>
      </w:r>
      <w:r>
        <w:rPr>
          <w:rFonts w:ascii="宋体" w:hAnsi="宋体" w:cs="宋体" w:hint="eastAsia"/>
          <w:sz w:val="36"/>
          <w:szCs w:val="36"/>
          <w:lang w:val="hr-HR" w:bidi="ar-EG"/>
        </w:rPr>
        <w:t xml:space="preserve">  </w:t>
      </w:r>
      <w:r>
        <w:rPr>
          <w:rFonts w:ascii="宋体" w:hAnsi="宋体" w:cs="宋体" w:hint="eastAsia"/>
          <w:sz w:val="36"/>
          <w:szCs w:val="36"/>
          <w:lang w:val="hr-HR" w:bidi="ar-EG"/>
        </w:rPr>
        <w:t>报价须知</w:t>
      </w:r>
      <w:bookmarkEnd w:id="7"/>
      <w:bookmarkEnd w:id="8"/>
    </w:p>
    <w:p w:rsidR="004646F3" w:rsidRDefault="006D2320">
      <w:pPr>
        <w:jc w:val="center"/>
        <w:outlineLvl w:val="1"/>
        <w:rPr>
          <w:rFonts w:ascii="宋体" w:hAnsi="宋体" w:cs="宋体"/>
          <w:szCs w:val="28"/>
        </w:rPr>
      </w:pPr>
      <w:r>
        <w:rPr>
          <w:rFonts w:ascii="宋体" w:hAnsi="宋体" w:cs="宋体" w:hint="eastAsia"/>
          <w:szCs w:val="28"/>
        </w:rPr>
        <w:t>报价须知前附表</w:t>
      </w:r>
    </w:p>
    <w:tbl>
      <w:tblPr>
        <w:tblW w:w="92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70"/>
        <w:gridCol w:w="3030"/>
        <w:gridCol w:w="5598"/>
      </w:tblGrid>
      <w:tr w:rsidR="004646F3">
        <w:trPr>
          <w:trHeight w:val="784"/>
          <w:jc w:val="center"/>
        </w:trPr>
        <w:tc>
          <w:tcPr>
            <w:tcW w:w="670" w:type="dxa"/>
            <w:tcBorders>
              <w:top w:val="single" w:sz="4" w:space="0" w:color="auto"/>
              <w:bottom w:val="single" w:sz="4" w:space="0" w:color="auto"/>
              <w:right w:val="single" w:sz="4" w:space="0" w:color="auto"/>
            </w:tcBorders>
            <w:vAlign w:val="center"/>
          </w:tcPr>
          <w:p w:rsidR="004646F3" w:rsidRDefault="006D2320">
            <w:pPr>
              <w:jc w:val="center"/>
              <w:rPr>
                <w:rFonts w:ascii="宋体" w:hAnsi="宋体" w:cs="宋体"/>
                <w:sz w:val="24"/>
              </w:rPr>
            </w:pPr>
            <w:r>
              <w:rPr>
                <w:rFonts w:ascii="宋体" w:hAnsi="宋体" w:cs="宋体" w:hint="eastAsia"/>
                <w:sz w:val="24"/>
              </w:rPr>
              <w:t>序号</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项</w:t>
            </w:r>
            <w:r>
              <w:rPr>
                <w:rFonts w:ascii="宋体" w:hAnsi="宋体" w:cs="宋体" w:hint="eastAsia"/>
                <w:sz w:val="24"/>
              </w:rPr>
              <w:t xml:space="preserve">    </w:t>
            </w:r>
            <w:r>
              <w:rPr>
                <w:rFonts w:ascii="宋体" w:hAnsi="宋体" w:cs="宋体" w:hint="eastAsia"/>
                <w:sz w:val="24"/>
              </w:rPr>
              <w:t>目</w:t>
            </w:r>
          </w:p>
        </w:tc>
        <w:tc>
          <w:tcPr>
            <w:tcW w:w="5598" w:type="dxa"/>
            <w:tcBorders>
              <w:top w:val="single" w:sz="4" w:space="0" w:color="auto"/>
              <w:left w:val="single" w:sz="4" w:space="0" w:color="auto"/>
              <w:bottom w:val="single" w:sz="4" w:space="0" w:color="auto"/>
            </w:tcBorders>
            <w:vAlign w:val="center"/>
          </w:tcPr>
          <w:p w:rsidR="004646F3" w:rsidRDefault="006D2320">
            <w:pPr>
              <w:ind w:left="55" w:right="57" w:hangingChars="23" w:hanging="55"/>
              <w:jc w:val="center"/>
              <w:rPr>
                <w:rFonts w:ascii="宋体" w:hAnsi="宋体" w:cs="宋体"/>
                <w:sz w:val="24"/>
              </w:rPr>
            </w:pPr>
            <w:r>
              <w:rPr>
                <w:rFonts w:ascii="宋体" w:hAnsi="宋体" w:cs="宋体" w:hint="eastAsia"/>
                <w:sz w:val="24"/>
              </w:rPr>
              <w:t>内</w:t>
            </w:r>
            <w:r>
              <w:rPr>
                <w:rFonts w:ascii="宋体" w:hAnsi="宋体" w:cs="宋体" w:hint="eastAsia"/>
                <w:sz w:val="24"/>
              </w:rPr>
              <w:t xml:space="preserve">           </w:t>
            </w:r>
            <w:r>
              <w:rPr>
                <w:rFonts w:ascii="宋体" w:hAnsi="宋体" w:cs="宋体" w:hint="eastAsia"/>
                <w:sz w:val="24"/>
              </w:rPr>
              <w:t>容</w:t>
            </w:r>
          </w:p>
        </w:tc>
      </w:tr>
      <w:tr w:rsidR="004646F3">
        <w:trPr>
          <w:trHeight w:val="617"/>
          <w:jc w:val="center"/>
        </w:trPr>
        <w:tc>
          <w:tcPr>
            <w:tcW w:w="670" w:type="dxa"/>
            <w:tcBorders>
              <w:top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1</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jc w:val="center"/>
              <w:rPr>
                <w:rFonts w:ascii="宋体" w:hAnsi="宋体" w:cs="宋体"/>
                <w:sz w:val="24"/>
              </w:rPr>
            </w:pPr>
            <w:r>
              <w:rPr>
                <w:rFonts w:ascii="宋体" w:hAnsi="宋体" w:cs="宋体" w:hint="eastAsia"/>
                <w:sz w:val="24"/>
              </w:rPr>
              <w:t>项目名称</w:t>
            </w:r>
          </w:p>
        </w:tc>
        <w:tc>
          <w:tcPr>
            <w:tcW w:w="5598" w:type="dxa"/>
            <w:tcBorders>
              <w:top w:val="single" w:sz="4" w:space="0" w:color="auto"/>
              <w:left w:val="single" w:sz="4" w:space="0" w:color="auto"/>
              <w:bottom w:val="single" w:sz="4" w:space="0" w:color="auto"/>
            </w:tcBorders>
            <w:vAlign w:val="center"/>
          </w:tcPr>
          <w:p w:rsidR="004646F3" w:rsidRDefault="006D2320">
            <w:pPr>
              <w:pStyle w:val="aa"/>
              <w:spacing w:before="0" w:beforeAutospacing="0" w:after="0" w:afterAutospacing="0" w:line="400" w:lineRule="exact"/>
              <w:rPr>
                <w:rFonts w:cs="宋体"/>
              </w:rPr>
            </w:pPr>
            <w:r>
              <w:rPr>
                <w:rFonts w:cs="宋体" w:hint="eastAsia"/>
                <w:shd w:val="clear" w:color="auto" w:fill="FFFFFF"/>
              </w:rPr>
              <w:t>阳新县中医医院病理科医疗设备一批采购项目</w:t>
            </w:r>
          </w:p>
        </w:tc>
      </w:tr>
      <w:tr w:rsidR="004646F3">
        <w:trPr>
          <w:trHeight w:val="686"/>
          <w:jc w:val="center"/>
        </w:trPr>
        <w:tc>
          <w:tcPr>
            <w:tcW w:w="670" w:type="dxa"/>
            <w:tcBorders>
              <w:top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2</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jc w:val="center"/>
              <w:rPr>
                <w:rFonts w:ascii="宋体" w:hAnsi="宋体" w:cs="宋体"/>
                <w:sz w:val="24"/>
                <w:highlight w:val="yellow"/>
              </w:rPr>
            </w:pPr>
            <w:r>
              <w:rPr>
                <w:rFonts w:ascii="宋体" w:hAnsi="宋体" w:cs="宋体" w:hint="eastAsia"/>
                <w:sz w:val="24"/>
                <w:highlight w:val="yellow"/>
              </w:rPr>
              <w:t>项目编号</w:t>
            </w:r>
          </w:p>
        </w:tc>
        <w:tc>
          <w:tcPr>
            <w:tcW w:w="5598" w:type="dxa"/>
            <w:tcBorders>
              <w:top w:val="single" w:sz="4" w:space="0" w:color="auto"/>
              <w:left w:val="single" w:sz="4" w:space="0" w:color="auto"/>
              <w:bottom w:val="single" w:sz="4" w:space="0" w:color="auto"/>
            </w:tcBorders>
            <w:vAlign w:val="center"/>
          </w:tcPr>
          <w:p w:rsidR="004646F3" w:rsidRDefault="006D2320">
            <w:pPr>
              <w:jc w:val="left"/>
              <w:rPr>
                <w:rFonts w:ascii="宋体" w:hAnsi="宋体" w:cs="宋体"/>
                <w:sz w:val="24"/>
                <w:highlight w:val="yellow"/>
              </w:rPr>
            </w:pPr>
            <w:r>
              <w:rPr>
                <w:rFonts w:ascii="宋体" w:hAnsi="宋体" w:cs="宋体" w:hint="eastAsia"/>
                <w:sz w:val="24"/>
                <w:highlight w:val="yellow"/>
              </w:rPr>
              <w:t>131-20</w:t>
            </w:r>
            <w:r>
              <w:rPr>
                <w:rFonts w:ascii="宋体" w:hAnsi="宋体" w:cs="宋体" w:hint="eastAsia"/>
                <w:sz w:val="24"/>
                <w:highlight w:val="yellow"/>
              </w:rPr>
              <w:t>2</w:t>
            </w:r>
            <w:r>
              <w:rPr>
                <w:rFonts w:ascii="宋体" w:hAnsi="宋体" w:cs="宋体" w:hint="eastAsia"/>
                <w:sz w:val="24"/>
                <w:highlight w:val="yellow"/>
              </w:rPr>
              <w:t>2</w:t>
            </w:r>
            <w:r>
              <w:rPr>
                <w:rFonts w:ascii="宋体" w:hAnsi="宋体" w:cs="宋体" w:hint="eastAsia"/>
                <w:sz w:val="24"/>
                <w:highlight w:val="yellow"/>
              </w:rPr>
              <w:t>CG-</w:t>
            </w:r>
            <w:r>
              <w:rPr>
                <w:rFonts w:ascii="宋体" w:hAnsi="宋体" w:cs="宋体" w:hint="eastAsia"/>
                <w:sz w:val="24"/>
                <w:highlight w:val="yellow"/>
              </w:rPr>
              <w:t>103</w:t>
            </w:r>
            <w:bookmarkStart w:id="9" w:name="_GoBack"/>
            <w:bookmarkEnd w:id="9"/>
            <w:r w:rsidR="004646F3">
              <w:rPr>
                <w:rFonts w:ascii="宋体" w:hAnsi="宋体" w:cs="宋体" w:hint="eastAsia"/>
                <w:sz w:val="24"/>
                <w:highlight w:val="yellow"/>
              </w:rPr>
              <w:fldChar w:fldCharType="begin"/>
            </w:r>
            <w:r>
              <w:rPr>
                <w:rFonts w:ascii="宋体" w:hAnsi="宋体" w:cs="宋体" w:hint="eastAsia"/>
                <w:sz w:val="24"/>
                <w:highlight w:val="yellow"/>
              </w:rPr>
              <w:instrText>&lt;MK&gt;pro.schemecode&lt;</w:instrText>
            </w:r>
            <w:r>
              <w:rPr>
                <w:rFonts w:ascii="宋体" w:hAnsi="宋体" w:cs="宋体" w:hint="eastAsia"/>
                <w:sz w:val="24"/>
                <w:highlight w:val="yellow"/>
              </w:rPr>
              <w:instrText>/MK&gt;</w:instrText>
            </w:r>
            <w:r w:rsidR="004646F3">
              <w:rPr>
                <w:rFonts w:ascii="宋体" w:hAnsi="宋体" w:cs="宋体" w:hint="eastAsia"/>
                <w:sz w:val="24"/>
                <w:highlight w:val="yellow"/>
              </w:rPr>
              <w:fldChar w:fldCharType="end"/>
            </w:r>
          </w:p>
        </w:tc>
      </w:tr>
      <w:tr w:rsidR="004646F3">
        <w:trPr>
          <w:trHeight w:val="2195"/>
          <w:jc w:val="center"/>
        </w:trPr>
        <w:tc>
          <w:tcPr>
            <w:tcW w:w="670" w:type="dxa"/>
            <w:tcBorders>
              <w:top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3</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jc w:val="center"/>
              <w:rPr>
                <w:rFonts w:ascii="宋体" w:hAnsi="宋体" w:cs="宋体"/>
                <w:sz w:val="24"/>
              </w:rPr>
            </w:pPr>
            <w:r>
              <w:rPr>
                <w:rFonts w:ascii="宋体" w:hAnsi="宋体" w:cs="宋体" w:hint="eastAsia"/>
                <w:sz w:val="24"/>
              </w:rPr>
              <w:t>采购人</w:t>
            </w:r>
          </w:p>
        </w:tc>
        <w:tc>
          <w:tcPr>
            <w:tcW w:w="5598" w:type="dxa"/>
            <w:tcBorders>
              <w:top w:val="single" w:sz="4" w:space="0" w:color="auto"/>
              <w:left w:val="single" w:sz="4" w:space="0" w:color="auto"/>
              <w:bottom w:val="single" w:sz="4" w:space="0" w:color="auto"/>
            </w:tcBorders>
            <w:vAlign w:val="center"/>
          </w:tcPr>
          <w:p w:rsidR="004646F3" w:rsidRDefault="006D2320">
            <w:pPr>
              <w:widowControl/>
              <w:spacing w:line="360" w:lineRule="auto"/>
              <w:rPr>
                <w:rFonts w:ascii="宋体" w:hAnsi="宋体" w:cs="宋体"/>
                <w:sz w:val="24"/>
              </w:rPr>
            </w:pPr>
            <w:r>
              <w:rPr>
                <w:rFonts w:ascii="宋体" w:hAnsi="宋体" w:cs="宋体" w:hint="eastAsia"/>
                <w:sz w:val="24"/>
              </w:rPr>
              <w:t>名</w:t>
            </w:r>
            <w:r>
              <w:rPr>
                <w:rFonts w:ascii="宋体" w:hAnsi="宋体" w:cs="宋体" w:hint="eastAsia"/>
                <w:sz w:val="24"/>
              </w:rPr>
              <w:t>  </w:t>
            </w:r>
            <w:r>
              <w:rPr>
                <w:rFonts w:ascii="宋体" w:hAnsi="宋体" w:cs="宋体" w:hint="eastAsia"/>
                <w:sz w:val="24"/>
              </w:rPr>
              <w:t>称：</w:t>
            </w:r>
            <w:r>
              <w:rPr>
                <w:rFonts w:ascii="宋体" w:hAnsi="宋体" w:cs="宋体" w:hint="eastAsia"/>
                <w:sz w:val="24"/>
              </w:rPr>
              <w:t>阳新县中医医院</w:t>
            </w:r>
          </w:p>
          <w:p w:rsidR="004646F3" w:rsidRDefault="006D2320">
            <w:pPr>
              <w:widowControl/>
              <w:spacing w:line="360" w:lineRule="auto"/>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w:t>
            </w:r>
            <w:r>
              <w:rPr>
                <w:rFonts w:ascii="宋体" w:hAnsi="宋体" w:cs="宋体" w:hint="eastAsia"/>
                <w:sz w:val="24"/>
              </w:rPr>
              <w:t>马</w:t>
            </w:r>
            <w:r>
              <w:rPr>
                <w:rFonts w:ascii="宋体" w:hAnsi="宋体" w:cs="宋体" w:hint="eastAsia"/>
                <w:sz w:val="24"/>
              </w:rPr>
              <w:t>锐</w:t>
            </w:r>
          </w:p>
          <w:p w:rsidR="004646F3" w:rsidRDefault="006D2320">
            <w:pPr>
              <w:widowControl/>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rPr>
              <w:t>0714-7331134</w:t>
            </w:r>
          </w:p>
          <w:p w:rsidR="004646F3" w:rsidRDefault="006D2320">
            <w:pPr>
              <w:widowControl/>
              <w:spacing w:line="360" w:lineRule="auto"/>
              <w:rPr>
                <w:rFonts w:ascii="宋体" w:hAnsi="宋体" w:cs="宋体"/>
              </w:rPr>
            </w:pPr>
            <w:r>
              <w:rPr>
                <w:rFonts w:ascii="宋体" w:hAnsi="宋体" w:cs="宋体" w:hint="eastAsia"/>
                <w:sz w:val="24"/>
              </w:rPr>
              <w:t>地</w:t>
            </w:r>
            <w:r>
              <w:rPr>
                <w:rFonts w:ascii="宋体" w:hAnsi="宋体" w:cs="宋体" w:hint="eastAsia"/>
                <w:sz w:val="24"/>
              </w:rPr>
              <w:t>  </w:t>
            </w:r>
            <w:r>
              <w:rPr>
                <w:rFonts w:ascii="宋体" w:hAnsi="宋体" w:cs="宋体" w:hint="eastAsia"/>
                <w:sz w:val="24"/>
              </w:rPr>
              <w:t>址：阳新县兴国镇陵园大道</w:t>
            </w:r>
            <w:r>
              <w:rPr>
                <w:rFonts w:ascii="宋体" w:hAnsi="宋体" w:cs="宋体" w:hint="eastAsia"/>
                <w:sz w:val="24"/>
              </w:rPr>
              <w:t>9</w:t>
            </w:r>
            <w:r>
              <w:rPr>
                <w:rFonts w:ascii="宋体" w:hAnsi="宋体" w:cs="宋体" w:hint="eastAsia"/>
                <w:sz w:val="24"/>
              </w:rPr>
              <w:t>号</w:t>
            </w:r>
            <w:r>
              <w:rPr>
                <w:rFonts w:ascii="宋体" w:hAnsi="宋体" w:cs="宋体" w:hint="eastAsia"/>
                <w:sz w:val="24"/>
              </w:rPr>
              <w:t xml:space="preserve"> </w:t>
            </w:r>
          </w:p>
        </w:tc>
      </w:tr>
      <w:tr w:rsidR="004646F3">
        <w:trPr>
          <w:trHeight w:val="2324"/>
          <w:jc w:val="center"/>
        </w:trPr>
        <w:tc>
          <w:tcPr>
            <w:tcW w:w="670" w:type="dxa"/>
            <w:tcBorders>
              <w:top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4</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jc w:val="center"/>
              <w:rPr>
                <w:rFonts w:ascii="宋体" w:hAnsi="宋体" w:cs="宋体"/>
                <w:sz w:val="24"/>
              </w:rPr>
            </w:pPr>
            <w:r>
              <w:rPr>
                <w:rFonts w:ascii="宋体" w:hAnsi="宋体" w:cs="宋体" w:hint="eastAsia"/>
                <w:sz w:val="24"/>
              </w:rPr>
              <w:t>采购代理公司</w:t>
            </w:r>
          </w:p>
        </w:tc>
        <w:tc>
          <w:tcPr>
            <w:tcW w:w="5598" w:type="dxa"/>
            <w:tcBorders>
              <w:top w:val="single" w:sz="4" w:space="0" w:color="auto"/>
              <w:left w:val="single" w:sz="4" w:space="0" w:color="auto"/>
              <w:bottom w:val="single" w:sz="4" w:space="0" w:color="auto"/>
            </w:tcBorders>
            <w:vAlign w:val="center"/>
          </w:tcPr>
          <w:p w:rsidR="004646F3" w:rsidRDefault="006D2320">
            <w:pPr>
              <w:widowControl/>
              <w:spacing w:line="360" w:lineRule="auto"/>
              <w:rPr>
                <w:rFonts w:ascii="宋体" w:hAnsi="宋体" w:cs="宋体"/>
                <w:sz w:val="24"/>
              </w:rPr>
            </w:pPr>
            <w:r>
              <w:rPr>
                <w:rFonts w:ascii="宋体" w:hAnsi="宋体" w:cs="宋体" w:hint="eastAsia"/>
                <w:sz w:val="24"/>
              </w:rPr>
              <w:t>采购代理机构：中澴全一建设有限公司</w:t>
            </w:r>
          </w:p>
          <w:p w:rsidR="004646F3" w:rsidRDefault="006D2320">
            <w:pPr>
              <w:adjustRightInd w:val="0"/>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rPr>
              <w:t>余萍</w:t>
            </w:r>
          </w:p>
          <w:p w:rsidR="004646F3" w:rsidRDefault="006D2320">
            <w:pPr>
              <w:adjustRightInd w:val="0"/>
              <w:snapToGrid w:val="0"/>
              <w:spacing w:line="360" w:lineRule="auto"/>
              <w:rPr>
                <w:rFonts w:ascii="宋体" w:hAnsi="宋体" w:cs="宋体"/>
                <w:sz w:val="24"/>
              </w:rPr>
            </w:pPr>
            <w:r>
              <w:rPr>
                <w:rFonts w:ascii="宋体" w:hAnsi="宋体" w:cs="宋体" w:hint="eastAsia"/>
                <w:sz w:val="24"/>
              </w:rPr>
              <w:t>电话：</w:t>
            </w:r>
            <w:r>
              <w:rPr>
                <w:rFonts w:ascii="宋体" w:hAnsi="宋体" w:cs="宋体" w:hint="eastAsia"/>
                <w:sz w:val="24"/>
              </w:rPr>
              <w:t>18671406823</w:t>
            </w:r>
          </w:p>
          <w:p w:rsidR="004646F3" w:rsidRDefault="006D2320">
            <w:pPr>
              <w:adjustRightInd w:val="0"/>
              <w:snapToGrid w:val="0"/>
              <w:spacing w:line="360" w:lineRule="auto"/>
              <w:rPr>
                <w:rFonts w:ascii="宋体" w:hAnsi="宋体" w:cs="宋体"/>
                <w:sz w:val="24"/>
              </w:rPr>
            </w:pPr>
            <w:r>
              <w:rPr>
                <w:rFonts w:ascii="宋体" w:hAnsi="宋体" w:cs="宋体" w:hint="eastAsia"/>
                <w:sz w:val="24"/>
              </w:rPr>
              <w:t>联系地址：</w:t>
            </w:r>
            <w:r>
              <w:rPr>
                <w:rFonts w:ascii="宋体" w:hAnsi="宋体" w:cs="宋体" w:hint="eastAsia"/>
                <w:sz w:val="24"/>
              </w:rPr>
              <w:t>阳新县</w:t>
            </w:r>
            <w:r>
              <w:rPr>
                <w:rFonts w:ascii="宋体" w:hAnsi="宋体" w:cs="宋体" w:hint="eastAsia"/>
                <w:sz w:val="24"/>
              </w:rPr>
              <w:t>俞家湾路名发豪庭</w:t>
            </w:r>
            <w:r w:rsidR="004646F3">
              <w:rPr>
                <w:rFonts w:ascii="宋体" w:hAnsi="宋体" w:cs="宋体" w:hint="eastAsia"/>
                <w:kern w:val="0"/>
                <w:sz w:val="24"/>
              </w:rPr>
              <w:fldChar w:fldCharType="begin"/>
            </w:r>
            <w:r>
              <w:rPr>
                <w:rFonts w:ascii="宋体" w:hAnsi="宋体" w:cs="宋体" w:hint="eastAsia"/>
                <w:kern w:val="0"/>
                <w:sz w:val="24"/>
              </w:rPr>
              <w:instrText>&lt;MK&gt;pro.mobile&lt;/MK&gt;</w:instrText>
            </w:r>
            <w:r w:rsidR="004646F3">
              <w:rPr>
                <w:rFonts w:ascii="宋体" w:hAnsi="宋体" w:cs="宋体" w:hint="eastAsia"/>
                <w:kern w:val="0"/>
                <w:sz w:val="24"/>
              </w:rPr>
              <w:fldChar w:fldCharType="end"/>
            </w:r>
          </w:p>
        </w:tc>
      </w:tr>
      <w:tr w:rsidR="004646F3">
        <w:trPr>
          <w:trHeight w:val="1170"/>
          <w:jc w:val="center"/>
        </w:trPr>
        <w:tc>
          <w:tcPr>
            <w:tcW w:w="670" w:type="dxa"/>
            <w:tcBorders>
              <w:top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5</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jc w:val="center"/>
              <w:rPr>
                <w:rFonts w:ascii="宋体" w:hAnsi="宋体" w:cs="宋体"/>
                <w:sz w:val="21"/>
                <w:szCs w:val="21"/>
              </w:rPr>
            </w:pPr>
            <w:r>
              <w:rPr>
                <w:rFonts w:ascii="宋体" w:hAnsi="宋体" w:cs="宋体" w:hint="eastAsia"/>
                <w:sz w:val="24"/>
              </w:rPr>
              <w:t>报价文件份数</w:t>
            </w:r>
          </w:p>
        </w:tc>
        <w:tc>
          <w:tcPr>
            <w:tcW w:w="5598" w:type="dxa"/>
            <w:tcBorders>
              <w:top w:val="single" w:sz="4" w:space="0" w:color="auto"/>
              <w:left w:val="single" w:sz="4" w:space="0" w:color="auto"/>
              <w:bottom w:val="single" w:sz="4" w:space="0" w:color="auto"/>
            </w:tcBorders>
            <w:vAlign w:val="center"/>
          </w:tcPr>
          <w:p w:rsidR="004646F3" w:rsidRDefault="006D2320">
            <w:pPr>
              <w:rPr>
                <w:rFonts w:ascii="宋体" w:hAnsi="宋体" w:cs="宋体"/>
                <w:sz w:val="21"/>
                <w:szCs w:val="21"/>
              </w:rPr>
            </w:pPr>
            <w:r>
              <w:rPr>
                <w:rFonts w:ascii="宋体" w:hAnsi="宋体" w:cs="宋体" w:hint="eastAsia"/>
                <w:sz w:val="24"/>
              </w:rPr>
              <w:t>正本一份，副本二份</w:t>
            </w:r>
          </w:p>
          <w:p w:rsidR="004646F3" w:rsidRDefault="006D2320">
            <w:pPr>
              <w:jc w:val="left"/>
              <w:rPr>
                <w:rFonts w:ascii="宋体" w:hAnsi="宋体" w:cs="宋体"/>
                <w:kern w:val="0"/>
                <w:sz w:val="24"/>
              </w:rPr>
            </w:pPr>
            <w:r>
              <w:rPr>
                <w:rFonts w:ascii="宋体" w:hAnsi="宋体" w:cs="宋体" w:hint="eastAsia"/>
                <w:sz w:val="24"/>
              </w:rPr>
              <w:t>（另外将附件二（报价一览表）单独封装在一个小信封中与响应文件分开递交）</w:t>
            </w:r>
          </w:p>
        </w:tc>
      </w:tr>
      <w:tr w:rsidR="004646F3">
        <w:trPr>
          <w:trHeight w:val="621"/>
          <w:jc w:val="center"/>
        </w:trPr>
        <w:tc>
          <w:tcPr>
            <w:tcW w:w="670" w:type="dxa"/>
            <w:tcBorders>
              <w:top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6</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jc w:val="center"/>
              <w:rPr>
                <w:rFonts w:ascii="宋体" w:hAnsi="宋体" w:cs="宋体"/>
                <w:sz w:val="21"/>
                <w:szCs w:val="21"/>
              </w:rPr>
            </w:pPr>
            <w:r>
              <w:rPr>
                <w:rFonts w:ascii="宋体" w:hAnsi="宋体" w:cs="宋体" w:hint="eastAsia"/>
                <w:sz w:val="24"/>
              </w:rPr>
              <w:t>有效期</w:t>
            </w:r>
          </w:p>
        </w:tc>
        <w:tc>
          <w:tcPr>
            <w:tcW w:w="5598" w:type="dxa"/>
            <w:tcBorders>
              <w:top w:val="single" w:sz="4" w:space="0" w:color="auto"/>
              <w:left w:val="single" w:sz="4" w:space="0" w:color="auto"/>
              <w:bottom w:val="single" w:sz="4" w:space="0" w:color="auto"/>
            </w:tcBorders>
            <w:vAlign w:val="center"/>
          </w:tcPr>
          <w:p w:rsidR="004646F3" w:rsidRDefault="006D2320">
            <w:pPr>
              <w:rPr>
                <w:rFonts w:ascii="宋体" w:hAnsi="宋体" w:cs="宋体"/>
                <w:sz w:val="21"/>
                <w:szCs w:val="21"/>
              </w:rPr>
            </w:pPr>
            <w:r>
              <w:rPr>
                <w:rFonts w:ascii="宋体" w:hAnsi="宋体" w:cs="宋体" w:hint="eastAsia"/>
                <w:kern w:val="0"/>
                <w:sz w:val="24"/>
              </w:rPr>
              <w:t>提交响应文件截止之日起</w:t>
            </w:r>
            <w:r>
              <w:rPr>
                <w:rFonts w:ascii="宋体" w:hAnsi="宋体" w:cs="宋体" w:hint="eastAsia"/>
                <w:kern w:val="0"/>
                <w:sz w:val="24"/>
              </w:rPr>
              <w:t>90</w:t>
            </w:r>
            <w:r>
              <w:rPr>
                <w:rFonts w:ascii="宋体" w:hAnsi="宋体" w:cs="宋体" w:hint="eastAsia"/>
                <w:kern w:val="0"/>
                <w:sz w:val="24"/>
              </w:rPr>
              <w:t>日历日</w:t>
            </w:r>
          </w:p>
        </w:tc>
      </w:tr>
      <w:tr w:rsidR="004646F3">
        <w:trPr>
          <w:trHeight w:val="1367"/>
          <w:jc w:val="center"/>
        </w:trPr>
        <w:tc>
          <w:tcPr>
            <w:tcW w:w="670" w:type="dxa"/>
            <w:tcBorders>
              <w:top w:val="single" w:sz="4" w:space="0" w:color="auto"/>
              <w:bottom w:val="single" w:sz="4" w:space="0" w:color="auto"/>
              <w:right w:val="single" w:sz="4" w:space="0" w:color="auto"/>
            </w:tcBorders>
            <w:vAlign w:val="center"/>
          </w:tcPr>
          <w:p w:rsidR="004646F3" w:rsidRDefault="006D2320">
            <w:pPr>
              <w:ind w:right="57"/>
              <w:jc w:val="center"/>
              <w:rPr>
                <w:rFonts w:ascii="宋体" w:hAnsi="宋体" w:cs="宋体"/>
                <w:sz w:val="24"/>
              </w:rPr>
            </w:pPr>
            <w:r>
              <w:rPr>
                <w:rFonts w:ascii="宋体" w:hAnsi="宋体" w:cs="宋体" w:hint="eastAsia"/>
                <w:sz w:val="24"/>
              </w:rPr>
              <w:t>7</w:t>
            </w:r>
          </w:p>
        </w:tc>
        <w:tc>
          <w:tcPr>
            <w:tcW w:w="3030" w:type="dxa"/>
            <w:tcBorders>
              <w:top w:val="single" w:sz="4" w:space="0" w:color="auto"/>
              <w:left w:val="single" w:sz="4" w:space="0" w:color="auto"/>
              <w:bottom w:val="single" w:sz="4" w:space="0" w:color="auto"/>
              <w:right w:val="single" w:sz="4" w:space="0" w:color="auto"/>
            </w:tcBorders>
            <w:vAlign w:val="center"/>
          </w:tcPr>
          <w:p w:rsidR="004646F3" w:rsidRDefault="006D2320">
            <w:pPr>
              <w:ind w:rightChars="-51" w:right="-143"/>
              <w:jc w:val="center"/>
              <w:rPr>
                <w:rFonts w:ascii="宋体" w:hAnsi="宋体" w:cs="宋体"/>
                <w:sz w:val="24"/>
              </w:rPr>
            </w:pPr>
            <w:r>
              <w:rPr>
                <w:rFonts w:ascii="宋体" w:hAnsi="宋体" w:cs="宋体" w:hint="eastAsia"/>
                <w:sz w:val="24"/>
              </w:rPr>
              <w:t>是否专门面向中小企业、监狱企业、残疾人福利性单位</w:t>
            </w:r>
          </w:p>
        </w:tc>
        <w:tc>
          <w:tcPr>
            <w:tcW w:w="5598" w:type="dxa"/>
            <w:tcBorders>
              <w:top w:val="single" w:sz="4" w:space="0" w:color="auto"/>
              <w:left w:val="single" w:sz="4" w:space="0" w:color="auto"/>
              <w:bottom w:val="single" w:sz="4" w:space="0" w:color="auto"/>
            </w:tcBorders>
            <w:vAlign w:val="center"/>
          </w:tcPr>
          <w:p w:rsidR="004646F3" w:rsidRDefault="006D2320">
            <w:pPr>
              <w:ind w:rightChars="-50" w:right="-140"/>
              <w:jc w:val="left"/>
              <w:rPr>
                <w:rFonts w:ascii="宋体" w:hAnsi="宋体" w:cs="宋体"/>
                <w:kern w:val="0"/>
                <w:sz w:val="24"/>
              </w:rPr>
            </w:pPr>
            <w:r>
              <w:rPr>
                <w:rFonts w:ascii="宋体" w:hAnsi="宋体" w:cs="宋体" w:hint="eastAsia"/>
                <w:sz w:val="24"/>
              </w:rPr>
              <w:t>是</w:t>
            </w:r>
            <w:r>
              <w:rPr>
                <w:rFonts w:ascii="宋体" w:hAnsi="宋体" w:cs="宋体" w:hint="eastAsia"/>
                <w:color w:val="000000" w:themeColor="text1"/>
                <w:kern w:val="0"/>
                <w:sz w:val="24"/>
              </w:rPr>
              <w:t>（</w:t>
            </w:r>
            <w:r>
              <w:rPr>
                <w:rFonts w:ascii="宋体" w:hAnsi="宋体" w:cs="宋体" w:hint="eastAsia"/>
                <w:color w:val="000000" w:themeColor="text1"/>
                <w:kern w:val="0"/>
                <w:sz w:val="24"/>
              </w:rPr>
              <w:t>所属行业：其他未列明</w:t>
            </w:r>
            <w:r>
              <w:rPr>
                <w:rFonts w:ascii="宋体" w:hAnsi="宋体" w:cs="宋体" w:hint="eastAsia"/>
                <w:color w:val="000000" w:themeColor="text1"/>
                <w:kern w:val="0"/>
                <w:sz w:val="24"/>
              </w:rPr>
              <w:t>行业</w:t>
            </w:r>
            <w:r>
              <w:rPr>
                <w:rFonts w:ascii="宋体" w:hAnsi="宋体" w:cs="宋体" w:hint="eastAsia"/>
                <w:color w:val="000000" w:themeColor="text1"/>
                <w:kern w:val="0"/>
                <w:sz w:val="24"/>
              </w:rPr>
              <w:t>）</w:t>
            </w:r>
          </w:p>
        </w:tc>
      </w:tr>
    </w:tbl>
    <w:p w:rsidR="004646F3" w:rsidRDefault="006D2320">
      <w:pPr>
        <w:spacing w:line="360" w:lineRule="auto"/>
        <w:outlineLvl w:val="1"/>
        <w:rPr>
          <w:rFonts w:ascii="宋体" w:hAnsi="宋体" w:cs="宋体"/>
          <w:sz w:val="24"/>
        </w:rPr>
      </w:pPr>
      <w:r>
        <w:rPr>
          <w:rFonts w:ascii="宋体" w:hAnsi="宋体" w:cs="宋体" w:hint="eastAsia"/>
          <w:sz w:val="24"/>
          <w:lang w:val="hr-HR"/>
        </w:rPr>
        <w:br w:type="page"/>
      </w:r>
      <w:r>
        <w:rPr>
          <w:rFonts w:ascii="宋体" w:hAnsi="宋体" w:cs="宋体" w:hint="eastAsia"/>
          <w:b/>
          <w:bCs/>
          <w:sz w:val="24"/>
        </w:rPr>
        <w:lastRenderedPageBreak/>
        <w:t>一、总　则</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w:t>
      </w:r>
      <w:r>
        <w:rPr>
          <w:rFonts w:ascii="宋体" w:hAnsi="宋体" w:cs="宋体" w:hint="eastAsia"/>
          <w:sz w:val="24"/>
        </w:rPr>
        <w:t xml:space="preserve"> </w:t>
      </w:r>
      <w:r>
        <w:rPr>
          <w:rFonts w:ascii="宋体" w:hAnsi="宋体" w:cs="宋体" w:hint="eastAsia"/>
          <w:sz w:val="24"/>
        </w:rPr>
        <w:t>适用范围</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1.1</w:t>
      </w:r>
      <w:r>
        <w:rPr>
          <w:rFonts w:ascii="宋体" w:hAnsi="宋体" w:cs="宋体" w:hint="eastAsia"/>
          <w:sz w:val="24"/>
        </w:rPr>
        <w:t>本文件仅适用于本文件中所叙述的货物、服务类政府采购项目。</w:t>
      </w:r>
    </w:p>
    <w:p w:rsidR="004646F3" w:rsidRDefault="006D2320">
      <w:pPr>
        <w:numPr>
          <w:ilvl w:val="0"/>
          <w:numId w:val="2"/>
        </w:numPr>
        <w:spacing w:line="440" w:lineRule="exact"/>
        <w:ind w:left="559" w:hangingChars="233" w:hanging="559"/>
        <w:rPr>
          <w:rFonts w:ascii="宋体" w:hAnsi="宋体" w:cs="宋体"/>
          <w:sz w:val="24"/>
        </w:rPr>
      </w:pPr>
      <w:r>
        <w:rPr>
          <w:rFonts w:ascii="宋体" w:hAnsi="宋体" w:cs="宋体" w:hint="eastAsia"/>
          <w:sz w:val="24"/>
        </w:rPr>
        <w:t>定义</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2.1</w:t>
      </w:r>
      <w:r>
        <w:rPr>
          <w:rFonts w:ascii="宋体" w:hAnsi="宋体" w:cs="宋体" w:hint="eastAsia"/>
          <w:sz w:val="24"/>
        </w:rPr>
        <w:t>“采购人”是指：详见《报价须知前附表》。</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2.2</w:t>
      </w:r>
      <w:r>
        <w:rPr>
          <w:rFonts w:ascii="宋体" w:hAnsi="宋体" w:cs="宋体" w:hint="eastAsia"/>
          <w:sz w:val="24"/>
        </w:rPr>
        <w:t>“监管部门”是指：阳新县政府采购办公室、</w:t>
      </w:r>
      <w:r>
        <w:rPr>
          <w:rFonts w:ascii="宋体" w:hAnsi="宋体" w:cs="宋体" w:hint="eastAsia"/>
          <w:sz w:val="24"/>
        </w:rPr>
        <w:t>阳新县政务服务和大数据管理局公共资源交易监督管理股</w:t>
      </w:r>
      <w:r>
        <w:rPr>
          <w:rFonts w:ascii="宋体" w:hAnsi="宋体" w:cs="宋体" w:hint="eastAsia"/>
          <w:sz w:val="24"/>
        </w:rPr>
        <w:t>。</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2.3</w:t>
      </w:r>
      <w:r>
        <w:rPr>
          <w:rFonts w:ascii="宋体" w:hAnsi="宋体" w:cs="宋体" w:hint="eastAsia"/>
          <w:sz w:val="24"/>
        </w:rPr>
        <w:t>“采购代理机构”是指：详见《报价须知前附表》。</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2.4</w:t>
      </w:r>
      <w:r>
        <w:rPr>
          <w:rFonts w:ascii="宋体" w:hAnsi="宋体" w:cs="宋体" w:hint="eastAsia"/>
          <w:sz w:val="24"/>
        </w:rPr>
        <w:t>“供应商”是指：获得该项目询价小组确定参加报价的法人或者其他组织及自然人。如供应商在本次询价中成交</w:t>
      </w:r>
      <w:r>
        <w:rPr>
          <w:rFonts w:ascii="宋体" w:hAnsi="宋体" w:cs="宋体" w:hint="eastAsia"/>
          <w:sz w:val="24"/>
        </w:rPr>
        <w:t>,</w:t>
      </w:r>
      <w:r>
        <w:rPr>
          <w:rFonts w:ascii="宋体" w:hAnsi="宋体" w:cs="宋体" w:hint="eastAsia"/>
          <w:sz w:val="24"/>
        </w:rPr>
        <w:t>即成为“成交供应商”。</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2.5</w:t>
      </w:r>
      <w:r>
        <w:rPr>
          <w:rFonts w:ascii="宋体" w:hAnsi="宋体" w:cs="宋体" w:hint="eastAsia"/>
          <w:sz w:val="24"/>
        </w:rPr>
        <w:t>“货物”是指：是指成交供应商按本文件规定，向采购人提供的一切货物及其相关服务。根据《政府采购法》的相关规定均应是本国货物，另有规定的除外。</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2.6 </w:t>
      </w:r>
      <w:r>
        <w:rPr>
          <w:rFonts w:ascii="宋体" w:hAnsi="宋体" w:cs="宋体" w:hint="eastAsia"/>
          <w:sz w:val="24"/>
        </w:rPr>
        <w:t>“服务”是指：成交供应商按本文件规定向采购人提供的所有服务。</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2.7</w:t>
      </w:r>
      <w:r>
        <w:rPr>
          <w:rFonts w:ascii="宋体" w:hAnsi="宋体" w:cs="宋体" w:hint="eastAsia"/>
          <w:sz w:val="24"/>
        </w:rPr>
        <w:t>“响应文件”是指：供应商根据本文件要求编制包含价格、技术、服务和合同文本等所有内容的文件。</w:t>
      </w:r>
    </w:p>
    <w:p w:rsidR="004646F3" w:rsidRDefault="006D2320">
      <w:pPr>
        <w:numPr>
          <w:ilvl w:val="0"/>
          <w:numId w:val="2"/>
        </w:numPr>
        <w:spacing w:line="440" w:lineRule="exact"/>
        <w:ind w:left="559" w:hangingChars="233" w:hanging="559"/>
        <w:rPr>
          <w:rFonts w:ascii="宋体" w:hAnsi="宋体" w:cs="宋体"/>
          <w:sz w:val="24"/>
        </w:rPr>
      </w:pPr>
      <w:r>
        <w:rPr>
          <w:rFonts w:ascii="宋体" w:hAnsi="宋体" w:cs="宋体" w:hint="eastAsia"/>
          <w:sz w:val="24"/>
        </w:rPr>
        <w:t>供应商应具备以下条件，并提供相关证明材料，对于未提供或提供的材料不符合本文件要求的，其响应文件无效。资格证明文件必须真实可靠、不得伪造。响应文件正本中提交的资格证明文件为真彩扫描件并加盖公章</w:t>
      </w:r>
      <w:r>
        <w:rPr>
          <w:rFonts w:ascii="宋体" w:hAnsi="宋体" w:cs="宋体" w:hint="eastAsia"/>
          <w:sz w:val="24"/>
        </w:rPr>
        <w:t>及盖章与原件一致</w:t>
      </w:r>
      <w:r>
        <w:rPr>
          <w:rFonts w:ascii="宋体" w:hAnsi="宋体" w:cs="宋体" w:hint="eastAsia"/>
          <w:sz w:val="24"/>
        </w:rPr>
        <w:t>。</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3.1</w:t>
      </w:r>
      <w:r>
        <w:rPr>
          <w:rFonts w:ascii="宋体" w:hAnsi="宋体" w:cs="宋体" w:hint="eastAsia"/>
          <w:sz w:val="24"/>
        </w:rPr>
        <w:t>应</w:t>
      </w:r>
      <w:r>
        <w:rPr>
          <w:rFonts w:ascii="宋体" w:hAnsi="宋体" w:cs="宋体" w:hint="eastAsia"/>
          <w:sz w:val="24"/>
        </w:rPr>
        <w:t>具备《政府采购法》第二十二条第一款之规定的条件，并提供以下证明材料：</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）法人或者其他组织的营业执照等证明文件，如供应商是自然人的提供身份证明材料；</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）财务状况报告，依法缴纳税收和社会保障资金的相关材料；</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）具备履行合同所必需的设备和专业技术能力的证明材料；</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）参加政府采购活动前</w:t>
      </w:r>
      <w:r>
        <w:rPr>
          <w:rFonts w:ascii="宋体" w:hAnsi="宋体" w:cs="宋体" w:hint="eastAsia"/>
          <w:sz w:val="24"/>
        </w:rPr>
        <w:t>3</w:t>
      </w:r>
      <w:r>
        <w:rPr>
          <w:rFonts w:ascii="宋体" w:hAnsi="宋体" w:cs="宋体" w:hint="eastAsia"/>
          <w:sz w:val="24"/>
        </w:rPr>
        <w:t>年内在经营活动中没有重大违法记录的书面声明；</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）具备法律、行政法规规定的其他条件的证明材料。</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3.</w:t>
      </w:r>
      <w:r>
        <w:rPr>
          <w:rFonts w:ascii="宋体" w:hAnsi="宋体" w:cs="宋体" w:hint="eastAsia"/>
          <w:sz w:val="24"/>
        </w:rPr>
        <w:t>2</w:t>
      </w:r>
      <w:r>
        <w:rPr>
          <w:rFonts w:ascii="宋体" w:hAnsi="宋体" w:cs="宋体" w:hint="eastAsia"/>
          <w:sz w:val="24"/>
        </w:rPr>
        <w:t>未被列入</w:t>
      </w:r>
      <w:r>
        <w:rPr>
          <w:rFonts w:ascii="宋体" w:hAnsi="宋体" w:cs="宋体" w:hint="eastAsia"/>
          <w:sz w:val="24"/>
        </w:rPr>
        <w:t>"</w:t>
      </w:r>
      <w:r>
        <w:rPr>
          <w:rFonts w:ascii="宋体" w:hAnsi="宋体" w:cs="宋体" w:hint="eastAsia"/>
          <w:sz w:val="24"/>
        </w:rPr>
        <w:t>信用中国</w:t>
      </w:r>
      <w:r>
        <w:rPr>
          <w:rFonts w:ascii="宋体" w:hAnsi="宋体" w:cs="宋体" w:hint="eastAsia"/>
          <w:sz w:val="24"/>
        </w:rPr>
        <w:t>"</w:t>
      </w:r>
      <w:r>
        <w:rPr>
          <w:rFonts w:ascii="宋体" w:hAnsi="宋体" w:cs="宋体" w:hint="eastAsia"/>
          <w:sz w:val="24"/>
        </w:rPr>
        <w:t>网站</w:t>
      </w:r>
      <w:r>
        <w:rPr>
          <w:rFonts w:ascii="宋体" w:hAnsi="宋体" w:cs="宋体" w:hint="eastAsia"/>
          <w:sz w:val="24"/>
        </w:rPr>
        <w:t>(www.creditchina.gov.cn)</w:t>
      </w:r>
      <w:r>
        <w:rPr>
          <w:rFonts w:ascii="宋体" w:hAnsi="宋体" w:cs="宋体" w:hint="eastAsia"/>
          <w:sz w:val="24"/>
        </w:rPr>
        <w:t>失信被执行人、重大税收违法案件当事人名单的网页</w:t>
      </w:r>
      <w:r>
        <w:rPr>
          <w:rFonts w:ascii="宋体" w:hAnsi="宋体" w:cs="宋体" w:hint="eastAsia"/>
          <w:sz w:val="24"/>
        </w:rPr>
        <w:t>截图</w:t>
      </w:r>
      <w:r>
        <w:rPr>
          <w:rFonts w:ascii="宋体" w:hAnsi="宋体" w:cs="宋体" w:hint="eastAsia"/>
          <w:sz w:val="24"/>
        </w:rPr>
        <w:t>，未被“中国政府采购网”</w:t>
      </w:r>
      <w:r>
        <w:rPr>
          <w:rFonts w:ascii="宋体" w:hAnsi="宋体" w:cs="宋体" w:hint="eastAsia"/>
          <w:sz w:val="24"/>
        </w:rPr>
        <w:t>(www.ccgp.gov.cn)</w:t>
      </w:r>
      <w:r>
        <w:rPr>
          <w:rFonts w:ascii="宋体" w:hAnsi="宋体" w:cs="宋体" w:hint="eastAsia"/>
          <w:sz w:val="24"/>
        </w:rPr>
        <w:t>列入政府采购严重违法失信行为记录名单的网页</w:t>
      </w:r>
      <w:r>
        <w:rPr>
          <w:rFonts w:ascii="宋体" w:hAnsi="宋体" w:cs="宋体" w:hint="eastAsia"/>
          <w:sz w:val="24"/>
        </w:rPr>
        <w:t>截图</w:t>
      </w:r>
      <w:r>
        <w:rPr>
          <w:rFonts w:ascii="宋体" w:hAnsi="宋体" w:cs="宋体" w:hint="eastAsia"/>
          <w:sz w:val="24"/>
        </w:rPr>
        <w:t>。</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3.</w:t>
      </w:r>
      <w:r>
        <w:rPr>
          <w:rFonts w:ascii="宋体" w:hAnsi="宋体" w:cs="宋体" w:hint="eastAsia"/>
          <w:sz w:val="24"/>
        </w:rPr>
        <w:t>3</w:t>
      </w:r>
      <w:r>
        <w:rPr>
          <w:rFonts w:ascii="宋体" w:hAnsi="宋体" w:cs="宋体" w:hint="eastAsia"/>
          <w:sz w:val="24"/>
        </w:rPr>
        <w:t>本文件第一章第</w:t>
      </w:r>
      <w:r>
        <w:rPr>
          <w:rFonts w:ascii="宋体" w:hAnsi="宋体" w:cs="宋体" w:hint="eastAsia"/>
          <w:sz w:val="24"/>
        </w:rPr>
        <w:t>二</w:t>
      </w:r>
      <w:r>
        <w:rPr>
          <w:rFonts w:ascii="宋体" w:hAnsi="宋体" w:cs="宋体" w:hint="eastAsia"/>
          <w:sz w:val="24"/>
        </w:rPr>
        <w:t>条除上述以外的条款。</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4. </w:t>
      </w:r>
      <w:r>
        <w:rPr>
          <w:rFonts w:ascii="宋体" w:hAnsi="宋体" w:cs="宋体" w:hint="eastAsia"/>
          <w:sz w:val="24"/>
        </w:rPr>
        <w:t>费用</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4.1</w:t>
      </w:r>
      <w:r>
        <w:rPr>
          <w:rFonts w:ascii="宋体" w:hAnsi="宋体" w:cs="宋体" w:hint="eastAsia"/>
          <w:sz w:val="24"/>
        </w:rPr>
        <w:t>供应商应自行承担所有与编写和提交响应文件有关的费用，不论结果如何，采购</w:t>
      </w:r>
      <w:r>
        <w:rPr>
          <w:rFonts w:ascii="宋体" w:hAnsi="宋体" w:cs="宋体" w:hint="eastAsia"/>
          <w:sz w:val="24"/>
        </w:rPr>
        <w:lastRenderedPageBreak/>
        <w:t>人和采购代理机构在任何情况下无义务和责任承担此类费用。</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4.2</w:t>
      </w:r>
      <w:r>
        <w:rPr>
          <w:rFonts w:ascii="宋体" w:hAnsi="宋体" w:cs="宋体" w:hint="eastAsia"/>
          <w:sz w:val="24"/>
        </w:rPr>
        <w:t>采购代理服务费</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经过采购代理机构与采购人协议，规定由中标单位支付。采购代理服务费收费标准如下：</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4646F3">
        <w:trPr>
          <w:trHeight w:val="834"/>
        </w:trPr>
        <w:tc>
          <w:tcPr>
            <w:tcW w:w="2475" w:type="dxa"/>
          </w:tcPr>
          <w:p w:rsidR="004646F3" w:rsidRDefault="004646F3">
            <w:pPr>
              <w:spacing w:line="440" w:lineRule="exact"/>
              <w:ind w:firstLineChars="500" w:firstLine="1200"/>
              <w:rPr>
                <w:rFonts w:ascii="宋体" w:hAnsi="宋体" w:cs="宋体"/>
                <w:sz w:val="24"/>
              </w:rPr>
            </w:pPr>
            <w:r>
              <w:rPr>
                <w:rFonts w:ascii="宋体" w:hAnsi="宋体" w:cs="宋体"/>
                <w:sz w:val="24"/>
              </w:rPr>
              <w:pict>
                <v:line id="_x0000_s1026" style="position:absolute;left:0;text-align:left;flip:x y;z-index:251660288" from="-5.55pt,.5pt" to="82.1pt,88.6pt" o:gfxdata="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P98O9MA&#10;AAAJAQAADwAAAAAAAAABACAAAAAiAAAAZHJzL2Rvd25yZXYueG1sUEsBAhQAFAAAAAgAh07iQP6a&#10;QNLrAQAAsAMAAA4AAAAAAAAAAQAgAAAAIgEAAGRycy9lMm9Eb2MueG1sUEsFBgAAAAAGAAYAWQEA&#10;AH8FAAAAAA==&#10;"/>
              </w:pict>
            </w:r>
            <w:r>
              <w:rPr>
                <w:rFonts w:ascii="宋体" w:hAnsi="宋体" w:cs="宋体"/>
                <w:sz w:val="24"/>
              </w:rPr>
              <w:pict>
                <v:line id="_x0000_s1028" style="position:absolute;left:0;text-align:left;flip:x y;z-index:251661312" from="-5.15pt,1.3pt" to="118.1pt,39.1pt" o:gfxdata="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95sP&#10;1AAAAAgBAAAPAAAAAAAAAAEAIAAAACIAAABkcnMvZG93bnJldi54bWxQSwECFAAUAAAACACHTuJA&#10;5OtQ4uwBAACvAwAADgAAAAAAAAABACAAAAAjAQAAZHJzL2Uyb0RvYy54bWxQSwUGAAAAAAYABgBZ&#10;AQAAgQUAAAAA&#10;"/>
              </w:pict>
            </w:r>
            <w:r>
              <w:rPr>
                <w:rFonts w:ascii="宋体" w:hAnsi="宋体" w:cs="宋体"/>
                <w:sz w:val="24"/>
              </w:rPr>
              <w:pict>
                <v:line id="_x0000_s1027" style="position:absolute;left:0;text-align:left;z-index:251659264"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5HTftUAAAAJAQAADwAAAAAAAAABACAA&#10;AAAiAAAAZHJzL2Rvd25yZXYueG1sUEsBAhQAFAAAAAgAh07iQPSFR5TXAQAAkgMAAA4AAAAAAAAA&#10;AQAgAAAAJAEAAGRycy9lMm9Eb2MueG1sUEsFBgAAAAAGAAYAWQEAAG0FAAAAAA==&#10;" o:allowincell="f"/>
              </w:pict>
            </w:r>
            <w:r w:rsidR="006D2320">
              <w:rPr>
                <w:rFonts w:ascii="宋体" w:hAnsi="宋体" w:cs="宋体" w:hint="eastAsia"/>
                <w:sz w:val="24"/>
              </w:rPr>
              <w:t xml:space="preserve">招标类型　　　</w:t>
            </w:r>
          </w:p>
          <w:p w:rsidR="004646F3" w:rsidRDefault="006D2320">
            <w:pPr>
              <w:spacing w:line="440" w:lineRule="exact"/>
              <w:ind w:leftChars="255" w:left="714" w:firstLineChars="68" w:firstLine="163"/>
              <w:rPr>
                <w:rFonts w:ascii="宋体" w:hAnsi="宋体" w:cs="宋体"/>
                <w:sz w:val="24"/>
              </w:rPr>
            </w:pPr>
            <w:r>
              <w:rPr>
                <w:rFonts w:ascii="宋体" w:hAnsi="宋体" w:cs="宋体" w:hint="eastAsia"/>
                <w:sz w:val="24"/>
              </w:rPr>
              <w:t xml:space="preserve">中标　　　</w:t>
            </w:r>
            <w:r>
              <w:rPr>
                <w:rFonts w:ascii="宋体" w:hAnsi="宋体" w:cs="宋体" w:hint="eastAsia"/>
                <w:sz w:val="24"/>
              </w:rPr>
              <w:t xml:space="preserve"> </w:t>
            </w:r>
          </w:p>
          <w:p w:rsidR="004646F3" w:rsidRDefault="006D2320" w:rsidP="007161BA">
            <w:pPr>
              <w:spacing w:line="440" w:lineRule="exact"/>
              <w:ind w:leftChars="255" w:left="714" w:firstLineChars="267" w:firstLine="641"/>
              <w:rPr>
                <w:rFonts w:ascii="宋体" w:hAnsi="宋体" w:cs="宋体"/>
                <w:sz w:val="24"/>
              </w:rPr>
            </w:pPr>
            <w:r>
              <w:rPr>
                <w:rFonts w:ascii="宋体" w:hAnsi="宋体" w:cs="宋体" w:hint="eastAsia"/>
                <w:sz w:val="24"/>
              </w:rPr>
              <w:t>费率</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金额（万元）</w:t>
            </w:r>
          </w:p>
        </w:tc>
        <w:tc>
          <w:tcPr>
            <w:tcW w:w="2470" w:type="dxa"/>
            <w:vAlign w:val="center"/>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货物招标</w:t>
            </w:r>
          </w:p>
        </w:tc>
        <w:tc>
          <w:tcPr>
            <w:tcW w:w="2148" w:type="dxa"/>
            <w:vAlign w:val="center"/>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服务招标</w:t>
            </w:r>
          </w:p>
        </w:tc>
        <w:tc>
          <w:tcPr>
            <w:tcW w:w="2148" w:type="dxa"/>
            <w:vAlign w:val="center"/>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工程招标</w:t>
            </w:r>
          </w:p>
        </w:tc>
      </w:tr>
      <w:tr w:rsidR="004646F3">
        <w:trPr>
          <w:trHeight w:val="369"/>
        </w:trPr>
        <w:tc>
          <w:tcPr>
            <w:tcW w:w="2475"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100</w:t>
            </w:r>
            <w:r>
              <w:rPr>
                <w:rFonts w:ascii="宋体" w:hAnsi="宋体" w:cs="宋体" w:hint="eastAsia"/>
                <w:sz w:val="24"/>
              </w:rPr>
              <w:t>以下</w:t>
            </w:r>
          </w:p>
        </w:tc>
        <w:tc>
          <w:tcPr>
            <w:tcW w:w="2470"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1.5%</w:t>
            </w:r>
          </w:p>
        </w:tc>
        <w:tc>
          <w:tcPr>
            <w:tcW w:w="2148"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1.5%</w:t>
            </w:r>
          </w:p>
        </w:tc>
        <w:tc>
          <w:tcPr>
            <w:tcW w:w="2148"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1.00</w:t>
            </w:r>
            <w:r>
              <w:rPr>
                <w:rFonts w:ascii="宋体" w:hAnsi="宋体" w:cs="宋体" w:hint="eastAsia"/>
                <w:sz w:val="24"/>
              </w:rPr>
              <w:t>％</w:t>
            </w:r>
          </w:p>
        </w:tc>
      </w:tr>
      <w:tr w:rsidR="004646F3">
        <w:trPr>
          <w:trHeight w:val="384"/>
        </w:trPr>
        <w:tc>
          <w:tcPr>
            <w:tcW w:w="2475"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100-500</w:t>
            </w:r>
          </w:p>
        </w:tc>
        <w:tc>
          <w:tcPr>
            <w:tcW w:w="2470"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1.1%</w:t>
            </w:r>
          </w:p>
        </w:tc>
        <w:tc>
          <w:tcPr>
            <w:tcW w:w="2148"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0.8%</w:t>
            </w:r>
          </w:p>
        </w:tc>
        <w:tc>
          <w:tcPr>
            <w:tcW w:w="2148"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0.70</w:t>
            </w:r>
            <w:r>
              <w:rPr>
                <w:rFonts w:ascii="宋体" w:hAnsi="宋体" w:cs="宋体" w:hint="eastAsia"/>
                <w:sz w:val="24"/>
              </w:rPr>
              <w:t>％</w:t>
            </w:r>
          </w:p>
        </w:tc>
      </w:tr>
      <w:tr w:rsidR="004646F3">
        <w:trPr>
          <w:trHeight w:val="384"/>
        </w:trPr>
        <w:tc>
          <w:tcPr>
            <w:tcW w:w="2475"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500-1000</w:t>
            </w:r>
          </w:p>
        </w:tc>
        <w:tc>
          <w:tcPr>
            <w:tcW w:w="2470"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0.8%</w:t>
            </w:r>
          </w:p>
        </w:tc>
        <w:tc>
          <w:tcPr>
            <w:tcW w:w="2148"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0.45%</w:t>
            </w:r>
          </w:p>
        </w:tc>
        <w:tc>
          <w:tcPr>
            <w:tcW w:w="2148" w:type="dxa"/>
          </w:tcPr>
          <w:p w:rsidR="004646F3" w:rsidRDefault="006D2320">
            <w:pPr>
              <w:spacing w:line="440" w:lineRule="exact"/>
              <w:ind w:left="559" w:hangingChars="233" w:hanging="559"/>
              <w:jc w:val="center"/>
              <w:rPr>
                <w:rFonts w:ascii="宋体" w:hAnsi="宋体" w:cs="宋体"/>
                <w:sz w:val="24"/>
              </w:rPr>
            </w:pPr>
            <w:r>
              <w:rPr>
                <w:rFonts w:ascii="宋体" w:hAnsi="宋体" w:cs="宋体" w:hint="eastAsia"/>
                <w:sz w:val="24"/>
              </w:rPr>
              <w:t>0.55</w:t>
            </w:r>
            <w:r>
              <w:rPr>
                <w:rFonts w:ascii="宋体" w:hAnsi="宋体" w:cs="宋体" w:hint="eastAsia"/>
                <w:sz w:val="24"/>
              </w:rPr>
              <w:t>％</w:t>
            </w:r>
          </w:p>
        </w:tc>
      </w:tr>
    </w:tbl>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二、响应文件的编制</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5. </w:t>
      </w:r>
      <w:r>
        <w:rPr>
          <w:rFonts w:ascii="宋体" w:hAnsi="宋体" w:cs="宋体" w:hint="eastAsia"/>
          <w:sz w:val="24"/>
        </w:rPr>
        <w:t>响应文件编制基本要求</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5.1</w:t>
      </w:r>
      <w:r>
        <w:rPr>
          <w:rFonts w:ascii="宋体" w:hAnsi="宋体" w:cs="宋体" w:hint="eastAsia"/>
          <w:sz w:val="24"/>
        </w:rPr>
        <w:t>供应商应认真阅读、并充分理解本文件的全部内容（包括所有的补充、修改内容），承诺并履行本文件中各项条款规定及要求。</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5.2</w:t>
      </w:r>
      <w:r>
        <w:rPr>
          <w:rFonts w:ascii="宋体" w:hAnsi="宋体" w:cs="宋体" w:hint="eastAsia"/>
          <w:sz w:val="24"/>
        </w:rPr>
        <w:t>响应文件应按本文件的全部内容，包括所有的补充通知及附件进行编制。供应商受邀参加本文件多个包进行报价的，其响应文件的编制应按每包要求分别装订和封装。</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5.3</w:t>
      </w:r>
      <w:r>
        <w:rPr>
          <w:rFonts w:ascii="宋体" w:hAnsi="宋体" w:cs="宋体" w:hint="eastAsia"/>
          <w:sz w:val="24"/>
        </w:rPr>
        <w:t>如因供应商只填写和提供了本文件要求的部分内容和附件，询价小组将拒绝其补充。</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5.4</w:t>
      </w:r>
      <w:r>
        <w:rPr>
          <w:rFonts w:ascii="宋体" w:hAnsi="宋体" w:cs="宋体" w:hint="eastAsia"/>
          <w:sz w:val="24"/>
        </w:rPr>
        <w:t>响应文件的组成</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不限于以下内容，如未提供，询价小组有权拒绝其响应文件：</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1</w:t>
      </w:r>
      <w:r>
        <w:rPr>
          <w:rFonts w:ascii="宋体" w:hAnsi="宋体" w:cs="宋体" w:hint="eastAsia"/>
          <w:sz w:val="24"/>
        </w:rPr>
        <w:t>）报价函</w:t>
      </w:r>
      <w:r>
        <w:rPr>
          <w:rFonts w:ascii="宋体" w:hAnsi="宋体" w:cs="宋体" w:hint="eastAsia"/>
          <w:sz w:val="24"/>
        </w:rPr>
        <w:t>(</w:t>
      </w:r>
      <w:r>
        <w:rPr>
          <w:rFonts w:ascii="宋体" w:hAnsi="宋体" w:cs="宋体" w:hint="eastAsia"/>
          <w:sz w:val="24"/>
        </w:rPr>
        <w:t>附件</w:t>
      </w:r>
      <w:r>
        <w:rPr>
          <w:rFonts w:ascii="宋体" w:hAnsi="宋体" w:cs="宋体" w:hint="eastAsia"/>
          <w:sz w:val="24"/>
        </w:rPr>
        <w:t>1)</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2</w:t>
      </w:r>
      <w:r>
        <w:rPr>
          <w:rFonts w:ascii="宋体" w:hAnsi="宋体" w:cs="宋体" w:hint="eastAsia"/>
          <w:sz w:val="24"/>
        </w:rPr>
        <w:t>）报价一览表</w:t>
      </w:r>
      <w:r>
        <w:rPr>
          <w:rFonts w:ascii="宋体" w:hAnsi="宋体" w:cs="宋体" w:hint="eastAsia"/>
          <w:sz w:val="24"/>
        </w:rPr>
        <w:t>(</w:t>
      </w:r>
      <w:r>
        <w:rPr>
          <w:rFonts w:ascii="宋体" w:hAnsi="宋体" w:cs="宋体" w:hint="eastAsia"/>
          <w:sz w:val="24"/>
        </w:rPr>
        <w:t>附件</w:t>
      </w:r>
      <w:r>
        <w:rPr>
          <w:rFonts w:ascii="宋体" w:hAnsi="宋体" w:cs="宋体" w:hint="eastAsia"/>
          <w:sz w:val="24"/>
        </w:rPr>
        <w:t>2)</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3</w:t>
      </w:r>
      <w:r>
        <w:rPr>
          <w:rFonts w:ascii="宋体" w:hAnsi="宋体" w:cs="宋体" w:hint="eastAsia"/>
          <w:sz w:val="24"/>
        </w:rPr>
        <w:t>）分项报价表</w:t>
      </w:r>
      <w:r>
        <w:rPr>
          <w:rFonts w:ascii="宋体" w:hAnsi="宋体" w:cs="宋体" w:hint="eastAsia"/>
          <w:sz w:val="24"/>
        </w:rPr>
        <w:t>(</w:t>
      </w:r>
      <w:r>
        <w:rPr>
          <w:rFonts w:ascii="宋体" w:hAnsi="宋体" w:cs="宋体" w:hint="eastAsia"/>
          <w:sz w:val="24"/>
        </w:rPr>
        <w:t>附件</w:t>
      </w:r>
      <w:r>
        <w:rPr>
          <w:rFonts w:ascii="宋体" w:hAnsi="宋体" w:cs="宋体" w:hint="eastAsia"/>
          <w:sz w:val="24"/>
        </w:rPr>
        <w:t>3)</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4</w:t>
      </w:r>
      <w:r>
        <w:rPr>
          <w:rFonts w:ascii="宋体" w:hAnsi="宋体" w:cs="宋体" w:hint="eastAsia"/>
          <w:sz w:val="24"/>
        </w:rPr>
        <w:t>）货物及服务清单</w:t>
      </w:r>
      <w:r>
        <w:rPr>
          <w:rFonts w:ascii="宋体" w:hAnsi="宋体" w:cs="宋体" w:hint="eastAsia"/>
          <w:sz w:val="24"/>
        </w:rPr>
        <w:t>(</w:t>
      </w:r>
      <w:r>
        <w:rPr>
          <w:rFonts w:ascii="宋体" w:hAnsi="宋体" w:cs="宋体" w:hint="eastAsia"/>
          <w:sz w:val="24"/>
        </w:rPr>
        <w:t>附件</w:t>
      </w:r>
      <w:r>
        <w:rPr>
          <w:rFonts w:ascii="宋体" w:hAnsi="宋体" w:cs="宋体" w:hint="eastAsia"/>
          <w:sz w:val="24"/>
        </w:rPr>
        <w:t>4)</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5</w:t>
      </w:r>
      <w:r>
        <w:rPr>
          <w:rFonts w:ascii="宋体" w:hAnsi="宋体" w:cs="宋体" w:hint="eastAsia"/>
          <w:sz w:val="24"/>
        </w:rPr>
        <w:t>）资格性符合性检查对照表</w:t>
      </w:r>
      <w:r>
        <w:rPr>
          <w:rFonts w:ascii="宋体" w:hAnsi="宋体" w:cs="宋体" w:hint="eastAsia"/>
          <w:sz w:val="24"/>
        </w:rPr>
        <w:t>(</w:t>
      </w:r>
      <w:r>
        <w:rPr>
          <w:rFonts w:ascii="宋体" w:hAnsi="宋体" w:cs="宋体" w:hint="eastAsia"/>
          <w:sz w:val="24"/>
        </w:rPr>
        <w:t>附件</w:t>
      </w:r>
      <w:r>
        <w:rPr>
          <w:rFonts w:ascii="宋体" w:hAnsi="宋体" w:cs="宋体" w:hint="eastAsia"/>
          <w:sz w:val="24"/>
        </w:rPr>
        <w:t>5)</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6</w:t>
      </w:r>
      <w:r>
        <w:rPr>
          <w:rFonts w:ascii="宋体" w:hAnsi="宋体" w:cs="宋体" w:hint="eastAsia"/>
          <w:sz w:val="24"/>
        </w:rPr>
        <w:t>）技术和服务响应、偏离情况说明表</w:t>
      </w:r>
      <w:r>
        <w:rPr>
          <w:rFonts w:ascii="宋体" w:hAnsi="宋体" w:cs="宋体" w:hint="eastAsia"/>
          <w:sz w:val="24"/>
        </w:rPr>
        <w:t>(</w:t>
      </w:r>
      <w:r>
        <w:rPr>
          <w:rFonts w:ascii="宋体" w:hAnsi="宋体" w:cs="宋体" w:hint="eastAsia"/>
          <w:sz w:val="24"/>
        </w:rPr>
        <w:t>附件</w:t>
      </w:r>
      <w:r>
        <w:rPr>
          <w:rFonts w:ascii="宋体" w:hAnsi="宋体" w:cs="宋体" w:hint="eastAsia"/>
          <w:sz w:val="24"/>
        </w:rPr>
        <w:t>6)</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7</w:t>
      </w:r>
      <w:r>
        <w:rPr>
          <w:rFonts w:ascii="宋体" w:hAnsi="宋体" w:cs="宋体" w:hint="eastAsia"/>
          <w:sz w:val="24"/>
        </w:rPr>
        <w:t>）合同条款响应、偏离情况说明表</w:t>
      </w:r>
      <w:r>
        <w:rPr>
          <w:rFonts w:ascii="宋体" w:hAnsi="宋体" w:cs="宋体" w:hint="eastAsia"/>
          <w:sz w:val="24"/>
        </w:rPr>
        <w:t>(</w:t>
      </w:r>
      <w:r>
        <w:rPr>
          <w:rFonts w:ascii="宋体" w:hAnsi="宋体" w:cs="宋体" w:hint="eastAsia"/>
          <w:sz w:val="24"/>
        </w:rPr>
        <w:t>附件</w:t>
      </w:r>
      <w:r>
        <w:rPr>
          <w:rFonts w:ascii="宋体" w:hAnsi="宋体" w:cs="宋体" w:hint="eastAsia"/>
          <w:sz w:val="24"/>
        </w:rPr>
        <w:t>7)</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8</w:t>
      </w:r>
      <w:r>
        <w:rPr>
          <w:rFonts w:ascii="宋体" w:hAnsi="宋体" w:cs="宋体" w:hint="eastAsia"/>
          <w:sz w:val="24"/>
        </w:rPr>
        <w:t>）法人（负责人）代表授权书</w:t>
      </w:r>
      <w:r>
        <w:rPr>
          <w:rFonts w:ascii="宋体" w:hAnsi="宋体" w:cs="宋体" w:hint="eastAsia"/>
          <w:sz w:val="24"/>
        </w:rPr>
        <w:t>(</w:t>
      </w:r>
      <w:r>
        <w:rPr>
          <w:rFonts w:ascii="宋体" w:hAnsi="宋体" w:cs="宋体" w:hint="eastAsia"/>
          <w:sz w:val="24"/>
        </w:rPr>
        <w:t>附件</w:t>
      </w:r>
      <w:r>
        <w:rPr>
          <w:rFonts w:ascii="宋体" w:hAnsi="宋体" w:cs="宋体" w:hint="eastAsia"/>
          <w:sz w:val="24"/>
        </w:rPr>
        <w:t>8)</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9</w:t>
      </w:r>
      <w:r>
        <w:rPr>
          <w:rFonts w:ascii="宋体" w:hAnsi="宋体" w:cs="宋体" w:hint="eastAsia"/>
          <w:sz w:val="24"/>
        </w:rPr>
        <w:t>）法人或者其他组织的营业执照等证明文件，自然人的身份证明</w:t>
      </w:r>
      <w:r>
        <w:rPr>
          <w:rFonts w:ascii="宋体" w:hAnsi="宋体" w:cs="宋体" w:hint="eastAsia"/>
          <w:sz w:val="24"/>
        </w:rPr>
        <w:t>(</w:t>
      </w:r>
      <w:r>
        <w:rPr>
          <w:rFonts w:ascii="宋体" w:hAnsi="宋体" w:cs="宋体" w:hint="eastAsia"/>
          <w:sz w:val="24"/>
        </w:rPr>
        <w:t>附件</w:t>
      </w:r>
      <w:r>
        <w:rPr>
          <w:rFonts w:ascii="宋体" w:hAnsi="宋体" w:cs="宋体" w:hint="eastAsia"/>
          <w:sz w:val="24"/>
        </w:rPr>
        <w:t>9)</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lastRenderedPageBreak/>
        <w:t>10</w:t>
      </w:r>
      <w:r>
        <w:rPr>
          <w:rFonts w:ascii="宋体" w:hAnsi="宋体" w:cs="宋体" w:hint="eastAsia"/>
          <w:sz w:val="24"/>
        </w:rPr>
        <w:t>）财务状况报告，依法缴纳税收和社会保障资金的相关材料</w:t>
      </w:r>
      <w:r>
        <w:rPr>
          <w:rFonts w:ascii="宋体" w:hAnsi="宋体" w:cs="宋体" w:hint="eastAsia"/>
          <w:sz w:val="24"/>
        </w:rPr>
        <w:t>(</w:t>
      </w:r>
      <w:r>
        <w:rPr>
          <w:rFonts w:ascii="宋体" w:hAnsi="宋体" w:cs="宋体" w:hint="eastAsia"/>
          <w:sz w:val="24"/>
        </w:rPr>
        <w:t>附件</w:t>
      </w:r>
      <w:r>
        <w:rPr>
          <w:rFonts w:ascii="宋体" w:hAnsi="宋体" w:cs="宋体" w:hint="eastAsia"/>
          <w:sz w:val="24"/>
        </w:rPr>
        <w:t>10)</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11</w:t>
      </w:r>
      <w:r>
        <w:rPr>
          <w:rFonts w:ascii="宋体" w:hAnsi="宋体" w:cs="宋体" w:hint="eastAsia"/>
          <w:sz w:val="24"/>
        </w:rPr>
        <w:t>）具备履行合同所必需的设备和专业技术能力的证明材料</w:t>
      </w:r>
      <w:r>
        <w:rPr>
          <w:rFonts w:ascii="宋体" w:hAnsi="宋体" w:cs="宋体" w:hint="eastAsia"/>
          <w:sz w:val="24"/>
        </w:rPr>
        <w:t>(</w:t>
      </w:r>
      <w:r>
        <w:rPr>
          <w:rFonts w:ascii="宋体" w:hAnsi="宋体" w:cs="宋体" w:hint="eastAsia"/>
          <w:sz w:val="24"/>
        </w:rPr>
        <w:t>附件</w:t>
      </w:r>
      <w:r>
        <w:rPr>
          <w:rFonts w:ascii="宋体" w:hAnsi="宋体" w:cs="宋体" w:hint="eastAsia"/>
          <w:sz w:val="24"/>
        </w:rPr>
        <w:t>11)</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12</w:t>
      </w:r>
      <w:r>
        <w:rPr>
          <w:rFonts w:ascii="宋体" w:hAnsi="宋体" w:cs="宋体" w:hint="eastAsia"/>
          <w:sz w:val="24"/>
        </w:rPr>
        <w:t>）参加政府采购活动前</w:t>
      </w:r>
      <w:r>
        <w:rPr>
          <w:rFonts w:ascii="宋体" w:hAnsi="宋体" w:cs="宋体" w:hint="eastAsia"/>
          <w:sz w:val="24"/>
        </w:rPr>
        <w:t>3</w:t>
      </w:r>
      <w:r>
        <w:rPr>
          <w:rFonts w:ascii="宋体" w:hAnsi="宋体" w:cs="宋体" w:hint="eastAsia"/>
          <w:sz w:val="24"/>
        </w:rPr>
        <w:t>年内在经营活动中没有重大违法记录的书</w:t>
      </w:r>
      <w:r>
        <w:rPr>
          <w:rFonts w:ascii="宋体" w:hAnsi="宋体" w:cs="宋体" w:hint="eastAsia"/>
          <w:sz w:val="24"/>
        </w:rPr>
        <w:t>面声明</w:t>
      </w:r>
      <w:r>
        <w:rPr>
          <w:rFonts w:ascii="宋体" w:hAnsi="宋体" w:cs="宋体" w:hint="eastAsia"/>
          <w:sz w:val="24"/>
        </w:rPr>
        <w:t>(</w:t>
      </w:r>
      <w:r>
        <w:rPr>
          <w:rFonts w:ascii="宋体" w:hAnsi="宋体" w:cs="宋体" w:hint="eastAsia"/>
          <w:sz w:val="24"/>
        </w:rPr>
        <w:t>附件</w:t>
      </w:r>
      <w:r>
        <w:rPr>
          <w:rFonts w:ascii="宋体" w:hAnsi="宋体" w:cs="宋体" w:hint="eastAsia"/>
          <w:sz w:val="24"/>
        </w:rPr>
        <w:t>12)</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13</w:t>
      </w:r>
      <w:r>
        <w:rPr>
          <w:rFonts w:ascii="宋体" w:hAnsi="宋体" w:cs="宋体" w:hint="eastAsia"/>
          <w:sz w:val="24"/>
        </w:rPr>
        <w:t>）未被列入“信用中国”网站</w:t>
      </w:r>
      <w:r>
        <w:rPr>
          <w:rFonts w:ascii="宋体" w:hAnsi="宋体" w:cs="宋体" w:hint="eastAsia"/>
          <w:sz w:val="24"/>
        </w:rPr>
        <w:t>(www.creditchina. gov.cn)</w:t>
      </w:r>
      <w:r>
        <w:rPr>
          <w:rFonts w:ascii="宋体" w:hAnsi="宋体" w:cs="宋体" w:hint="eastAsia"/>
          <w:sz w:val="24"/>
        </w:rPr>
        <w:t>失信被执行人、重大税收违法案件当事人名单</w:t>
      </w:r>
      <w:r>
        <w:rPr>
          <w:rFonts w:ascii="宋体" w:hAnsi="宋体" w:cs="宋体" w:hint="eastAsia"/>
          <w:sz w:val="24"/>
        </w:rPr>
        <w:t>的网页截图</w:t>
      </w:r>
      <w:r>
        <w:rPr>
          <w:rFonts w:ascii="宋体" w:hAnsi="宋体" w:cs="宋体" w:hint="eastAsia"/>
          <w:sz w:val="24"/>
        </w:rPr>
        <w:t>、未被“中国政府采购网”</w:t>
      </w:r>
      <w:r>
        <w:rPr>
          <w:rFonts w:ascii="宋体" w:hAnsi="宋体" w:cs="宋体" w:hint="eastAsia"/>
          <w:sz w:val="24"/>
        </w:rPr>
        <w:t>(www.ccgp.gov.cn)</w:t>
      </w:r>
      <w:r>
        <w:rPr>
          <w:rFonts w:ascii="宋体" w:hAnsi="宋体" w:cs="宋体" w:hint="eastAsia"/>
          <w:sz w:val="24"/>
        </w:rPr>
        <w:t>政府采购严重违法失信行为记录名单的网页</w:t>
      </w:r>
      <w:r>
        <w:rPr>
          <w:rFonts w:ascii="宋体" w:hAnsi="宋体" w:cs="宋体" w:hint="eastAsia"/>
          <w:sz w:val="24"/>
        </w:rPr>
        <w:t>截图</w:t>
      </w:r>
      <w:r>
        <w:rPr>
          <w:rFonts w:ascii="宋体" w:hAnsi="宋体" w:cs="宋体" w:hint="eastAsia"/>
          <w:sz w:val="24"/>
        </w:rPr>
        <w:t>(</w:t>
      </w:r>
      <w:r>
        <w:rPr>
          <w:rFonts w:ascii="宋体" w:hAnsi="宋体" w:cs="宋体" w:hint="eastAsia"/>
          <w:sz w:val="24"/>
        </w:rPr>
        <w:t>附件</w:t>
      </w:r>
      <w:r>
        <w:rPr>
          <w:rFonts w:ascii="宋体" w:hAnsi="宋体" w:cs="宋体" w:hint="eastAsia"/>
          <w:sz w:val="24"/>
        </w:rPr>
        <w:t>13)</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14</w:t>
      </w:r>
      <w:r>
        <w:rPr>
          <w:rFonts w:ascii="宋体" w:hAnsi="宋体" w:cs="宋体" w:hint="eastAsia"/>
          <w:sz w:val="24"/>
        </w:rPr>
        <w:t>）《中小企业声明函》、《残疾人福利性单位声明函》、属于监狱企业的证明文件等（如果有的话）</w:t>
      </w:r>
      <w:r>
        <w:rPr>
          <w:rFonts w:ascii="宋体" w:hAnsi="宋体" w:cs="宋体" w:hint="eastAsia"/>
          <w:sz w:val="24"/>
        </w:rPr>
        <w:t>(</w:t>
      </w:r>
      <w:r>
        <w:rPr>
          <w:rFonts w:ascii="宋体" w:hAnsi="宋体" w:cs="宋体" w:hint="eastAsia"/>
          <w:sz w:val="24"/>
        </w:rPr>
        <w:t>附件</w:t>
      </w:r>
      <w:r>
        <w:rPr>
          <w:rFonts w:ascii="宋体" w:hAnsi="宋体" w:cs="宋体" w:hint="eastAsia"/>
          <w:sz w:val="24"/>
        </w:rPr>
        <w:t>14)</w:t>
      </w:r>
      <w:r>
        <w:rPr>
          <w:rFonts w:ascii="宋体" w:hAnsi="宋体" w:cs="宋体" w:hint="eastAsia"/>
          <w:sz w:val="24"/>
        </w:rPr>
        <w:t>。</w:t>
      </w:r>
    </w:p>
    <w:p w:rsidR="004646F3" w:rsidRDefault="006D2320" w:rsidP="007161BA">
      <w:pPr>
        <w:spacing w:line="440" w:lineRule="exact"/>
        <w:ind w:leftChars="170" w:left="553" w:hangingChars="32" w:hanging="77"/>
        <w:rPr>
          <w:rFonts w:ascii="宋体" w:hAnsi="宋体" w:cs="宋体"/>
          <w:sz w:val="24"/>
        </w:rPr>
      </w:pPr>
      <w:r>
        <w:rPr>
          <w:rFonts w:ascii="宋体" w:hAnsi="宋体" w:cs="宋体" w:hint="eastAsia"/>
          <w:sz w:val="24"/>
        </w:rPr>
        <w:t>本文件要求提供的其他资格证明文件及资料。</w:t>
      </w:r>
    </w:p>
    <w:p w:rsidR="004646F3" w:rsidRDefault="006D2320">
      <w:pPr>
        <w:spacing w:line="440" w:lineRule="exact"/>
        <w:ind w:left="559" w:hangingChars="233" w:hanging="559"/>
        <w:rPr>
          <w:rFonts w:ascii="宋体" w:hAnsi="宋体" w:cs="宋体"/>
          <w:color w:val="0000FF"/>
          <w:sz w:val="24"/>
        </w:rPr>
      </w:pPr>
      <w:r>
        <w:rPr>
          <w:rFonts w:ascii="宋体" w:hAnsi="宋体" w:cs="宋体" w:hint="eastAsia"/>
          <w:sz w:val="24"/>
        </w:rPr>
        <w:t>5.5</w:t>
      </w:r>
      <w:r>
        <w:rPr>
          <w:rFonts w:ascii="宋体" w:hAnsi="宋体" w:cs="宋体" w:hint="eastAsia"/>
          <w:color w:val="0000FF"/>
          <w:sz w:val="24"/>
        </w:rPr>
        <w:t>响应文件正本应为清晰彩色影印件且加盖单位公章，否则按照无效投标处理。副本可为正本的复印件</w:t>
      </w:r>
      <w:r>
        <w:rPr>
          <w:rFonts w:ascii="宋体" w:hAnsi="宋体" w:cs="宋体" w:hint="eastAsia"/>
          <w:color w:val="0000FF"/>
          <w:sz w:val="24"/>
        </w:rPr>
        <w:t>,</w:t>
      </w:r>
      <w:r>
        <w:rPr>
          <w:rFonts w:ascii="宋体" w:hAnsi="宋体" w:cs="宋体" w:hint="eastAsia"/>
          <w:color w:val="0000FF"/>
          <w:sz w:val="24"/>
        </w:rPr>
        <w:t>但应在副本封面加盖单位公章。</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6. </w:t>
      </w:r>
      <w:r>
        <w:rPr>
          <w:rFonts w:ascii="宋体" w:hAnsi="宋体" w:cs="宋体" w:hint="eastAsia"/>
          <w:sz w:val="24"/>
        </w:rPr>
        <w:t>计量单位</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6.1</w:t>
      </w:r>
      <w:r>
        <w:rPr>
          <w:rFonts w:ascii="宋体" w:hAnsi="宋体" w:cs="宋体" w:hint="eastAsia"/>
          <w:sz w:val="24"/>
        </w:rPr>
        <w:t>除技术要求中另有规定外，本文件所使用的计量单位均应采用国家法定计量单位。</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三、响应文件有效期</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7. </w:t>
      </w:r>
      <w:r>
        <w:rPr>
          <w:rFonts w:ascii="宋体" w:hAnsi="宋体" w:cs="宋体" w:hint="eastAsia"/>
          <w:sz w:val="24"/>
        </w:rPr>
        <w:t>本项目报价有效期为规定的报价截止之日算起</w:t>
      </w:r>
      <w:r>
        <w:rPr>
          <w:rFonts w:ascii="宋体" w:hAnsi="宋体" w:cs="宋体" w:hint="eastAsia"/>
          <w:sz w:val="24"/>
        </w:rPr>
        <w:t>90</w:t>
      </w:r>
      <w:r>
        <w:rPr>
          <w:rFonts w:ascii="宋体" w:hAnsi="宋体" w:cs="宋体" w:hint="eastAsia"/>
          <w:sz w:val="24"/>
        </w:rPr>
        <w:t>日历日，在此期间内报价有效。在有效期内供应商不得改变报价、质保期及承诺的全部义务。报价有效期比本文件规定短的，其响应文件无效。</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8. </w:t>
      </w:r>
      <w:r>
        <w:rPr>
          <w:rFonts w:ascii="宋体" w:hAnsi="宋体" w:cs="宋体" w:hint="eastAsia"/>
          <w:sz w:val="24"/>
        </w:rPr>
        <w:t>在特殊情况下，在原报价有效期满之前，采购人、采购代理公司可向供应商提出延长报价有效期的要求。这种要求与答复均应采用书面形式。供应商可以拒绝采购人、采购代理公司的要求。同意延长报价有效期的供应商不允许修改其响应文件。</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四、报价要求</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9. </w:t>
      </w:r>
      <w:r>
        <w:rPr>
          <w:rFonts w:ascii="宋体" w:hAnsi="宋体" w:cs="宋体" w:hint="eastAsia"/>
          <w:sz w:val="24"/>
        </w:rPr>
        <w:t>报价以人民币报价。</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10. </w:t>
      </w:r>
      <w:r>
        <w:rPr>
          <w:rFonts w:ascii="宋体" w:hAnsi="宋体" w:cs="宋体" w:hint="eastAsia"/>
          <w:sz w:val="24"/>
        </w:rPr>
        <w:t>对于本文件中未列明，供应商认为必需的费用也需列入总报价。在合同实施时，采购人将不予支付成交供应商没有列入的项目费用，并认为此项目的费用已包括在总报价中。</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11. </w:t>
      </w:r>
      <w:r>
        <w:rPr>
          <w:rFonts w:ascii="宋体" w:hAnsi="宋体" w:cs="宋体" w:hint="eastAsia"/>
          <w:sz w:val="24"/>
        </w:rPr>
        <w:t>成交供应商负责本项目所需的售后服务等全部工作，文件另有规定的除外。</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五、响应文件的份数、封装和递交</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12. </w:t>
      </w:r>
      <w:r>
        <w:rPr>
          <w:rFonts w:ascii="宋体" w:hAnsi="宋体" w:cs="宋体" w:hint="eastAsia"/>
          <w:sz w:val="24"/>
        </w:rPr>
        <w:t>响应文件的份数和封装。</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12.1</w:t>
      </w:r>
      <w:r>
        <w:rPr>
          <w:rFonts w:ascii="宋体" w:hAnsi="宋体" w:cs="宋体" w:hint="eastAsia"/>
          <w:bCs/>
          <w:sz w:val="24"/>
        </w:rPr>
        <w:t>响应文件一式三份，其中正本一份，副本二份</w:t>
      </w:r>
      <w:r>
        <w:rPr>
          <w:rFonts w:ascii="宋体" w:hAnsi="宋体" w:cs="宋体" w:hint="eastAsia"/>
          <w:sz w:val="24"/>
        </w:rPr>
        <w:t>。正本封面应加盖供应商公章</w:t>
      </w:r>
      <w:r>
        <w:rPr>
          <w:rFonts w:ascii="宋体" w:hAnsi="宋体" w:cs="宋体" w:hint="eastAsia"/>
          <w:sz w:val="24"/>
        </w:rPr>
        <w:t>。</w:t>
      </w:r>
      <w:r>
        <w:rPr>
          <w:rFonts w:ascii="宋体" w:hAnsi="宋体" w:cs="宋体" w:hint="eastAsia"/>
          <w:sz w:val="24"/>
        </w:rPr>
        <w:lastRenderedPageBreak/>
        <w:t>响应文件的副本可采用正本的复印件。每套响应文件封面须清楚地标明“正本”、“副本”。若副本与正本不符，以正本为准。</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12.2</w:t>
      </w:r>
      <w:r>
        <w:rPr>
          <w:rFonts w:ascii="宋体" w:hAnsi="宋体" w:cs="宋体" w:hint="eastAsia"/>
          <w:sz w:val="24"/>
        </w:rPr>
        <w:t>响应文件的正本应打印或用不褪色墨水书写，应由法定代表人或经其正式授权的代表签字或盖章。由被授权代表签字或盖章的，应以书面形式出具授权证明，其《法定代表人授权书》应附在投标文件中。</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12.</w:t>
      </w:r>
      <w:r>
        <w:rPr>
          <w:rFonts w:ascii="宋体" w:hAnsi="宋体" w:cs="宋体" w:hint="eastAsia"/>
          <w:sz w:val="24"/>
        </w:rPr>
        <w:t>3</w:t>
      </w:r>
      <w:r>
        <w:rPr>
          <w:rFonts w:ascii="宋体" w:hAnsi="宋体" w:cs="宋体" w:hint="eastAsia"/>
          <w:sz w:val="24"/>
        </w:rPr>
        <w:t>询价采购文件中要求加盖公章及签字（签章）之处，响应文件正本中应</w:t>
      </w:r>
      <w:r>
        <w:rPr>
          <w:rFonts w:ascii="宋体" w:hAnsi="宋体" w:cs="宋体" w:hint="eastAsia"/>
          <w:sz w:val="24"/>
        </w:rPr>
        <w:t>按要求提供加盖公章及签字（签章）的原件，否则按照无效投标处理。</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w:t>
      </w:r>
      <w:r>
        <w:rPr>
          <w:rFonts w:ascii="宋体" w:hAnsi="宋体" w:cs="宋体" w:hint="eastAsia"/>
          <w:sz w:val="24"/>
        </w:rPr>
        <w:t xml:space="preserve">2 </w:t>
      </w:r>
      <w:r>
        <w:rPr>
          <w:rFonts w:ascii="宋体" w:hAnsi="宋体" w:cs="宋体" w:hint="eastAsia"/>
          <w:sz w:val="24"/>
        </w:rPr>
        <w:t>.4</w:t>
      </w:r>
      <w:r>
        <w:rPr>
          <w:rFonts w:ascii="宋体" w:hAnsi="宋体" w:cs="宋体" w:hint="eastAsia"/>
          <w:sz w:val="24"/>
        </w:rPr>
        <w:t>响应文件的信封上应写明：项目编号、项目名称、询价内容、供应商名称和有“在</w:t>
      </w:r>
      <w:r>
        <w:rPr>
          <w:rFonts w:ascii="宋体" w:hAnsi="宋体" w:cs="宋体" w:hint="eastAsia"/>
          <w:sz w:val="24"/>
        </w:rPr>
        <w:t>询价采购</w:t>
      </w:r>
      <w:r>
        <w:rPr>
          <w:rFonts w:ascii="宋体" w:hAnsi="宋体" w:cs="宋体" w:hint="eastAsia"/>
          <w:sz w:val="24"/>
        </w:rPr>
        <w:t>文件中规定的开标日期和时间之前不得启封”的字样，封口处加盖</w:t>
      </w:r>
      <w:r>
        <w:rPr>
          <w:rFonts w:ascii="宋体" w:hAnsi="宋体" w:cs="宋体" w:hint="eastAsia"/>
          <w:sz w:val="24"/>
        </w:rPr>
        <w:t>单位</w:t>
      </w:r>
      <w:r>
        <w:rPr>
          <w:rFonts w:ascii="宋体" w:hAnsi="宋体" w:cs="宋体" w:hint="eastAsia"/>
          <w:sz w:val="24"/>
        </w:rPr>
        <w:t>公章。</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12.5</w:t>
      </w:r>
      <w:r>
        <w:rPr>
          <w:rFonts w:ascii="宋体" w:hAnsi="宋体" w:cs="宋体" w:hint="eastAsia"/>
          <w:sz w:val="24"/>
        </w:rPr>
        <w:t>未按要求密封、标记或存在错误，采购代理机构对其误设或提前启封概不负责。</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13. </w:t>
      </w:r>
      <w:r>
        <w:rPr>
          <w:rFonts w:ascii="宋体" w:hAnsi="宋体" w:cs="宋体" w:hint="eastAsia"/>
          <w:sz w:val="24"/>
        </w:rPr>
        <w:t>响应文件的递交</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13.1 </w:t>
      </w:r>
      <w:r>
        <w:rPr>
          <w:rFonts w:ascii="宋体" w:hAnsi="宋体" w:cs="宋体" w:hint="eastAsia"/>
          <w:sz w:val="24"/>
        </w:rPr>
        <w:t>所有响应文件应于第一章“</w:t>
      </w:r>
      <w:r>
        <w:rPr>
          <w:rFonts w:ascii="宋体" w:hAnsi="宋体" w:cs="宋体" w:hint="eastAsia"/>
          <w:sz w:val="24"/>
        </w:rPr>
        <w:t>询价公告</w:t>
      </w:r>
      <w:r>
        <w:rPr>
          <w:rFonts w:ascii="宋体" w:hAnsi="宋体" w:cs="宋体" w:hint="eastAsia"/>
          <w:sz w:val="24"/>
        </w:rPr>
        <w:t>”中规定的时间前递交到采购代理公司，另外将附件二（报价一览表）单独封装在一个小信封中与响应文件分开递交。</w:t>
      </w:r>
    </w:p>
    <w:p w:rsidR="004646F3" w:rsidRDefault="006D2320">
      <w:pPr>
        <w:spacing w:line="440" w:lineRule="exact"/>
        <w:rPr>
          <w:rFonts w:ascii="宋体" w:hAnsi="宋体" w:cs="宋体"/>
          <w:sz w:val="24"/>
        </w:rPr>
      </w:pPr>
      <w:r>
        <w:rPr>
          <w:rFonts w:ascii="宋体" w:hAnsi="宋体" w:cs="宋体" w:hint="eastAsia"/>
          <w:sz w:val="24"/>
        </w:rPr>
        <w:t xml:space="preserve">14. </w:t>
      </w:r>
      <w:r>
        <w:rPr>
          <w:rFonts w:ascii="宋体" w:hAnsi="宋体" w:cs="宋体" w:hint="eastAsia"/>
          <w:sz w:val="24"/>
        </w:rPr>
        <w:t>迟交的响应文件</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14.1</w:t>
      </w:r>
      <w:r>
        <w:rPr>
          <w:rFonts w:ascii="宋体" w:hAnsi="宋体" w:cs="宋体" w:hint="eastAsia"/>
          <w:sz w:val="24"/>
        </w:rPr>
        <w:t>采购代理公司或采购人将拒绝在其规定的递交响应文件截止时间之后收到的任何响应文件。</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六、采购小组的组成</w:t>
      </w:r>
    </w:p>
    <w:p w:rsidR="004646F3" w:rsidRDefault="006D2320">
      <w:pPr>
        <w:spacing w:line="440" w:lineRule="exact"/>
        <w:ind w:leftChars="1" w:left="363" w:hangingChars="150" w:hanging="360"/>
        <w:rPr>
          <w:rFonts w:ascii="宋体" w:hAnsi="宋体" w:cs="宋体"/>
          <w:bCs/>
          <w:sz w:val="24"/>
        </w:rPr>
      </w:pPr>
      <w:r>
        <w:rPr>
          <w:rFonts w:ascii="宋体" w:hAnsi="宋体" w:cs="宋体" w:hint="eastAsia"/>
          <w:bCs/>
          <w:sz w:val="24"/>
        </w:rPr>
        <w:t xml:space="preserve">15. </w:t>
      </w:r>
      <w:r>
        <w:rPr>
          <w:rFonts w:ascii="宋体" w:hAnsi="宋体" w:cs="宋体" w:hint="eastAsia"/>
          <w:bCs/>
          <w:sz w:val="24"/>
        </w:rPr>
        <w:t>本次采购由采购人、采购代理公司依法组建的询价小组进行。</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15.1</w:t>
      </w:r>
      <w:r>
        <w:rPr>
          <w:rFonts w:ascii="宋体" w:hAnsi="宋体" w:cs="宋体" w:hint="eastAsia"/>
          <w:sz w:val="24"/>
        </w:rPr>
        <w:t>询价小组成员由采购人代表一名和外聘专家两名（技术、经济、法律等方面）组成，外聘专家从专家库中随机抽取。</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15.2</w:t>
      </w:r>
      <w:r>
        <w:rPr>
          <w:rFonts w:ascii="宋体" w:hAnsi="宋体" w:cs="宋体" w:hint="eastAsia"/>
          <w:sz w:val="24"/>
        </w:rPr>
        <w:t>询价小组全面负责确定报价供应商名单、响应文件的评审、质疑处理等工作。</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七、评审</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16. </w:t>
      </w:r>
      <w:r>
        <w:rPr>
          <w:rFonts w:ascii="宋体" w:hAnsi="宋体" w:cs="宋体" w:hint="eastAsia"/>
          <w:sz w:val="24"/>
        </w:rPr>
        <w:t>询价小组根据本文件规定的供应商资格条件、评定成交的标准等事项对供应商提交的响应文件进行评审。资格性评审不合格，技术、商务及服务不满</w:t>
      </w:r>
      <w:r>
        <w:rPr>
          <w:rFonts w:ascii="宋体" w:hAnsi="宋体" w:cs="宋体" w:hint="eastAsia"/>
          <w:sz w:val="24"/>
        </w:rPr>
        <w:t>足本文件要求的，响应文件按无效文件处理。</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16. </w:t>
      </w:r>
      <w:r>
        <w:rPr>
          <w:rFonts w:ascii="宋体" w:hAnsi="宋体" w:cs="宋体" w:hint="eastAsia"/>
          <w:sz w:val="24"/>
        </w:rPr>
        <w:t>非专门面向中小企业、监狱企业或残疾人福利性单位采购项目价格评议</w:t>
      </w:r>
      <w:r>
        <w:rPr>
          <w:rFonts w:ascii="宋体" w:hAnsi="宋体" w:cs="宋体" w:hint="eastAsia"/>
          <w:sz w:val="24"/>
        </w:rPr>
        <w:t>。</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16.1</w:t>
      </w:r>
      <w:r>
        <w:rPr>
          <w:rFonts w:ascii="宋体" w:hAnsi="宋体" w:cs="宋体" w:hint="eastAsia"/>
          <w:sz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报价的，给予《报价须知前附表》确定比例进行价格扣除，用扣除后</w:t>
      </w:r>
      <w:r>
        <w:rPr>
          <w:rFonts w:ascii="宋体" w:hAnsi="宋体" w:cs="宋体" w:hint="eastAsia"/>
          <w:sz w:val="24"/>
        </w:rPr>
        <w:lastRenderedPageBreak/>
        <w:t>的价格参与评审。本项所称产品不包括使用大型企业注册商标的产品、使用非残疾人福利性单位注册商标的货物或非监狱企业生产的货物。</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16.2</w:t>
      </w:r>
      <w:r>
        <w:rPr>
          <w:rFonts w:ascii="宋体" w:hAnsi="宋体" w:cs="宋体" w:hint="eastAsia"/>
          <w:sz w:val="24"/>
        </w:rPr>
        <w:t>提供本企业制造的产品、承担的工程或者服务的供应商，应出具《中小企业声明函》、《残疾人福利性单位声明函</w:t>
      </w:r>
      <w:r>
        <w:rPr>
          <w:rFonts w:ascii="宋体" w:hAnsi="宋体" w:cs="宋体" w:hint="eastAsia"/>
          <w:sz w:val="24"/>
        </w:rPr>
        <w:t>》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16.3</w:t>
      </w:r>
      <w:r>
        <w:rPr>
          <w:rFonts w:ascii="宋体" w:hAnsi="宋体" w:cs="宋体" w:hint="eastAsia"/>
          <w:sz w:val="24"/>
        </w:rPr>
        <w:t>对小型、微型企业与大中型企业和其他自然人、法人或者其他组织组成联合体共同参加非专门面向中小企业的政府采购活动，联合协议中小型、微型企业的协议合同金额占协议合同总金额</w:t>
      </w:r>
      <w:r>
        <w:rPr>
          <w:rFonts w:ascii="宋体" w:hAnsi="宋体" w:cs="宋体" w:hint="eastAsia"/>
          <w:sz w:val="24"/>
        </w:rPr>
        <w:t>30%</w:t>
      </w:r>
      <w:r>
        <w:rPr>
          <w:rFonts w:ascii="宋体" w:hAnsi="宋体" w:cs="宋体" w:hint="eastAsia"/>
          <w:sz w:val="24"/>
        </w:rPr>
        <w:t>以上的，给予联合体《报价须知前附表》确定比例进行价格扣除。联合体各方均为小型、微型企业的，给予联合体按《报价</w:t>
      </w:r>
      <w:r>
        <w:rPr>
          <w:rFonts w:ascii="宋体" w:hAnsi="宋体" w:cs="宋体" w:hint="eastAsia"/>
          <w:sz w:val="24"/>
        </w:rPr>
        <w:t>须知前附表》确定比例进行价格扣除。</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16.4</w:t>
      </w:r>
      <w:r>
        <w:rPr>
          <w:rFonts w:ascii="宋体" w:hAnsi="宋体" w:cs="宋体" w:hint="eastAsia"/>
          <w:sz w:val="24"/>
        </w:rPr>
        <w:t>对于未按规定提供《中小企业声明函》，或声明函内容不能说明所提供产品、承担的工程或者服务的企业属于小型、微型企业的，不给予价格扣除。</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16.5</w:t>
      </w:r>
      <w:r>
        <w:rPr>
          <w:rFonts w:ascii="宋体" w:hAnsi="宋体" w:cs="宋体" w:hint="eastAsia"/>
          <w:sz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八、确定成交供应商</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17. </w:t>
      </w:r>
      <w:r>
        <w:rPr>
          <w:rFonts w:ascii="宋体" w:hAnsi="宋体" w:cs="宋体" w:hint="eastAsia"/>
          <w:sz w:val="24"/>
        </w:rPr>
        <w:t>询价小组从质量和服务均能满足本文件实质性要求的供应商中，按照评审价或报价由低到高的顺序提出</w:t>
      </w:r>
      <w:r>
        <w:rPr>
          <w:rFonts w:ascii="宋体" w:hAnsi="宋体" w:cs="宋体" w:hint="eastAsia"/>
          <w:sz w:val="24"/>
        </w:rPr>
        <w:t>3</w:t>
      </w:r>
      <w:r>
        <w:rPr>
          <w:rFonts w:ascii="宋体" w:hAnsi="宋体" w:cs="宋体" w:hint="eastAsia"/>
          <w:sz w:val="24"/>
        </w:rPr>
        <w:t>名</w:t>
      </w:r>
      <w:r>
        <w:rPr>
          <w:rFonts w:ascii="宋体" w:hAnsi="宋体" w:cs="宋体" w:hint="eastAsia"/>
          <w:sz w:val="24"/>
        </w:rPr>
        <w:t>及</w:t>
      </w:r>
      <w:r>
        <w:rPr>
          <w:rFonts w:ascii="宋体" w:hAnsi="宋体" w:cs="宋体" w:hint="eastAsia"/>
          <w:sz w:val="24"/>
        </w:rPr>
        <w:t>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面向中小企业项目，按报价由低到高确定评审结果排序。</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18. </w:t>
      </w:r>
      <w:r>
        <w:rPr>
          <w:rFonts w:ascii="宋体" w:hAnsi="宋体" w:cs="宋体" w:hint="eastAsia"/>
          <w:sz w:val="24"/>
        </w:rPr>
        <w:t>采购人从询价小组提出的成交候选人中根据符合采购需求、质量和服务相等且评审价最低（面向中小企业项目按报价由低到高排序）的原则确定成交供应商。如果不是最低</w:t>
      </w:r>
      <w:r>
        <w:rPr>
          <w:rFonts w:ascii="宋体" w:hAnsi="宋体" w:cs="宋体" w:hint="eastAsia"/>
          <w:sz w:val="24"/>
        </w:rPr>
        <w:t>报价成交，询价小组必须在评审报告上出具正当的、详细的、充足的理由。</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19. </w:t>
      </w:r>
      <w:r>
        <w:rPr>
          <w:rFonts w:ascii="宋体" w:hAnsi="宋体" w:cs="宋体" w:hint="eastAsia"/>
          <w:sz w:val="24"/>
        </w:rPr>
        <w:t>成交候选供应商因特殊原因放弃或因不可抗力提出不能履行合同，才可依据询价小组评审结果次序依次递补。</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lastRenderedPageBreak/>
        <w:t>九、发布成交公告</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20. </w:t>
      </w:r>
      <w:r>
        <w:rPr>
          <w:rFonts w:ascii="宋体" w:hAnsi="宋体" w:cs="宋体" w:hint="eastAsia"/>
          <w:sz w:val="24"/>
        </w:rPr>
        <w:t>采购人、采购代理公司在成交供应商确定后，在财政部门指定的媒体上公告成交结果，同时向成交供应商发出成交通知书。公告期为一个工作日。</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21.</w:t>
      </w:r>
      <w:r>
        <w:rPr>
          <w:rFonts w:ascii="宋体" w:hAnsi="宋体" w:cs="宋体" w:hint="eastAsia"/>
          <w:sz w:val="24"/>
        </w:rPr>
        <w:t xml:space="preserve"> </w:t>
      </w:r>
      <w:r>
        <w:rPr>
          <w:rFonts w:ascii="宋体" w:hAnsi="宋体" w:cs="宋体" w:hint="eastAsia"/>
          <w:sz w:val="24"/>
        </w:rPr>
        <w:t>相关供应商对采购过程、成交结果有询问或质疑的，可在公告期届满之日起七个工作日内，依据政府采购相关规定，向采购人或采购代理公司提出书面询问或质疑，采购人或采购代理公司将按政府采</w:t>
      </w:r>
      <w:r>
        <w:rPr>
          <w:rFonts w:ascii="宋体" w:hAnsi="宋体" w:cs="宋体" w:hint="eastAsia"/>
          <w:sz w:val="24"/>
        </w:rPr>
        <w:t>购询问或质疑程序处理。质疑书应当包括下列主要内容：</w:t>
      </w:r>
    </w:p>
    <w:p w:rsidR="004646F3" w:rsidRDefault="006D2320">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）质疑人的名称、地址、电话等；</w:t>
      </w:r>
    </w:p>
    <w:p w:rsidR="004646F3" w:rsidRDefault="006D2320">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）质疑人法人（负责人）签章和单位公章；</w:t>
      </w:r>
    </w:p>
    <w:p w:rsidR="004646F3" w:rsidRDefault="006D2320">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）具体的质疑事项和请求；</w:t>
      </w:r>
    </w:p>
    <w:p w:rsidR="004646F3" w:rsidRDefault="006D2320">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）与质疑事项相关的证明材料；</w:t>
      </w:r>
    </w:p>
    <w:p w:rsidR="004646F3" w:rsidRDefault="006D2320">
      <w:pPr>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）提起质疑的日期。</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十、签订合同</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22. </w:t>
      </w:r>
      <w:r>
        <w:rPr>
          <w:rFonts w:ascii="宋体" w:hAnsi="宋体" w:cs="宋体" w:hint="eastAsia"/>
          <w:sz w:val="24"/>
        </w:rPr>
        <w:t>成交供应商在收到成交通知书后，三十日内与采购人签订供货服务合同。</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十一、付款方式</w:t>
      </w:r>
    </w:p>
    <w:p w:rsidR="004646F3" w:rsidRDefault="006D2320">
      <w:pPr>
        <w:spacing w:line="440" w:lineRule="exact"/>
        <w:ind w:left="559" w:hangingChars="233" w:hanging="559"/>
        <w:rPr>
          <w:rFonts w:ascii="宋体" w:hAnsi="宋体" w:cs="宋体"/>
          <w:color w:val="0000FF"/>
          <w:sz w:val="24"/>
        </w:rPr>
      </w:pPr>
      <w:r>
        <w:rPr>
          <w:rFonts w:ascii="宋体" w:hAnsi="宋体" w:cs="宋体" w:hint="eastAsia"/>
          <w:sz w:val="24"/>
        </w:rPr>
        <w:t>23.</w:t>
      </w:r>
      <w:r>
        <w:rPr>
          <w:rFonts w:ascii="宋体" w:hAnsi="宋体" w:cs="宋体" w:hint="eastAsia"/>
          <w:color w:val="0000FF"/>
          <w:sz w:val="24"/>
        </w:rPr>
        <w:t xml:space="preserve"> </w:t>
      </w:r>
      <w:r>
        <w:rPr>
          <w:rFonts w:ascii="宋体" w:hAnsi="宋体" w:cs="宋体" w:hint="eastAsia"/>
          <w:color w:val="0000FF"/>
          <w:sz w:val="24"/>
        </w:rPr>
        <w:t>验收合格后凭发票首付</w:t>
      </w:r>
      <w:r>
        <w:rPr>
          <w:rFonts w:ascii="宋体" w:hAnsi="宋体" w:cs="宋体" w:hint="eastAsia"/>
          <w:color w:val="0000FF"/>
          <w:sz w:val="24"/>
        </w:rPr>
        <w:t>90%</w:t>
      </w:r>
      <w:r>
        <w:rPr>
          <w:rFonts w:ascii="宋体" w:hAnsi="宋体" w:cs="宋体" w:hint="eastAsia"/>
          <w:color w:val="0000FF"/>
          <w:sz w:val="24"/>
        </w:rPr>
        <w:t>，余款一年后付清</w:t>
      </w:r>
    </w:p>
    <w:p w:rsidR="004646F3" w:rsidRDefault="006D2320">
      <w:pPr>
        <w:spacing w:line="440" w:lineRule="exact"/>
        <w:ind w:left="561" w:hangingChars="233" w:hanging="561"/>
        <w:outlineLvl w:val="1"/>
        <w:rPr>
          <w:rFonts w:ascii="宋体" w:hAnsi="宋体" w:cs="宋体"/>
          <w:b/>
          <w:bCs/>
          <w:sz w:val="24"/>
        </w:rPr>
      </w:pPr>
      <w:r>
        <w:rPr>
          <w:rFonts w:ascii="宋体" w:hAnsi="宋体" w:cs="宋体" w:hint="eastAsia"/>
          <w:b/>
          <w:bCs/>
          <w:sz w:val="24"/>
        </w:rPr>
        <w:t>十二、适用法律</w:t>
      </w:r>
    </w:p>
    <w:p w:rsidR="004646F3" w:rsidRDefault="006D2320">
      <w:pPr>
        <w:spacing w:line="440" w:lineRule="exact"/>
        <w:ind w:left="559" w:hangingChars="233" w:hanging="559"/>
        <w:rPr>
          <w:rFonts w:ascii="宋体" w:hAnsi="宋体" w:cs="宋体"/>
          <w:sz w:val="24"/>
        </w:rPr>
      </w:pPr>
      <w:r>
        <w:rPr>
          <w:rFonts w:ascii="宋体" w:hAnsi="宋体" w:cs="宋体" w:hint="eastAsia"/>
          <w:sz w:val="24"/>
        </w:rPr>
        <w:t xml:space="preserve">24. </w:t>
      </w:r>
      <w:r>
        <w:rPr>
          <w:rFonts w:ascii="宋体" w:hAnsi="宋体" w:cs="宋体" w:hint="eastAsia"/>
          <w:sz w:val="24"/>
        </w:rPr>
        <w:t>采购当事人的一切活动适用于《中华人民共和国政府采购法》、《中华人民共和国政府采购法实施条例》、《政府采购非招标采购方式管理</w:t>
      </w:r>
      <w:r>
        <w:rPr>
          <w:rFonts w:ascii="宋体" w:hAnsi="宋体" w:cs="宋体" w:hint="eastAsia"/>
          <w:sz w:val="24"/>
        </w:rPr>
        <w:t>办法》及相关法规。</w:t>
      </w:r>
    </w:p>
    <w:p w:rsidR="004646F3" w:rsidRDefault="004646F3">
      <w:pPr>
        <w:spacing w:line="440" w:lineRule="exact"/>
        <w:ind w:left="360" w:hangingChars="150" w:hanging="360"/>
        <w:rPr>
          <w:rFonts w:ascii="宋体" w:hAnsi="宋体" w:cs="宋体"/>
          <w:sz w:val="24"/>
        </w:rPr>
      </w:pPr>
    </w:p>
    <w:p w:rsidR="004646F3" w:rsidRDefault="006D2320">
      <w:pPr>
        <w:spacing w:line="440" w:lineRule="exact"/>
        <w:jc w:val="center"/>
        <w:outlineLvl w:val="0"/>
        <w:rPr>
          <w:rFonts w:ascii="宋体" w:hAnsi="宋体" w:cs="宋体"/>
          <w:sz w:val="36"/>
          <w:szCs w:val="36"/>
          <w:lang w:val="hr-HR" w:bidi="ar-EG"/>
        </w:rPr>
      </w:pPr>
      <w:r>
        <w:rPr>
          <w:rFonts w:ascii="宋体" w:hAnsi="宋体" w:cs="宋体" w:hint="eastAsia"/>
          <w:sz w:val="24"/>
        </w:rPr>
        <w:br w:type="page"/>
      </w:r>
      <w:bookmarkStart w:id="10" w:name="_Toc32399"/>
      <w:bookmarkStart w:id="11" w:name="_Toc31804_WPSOffice_Level1"/>
      <w:r>
        <w:rPr>
          <w:rFonts w:ascii="宋体" w:hAnsi="宋体" w:cs="宋体" w:hint="eastAsia"/>
          <w:sz w:val="36"/>
          <w:szCs w:val="36"/>
          <w:lang w:val="hr-HR" w:bidi="ar-EG"/>
        </w:rPr>
        <w:lastRenderedPageBreak/>
        <w:t>第三章</w:t>
      </w:r>
      <w:r>
        <w:rPr>
          <w:rFonts w:ascii="宋体" w:hAnsi="宋体" w:cs="宋体" w:hint="eastAsia"/>
          <w:sz w:val="36"/>
          <w:szCs w:val="36"/>
          <w:lang w:val="hr-HR" w:bidi="ar-EG"/>
        </w:rPr>
        <w:t xml:space="preserve">  </w:t>
      </w:r>
      <w:r>
        <w:rPr>
          <w:rFonts w:ascii="宋体" w:hAnsi="宋体" w:cs="宋体" w:hint="eastAsia"/>
          <w:sz w:val="36"/>
          <w:szCs w:val="36"/>
          <w:lang w:val="hr-HR" w:bidi="ar-EG"/>
        </w:rPr>
        <w:t>采购货物技术规格、参数及要求</w:t>
      </w:r>
      <w:bookmarkEnd w:id="10"/>
      <w:bookmarkEnd w:id="11"/>
    </w:p>
    <w:p w:rsidR="004646F3" w:rsidRDefault="006D2320">
      <w:pPr>
        <w:rPr>
          <w:b/>
          <w:szCs w:val="28"/>
        </w:rPr>
      </w:pPr>
      <w:bookmarkStart w:id="12" w:name="_Toc32319_WPSOffice_Level1"/>
      <w:r>
        <w:rPr>
          <w:rFonts w:hint="eastAsia"/>
          <w:b/>
          <w:szCs w:val="28"/>
        </w:rPr>
        <w:t>一、脱水机</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高灵敏度彩色触摸屏，中、英文双语显示，操作直观简单；</w:t>
      </w:r>
    </w:p>
    <w:p w:rsidR="004646F3" w:rsidRDefault="006D2320">
      <w:pPr>
        <w:rPr>
          <w:sz w:val="24"/>
        </w:rPr>
      </w:pPr>
      <w:r>
        <w:rPr>
          <w:rFonts w:hint="eastAsia"/>
          <w:sz w:val="24"/>
        </w:rPr>
        <w:t>2.</w:t>
      </w:r>
      <w:r>
        <w:rPr>
          <w:rFonts w:hint="eastAsia"/>
          <w:sz w:val="24"/>
        </w:rPr>
        <w:t>残蜡自动回收功能，节约试剂，清洗干净；</w:t>
      </w:r>
    </w:p>
    <w:p w:rsidR="004646F3" w:rsidRDefault="006D2320">
      <w:pPr>
        <w:rPr>
          <w:sz w:val="24"/>
        </w:rPr>
      </w:pPr>
      <w:r>
        <w:rPr>
          <w:rFonts w:hint="eastAsia"/>
          <w:sz w:val="24"/>
        </w:rPr>
        <w:t>3.</w:t>
      </w:r>
      <w:r>
        <w:rPr>
          <w:rFonts w:hint="eastAsia"/>
          <w:sz w:val="24"/>
        </w:rPr>
        <w:t>三级抽取技术，抽取更干净；</w:t>
      </w:r>
    </w:p>
    <w:p w:rsidR="004646F3" w:rsidRDefault="006D2320">
      <w:pPr>
        <w:rPr>
          <w:sz w:val="24"/>
        </w:rPr>
      </w:pPr>
      <w:r>
        <w:rPr>
          <w:rFonts w:hint="eastAsia"/>
          <w:sz w:val="24"/>
        </w:rPr>
        <w:t>4.</w:t>
      </w:r>
      <w:r>
        <w:rPr>
          <w:rFonts w:hint="eastAsia"/>
          <w:sz w:val="24"/>
        </w:rPr>
        <w:t>双压控制技术，抽取安全可靠，噪音低，能耗低，寿命长；</w:t>
      </w:r>
    </w:p>
    <w:p w:rsidR="004646F3" w:rsidRDefault="006D2320">
      <w:pPr>
        <w:rPr>
          <w:sz w:val="24"/>
        </w:rPr>
      </w:pPr>
      <w:r>
        <w:rPr>
          <w:rFonts w:hint="eastAsia"/>
          <w:sz w:val="24"/>
        </w:rPr>
        <w:t>5.</w:t>
      </w:r>
      <w:r>
        <w:rPr>
          <w:rFonts w:hint="eastAsia"/>
          <w:sz w:val="24"/>
        </w:rPr>
        <w:t>自扣式缸盖设计，让放取标本不再费力；</w:t>
      </w:r>
    </w:p>
    <w:p w:rsidR="004646F3" w:rsidRDefault="006D2320">
      <w:pPr>
        <w:rPr>
          <w:sz w:val="24"/>
        </w:rPr>
      </w:pPr>
      <w:r>
        <w:rPr>
          <w:rFonts w:hint="eastAsia"/>
          <w:sz w:val="24"/>
        </w:rPr>
        <w:t>6.</w:t>
      </w:r>
      <w:r>
        <w:rPr>
          <w:rFonts w:hint="eastAsia"/>
          <w:sz w:val="24"/>
        </w:rPr>
        <w:t>独特的真空发生装置，彻底杜绝因橡胶密封圈老化损坏引起的设备故障；</w:t>
      </w:r>
    </w:p>
    <w:p w:rsidR="004646F3" w:rsidRDefault="006D2320">
      <w:pPr>
        <w:rPr>
          <w:sz w:val="24"/>
        </w:rPr>
      </w:pPr>
      <w:r>
        <w:rPr>
          <w:rFonts w:hint="eastAsia"/>
          <w:sz w:val="24"/>
        </w:rPr>
        <w:t>7.2.5</w:t>
      </w:r>
      <w:r>
        <w:rPr>
          <w:rFonts w:hint="eastAsia"/>
          <w:sz w:val="24"/>
        </w:rPr>
        <w:t>升试剂可处理</w:t>
      </w:r>
      <w:r>
        <w:rPr>
          <w:rFonts w:hint="eastAsia"/>
          <w:sz w:val="24"/>
        </w:rPr>
        <w:t>200</w:t>
      </w:r>
      <w:r>
        <w:rPr>
          <w:rFonts w:hint="eastAsia"/>
          <w:sz w:val="24"/>
        </w:rPr>
        <w:t>个标准包埋盒；</w:t>
      </w:r>
    </w:p>
    <w:p w:rsidR="004646F3" w:rsidRDefault="006D2320">
      <w:pPr>
        <w:rPr>
          <w:sz w:val="24"/>
        </w:rPr>
      </w:pPr>
      <w:r>
        <w:rPr>
          <w:rFonts w:hint="eastAsia"/>
          <w:sz w:val="24"/>
        </w:rPr>
        <w:t>8.</w:t>
      </w:r>
      <w:r>
        <w:rPr>
          <w:rFonts w:hint="eastAsia"/>
          <w:sz w:val="24"/>
        </w:rPr>
        <w:t>可选择</w:t>
      </w:r>
      <w:r>
        <w:rPr>
          <w:rFonts w:hint="eastAsia"/>
          <w:sz w:val="24"/>
        </w:rPr>
        <w:t>2.5</w:t>
      </w:r>
      <w:r>
        <w:rPr>
          <w:rFonts w:hint="eastAsia"/>
          <w:sz w:val="24"/>
        </w:rPr>
        <w:t>升塑料壶装脱水试剂，更换方便，减少有害气体外泄，保护工作人员；</w:t>
      </w:r>
    </w:p>
    <w:p w:rsidR="004646F3" w:rsidRDefault="006D2320">
      <w:pPr>
        <w:rPr>
          <w:sz w:val="24"/>
        </w:rPr>
      </w:pPr>
      <w:r>
        <w:rPr>
          <w:rFonts w:hint="eastAsia"/>
          <w:sz w:val="24"/>
        </w:rPr>
        <w:t>8.</w:t>
      </w:r>
      <w:r>
        <w:rPr>
          <w:rFonts w:hint="eastAsia"/>
          <w:sz w:val="24"/>
        </w:rPr>
        <w:t>自动运行一键操作；手动运行科调取任意一缸试剂，密码保护，防止误操作；</w:t>
      </w:r>
    </w:p>
    <w:p w:rsidR="004646F3" w:rsidRDefault="006D2320">
      <w:pPr>
        <w:rPr>
          <w:sz w:val="24"/>
        </w:rPr>
      </w:pPr>
      <w:r>
        <w:rPr>
          <w:rFonts w:hint="eastAsia"/>
          <w:sz w:val="24"/>
        </w:rPr>
        <w:t>9.</w:t>
      </w:r>
      <w:r>
        <w:rPr>
          <w:rFonts w:hint="eastAsia"/>
          <w:sz w:val="24"/>
        </w:rPr>
        <w:t>脱水过程加热恒温控制，确保冬天、夏天都有好的脱水效果；</w:t>
      </w:r>
    </w:p>
    <w:p w:rsidR="004646F3" w:rsidRDefault="006D2320">
      <w:pPr>
        <w:rPr>
          <w:sz w:val="24"/>
        </w:rPr>
      </w:pPr>
      <w:r>
        <w:rPr>
          <w:rFonts w:hint="eastAsia"/>
          <w:sz w:val="24"/>
        </w:rPr>
        <w:t>10.</w:t>
      </w:r>
      <w:r>
        <w:rPr>
          <w:rFonts w:hint="eastAsia"/>
          <w:sz w:val="24"/>
        </w:rPr>
        <w:t>气压过压保护，防止过压故障；</w:t>
      </w:r>
    </w:p>
    <w:p w:rsidR="004646F3" w:rsidRDefault="006D2320">
      <w:pPr>
        <w:rPr>
          <w:sz w:val="24"/>
        </w:rPr>
      </w:pPr>
      <w:r>
        <w:rPr>
          <w:rFonts w:hint="eastAsia"/>
          <w:sz w:val="24"/>
        </w:rPr>
        <w:t>11.</w:t>
      </w:r>
      <w:r>
        <w:rPr>
          <w:rFonts w:hint="eastAsia"/>
          <w:sz w:val="24"/>
        </w:rPr>
        <w:t>定时开机，满足节假日需要</w:t>
      </w:r>
    </w:p>
    <w:p w:rsidR="004646F3" w:rsidRDefault="006D2320">
      <w:pPr>
        <w:rPr>
          <w:sz w:val="24"/>
        </w:rPr>
      </w:pPr>
      <w:r>
        <w:rPr>
          <w:rFonts w:hint="eastAsia"/>
          <w:sz w:val="24"/>
        </w:rPr>
        <w:t>★</w:t>
      </w:r>
      <w:r>
        <w:rPr>
          <w:rFonts w:hint="eastAsia"/>
          <w:sz w:val="24"/>
        </w:rPr>
        <w:t xml:space="preserve"> 12.</w:t>
      </w:r>
      <w:r>
        <w:rPr>
          <w:rFonts w:hint="eastAsia"/>
          <w:sz w:val="24"/>
        </w:rPr>
        <w:t>标本处理量：</w:t>
      </w:r>
      <w:r>
        <w:rPr>
          <w:rFonts w:hint="eastAsia"/>
          <w:sz w:val="24"/>
        </w:rPr>
        <w:t>200</w:t>
      </w:r>
      <w:r>
        <w:rPr>
          <w:rFonts w:hint="eastAsia"/>
          <w:sz w:val="24"/>
        </w:rPr>
        <w:t>个标本盒。</w:t>
      </w:r>
    </w:p>
    <w:p w:rsidR="004646F3" w:rsidRDefault="006D2320">
      <w:pPr>
        <w:rPr>
          <w:sz w:val="24"/>
        </w:rPr>
      </w:pPr>
      <w:r>
        <w:rPr>
          <w:rFonts w:hint="eastAsia"/>
          <w:sz w:val="24"/>
        </w:rPr>
        <w:t>★</w:t>
      </w:r>
      <w:r>
        <w:rPr>
          <w:rFonts w:hint="eastAsia"/>
          <w:sz w:val="24"/>
        </w:rPr>
        <w:t xml:space="preserve"> 13.</w:t>
      </w:r>
      <w:r>
        <w:rPr>
          <w:rFonts w:hint="eastAsia"/>
          <w:sz w:val="24"/>
        </w:rPr>
        <w:t>样本篮：</w:t>
      </w:r>
      <w:r>
        <w:rPr>
          <w:rFonts w:hint="eastAsia"/>
          <w:sz w:val="24"/>
        </w:rPr>
        <w:t>3</w:t>
      </w:r>
      <w:r>
        <w:rPr>
          <w:rFonts w:hint="eastAsia"/>
          <w:sz w:val="24"/>
        </w:rPr>
        <w:t>个，</w:t>
      </w:r>
      <w:r>
        <w:rPr>
          <w:rFonts w:hint="eastAsia"/>
          <w:sz w:val="24"/>
        </w:rPr>
        <w:t xml:space="preserve"> </w:t>
      </w:r>
      <w:r>
        <w:rPr>
          <w:rFonts w:hint="eastAsia"/>
          <w:sz w:val="24"/>
        </w:rPr>
        <w:t>每个样本篮可容纳约</w:t>
      </w:r>
      <w:r>
        <w:rPr>
          <w:rFonts w:hint="eastAsia"/>
          <w:sz w:val="24"/>
        </w:rPr>
        <w:t>70</w:t>
      </w:r>
      <w:r>
        <w:rPr>
          <w:rFonts w:hint="eastAsia"/>
          <w:sz w:val="24"/>
        </w:rPr>
        <w:t>标本盒。</w:t>
      </w:r>
    </w:p>
    <w:p w:rsidR="004646F3" w:rsidRDefault="006D2320">
      <w:pPr>
        <w:rPr>
          <w:sz w:val="24"/>
        </w:rPr>
      </w:pPr>
      <w:r>
        <w:rPr>
          <w:rFonts w:hint="eastAsia"/>
          <w:sz w:val="24"/>
        </w:rPr>
        <w:t>★</w:t>
      </w:r>
      <w:r>
        <w:rPr>
          <w:rFonts w:hint="eastAsia"/>
          <w:sz w:val="24"/>
        </w:rPr>
        <w:t xml:space="preserve"> 14.</w:t>
      </w:r>
      <w:r>
        <w:rPr>
          <w:rFonts w:hint="eastAsia"/>
          <w:sz w:val="24"/>
        </w:rPr>
        <w:t>试剂容器</w:t>
      </w:r>
      <w:r>
        <w:rPr>
          <w:rFonts w:hint="eastAsia"/>
          <w:sz w:val="24"/>
        </w:rPr>
        <w:t xml:space="preserve"> </w:t>
      </w:r>
      <w:r>
        <w:rPr>
          <w:rFonts w:hint="eastAsia"/>
          <w:sz w:val="24"/>
        </w:rPr>
        <w:t>：</w:t>
      </w:r>
      <w:r>
        <w:rPr>
          <w:rFonts w:hint="eastAsia"/>
          <w:sz w:val="24"/>
        </w:rPr>
        <w:t>9</w:t>
      </w:r>
      <w:r>
        <w:rPr>
          <w:rFonts w:hint="eastAsia"/>
          <w:sz w:val="24"/>
        </w:rPr>
        <w:t>个试剂缸，</w:t>
      </w:r>
      <w:r>
        <w:rPr>
          <w:rFonts w:hint="eastAsia"/>
          <w:sz w:val="24"/>
        </w:rPr>
        <w:t>3</w:t>
      </w:r>
      <w:r>
        <w:rPr>
          <w:rFonts w:hint="eastAsia"/>
          <w:sz w:val="24"/>
        </w:rPr>
        <w:t>个石蜡缸；</w:t>
      </w:r>
      <w:r>
        <w:rPr>
          <w:rFonts w:hint="eastAsia"/>
          <w:sz w:val="24"/>
        </w:rPr>
        <w:t xml:space="preserve"> </w:t>
      </w:r>
    </w:p>
    <w:p w:rsidR="004646F3" w:rsidRDefault="006D2320">
      <w:pPr>
        <w:rPr>
          <w:sz w:val="24"/>
        </w:rPr>
      </w:pPr>
      <w:r>
        <w:rPr>
          <w:rFonts w:hint="eastAsia"/>
          <w:sz w:val="24"/>
        </w:rPr>
        <w:t>15.</w:t>
      </w:r>
      <w:r>
        <w:rPr>
          <w:rFonts w:hint="eastAsia"/>
          <w:sz w:val="24"/>
        </w:rPr>
        <w:t>清洗容器</w:t>
      </w:r>
      <w:r>
        <w:rPr>
          <w:rFonts w:hint="eastAsia"/>
          <w:sz w:val="24"/>
        </w:rPr>
        <w:t xml:space="preserve"> 3</w:t>
      </w:r>
      <w:r>
        <w:rPr>
          <w:rFonts w:hint="eastAsia"/>
          <w:sz w:val="24"/>
        </w:rPr>
        <w:t>个</w:t>
      </w:r>
    </w:p>
    <w:p w:rsidR="004646F3" w:rsidRDefault="006D2320">
      <w:pPr>
        <w:rPr>
          <w:sz w:val="24"/>
        </w:rPr>
      </w:pPr>
      <w:r>
        <w:rPr>
          <w:rFonts w:hint="eastAsia"/>
          <w:sz w:val="24"/>
        </w:rPr>
        <w:t>★</w:t>
      </w:r>
      <w:r>
        <w:rPr>
          <w:rFonts w:hint="eastAsia"/>
          <w:sz w:val="24"/>
        </w:rPr>
        <w:t xml:space="preserve"> 16.</w:t>
      </w:r>
      <w:r>
        <w:rPr>
          <w:rFonts w:hint="eastAsia"/>
          <w:sz w:val="24"/>
        </w:rPr>
        <w:t>活性炭过滤容器</w:t>
      </w:r>
      <w:r>
        <w:rPr>
          <w:rFonts w:hint="eastAsia"/>
          <w:sz w:val="24"/>
        </w:rPr>
        <w:t xml:space="preserve"> 1</w:t>
      </w:r>
      <w:r>
        <w:rPr>
          <w:rFonts w:hint="eastAsia"/>
          <w:sz w:val="24"/>
        </w:rPr>
        <w:t>个</w:t>
      </w:r>
    </w:p>
    <w:p w:rsidR="004646F3" w:rsidRDefault="006D2320">
      <w:pPr>
        <w:rPr>
          <w:sz w:val="24"/>
        </w:rPr>
      </w:pPr>
      <w:r>
        <w:rPr>
          <w:rFonts w:hint="eastAsia"/>
          <w:sz w:val="24"/>
        </w:rPr>
        <w:t>17.</w:t>
      </w:r>
      <w:r>
        <w:rPr>
          <w:rFonts w:hint="eastAsia"/>
          <w:sz w:val="24"/>
        </w:rPr>
        <w:t>操作程序</w:t>
      </w:r>
      <w:r>
        <w:rPr>
          <w:rFonts w:hint="eastAsia"/>
          <w:sz w:val="24"/>
        </w:rPr>
        <w:t xml:space="preserve"> </w:t>
      </w:r>
      <w:r>
        <w:rPr>
          <w:rFonts w:hint="eastAsia"/>
          <w:sz w:val="24"/>
        </w:rPr>
        <w:t>可储存</w:t>
      </w:r>
      <w:r>
        <w:rPr>
          <w:rFonts w:hint="eastAsia"/>
          <w:sz w:val="24"/>
        </w:rPr>
        <w:t>12</w:t>
      </w:r>
      <w:r>
        <w:rPr>
          <w:rFonts w:hint="eastAsia"/>
          <w:sz w:val="24"/>
        </w:rPr>
        <w:t>个</w:t>
      </w:r>
      <w:r>
        <w:rPr>
          <w:rFonts w:hint="eastAsia"/>
          <w:sz w:val="24"/>
        </w:rPr>
        <w:t xml:space="preserve"> </w:t>
      </w:r>
    </w:p>
    <w:p w:rsidR="004646F3" w:rsidRDefault="006D2320">
      <w:pPr>
        <w:rPr>
          <w:sz w:val="24"/>
        </w:rPr>
      </w:pPr>
      <w:r>
        <w:rPr>
          <w:rFonts w:hint="eastAsia"/>
          <w:sz w:val="24"/>
        </w:rPr>
        <w:t>18.</w:t>
      </w:r>
      <w:r>
        <w:rPr>
          <w:rFonts w:hint="eastAsia"/>
          <w:sz w:val="24"/>
        </w:rPr>
        <w:t>清洁循环程序</w:t>
      </w:r>
      <w:r>
        <w:rPr>
          <w:rFonts w:hint="eastAsia"/>
          <w:sz w:val="24"/>
        </w:rPr>
        <w:t xml:space="preserve"> 1</w:t>
      </w:r>
      <w:r>
        <w:rPr>
          <w:rFonts w:hint="eastAsia"/>
          <w:sz w:val="24"/>
        </w:rPr>
        <w:t>个</w:t>
      </w:r>
      <w:r>
        <w:rPr>
          <w:rFonts w:hint="eastAsia"/>
          <w:sz w:val="24"/>
        </w:rPr>
        <w:t xml:space="preserve"> (</w:t>
      </w:r>
      <w:r>
        <w:rPr>
          <w:rFonts w:hint="eastAsia"/>
          <w:sz w:val="24"/>
        </w:rPr>
        <w:t>用户可改编</w:t>
      </w:r>
      <w:r>
        <w:rPr>
          <w:rFonts w:hint="eastAsia"/>
          <w:sz w:val="24"/>
        </w:rPr>
        <w:t>)</w:t>
      </w:r>
    </w:p>
    <w:p w:rsidR="004646F3" w:rsidRDefault="006D2320">
      <w:pPr>
        <w:rPr>
          <w:sz w:val="24"/>
        </w:rPr>
      </w:pPr>
      <w:r>
        <w:rPr>
          <w:rFonts w:hint="eastAsia"/>
          <w:sz w:val="24"/>
        </w:rPr>
        <w:t>★</w:t>
      </w:r>
      <w:r>
        <w:rPr>
          <w:rFonts w:hint="eastAsia"/>
          <w:sz w:val="24"/>
        </w:rPr>
        <w:t xml:space="preserve"> 19.</w:t>
      </w:r>
      <w:r>
        <w:rPr>
          <w:rFonts w:hint="eastAsia"/>
          <w:sz w:val="24"/>
        </w:rPr>
        <w:t>石蜡温度范围</w:t>
      </w:r>
      <w:r>
        <w:rPr>
          <w:rFonts w:hint="eastAsia"/>
          <w:sz w:val="24"/>
        </w:rPr>
        <w:t xml:space="preserve"> </w:t>
      </w:r>
      <w:r>
        <w:rPr>
          <w:rFonts w:hint="eastAsia"/>
          <w:sz w:val="24"/>
        </w:rPr>
        <w:t>室温</w:t>
      </w:r>
      <w:r>
        <w:rPr>
          <w:rFonts w:hint="eastAsia"/>
          <w:sz w:val="24"/>
        </w:rPr>
        <w:t>0~85</w:t>
      </w:r>
      <w:r>
        <w:rPr>
          <w:rFonts w:hint="eastAsia"/>
          <w:sz w:val="24"/>
        </w:rPr>
        <w:t>°</w:t>
      </w:r>
      <w:r>
        <w:rPr>
          <w:rFonts w:hint="eastAsia"/>
          <w:sz w:val="24"/>
        </w:rPr>
        <w:t>C</w:t>
      </w:r>
    </w:p>
    <w:p w:rsidR="004646F3" w:rsidRDefault="006D2320">
      <w:pPr>
        <w:rPr>
          <w:sz w:val="24"/>
        </w:rPr>
      </w:pPr>
      <w:r>
        <w:rPr>
          <w:rFonts w:hint="eastAsia"/>
          <w:sz w:val="24"/>
        </w:rPr>
        <w:t>★</w:t>
      </w:r>
      <w:r>
        <w:rPr>
          <w:rFonts w:hint="eastAsia"/>
          <w:sz w:val="24"/>
        </w:rPr>
        <w:t>20.</w:t>
      </w:r>
      <w:r>
        <w:rPr>
          <w:rFonts w:hint="eastAsia"/>
          <w:sz w:val="24"/>
        </w:rPr>
        <w:t>温度精确度</w:t>
      </w:r>
      <w:r>
        <w:rPr>
          <w:rFonts w:hint="eastAsia"/>
          <w:sz w:val="24"/>
        </w:rPr>
        <w:t xml:space="preserve"> +/- 2</w:t>
      </w:r>
      <w:r>
        <w:rPr>
          <w:rFonts w:hint="eastAsia"/>
          <w:sz w:val="24"/>
        </w:rPr>
        <w:t>°</w:t>
      </w:r>
      <w:r>
        <w:rPr>
          <w:rFonts w:hint="eastAsia"/>
          <w:sz w:val="24"/>
        </w:rPr>
        <w:t xml:space="preserve">C </w:t>
      </w:r>
    </w:p>
    <w:p w:rsidR="004646F3" w:rsidRDefault="006D2320">
      <w:pPr>
        <w:rPr>
          <w:sz w:val="24"/>
        </w:rPr>
      </w:pPr>
      <w:r>
        <w:rPr>
          <w:rFonts w:hint="eastAsia"/>
          <w:sz w:val="24"/>
        </w:rPr>
        <w:t>★</w:t>
      </w:r>
      <w:r>
        <w:rPr>
          <w:rFonts w:hint="eastAsia"/>
          <w:sz w:val="24"/>
        </w:rPr>
        <w:t>21.</w:t>
      </w:r>
      <w:r>
        <w:rPr>
          <w:rFonts w:hint="eastAsia"/>
          <w:sz w:val="24"/>
        </w:rPr>
        <w:t>真空度：</w:t>
      </w:r>
      <w:r>
        <w:rPr>
          <w:rFonts w:hint="eastAsia"/>
          <w:sz w:val="24"/>
        </w:rPr>
        <w:t xml:space="preserve"> -0.06MPa</w:t>
      </w:r>
    </w:p>
    <w:p w:rsidR="004646F3" w:rsidRDefault="006D2320">
      <w:pPr>
        <w:rPr>
          <w:sz w:val="24"/>
        </w:rPr>
      </w:pPr>
      <w:r>
        <w:rPr>
          <w:rFonts w:hint="eastAsia"/>
          <w:sz w:val="24"/>
        </w:rPr>
        <w:t>22.</w:t>
      </w:r>
      <w:r>
        <w:rPr>
          <w:rFonts w:hint="eastAsia"/>
          <w:sz w:val="24"/>
        </w:rPr>
        <w:t>电</w:t>
      </w:r>
      <w:r>
        <w:rPr>
          <w:rFonts w:hint="eastAsia"/>
          <w:sz w:val="24"/>
        </w:rPr>
        <w:t xml:space="preserve"> </w:t>
      </w:r>
      <w:r>
        <w:rPr>
          <w:rFonts w:hint="eastAsia"/>
          <w:sz w:val="24"/>
        </w:rPr>
        <w:t>源</w:t>
      </w:r>
      <w:r>
        <w:rPr>
          <w:rFonts w:hint="eastAsia"/>
          <w:sz w:val="24"/>
        </w:rPr>
        <w:t xml:space="preserve"> </w:t>
      </w:r>
      <w:r>
        <w:rPr>
          <w:rFonts w:hint="eastAsia"/>
          <w:sz w:val="24"/>
        </w:rPr>
        <w:t>：</w:t>
      </w:r>
      <w:r>
        <w:rPr>
          <w:rFonts w:hint="eastAsia"/>
          <w:sz w:val="24"/>
        </w:rPr>
        <w:t>220V</w:t>
      </w:r>
      <w:r>
        <w:rPr>
          <w:rFonts w:hint="eastAsia"/>
          <w:sz w:val="24"/>
        </w:rPr>
        <w:t>，</w:t>
      </w:r>
      <w:r>
        <w:rPr>
          <w:rFonts w:hint="eastAsia"/>
          <w:sz w:val="24"/>
        </w:rPr>
        <w:t>50Hz P&lt;1200W</w:t>
      </w:r>
    </w:p>
    <w:p w:rsidR="004646F3" w:rsidRDefault="004646F3">
      <w:pPr>
        <w:rPr>
          <w:sz w:val="24"/>
        </w:rPr>
      </w:pPr>
    </w:p>
    <w:p w:rsidR="004646F3" w:rsidRDefault="006D2320">
      <w:pPr>
        <w:rPr>
          <w:b/>
          <w:szCs w:val="28"/>
        </w:rPr>
      </w:pPr>
      <w:r>
        <w:rPr>
          <w:rFonts w:hint="eastAsia"/>
          <w:b/>
          <w:szCs w:val="28"/>
        </w:rPr>
        <w:t>二</w:t>
      </w:r>
      <w:r>
        <w:rPr>
          <w:rFonts w:hint="eastAsia"/>
          <w:b/>
          <w:szCs w:val="28"/>
        </w:rPr>
        <w:t>.</w:t>
      </w:r>
      <w:r>
        <w:rPr>
          <w:rFonts w:hint="eastAsia"/>
          <w:b/>
          <w:szCs w:val="28"/>
        </w:rPr>
        <w:t>组织包埋机</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采用自动恒温加热，包埋工作平稳、连续、无阻塞、不成团，关断灵敏，无滴蜡、渗蜡现象；</w:t>
      </w:r>
    </w:p>
    <w:p w:rsidR="004646F3" w:rsidRDefault="006D2320">
      <w:pPr>
        <w:rPr>
          <w:sz w:val="24"/>
        </w:rPr>
      </w:pPr>
      <w:r>
        <w:rPr>
          <w:rFonts w:hint="eastAsia"/>
          <w:sz w:val="24"/>
        </w:rPr>
        <w:t>2.</w:t>
      </w:r>
      <w:r>
        <w:rPr>
          <w:rFonts w:hint="eastAsia"/>
          <w:sz w:val="24"/>
        </w:rPr>
        <w:t>内置式灯光照明，光线明亮柔和；可预设定开机等。</w:t>
      </w:r>
    </w:p>
    <w:p w:rsidR="004646F3" w:rsidRDefault="006D2320">
      <w:pPr>
        <w:rPr>
          <w:sz w:val="24"/>
        </w:rPr>
      </w:pPr>
      <w:r>
        <w:rPr>
          <w:rFonts w:hint="eastAsia"/>
          <w:sz w:val="24"/>
        </w:rPr>
        <w:t>3.</w:t>
      </w:r>
      <w:r>
        <w:rPr>
          <w:rFonts w:hint="eastAsia"/>
          <w:sz w:val="24"/>
        </w:rPr>
        <w:t>独立设计的冷冻台，可与包埋机、切片机任意组合，且维修、保养更为方便。</w:t>
      </w:r>
    </w:p>
    <w:p w:rsidR="004646F3" w:rsidRDefault="006D2320">
      <w:pPr>
        <w:rPr>
          <w:sz w:val="24"/>
        </w:rPr>
      </w:pPr>
      <w:r>
        <w:rPr>
          <w:rFonts w:hint="eastAsia"/>
          <w:sz w:val="24"/>
        </w:rPr>
        <w:t>4.</w:t>
      </w:r>
      <w:r>
        <w:rPr>
          <w:rFonts w:hint="eastAsia"/>
          <w:sz w:val="24"/>
        </w:rPr>
        <w:t>包埋台上余蜡回流到保存盒，可以重复利用，提高石蜡的利用率。</w:t>
      </w:r>
    </w:p>
    <w:p w:rsidR="004646F3" w:rsidRDefault="006D2320">
      <w:pPr>
        <w:rPr>
          <w:sz w:val="24"/>
        </w:rPr>
      </w:pPr>
      <w:r>
        <w:rPr>
          <w:rFonts w:hint="eastAsia"/>
          <w:sz w:val="24"/>
        </w:rPr>
        <w:t>5.</w:t>
      </w:r>
      <w:r>
        <w:rPr>
          <w:rFonts w:hint="eastAsia"/>
          <w:sz w:val="24"/>
        </w:rPr>
        <w:t>彩色高清触摸屏控制，全中文操作界面</w:t>
      </w:r>
    </w:p>
    <w:p w:rsidR="004646F3" w:rsidRDefault="006D2320">
      <w:pPr>
        <w:rPr>
          <w:sz w:val="24"/>
        </w:rPr>
      </w:pPr>
      <w:r>
        <w:rPr>
          <w:rFonts w:hint="eastAsia"/>
          <w:sz w:val="24"/>
        </w:rPr>
        <w:t>★</w:t>
      </w:r>
      <w:r>
        <w:rPr>
          <w:rFonts w:hint="eastAsia"/>
          <w:sz w:val="24"/>
        </w:rPr>
        <w:t xml:space="preserve"> 6.</w:t>
      </w:r>
      <w:r>
        <w:rPr>
          <w:rFonts w:hint="eastAsia"/>
          <w:sz w:val="24"/>
        </w:rPr>
        <w:t>主蜡缸容积</w:t>
      </w:r>
      <w:r>
        <w:rPr>
          <w:rFonts w:hint="eastAsia"/>
          <w:sz w:val="24"/>
        </w:rPr>
        <w:t xml:space="preserve"> &gt;7000ml</w:t>
      </w:r>
    </w:p>
    <w:p w:rsidR="004646F3" w:rsidRDefault="006D2320">
      <w:pPr>
        <w:rPr>
          <w:sz w:val="24"/>
        </w:rPr>
      </w:pPr>
      <w:r>
        <w:rPr>
          <w:rFonts w:hint="eastAsia"/>
          <w:sz w:val="24"/>
        </w:rPr>
        <w:t>★</w:t>
      </w:r>
      <w:r>
        <w:rPr>
          <w:rFonts w:hint="eastAsia"/>
          <w:sz w:val="24"/>
        </w:rPr>
        <w:t xml:space="preserve"> 7.</w:t>
      </w:r>
      <w:r>
        <w:rPr>
          <w:rFonts w:hint="eastAsia"/>
          <w:sz w:val="24"/>
        </w:rPr>
        <w:t>左保温缸容积</w:t>
      </w:r>
      <w:r>
        <w:rPr>
          <w:rFonts w:hint="eastAsia"/>
          <w:sz w:val="24"/>
        </w:rPr>
        <w:t xml:space="preserve"> &gt;1500ml </w:t>
      </w:r>
    </w:p>
    <w:p w:rsidR="004646F3" w:rsidRDefault="006D2320">
      <w:pPr>
        <w:rPr>
          <w:sz w:val="24"/>
        </w:rPr>
      </w:pPr>
      <w:r>
        <w:rPr>
          <w:rFonts w:hint="eastAsia"/>
          <w:sz w:val="24"/>
        </w:rPr>
        <w:t>★</w:t>
      </w:r>
      <w:r>
        <w:rPr>
          <w:rFonts w:hint="eastAsia"/>
          <w:sz w:val="24"/>
        </w:rPr>
        <w:t xml:space="preserve"> 8.</w:t>
      </w:r>
      <w:r>
        <w:rPr>
          <w:rFonts w:hint="eastAsia"/>
          <w:sz w:val="24"/>
        </w:rPr>
        <w:t>右保温缸容积</w:t>
      </w:r>
      <w:r>
        <w:rPr>
          <w:rFonts w:hint="eastAsia"/>
          <w:sz w:val="24"/>
        </w:rPr>
        <w:t xml:space="preserve"> &gt;1500ml </w:t>
      </w:r>
    </w:p>
    <w:p w:rsidR="004646F3" w:rsidRDefault="006D2320">
      <w:pPr>
        <w:rPr>
          <w:sz w:val="24"/>
        </w:rPr>
      </w:pPr>
      <w:r>
        <w:rPr>
          <w:rFonts w:hint="eastAsia"/>
          <w:sz w:val="24"/>
        </w:rPr>
        <w:t>★</w:t>
      </w:r>
      <w:r>
        <w:rPr>
          <w:rFonts w:hint="eastAsia"/>
          <w:sz w:val="24"/>
        </w:rPr>
        <w:t xml:space="preserve">9. </w:t>
      </w:r>
      <w:r>
        <w:rPr>
          <w:rFonts w:hint="eastAsia"/>
          <w:sz w:val="24"/>
        </w:rPr>
        <w:t>加热温控范围</w:t>
      </w:r>
      <w:r>
        <w:rPr>
          <w:rFonts w:hint="eastAsia"/>
          <w:sz w:val="24"/>
        </w:rPr>
        <w:t xml:space="preserve"> </w:t>
      </w:r>
      <w:r>
        <w:rPr>
          <w:rFonts w:hint="eastAsia"/>
          <w:sz w:val="24"/>
        </w:rPr>
        <w:t>室温至</w:t>
      </w:r>
      <w:r>
        <w:rPr>
          <w:rFonts w:hint="eastAsia"/>
          <w:sz w:val="24"/>
        </w:rPr>
        <w:t>85</w:t>
      </w:r>
      <w:r>
        <w:rPr>
          <w:rFonts w:hint="eastAsia"/>
          <w:sz w:val="24"/>
        </w:rPr>
        <w:t>℃</w:t>
      </w:r>
      <w:r>
        <w:rPr>
          <w:rFonts w:hint="eastAsia"/>
          <w:sz w:val="24"/>
        </w:rPr>
        <w:t xml:space="preserve"> </w:t>
      </w:r>
      <w:r>
        <w:rPr>
          <w:rFonts w:hint="eastAsia"/>
          <w:sz w:val="24"/>
        </w:rPr>
        <w:t>，温控误差</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2</w:t>
      </w:r>
      <w:r>
        <w:rPr>
          <w:rFonts w:hint="eastAsia"/>
          <w:sz w:val="24"/>
        </w:rPr>
        <w:t>℃，预设定时间范围</w:t>
      </w:r>
      <w:r>
        <w:rPr>
          <w:rFonts w:hint="eastAsia"/>
          <w:sz w:val="24"/>
        </w:rPr>
        <w:t xml:space="preserve"> 1 h </w:t>
      </w:r>
      <w:r>
        <w:rPr>
          <w:rFonts w:hint="eastAsia"/>
          <w:sz w:val="24"/>
        </w:rPr>
        <w:t>～</w:t>
      </w:r>
      <w:r>
        <w:rPr>
          <w:rFonts w:hint="eastAsia"/>
          <w:sz w:val="24"/>
        </w:rPr>
        <w:t xml:space="preserve"> 24h  </w:t>
      </w:r>
    </w:p>
    <w:p w:rsidR="004646F3" w:rsidRDefault="006D2320">
      <w:pPr>
        <w:rPr>
          <w:sz w:val="24"/>
        </w:rPr>
      </w:pPr>
      <w:r>
        <w:rPr>
          <w:rFonts w:hint="eastAsia"/>
          <w:sz w:val="24"/>
        </w:rPr>
        <w:t>10</w:t>
      </w:r>
      <w:r>
        <w:rPr>
          <w:rFonts w:hint="eastAsia"/>
          <w:sz w:val="24"/>
        </w:rPr>
        <w:t>、输入电压：</w:t>
      </w:r>
      <w:r>
        <w:rPr>
          <w:rFonts w:hint="eastAsia"/>
          <w:sz w:val="24"/>
        </w:rPr>
        <w:t xml:space="preserve">AC220V/50HZ </w:t>
      </w:r>
      <w:r>
        <w:rPr>
          <w:rFonts w:hint="eastAsia"/>
          <w:sz w:val="24"/>
        </w:rPr>
        <w:t>；工作电流</w:t>
      </w:r>
      <w:r>
        <w:rPr>
          <w:rFonts w:hint="eastAsia"/>
          <w:sz w:val="24"/>
        </w:rPr>
        <w:t>0.62A</w:t>
      </w:r>
      <w:r>
        <w:rPr>
          <w:rFonts w:hint="eastAsia"/>
          <w:sz w:val="24"/>
        </w:rPr>
        <w:t>，起动电流</w:t>
      </w:r>
      <w:r>
        <w:rPr>
          <w:rFonts w:hint="eastAsia"/>
          <w:sz w:val="24"/>
        </w:rPr>
        <w:t>2.3A</w:t>
      </w:r>
      <w:r>
        <w:rPr>
          <w:rFonts w:hint="eastAsia"/>
          <w:sz w:val="24"/>
        </w:rPr>
        <w:t>；</w:t>
      </w:r>
    </w:p>
    <w:p w:rsidR="004646F3" w:rsidRDefault="006D2320">
      <w:pPr>
        <w:rPr>
          <w:sz w:val="24"/>
        </w:rPr>
      </w:pPr>
      <w:r>
        <w:rPr>
          <w:rFonts w:hint="eastAsia"/>
          <w:sz w:val="24"/>
        </w:rPr>
        <w:t>11</w:t>
      </w:r>
      <w:r>
        <w:rPr>
          <w:rFonts w:hint="eastAsia"/>
          <w:sz w:val="24"/>
        </w:rPr>
        <w:t>、最大功率：</w:t>
      </w:r>
      <w:r>
        <w:rPr>
          <w:rFonts w:hint="eastAsia"/>
          <w:sz w:val="24"/>
        </w:rPr>
        <w:t>120AV</w:t>
      </w:r>
      <w:r>
        <w:rPr>
          <w:rFonts w:hint="eastAsia"/>
          <w:sz w:val="24"/>
        </w:rPr>
        <w:t>；</w:t>
      </w:r>
    </w:p>
    <w:p w:rsidR="004646F3" w:rsidRDefault="006D2320">
      <w:pPr>
        <w:rPr>
          <w:sz w:val="24"/>
        </w:rPr>
      </w:pPr>
      <w:r>
        <w:rPr>
          <w:rFonts w:hint="eastAsia"/>
          <w:sz w:val="24"/>
        </w:rPr>
        <w:t>12</w:t>
      </w:r>
      <w:r>
        <w:rPr>
          <w:rFonts w:hint="eastAsia"/>
          <w:sz w:val="24"/>
        </w:rPr>
        <w:t>、工作窒温度范围：</w:t>
      </w:r>
      <w:r>
        <w:rPr>
          <w:rFonts w:hint="eastAsia"/>
          <w:sz w:val="24"/>
        </w:rPr>
        <w:t>15</w:t>
      </w:r>
      <w:r>
        <w:rPr>
          <w:rFonts w:hint="eastAsia"/>
          <w:sz w:val="24"/>
        </w:rPr>
        <w:t>℃至</w:t>
      </w:r>
      <w:r>
        <w:rPr>
          <w:rFonts w:hint="eastAsia"/>
          <w:sz w:val="24"/>
        </w:rPr>
        <w:t>30</w:t>
      </w:r>
      <w:r>
        <w:rPr>
          <w:rFonts w:hint="eastAsia"/>
          <w:sz w:val="24"/>
        </w:rPr>
        <w:t>℃</w:t>
      </w:r>
    </w:p>
    <w:p w:rsidR="004646F3" w:rsidRDefault="006D2320">
      <w:pPr>
        <w:rPr>
          <w:sz w:val="24"/>
        </w:rPr>
      </w:pPr>
      <w:r>
        <w:rPr>
          <w:rFonts w:hint="eastAsia"/>
          <w:sz w:val="24"/>
        </w:rPr>
        <w:t>13</w:t>
      </w:r>
      <w:r>
        <w:rPr>
          <w:rFonts w:hint="eastAsia"/>
          <w:sz w:val="24"/>
        </w:rPr>
        <w:t>、工作窒相对湿度：最大</w:t>
      </w:r>
      <w:r>
        <w:rPr>
          <w:rFonts w:hint="eastAsia"/>
          <w:sz w:val="24"/>
        </w:rPr>
        <w:t>80</w:t>
      </w:r>
      <w:r>
        <w:rPr>
          <w:rFonts w:hint="eastAsia"/>
          <w:sz w:val="24"/>
        </w:rPr>
        <w:t>％</w:t>
      </w:r>
    </w:p>
    <w:p w:rsidR="004646F3" w:rsidRDefault="006D2320">
      <w:pPr>
        <w:rPr>
          <w:sz w:val="24"/>
        </w:rPr>
      </w:pPr>
      <w:r>
        <w:rPr>
          <w:rFonts w:hint="eastAsia"/>
          <w:sz w:val="24"/>
        </w:rPr>
        <w:t>★</w:t>
      </w:r>
      <w:r>
        <w:rPr>
          <w:rFonts w:hint="eastAsia"/>
          <w:sz w:val="24"/>
        </w:rPr>
        <w:t>14</w:t>
      </w:r>
      <w:r>
        <w:rPr>
          <w:rFonts w:hint="eastAsia"/>
          <w:sz w:val="24"/>
        </w:rPr>
        <w:t>、冰台板尺寸：≥</w:t>
      </w:r>
      <w:r>
        <w:rPr>
          <w:rFonts w:hint="eastAsia"/>
          <w:sz w:val="24"/>
        </w:rPr>
        <w:t>280</w:t>
      </w:r>
      <w:r>
        <w:rPr>
          <w:rFonts w:hint="eastAsia"/>
          <w:sz w:val="24"/>
        </w:rPr>
        <w:t>×</w:t>
      </w:r>
      <w:r>
        <w:rPr>
          <w:rFonts w:hint="eastAsia"/>
          <w:sz w:val="24"/>
        </w:rPr>
        <w:t>340</w:t>
      </w:r>
    </w:p>
    <w:p w:rsidR="004646F3" w:rsidRDefault="006D2320">
      <w:pPr>
        <w:rPr>
          <w:sz w:val="24"/>
        </w:rPr>
      </w:pPr>
      <w:r>
        <w:rPr>
          <w:rFonts w:hint="eastAsia"/>
          <w:sz w:val="24"/>
        </w:rPr>
        <w:lastRenderedPageBreak/>
        <w:t>★</w:t>
      </w:r>
      <w:r>
        <w:rPr>
          <w:rFonts w:hint="eastAsia"/>
          <w:sz w:val="24"/>
        </w:rPr>
        <w:t xml:space="preserve"> 15</w:t>
      </w:r>
      <w:r>
        <w:rPr>
          <w:rFonts w:hint="eastAsia"/>
          <w:sz w:val="24"/>
        </w:rPr>
        <w:t>、制冷温度设定范围：</w:t>
      </w:r>
      <w:r>
        <w:rPr>
          <w:rFonts w:hint="eastAsia"/>
          <w:sz w:val="24"/>
        </w:rPr>
        <w:t>0</w:t>
      </w:r>
      <w:r>
        <w:rPr>
          <w:rFonts w:hint="eastAsia"/>
          <w:sz w:val="24"/>
        </w:rPr>
        <w:t>℃至</w:t>
      </w:r>
      <w:r>
        <w:rPr>
          <w:rFonts w:hint="eastAsia"/>
          <w:sz w:val="24"/>
        </w:rPr>
        <w:t>-40</w:t>
      </w:r>
      <w:r>
        <w:rPr>
          <w:rFonts w:hint="eastAsia"/>
          <w:sz w:val="24"/>
        </w:rPr>
        <w:t>℃</w:t>
      </w:r>
    </w:p>
    <w:p w:rsidR="004646F3" w:rsidRDefault="004646F3">
      <w:pPr>
        <w:rPr>
          <w:sz w:val="24"/>
        </w:rPr>
      </w:pPr>
    </w:p>
    <w:p w:rsidR="004646F3" w:rsidRDefault="006D2320">
      <w:pPr>
        <w:rPr>
          <w:b/>
          <w:szCs w:val="28"/>
        </w:rPr>
      </w:pPr>
      <w:r>
        <w:rPr>
          <w:rFonts w:hint="eastAsia"/>
          <w:b/>
          <w:szCs w:val="28"/>
        </w:rPr>
        <w:t>三</w:t>
      </w:r>
      <w:r>
        <w:rPr>
          <w:rFonts w:hint="eastAsia"/>
          <w:b/>
          <w:szCs w:val="28"/>
        </w:rPr>
        <w:t>.</w:t>
      </w:r>
      <w:r>
        <w:rPr>
          <w:rFonts w:hint="eastAsia"/>
          <w:b/>
          <w:szCs w:val="28"/>
        </w:rPr>
        <w:t>全自动染色机</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、可对</w:t>
      </w:r>
      <w:r>
        <w:rPr>
          <w:rFonts w:hint="eastAsia"/>
          <w:sz w:val="24"/>
        </w:rPr>
        <w:t>冰冻</w:t>
      </w:r>
      <w:r>
        <w:rPr>
          <w:rFonts w:hint="eastAsia"/>
          <w:sz w:val="24"/>
        </w:rPr>
        <w:t>切片、常规组织切片及细胞涂片等进行染色的流水线设备。</w:t>
      </w:r>
    </w:p>
    <w:p w:rsidR="004646F3" w:rsidRDefault="006D2320">
      <w:pPr>
        <w:rPr>
          <w:sz w:val="24"/>
        </w:rPr>
      </w:pPr>
      <w:r>
        <w:rPr>
          <w:rFonts w:hint="eastAsia"/>
          <w:sz w:val="24"/>
        </w:rPr>
        <w:t>2</w:t>
      </w:r>
      <w:r>
        <w:rPr>
          <w:rFonts w:hint="eastAsia"/>
          <w:sz w:val="24"/>
        </w:rPr>
        <w:t>、体积小，可适应各种场地环境，</w:t>
      </w:r>
      <w:r>
        <w:rPr>
          <w:rFonts w:hint="eastAsia"/>
          <w:sz w:val="24"/>
        </w:rPr>
        <w:t>970</w:t>
      </w:r>
      <w:r>
        <w:rPr>
          <w:rFonts w:hint="eastAsia"/>
          <w:sz w:val="24"/>
        </w:rPr>
        <w:t>×</w:t>
      </w:r>
      <w:r>
        <w:rPr>
          <w:rFonts w:hint="eastAsia"/>
          <w:sz w:val="24"/>
        </w:rPr>
        <w:t>640</w:t>
      </w:r>
      <w:r>
        <w:rPr>
          <w:rFonts w:hint="eastAsia"/>
          <w:sz w:val="24"/>
        </w:rPr>
        <w:t>×</w:t>
      </w:r>
      <w:r>
        <w:rPr>
          <w:rFonts w:hint="eastAsia"/>
          <w:sz w:val="24"/>
        </w:rPr>
        <w:t>620mm</w:t>
      </w:r>
      <w:r>
        <w:rPr>
          <w:rFonts w:hint="eastAsia"/>
          <w:sz w:val="24"/>
        </w:rPr>
        <w:t>，</w:t>
      </w:r>
      <w:r>
        <w:rPr>
          <w:rFonts w:hint="eastAsia"/>
          <w:sz w:val="24"/>
        </w:rPr>
        <w:t>130kg</w:t>
      </w:r>
      <w:r>
        <w:rPr>
          <w:rFonts w:hint="eastAsia"/>
          <w:sz w:val="24"/>
        </w:rPr>
        <w:t>。</w:t>
      </w:r>
    </w:p>
    <w:p w:rsidR="004646F3" w:rsidRDefault="006D2320">
      <w:pPr>
        <w:rPr>
          <w:sz w:val="24"/>
        </w:rPr>
      </w:pPr>
      <w:r>
        <w:rPr>
          <w:rFonts w:hint="eastAsia"/>
          <w:sz w:val="24"/>
        </w:rPr>
        <w:t>★</w:t>
      </w:r>
      <w:r>
        <w:rPr>
          <w:rFonts w:hint="eastAsia"/>
          <w:sz w:val="24"/>
        </w:rPr>
        <w:t>3</w:t>
      </w:r>
      <w:r>
        <w:rPr>
          <w:rFonts w:hint="eastAsia"/>
          <w:sz w:val="24"/>
        </w:rPr>
        <w:t>、</w:t>
      </w:r>
      <w:r>
        <w:rPr>
          <w:rFonts w:hint="eastAsia"/>
          <w:sz w:val="24"/>
        </w:rPr>
        <w:t>站点数量：</w:t>
      </w:r>
      <w:r>
        <w:rPr>
          <w:rFonts w:hint="eastAsia"/>
          <w:sz w:val="24"/>
        </w:rPr>
        <w:t>27</w:t>
      </w:r>
      <w:r>
        <w:rPr>
          <w:rFonts w:hint="eastAsia"/>
          <w:sz w:val="24"/>
        </w:rPr>
        <w:t>个</w:t>
      </w:r>
      <w:r>
        <w:rPr>
          <w:rFonts w:hint="eastAsia"/>
          <w:sz w:val="24"/>
        </w:rPr>
        <w:t>，</w:t>
      </w:r>
      <w:r>
        <w:rPr>
          <w:rFonts w:hint="eastAsia"/>
          <w:sz w:val="24"/>
        </w:rPr>
        <w:t>包括上载站点</w:t>
      </w:r>
      <w:r>
        <w:rPr>
          <w:rFonts w:hint="eastAsia"/>
          <w:sz w:val="24"/>
        </w:rPr>
        <w:t>1</w:t>
      </w:r>
      <w:r>
        <w:rPr>
          <w:rFonts w:hint="eastAsia"/>
          <w:sz w:val="24"/>
        </w:rPr>
        <w:t>个，试剂站点</w:t>
      </w:r>
      <w:r>
        <w:rPr>
          <w:rFonts w:hint="eastAsia"/>
          <w:sz w:val="24"/>
        </w:rPr>
        <w:t>18</w:t>
      </w:r>
      <w:r>
        <w:rPr>
          <w:rFonts w:hint="eastAsia"/>
          <w:sz w:val="24"/>
        </w:rPr>
        <w:t>个，水洗站点</w:t>
      </w:r>
      <w:r>
        <w:rPr>
          <w:rFonts w:hint="eastAsia"/>
          <w:sz w:val="24"/>
        </w:rPr>
        <w:t>4</w:t>
      </w:r>
      <w:r>
        <w:rPr>
          <w:rFonts w:hint="eastAsia"/>
          <w:sz w:val="24"/>
        </w:rPr>
        <w:t>个</w:t>
      </w:r>
      <w:r>
        <w:rPr>
          <w:rFonts w:hint="eastAsia"/>
          <w:sz w:val="24"/>
        </w:rPr>
        <w:t>（</w:t>
      </w:r>
      <w:r>
        <w:rPr>
          <w:rFonts w:hint="eastAsia"/>
          <w:sz w:val="24"/>
        </w:rPr>
        <w:t>可根据客户需求设定为试剂缸</w:t>
      </w:r>
      <w:r>
        <w:rPr>
          <w:rFonts w:hint="eastAsia"/>
          <w:sz w:val="24"/>
        </w:rPr>
        <w:t>），</w:t>
      </w:r>
      <w:r>
        <w:rPr>
          <w:rFonts w:hint="eastAsia"/>
          <w:sz w:val="24"/>
        </w:rPr>
        <w:t>烤缸</w:t>
      </w:r>
      <w:r>
        <w:rPr>
          <w:rFonts w:hint="eastAsia"/>
          <w:sz w:val="24"/>
        </w:rPr>
        <w:t>3</w:t>
      </w:r>
      <w:r>
        <w:rPr>
          <w:rFonts w:hint="eastAsia"/>
          <w:sz w:val="24"/>
        </w:rPr>
        <w:t>个，</w:t>
      </w:r>
      <w:r>
        <w:rPr>
          <w:rFonts w:hint="eastAsia"/>
          <w:sz w:val="24"/>
        </w:rPr>
        <w:t>1</w:t>
      </w:r>
      <w:r>
        <w:rPr>
          <w:rFonts w:hint="eastAsia"/>
          <w:sz w:val="24"/>
        </w:rPr>
        <w:t>个转运位。</w:t>
      </w:r>
    </w:p>
    <w:p w:rsidR="004646F3" w:rsidRDefault="006D2320">
      <w:pPr>
        <w:rPr>
          <w:sz w:val="24"/>
        </w:rPr>
      </w:pPr>
      <w:r>
        <w:rPr>
          <w:rFonts w:hint="eastAsia"/>
          <w:sz w:val="24"/>
        </w:rPr>
        <w:t>4</w:t>
      </w:r>
      <w:r>
        <w:rPr>
          <w:rFonts w:hint="eastAsia"/>
          <w:sz w:val="24"/>
        </w:rPr>
        <w:t>、具有智能恒温功能试剂站点</w:t>
      </w:r>
      <w:r>
        <w:rPr>
          <w:rFonts w:hint="eastAsia"/>
          <w:sz w:val="24"/>
        </w:rPr>
        <w:t>6</w:t>
      </w:r>
      <w:r>
        <w:rPr>
          <w:rFonts w:hint="eastAsia"/>
          <w:sz w:val="24"/>
        </w:rPr>
        <w:t>个。</w:t>
      </w:r>
    </w:p>
    <w:p w:rsidR="004646F3" w:rsidRDefault="006D2320">
      <w:pPr>
        <w:rPr>
          <w:sz w:val="24"/>
        </w:rPr>
      </w:pPr>
      <w:r>
        <w:rPr>
          <w:rFonts w:hint="eastAsia"/>
          <w:sz w:val="24"/>
        </w:rPr>
        <w:t>5</w:t>
      </w:r>
      <w:r>
        <w:rPr>
          <w:rFonts w:hint="eastAsia"/>
          <w:sz w:val="24"/>
        </w:rPr>
        <w:t>、</w:t>
      </w:r>
      <w:r>
        <w:rPr>
          <w:rFonts w:hint="eastAsia"/>
          <w:sz w:val="24"/>
        </w:rPr>
        <w:t>可编辑程序数量</w:t>
      </w:r>
      <w:r>
        <w:rPr>
          <w:rFonts w:hint="eastAsia"/>
          <w:sz w:val="24"/>
        </w:rPr>
        <w:t>200</w:t>
      </w:r>
      <w:r>
        <w:rPr>
          <w:rFonts w:hint="eastAsia"/>
          <w:sz w:val="24"/>
        </w:rPr>
        <w:t>套</w:t>
      </w:r>
      <w:r>
        <w:rPr>
          <w:rFonts w:hint="eastAsia"/>
          <w:sz w:val="24"/>
        </w:rPr>
        <w:t>，</w:t>
      </w:r>
      <w:r>
        <w:rPr>
          <w:rFonts w:hint="eastAsia"/>
          <w:sz w:val="24"/>
        </w:rPr>
        <w:t>每套程序可设置</w:t>
      </w:r>
      <w:r>
        <w:rPr>
          <w:rFonts w:hint="eastAsia"/>
          <w:sz w:val="24"/>
        </w:rPr>
        <w:t>100</w:t>
      </w:r>
      <w:r>
        <w:rPr>
          <w:rFonts w:hint="eastAsia"/>
          <w:sz w:val="24"/>
        </w:rPr>
        <w:t>个步骤。</w:t>
      </w:r>
    </w:p>
    <w:p w:rsidR="004646F3" w:rsidRDefault="006D2320">
      <w:pPr>
        <w:rPr>
          <w:sz w:val="24"/>
        </w:rPr>
      </w:pPr>
      <w:r>
        <w:rPr>
          <w:rFonts w:hint="eastAsia"/>
          <w:sz w:val="24"/>
        </w:rPr>
        <w:t>6</w:t>
      </w:r>
      <w:r>
        <w:rPr>
          <w:rFonts w:hint="eastAsia"/>
          <w:sz w:val="24"/>
        </w:rPr>
        <w:t>、</w:t>
      </w:r>
      <w:r>
        <w:rPr>
          <w:rFonts w:hint="eastAsia"/>
          <w:sz w:val="24"/>
        </w:rPr>
        <w:t>每个步骤设置时间：</w:t>
      </w:r>
      <w:r>
        <w:rPr>
          <w:rFonts w:hint="eastAsia"/>
          <w:sz w:val="24"/>
        </w:rPr>
        <w:t>1</w:t>
      </w:r>
      <w:r>
        <w:rPr>
          <w:rFonts w:hint="eastAsia"/>
          <w:sz w:val="24"/>
        </w:rPr>
        <w:t>秒—</w:t>
      </w:r>
      <w:r>
        <w:rPr>
          <w:rFonts w:hint="eastAsia"/>
          <w:sz w:val="24"/>
        </w:rPr>
        <w:t>59</w:t>
      </w:r>
      <w:r>
        <w:rPr>
          <w:rFonts w:hint="eastAsia"/>
          <w:sz w:val="24"/>
        </w:rPr>
        <w:t>分</w:t>
      </w:r>
      <w:r>
        <w:rPr>
          <w:rFonts w:hint="eastAsia"/>
          <w:sz w:val="24"/>
        </w:rPr>
        <w:t>59</w:t>
      </w:r>
      <w:r>
        <w:rPr>
          <w:rFonts w:hint="eastAsia"/>
          <w:sz w:val="24"/>
        </w:rPr>
        <w:t>秒</w:t>
      </w:r>
      <w:r>
        <w:rPr>
          <w:rFonts w:hint="eastAsia"/>
          <w:sz w:val="24"/>
        </w:rPr>
        <w:t>。</w:t>
      </w:r>
    </w:p>
    <w:p w:rsidR="004646F3" w:rsidRDefault="006D2320">
      <w:pPr>
        <w:rPr>
          <w:sz w:val="24"/>
        </w:rPr>
      </w:pPr>
      <w:r>
        <w:rPr>
          <w:rFonts w:hint="eastAsia"/>
          <w:sz w:val="24"/>
        </w:rPr>
        <w:t>7</w:t>
      </w:r>
      <w:r>
        <w:rPr>
          <w:rFonts w:hint="eastAsia"/>
          <w:sz w:val="24"/>
        </w:rPr>
        <w:t>、</w:t>
      </w:r>
      <w:r>
        <w:rPr>
          <w:rFonts w:hint="eastAsia"/>
          <w:sz w:val="24"/>
        </w:rPr>
        <w:t>10.4</w:t>
      </w:r>
      <w:r>
        <w:rPr>
          <w:rFonts w:hint="eastAsia"/>
          <w:sz w:val="24"/>
        </w:rPr>
        <w:t>寸彩色触摸控制屏，全中文操作界面</w:t>
      </w:r>
      <w:r>
        <w:rPr>
          <w:rFonts w:hint="eastAsia"/>
          <w:sz w:val="24"/>
        </w:rPr>
        <w:t>。</w:t>
      </w:r>
    </w:p>
    <w:p w:rsidR="004646F3" w:rsidRDefault="006D2320">
      <w:pPr>
        <w:rPr>
          <w:sz w:val="24"/>
        </w:rPr>
      </w:pPr>
      <w:r>
        <w:rPr>
          <w:rFonts w:hint="eastAsia"/>
          <w:sz w:val="24"/>
        </w:rPr>
        <w:t>★</w:t>
      </w:r>
      <w:r>
        <w:rPr>
          <w:rFonts w:hint="eastAsia"/>
          <w:sz w:val="24"/>
        </w:rPr>
        <w:t>8</w:t>
      </w:r>
      <w:r>
        <w:rPr>
          <w:rFonts w:hint="eastAsia"/>
          <w:sz w:val="24"/>
        </w:rPr>
        <w:t>、</w:t>
      </w:r>
      <w:r>
        <w:rPr>
          <w:rFonts w:hint="eastAsia"/>
          <w:sz w:val="24"/>
        </w:rPr>
        <w:t>起始站点（即固定液缸）旁有快捷启动键，一键启动</w:t>
      </w:r>
      <w:r>
        <w:rPr>
          <w:rFonts w:hint="eastAsia"/>
          <w:sz w:val="24"/>
        </w:rPr>
        <w:t>。</w:t>
      </w:r>
    </w:p>
    <w:p w:rsidR="004646F3" w:rsidRDefault="006D2320">
      <w:pPr>
        <w:rPr>
          <w:sz w:val="24"/>
        </w:rPr>
      </w:pPr>
      <w:r>
        <w:rPr>
          <w:rFonts w:hint="eastAsia"/>
          <w:sz w:val="24"/>
        </w:rPr>
        <w:t>9</w:t>
      </w:r>
      <w:r>
        <w:rPr>
          <w:rFonts w:hint="eastAsia"/>
          <w:sz w:val="24"/>
        </w:rPr>
        <w:t>、</w:t>
      </w:r>
      <w:r>
        <w:rPr>
          <w:rFonts w:hint="eastAsia"/>
          <w:sz w:val="24"/>
        </w:rPr>
        <w:t>任意设置“精确”、“优先”、“</w:t>
      </w:r>
      <w:r>
        <w:rPr>
          <w:rFonts w:hint="eastAsia"/>
          <w:sz w:val="24"/>
        </w:rPr>
        <w:t>普通</w:t>
      </w:r>
      <w:r>
        <w:rPr>
          <w:rFonts w:hint="eastAsia"/>
          <w:sz w:val="24"/>
        </w:rPr>
        <w:t>”</w:t>
      </w:r>
      <w:r>
        <w:rPr>
          <w:rFonts w:hint="eastAsia"/>
          <w:sz w:val="24"/>
        </w:rPr>
        <w:t>3</w:t>
      </w:r>
      <w:r>
        <w:rPr>
          <w:rFonts w:hint="eastAsia"/>
          <w:sz w:val="24"/>
        </w:rPr>
        <w:t>种选项。</w:t>
      </w:r>
    </w:p>
    <w:p w:rsidR="004646F3" w:rsidRDefault="006D2320">
      <w:pPr>
        <w:rPr>
          <w:sz w:val="24"/>
        </w:rPr>
      </w:pPr>
      <w:r>
        <w:rPr>
          <w:rFonts w:hint="eastAsia"/>
          <w:sz w:val="24"/>
        </w:rPr>
        <w:t>10</w:t>
      </w:r>
      <w:r>
        <w:rPr>
          <w:rFonts w:hint="eastAsia"/>
          <w:sz w:val="24"/>
        </w:rPr>
        <w:t>、</w:t>
      </w:r>
      <w:r>
        <w:rPr>
          <w:rFonts w:hint="eastAsia"/>
          <w:sz w:val="24"/>
        </w:rPr>
        <w:t>可设置“沥液”、“</w:t>
      </w:r>
      <w:r>
        <w:rPr>
          <w:rFonts w:hint="eastAsia"/>
          <w:sz w:val="24"/>
        </w:rPr>
        <w:t>甩片</w:t>
      </w:r>
      <w:r>
        <w:rPr>
          <w:rFonts w:hint="eastAsia"/>
          <w:sz w:val="24"/>
        </w:rPr>
        <w:t>”、“</w:t>
      </w:r>
      <w:r>
        <w:rPr>
          <w:rFonts w:hint="eastAsia"/>
          <w:sz w:val="24"/>
        </w:rPr>
        <w:t>搅拌</w:t>
      </w:r>
      <w:r>
        <w:rPr>
          <w:rFonts w:hint="eastAsia"/>
          <w:sz w:val="24"/>
        </w:rPr>
        <w:t>”功能</w:t>
      </w:r>
      <w:r>
        <w:rPr>
          <w:rFonts w:hint="eastAsia"/>
          <w:sz w:val="24"/>
        </w:rPr>
        <w:t>。</w:t>
      </w:r>
    </w:p>
    <w:p w:rsidR="004646F3" w:rsidRDefault="006D2320">
      <w:pPr>
        <w:rPr>
          <w:sz w:val="24"/>
        </w:rPr>
      </w:pPr>
      <w:r>
        <w:rPr>
          <w:rFonts w:hint="eastAsia"/>
          <w:sz w:val="24"/>
        </w:rPr>
        <w:t>★</w:t>
      </w:r>
      <w:r>
        <w:rPr>
          <w:rFonts w:hint="eastAsia"/>
          <w:sz w:val="24"/>
        </w:rPr>
        <w:t>11</w:t>
      </w:r>
      <w:r>
        <w:rPr>
          <w:rFonts w:hint="eastAsia"/>
          <w:sz w:val="24"/>
        </w:rPr>
        <w:t>、</w:t>
      </w:r>
      <w:r>
        <w:rPr>
          <w:rFonts w:hint="eastAsia"/>
          <w:sz w:val="24"/>
        </w:rPr>
        <w:t>试剂缸容积：</w:t>
      </w:r>
      <w:r>
        <w:rPr>
          <w:rFonts w:hint="eastAsia"/>
          <w:sz w:val="24"/>
        </w:rPr>
        <w:t>320</w:t>
      </w:r>
      <w:r>
        <w:rPr>
          <w:rFonts w:hint="eastAsia"/>
          <w:sz w:val="24"/>
        </w:rPr>
        <w:t>±</w:t>
      </w:r>
      <w:r>
        <w:rPr>
          <w:rFonts w:hint="eastAsia"/>
          <w:sz w:val="24"/>
        </w:rPr>
        <w:t>30</w:t>
      </w:r>
      <w:r>
        <w:rPr>
          <w:rFonts w:hint="eastAsia"/>
          <w:sz w:val="24"/>
        </w:rPr>
        <w:t>ml</w:t>
      </w:r>
      <w:r>
        <w:rPr>
          <w:rFonts w:hint="eastAsia"/>
          <w:sz w:val="24"/>
        </w:rPr>
        <w:t>。</w:t>
      </w:r>
    </w:p>
    <w:p w:rsidR="004646F3" w:rsidRDefault="006D2320">
      <w:pPr>
        <w:rPr>
          <w:sz w:val="24"/>
        </w:rPr>
      </w:pPr>
      <w:r>
        <w:rPr>
          <w:rFonts w:hint="eastAsia"/>
          <w:sz w:val="24"/>
        </w:rPr>
        <w:t>★</w:t>
      </w:r>
      <w:r>
        <w:rPr>
          <w:rFonts w:hint="eastAsia"/>
          <w:sz w:val="24"/>
        </w:rPr>
        <w:t>12</w:t>
      </w:r>
      <w:r>
        <w:rPr>
          <w:rFonts w:hint="eastAsia"/>
          <w:sz w:val="24"/>
        </w:rPr>
        <w:t>、</w:t>
      </w:r>
      <w:r>
        <w:rPr>
          <w:rFonts w:hint="eastAsia"/>
          <w:sz w:val="24"/>
        </w:rPr>
        <w:t>玻片</w:t>
      </w:r>
      <w:r>
        <w:rPr>
          <w:rFonts w:hint="eastAsia"/>
          <w:sz w:val="24"/>
        </w:rPr>
        <w:t>架容量：</w:t>
      </w:r>
      <w:r>
        <w:rPr>
          <w:rFonts w:hint="eastAsia"/>
          <w:sz w:val="24"/>
        </w:rPr>
        <w:t>20</w:t>
      </w:r>
      <w:r>
        <w:rPr>
          <w:rFonts w:hint="eastAsia"/>
          <w:sz w:val="24"/>
        </w:rPr>
        <w:t>片</w:t>
      </w:r>
      <w:r>
        <w:rPr>
          <w:rFonts w:hint="eastAsia"/>
          <w:sz w:val="24"/>
        </w:rPr>
        <w:t>/</w:t>
      </w:r>
      <w:r>
        <w:rPr>
          <w:rFonts w:hint="eastAsia"/>
          <w:sz w:val="24"/>
        </w:rPr>
        <w:t>架</w:t>
      </w:r>
      <w:r>
        <w:rPr>
          <w:rFonts w:hint="eastAsia"/>
          <w:sz w:val="24"/>
        </w:rPr>
        <w:t>。</w:t>
      </w:r>
    </w:p>
    <w:p w:rsidR="004646F3" w:rsidRDefault="006D2320">
      <w:pPr>
        <w:rPr>
          <w:sz w:val="24"/>
        </w:rPr>
      </w:pPr>
      <w:r>
        <w:rPr>
          <w:rFonts w:hint="eastAsia"/>
          <w:sz w:val="24"/>
        </w:rPr>
        <w:t>13</w:t>
      </w:r>
      <w:r>
        <w:rPr>
          <w:rFonts w:hint="eastAsia"/>
          <w:sz w:val="24"/>
        </w:rPr>
        <w:t>、随时追加样本，无需等待，即来即染，可连续追加染色架。</w:t>
      </w:r>
    </w:p>
    <w:p w:rsidR="004646F3" w:rsidRDefault="006D2320">
      <w:pPr>
        <w:rPr>
          <w:sz w:val="24"/>
        </w:rPr>
      </w:pPr>
      <w:r>
        <w:rPr>
          <w:rFonts w:hint="eastAsia"/>
          <w:sz w:val="24"/>
        </w:rPr>
        <w:t>14</w:t>
      </w:r>
      <w:r>
        <w:rPr>
          <w:rFonts w:hint="eastAsia"/>
          <w:sz w:val="24"/>
        </w:rPr>
        <w:t>、根据水压可调节水流量，保证洗涤充分。</w:t>
      </w:r>
    </w:p>
    <w:p w:rsidR="004646F3" w:rsidRDefault="006D2320">
      <w:pPr>
        <w:rPr>
          <w:sz w:val="24"/>
        </w:rPr>
      </w:pPr>
      <w:r>
        <w:rPr>
          <w:rFonts w:hint="eastAsia"/>
          <w:sz w:val="24"/>
        </w:rPr>
        <w:t>15</w:t>
      </w:r>
      <w:r>
        <w:rPr>
          <w:rFonts w:hint="eastAsia"/>
          <w:sz w:val="24"/>
        </w:rPr>
        <w:t>、染色过程中流水缸内的进水状态实时检测，出现水流不符合要求时，设备自动报警提示。</w:t>
      </w:r>
    </w:p>
    <w:p w:rsidR="004646F3" w:rsidRDefault="006D2320">
      <w:pPr>
        <w:rPr>
          <w:sz w:val="24"/>
        </w:rPr>
      </w:pPr>
      <w:r>
        <w:rPr>
          <w:rFonts w:hint="eastAsia"/>
          <w:sz w:val="24"/>
        </w:rPr>
        <w:t>16</w:t>
      </w:r>
      <w:r>
        <w:rPr>
          <w:rFonts w:hint="eastAsia"/>
          <w:sz w:val="24"/>
        </w:rPr>
        <w:t>、智能按需供水，节约用水。</w:t>
      </w:r>
    </w:p>
    <w:p w:rsidR="004646F3" w:rsidRDefault="006D2320">
      <w:pPr>
        <w:rPr>
          <w:sz w:val="24"/>
        </w:rPr>
      </w:pPr>
      <w:r>
        <w:rPr>
          <w:rFonts w:hint="eastAsia"/>
          <w:sz w:val="24"/>
        </w:rPr>
        <w:t>17</w:t>
      </w:r>
      <w:r>
        <w:rPr>
          <w:rFonts w:hint="eastAsia"/>
          <w:sz w:val="24"/>
        </w:rPr>
        <w:t>、具有断电保护功能。</w:t>
      </w:r>
    </w:p>
    <w:p w:rsidR="004646F3" w:rsidRDefault="006D2320">
      <w:pPr>
        <w:rPr>
          <w:sz w:val="24"/>
        </w:rPr>
      </w:pPr>
      <w:r>
        <w:rPr>
          <w:rFonts w:hint="eastAsia"/>
          <w:sz w:val="24"/>
        </w:rPr>
        <w:t>18</w:t>
      </w:r>
      <w:r>
        <w:rPr>
          <w:rFonts w:hint="eastAsia"/>
          <w:sz w:val="24"/>
        </w:rPr>
        <w:t>、任意缸开始。</w:t>
      </w:r>
    </w:p>
    <w:p w:rsidR="004646F3" w:rsidRDefault="006D2320">
      <w:pPr>
        <w:rPr>
          <w:sz w:val="24"/>
        </w:rPr>
      </w:pPr>
      <w:r>
        <w:rPr>
          <w:rFonts w:hint="eastAsia"/>
          <w:sz w:val="24"/>
        </w:rPr>
        <w:t>19</w:t>
      </w:r>
      <w:r>
        <w:rPr>
          <w:rFonts w:hint="eastAsia"/>
          <w:sz w:val="24"/>
        </w:rPr>
        <w:t>、</w:t>
      </w:r>
      <w:r>
        <w:rPr>
          <w:rFonts w:hint="eastAsia"/>
          <w:sz w:val="24"/>
        </w:rPr>
        <w:t>具备质控功能</w:t>
      </w:r>
      <w:r>
        <w:rPr>
          <w:rFonts w:hint="eastAsia"/>
          <w:sz w:val="24"/>
        </w:rPr>
        <w:t>。</w:t>
      </w:r>
    </w:p>
    <w:p w:rsidR="004646F3" w:rsidRDefault="006D2320">
      <w:pPr>
        <w:rPr>
          <w:sz w:val="24"/>
        </w:rPr>
      </w:pPr>
      <w:r>
        <w:rPr>
          <w:rFonts w:hint="eastAsia"/>
          <w:sz w:val="24"/>
        </w:rPr>
        <w:t>20</w:t>
      </w:r>
      <w:r>
        <w:rPr>
          <w:rFonts w:hint="eastAsia"/>
          <w:sz w:val="24"/>
        </w:rPr>
        <w:t>、</w:t>
      </w:r>
      <w:r>
        <w:rPr>
          <w:rFonts w:hint="eastAsia"/>
          <w:sz w:val="24"/>
        </w:rPr>
        <w:t>多种工作模式，染封模式，单染模式，单封模式</w:t>
      </w:r>
      <w:r>
        <w:rPr>
          <w:rFonts w:hint="eastAsia"/>
          <w:sz w:val="24"/>
        </w:rPr>
        <w:t>。</w:t>
      </w:r>
    </w:p>
    <w:p w:rsidR="004646F3" w:rsidRDefault="006D2320">
      <w:pPr>
        <w:rPr>
          <w:sz w:val="24"/>
        </w:rPr>
      </w:pPr>
      <w:r>
        <w:rPr>
          <w:rFonts w:hint="eastAsia"/>
          <w:sz w:val="24"/>
        </w:rPr>
        <w:t>21</w:t>
      </w:r>
      <w:r>
        <w:rPr>
          <w:rFonts w:hint="eastAsia"/>
          <w:sz w:val="24"/>
        </w:rPr>
        <w:t>、远程智能监控：具有远程报警、远程监控功能，可以通过网页、微信小程序、</w:t>
      </w:r>
      <w:r>
        <w:rPr>
          <w:rFonts w:hint="eastAsia"/>
          <w:sz w:val="24"/>
        </w:rPr>
        <w:t>APP</w:t>
      </w:r>
      <w:r>
        <w:rPr>
          <w:rFonts w:hint="eastAsia"/>
          <w:sz w:val="24"/>
        </w:rPr>
        <w:t>三个方式进行监控，实时了解设备运行状态，配置</w:t>
      </w:r>
      <w:r>
        <w:rPr>
          <w:rFonts w:hint="eastAsia"/>
          <w:sz w:val="24"/>
        </w:rPr>
        <w:t>USB</w:t>
      </w:r>
      <w:r>
        <w:rPr>
          <w:rFonts w:hint="eastAsia"/>
          <w:sz w:val="24"/>
        </w:rPr>
        <w:t>接口，可导出</w:t>
      </w:r>
      <w:r>
        <w:rPr>
          <w:rFonts w:hint="eastAsia"/>
          <w:sz w:val="24"/>
        </w:rPr>
        <w:t>Excel</w:t>
      </w:r>
      <w:r>
        <w:rPr>
          <w:rFonts w:hint="eastAsia"/>
          <w:sz w:val="24"/>
        </w:rPr>
        <w:t>的质量控制表。</w:t>
      </w:r>
    </w:p>
    <w:p w:rsidR="004646F3" w:rsidRDefault="006D2320">
      <w:pPr>
        <w:rPr>
          <w:sz w:val="24"/>
        </w:rPr>
      </w:pPr>
      <w:r>
        <w:rPr>
          <w:rFonts w:hint="eastAsia"/>
          <w:sz w:val="24"/>
        </w:rPr>
        <w:t>22</w:t>
      </w:r>
      <w:r>
        <w:rPr>
          <w:rFonts w:hint="eastAsia"/>
          <w:sz w:val="24"/>
        </w:rPr>
        <w:t>、具有语音提示和报警功能，提醒技术人员及时操作。</w:t>
      </w:r>
    </w:p>
    <w:p w:rsidR="004646F3" w:rsidRDefault="006D2320">
      <w:pPr>
        <w:rPr>
          <w:sz w:val="24"/>
        </w:rPr>
      </w:pPr>
      <w:r>
        <w:rPr>
          <w:rFonts w:hint="eastAsia"/>
          <w:sz w:val="24"/>
        </w:rPr>
        <w:t>★</w:t>
      </w:r>
      <w:r>
        <w:rPr>
          <w:rFonts w:hint="eastAsia"/>
          <w:sz w:val="24"/>
        </w:rPr>
        <w:t>23</w:t>
      </w:r>
      <w:r>
        <w:rPr>
          <w:rFonts w:hint="eastAsia"/>
          <w:sz w:val="24"/>
        </w:rPr>
        <w:t>、可在内部结构中扩展封片机功能，组成染色封片一体机。</w:t>
      </w:r>
    </w:p>
    <w:p w:rsidR="004646F3" w:rsidRDefault="004646F3">
      <w:pPr>
        <w:rPr>
          <w:sz w:val="24"/>
        </w:rPr>
      </w:pPr>
    </w:p>
    <w:p w:rsidR="004646F3" w:rsidRDefault="006D2320">
      <w:pPr>
        <w:rPr>
          <w:b/>
          <w:szCs w:val="28"/>
        </w:rPr>
      </w:pPr>
      <w:r>
        <w:rPr>
          <w:rFonts w:hint="eastAsia"/>
          <w:b/>
          <w:szCs w:val="28"/>
        </w:rPr>
        <w:t>四</w:t>
      </w:r>
      <w:r>
        <w:rPr>
          <w:rFonts w:hint="eastAsia"/>
          <w:b/>
          <w:szCs w:val="28"/>
        </w:rPr>
        <w:t>.</w:t>
      </w:r>
      <w:r>
        <w:rPr>
          <w:rFonts w:hint="eastAsia"/>
          <w:b/>
          <w:szCs w:val="28"/>
        </w:rPr>
        <w:t>手工净化染色台</w:t>
      </w:r>
      <w:r>
        <w:rPr>
          <w:rFonts w:hint="eastAsia"/>
          <w:b/>
          <w:szCs w:val="28"/>
        </w:rPr>
        <w:t>2</w:t>
      </w:r>
      <w:r>
        <w:rPr>
          <w:rFonts w:hint="eastAsia"/>
          <w:b/>
          <w:szCs w:val="28"/>
        </w:rPr>
        <w:t>套</w:t>
      </w:r>
    </w:p>
    <w:p w:rsidR="004646F3" w:rsidRDefault="006D2320">
      <w:pPr>
        <w:rPr>
          <w:sz w:val="24"/>
        </w:rPr>
      </w:pPr>
      <w:r>
        <w:rPr>
          <w:rFonts w:hint="eastAsia"/>
          <w:sz w:val="24"/>
        </w:rPr>
        <w:t>★</w:t>
      </w:r>
      <w:r>
        <w:rPr>
          <w:rFonts w:hint="eastAsia"/>
          <w:sz w:val="24"/>
        </w:rPr>
        <w:t xml:space="preserve"> 1 . </w:t>
      </w:r>
      <w:r>
        <w:rPr>
          <w:rFonts w:hint="eastAsia"/>
          <w:sz w:val="24"/>
        </w:rPr>
        <w:t>柜体及台面采用</w:t>
      </w:r>
      <w:r>
        <w:rPr>
          <w:rFonts w:hint="eastAsia"/>
          <w:sz w:val="24"/>
        </w:rPr>
        <w:t>316#1.2MM</w:t>
      </w:r>
      <w:r>
        <w:rPr>
          <w:rFonts w:hint="eastAsia"/>
          <w:sz w:val="24"/>
        </w:rPr>
        <w:t>不锈钢制作，整体不锈钢外壳</w:t>
      </w:r>
      <w:r>
        <w:rPr>
          <w:rFonts w:hint="eastAsia"/>
          <w:sz w:val="24"/>
        </w:rPr>
        <w:t>;</w:t>
      </w:r>
      <w:r>
        <w:rPr>
          <w:rFonts w:hint="eastAsia"/>
          <w:sz w:val="24"/>
        </w:rPr>
        <w:t>台面采用一体化压铸而成，表面均匀细致，无毛细孔，无色素沉着。整体成型无死角易清洁，耐腐蚀、耐高温、耐酸碱、抗紫外线、无放射性。</w:t>
      </w:r>
    </w:p>
    <w:p w:rsidR="004646F3" w:rsidRDefault="006D2320">
      <w:pPr>
        <w:rPr>
          <w:sz w:val="24"/>
        </w:rPr>
      </w:pPr>
      <w:r>
        <w:rPr>
          <w:rFonts w:hint="eastAsia"/>
          <w:sz w:val="24"/>
        </w:rPr>
        <w:t>★</w:t>
      </w:r>
      <w:r>
        <w:rPr>
          <w:rFonts w:hint="eastAsia"/>
          <w:sz w:val="24"/>
        </w:rPr>
        <w:t xml:space="preserve"> </w:t>
      </w:r>
      <w:r>
        <w:rPr>
          <w:rFonts w:hint="eastAsia"/>
          <w:sz w:val="24"/>
        </w:rPr>
        <w:t>2.</w:t>
      </w:r>
      <w:r>
        <w:rPr>
          <w:rFonts w:hint="eastAsia"/>
          <w:sz w:val="24"/>
        </w:rPr>
        <w:t>强力抽排风系统，采用高功率低噪音特制优质风机，彻底将有害气体排除，保护工作人员不受甲醛等有害气体的侵害。</w:t>
      </w:r>
    </w:p>
    <w:p w:rsidR="004646F3" w:rsidRDefault="006D2320">
      <w:pPr>
        <w:rPr>
          <w:sz w:val="24"/>
        </w:rPr>
      </w:pPr>
      <w:r>
        <w:rPr>
          <w:rFonts w:hint="eastAsia"/>
          <w:sz w:val="24"/>
        </w:rPr>
        <w:t>3.</w:t>
      </w:r>
      <w:r>
        <w:rPr>
          <w:rFonts w:hint="eastAsia"/>
          <w:sz w:val="24"/>
        </w:rPr>
        <w:t>带有过滤网的下水漏斗，防止细小组织堵塞下水道。</w:t>
      </w:r>
    </w:p>
    <w:p w:rsidR="004646F3" w:rsidRDefault="006D2320">
      <w:pPr>
        <w:rPr>
          <w:sz w:val="24"/>
        </w:rPr>
      </w:pPr>
      <w:r>
        <w:rPr>
          <w:rFonts w:hint="eastAsia"/>
          <w:sz w:val="24"/>
        </w:rPr>
        <w:t>4.</w:t>
      </w:r>
      <w:r>
        <w:rPr>
          <w:rFonts w:hint="eastAsia"/>
          <w:sz w:val="24"/>
        </w:rPr>
        <w:t>台面圆角设计，使台面更易清洗。</w:t>
      </w:r>
    </w:p>
    <w:p w:rsidR="004646F3" w:rsidRDefault="006D2320">
      <w:pPr>
        <w:rPr>
          <w:sz w:val="24"/>
        </w:rPr>
      </w:pPr>
      <w:r>
        <w:rPr>
          <w:rFonts w:hint="eastAsia"/>
          <w:sz w:val="24"/>
        </w:rPr>
        <w:t>★</w:t>
      </w:r>
      <w:r>
        <w:rPr>
          <w:rFonts w:hint="eastAsia"/>
          <w:sz w:val="24"/>
        </w:rPr>
        <w:t xml:space="preserve"> 5.</w:t>
      </w:r>
      <w:r>
        <w:rPr>
          <w:rFonts w:hint="eastAsia"/>
          <w:sz w:val="24"/>
        </w:rPr>
        <w:t>风机</w:t>
      </w:r>
    </w:p>
    <w:p w:rsidR="004646F3" w:rsidRDefault="006D2320">
      <w:pPr>
        <w:rPr>
          <w:sz w:val="24"/>
        </w:rPr>
      </w:pPr>
      <w:r>
        <w:rPr>
          <w:rFonts w:hint="eastAsia"/>
          <w:sz w:val="24"/>
        </w:rPr>
        <w:t>★</w:t>
      </w:r>
      <w:r>
        <w:rPr>
          <w:rFonts w:hint="eastAsia"/>
          <w:sz w:val="24"/>
        </w:rPr>
        <w:t xml:space="preserve"> 6.LED</w:t>
      </w:r>
      <w:r>
        <w:rPr>
          <w:rFonts w:hint="eastAsia"/>
          <w:sz w:val="24"/>
        </w:rPr>
        <w:t>光源</w:t>
      </w:r>
    </w:p>
    <w:p w:rsidR="004646F3" w:rsidRDefault="006D2320">
      <w:pPr>
        <w:rPr>
          <w:sz w:val="24"/>
        </w:rPr>
      </w:pPr>
      <w:r>
        <w:rPr>
          <w:rFonts w:hint="eastAsia"/>
          <w:sz w:val="24"/>
        </w:rPr>
        <w:t>★</w:t>
      </w:r>
      <w:r>
        <w:rPr>
          <w:rFonts w:hint="eastAsia"/>
          <w:sz w:val="24"/>
        </w:rPr>
        <w:t xml:space="preserve"> 7.</w:t>
      </w:r>
      <w:r>
        <w:rPr>
          <w:rFonts w:hint="eastAsia"/>
          <w:sz w:val="24"/>
        </w:rPr>
        <w:t>紫外线灯</w:t>
      </w:r>
    </w:p>
    <w:p w:rsidR="004646F3" w:rsidRDefault="006D2320">
      <w:pPr>
        <w:rPr>
          <w:sz w:val="24"/>
        </w:rPr>
      </w:pPr>
      <w:r>
        <w:rPr>
          <w:rFonts w:hint="eastAsia"/>
          <w:sz w:val="24"/>
        </w:rPr>
        <w:lastRenderedPageBreak/>
        <w:t>8.</w:t>
      </w:r>
      <w:r>
        <w:rPr>
          <w:rFonts w:hint="eastAsia"/>
          <w:sz w:val="24"/>
        </w:rPr>
        <w:t>外形尺寸（长×宽×高）：</w:t>
      </w:r>
      <w:r>
        <w:rPr>
          <w:rFonts w:hint="eastAsia"/>
          <w:sz w:val="24"/>
        </w:rPr>
        <w:t>1350</w:t>
      </w:r>
      <w:r>
        <w:rPr>
          <w:rFonts w:hint="eastAsia"/>
          <w:sz w:val="24"/>
        </w:rPr>
        <w:t>×</w:t>
      </w:r>
      <w:r>
        <w:rPr>
          <w:rFonts w:hint="eastAsia"/>
          <w:sz w:val="24"/>
        </w:rPr>
        <w:t>750</w:t>
      </w:r>
      <w:r>
        <w:rPr>
          <w:rFonts w:hint="eastAsia"/>
          <w:sz w:val="24"/>
        </w:rPr>
        <w:t>×</w:t>
      </w:r>
      <w:r>
        <w:rPr>
          <w:rFonts w:hint="eastAsia"/>
          <w:sz w:val="24"/>
        </w:rPr>
        <w:t>850mm</w:t>
      </w:r>
    </w:p>
    <w:p w:rsidR="004646F3" w:rsidRDefault="004646F3">
      <w:pPr>
        <w:rPr>
          <w:sz w:val="24"/>
        </w:rPr>
      </w:pPr>
    </w:p>
    <w:p w:rsidR="004646F3" w:rsidRDefault="004646F3" w:rsidP="007161BA">
      <w:pPr>
        <w:pStyle w:val="a0"/>
        <w:ind w:firstLine="280"/>
      </w:pPr>
    </w:p>
    <w:p w:rsidR="004646F3" w:rsidRDefault="006D2320">
      <w:pPr>
        <w:rPr>
          <w:b/>
          <w:szCs w:val="28"/>
        </w:rPr>
      </w:pPr>
      <w:r>
        <w:rPr>
          <w:rFonts w:hint="eastAsia"/>
          <w:b/>
          <w:szCs w:val="28"/>
        </w:rPr>
        <w:t>五、摊烤片机</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、彩色触摸屏，中文菜单，操作简单</w:t>
      </w:r>
      <w:r>
        <w:rPr>
          <w:rFonts w:hint="eastAsia"/>
          <w:sz w:val="24"/>
        </w:rPr>
        <w:t xml:space="preserve">     </w:t>
      </w:r>
    </w:p>
    <w:p w:rsidR="004646F3" w:rsidRDefault="006D2320">
      <w:pPr>
        <w:rPr>
          <w:sz w:val="24"/>
        </w:rPr>
      </w:pPr>
      <w:r>
        <w:rPr>
          <w:rFonts w:hint="eastAsia"/>
          <w:sz w:val="24"/>
        </w:rPr>
        <w:t>2</w:t>
      </w:r>
      <w:r>
        <w:rPr>
          <w:rFonts w:hint="eastAsia"/>
          <w:sz w:val="24"/>
        </w:rPr>
        <w:t>、软件程序控制，数据库处理，升温平稳快速</w:t>
      </w:r>
    </w:p>
    <w:p w:rsidR="004646F3" w:rsidRDefault="006D2320">
      <w:pPr>
        <w:rPr>
          <w:sz w:val="24"/>
        </w:rPr>
      </w:pPr>
      <w:r>
        <w:rPr>
          <w:rFonts w:hint="eastAsia"/>
          <w:sz w:val="24"/>
        </w:rPr>
        <w:t>3</w:t>
      </w:r>
      <w:r>
        <w:rPr>
          <w:rFonts w:hint="eastAsia"/>
          <w:sz w:val="24"/>
        </w:rPr>
        <w:t>、锅底采用压铸结构，机体表面采用整体</w:t>
      </w:r>
      <w:r>
        <w:rPr>
          <w:rFonts w:hint="eastAsia"/>
          <w:sz w:val="24"/>
        </w:rPr>
        <w:t>APS</w:t>
      </w:r>
      <w:r>
        <w:rPr>
          <w:rFonts w:hint="eastAsia"/>
          <w:sz w:val="24"/>
        </w:rPr>
        <w:t>工程塑料喷涂</w:t>
      </w:r>
      <w:r>
        <w:rPr>
          <w:rFonts w:hint="eastAsia"/>
          <w:sz w:val="24"/>
        </w:rPr>
        <w:t xml:space="preserve">                         </w:t>
      </w:r>
    </w:p>
    <w:p w:rsidR="004646F3" w:rsidRDefault="006D2320">
      <w:pPr>
        <w:rPr>
          <w:sz w:val="24"/>
        </w:rPr>
      </w:pPr>
      <w:r>
        <w:rPr>
          <w:rFonts w:hint="eastAsia"/>
          <w:sz w:val="24"/>
        </w:rPr>
        <w:t>★</w:t>
      </w:r>
      <w:r>
        <w:rPr>
          <w:rFonts w:hint="eastAsia"/>
          <w:sz w:val="24"/>
        </w:rPr>
        <w:t xml:space="preserve"> 4</w:t>
      </w:r>
      <w:r>
        <w:rPr>
          <w:rFonts w:hint="eastAsia"/>
          <w:sz w:val="24"/>
        </w:rPr>
        <w:t>、烤箱内设置多层位烤片槽，可斜插玻片≥</w:t>
      </w:r>
      <w:r>
        <w:rPr>
          <w:rFonts w:hint="eastAsia"/>
          <w:sz w:val="24"/>
        </w:rPr>
        <w:t>60</w:t>
      </w:r>
      <w:r>
        <w:rPr>
          <w:rFonts w:hint="eastAsia"/>
          <w:sz w:val="24"/>
        </w:rPr>
        <w:t>张</w:t>
      </w:r>
    </w:p>
    <w:p w:rsidR="004646F3" w:rsidRDefault="006D2320">
      <w:pPr>
        <w:rPr>
          <w:sz w:val="24"/>
        </w:rPr>
      </w:pPr>
      <w:r>
        <w:rPr>
          <w:rFonts w:hint="eastAsia"/>
          <w:sz w:val="24"/>
        </w:rPr>
        <w:t>★</w:t>
      </w:r>
      <w:r>
        <w:rPr>
          <w:rFonts w:hint="eastAsia"/>
          <w:sz w:val="24"/>
        </w:rPr>
        <w:t xml:space="preserve"> 5</w:t>
      </w:r>
      <w:r>
        <w:rPr>
          <w:rFonts w:hint="eastAsia"/>
          <w:sz w:val="24"/>
        </w:rPr>
        <w:t>、烘片箱可放染色架≥</w:t>
      </w:r>
      <w:r>
        <w:rPr>
          <w:rFonts w:hint="eastAsia"/>
          <w:sz w:val="24"/>
        </w:rPr>
        <w:t>3</w:t>
      </w:r>
      <w:r>
        <w:rPr>
          <w:rFonts w:hint="eastAsia"/>
          <w:sz w:val="24"/>
        </w:rPr>
        <w:t>个，单次烘片≥</w:t>
      </w:r>
      <w:r>
        <w:rPr>
          <w:rFonts w:hint="eastAsia"/>
          <w:sz w:val="24"/>
        </w:rPr>
        <w:t>120</w:t>
      </w:r>
      <w:r>
        <w:rPr>
          <w:rFonts w:hint="eastAsia"/>
          <w:sz w:val="24"/>
        </w:rPr>
        <w:t>张</w:t>
      </w:r>
      <w:r>
        <w:rPr>
          <w:rFonts w:hint="eastAsia"/>
          <w:sz w:val="24"/>
        </w:rPr>
        <w:t xml:space="preserve">         </w:t>
      </w:r>
    </w:p>
    <w:p w:rsidR="004646F3" w:rsidRDefault="006D2320">
      <w:pPr>
        <w:rPr>
          <w:sz w:val="24"/>
        </w:rPr>
      </w:pPr>
      <w:r>
        <w:rPr>
          <w:rFonts w:hint="eastAsia"/>
          <w:sz w:val="24"/>
        </w:rPr>
        <w:t xml:space="preserve">   6</w:t>
      </w:r>
      <w:r>
        <w:rPr>
          <w:rFonts w:hint="eastAsia"/>
          <w:sz w:val="24"/>
        </w:rPr>
        <w:t>、加热器采用进口加热膜</w:t>
      </w:r>
    </w:p>
    <w:p w:rsidR="004646F3" w:rsidRDefault="006D2320">
      <w:pPr>
        <w:rPr>
          <w:sz w:val="24"/>
        </w:rPr>
      </w:pPr>
      <w:r>
        <w:rPr>
          <w:rFonts w:hint="eastAsia"/>
          <w:sz w:val="24"/>
        </w:rPr>
        <w:t>★</w:t>
      </w:r>
      <w:r>
        <w:rPr>
          <w:rFonts w:hint="eastAsia"/>
          <w:sz w:val="24"/>
        </w:rPr>
        <w:t xml:space="preserve"> 7</w:t>
      </w:r>
      <w:r>
        <w:rPr>
          <w:rFonts w:hint="eastAsia"/>
          <w:sz w:val="24"/>
        </w:rPr>
        <w:t>、摊片、烤片、烘片各加热器均为独立系统</w:t>
      </w:r>
    </w:p>
    <w:p w:rsidR="004646F3" w:rsidRDefault="006D2320">
      <w:pPr>
        <w:rPr>
          <w:sz w:val="24"/>
        </w:rPr>
      </w:pPr>
      <w:r>
        <w:rPr>
          <w:rFonts w:hint="eastAsia"/>
          <w:sz w:val="24"/>
        </w:rPr>
        <w:t>★</w:t>
      </w:r>
      <w:r>
        <w:rPr>
          <w:rFonts w:hint="eastAsia"/>
          <w:sz w:val="24"/>
        </w:rPr>
        <w:t xml:space="preserve"> 8</w:t>
      </w:r>
      <w:r>
        <w:rPr>
          <w:rFonts w:hint="eastAsia"/>
          <w:sz w:val="24"/>
        </w:rPr>
        <w:t>、停电后运行程序不受影响</w:t>
      </w:r>
    </w:p>
    <w:p w:rsidR="004646F3" w:rsidRDefault="006D2320">
      <w:pPr>
        <w:rPr>
          <w:sz w:val="24"/>
        </w:rPr>
      </w:pPr>
      <w:r>
        <w:rPr>
          <w:rFonts w:hint="eastAsia"/>
          <w:sz w:val="24"/>
        </w:rPr>
        <w:t>★</w:t>
      </w:r>
      <w:r>
        <w:rPr>
          <w:rFonts w:hint="eastAsia"/>
          <w:sz w:val="24"/>
        </w:rPr>
        <w:t xml:space="preserve"> 9</w:t>
      </w:r>
      <w:r>
        <w:rPr>
          <w:rFonts w:hint="eastAsia"/>
          <w:sz w:val="24"/>
        </w:rPr>
        <w:t>、摊、烘、烤一体设计</w:t>
      </w:r>
    </w:p>
    <w:p w:rsidR="004646F3" w:rsidRDefault="006D2320">
      <w:pPr>
        <w:rPr>
          <w:sz w:val="24"/>
        </w:rPr>
      </w:pPr>
      <w:r>
        <w:rPr>
          <w:rFonts w:hint="eastAsia"/>
          <w:sz w:val="24"/>
        </w:rPr>
        <w:t>★</w:t>
      </w:r>
      <w:r>
        <w:rPr>
          <w:rFonts w:hint="eastAsia"/>
          <w:sz w:val="24"/>
        </w:rPr>
        <w:t xml:space="preserve"> 10</w:t>
      </w:r>
      <w:r>
        <w:rPr>
          <w:rFonts w:hint="eastAsia"/>
          <w:sz w:val="24"/>
        </w:rPr>
        <w:t>、有定时开关机功能</w:t>
      </w:r>
    </w:p>
    <w:p w:rsidR="004646F3" w:rsidRDefault="006D2320">
      <w:pPr>
        <w:rPr>
          <w:sz w:val="24"/>
        </w:rPr>
      </w:pPr>
      <w:r>
        <w:rPr>
          <w:rFonts w:hint="eastAsia"/>
          <w:sz w:val="24"/>
        </w:rPr>
        <w:t>★</w:t>
      </w:r>
      <w:r>
        <w:rPr>
          <w:rFonts w:hint="eastAsia"/>
          <w:sz w:val="24"/>
        </w:rPr>
        <w:t xml:space="preserve"> 11</w:t>
      </w:r>
      <w:r>
        <w:rPr>
          <w:rFonts w:hint="eastAsia"/>
          <w:sz w:val="24"/>
        </w:rPr>
        <w:t>、摊片温度设置：</w:t>
      </w:r>
      <w:r>
        <w:rPr>
          <w:rFonts w:hint="eastAsia"/>
          <w:sz w:val="24"/>
        </w:rPr>
        <w:t>0</w:t>
      </w:r>
      <w:r>
        <w:rPr>
          <w:rFonts w:hint="eastAsia"/>
          <w:sz w:val="24"/>
        </w:rPr>
        <w:t>～</w:t>
      </w:r>
      <w:r>
        <w:rPr>
          <w:rFonts w:hint="eastAsia"/>
          <w:sz w:val="24"/>
        </w:rPr>
        <w:t>85</w:t>
      </w:r>
      <w:r>
        <w:rPr>
          <w:rFonts w:hint="eastAsia"/>
          <w:sz w:val="24"/>
        </w:rPr>
        <w:t>℃任意设置</w:t>
      </w:r>
      <w:r>
        <w:rPr>
          <w:rFonts w:hint="eastAsia"/>
          <w:sz w:val="24"/>
        </w:rPr>
        <w:t xml:space="preserve"> </w:t>
      </w:r>
    </w:p>
    <w:p w:rsidR="004646F3" w:rsidRDefault="006D2320">
      <w:pPr>
        <w:rPr>
          <w:sz w:val="24"/>
        </w:rPr>
      </w:pPr>
      <w:r>
        <w:rPr>
          <w:rFonts w:hint="eastAsia"/>
          <w:sz w:val="24"/>
        </w:rPr>
        <w:t>★</w:t>
      </w:r>
      <w:r>
        <w:rPr>
          <w:rFonts w:hint="eastAsia"/>
          <w:sz w:val="24"/>
        </w:rPr>
        <w:t xml:space="preserve"> 12</w:t>
      </w:r>
      <w:r>
        <w:rPr>
          <w:rFonts w:hint="eastAsia"/>
          <w:sz w:val="24"/>
        </w:rPr>
        <w:t>、烤片温度设置：</w:t>
      </w:r>
      <w:r>
        <w:rPr>
          <w:rFonts w:hint="eastAsia"/>
          <w:sz w:val="24"/>
        </w:rPr>
        <w:t>0</w:t>
      </w:r>
      <w:r>
        <w:rPr>
          <w:rFonts w:hint="eastAsia"/>
          <w:sz w:val="24"/>
        </w:rPr>
        <w:t>～</w:t>
      </w:r>
      <w:r>
        <w:rPr>
          <w:rFonts w:hint="eastAsia"/>
          <w:sz w:val="24"/>
        </w:rPr>
        <w:t>85</w:t>
      </w:r>
      <w:r>
        <w:rPr>
          <w:rFonts w:hint="eastAsia"/>
          <w:sz w:val="24"/>
        </w:rPr>
        <w:t>℃任意设置</w:t>
      </w:r>
      <w:r>
        <w:rPr>
          <w:rFonts w:hint="eastAsia"/>
          <w:sz w:val="24"/>
        </w:rPr>
        <w:t xml:space="preserve"> </w:t>
      </w:r>
    </w:p>
    <w:p w:rsidR="004646F3" w:rsidRDefault="006D2320">
      <w:pPr>
        <w:rPr>
          <w:sz w:val="24"/>
        </w:rPr>
      </w:pPr>
      <w:r>
        <w:rPr>
          <w:rFonts w:hint="eastAsia"/>
          <w:sz w:val="24"/>
        </w:rPr>
        <w:t>★</w:t>
      </w:r>
      <w:r>
        <w:rPr>
          <w:rFonts w:hint="eastAsia"/>
          <w:sz w:val="24"/>
        </w:rPr>
        <w:t xml:space="preserve"> 13</w:t>
      </w:r>
      <w:r>
        <w:rPr>
          <w:rFonts w:hint="eastAsia"/>
          <w:sz w:val="24"/>
        </w:rPr>
        <w:t>、烘片温度设置：</w:t>
      </w:r>
      <w:r>
        <w:rPr>
          <w:rFonts w:hint="eastAsia"/>
          <w:sz w:val="24"/>
        </w:rPr>
        <w:t>0</w:t>
      </w:r>
      <w:r>
        <w:rPr>
          <w:rFonts w:hint="eastAsia"/>
          <w:sz w:val="24"/>
        </w:rPr>
        <w:t>～</w:t>
      </w:r>
      <w:r>
        <w:rPr>
          <w:rFonts w:hint="eastAsia"/>
          <w:sz w:val="24"/>
        </w:rPr>
        <w:t>85</w:t>
      </w:r>
      <w:r>
        <w:rPr>
          <w:rFonts w:hint="eastAsia"/>
          <w:sz w:val="24"/>
        </w:rPr>
        <w:t>℃任意设置</w:t>
      </w:r>
      <w:r>
        <w:rPr>
          <w:rFonts w:hint="eastAsia"/>
          <w:sz w:val="24"/>
        </w:rPr>
        <w:t xml:space="preserve"> </w:t>
      </w:r>
    </w:p>
    <w:p w:rsidR="004646F3" w:rsidRDefault="004646F3">
      <w:pPr>
        <w:rPr>
          <w:sz w:val="24"/>
        </w:rPr>
      </w:pPr>
    </w:p>
    <w:p w:rsidR="004646F3" w:rsidRDefault="006D2320">
      <w:pPr>
        <w:rPr>
          <w:b/>
          <w:szCs w:val="28"/>
        </w:rPr>
      </w:pPr>
      <w:r>
        <w:rPr>
          <w:rFonts w:hint="eastAsia"/>
          <w:b/>
          <w:szCs w:val="28"/>
        </w:rPr>
        <w:t>六、取材台</w:t>
      </w:r>
      <w:r>
        <w:rPr>
          <w:rFonts w:hint="eastAsia"/>
          <w:b/>
          <w:szCs w:val="28"/>
        </w:rPr>
        <w:t>1</w:t>
      </w:r>
      <w:r>
        <w:rPr>
          <w:rFonts w:hint="eastAsia"/>
          <w:b/>
          <w:szCs w:val="28"/>
        </w:rPr>
        <w:t>套</w:t>
      </w:r>
    </w:p>
    <w:p w:rsidR="004646F3" w:rsidRDefault="006D2320">
      <w:pPr>
        <w:rPr>
          <w:sz w:val="24"/>
        </w:rPr>
      </w:pPr>
      <w:r>
        <w:rPr>
          <w:rFonts w:hint="eastAsia"/>
          <w:sz w:val="24"/>
        </w:rPr>
        <w:t>★</w:t>
      </w:r>
      <w:r>
        <w:rPr>
          <w:rFonts w:hint="eastAsia"/>
          <w:sz w:val="24"/>
        </w:rPr>
        <w:t xml:space="preserve"> 1</w:t>
      </w:r>
      <w:r>
        <w:rPr>
          <w:rFonts w:hint="eastAsia"/>
          <w:sz w:val="24"/>
        </w:rPr>
        <w:t>、</w:t>
      </w:r>
      <w:r>
        <w:rPr>
          <w:rFonts w:hint="eastAsia"/>
          <w:sz w:val="24"/>
        </w:rPr>
        <w:t xml:space="preserve"> </w:t>
      </w:r>
      <w:r>
        <w:rPr>
          <w:rFonts w:hint="eastAsia"/>
          <w:sz w:val="24"/>
        </w:rPr>
        <w:t>柜体采用</w:t>
      </w:r>
      <w:r>
        <w:rPr>
          <w:rFonts w:hint="eastAsia"/>
          <w:sz w:val="24"/>
        </w:rPr>
        <w:t>304#1.2MM</w:t>
      </w:r>
      <w:r>
        <w:rPr>
          <w:rFonts w:hint="eastAsia"/>
          <w:sz w:val="24"/>
        </w:rPr>
        <w:t>优质不锈钢拉丝板</w:t>
      </w:r>
      <w:r>
        <w:rPr>
          <w:rFonts w:hint="eastAsia"/>
          <w:sz w:val="24"/>
        </w:rPr>
        <w:t>.</w:t>
      </w:r>
      <w:r>
        <w:rPr>
          <w:rFonts w:hint="eastAsia"/>
          <w:sz w:val="24"/>
        </w:rPr>
        <w:t>台面采用</w:t>
      </w:r>
      <w:r>
        <w:rPr>
          <w:rFonts w:hint="eastAsia"/>
          <w:sz w:val="24"/>
        </w:rPr>
        <w:t>1.5MM304#</w:t>
      </w:r>
      <w:r>
        <w:rPr>
          <w:rFonts w:hint="eastAsia"/>
          <w:sz w:val="24"/>
        </w:rPr>
        <w:t>进口不锈钢板</w:t>
      </w:r>
    </w:p>
    <w:p w:rsidR="004646F3" w:rsidRDefault="006D2320">
      <w:pPr>
        <w:rPr>
          <w:sz w:val="24"/>
        </w:rPr>
      </w:pPr>
      <w:r>
        <w:rPr>
          <w:rFonts w:hint="eastAsia"/>
          <w:sz w:val="24"/>
        </w:rPr>
        <w:t>2 .</w:t>
      </w:r>
      <w:r>
        <w:rPr>
          <w:rFonts w:hint="eastAsia"/>
          <w:sz w:val="24"/>
        </w:rPr>
        <w:t>整体不锈钢外壳</w:t>
      </w:r>
      <w:r>
        <w:rPr>
          <w:rFonts w:hint="eastAsia"/>
          <w:sz w:val="24"/>
        </w:rPr>
        <w:t>;</w:t>
      </w:r>
      <w:r>
        <w:rPr>
          <w:rFonts w:hint="eastAsia"/>
          <w:sz w:val="24"/>
        </w:rPr>
        <w:t>优质台面采用一体化压铸而成，表面均匀细致，无毛细孔，无色素沉着。整体成型无死角易清洁，具有耐腐蚀、耐高温、耐酸碱、抗紫外线、无放射性。</w:t>
      </w:r>
    </w:p>
    <w:p w:rsidR="004646F3" w:rsidRDefault="006D2320">
      <w:pPr>
        <w:rPr>
          <w:sz w:val="24"/>
        </w:rPr>
      </w:pPr>
      <w:r>
        <w:rPr>
          <w:rFonts w:hint="eastAsia"/>
          <w:sz w:val="24"/>
        </w:rPr>
        <w:t>3.</w:t>
      </w:r>
      <w:r>
        <w:rPr>
          <w:rFonts w:hint="eastAsia"/>
          <w:sz w:val="24"/>
        </w:rPr>
        <w:t>强力抽排风系统，采用高功率低噪音特制优质风机，彻底将有害气体排除。</w:t>
      </w:r>
    </w:p>
    <w:p w:rsidR="004646F3" w:rsidRDefault="006D2320">
      <w:pPr>
        <w:rPr>
          <w:sz w:val="24"/>
        </w:rPr>
      </w:pPr>
      <w:r>
        <w:rPr>
          <w:rFonts w:hint="eastAsia"/>
          <w:sz w:val="24"/>
        </w:rPr>
        <w:t>4.</w:t>
      </w:r>
      <w:r>
        <w:rPr>
          <w:rFonts w:hint="eastAsia"/>
          <w:sz w:val="24"/>
        </w:rPr>
        <w:t>冷热水系统，采用进口即热型热水器，随时打开水龙头即有热水，同时配置金属软管伸缩水龙头，能冲洗到不同的工作区域。</w:t>
      </w:r>
    </w:p>
    <w:p w:rsidR="004646F3" w:rsidRDefault="006D2320">
      <w:pPr>
        <w:rPr>
          <w:sz w:val="24"/>
        </w:rPr>
      </w:pPr>
      <w:r>
        <w:rPr>
          <w:rFonts w:hint="eastAsia"/>
          <w:sz w:val="24"/>
        </w:rPr>
        <w:t>5.</w:t>
      </w:r>
      <w:r>
        <w:rPr>
          <w:rFonts w:hint="eastAsia"/>
          <w:sz w:val="24"/>
        </w:rPr>
        <w:t>台面侧</w:t>
      </w:r>
      <w:r>
        <w:rPr>
          <w:rFonts w:hint="eastAsia"/>
          <w:sz w:val="24"/>
        </w:rPr>
        <w:t>面喷淋（即流水冲洗台面），确保工作区域更洁净。</w:t>
      </w:r>
    </w:p>
    <w:p w:rsidR="004646F3" w:rsidRDefault="006D2320">
      <w:pPr>
        <w:rPr>
          <w:sz w:val="24"/>
        </w:rPr>
      </w:pPr>
      <w:r>
        <w:rPr>
          <w:rFonts w:hint="eastAsia"/>
          <w:sz w:val="24"/>
        </w:rPr>
        <w:t>6.</w:t>
      </w:r>
      <w:r>
        <w:rPr>
          <w:rFonts w:hint="eastAsia"/>
          <w:sz w:val="24"/>
        </w:rPr>
        <w:t>带有过滤网的下水漏斗，防止细小组织堵塞下水道。</w:t>
      </w:r>
    </w:p>
    <w:p w:rsidR="004646F3" w:rsidRDefault="006D2320">
      <w:pPr>
        <w:rPr>
          <w:sz w:val="24"/>
        </w:rPr>
      </w:pPr>
      <w:r>
        <w:rPr>
          <w:rFonts w:hint="eastAsia"/>
          <w:sz w:val="24"/>
        </w:rPr>
        <w:t>7.</w:t>
      </w:r>
      <w:r>
        <w:rPr>
          <w:rFonts w:hint="eastAsia"/>
          <w:sz w:val="24"/>
        </w:rPr>
        <w:t>独特的一体化水池，满足清洗大体标本。</w:t>
      </w:r>
    </w:p>
    <w:p w:rsidR="004646F3" w:rsidRDefault="006D2320">
      <w:pPr>
        <w:rPr>
          <w:sz w:val="24"/>
        </w:rPr>
      </w:pPr>
      <w:r>
        <w:rPr>
          <w:rFonts w:hint="eastAsia"/>
          <w:sz w:val="24"/>
        </w:rPr>
        <w:t>8.</w:t>
      </w:r>
      <w:r>
        <w:rPr>
          <w:rFonts w:hint="eastAsia"/>
          <w:sz w:val="24"/>
        </w:rPr>
        <w:t>台面圆角设计，易清洗。</w:t>
      </w:r>
    </w:p>
    <w:p w:rsidR="004646F3" w:rsidRDefault="006D2320">
      <w:pPr>
        <w:rPr>
          <w:sz w:val="24"/>
        </w:rPr>
      </w:pPr>
      <w:r>
        <w:rPr>
          <w:rFonts w:hint="eastAsia"/>
          <w:sz w:val="24"/>
        </w:rPr>
        <w:t>★</w:t>
      </w:r>
      <w:r>
        <w:rPr>
          <w:rFonts w:hint="eastAsia"/>
          <w:sz w:val="24"/>
        </w:rPr>
        <w:t>9.</w:t>
      </w:r>
      <w:r>
        <w:rPr>
          <w:rFonts w:hint="eastAsia"/>
          <w:sz w:val="24"/>
        </w:rPr>
        <w:t>配有粉碎机</w:t>
      </w:r>
    </w:p>
    <w:p w:rsidR="004646F3" w:rsidRDefault="006D2320">
      <w:pPr>
        <w:rPr>
          <w:sz w:val="24"/>
        </w:rPr>
      </w:pPr>
      <w:r>
        <w:rPr>
          <w:rFonts w:hint="eastAsia"/>
          <w:sz w:val="24"/>
        </w:rPr>
        <w:t>★</w:t>
      </w:r>
      <w:r>
        <w:rPr>
          <w:rFonts w:hint="eastAsia"/>
          <w:sz w:val="24"/>
        </w:rPr>
        <w:t>10.</w:t>
      </w:r>
      <w:r>
        <w:rPr>
          <w:rFonts w:hint="eastAsia"/>
          <w:sz w:val="24"/>
        </w:rPr>
        <w:t>配备日光照明和紫外线消毒灭菌系统。</w:t>
      </w:r>
    </w:p>
    <w:p w:rsidR="004646F3" w:rsidRDefault="006D2320">
      <w:pPr>
        <w:rPr>
          <w:sz w:val="24"/>
        </w:rPr>
      </w:pPr>
      <w:r>
        <w:rPr>
          <w:rFonts w:hint="eastAsia"/>
          <w:sz w:val="24"/>
        </w:rPr>
        <w:t>11.</w:t>
      </w:r>
      <w:r>
        <w:rPr>
          <w:rFonts w:hint="eastAsia"/>
          <w:sz w:val="24"/>
        </w:rPr>
        <w:tab/>
      </w:r>
      <w:r>
        <w:rPr>
          <w:rFonts w:hint="eastAsia"/>
          <w:sz w:val="24"/>
        </w:rPr>
        <w:t>摄录系统固定座，采用万向旋转式固定座，可连接摄录像系统。</w:t>
      </w:r>
    </w:p>
    <w:p w:rsidR="004646F3" w:rsidRDefault="006D2320">
      <w:pPr>
        <w:rPr>
          <w:sz w:val="24"/>
        </w:rPr>
      </w:pPr>
      <w:r>
        <w:rPr>
          <w:rFonts w:hint="eastAsia"/>
          <w:sz w:val="24"/>
        </w:rPr>
        <w:t>12.</w:t>
      </w:r>
      <w:r>
        <w:rPr>
          <w:rFonts w:hint="eastAsia"/>
          <w:sz w:val="24"/>
        </w:rPr>
        <w:t>外形尺寸（长×宽×高）：</w:t>
      </w:r>
      <w:r>
        <w:rPr>
          <w:rFonts w:hint="eastAsia"/>
          <w:sz w:val="24"/>
        </w:rPr>
        <w:t>1800X800X2000</w:t>
      </w:r>
    </w:p>
    <w:p w:rsidR="004646F3" w:rsidRDefault="006D2320">
      <w:pPr>
        <w:rPr>
          <w:sz w:val="24"/>
        </w:rPr>
      </w:pPr>
      <w:r>
        <w:rPr>
          <w:rFonts w:hint="eastAsia"/>
          <w:sz w:val="24"/>
        </w:rPr>
        <w:t>★</w:t>
      </w:r>
      <w:r>
        <w:rPr>
          <w:rFonts w:hint="eastAsia"/>
          <w:sz w:val="24"/>
        </w:rPr>
        <w:t xml:space="preserve"> 13.</w:t>
      </w:r>
      <w:r>
        <w:rPr>
          <w:rFonts w:hint="eastAsia"/>
          <w:sz w:val="24"/>
        </w:rPr>
        <w:t>配置：风机、热水器，日光灯，紫外线消毒灯，烘干机，粉碎机。</w:t>
      </w:r>
    </w:p>
    <w:p w:rsidR="004646F3" w:rsidRDefault="004646F3">
      <w:pPr>
        <w:rPr>
          <w:sz w:val="24"/>
        </w:rPr>
      </w:pPr>
    </w:p>
    <w:p w:rsidR="004646F3" w:rsidRDefault="006D2320">
      <w:pPr>
        <w:rPr>
          <w:b/>
          <w:szCs w:val="28"/>
        </w:rPr>
      </w:pPr>
      <w:r>
        <w:rPr>
          <w:rFonts w:hint="eastAsia"/>
          <w:b/>
          <w:szCs w:val="28"/>
        </w:rPr>
        <w:t>七、通风柜</w:t>
      </w:r>
      <w:r>
        <w:rPr>
          <w:rFonts w:hint="eastAsia"/>
          <w:b/>
          <w:szCs w:val="28"/>
        </w:rPr>
        <w:t>2</w:t>
      </w:r>
      <w:r>
        <w:rPr>
          <w:rFonts w:hint="eastAsia"/>
          <w:b/>
          <w:szCs w:val="28"/>
        </w:rPr>
        <w:t>台</w:t>
      </w:r>
    </w:p>
    <w:p w:rsidR="004646F3" w:rsidRDefault="006D2320">
      <w:pPr>
        <w:rPr>
          <w:sz w:val="24"/>
        </w:rPr>
      </w:pPr>
      <w:r>
        <w:rPr>
          <w:rFonts w:hint="eastAsia"/>
          <w:sz w:val="24"/>
        </w:rPr>
        <w:t>1</w:t>
      </w:r>
      <w:r>
        <w:rPr>
          <w:rFonts w:hint="eastAsia"/>
          <w:sz w:val="24"/>
        </w:rPr>
        <w:t>、外壳采用</w:t>
      </w:r>
      <w:r>
        <w:rPr>
          <w:rFonts w:hint="eastAsia"/>
          <w:sz w:val="24"/>
        </w:rPr>
        <w:t xml:space="preserve"> 1.2mm </w:t>
      </w:r>
      <w:r>
        <w:rPr>
          <w:rFonts w:hint="eastAsia"/>
          <w:sz w:val="24"/>
        </w:rPr>
        <w:t>冷轧钢板</w:t>
      </w:r>
    </w:p>
    <w:p w:rsidR="004646F3" w:rsidRDefault="006D2320">
      <w:pPr>
        <w:rPr>
          <w:sz w:val="24"/>
        </w:rPr>
      </w:pPr>
      <w:r>
        <w:rPr>
          <w:rFonts w:hint="eastAsia"/>
          <w:sz w:val="24"/>
        </w:rPr>
        <w:t>2</w:t>
      </w:r>
      <w:r>
        <w:rPr>
          <w:rFonts w:hint="eastAsia"/>
          <w:sz w:val="24"/>
        </w:rPr>
        <w:t>、采用</w:t>
      </w:r>
      <w:r>
        <w:rPr>
          <w:rFonts w:hint="eastAsia"/>
          <w:sz w:val="24"/>
        </w:rPr>
        <w:t xml:space="preserve"> 5mm </w:t>
      </w:r>
      <w:r>
        <w:rPr>
          <w:rFonts w:hint="eastAsia"/>
          <w:sz w:val="24"/>
        </w:rPr>
        <w:t>灰色，耐酸碱有</w:t>
      </w:r>
      <w:r>
        <w:rPr>
          <w:rFonts w:hint="eastAsia"/>
          <w:sz w:val="24"/>
        </w:rPr>
        <w:t>机溶剂之实验室专用抗蚀材质。可拆卸维修孔，便于维修电路、水路、气路。</w:t>
      </w:r>
    </w:p>
    <w:p w:rsidR="004646F3" w:rsidRDefault="006D2320">
      <w:pPr>
        <w:rPr>
          <w:sz w:val="24"/>
        </w:rPr>
      </w:pPr>
      <w:r>
        <w:rPr>
          <w:rFonts w:hint="eastAsia"/>
          <w:sz w:val="24"/>
        </w:rPr>
        <w:lastRenderedPageBreak/>
        <w:t>3</w:t>
      </w:r>
      <w:r>
        <w:rPr>
          <w:rFonts w:hint="eastAsia"/>
          <w:sz w:val="24"/>
        </w:rPr>
        <w:t>、灯</w:t>
      </w:r>
      <w:r>
        <w:rPr>
          <w:rFonts w:hint="eastAsia"/>
          <w:sz w:val="24"/>
        </w:rPr>
        <w:t xml:space="preserve"> 1</w:t>
      </w:r>
      <w:r>
        <w:rPr>
          <w:rFonts w:hint="eastAsia"/>
          <w:sz w:val="24"/>
        </w:rPr>
        <w:t>支，并设有</w:t>
      </w:r>
      <w:r>
        <w:rPr>
          <w:rFonts w:hint="eastAsia"/>
          <w:sz w:val="24"/>
        </w:rPr>
        <w:t>5mm</w:t>
      </w:r>
      <w:r>
        <w:rPr>
          <w:rFonts w:hint="eastAsia"/>
          <w:sz w:val="24"/>
        </w:rPr>
        <w:t>钢化玻璃。</w:t>
      </w:r>
    </w:p>
    <w:p w:rsidR="004646F3" w:rsidRDefault="006D2320">
      <w:pPr>
        <w:rPr>
          <w:sz w:val="24"/>
        </w:rPr>
      </w:pPr>
      <w:r>
        <w:rPr>
          <w:rFonts w:hint="eastAsia"/>
          <w:sz w:val="24"/>
        </w:rPr>
        <w:t>4</w:t>
      </w:r>
      <w:r>
        <w:rPr>
          <w:rFonts w:hint="eastAsia"/>
          <w:sz w:val="24"/>
        </w:rPr>
        <w:t>、不锈钢亚光把手。</w:t>
      </w:r>
    </w:p>
    <w:p w:rsidR="004646F3" w:rsidRDefault="006D2320">
      <w:pPr>
        <w:rPr>
          <w:sz w:val="24"/>
        </w:rPr>
      </w:pPr>
      <w:r>
        <w:rPr>
          <w:rFonts w:hint="eastAsia"/>
          <w:sz w:val="24"/>
        </w:rPr>
        <w:t>5</w:t>
      </w:r>
      <w:r>
        <w:rPr>
          <w:rFonts w:hint="eastAsia"/>
          <w:sz w:val="24"/>
        </w:rPr>
        <w:t>、导流板采</w:t>
      </w:r>
      <w:r>
        <w:rPr>
          <w:rFonts w:hint="eastAsia"/>
          <w:sz w:val="24"/>
        </w:rPr>
        <w:t xml:space="preserve">5mm </w:t>
      </w:r>
      <w:r>
        <w:rPr>
          <w:rFonts w:hint="eastAsia"/>
          <w:sz w:val="24"/>
        </w:rPr>
        <w:t>灰色，耐酸碱</w:t>
      </w:r>
      <w:r>
        <w:rPr>
          <w:rFonts w:hint="eastAsia"/>
          <w:sz w:val="24"/>
        </w:rPr>
        <w:t>,</w:t>
      </w:r>
      <w:r>
        <w:rPr>
          <w:rFonts w:hint="eastAsia"/>
          <w:sz w:val="24"/>
        </w:rPr>
        <w:t>抗腐蚀。</w:t>
      </w:r>
    </w:p>
    <w:p w:rsidR="004646F3" w:rsidRDefault="006D2320">
      <w:pPr>
        <w:rPr>
          <w:sz w:val="24"/>
        </w:rPr>
      </w:pPr>
      <w:r>
        <w:rPr>
          <w:rFonts w:hint="eastAsia"/>
          <w:sz w:val="24"/>
        </w:rPr>
        <w:t>6</w:t>
      </w:r>
      <w:r>
        <w:rPr>
          <w:rFonts w:hint="eastAsia"/>
          <w:sz w:val="24"/>
        </w:rPr>
        <w:t>、采用实验室专用电源插座。</w:t>
      </w:r>
    </w:p>
    <w:p w:rsidR="004646F3" w:rsidRDefault="006D2320">
      <w:pPr>
        <w:rPr>
          <w:sz w:val="24"/>
        </w:rPr>
      </w:pPr>
      <w:r>
        <w:rPr>
          <w:rFonts w:hint="eastAsia"/>
          <w:sz w:val="24"/>
        </w:rPr>
        <w:t>★</w:t>
      </w:r>
      <w:r>
        <w:rPr>
          <w:rFonts w:hint="eastAsia"/>
          <w:sz w:val="24"/>
        </w:rPr>
        <w:t>7</w:t>
      </w:r>
      <w:r>
        <w:rPr>
          <w:rFonts w:hint="eastAsia"/>
          <w:sz w:val="24"/>
        </w:rPr>
        <w:t>、铝型材配合塑料型材边框，窗口采用</w:t>
      </w:r>
      <w:r>
        <w:rPr>
          <w:rFonts w:hint="eastAsia"/>
          <w:sz w:val="24"/>
        </w:rPr>
        <w:t>3</w:t>
      </w:r>
      <w:r>
        <w:rPr>
          <w:rFonts w:hint="eastAsia"/>
          <w:sz w:val="24"/>
        </w:rPr>
        <w:t>块</w:t>
      </w:r>
      <w:r>
        <w:rPr>
          <w:rFonts w:hint="eastAsia"/>
          <w:sz w:val="24"/>
        </w:rPr>
        <w:t xml:space="preserve"> 5mm </w:t>
      </w:r>
      <w:r>
        <w:rPr>
          <w:rFonts w:hint="eastAsia"/>
          <w:sz w:val="24"/>
        </w:rPr>
        <w:t>安全玻璃，可左右移动，并采用无段平衡装置，可上下移动，自由调整日光灯，采用</w:t>
      </w:r>
      <w:r>
        <w:rPr>
          <w:rFonts w:hint="eastAsia"/>
          <w:sz w:val="24"/>
        </w:rPr>
        <w:t xml:space="preserve"> 30W </w:t>
      </w:r>
      <w:r>
        <w:rPr>
          <w:rFonts w:hint="eastAsia"/>
          <w:sz w:val="24"/>
        </w:rPr>
        <w:t>日光节</w:t>
      </w:r>
      <w:r>
        <w:rPr>
          <w:rFonts w:hint="eastAsia"/>
          <w:sz w:val="24"/>
        </w:rPr>
        <w:t xml:space="preserve"> </w:t>
      </w:r>
      <w:r>
        <w:rPr>
          <w:rFonts w:hint="eastAsia"/>
          <w:sz w:val="24"/>
        </w:rPr>
        <w:t>。</w:t>
      </w:r>
    </w:p>
    <w:p w:rsidR="004646F3" w:rsidRDefault="006D2320">
      <w:pPr>
        <w:rPr>
          <w:sz w:val="24"/>
        </w:rPr>
      </w:pPr>
      <w:r>
        <w:rPr>
          <w:rFonts w:hint="eastAsia"/>
          <w:sz w:val="24"/>
        </w:rPr>
        <w:t>★</w:t>
      </w:r>
      <w:r>
        <w:rPr>
          <w:rFonts w:hint="eastAsia"/>
          <w:sz w:val="24"/>
        </w:rPr>
        <w:t>8</w:t>
      </w:r>
      <w:r>
        <w:rPr>
          <w:rFonts w:hint="eastAsia"/>
          <w:sz w:val="24"/>
        </w:rPr>
        <w:t>、调整脚直径φ</w:t>
      </w:r>
      <w:r>
        <w:rPr>
          <w:rFonts w:hint="eastAsia"/>
          <w:sz w:val="24"/>
        </w:rPr>
        <w:t>10mm</w:t>
      </w:r>
      <w:r>
        <w:rPr>
          <w:rFonts w:hint="eastAsia"/>
          <w:sz w:val="24"/>
        </w:rPr>
        <w:t>，最大调节为</w:t>
      </w:r>
      <w:r>
        <w:rPr>
          <w:rFonts w:hint="eastAsia"/>
          <w:sz w:val="24"/>
        </w:rPr>
        <w:t>0-30mm</w:t>
      </w:r>
      <w:r>
        <w:rPr>
          <w:rFonts w:hint="eastAsia"/>
          <w:sz w:val="24"/>
        </w:rPr>
        <w:t>。</w:t>
      </w:r>
    </w:p>
    <w:p w:rsidR="004646F3" w:rsidRDefault="006D2320">
      <w:pPr>
        <w:rPr>
          <w:sz w:val="24"/>
        </w:rPr>
      </w:pPr>
      <w:r>
        <w:rPr>
          <w:rFonts w:hint="eastAsia"/>
          <w:sz w:val="24"/>
        </w:rPr>
        <w:t>9</w:t>
      </w:r>
      <w:r>
        <w:rPr>
          <w:rFonts w:hint="eastAsia"/>
          <w:sz w:val="24"/>
        </w:rPr>
        <w:t>、集气罩采用</w:t>
      </w:r>
      <w:r>
        <w:rPr>
          <w:rFonts w:hint="eastAsia"/>
          <w:sz w:val="24"/>
        </w:rPr>
        <w:t xml:space="preserve"> PP </w:t>
      </w:r>
      <w:r>
        <w:rPr>
          <w:rFonts w:hint="eastAsia"/>
          <w:sz w:val="24"/>
        </w:rPr>
        <w:t>材质</w:t>
      </w:r>
    </w:p>
    <w:p w:rsidR="004646F3" w:rsidRDefault="006D2320">
      <w:pPr>
        <w:rPr>
          <w:sz w:val="24"/>
        </w:rPr>
      </w:pPr>
      <w:r>
        <w:rPr>
          <w:rFonts w:hint="eastAsia"/>
          <w:sz w:val="24"/>
        </w:rPr>
        <w:t>10</w:t>
      </w:r>
      <w:r>
        <w:rPr>
          <w:rFonts w:hint="eastAsia"/>
          <w:sz w:val="24"/>
        </w:rPr>
        <w:t>、符合</w:t>
      </w:r>
      <w:r>
        <w:rPr>
          <w:rFonts w:hint="eastAsia"/>
          <w:sz w:val="24"/>
        </w:rPr>
        <w:t xml:space="preserve"> 220V </w:t>
      </w:r>
      <w:r>
        <w:rPr>
          <w:rFonts w:hint="eastAsia"/>
          <w:sz w:val="24"/>
        </w:rPr>
        <w:t>及</w:t>
      </w:r>
      <w:r>
        <w:rPr>
          <w:rFonts w:hint="eastAsia"/>
          <w:sz w:val="24"/>
        </w:rPr>
        <w:t xml:space="preserve"> 380V </w:t>
      </w:r>
      <w:r>
        <w:rPr>
          <w:rFonts w:hint="eastAsia"/>
          <w:sz w:val="24"/>
        </w:rPr>
        <w:t>供电要求，有漏电及电机保护装置。</w:t>
      </w:r>
    </w:p>
    <w:p w:rsidR="004646F3" w:rsidRDefault="006D2320">
      <w:pPr>
        <w:rPr>
          <w:sz w:val="24"/>
        </w:rPr>
      </w:pPr>
      <w:r>
        <w:rPr>
          <w:rFonts w:hint="eastAsia"/>
          <w:sz w:val="24"/>
        </w:rPr>
        <w:t>★</w:t>
      </w:r>
      <w:r>
        <w:rPr>
          <w:rFonts w:hint="eastAsia"/>
          <w:sz w:val="24"/>
        </w:rPr>
        <w:t>11</w:t>
      </w:r>
      <w:r>
        <w:rPr>
          <w:rFonts w:hint="eastAsia"/>
          <w:sz w:val="24"/>
        </w:rPr>
        <w:t>、</w:t>
      </w:r>
      <w:r>
        <w:rPr>
          <w:rFonts w:hint="eastAsia"/>
          <w:sz w:val="24"/>
        </w:rPr>
        <w:t>12V</w:t>
      </w:r>
      <w:r>
        <w:rPr>
          <w:rFonts w:hint="eastAsia"/>
          <w:sz w:val="24"/>
        </w:rPr>
        <w:t>触摸式开关，集中控制整个电路系统</w:t>
      </w:r>
    </w:p>
    <w:p w:rsidR="004646F3" w:rsidRDefault="006D2320">
      <w:pPr>
        <w:rPr>
          <w:sz w:val="24"/>
        </w:rPr>
      </w:pPr>
      <w:r>
        <w:rPr>
          <w:rFonts w:hint="eastAsia"/>
          <w:sz w:val="24"/>
        </w:rPr>
        <w:t>★</w:t>
      </w:r>
      <w:r>
        <w:rPr>
          <w:rFonts w:hint="eastAsia"/>
          <w:sz w:val="24"/>
        </w:rPr>
        <w:t>12</w:t>
      </w:r>
      <w:r>
        <w:rPr>
          <w:rFonts w:hint="eastAsia"/>
          <w:sz w:val="24"/>
        </w:rPr>
        <w:t>、三块导流板使处于不同高度空间的有害气体分别从不同的段区排出。通风柜以操作表面风速</w:t>
      </w:r>
      <w:r>
        <w:rPr>
          <w:rFonts w:hint="eastAsia"/>
          <w:sz w:val="24"/>
        </w:rPr>
        <w:t>0.5m/s</w:t>
      </w:r>
      <w:r>
        <w:rPr>
          <w:rFonts w:hint="eastAsia"/>
          <w:sz w:val="24"/>
        </w:rPr>
        <w:t>的速度将通风柜中的空气排出，确保无任何残留气体存在。通风效率高，排风量为</w:t>
      </w:r>
      <w:r>
        <w:rPr>
          <w:rFonts w:hint="eastAsia"/>
          <w:sz w:val="24"/>
        </w:rPr>
        <w:t>1600m3/h</w:t>
      </w:r>
      <w:r>
        <w:rPr>
          <w:rFonts w:hint="eastAsia"/>
          <w:sz w:val="24"/>
        </w:rPr>
        <w:t>左右，且噪声小。</w:t>
      </w:r>
    </w:p>
    <w:p w:rsidR="004646F3" w:rsidRDefault="006D2320">
      <w:pPr>
        <w:rPr>
          <w:sz w:val="24"/>
        </w:rPr>
      </w:pPr>
      <w:r>
        <w:rPr>
          <w:rFonts w:hint="eastAsia"/>
          <w:sz w:val="24"/>
        </w:rPr>
        <w:t>★</w:t>
      </w:r>
      <w:r>
        <w:rPr>
          <w:rFonts w:hint="eastAsia"/>
          <w:sz w:val="24"/>
        </w:rPr>
        <w:t>13</w:t>
      </w:r>
      <w:r>
        <w:rPr>
          <w:rFonts w:hint="eastAsia"/>
          <w:sz w:val="24"/>
        </w:rPr>
        <w:t>、下部柜体（一般型底柜），门板：采用</w:t>
      </w:r>
      <w:r>
        <w:rPr>
          <w:rFonts w:hint="eastAsia"/>
          <w:sz w:val="24"/>
        </w:rPr>
        <w:t xml:space="preserve"> 1.0mm </w:t>
      </w:r>
      <w:r>
        <w:rPr>
          <w:rFonts w:hint="eastAsia"/>
          <w:sz w:val="24"/>
        </w:rPr>
        <w:t>优质冷轧钢板（双层），无焊连接可拆卸带减震垫。</w:t>
      </w:r>
    </w:p>
    <w:p w:rsidR="004646F3" w:rsidRDefault="006D2320">
      <w:pPr>
        <w:rPr>
          <w:sz w:val="24"/>
        </w:rPr>
      </w:pPr>
      <w:r>
        <w:rPr>
          <w:rFonts w:hint="eastAsia"/>
          <w:sz w:val="24"/>
        </w:rPr>
        <w:t>★</w:t>
      </w:r>
      <w:r>
        <w:rPr>
          <w:rFonts w:hint="eastAsia"/>
          <w:sz w:val="24"/>
        </w:rPr>
        <w:t>14</w:t>
      </w:r>
      <w:r>
        <w:rPr>
          <w:rFonts w:hint="eastAsia"/>
          <w:sz w:val="24"/>
        </w:rPr>
        <w:t>、规格：</w:t>
      </w:r>
      <w:r>
        <w:rPr>
          <w:rFonts w:hint="eastAsia"/>
          <w:sz w:val="24"/>
        </w:rPr>
        <w:t>1800*850*2350mm</w:t>
      </w:r>
    </w:p>
    <w:p w:rsidR="004646F3" w:rsidRDefault="004646F3">
      <w:pPr>
        <w:rPr>
          <w:sz w:val="24"/>
        </w:rPr>
      </w:pPr>
    </w:p>
    <w:p w:rsidR="004646F3" w:rsidRDefault="006D2320">
      <w:pPr>
        <w:rPr>
          <w:b/>
          <w:szCs w:val="28"/>
        </w:rPr>
      </w:pPr>
      <w:r>
        <w:rPr>
          <w:rFonts w:hint="eastAsia"/>
          <w:b/>
          <w:szCs w:val="28"/>
        </w:rPr>
        <w:t>八、玻片保存柜</w:t>
      </w:r>
      <w:r>
        <w:rPr>
          <w:b/>
          <w:szCs w:val="28"/>
        </w:rPr>
        <w:tab/>
      </w:r>
      <w:r>
        <w:rPr>
          <w:rFonts w:hint="eastAsia"/>
          <w:b/>
          <w:szCs w:val="28"/>
        </w:rPr>
        <w:t>12</w:t>
      </w:r>
      <w:r>
        <w:rPr>
          <w:rFonts w:hint="eastAsia"/>
          <w:b/>
          <w:szCs w:val="28"/>
        </w:rPr>
        <w:t>组</w:t>
      </w:r>
    </w:p>
    <w:p w:rsidR="004646F3" w:rsidRDefault="006D2320">
      <w:pPr>
        <w:rPr>
          <w:sz w:val="24"/>
        </w:rPr>
      </w:pPr>
      <w:r>
        <w:rPr>
          <w:rFonts w:hint="eastAsia"/>
          <w:sz w:val="24"/>
        </w:rPr>
        <w:t>★</w:t>
      </w:r>
      <w:r>
        <w:rPr>
          <w:rFonts w:hint="eastAsia"/>
          <w:sz w:val="24"/>
        </w:rPr>
        <w:t>1</w:t>
      </w:r>
      <w:r>
        <w:rPr>
          <w:rFonts w:hint="eastAsia"/>
          <w:sz w:val="24"/>
        </w:rPr>
        <w:t>、箱体</w:t>
      </w:r>
      <w:r>
        <w:rPr>
          <w:rFonts w:hint="eastAsia"/>
          <w:sz w:val="24"/>
        </w:rPr>
        <w:t>0.8mm</w:t>
      </w:r>
      <w:r>
        <w:rPr>
          <w:rFonts w:hint="eastAsia"/>
          <w:sz w:val="24"/>
        </w:rPr>
        <w:t>冷钢板</w:t>
      </w:r>
      <w:r>
        <w:rPr>
          <w:rFonts w:hint="eastAsia"/>
          <w:sz w:val="24"/>
        </w:rPr>
        <w:t>.</w:t>
      </w:r>
    </w:p>
    <w:p w:rsidR="004646F3" w:rsidRDefault="006D2320">
      <w:pPr>
        <w:rPr>
          <w:sz w:val="24"/>
        </w:rPr>
      </w:pPr>
      <w:r>
        <w:rPr>
          <w:rFonts w:hint="eastAsia"/>
          <w:sz w:val="24"/>
        </w:rPr>
        <w:t>★</w:t>
      </w:r>
      <w:r>
        <w:rPr>
          <w:rFonts w:hint="eastAsia"/>
          <w:sz w:val="24"/>
        </w:rPr>
        <w:t>2</w:t>
      </w:r>
      <w:r>
        <w:rPr>
          <w:rFonts w:hint="eastAsia"/>
          <w:sz w:val="24"/>
        </w:rPr>
        <w:t>、分体设计，更方便移动和摆放。</w:t>
      </w:r>
    </w:p>
    <w:p w:rsidR="004646F3" w:rsidRDefault="006D2320">
      <w:pPr>
        <w:rPr>
          <w:sz w:val="24"/>
        </w:rPr>
      </w:pPr>
      <w:r>
        <w:rPr>
          <w:rFonts w:hint="eastAsia"/>
          <w:sz w:val="24"/>
        </w:rPr>
        <w:t>★</w:t>
      </w:r>
      <w:r>
        <w:rPr>
          <w:rFonts w:hint="eastAsia"/>
          <w:sz w:val="24"/>
        </w:rPr>
        <w:t>3</w:t>
      </w:r>
      <w:r>
        <w:rPr>
          <w:rFonts w:hint="eastAsia"/>
          <w:sz w:val="24"/>
        </w:rPr>
        <w:t>、上下节柜门均</w:t>
      </w:r>
      <w:r>
        <w:rPr>
          <w:rFonts w:hint="eastAsia"/>
          <w:sz w:val="24"/>
        </w:rPr>
        <w:t>设安全锁</w:t>
      </w:r>
    </w:p>
    <w:p w:rsidR="004646F3" w:rsidRDefault="006D2320">
      <w:pPr>
        <w:rPr>
          <w:sz w:val="24"/>
        </w:rPr>
      </w:pPr>
      <w:r>
        <w:rPr>
          <w:rFonts w:hint="eastAsia"/>
          <w:sz w:val="24"/>
        </w:rPr>
        <w:t>4</w:t>
      </w:r>
      <w:r>
        <w:rPr>
          <w:rFonts w:hint="eastAsia"/>
          <w:sz w:val="24"/>
        </w:rPr>
        <w:t>、有防蛀、防盗、防火、防霉、防潮功能。</w:t>
      </w:r>
    </w:p>
    <w:p w:rsidR="004646F3" w:rsidRDefault="006D2320">
      <w:pPr>
        <w:rPr>
          <w:sz w:val="24"/>
        </w:rPr>
      </w:pPr>
      <w:r>
        <w:rPr>
          <w:rFonts w:hint="eastAsia"/>
          <w:sz w:val="24"/>
        </w:rPr>
        <w:t>★</w:t>
      </w:r>
      <w:r>
        <w:rPr>
          <w:rFonts w:hint="eastAsia"/>
          <w:sz w:val="24"/>
        </w:rPr>
        <w:t>5</w:t>
      </w:r>
      <w:r>
        <w:rPr>
          <w:rFonts w:hint="eastAsia"/>
          <w:sz w:val="24"/>
        </w:rPr>
        <w:t>、共有</w:t>
      </w:r>
      <w:r>
        <w:rPr>
          <w:rFonts w:hint="eastAsia"/>
          <w:sz w:val="24"/>
        </w:rPr>
        <w:t>12</w:t>
      </w:r>
      <w:r>
        <w:rPr>
          <w:rFonts w:hint="eastAsia"/>
          <w:sz w:val="24"/>
        </w:rPr>
        <w:t>层抽屉</w:t>
      </w:r>
      <w:r>
        <w:rPr>
          <w:rFonts w:hint="eastAsia"/>
          <w:sz w:val="24"/>
        </w:rPr>
        <w:t>72</w:t>
      </w:r>
      <w:r>
        <w:rPr>
          <w:rFonts w:hint="eastAsia"/>
          <w:sz w:val="24"/>
        </w:rPr>
        <w:t>个，每抽屉存放玻片</w:t>
      </w:r>
      <w:r>
        <w:rPr>
          <w:rFonts w:hint="eastAsia"/>
          <w:sz w:val="24"/>
        </w:rPr>
        <w:t>900</w:t>
      </w:r>
      <w:r>
        <w:rPr>
          <w:rFonts w:hint="eastAsia"/>
          <w:sz w:val="24"/>
        </w:rPr>
        <w:t>张，共存放玻片</w:t>
      </w:r>
      <w:r>
        <w:rPr>
          <w:rFonts w:hint="eastAsia"/>
          <w:sz w:val="24"/>
        </w:rPr>
        <w:t>60000</w:t>
      </w:r>
      <w:r>
        <w:rPr>
          <w:rFonts w:hint="eastAsia"/>
          <w:sz w:val="24"/>
        </w:rPr>
        <w:t>张。</w:t>
      </w:r>
    </w:p>
    <w:p w:rsidR="004646F3" w:rsidRDefault="006D2320">
      <w:pPr>
        <w:rPr>
          <w:sz w:val="24"/>
        </w:rPr>
      </w:pPr>
      <w:r>
        <w:rPr>
          <w:rFonts w:hint="eastAsia"/>
          <w:sz w:val="24"/>
        </w:rPr>
        <w:t>6</w:t>
      </w:r>
      <w:r>
        <w:rPr>
          <w:rFonts w:hint="eastAsia"/>
          <w:sz w:val="24"/>
        </w:rPr>
        <w:t>、每节承重不小于</w:t>
      </w:r>
      <w:r>
        <w:rPr>
          <w:rFonts w:hint="eastAsia"/>
          <w:sz w:val="24"/>
        </w:rPr>
        <w:t>90kg</w:t>
      </w:r>
      <w:r>
        <w:rPr>
          <w:rFonts w:hint="eastAsia"/>
          <w:sz w:val="24"/>
        </w:rPr>
        <w:t>。</w:t>
      </w:r>
    </w:p>
    <w:p w:rsidR="004646F3" w:rsidRDefault="006D2320">
      <w:pPr>
        <w:rPr>
          <w:sz w:val="24"/>
        </w:rPr>
      </w:pPr>
      <w:r>
        <w:rPr>
          <w:rFonts w:hint="eastAsia"/>
          <w:sz w:val="24"/>
        </w:rPr>
        <w:t>7</w:t>
      </w:r>
      <w:r>
        <w:rPr>
          <w:rFonts w:hint="eastAsia"/>
          <w:sz w:val="24"/>
        </w:rPr>
        <w:t>、外形尺寸：</w:t>
      </w:r>
      <w:r>
        <w:rPr>
          <w:rFonts w:hint="eastAsia"/>
          <w:sz w:val="24"/>
        </w:rPr>
        <w:t>1620</w:t>
      </w:r>
      <w:r>
        <w:rPr>
          <w:rFonts w:hint="eastAsia"/>
          <w:sz w:val="24"/>
        </w:rPr>
        <w:t>×</w:t>
      </w:r>
      <w:r>
        <w:rPr>
          <w:rFonts w:hint="eastAsia"/>
          <w:sz w:val="24"/>
        </w:rPr>
        <w:t>403</w:t>
      </w:r>
      <w:r>
        <w:rPr>
          <w:rFonts w:hint="eastAsia"/>
          <w:sz w:val="24"/>
        </w:rPr>
        <w:t>×</w:t>
      </w:r>
      <w:r>
        <w:rPr>
          <w:rFonts w:hint="eastAsia"/>
          <w:sz w:val="24"/>
        </w:rPr>
        <w:t>478mm</w:t>
      </w:r>
    </w:p>
    <w:p w:rsidR="004646F3" w:rsidRDefault="004646F3">
      <w:pPr>
        <w:rPr>
          <w:sz w:val="24"/>
        </w:rPr>
      </w:pPr>
    </w:p>
    <w:p w:rsidR="004646F3" w:rsidRDefault="006D2320">
      <w:pPr>
        <w:rPr>
          <w:b/>
          <w:szCs w:val="28"/>
        </w:rPr>
      </w:pPr>
      <w:r>
        <w:rPr>
          <w:rFonts w:hint="eastAsia"/>
          <w:b/>
          <w:szCs w:val="28"/>
        </w:rPr>
        <w:t>九、蜡块保存柜</w:t>
      </w:r>
      <w:r>
        <w:rPr>
          <w:rFonts w:hint="eastAsia"/>
          <w:b/>
          <w:szCs w:val="28"/>
        </w:rPr>
        <w:t>16</w:t>
      </w:r>
      <w:r>
        <w:rPr>
          <w:rFonts w:hint="eastAsia"/>
          <w:b/>
          <w:szCs w:val="28"/>
        </w:rPr>
        <w:t>组</w:t>
      </w:r>
    </w:p>
    <w:p w:rsidR="004646F3" w:rsidRDefault="006D2320">
      <w:pPr>
        <w:rPr>
          <w:sz w:val="24"/>
        </w:rPr>
      </w:pPr>
      <w:r>
        <w:rPr>
          <w:rFonts w:hint="eastAsia"/>
          <w:sz w:val="24"/>
        </w:rPr>
        <w:t>★</w:t>
      </w:r>
      <w:r>
        <w:rPr>
          <w:rFonts w:hint="eastAsia"/>
          <w:sz w:val="24"/>
        </w:rPr>
        <w:t>1</w:t>
      </w:r>
      <w:r>
        <w:rPr>
          <w:rFonts w:hint="eastAsia"/>
          <w:sz w:val="24"/>
        </w:rPr>
        <w:t>、蜡块保存柜采用</w:t>
      </w:r>
      <w:r>
        <w:rPr>
          <w:rFonts w:hint="eastAsia"/>
          <w:sz w:val="24"/>
        </w:rPr>
        <w:t>0.8mm</w:t>
      </w:r>
      <w:r>
        <w:rPr>
          <w:rFonts w:hint="eastAsia"/>
          <w:sz w:val="24"/>
        </w:rPr>
        <w:t>厚冷钢板</w:t>
      </w:r>
      <w:r>
        <w:rPr>
          <w:rFonts w:hint="eastAsia"/>
          <w:sz w:val="24"/>
        </w:rPr>
        <w:t>,</w:t>
      </w:r>
      <w:r>
        <w:rPr>
          <w:rFonts w:hint="eastAsia"/>
          <w:sz w:val="24"/>
        </w:rPr>
        <w:t>有较好的耐压性和承重性。</w:t>
      </w:r>
    </w:p>
    <w:p w:rsidR="004646F3" w:rsidRDefault="006D2320">
      <w:pPr>
        <w:rPr>
          <w:sz w:val="24"/>
        </w:rPr>
      </w:pPr>
      <w:r>
        <w:rPr>
          <w:rFonts w:hint="eastAsia"/>
          <w:sz w:val="24"/>
        </w:rPr>
        <w:t>2</w:t>
      </w:r>
      <w:r>
        <w:rPr>
          <w:rFonts w:hint="eastAsia"/>
          <w:sz w:val="24"/>
        </w:rPr>
        <w:t>、存档盒由高强度塑料塑压。</w:t>
      </w:r>
    </w:p>
    <w:p w:rsidR="004646F3" w:rsidRDefault="006D2320">
      <w:pPr>
        <w:rPr>
          <w:sz w:val="24"/>
        </w:rPr>
      </w:pPr>
      <w:r>
        <w:rPr>
          <w:rFonts w:hint="eastAsia"/>
          <w:sz w:val="24"/>
        </w:rPr>
        <w:t>★</w:t>
      </w:r>
      <w:r>
        <w:rPr>
          <w:rFonts w:hint="eastAsia"/>
          <w:sz w:val="24"/>
        </w:rPr>
        <w:t>3</w:t>
      </w:r>
      <w:r>
        <w:rPr>
          <w:rFonts w:hint="eastAsia"/>
          <w:sz w:val="24"/>
        </w:rPr>
        <w:t>、分体设计，每节独立，方便移动和摆放。</w:t>
      </w:r>
    </w:p>
    <w:p w:rsidR="004646F3" w:rsidRDefault="006D2320">
      <w:pPr>
        <w:rPr>
          <w:sz w:val="24"/>
        </w:rPr>
      </w:pPr>
      <w:r>
        <w:rPr>
          <w:rFonts w:hint="eastAsia"/>
          <w:sz w:val="24"/>
        </w:rPr>
        <w:t>4</w:t>
      </w:r>
      <w:r>
        <w:rPr>
          <w:rFonts w:hint="eastAsia"/>
          <w:sz w:val="24"/>
        </w:rPr>
        <w:t>、密集抽拉式设计，容量大，操作方便。</w:t>
      </w:r>
    </w:p>
    <w:p w:rsidR="004646F3" w:rsidRDefault="006D2320">
      <w:pPr>
        <w:rPr>
          <w:sz w:val="24"/>
        </w:rPr>
      </w:pPr>
      <w:r>
        <w:rPr>
          <w:rFonts w:hint="eastAsia"/>
          <w:sz w:val="24"/>
        </w:rPr>
        <w:t>★</w:t>
      </w:r>
      <w:r>
        <w:rPr>
          <w:rFonts w:hint="eastAsia"/>
          <w:sz w:val="24"/>
        </w:rPr>
        <w:t>5</w:t>
      </w:r>
      <w:r>
        <w:rPr>
          <w:rFonts w:hint="eastAsia"/>
          <w:sz w:val="24"/>
        </w:rPr>
        <w:t>、上下节柜门均设安全锁。</w:t>
      </w:r>
    </w:p>
    <w:p w:rsidR="004646F3" w:rsidRDefault="006D2320">
      <w:pPr>
        <w:rPr>
          <w:sz w:val="24"/>
        </w:rPr>
      </w:pPr>
      <w:r>
        <w:rPr>
          <w:rFonts w:hint="eastAsia"/>
          <w:sz w:val="24"/>
        </w:rPr>
        <w:t>★</w:t>
      </w:r>
      <w:r>
        <w:rPr>
          <w:rFonts w:hint="eastAsia"/>
          <w:sz w:val="24"/>
        </w:rPr>
        <w:t>6</w:t>
      </w:r>
      <w:r>
        <w:rPr>
          <w:rFonts w:hint="eastAsia"/>
          <w:sz w:val="24"/>
        </w:rPr>
        <w:t>、不少于</w:t>
      </w:r>
      <w:r>
        <w:rPr>
          <w:rFonts w:hint="eastAsia"/>
          <w:sz w:val="24"/>
        </w:rPr>
        <w:t>4</w:t>
      </w:r>
      <w:r>
        <w:rPr>
          <w:rFonts w:hint="eastAsia"/>
          <w:sz w:val="24"/>
        </w:rPr>
        <w:t>节，每节</w:t>
      </w:r>
      <w:r>
        <w:rPr>
          <w:rFonts w:hint="eastAsia"/>
          <w:sz w:val="24"/>
        </w:rPr>
        <w:t>6</w:t>
      </w:r>
      <w:r>
        <w:rPr>
          <w:rFonts w:hint="eastAsia"/>
          <w:sz w:val="24"/>
        </w:rPr>
        <w:t>个抽屉，每节承重不小于</w:t>
      </w:r>
      <w:r>
        <w:rPr>
          <w:rFonts w:hint="eastAsia"/>
          <w:sz w:val="24"/>
        </w:rPr>
        <w:t>90kg</w:t>
      </w:r>
      <w:r>
        <w:rPr>
          <w:rFonts w:hint="eastAsia"/>
          <w:sz w:val="24"/>
        </w:rPr>
        <w:t>。存放蜡块不小于</w:t>
      </w:r>
      <w:r>
        <w:rPr>
          <w:rFonts w:hint="eastAsia"/>
          <w:sz w:val="24"/>
        </w:rPr>
        <w:t>14</w:t>
      </w:r>
      <w:r>
        <w:rPr>
          <w:rFonts w:hint="eastAsia"/>
          <w:sz w:val="24"/>
        </w:rPr>
        <w:t>500</w:t>
      </w:r>
      <w:r>
        <w:rPr>
          <w:rFonts w:hint="eastAsia"/>
          <w:sz w:val="24"/>
        </w:rPr>
        <w:t>块。</w:t>
      </w:r>
    </w:p>
    <w:p w:rsidR="004646F3" w:rsidRDefault="006D2320">
      <w:pPr>
        <w:rPr>
          <w:sz w:val="24"/>
        </w:rPr>
      </w:pPr>
      <w:r>
        <w:rPr>
          <w:rFonts w:hint="eastAsia"/>
          <w:sz w:val="24"/>
        </w:rPr>
        <w:t>7</w:t>
      </w:r>
      <w:r>
        <w:rPr>
          <w:rFonts w:hint="eastAsia"/>
          <w:sz w:val="24"/>
        </w:rPr>
        <w:t>、外形尺寸：</w:t>
      </w:r>
      <w:r>
        <w:rPr>
          <w:rFonts w:hint="eastAsia"/>
          <w:sz w:val="24"/>
        </w:rPr>
        <w:t>1350</w:t>
      </w:r>
      <w:r>
        <w:rPr>
          <w:rFonts w:hint="eastAsia"/>
          <w:sz w:val="24"/>
        </w:rPr>
        <w:t>×</w:t>
      </w:r>
      <w:r>
        <w:rPr>
          <w:rFonts w:hint="eastAsia"/>
          <w:sz w:val="24"/>
        </w:rPr>
        <w:t>515</w:t>
      </w:r>
      <w:r>
        <w:rPr>
          <w:rFonts w:hint="eastAsia"/>
          <w:sz w:val="24"/>
        </w:rPr>
        <w:t>×</w:t>
      </w:r>
      <w:r>
        <w:rPr>
          <w:rFonts w:hint="eastAsia"/>
          <w:sz w:val="24"/>
        </w:rPr>
        <w:t>480mm</w:t>
      </w:r>
    </w:p>
    <w:p w:rsidR="004646F3" w:rsidRDefault="004646F3">
      <w:pPr>
        <w:rPr>
          <w:sz w:val="24"/>
        </w:rPr>
      </w:pPr>
    </w:p>
    <w:p w:rsidR="004646F3" w:rsidRDefault="006D2320">
      <w:pPr>
        <w:rPr>
          <w:b/>
          <w:szCs w:val="28"/>
        </w:rPr>
      </w:pPr>
      <w:r>
        <w:rPr>
          <w:rFonts w:hint="eastAsia"/>
          <w:b/>
          <w:szCs w:val="28"/>
        </w:rPr>
        <w:t>十、晾片柜</w:t>
      </w:r>
      <w:r>
        <w:rPr>
          <w:rFonts w:hint="eastAsia"/>
          <w:b/>
          <w:szCs w:val="28"/>
        </w:rPr>
        <w:t>5</w:t>
      </w:r>
      <w:r>
        <w:rPr>
          <w:rFonts w:hint="eastAsia"/>
          <w:b/>
          <w:szCs w:val="28"/>
        </w:rPr>
        <w:t>台</w:t>
      </w:r>
    </w:p>
    <w:p w:rsidR="004646F3" w:rsidRDefault="006D2320">
      <w:pPr>
        <w:rPr>
          <w:sz w:val="24"/>
        </w:rPr>
      </w:pPr>
      <w:r>
        <w:rPr>
          <w:rFonts w:hint="eastAsia"/>
          <w:sz w:val="24"/>
        </w:rPr>
        <w:t>★</w:t>
      </w:r>
      <w:r>
        <w:rPr>
          <w:rFonts w:hint="eastAsia"/>
          <w:sz w:val="24"/>
        </w:rPr>
        <w:t>1</w:t>
      </w:r>
      <w:r>
        <w:rPr>
          <w:rFonts w:hint="eastAsia"/>
          <w:sz w:val="24"/>
        </w:rPr>
        <w:t>、柜体采用</w:t>
      </w:r>
      <w:r>
        <w:rPr>
          <w:rFonts w:hint="eastAsia"/>
          <w:sz w:val="24"/>
        </w:rPr>
        <w:t>1.1mm</w:t>
      </w:r>
      <w:r>
        <w:rPr>
          <w:rFonts w:hint="eastAsia"/>
          <w:sz w:val="24"/>
        </w:rPr>
        <w:t>厚优质冷钢板精细加工而成，有较好的耐压性和承重性。</w:t>
      </w:r>
    </w:p>
    <w:p w:rsidR="004646F3" w:rsidRDefault="006D2320">
      <w:pPr>
        <w:rPr>
          <w:sz w:val="24"/>
        </w:rPr>
      </w:pPr>
      <w:r>
        <w:rPr>
          <w:rFonts w:hint="eastAsia"/>
          <w:sz w:val="24"/>
        </w:rPr>
        <w:t>2</w:t>
      </w:r>
      <w:r>
        <w:rPr>
          <w:rFonts w:hint="eastAsia"/>
          <w:sz w:val="24"/>
        </w:rPr>
        <w:t>、隔板采用高强度优质冷钢板一体成型，承重能力强。</w:t>
      </w:r>
    </w:p>
    <w:p w:rsidR="004646F3" w:rsidRDefault="006D2320">
      <w:pPr>
        <w:rPr>
          <w:sz w:val="24"/>
        </w:rPr>
      </w:pPr>
      <w:r>
        <w:rPr>
          <w:rFonts w:hint="eastAsia"/>
          <w:sz w:val="24"/>
        </w:rPr>
        <w:t>3</w:t>
      </w:r>
      <w:r>
        <w:rPr>
          <w:rFonts w:hint="eastAsia"/>
          <w:sz w:val="24"/>
        </w:rPr>
        <w:t>、柜体内外采用环保，抗高温防潮漆。</w:t>
      </w:r>
    </w:p>
    <w:p w:rsidR="004646F3" w:rsidRDefault="006D2320">
      <w:pPr>
        <w:rPr>
          <w:sz w:val="24"/>
        </w:rPr>
      </w:pPr>
      <w:r>
        <w:rPr>
          <w:rFonts w:hint="eastAsia"/>
          <w:sz w:val="24"/>
        </w:rPr>
        <w:t>★</w:t>
      </w:r>
      <w:r>
        <w:rPr>
          <w:rFonts w:hint="eastAsia"/>
          <w:sz w:val="24"/>
        </w:rPr>
        <w:t>4</w:t>
      </w:r>
      <w:r>
        <w:rPr>
          <w:rFonts w:hint="eastAsia"/>
          <w:sz w:val="24"/>
        </w:rPr>
        <w:t>、内置</w:t>
      </w:r>
      <w:r>
        <w:rPr>
          <w:rFonts w:hint="eastAsia"/>
          <w:sz w:val="24"/>
        </w:rPr>
        <w:t>16</w:t>
      </w:r>
      <w:r>
        <w:rPr>
          <w:rFonts w:hint="eastAsia"/>
          <w:sz w:val="24"/>
        </w:rPr>
        <w:t>层钢隔板。</w:t>
      </w:r>
    </w:p>
    <w:p w:rsidR="004646F3" w:rsidRDefault="006D2320">
      <w:pPr>
        <w:rPr>
          <w:sz w:val="24"/>
        </w:rPr>
      </w:pPr>
      <w:r>
        <w:rPr>
          <w:rFonts w:hint="eastAsia"/>
          <w:sz w:val="24"/>
        </w:rPr>
        <w:t>5</w:t>
      </w:r>
      <w:r>
        <w:rPr>
          <w:rFonts w:hint="eastAsia"/>
          <w:sz w:val="24"/>
        </w:rPr>
        <w:t>、外形尺寸：</w:t>
      </w:r>
      <w:r>
        <w:rPr>
          <w:rFonts w:hint="eastAsia"/>
          <w:sz w:val="24"/>
        </w:rPr>
        <w:t>1800*850*390mm</w:t>
      </w:r>
    </w:p>
    <w:p w:rsidR="004646F3" w:rsidRDefault="004646F3">
      <w:pPr>
        <w:rPr>
          <w:sz w:val="24"/>
        </w:rPr>
      </w:pPr>
    </w:p>
    <w:p w:rsidR="004646F3" w:rsidRDefault="006D2320">
      <w:pPr>
        <w:rPr>
          <w:b/>
          <w:szCs w:val="28"/>
        </w:rPr>
      </w:pPr>
      <w:r>
        <w:rPr>
          <w:rFonts w:hint="eastAsia"/>
          <w:b/>
          <w:szCs w:val="28"/>
        </w:rPr>
        <w:t>十一、防爆柜</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、外尺寸要求不大于</w:t>
      </w:r>
      <w:r>
        <w:rPr>
          <w:rFonts w:hint="eastAsia"/>
          <w:sz w:val="24"/>
        </w:rPr>
        <w:t>H1120*W1090*D460mm</w:t>
      </w:r>
      <w:r>
        <w:rPr>
          <w:rFonts w:hint="eastAsia"/>
          <w:sz w:val="24"/>
        </w:rPr>
        <w:t>高＊宽</w:t>
      </w:r>
      <w:r>
        <w:rPr>
          <w:rFonts w:hint="eastAsia"/>
          <w:sz w:val="24"/>
        </w:rPr>
        <w:t>*</w:t>
      </w:r>
      <w:r>
        <w:rPr>
          <w:rFonts w:hint="eastAsia"/>
          <w:sz w:val="24"/>
        </w:rPr>
        <w:t>深</w:t>
      </w:r>
    </w:p>
    <w:p w:rsidR="004646F3" w:rsidRDefault="006D2320">
      <w:pPr>
        <w:rPr>
          <w:sz w:val="24"/>
        </w:rPr>
      </w:pPr>
      <w:r>
        <w:rPr>
          <w:rFonts w:hint="eastAsia"/>
          <w:sz w:val="24"/>
        </w:rPr>
        <w:t>2</w:t>
      </w:r>
      <w:r>
        <w:rPr>
          <w:rFonts w:hint="eastAsia"/>
          <w:sz w:val="24"/>
        </w:rPr>
        <w:t>、内尺寸要求不小于</w:t>
      </w:r>
      <w:r>
        <w:rPr>
          <w:rFonts w:hint="eastAsia"/>
          <w:sz w:val="24"/>
        </w:rPr>
        <w:t>H968*W1007*D37Omm</w:t>
      </w:r>
      <w:r>
        <w:rPr>
          <w:rFonts w:hint="eastAsia"/>
          <w:sz w:val="24"/>
        </w:rPr>
        <w:t>高＊宽＊深</w:t>
      </w:r>
    </w:p>
    <w:p w:rsidR="004646F3" w:rsidRDefault="006D2320">
      <w:pPr>
        <w:rPr>
          <w:sz w:val="24"/>
        </w:rPr>
      </w:pPr>
      <w:r>
        <w:rPr>
          <w:rFonts w:hint="eastAsia"/>
          <w:sz w:val="24"/>
        </w:rPr>
        <w:t>★</w:t>
      </w:r>
      <w:r>
        <w:rPr>
          <w:rFonts w:hint="eastAsia"/>
          <w:sz w:val="24"/>
        </w:rPr>
        <w:t>3</w:t>
      </w:r>
      <w:r>
        <w:rPr>
          <w:rFonts w:hint="eastAsia"/>
          <w:sz w:val="24"/>
        </w:rPr>
        <w:t>、容积：不小于</w:t>
      </w:r>
      <w:r>
        <w:rPr>
          <w:rFonts w:hint="eastAsia"/>
          <w:sz w:val="24"/>
        </w:rPr>
        <w:t>30</w:t>
      </w:r>
      <w:r>
        <w:rPr>
          <w:rFonts w:hint="eastAsia"/>
          <w:sz w:val="24"/>
        </w:rPr>
        <w:t>加仑（</w:t>
      </w:r>
      <w:r>
        <w:rPr>
          <w:rFonts w:hint="eastAsia"/>
          <w:sz w:val="24"/>
        </w:rPr>
        <w:t>114</w:t>
      </w:r>
      <w:r>
        <w:rPr>
          <w:rFonts w:hint="eastAsia"/>
          <w:sz w:val="24"/>
        </w:rPr>
        <w:t>升）</w:t>
      </w:r>
    </w:p>
    <w:p w:rsidR="004646F3" w:rsidRDefault="006D2320">
      <w:pPr>
        <w:rPr>
          <w:sz w:val="24"/>
        </w:rPr>
      </w:pPr>
      <w:r>
        <w:rPr>
          <w:rFonts w:hint="eastAsia"/>
          <w:sz w:val="24"/>
        </w:rPr>
        <w:t>★</w:t>
      </w:r>
      <w:r>
        <w:rPr>
          <w:rFonts w:hint="eastAsia"/>
          <w:sz w:val="24"/>
        </w:rPr>
        <w:t>4</w:t>
      </w:r>
      <w:r>
        <w:rPr>
          <w:rFonts w:hint="eastAsia"/>
          <w:sz w:val="24"/>
        </w:rPr>
        <w:t>、门类型：双开门</w:t>
      </w:r>
      <w:r>
        <w:rPr>
          <w:rFonts w:hint="eastAsia"/>
          <w:sz w:val="24"/>
        </w:rPr>
        <w:t>/</w:t>
      </w:r>
      <w:r>
        <w:rPr>
          <w:rFonts w:hint="eastAsia"/>
          <w:sz w:val="24"/>
        </w:rPr>
        <w:t>手动</w:t>
      </w:r>
    </w:p>
    <w:p w:rsidR="004646F3" w:rsidRDefault="006D2320">
      <w:pPr>
        <w:rPr>
          <w:sz w:val="24"/>
        </w:rPr>
      </w:pPr>
      <w:r>
        <w:rPr>
          <w:rFonts w:hint="eastAsia"/>
          <w:sz w:val="24"/>
        </w:rPr>
        <w:t>★</w:t>
      </w:r>
      <w:r>
        <w:rPr>
          <w:rFonts w:hint="eastAsia"/>
          <w:sz w:val="24"/>
        </w:rPr>
        <w:t>5</w:t>
      </w:r>
      <w:r>
        <w:rPr>
          <w:rFonts w:hint="eastAsia"/>
          <w:sz w:val="24"/>
        </w:rPr>
        <w:t>、锁具：三点联动锁</w:t>
      </w:r>
    </w:p>
    <w:p w:rsidR="004646F3" w:rsidRDefault="006D2320">
      <w:pPr>
        <w:rPr>
          <w:sz w:val="24"/>
        </w:rPr>
      </w:pPr>
      <w:r>
        <w:rPr>
          <w:rFonts w:hint="eastAsia"/>
          <w:sz w:val="24"/>
        </w:rPr>
        <w:t>6</w:t>
      </w:r>
      <w:r>
        <w:rPr>
          <w:rFonts w:hint="eastAsia"/>
          <w:sz w:val="24"/>
        </w:rPr>
        <w:t>、层板：</w:t>
      </w:r>
      <w:r>
        <w:rPr>
          <w:rFonts w:hint="eastAsia"/>
          <w:sz w:val="24"/>
        </w:rPr>
        <w:t>1</w:t>
      </w:r>
      <w:r>
        <w:rPr>
          <w:rFonts w:hint="eastAsia"/>
          <w:sz w:val="24"/>
        </w:rPr>
        <w:t>块（上下可调）</w:t>
      </w:r>
    </w:p>
    <w:p w:rsidR="004646F3" w:rsidRDefault="006D2320">
      <w:pPr>
        <w:rPr>
          <w:sz w:val="24"/>
        </w:rPr>
      </w:pPr>
      <w:r>
        <w:rPr>
          <w:rFonts w:hint="eastAsia"/>
          <w:sz w:val="24"/>
        </w:rPr>
        <w:t>7</w:t>
      </w:r>
      <w:r>
        <w:rPr>
          <w:rFonts w:hint="eastAsia"/>
          <w:sz w:val="24"/>
        </w:rPr>
        <w:t>、接地线：一根</w:t>
      </w:r>
    </w:p>
    <w:p w:rsidR="004646F3" w:rsidRDefault="006D2320">
      <w:pPr>
        <w:rPr>
          <w:sz w:val="24"/>
        </w:rPr>
      </w:pPr>
      <w:r>
        <w:rPr>
          <w:rFonts w:hint="eastAsia"/>
          <w:sz w:val="24"/>
        </w:rPr>
        <w:t>8</w:t>
      </w:r>
      <w:r>
        <w:rPr>
          <w:rFonts w:hint="eastAsia"/>
          <w:sz w:val="24"/>
        </w:rPr>
        <w:t>、挂锁：</w:t>
      </w:r>
      <w:r>
        <w:rPr>
          <w:rFonts w:hint="eastAsia"/>
          <w:sz w:val="24"/>
        </w:rPr>
        <w:t>1</w:t>
      </w:r>
      <w:r>
        <w:rPr>
          <w:rFonts w:hint="eastAsia"/>
          <w:sz w:val="24"/>
        </w:rPr>
        <w:t>个</w:t>
      </w:r>
    </w:p>
    <w:p w:rsidR="004646F3" w:rsidRDefault="006D2320">
      <w:pPr>
        <w:rPr>
          <w:sz w:val="24"/>
        </w:rPr>
      </w:pPr>
      <w:r>
        <w:rPr>
          <w:rFonts w:hint="eastAsia"/>
          <w:sz w:val="24"/>
        </w:rPr>
        <w:t>9</w:t>
      </w:r>
      <w:r>
        <w:rPr>
          <w:rFonts w:hint="eastAsia"/>
          <w:sz w:val="24"/>
        </w:rPr>
        <w:t>、颜色：黄色</w:t>
      </w:r>
    </w:p>
    <w:p w:rsidR="004646F3" w:rsidRDefault="006D2320">
      <w:pPr>
        <w:rPr>
          <w:sz w:val="24"/>
        </w:rPr>
      </w:pPr>
      <w:r>
        <w:rPr>
          <w:rFonts w:hint="eastAsia"/>
          <w:sz w:val="24"/>
        </w:rPr>
        <w:t>★</w:t>
      </w:r>
      <w:r>
        <w:rPr>
          <w:rFonts w:hint="eastAsia"/>
          <w:sz w:val="24"/>
        </w:rPr>
        <w:t>10</w:t>
      </w:r>
      <w:r>
        <w:rPr>
          <w:rFonts w:hint="eastAsia"/>
          <w:sz w:val="24"/>
        </w:rPr>
        <w:t>、证书：具有防爆、耐火、</w:t>
      </w:r>
      <w:r>
        <w:rPr>
          <w:rFonts w:hint="eastAsia"/>
          <w:sz w:val="24"/>
        </w:rPr>
        <w:t xml:space="preserve"> CE </w:t>
      </w:r>
      <w:r>
        <w:rPr>
          <w:rFonts w:hint="eastAsia"/>
          <w:sz w:val="24"/>
        </w:rPr>
        <w:t>、</w:t>
      </w:r>
      <w:r>
        <w:rPr>
          <w:rFonts w:hint="eastAsia"/>
          <w:sz w:val="24"/>
        </w:rPr>
        <w:t xml:space="preserve"> ROHS </w:t>
      </w:r>
      <w:r>
        <w:rPr>
          <w:rFonts w:hint="eastAsia"/>
          <w:sz w:val="24"/>
        </w:rPr>
        <w:t>认证。</w:t>
      </w:r>
    </w:p>
    <w:p w:rsidR="004646F3" w:rsidRDefault="006D2320">
      <w:pPr>
        <w:rPr>
          <w:sz w:val="24"/>
        </w:rPr>
      </w:pPr>
      <w:r>
        <w:rPr>
          <w:rFonts w:hint="eastAsia"/>
          <w:sz w:val="24"/>
        </w:rPr>
        <w:t>★</w:t>
      </w:r>
      <w:r>
        <w:rPr>
          <w:rFonts w:hint="eastAsia"/>
          <w:sz w:val="24"/>
        </w:rPr>
        <w:t>11</w:t>
      </w:r>
      <w:r>
        <w:rPr>
          <w:rFonts w:hint="eastAsia"/>
          <w:sz w:val="24"/>
        </w:rPr>
        <w:t>、柜体：尺时大小为</w:t>
      </w:r>
      <w:r>
        <w:rPr>
          <w:rFonts w:hint="eastAsia"/>
          <w:sz w:val="24"/>
        </w:rPr>
        <w:t>1120*1090*460mm</w:t>
      </w:r>
      <w:r>
        <w:rPr>
          <w:rFonts w:hint="eastAsia"/>
          <w:sz w:val="24"/>
        </w:rPr>
        <w:t>，需采用的不锈钢板厚度不小于</w:t>
      </w:r>
      <w:r>
        <w:rPr>
          <w:rFonts w:hint="eastAsia"/>
          <w:sz w:val="24"/>
        </w:rPr>
        <w:t xml:space="preserve">1.Omm </w:t>
      </w:r>
      <w:r>
        <w:rPr>
          <w:rFonts w:hint="eastAsia"/>
          <w:sz w:val="24"/>
        </w:rPr>
        <w:t>。采用双层防火钢板构造，两层钢板之间应相隔有不少于</w:t>
      </w:r>
      <w:r>
        <w:rPr>
          <w:rFonts w:hint="eastAsia"/>
          <w:sz w:val="24"/>
        </w:rPr>
        <w:t>38mm</w:t>
      </w:r>
      <w:r>
        <w:rPr>
          <w:rFonts w:hint="eastAsia"/>
          <w:sz w:val="24"/>
        </w:rPr>
        <w:t>的空气条层，底部有不小于</w:t>
      </w:r>
      <w:r>
        <w:rPr>
          <w:rFonts w:hint="eastAsia"/>
          <w:sz w:val="24"/>
        </w:rPr>
        <w:t>5cm</w:t>
      </w:r>
      <w:r>
        <w:rPr>
          <w:rFonts w:hint="eastAsia"/>
          <w:sz w:val="24"/>
        </w:rPr>
        <w:t>高的防漏夜槽。</w:t>
      </w:r>
    </w:p>
    <w:p w:rsidR="004646F3" w:rsidRDefault="006D2320">
      <w:pPr>
        <w:rPr>
          <w:sz w:val="24"/>
        </w:rPr>
      </w:pPr>
      <w:r>
        <w:rPr>
          <w:rFonts w:hint="eastAsia"/>
          <w:sz w:val="24"/>
        </w:rPr>
        <w:t>12</w:t>
      </w:r>
      <w:r>
        <w:rPr>
          <w:rFonts w:hint="eastAsia"/>
          <w:sz w:val="24"/>
        </w:rPr>
        <w:t>、柜门：需采用连续琴式较链使门开关自由</w:t>
      </w:r>
    </w:p>
    <w:p w:rsidR="004646F3" w:rsidRDefault="006D2320">
      <w:pPr>
        <w:rPr>
          <w:sz w:val="24"/>
        </w:rPr>
      </w:pPr>
      <w:r>
        <w:rPr>
          <w:rFonts w:hint="eastAsia"/>
          <w:sz w:val="24"/>
        </w:rPr>
        <w:t>★</w:t>
      </w:r>
      <w:r>
        <w:rPr>
          <w:rFonts w:hint="eastAsia"/>
          <w:sz w:val="24"/>
        </w:rPr>
        <w:t>13</w:t>
      </w:r>
      <w:r>
        <w:rPr>
          <w:rFonts w:hint="eastAsia"/>
          <w:sz w:val="24"/>
        </w:rPr>
        <w:t>、锁具：需采用三点联动式自锁，或备挂锁，可实现戏锁双控，双人管理</w:t>
      </w:r>
      <w:r>
        <w:rPr>
          <w:rFonts w:hint="eastAsia"/>
          <w:sz w:val="24"/>
        </w:rPr>
        <w:t>,</w:t>
      </w:r>
      <w:r>
        <w:rPr>
          <w:rFonts w:hint="eastAsia"/>
          <w:sz w:val="24"/>
        </w:rPr>
        <w:t>安全柜的两</w:t>
      </w:r>
      <w:r>
        <w:rPr>
          <w:rFonts w:hint="eastAsia"/>
          <w:sz w:val="24"/>
        </w:rPr>
        <w:t>侧应装有不少于</w:t>
      </w:r>
      <w:r>
        <w:rPr>
          <w:rFonts w:hint="eastAsia"/>
          <w:sz w:val="24"/>
        </w:rPr>
        <w:t>2</w:t>
      </w:r>
      <w:r>
        <w:rPr>
          <w:rFonts w:hint="eastAsia"/>
          <w:sz w:val="24"/>
        </w:rPr>
        <w:t>个防避火装饰的透气孔三点联动双锁，全铺式加厚铰链，可启闭</w:t>
      </w:r>
      <w:r>
        <w:rPr>
          <w:rFonts w:hint="eastAsia"/>
          <w:sz w:val="24"/>
        </w:rPr>
        <w:t>180</w:t>
      </w:r>
      <w:r>
        <w:rPr>
          <w:rFonts w:hint="eastAsia"/>
          <w:sz w:val="24"/>
        </w:rPr>
        <w:t>度的柜门，并有双钥匙，内附镀锌层板。</w:t>
      </w:r>
    </w:p>
    <w:p w:rsidR="004646F3" w:rsidRDefault="004646F3">
      <w:pPr>
        <w:rPr>
          <w:sz w:val="24"/>
        </w:rPr>
      </w:pPr>
    </w:p>
    <w:p w:rsidR="004646F3" w:rsidRDefault="006D2320">
      <w:pPr>
        <w:rPr>
          <w:b/>
          <w:szCs w:val="28"/>
        </w:rPr>
      </w:pPr>
      <w:r>
        <w:rPr>
          <w:rFonts w:hint="eastAsia"/>
          <w:b/>
          <w:szCs w:val="28"/>
        </w:rPr>
        <w:t>十二、显微镜专用单接口摄像机</w:t>
      </w:r>
      <w:r>
        <w:rPr>
          <w:rFonts w:hint="eastAsia"/>
          <w:b/>
          <w:szCs w:val="28"/>
        </w:rPr>
        <w:t>1</w:t>
      </w:r>
      <w:r>
        <w:rPr>
          <w:rFonts w:hint="eastAsia"/>
          <w:b/>
          <w:szCs w:val="28"/>
        </w:rPr>
        <w:t>台</w:t>
      </w:r>
    </w:p>
    <w:p w:rsidR="004646F3" w:rsidRDefault="006D2320">
      <w:pPr>
        <w:rPr>
          <w:sz w:val="24"/>
        </w:rPr>
      </w:pPr>
      <w:r>
        <w:rPr>
          <w:rFonts w:hint="eastAsia"/>
          <w:sz w:val="24"/>
        </w:rPr>
        <w:t>★</w:t>
      </w:r>
      <w:r>
        <w:rPr>
          <w:rFonts w:hint="eastAsia"/>
          <w:sz w:val="24"/>
        </w:rPr>
        <w:t>1</w:t>
      </w:r>
      <w:r>
        <w:rPr>
          <w:rFonts w:hint="eastAsia"/>
          <w:sz w:val="24"/>
        </w:rPr>
        <w:t>、成像器件：</w:t>
      </w:r>
      <w:r>
        <w:rPr>
          <w:rFonts w:hint="eastAsia"/>
          <w:sz w:val="24"/>
        </w:rPr>
        <w:t>1/3"Mege Pixel IR-CUI CMOS SONY</w:t>
      </w:r>
    </w:p>
    <w:p w:rsidR="004646F3" w:rsidRDefault="006D2320">
      <w:pPr>
        <w:rPr>
          <w:sz w:val="24"/>
        </w:rPr>
      </w:pPr>
      <w:r>
        <w:rPr>
          <w:rFonts w:hint="eastAsia"/>
          <w:sz w:val="24"/>
        </w:rPr>
        <w:t xml:space="preserve">2.  </w:t>
      </w:r>
      <w:r>
        <w:rPr>
          <w:rFonts w:hint="eastAsia"/>
          <w:sz w:val="24"/>
        </w:rPr>
        <w:t>不低于</w:t>
      </w:r>
      <w:r>
        <w:rPr>
          <w:rFonts w:hint="eastAsia"/>
          <w:sz w:val="24"/>
        </w:rPr>
        <w:t xml:space="preserve"> 830</w:t>
      </w:r>
      <w:r>
        <w:rPr>
          <w:rFonts w:hint="eastAsia"/>
          <w:sz w:val="24"/>
        </w:rPr>
        <w:t>万像素</w:t>
      </w:r>
    </w:p>
    <w:p w:rsidR="004646F3" w:rsidRDefault="006D2320">
      <w:pPr>
        <w:rPr>
          <w:sz w:val="24"/>
        </w:rPr>
      </w:pPr>
      <w:r>
        <w:rPr>
          <w:rFonts w:hint="eastAsia"/>
          <w:sz w:val="24"/>
        </w:rPr>
        <w:t>★</w:t>
      </w:r>
      <w:r>
        <w:rPr>
          <w:rFonts w:hint="eastAsia"/>
          <w:sz w:val="24"/>
        </w:rPr>
        <w:t>3</w:t>
      </w:r>
      <w:r>
        <w:rPr>
          <w:rFonts w:hint="eastAsia"/>
          <w:sz w:val="24"/>
        </w:rPr>
        <w:t>、镜头焦距：</w:t>
      </w:r>
      <w:r>
        <w:rPr>
          <w:rFonts w:hint="eastAsia"/>
          <w:sz w:val="24"/>
        </w:rPr>
        <w:t>2.8-12mm</w:t>
      </w:r>
      <w:r>
        <w:rPr>
          <w:rFonts w:hint="eastAsia"/>
          <w:sz w:val="24"/>
        </w:rPr>
        <w:t>可调</w:t>
      </w:r>
    </w:p>
    <w:p w:rsidR="004646F3" w:rsidRDefault="006D2320">
      <w:pPr>
        <w:rPr>
          <w:sz w:val="24"/>
        </w:rPr>
      </w:pPr>
      <w:r>
        <w:rPr>
          <w:rFonts w:hint="eastAsia"/>
          <w:sz w:val="24"/>
        </w:rPr>
        <w:t>4</w:t>
      </w:r>
      <w:r>
        <w:rPr>
          <w:rFonts w:hint="eastAsia"/>
          <w:sz w:val="24"/>
        </w:rPr>
        <w:t>视频标准：遵循</w:t>
      </w:r>
      <w:r>
        <w:rPr>
          <w:rFonts w:hint="eastAsia"/>
          <w:sz w:val="24"/>
        </w:rPr>
        <w:t>AHD</w:t>
      </w:r>
      <w:r>
        <w:rPr>
          <w:rFonts w:hint="eastAsia"/>
          <w:sz w:val="24"/>
        </w:rPr>
        <w:t>标准</w:t>
      </w:r>
    </w:p>
    <w:p w:rsidR="004646F3" w:rsidRDefault="006D2320">
      <w:pPr>
        <w:rPr>
          <w:sz w:val="24"/>
        </w:rPr>
      </w:pPr>
      <w:r>
        <w:rPr>
          <w:rFonts w:hint="eastAsia"/>
          <w:sz w:val="24"/>
        </w:rPr>
        <w:t>★</w:t>
      </w:r>
      <w:r>
        <w:rPr>
          <w:rFonts w:hint="eastAsia"/>
          <w:sz w:val="24"/>
        </w:rPr>
        <w:t>5</w:t>
      </w:r>
      <w:r>
        <w:rPr>
          <w:rFonts w:hint="eastAsia"/>
          <w:sz w:val="24"/>
        </w:rPr>
        <w:t>、日夜转换模式：</w:t>
      </w:r>
      <w:r>
        <w:rPr>
          <w:rFonts w:hint="eastAsia"/>
          <w:sz w:val="24"/>
        </w:rPr>
        <w:t>ICR</w:t>
      </w:r>
      <w:r>
        <w:rPr>
          <w:rFonts w:hint="eastAsia"/>
          <w:sz w:val="24"/>
        </w:rPr>
        <w:t>双滤光自动切换</w:t>
      </w:r>
    </w:p>
    <w:p w:rsidR="004646F3" w:rsidRDefault="006D2320">
      <w:pPr>
        <w:rPr>
          <w:sz w:val="24"/>
        </w:rPr>
      </w:pPr>
      <w:r>
        <w:rPr>
          <w:rFonts w:hint="eastAsia"/>
          <w:sz w:val="24"/>
        </w:rPr>
        <w:t xml:space="preserve">6. </w:t>
      </w:r>
      <w:r>
        <w:rPr>
          <w:rFonts w:hint="eastAsia"/>
          <w:sz w:val="24"/>
        </w:rPr>
        <w:t>支持内置软件二次开发</w:t>
      </w:r>
    </w:p>
    <w:p w:rsidR="004646F3" w:rsidRDefault="006D2320">
      <w:pPr>
        <w:rPr>
          <w:sz w:val="24"/>
        </w:rPr>
      </w:pPr>
      <w:r>
        <w:rPr>
          <w:rFonts w:hint="eastAsia"/>
          <w:sz w:val="24"/>
        </w:rPr>
        <w:t>7.</w:t>
      </w:r>
      <w:r>
        <w:rPr>
          <w:rFonts w:hint="eastAsia"/>
          <w:sz w:val="24"/>
        </w:rPr>
        <w:t>包含显微镜光学接口</w:t>
      </w:r>
    </w:p>
    <w:p w:rsidR="004646F3" w:rsidRDefault="006D2320">
      <w:pPr>
        <w:rPr>
          <w:sz w:val="24"/>
        </w:rPr>
      </w:pPr>
      <w:r>
        <w:rPr>
          <w:rFonts w:hint="eastAsia"/>
          <w:sz w:val="24"/>
        </w:rPr>
        <w:t xml:space="preserve">8. </w:t>
      </w:r>
      <w:r>
        <w:rPr>
          <w:rFonts w:hint="eastAsia"/>
          <w:sz w:val="24"/>
        </w:rPr>
        <w:t>工作温度：</w:t>
      </w:r>
      <w:r>
        <w:rPr>
          <w:rFonts w:hint="eastAsia"/>
          <w:sz w:val="24"/>
        </w:rPr>
        <w:t>-10</w:t>
      </w:r>
      <w:r>
        <w:rPr>
          <w:rFonts w:hint="eastAsia"/>
          <w:sz w:val="24"/>
        </w:rPr>
        <w:t>℃</w:t>
      </w:r>
      <w:r>
        <w:rPr>
          <w:rFonts w:hint="eastAsia"/>
          <w:sz w:val="24"/>
        </w:rPr>
        <w:t>~50</w:t>
      </w:r>
      <w:r>
        <w:rPr>
          <w:rFonts w:hint="eastAsia"/>
          <w:sz w:val="24"/>
        </w:rPr>
        <w:t>℃</w:t>
      </w:r>
    </w:p>
    <w:p w:rsidR="004646F3" w:rsidRDefault="004646F3">
      <w:pPr>
        <w:rPr>
          <w:sz w:val="24"/>
        </w:rPr>
      </w:pPr>
    </w:p>
    <w:p w:rsidR="004646F3" w:rsidRDefault="006D2320">
      <w:pPr>
        <w:rPr>
          <w:b/>
          <w:szCs w:val="28"/>
        </w:rPr>
      </w:pPr>
      <w:r>
        <w:rPr>
          <w:rFonts w:hint="eastAsia"/>
          <w:b/>
          <w:szCs w:val="28"/>
        </w:rPr>
        <w:t>十三、显微镜专用双接口摄像机</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w:t>
      </w:r>
      <w:r>
        <w:rPr>
          <w:rFonts w:hint="eastAsia"/>
          <w:sz w:val="24"/>
        </w:rPr>
        <w:t xml:space="preserve">Sony </w:t>
      </w:r>
      <w:r>
        <w:rPr>
          <w:rFonts w:hint="eastAsia"/>
          <w:sz w:val="24"/>
        </w:rPr>
        <w:t xml:space="preserve">Exmor C </w:t>
      </w:r>
      <w:r>
        <w:rPr>
          <w:rFonts w:hint="eastAsia"/>
          <w:sz w:val="24"/>
        </w:rPr>
        <w:t>М</w:t>
      </w:r>
      <w:r>
        <w:rPr>
          <w:rFonts w:hint="eastAsia"/>
          <w:sz w:val="24"/>
        </w:rPr>
        <w:t xml:space="preserve"> oS </w:t>
      </w:r>
      <w:r>
        <w:rPr>
          <w:rFonts w:hint="eastAsia"/>
          <w:sz w:val="24"/>
        </w:rPr>
        <w:t>传感器</w:t>
      </w:r>
    </w:p>
    <w:p w:rsidR="004646F3" w:rsidRDefault="006D2320">
      <w:pPr>
        <w:rPr>
          <w:sz w:val="24"/>
        </w:rPr>
      </w:pPr>
      <w:r>
        <w:rPr>
          <w:rFonts w:hint="eastAsia"/>
          <w:sz w:val="24"/>
        </w:rPr>
        <w:t>★</w:t>
      </w:r>
      <w:r>
        <w:rPr>
          <w:rFonts w:hint="eastAsia"/>
          <w:sz w:val="24"/>
        </w:rPr>
        <w:t>2</w:t>
      </w:r>
      <w:r>
        <w:rPr>
          <w:rFonts w:hint="eastAsia"/>
          <w:sz w:val="24"/>
        </w:rPr>
        <w:t>、</w:t>
      </w:r>
      <w:r>
        <w:rPr>
          <w:rFonts w:hint="eastAsia"/>
          <w:sz w:val="24"/>
        </w:rPr>
        <w:t xml:space="preserve">4K HDMI / USB </w:t>
      </w:r>
      <w:r>
        <w:rPr>
          <w:rFonts w:hint="eastAsia"/>
          <w:sz w:val="24"/>
        </w:rPr>
        <w:t>双向接口输出</w:t>
      </w:r>
    </w:p>
    <w:p w:rsidR="004646F3" w:rsidRDefault="006D2320">
      <w:pPr>
        <w:rPr>
          <w:sz w:val="24"/>
        </w:rPr>
      </w:pPr>
      <w:r>
        <w:rPr>
          <w:rFonts w:hint="eastAsia"/>
          <w:sz w:val="24"/>
        </w:rPr>
        <w:t>★</w:t>
      </w:r>
      <w:r>
        <w:rPr>
          <w:rFonts w:hint="eastAsia"/>
          <w:sz w:val="24"/>
        </w:rPr>
        <w:t xml:space="preserve"> 3.4K/1080P</w:t>
      </w:r>
      <w:r>
        <w:rPr>
          <w:rFonts w:hint="eastAsia"/>
          <w:sz w:val="24"/>
        </w:rPr>
        <w:t>自适应切换，</w:t>
      </w:r>
      <w:r>
        <w:rPr>
          <w:rFonts w:hint="eastAsia"/>
          <w:sz w:val="24"/>
        </w:rPr>
        <w:t>4K</w:t>
      </w:r>
      <w:r>
        <w:rPr>
          <w:rFonts w:hint="eastAsia"/>
          <w:sz w:val="24"/>
        </w:rPr>
        <w:t>帧速为</w:t>
      </w:r>
      <w:r>
        <w:rPr>
          <w:rFonts w:hint="eastAsia"/>
          <w:sz w:val="24"/>
        </w:rPr>
        <w:t>3840*2160/30fps</w:t>
      </w:r>
      <w:r>
        <w:rPr>
          <w:rFonts w:hint="eastAsia"/>
          <w:sz w:val="24"/>
        </w:rPr>
        <w:t>•</w:t>
      </w:r>
    </w:p>
    <w:p w:rsidR="004646F3" w:rsidRDefault="006D2320">
      <w:pPr>
        <w:rPr>
          <w:sz w:val="24"/>
        </w:rPr>
      </w:pPr>
      <w:r>
        <w:rPr>
          <w:rFonts w:hint="eastAsia"/>
          <w:sz w:val="24"/>
        </w:rPr>
        <w:t>4.</w:t>
      </w:r>
      <w:r>
        <w:rPr>
          <w:rFonts w:hint="eastAsia"/>
          <w:sz w:val="24"/>
        </w:rPr>
        <w:t>具有图像尺寸、亮度、增益、曝光时间、图像显示、图像处理、录像等调节功能</w:t>
      </w:r>
    </w:p>
    <w:p w:rsidR="004646F3" w:rsidRDefault="006D2320">
      <w:pPr>
        <w:rPr>
          <w:sz w:val="24"/>
        </w:rPr>
      </w:pPr>
      <w:r>
        <w:rPr>
          <w:rFonts w:hint="eastAsia"/>
          <w:sz w:val="24"/>
        </w:rPr>
        <w:t>★</w:t>
      </w:r>
      <w:r>
        <w:rPr>
          <w:rFonts w:hint="eastAsia"/>
          <w:sz w:val="24"/>
        </w:rPr>
        <w:t>5</w:t>
      </w:r>
      <w:r>
        <w:rPr>
          <w:rFonts w:hint="eastAsia"/>
          <w:sz w:val="24"/>
        </w:rPr>
        <w:t>、清晰线数不小于</w:t>
      </w:r>
      <w:r>
        <w:rPr>
          <w:rFonts w:hint="eastAsia"/>
          <w:sz w:val="24"/>
        </w:rPr>
        <w:t>1000</w:t>
      </w:r>
      <w:r>
        <w:rPr>
          <w:rFonts w:hint="eastAsia"/>
          <w:sz w:val="24"/>
        </w:rPr>
        <w:t>线</w:t>
      </w:r>
    </w:p>
    <w:p w:rsidR="004646F3" w:rsidRDefault="006D2320">
      <w:pPr>
        <w:rPr>
          <w:sz w:val="24"/>
        </w:rPr>
      </w:pPr>
      <w:r>
        <w:rPr>
          <w:rFonts w:hint="eastAsia"/>
          <w:sz w:val="24"/>
        </w:rPr>
        <w:t>6</w:t>
      </w:r>
      <w:r>
        <w:rPr>
          <w:rFonts w:hint="eastAsia"/>
          <w:sz w:val="24"/>
        </w:rPr>
        <w:t>、可插</w:t>
      </w:r>
      <w:r>
        <w:rPr>
          <w:rFonts w:hint="eastAsia"/>
          <w:sz w:val="24"/>
        </w:rPr>
        <w:t xml:space="preserve">SD </w:t>
      </w:r>
      <w:r>
        <w:rPr>
          <w:rFonts w:hint="eastAsia"/>
          <w:sz w:val="24"/>
        </w:rPr>
        <w:t>卡／</w:t>
      </w:r>
      <w:r>
        <w:rPr>
          <w:rFonts w:hint="eastAsia"/>
          <w:sz w:val="24"/>
        </w:rPr>
        <w:t xml:space="preserve"> USB </w:t>
      </w:r>
      <w:r>
        <w:rPr>
          <w:rFonts w:hint="eastAsia"/>
          <w:sz w:val="24"/>
        </w:rPr>
        <w:t>接口闪盘保存捕获图像或视频</w:t>
      </w:r>
    </w:p>
    <w:p w:rsidR="004646F3" w:rsidRDefault="006D2320">
      <w:pPr>
        <w:rPr>
          <w:sz w:val="24"/>
        </w:rPr>
      </w:pPr>
      <w:r>
        <w:rPr>
          <w:rFonts w:hint="eastAsia"/>
          <w:sz w:val="24"/>
        </w:rPr>
        <w:t>7</w:t>
      </w:r>
      <w:r>
        <w:rPr>
          <w:rFonts w:hint="eastAsia"/>
          <w:sz w:val="24"/>
        </w:rPr>
        <w:t>、内嵌</w:t>
      </w:r>
      <w:r>
        <w:rPr>
          <w:rFonts w:hint="eastAsia"/>
          <w:sz w:val="24"/>
        </w:rPr>
        <w:t xml:space="preserve"> XCAMView </w:t>
      </w:r>
      <w:r>
        <w:rPr>
          <w:rFonts w:hint="eastAsia"/>
          <w:sz w:val="24"/>
        </w:rPr>
        <w:t>软件用于控制相机</w:t>
      </w:r>
    </w:p>
    <w:p w:rsidR="004646F3" w:rsidRDefault="006D2320">
      <w:pPr>
        <w:rPr>
          <w:sz w:val="24"/>
        </w:rPr>
      </w:pPr>
      <w:r>
        <w:rPr>
          <w:rFonts w:hint="eastAsia"/>
          <w:sz w:val="24"/>
        </w:rPr>
        <w:t>8</w:t>
      </w:r>
      <w:r>
        <w:rPr>
          <w:rFonts w:hint="eastAsia"/>
          <w:sz w:val="24"/>
        </w:rPr>
        <w:t>、可配置各个型号高分辨率镜头或标准</w:t>
      </w:r>
      <w:r>
        <w:rPr>
          <w:rFonts w:hint="eastAsia"/>
          <w:sz w:val="24"/>
        </w:rPr>
        <w:t xml:space="preserve">C/CS </w:t>
      </w:r>
      <w:r>
        <w:rPr>
          <w:rFonts w:hint="eastAsia"/>
          <w:sz w:val="24"/>
        </w:rPr>
        <w:t>工业接口镜头</w:t>
      </w:r>
    </w:p>
    <w:p w:rsidR="004646F3" w:rsidRDefault="006D2320">
      <w:pPr>
        <w:rPr>
          <w:sz w:val="24"/>
        </w:rPr>
      </w:pPr>
      <w:r>
        <w:rPr>
          <w:rFonts w:hint="eastAsia"/>
          <w:sz w:val="24"/>
        </w:rPr>
        <w:t>★</w:t>
      </w:r>
      <w:r>
        <w:rPr>
          <w:rFonts w:hint="eastAsia"/>
          <w:sz w:val="24"/>
        </w:rPr>
        <w:t>9</w:t>
      </w:r>
      <w:r>
        <w:rPr>
          <w:rFonts w:hint="eastAsia"/>
          <w:sz w:val="24"/>
        </w:rPr>
        <w:t>、带显微镜连接头。</w:t>
      </w:r>
    </w:p>
    <w:p w:rsidR="004646F3" w:rsidRDefault="004646F3">
      <w:pPr>
        <w:rPr>
          <w:sz w:val="24"/>
        </w:rPr>
      </w:pPr>
    </w:p>
    <w:p w:rsidR="004646F3" w:rsidRDefault="006D2320">
      <w:pPr>
        <w:rPr>
          <w:b/>
          <w:szCs w:val="28"/>
        </w:rPr>
      </w:pPr>
      <w:r>
        <w:rPr>
          <w:rFonts w:hint="eastAsia"/>
          <w:b/>
          <w:szCs w:val="28"/>
        </w:rPr>
        <w:lastRenderedPageBreak/>
        <w:t>十四、毒麻化学品柜</w:t>
      </w:r>
      <w:r>
        <w:rPr>
          <w:rFonts w:hint="eastAsia"/>
          <w:b/>
          <w:szCs w:val="28"/>
        </w:rPr>
        <w:t>1</w:t>
      </w:r>
      <w:r>
        <w:rPr>
          <w:rFonts w:hint="eastAsia"/>
          <w:b/>
          <w:szCs w:val="28"/>
        </w:rPr>
        <w:t>台</w:t>
      </w:r>
    </w:p>
    <w:p w:rsidR="004646F3" w:rsidRDefault="006D2320">
      <w:pPr>
        <w:rPr>
          <w:sz w:val="24"/>
        </w:rPr>
      </w:pPr>
      <w:r>
        <w:rPr>
          <w:rFonts w:hint="eastAsia"/>
          <w:sz w:val="24"/>
        </w:rPr>
        <w:t>★</w:t>
      </w:r>
      <w:r>
        <w:rPr>
          <w:rFonts w:hint="eastAsia"/>
          <w:sz w:val="24"/>
        </w:rPr>
        <w:t>1</w:t>
      </w:r>
      <w:r>
        <w:rPr>
          <w:rFonts w:hint="eastAsia"/>
          <w:sz w:val="24"/>
        </w:rPr>
        <w:t>、柜体尺寸：</w:t>
      </w:r>
      <w:r>
        <w:rPr>
          <w:rFonts w:hint="eastAsia"/>
          <w:sz w:val="24"/>
        </w:rPr>
        <w:t>1650*590*460mm</w:t>
      </w:r>
      <w:r>
        <w:rPr>
          <w:rFonts w:hint="eastAsia"/>
          <w:sz w:val="24"/>
        </w:rPr>
        <w:t>，容量不小于</w:t>
      </w:r>
      <w:r>
        <w:rPr>
          <w:rFonts w:hint="eastAsia"/>
          <w:sz w:val="24"/>
        </w:rPr>
        <w:t>22</w:t>
      </w:r>
      <w:r>
        <w:rPr>
          <w:rFonts w:hint="eastAsia"/>
          <w:sz w:val="24"/>
        </w:rPr>
        <w:t>加仑。</w:t>
      </w:r>
    </w:p>
    <w:p w:rsidR="004646F3" w:rsidRDefault="006D2320">
      <w:pPr>
        <w:rPr>
          <w:sz w:val="24"/>
        </w:rPr>
      </w:pPr>
      <w:r>
        <w:rPr>
          <w:rFonts w:hint="eastAsia"/>
          <w:sz w:val="24"/>
        </w:rPr>
        <w:t>2</w:t>
      </w:r>
      <w:r>
        <w:rPr>
          <w:rFonts w:hint="eastAsia"/>
          <w:sz w:val="24"/>
        </w:rPr>
        <w:t>、门类型：单门</w:t>
      </w:r>
      <w:r>
        <w:rPr>
          <w:rFonts w:hint="eastAsia"/>
          <w:sz w:val="24"/>
        </w:rPr>
        <w:t>/</w:t>
      </w:r>
      <w:r>
        <w:rPr>
          <w:rFonts w:hint="eastAsia"/>
          <w:sz w:val="24"/>
        </w:rPr>
        <w:t>手动</w:t>
      </w:r>
    </w:p>
    <w:p w:rsidR="004646F3" w:rsidRDefault="006D2320">
      <w:pPr>
        <w:rPr>
          <w:sz w:val="24"/>
        </w:rPr>
      </w:pPr>
      <w:r>
        <w:rPr>
          <w:rFonts w:hint="eastAsia"/>
          <w:sz w:val="24"/>
        </w:rPr>
        <w:t>★</w:t>
      </w:r>
      <w:r>
        <w:rPr>
          <w:rFonts w:hint="eastAsia"/>
          <w:sz w:val="24"/>
        </w:rPr>
        <w:t>3</w:t>
      </w:r>
      <w:r>
        <w:rPr>
          <w:rFonts w:hint="eastAsia"/>
          <w:sz w:val="24"/>
        </w:rPr>
        <w:t>、锁具：三点联动锁</w:t>
      </w:r>
    </w:p>
    <w:p w:rsidR="004646F3" w:rsidRDefault="006D2320">
      <w:pPr>
        <w:rPr>
          <w:sz w:val="24"/>
        </w:rPr>
      </w:pPr>
      <w:r>
        <w:rPr>
          <w:rFonts w:hint="eastAsia"/>
          <w:sz w:val="24"/>
        </w:rPr>
        <w:t>★</w:t>
      </w:r>
      <w:r>
        <w:rPr>
          <w:rFonts w:hint="eastAsia"/>
          <w:sz w:val="24"/>
        </w:rPr>
        <w:t>4</w:t>
      </w:r>
      <w:r>
        <w:rPr>
          <w:rFonts w:hint="eastAsia"/>
          <w:sz w:val="24"/>
        </w:rPr>
        <w:t>、层板：</w:t>
      </w:r>
      <w:r>
        <w:rPr>
          <w:rFonts w:hint="eastAsia"/>
          <w:sz w:val="24"/>
        </w:rPr>
        <w:t>2</w:t>
      </w:r>
      <w:r>
        <w:rPr>
          <w:rFonts w:hint="eastAsia"/>
          <w:sz w:val="24"/>
        </w:rPr>
        <w:t>块（上下可调）</w:t>
      </w:r>
    </w:p>
    <w:p w:rsidR="004646F3" w:rsidRDefault="006D2320">
      <w:pPr>
        <w:rPr>
          <w:sz w:val="24"/>
        </w:rPr>
      </w:pPr>
      <w:r>
        <w:rPr>
          <w:rFonts w:hint="eastAsia"/>
          <w:sz w:val="24"/>
        </w:rPr>
        <w:t>5</w:t>
      </w:r>
      <w:r>
        <w:rPr>
          <w:rFonts w:hint="eastAsia"/>
          <w:sz w:val="24"/>
        </w:rPr>
        <w:t>、接地线：一根</w:t>
      </w:r>
    </w:p>
    <w:p w:rsidR="004646F3" w:rsidRDefault="006D2320">
      <w:pPr>
        <w:rPr>
          <w:sz w:val="24"/>
        </w:rPr>
      </w:pPr>
      <w:r>
        <w:rPr>
          <w:rFonts w:hint="eastAsia"/>
          <w:sz w:val="24"/>
        </w:rPr>
        <w:t>6</w:t>
      </w:r>
      <w:r>
        <w:rPr>
          <w:rFonts w:hint="eastAsia"/>
          <w:sz w:val="24"/>
        </w:rPr>
        <w:t>、颜色：灰色</w:t>
      </w:r>
    </w:p>
    <w:p w:rsidR="004646F3" w:rsidRDefault="006D2320">
      <w:pPr>
        <w:rPr>
          <w:sz w:val="24"/>
        </w:rPr>
      </w:pPr>
      <w:r>
        <w:rPr>
          <w:rFonts w:hint="eastAsia"/>
          <w:sz w:val="24"/>
        </w:rPr>
        <w:t>★</w:t>
      </w:r>
      <w:r>
        <w:rPr>
          <w:rFonts w:hint="eastAsia"/>
          <w:sz w:val="24"/>
        </w:rPr>
        <w:t>7</w:t>
      </w:r>
      <w:r>
        <w:rPr>
          <w:rFonts w:hint="eastAsia"/>
          <w:sz w:val="24"/>
        </w:rPr>
        <w:t>、证书：具有防爆、耐火、</w:t>
      </w:r>
      <w:r>
        <w:rPr>
          <w:rFonts w:hint="eastAsia"/>
          <w:sz w:val="24"/>
        </w:rPr>
        <w:t xml:space="preserve"> CE </w:t>
      </w:r>
      <w:r>
        <w:rPr>
          <w:rFonts w:hint="eastAsia"/>
          <w:sz w:val="24"/>
        </w:rPr>
        <w:t>、</w:t>
      </w:r>
      <w:r>
        <w:rPr>
          <w:rFonts w:hint="eastAsia"/>
          <w:sz w:val="24"/>
        </w:rPr>
        <w:t xml:space="preserve"> ROHS </w:t>
      </w:r>
      <w:r>
        <w:rPr>
          <w:rFonts w:hint="eastAsia"/>
          <w:sz w:val="24"/>
        </w:rPr>
        <w:t>认证</w:t>
      </w:r>
    </w:p>
    <w:p w:rsidR="004646F3" w:rsidRDefault="006D2320">
      <w:pPr>
        <w:rPr>
          <w:sz w:val="24"/>
        </w:rPr>
      </w:pPr>
      <w:r>
        <w:rPr>
          <w:rFonts w:hint="eastAsia"/>
          <w:sz w:val="24"/>
        </w:rPr>
        <w:t>★</w:t>
      </w:r>
      <w:r>
        <w:rPr>
          <w:rFonts w:hint="eastAsia"/>
          <w:sz w:val="24"/>
        </w:rPr>
        <w:t>8</w:t>
      </w:r>
      <w:r>
        <w:rPr>
          <w:rFonts w:hint="eastAsia"/>
          <w:sz w:val="24"/>
        </w:rPr>
        <w:t>、柜体：尺时大小为</w:t>
      </w:r>
      <w:r>
        <w:rPr>
          <w:rFonts w:hint="eastAsia"/>
          <w:sz w:val="24"/>
        </w:rPr>
        <w:t>1120*1090*460mm</w:t>
      </w:r>
      <w:r>
        <w:rPr>
          <w:rFonts w:hint="eastAsia"/>
          <w:sz w:val="24"/>
        </w:rPr>
        <w:t>，需采用的不锈钢板厚度不小于</w:t>
      </w:r>
      <w:r>
        <w:rPr>
          <w:rFonts w:hint="eastAsia"/>
          <w:sz w:val="24"/>
        </w:rPr>
        <w:t xml:space="preserve">1. Omm </w:t>
      </w:r>
      <w:r>
        <w:rPr>
          <w:rFonts w:hint="eastAsia"/>
          <w:sz w:val="24"/>
        </w:rPr>
        <w:t>，采用双层钢板构造，两层钢板之间应相隔有不小于</w:t>
      </w:r>
      <w:r>
        <w:rPr>
          <w:rFonts w:hint="eastAsia"/>
          <w:sz w:val="24"/>
        </w:rPr>
        <w:t>38mm</w:t>
      </w:r>
      <w:r>
        <w:rPr>
          <w:rFonts w:hint="eastAsia"/>
          <w:sz w:val="24"/>
        </w:rPr>
        <w:t>的空气条层，底部有不小于</w:t>
      </w:r>
      <w:r>
        <w:rPr>
          <w:rFonts w:hint="eastAsia"/>
          <w:sz w:val="24"/>
        </w:rPr>
        <w:t>5cm</w:t>
      </w:r>
      <w:r>
        <w:rPr>
          <w:rFonts w:hint="eastAsia"/>
          <w:sz w:val="24"/>
        </w:rPr>
        <w:t>高的防漏夜槽，防止液体意外流出，</w:t>
      </w:r>
    </w:p>
    <w:p w:rsidR="004646F3" w:rsidRDefault="006D2320">
      <w:pPr>
        <w:rPr>
          <w:sz w:val="24"/>
        </w:rPr>
      </w:pPr>
      <w:r>
        <w:rPr>
          <w:rFonts w:hint="eastAsia"/>
          <w:sz w:val="24"/>
        </w:rPr>
        <w:t>9</w:t>
      </w:r>
      <w:r>
        <w:rPr>
          <w:rFonts w:hint="eastAsia"/>
          <w:sz w:val="24"/>
        </w:rPr>
        <w:t>、柜门：需采用连续琴式较链使门开关自由。</w:t>
      </w:r>
    </w:p>
    <w:p w:rsidR="004646F3" w:rsidRDefault="006D2320">
      <w:pPr>
        <w:rPr>
          <w:sz w:val="24"/>
        </w:rPr>
      </w:pPr>
      <w:r>
        <w:rPr>
          <w:rFonts w:hint="eastAsia"/>
          <w:sz w:val="24"/>
        </w:rPr>
        <w:t>10</w:t>
      </w:r>
      <w:r>
        <w:rPr>
          <w:rFonts w:hint="eastAsia"/>
          <w:sz w:val="24"/>
        </w:rPr>
        <w:t>、锁具：帯</w:t>
      </w:r>
      <w:r>
        <w:rPr>
          <w:rFonts w:hint="eastAsia"/>
          <w:sz w:val="24"/>
        </w:rPr>
        <w:t>GA</w:t>
      </w:r>
      <w:r>
        <w:rPr>
          <w:rFonts w:hint="eastAsia"/>
          <w:sz w:val="24"/>
        </w:rPr>
        <w:t>认证</w:t>
      </w:r>
      <w:r>
        <w:rPr>
          <w:rFonts w:hint="eastAsia"/>
          <w:sz w:val="24"/>
        </w:rPr>
        <w:t>密码锁</w:t>
      </w:r>
    </w:p>
    <w:p w:rsidR="004646F3" w:rsidRDefault="004646F3">
      <w:pPr>
        <w:rPr>
          <w:sz w:val="24"/>
        </w:rPr>
      </w:pPr>
    </w:p>
    <w:p w:rsidR="004646F3" w:rsidRDefault="006D2320">
      <w:pPr>
        <w:rPr>
          <w:b/>
          <w:szCs w:val="28"/>
        </w:rPr>
      </w:pPr>
      <w:r>
        <w:rPr>
          <w:rFonts w:hint="eastAsia"/>
          <w:b/>
          <w:szCs w:val="28"/>
        </w:rPr>
        <w:t>十五、修蜡机</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、用于包埋后去除组织盒周边过多的石蜡，使之与石蜡切片机上的夹头适配，使包埋盒边缘更平整，利于提高切片质量。</w:t>
      </w:r>
    </w:p>
    <w:p w:rsidR="004646F3" w:rsidRDefault="006D2320">
      <w:pPr>
        <w:rPr>
          <w:sz w:val="24"/>
        </w:rPr>
      </w:pPr>
      <w:r>
        <w:rPr>
          <w:rFonts w:hint="eastAsia"/>
          <w:sz w:val="24"/>
        </w:rPr>
        <w:t>2</w:t>
      </w:r>
      <w:r>
        <w:rPr>
          <w:rFonts w:hint="eastAsia"/>
          <w:sz w:val="24"/>
        </w:rPr>
        <w:t>、在修蜡仪温热糙面摩擦去除多余的石蜡。</w:t>
      </w:r>
    </w:p>
    <w:p w:rsidR="004646F3" w:rsidRDefault="006D2320">
      <w:pPr>
        <w:rPr>
          <w:sz w:val="24"/>
        </w:rPr>
      </w:pPr>
      <w:r>
        <w:rPr>
          <w:rFonts w:hint="eastAsia"/>
          <w:sz w:val="24"/>
        </w:rPr>
        <w:t>3</w:t>
      </w:r>
      <w:r>
        <w:rPr>
          <w:rFonts w:hint="eastAsia"/>
          <w:sz w:val="24"/>
        </w:rPr>
        <w:t>、宽阔的表面允许多个组织盒同时进行修整。</w:t>
      </w:r>
    </w:p>
    <w:p w:rsidR="004646F3" w:rsidRDefault="006D2320">
      <w:pPr>
        <w:rPr>
          <w:sz w:val="24"/>
        </w:rPr>
      </w:pPr>
      <w:r>
        <w:rPr>
          <w:rFonts w:hint="eastAsia"/>
          <w:sz w:val="24"/>
        </w:rPr>
        <w:t>4</w:t>
      </w:r>
      <w:r>
        <w:rPr>
          <w:rFonts w:hint="eastAsia"/>
          <w:sz w:val="24"/>
        </w:rPr>
        <w:t>、修蜡仪加热表面的槽路便于引走石蜡。</w:t>
      </w:r>
    </w:p>
    <w:p w:rsidR="004646F3" w:rsidRDefault="006D2320">
      <w:pPr>
        <w:rPr>
          <w:sz w:val="24"/>
        </w:rPr>
      </w:pPr>
      <w:r>
        <w:rPr>
          <w:rFonts w:hint="eastAsia"/>
          <w:sz w:val="24"/>
        </w:rPr>
        <w:t>5</w:t>
      </w:r>
      <w:r>
        <w:rPr>
          <w:rFonts w:hint="eastAsia"/>
          <w:sz w:val="24"/>
        </w:rPr>
        <w:t>、预热时间：</w:t>
      </w:r>
      <w:r>
        <w:rPr>
          <w:rFonts w:hint="eastAsia"/>
          <w:sz w:val="24"/>
        </w:rPr>
        <w:t>15-20min</w:t>
      </w:r>
    </w:p>
    <w:p w:rsidR="004646F3" w:rsidRDefault="006D2320">
      <w:pPr>
        <w:rPr>
          <w:sz w:val="24"/>
        </w:rPr>
      </w:pPr>
      <w:r>
        <w:rPr>
          <w:rFonts w:hint="eastAsia"/>
          <w:sz w:val="24"/>
        </w:rPr>
        <w:t>★</w:t>
      </w:r>
      <w:r>
        <w:rPr>
          <w:rFonts w:hint="eastAsia"/>
          <w:sz w:val="24"/>
        </w:rPr>
        <w:t>6</w:t>
      </w:r>
      <w:r>
        <w:rPr>
          <w:rFonts w:hint="eastAsia"/>
          <w:sz w:val="24"/>
        </w:rPr>
        <w:t>、废蜡收集容量：不小于</w:t>
      </w:r>
      <w:r>
        <w:rPr>
          <w:rFonts w:hint="eastAsia"/>
          <w:sz w:val="24"/>
        </w:rPr>
        <w:t>300ml</w:t>
      </w:r>
    </w:p>
    <w:p w:rsidR="004646F3" w:rsidRDefault="006D2320">
      <w:pPr>
        <w:rPr>
          <w:sz w:val="24"/>
        </w:rPr>
      </w:pPr>
      <w:r>
        <w:rPr>
          <w:rFonts w:hint="eastAsia"/>
          <w:sz w:val="24"/>
        </w:rPr>
        <w:t>★</w:t>
      </w:r>
      <w:r>
        <w:rPr>
          <w:rFonts w:hint="eastAsia"/>
          <w:sz w:val="24"/>
        </w:rPr>
        <w:t>7</w:t>
      </w:r>
      <w:r>
        <w:rPr>
          <w:rFonts w:hint="eastAsia"/>
          <w:sz w:val="24"/>
        </w:rPr>
        <w:t>、功率：</w:t>
      </w:r>
      <w:r>
        <w:rPr>
          <w:rFonts w:hint="eastAsia"/>
          <w:sz w:val="24"/>
        </w:rPr>
        <w:t>150W</w:t>
      </w:r>
    </w:p>
    <w:p w:rsidR="004646F3" w:rsidRDefault="006D2320">
      <w:pPr>
        <w:rPr>
          <w:sz w:val="24"/>
        </w:rPr>
      </w:pPr>
      <w:r>
        <w:rPr>
          <w:rFonts w:hint="eastAsia"/>
          <w:sz w:val="24"/>
        </w:rPr>
        <w:t>★</w:t>
      </w:r>
      <w:r>
        <w:rPr>
          <w:rFonts w:hint="eastAsia"/>
          <w:sz w:val="24"/>
        </w:rPr>
        <w:t>8</w:t>
      </w:r>
      <w:r>
        <w:rPr>
          <w:rFonts w:hint="eastAsia"/>
          <w:sz w:val="24"/>
        </w:rPr>
        <w:t>、温度控制范围：环境温度到</w:t>
      </w:r>
      <w:r>
        <w:rPr>
          <w:rFonts w:hint="eastAsia"/>
          <w:sz w:val="24"/>
        </w:rPr>
        <w:t>99</w:t>
      </w:r>
      <w:r>
        <w:rPr>
          <w:rFonts w:hint="eastAsia"/>
          <w:sz w:val="24"/>
        </w:rPr>
        <w:t>℃可调</w:t>
      </w:r>
    </w:p>
    <w:p w:rsidR="004646F3" w:rsidRDefault="006D2320">
      <w:pPr>
        <w:rPr>
          <w:sz w:val="24"/>
        </w:rPr>
      </w:pPr>
      <w:r>
        <w:rPr>
          <w:rFonts w:hint="eastAsia"/>
          <w:sz w:val="24"/>
        </w:rPr>
        <w:t>9</w:t>
      </w:r>
      <w:r>
        <w:rPr>
          <w:rFonts w:hint="eastAsia"/>
          <w:sz w:val="24"/>
        </w:rPr>
        <w:t>、工作台面尺寸：</w:t>
      </w:r>
      <w:r>
        <w:rPr>
          <w:rFonts w:hint="eastAsia"/>
          <w:sz w:val="24"/>
        </w:rPr>
        <w:t>285</w:t>
      </w:r>
      <w:r>
        <w:rPr>
          <w:rFonts w:hint="eastAsia"/>
          <w:sz w:val="24"/>
        </w:rPr>
        <w:t>×</w:t>
      </w:r>
      <w:r>
        <w:rPr>
          <w:rFonts w:hint="eastAsia"/>
          <w:sz w:val="24"/>
        </w:rPr>
        <w:t>160</w:t>
      </w:r>
      <w:r>
        <w:rPr>
          <w:rFonts w:hint="eastAsia"/>
          <w:sz w:val="24"/>
        </w:rPr>
        <w:t>×</w:t>
      </w:r>
      <w:r>
        <w:rPr>
          <w:rFonts w:hint="eastAsia"/>
          <w:sz w:val="24"/>
        </w:rPr>
        <w:t>120</w:t>
      </w:r>
    </w:p>
    <w:p w:rsidR="004646F3" w:rsidRDefault="004646F3">
      <w:pPr>
        <w:rPr>
          <w:sz w:val="24"/>
        </w:rPr>
      </w:pPr>
    </w:p>
    <w:p w:rsidR="004646F3" w:rsidRDefault="006D2320">
      <w:pPr>
        <w:rPr>
          <w:b/>
          <w:szCs w:val="28"/>
        </w:rPr>
      </w:pPr>
      <w:r>
        <w:rPr>
          <w:rFonts w:hint="eastAsia"/>
          <w:b/>
          <w:szCs w:val="28"/>
        </w:rPr>
        <w:t>十六、生物安全柜</w:t>
      </w:r>
      <w:r>
        <w:rPr>
          <w:rFonts w:hint="eastAsia"/>
          <w:b/>
          <w:szCs w:val="28"/>
        </w:rPr>
        <w:t>1</w:t>
      </w:r>
      <w:r>
        <w:rPr>
          <w:rFonts w:hint="eastAsia"/>
          <w:b/>
          <w:szCs w:val="28"/>
        </w:rPr>
        <w:t>台</w:t>
      </w:r>
      <w:r>
        <w:rPr>
          <w:b/>
          <w:szCs w:val="28"/>
        </w:rPr>
        <w:tab/>
      </w:r>
    </w:p>
    <w:p w:rsidR="004646F3" w:rsidRDefault="006D2320">
      <w:pPr>
        <w:rPr>
          <w:sz w:val="24"/>
        </w:rPr>
      </w:pPr>
      <w:r>
        <w:rPr>
          <w:rFonts w:hint="eastAsia"/>
          <w:sz w:val="24"/>
        </w:rPr>
        <w:t>1</w:t>
      </w:r>
      <w:r>
        <w:rPr>
          <w:rFonts w:hint="eastAsia"/>
          <w:sz w:val="24"/>
        </w:rPr>
        <w:t>、分类：</w:t>
      </w:r>
      <w:r>
        <w:rPr>
          <w:rFonts w:hint="eastAsia"/>
          <w:sz w:val="24"/>
        </w:rPr>
        <w:t>A2</w:t>
      </w:r>
      <w:r>
        <w:rPr>
          <w:rFonts w:hint="eastAsia"/>
          <w:sz w:val="24"/>
        </w:rPr>
        <w:t>型，</w:t>
      </w:r>
      <w:r>
        <w:rPr>
          <w:rFonts w:hint="eastAsia"/>
          <w:sz w:val="24"/>
        </w:rPr>
        <w:t>30%</w:t>
      </w:r>
      <w:r>
        <w:rPr>
          <w:rFonts w:hint="eastAsia"/>
          <w:sz w:val="24"/>
        </w:rPr>
        <w:t>外排，</w:t>
      </w:r>
      <w:r>
        <w:rPr>
          <w:rFonts w:hint="eastAsia"/>
          <w:sz w:val="24"/>
        </w:rPr>
        <w:t>70%</w:t>
      </w:r>
      <w:r>
        <w:rPr>
          <w:rFonts w:hint="eastAsia"/>
          <w:sz w:val="24"/>
        </w:rPr>
        <w:t>循环</w:t>
      </w:r>
    </w:p>
    <w:p w:rsidR="004646F3" w:rsidRDefault="006D2320">
      <w:pPr>
        <w:rPr>
          <w:sz w:val="24"/>
        </w:rPr>
      </w:pPr>
      <w:r>
        <w:rPr>
          <w:rFonts w:hint="eastAsia"/>
          <w:sz w:val="24"/>
        </w:rPr>
        <w:t>2.</w:t>
      </w:r>
      <w:r>
        <w:rPr>
          <w:rFonts w:hint="eastAsia"/>
          <w:sz w:val="24"/>
        </w:rPr>
        <w:t>外部尺寸≥（</w:t>
      </w:r>
      <w:r>
        <w:rPr>
          <w:rFonts w:hint="eastAsia"/>
          <w:sz w:val="24"/>
        </w:rPr>
        <w:t>L</w:t>
      </w:r>
      <w:r>
        <w:rPr>
          <w:rFonts w:hint="eastAsia"/>
          <w:sz w:val="24"/>
        </w:rPr>
        <w:t>×</w:t>
      </w:r>
      <w:r>
        <w:rPr>
          <w:rFonts w:hint="eastAsia"/>
          <w:sz w:val="24"/>
        </w:rPr>
        <w:t>D</w:t>
      </w:r>
      <w:r>
        <w:rPr>
          <w:rFonts w:hint="eastAsia"/>
          <w:sz w:val="24"/>
        </w:rPr>
        <w:t>×</w:t>
      </w:r>
      <w:r>
        <w:rPr>
          <w:rFonts w:hint="eastAsia"/>
          <w:sz w:val="24"/>
        </w:rPr>
        <w:t>H</w:t>
      </w:r>
      <w:r>
        <w:rPr>
          <w:rFonts w:hint="eastAsia"/>
          <w:sz w:val="24"/>
        </w:rPr>
        <w:t>）</w:t>
      </w:r>
      <w:r>
        <w:rPr>
          <w:rFonts w:hint="eastAsia"/>
          <w:sz w:val="24"/>
        </w:rPr>
        <w:t>1100mm</w:t>
      </w:r>
      <w:r>
        <w:rPr>
          <w:rFonts w:hint="eastAsia"/>
          <w:sz w:val="24"/>
        </w:rPr>
        <w:t>×</w:t>
      </w:r>
      <w:r>
        <w:rPr>
          <w:rFonts w:hint="eastAsia"/>
          <w:sz w:val="24"/>
        </w:rPr>
        <w:t>750mm</w:t>
      </w:r>
      <w:r>
        <w:rPr>
          <w:rFonts w:hint="eastAsia"/>
          <w:sz w:val="24"/>
        </w:rPr>
        <w:t>×</w:t>
      </w:r>
      <w:r>
        <w:rPr>
          <w:rFonts w:hint="eastAsia"/>
          <w:sz w:val="24"/>
        </w:rPr>
        <w:t>2250mm</w:t>
      </w:r>
      <w:r>
        <w:rPr>
          <w:rFonts w:hint="eastAsia"/>
          <w:sz w:val="24"/>
        </w:rPr>
        <w:t>；</w:t>
      </w:r>
    </w:p>
    <w:p w:rsidR="004646F3" w:rsidRDefault="006D2320">
      <w:pPr>
        <w:rPr>
          <w:sz w:val="24"/>
        </w:rPr>
      </w:pPr>
      <w:r>
        <w:rPr>
          <w:rFonts w:hint="eastAsia"/>
          <w:sz w:val="24"/>
        </w:rPr>
        <w:t>3.</w:t>
      </w:r>
      <w:r>
        <w:rPr>
          <w:rFonts w:hint="eastAsia"/>
          <w:sz w:val="24"/>
        </w:rPr>
        <w:t>内部尺寸≥（</w:t>
      </w:r>
      <w:r>
        <w:rPr>
          <w:rFonts w:hint="eastAsia"/>
          <w:sz w:val="24"/>
        </w:rPr>
        <w:t>L</w:t>
      </w:r>
      <w:r>
        <w:rPr>
          <w:rFonts w:hint="eastAsia"/>
          <w:sz w:val="24"/>
        </w:rPr>
        <w:t>×</w:t>
      </w:r>
      <w:r>
        <w:rPr>
          <w:rFonts w:hint="eastAsia"/>
          <w:sz w:val="24"/>
        </w:rPr>
        <w:t>D</w:t>
      </w:r>
      <w:r>
        <w:rPr>
          <w:rFonts w:hint="eastAsia"/>
          <w:sz w:val="24"/>
        </w:rPr>
        <w:t>×</w:t>
      </w:r>
      <w:r>
        <w:rPr>
          <w:rFonts w:hint="eastAsia"/>
          <w:sz w:val="24"/>
        </w:rPr>
        <w:t>H</w:t>
      </w:r>
      <w:r>
        <w:rPr>
          <w:rFonts w:hint="eastAsia"/>
          <w:sz w:val="24"/>
        </w:rPr>
        <w:t>）</w:t>
      </w:r>
      <w:r>
        <w:rPr>
          <w:rFonts w:hint="eastAsia"/>
          <w:sz w:val="24"/>
        </w:rPr>
        <w:t xml:space="preserve">940mm </w:t>
      </w:r>
      <w:r>
        <w:rPr>
          <w:rFonts w:hint="eastAsia"/>
          <w:sz w:val="24"/>
        </w:rPr>
        <w:t>×</w:t>
      </w:r>
      <w:r>
        <w:rPr>
          <w:rFonts w:hint="eastAsia"/>
          <w:sz w:val="24"/>
        </w:rPr>
        <w:t>600mm</w:t>
      </w:r>
      <w:r>
        <w:rPr>
          <w:rFonts w:hint="eastAsia"/>
          <w:sz w:val="24"/>
        </w:rPr>
        <w:t>×</w:t>
      </w:r>
      <w:r>
        <w:rPr>
          <w:rFonts w:hint="eastAsia"/>
          <w:sz w:val="24"/>
        </w:rPr>
        <w:t>660mm</w:t>
      </w:r>
      <w:r>
        <w:rPr>
          <w:rFonts w:hint="eastAsia"/>
          <w:sz w:val="24"/>
        </w:rPr>
        <w:t>。</w:t>
      </w:r>
    </w:p>
    <w:p w:rsidR="004646F3" w:rsidRDefault="006D2320">
      <w:pPr>
        <w:rPr>
          <w:sz w:val="24"/>
        </w:rPr>
      </w:pPr>
      <w:r>
        <w:rPr>
          <w:rFonts w:hint="eastAsia"/>
          <w:sz w:val="24"/>
        </w:rPr>
        <w:t>4.</w:t>
      </w:r>
      <w:r>
        <w:rPr>
          <w:rFonts w:hint="eastAsia"/>
          <w:sz w:val="24"/>
        </w:rPr>
        <w:t>风速：</w:t>
      </w:r>
      <w:r>
        <w:rPr>
          <w:rFonts w:hint="eastAsia"/>
          <w:sz w:val="24"/>
        </w:rPr>
        <w:t xml:space="preserve"> </w:t>
      </w:r>
      <w:r>
        <w:rPr>
          <w:rFonts w:hint="eastAsia"/>
          <w:sz w:val="24"/>
        </w:rPr>
        <w:t>平均下降风速：</w:t>
      </w:r>
      <w:r>
        <w:rPr>
          <w:rFonts w:hint="eastAsia"/>
          <w:sz w:val="24"/>
        </w:rPr>
        <w:t>0.33</w:t>
      </w:r>
      <w:r>
        <w:rPr>
          <w:rFonts w:hint="eastAsia"/>
          <w:sz w:val="24"/>
        </w:rPr>
        <w:t>±</w:t>
      </w:r>
      <w:r>
        <w:rPr>
          <w:rFonts w:hint="eastAsia"/>
          <w:sz w:val="24"/>
        </w:rPr>
        <w:t>0.025m/s</w:t>
      </w:r>
      <w:r>
        <w:rPr>
          <w:rFonts w:hint="eastAsia"/>
          <w:sz w:val="24"/>
        </w:rPr>
        <w:t>；</w:t>
      </w:r>
      <w:r>
        <w:rPr>
          <w:rFonts w:hint="eastAsia"/>
          <w:sz w:val="24"/>
        </w:rPr>
        <w:t xml:space="preserve"> </w:t>
      </w:r>
      <w:r>
        <w:rPr>
          <w:rFonts w:hint="eastAsia"/>
          <w:sz w:val="24"/>
        </w:rPr>
        <w:t>平均吸入口风速</w:t>
      </w:r>
      <w:r>
        <w:rPr>
          <w:rFonts w:hint="eastAsia"/>
          <w:sz w:val="24"/>
        </w:rPr>
        <w:t>0.53</w:t>
      </w:r>
      <w:r>
        <w:rPr>
          <w:rFonts w:hint="eastAsia"/>
          <w:sz w:val="24"/>
        </w:rPr>
        <w:t>±</w:t>
      </w:r>
      <w:r>
        <w:rPr>
          <w:rFonts w:hint="eastAsia"/>
          <w:sz w:val="24"/>
        </w:rPr>
        <w:t>0.025m/s</w:t>
      </w:r>
    </w:p>
    <w:p w:rsidR="004646F3" w:rsidRDefault="006D2320">
      <w:pPr>
        <w:rPr>
          <w:sz w:val="24"/>
        </w:rPr>
      </w:pPr>
      <w:r>
        <w:rPr>
          <w:rFonts w:hint="eastAsia"/>
          <w:color w:val="000000"/>
          <w:sz w:val="24"/>
        </w:rPr>
        <w:t>★</w:t>
      </w:r>
      <w:r>
        <w:rPr>
          <w:rFonts w:hint="eastAsia"/>
          <w:sz w:val="24"/>
        </w:rPr>
        <w:t>5</w:t>
      </w:r>
      <w:r>
        <w:rPr>
          <w:rFonts w:hint="eastAsia"/>
          <w:sz w:val="24"/>
        </w:rPr>
        <w:t>、过滤效率</w:t>
      </w:r>
      <w:r>
        <w:rPr>
          <w:rFonts w:hint="eastAsia"/>
          <w:sz w:val="24"/>
        </w:rPr>
        <w:t>:</w:t>
      </w:r>
      <w:r>
        <w:rPr>
          <w:rFonts w:hint="eastAsia"/>
          <w:sz w:val="24"/>
        </w:rPr>
        <w:t>送风和排风过滤器均采用世界知名品牌的硼硅酸盐玻璃纤维材质的</w:t>
      </w:r>
      <w:r>
        <w:rPr>
          <w:rFonts w:hint="eastAsia"/>
          <w:sz w:val="24"/>
        </w:rPr>
        <w:t>HEPA</w:t>
      </w:r>
      <w:r>
        <w:rPr>
          <w:rFonts w:hint="eastAsia"/>
          <w:sz w:val="24"/>
        </w:rPr>
        <w:t>（</w:t>
      </w:r>
      <w:r>
        <w:rPr>
          <w:rFonts w:hint="eastAsia"/>
          <w:sz w:val="24"/>
        </w:rPr>
        <w:t>ULPA</w:t>
      </w:r>
      <w:r>
        <w:rPr>
          <w:rFonts w:hint="eastAsia"/>
          <w:sz w:val="24"/>
        </w:rPr>
        <w:t>）高效过滤器，对</w:t>
      </w:r>
      <w:r>
        <w:rPr>
          <w:rFonts w:hint="eastAsia"/>
          <w:sz w:val="24"/>
        </w:rPr>
        <w:t>0.3</w:t>
      </w:r>
      <w:r>
        <w:rPr>
          <w:rFonts w:hint="eastAsia"/>
          <w:sz w:val="24"/>
        </w:rPr>
        <w:t>μ</w:t>
      </w:r>
      <w:r>
        <w:rPr>
          <w:rFonts w:hint="eastAsia"/>
          <w:sz w:val="24"/>
        </w:rPr>
        <w:t>m</w:t>
      </w:r>
      <w:r>
        <w:rPr>
          <w:rFonts w:hint="eastAsia"/>
          <w:sz w:val="24"/>
        </w:rPr>
        <w:t>（</w:t>
      </w:r>
      <w:r>
        <w:rPr>
          <w:rFonts w:hint="eastAsia"/>
          <w:sz w:val="24"/>
        </w:rPr>
        <w:t>0.12</w:t>
      </w:r>
      <w:r>
        <w:rPr>
          <w:rFonts w:hint="eastAsia"/>
          <w:sz w:val="24"/>
        </w:rPr>
        <w:t>）颗粒过滤效率≥</w:t>
      </w:r>
      <w:r>
        <w:rPr>
          <w:rFonts w:hint="eastAsia"/>
          <w:sz w:val="24"/>
        </w:rPr>
        <w:t>99.999%</w:t>
      </w:r>
      <w:r>
        <w:rPr>
          <w:rFonts w:hint="eastAsia"/>
          <w:sz w:val="24"/>
        </w:rPr>
        <w:t>（</w:t>
      </w:r>
      <w:r>
        <w:rPr>
          <w:rFonts w:hint="eastAsia"/>
          <w:sz w:val="24"/>
        </w:rPr>
        <w:t>99.9995%</w:t>
      </w:r>
      <w:r>
        <w:rPr>
          <w:rFonts w:hint="eastAsia"/>
          <w:sz w:val="24"/>
        </w:rPr>
        <w:t>）</w:t>
      </w:r>
    </w:p>
    <w:p w:rsidR="004646F3" w:rsidRDefault="006D2320">
      <w:pPr>
        <w:rPr>
          <w:sz w:val="24"/>
        </w:rPr>
      </w:pPr>
      <w:r>
        <w:rPr>
          <w:rFonts w:hint="eastAsia"/>
          <w:color w:val="000000"/>
          <w:sz w:val="24"/>
        </w:rPr>
        <w:t>★</w:t>
      </w:r>
      <w:r>
        <w:rPr>
          <w:rFonts w:hint="eastAsia"/>
          <w:sz w:val="24"/>
        </w:rPr>
        <w:t>6</w:t>
      </w:r>
      <w:r>
        <w:rPr>
          <w:rFonts w:hint="eastAsia"/>
          <w:sz w:val="24"/>
        </w:rPr>
        <w:t>、</w:t>
      </w:r>
      <w:r>
        <w:rPr>
          <w:rFonts w:hint="eastAsia"/>
          <w:sz w:val="24"/>
        </w:rPr>
        <w:t xml:space="preserve"> </w:t>
      </w:r>
      <w:r>
        <w:rPr>
          <w:rFonts w:hint="eastAsia"/>
          <w:sz w:val="24"/>
        </w:rPr>
        <w:t>人员安全性：用碘化钾（</w:t>
      </w:r>
      <w:r>
        <w:rPr>
          <w:rFonts w:hint="eastAsia"/>
          <w:sz w:val="24"/>
        </w:rPr>
        <w:t>KI</w:t>
      </w:r>
      <w:r>
        <w:rPr>
          <w:rFonts w:hint="eastAsia"/>
          <w:sz w:val="24"/>
        </w:rPr>
        <w:t>）法测试，前窗操作口的保护因子应不小于</w:t>
      </w:r>
      <w:r>
        <w:rPr>
          <w:rFonts w:hint="eastAsia"/>
          <w:sz w:val="24"/>
        </w:rPr>
        <w:t>1</w:t>
      </w:r>
      <w:r>
        <w:rPr>
          <w:rFonts w:hint="eastAsia"/>
          <w:sz w:val="24"/>
        </w:rPr>
        <w:t>×</w:t>
      </w:r>
      <w:r>
        <w:rPr>
          <w:rFonts w:hint="eastAsia"/>
          <w:sz w:val="24"/>
        </w:rPr>
        <w:t>105</w:t>
      </w:r>
    </w:p>
    <w:p w:rsidR="004646F3" w:rsidRDefault="006D2320">
      <w:pPr>
        <w:rPr>
          <w:sz w:val="24"/>
        </w:rPr>
      </w:pPr>
      <w:r>
        <w:rPr>
          <w:rFonts w:hint="eastAsia"/>
          <w:sz w:val="24"/>
        </w:rPr>
        <w:t>7</w:t>
      </w:r>
      <w:r>
        <w:rPr>
          <w:rFonts w:hint="eastAsia"/>
          <w:sz w:val="24"/>
        </w:rPr>
        <w:t>、</w:t>
      </w:r>
      <w:r>
        <w:rPr>
          <w:rFonts w:hint="eastAsia"/>
          <w:sz w:val="24"/>
        </w:rPr>
        <w:t xml:space="preserve"> </w:t>
      </w:r>
      <w:r>
        <w:rPr>
          <w:rFonts w:hint="eastAsia"/>
          <w:sz w:val="24"/>
        </w:rPr>
        <w:t>产品安</w:t>
      </w:r>
      <w:r>
        <w:rPr>
          <w:rFonts w:hint="eastAsia"/>
          <w:sz w:val="24"/>
        </w:rPr>
        <w:t>全性：菌落数≤</w:t>
      </w:r>
      <w:r>
        <w:rPr>
          <w:rFonts w:hint="eastAsia"/>
          <w:sz w:val="24"/>
        </w:rPr>
        <w:t>5CFU/</w:t>
      </w:r>
      <w:r>
        <w:rPr>
          <w:rFonts w:hint="eastAsia"/>
          <w:sz w:val="24"/>
        </w:rPr>
        <w:t>次</w:t>
      </w:r>
      <w:r>
        <w:rPr>
          <w:rFonts w:hint="eastAsia"/>
          <w:sz w:val="24"/>
        </w:rPr>
        <w:t xml:space="preserve"> </w:t>
      </w:r>
    </w:p>
    <w:p w:rsidR="004646F3" w:rsidRDefault="006D2320">
      <w:pPr>
        <w:rPr>
          <w:sz w:val="24"/>
        </w:rPr>
      </w:pPr>
      <w:r>
        <w:rPr>
          <w:rFonts w:hint="eastAsia"/>
          <w:sz w:val="24"/>
        </w:rPr>
        <w:t>8</w:t>
      </w:r>
      <w:r>
        <w:rPr>
          <w:rFonts w:hint="eastAsia"/>
          <w:sz w:val="24"/>
        </w:rPr>
        <w:t>、</w:t>
      </w:r>
      <w:r>
        <w:rPr>
          <w:rFonts w:hint="eastAsia"/>
          <w:sz w:val="24"/>
        </w:rPr>
        <w:t xml:space="preserve"> </w:t>
      </w:r>
      <w:r>
        <w:rPr>
          <w:rFonts w:hint="eastAsia"/>
          <w:sz w:val="24"/>
        </w:rPr>
        <w:t>交叉污染安全性：菌落数≤</w:t>
      </w:r>
      <w:r>
        <w:rPr>
          <w:rFonts w:hint="eastAsia"/>
          <w:sz w:val="24"/>
        </w:rPr>
        <w:t>2CFU/</w:t>
      </w:r>
      <w:r>
        <w:rPr>
          <w:rFonts w:hint="eastAsia"/>
          <w:sz w:val="24"/>
        </w:rPr>
        <w:t>次</w:t>
      </w:r>
    </w:p>
    <w:p w:rsidR="004646F3" w:rsidRDefault="006D2320">
      <w:pPr>
        <w:rPr>
          <w:sz w:val="24"/>
        </w:rPr>
      </w:pPr>
      <w:r>
        <w:rPr>
          <w:rFonts w:hint="eastAsia"/>
          <w:color w:val="000000"/>
          <w:sz w:val="24"/>
        </w:rPr>
        <w:t>★</w:t>
      </w:r>
      <w:r>
        <w:rPr>
          <w:rFonts w:hint="eastAsia"/>
          <w:sz w:val="24"/>
        </w:rPr>
        <w:t xml:space="preserve"> 9</w:t>
      </w:r>
      <w:r>
        <w:rPr>
          <w:rFonts w:hint="eastAsia"/>
          <w:sz w:val="24"/>
        </w:rPr>
        <w:t>、柜体采用</w:t>
      </w:r>
      <w:r>
        <w:rPr>
          <w:rFonts w:hint="eastAsia"/>
          <w:sz w:val="24"/>
        </w:rPr>
        <w:t>10</w:t>
      </w:r>
      <w:r>
        <w:rPr>
          <w:rFonts w:hint="eastAsia"/>
          <w:sz w:val="24"/>
        </w:rPr>
        <w:t>°倾斜角设计，符合人体工程学原理，视角更大，操作方便且更加人性化；</w:t>
      </w:r>
      <w:r>
        <w:rPr>
          <w:rFonts w:hint="eastAsia"/>
          <w:sz w:val="24"/>
        </w:rPr>
        <w:t xml:space="preserve">  </w:t>
      </w:r>
    </w:p>
    <w:p w:rsidR="004646F3" w:rsidRDefault="006D2320">
      <w:pPr>
        <w:rPr>
          <w:sz w:val="24"/>
        </w:rPr>
      </w:pPr>
      <w:r>
        <w:rPr>
          <w:rFonts w:hint="eastAsia"/>
          <w:color w:val="000000"/>
          <w:sz w:val="24"/>
        </w:rPr>
        <w:t>★</w:t>
      </w:r>
      <w:r>
        <w:rPr>
          <w:rFonts w:hint="eastAsia"/>
          <w:sz w:val="24"/>
        </w:rPr>
        <w:t xml:space="preserve"> 10</w:t>
      </w:r>
      <w:r>
        <w:rPr>
          <w:rFonts w:hint="eastAsia"/>
          <w:sz w:val="24"/>
        </w:rPr>
        <w:t>、福马脚轮设计：脚轮与支架一体化设计，安全柜即可通过脚轮安全移动，也可以通过调节脚轮支脚进行固定和调平；</w:t>
      </w:r>
    </w:p>
    <w:p w:rsidR="004646F3" w:rsidRDefault="006D2320">
      <w:pPr>
        <w:rPr>
          <w:sz w:val="24"/>
        </w:rPr>
      </w:pPr>
      <w:r>
        <w:rPr>
          <w:rFonts w:hint="eastAsia"/>
          <w:color w:val="000000"/>
          <w:sz w:val="24"/>
        </w:rPr>
        <w:t>★</w:t>
      </w:r>
      <w:r>
        <w:rPr>
          <w:rFonts w:hint="eastAsia"/>
          <w:sz w:val="24"/>
        </w:rPr>
        <w:t>11</w:t>
      </w:r>
      <w:r>
        <w:rPr>
          <w:rFonts w:hint="eastAsia"/>
          <w:sz w:val="24"/>
        </w:rPr>
        <w:t>、柜体和支架可分离，支架高度可根据实际情况订制修改；</w:t>
      </w:r>
    </w:p>
    <w:p w:rsidR="004646F3" w:rsidRDefault="006D2320">
      <w:pPr>
        <w:rPr>
          <w:sz w:val="24"/>
        </w:rPr>
      </w:pPr>
      <w:r>
        <w:rPr>
          <w:rFonts w:hint="eastAsia"/>
          <w:color w:val="000000"/>
          <w:sz w:val="24"/>
        </w:rPr>
        <w:lastRenderedPageBreak/>
        <w:t>★</w:t>
      </w:r>
      <w:r>
        <w:rPr>
          <w:rFonts w:hint="eastAsia"/>
          <w:sz w:val="24"/>
        </w:rPr>
        <w:t xml:space="preserve"> 12</w:t>
      </w:r>
      <w:r>
        <w:rPr>
          <w:rFonts w:hint="eastAsia"/>
          <w:sz w:val="24"/>
        </w:rPr>
        <w:t>、前窗玻璃采用双层夹胶防爆安全玻璃；即使玻璃破损，也不会伤人，并且生物安全柜还能正常工作，直到实验结束，更好的保护了人员及实验的安全；</w:t>
      </w:r>
    </w:p>
    <w:p w:rsidR="004646F3" w:rsidRDefault="006D2320">
      <w:pPr>
        <w:rPr>
          <w:sz w:val="24"/>
        </w:rPr>
      </w:pPr>
      <w:r>
        <w:rPr>
          <w:rFonts w:hint="eastAsia"/>
          <w:color w:val="000000"/>
          <w:sz w:val="24"/>
        </w:rPr>
        <w:t>★</w:t>
      </w:r>
      <w:r>
        <w:rPr>
          <w:rFonts w:hint="eastAsia"/>
          <w:sz w:val="24"/>
        </w:rPr>
        <w:t xml:space="preserve"> 13</w:t>
      </w:r>
      <w:r>
        <w:rPr>
          <w:rFonts w:hint="eastAsia"/>
          <w:sz w:val="24"/>
        </w:rPr>
        <w:t>、高亮度</w:t>
      </w:r>
      <w:r>
        <w:rPr>
          <w:rFonts w:hint="eastAsia"/>
          <w:sz w:val="24"/>
        </w:rPr>
        <w:t>LCD</w:t>
      </w:r>
      <w:r>
        <w:rPr>
          <w:rFonts w:hint="eastAsia"/>
          <w:sz w:val="24"/>
        </w:rPr>
        <w:t>显示屏</w:t>
      </w:r>
      <w:r>
        <w:rPr>
          <w:rFonts w:hint="eastAsia"/>
          <w:sz w:val="24"/>
        </w:rPr>
        <w:t>,</w:t>
      </w:r>
      <w:r>
        <w:rPr>
          <w:rFonts w:hint="eastAsia"/>
          <w:sz w:val="24"/>
        </w:rPr>
        <w:t>实时动态显示操作区的下降气流流速和流入气流流速，显示安全柜的整体运行时间，</w:t>
      </w:r>
      <w:r>
        <w:rPr>
          <w:rFonts w:hint="eastAsia"/>
          <w:sz w:val="24"/>
        </w:rPr>
        <w:t>UV</w:t>
      </w:r>
      <w:r>
        <w:rPr>
          <w:rFonts w:hint="eastAsia"/>
          <w:sz w:val="24"/>
        </w:rPr>
        <w:t>灯的运行时间，操作区的温度和湿度，送风和排风过滤器的阻力，显示过滤器的使用时间并由条码显示过滤器的使用寿命，条码全部点亮是过滤器寿命到期，运行状态全部显示</w:t>
      </w:r>
      <w:r>
        <w:rPr>
          <w:rFonts w:hint="eastAsia"/>
          <w:sz w:val="24"/>
        </w:rPr>
        <w:t>,</w:t>
      </w:r>
      <w:r>
        <w:rPr>
          <w:rFonts w:hint="eastAsia"/>
          <w:sz w:val="24"/>
        </w:rPr>
        <w:t>一目了然；</w:t>
      </w:r>
    </w:p>
    <w:p w:rsidR="004646F3" w:rsidRDefault="006D2320">
      <w:pPr>
        <w:rPr>
          <w:sz w:val="24"/>
        </w:rPr>
      </w:pPr>
      <w:r>
        <w:rPr>
          <w:rFonts w:hint="eastAsia"/>
          <w:color w:val="000000"/>
          <w:sz w:val="24"/>
        </w:rPr>
        <w:t>★</w:t>
      </w:r>
      <w:r>
        <w:rPr>
          <w:rFonts w:hint="eastAsia"/>
          <w:sz w:val="24"/>
        </w:rPr>
        <w:t xml:space="preserve"> 14</w:t>
      </w:r>
      <w:r>
        <w:rPr>
          <w:rFonts w:hint="eastAsia"/>
          <w:sz w:val="24"/>
        </w:rPr>
        <w:t>、电动控制前窗玻璃门，可同时采用脚踏控制、按键控制或遥控控制，玻璃门升降到安全操作高度时，自动停止升降，使操作更加方便；且玻璃门升降时不用直接接触玻璃，使实验人员更安全；</w:t>
      </w:r>
    </w:p>
    <w:p w:rsidR="004646F3" w:rsidRDefault="006D2320">
      <w:pPr>
        <w:rPr>
          <w:sz w:val="24"/>
        </w:rPr>
      </w:pPr>
      <w:r>
        <w:rPr>
          <w:rFonts w:hint="eastAsia"/>
          <w:color w:val="000000"/>
          <w:sz w:val="24"/>
        </w:rPr>
        <w:t>★</w:t>
      </w:r>
      <w:r>
        <w:rPr>
          <w:rFonts w:hint="eastAsia"/>
          <w:sz w:val="24"/>
        </w:rPr>
        <w:t>15</w:t>
      </w:r>
      <w:r>
        <w:rPr>
          <w:rFonts w:hint="eastAsia"/>
          <w:sz w:val="24"/>
        </w:rPr>
        <w:t>、</w:t>
      </w:r>
      <w:r>
        <w:rPr>
          <w:rFonts w:hint="eastAsia"/>
          <w:sz w:val="24"/>
        </w:rPr>
        <w:t>TUV</w:t>
      </w:r>
      <w:r>
        <w:rPr>
          <w:rFonts w:hint="eastAsia"/>
          <w:sz w:val="24"/>
        </w:rPr>
        <w:t>机构</w:t>
      </w:r>
      <w:r>
        <w:rPr>
          <w:rFonts w:hint="eastAsia"/>
          <w:sz w:val="24"/>
        </w:rPr>
        <w:t xml:space="preserve"> ISO9001</w:t>
      </w:r>
      <w:r>
        <w:rPr>
          <w:rFonts w:hint="eastAsia"/>
          <w:sz w:val="24"/>
        </w:rPr>
        <w:t>质量管理认证</w:t>
      </w:r>
    </w:p>
    <w:p w:rsidR="004646F3" w:rsidRDefault="006D2320">
      <w:pPr>
        <w:rPr>
          <w:sz w:val="24"/>
        </w:rPr>
      </w:pPr>
      <w:r>
        <w:rPr>
          <w:rFonts w:hint="eastAsia"/>
          <w:color w:val="000000"/>
          <w:sz w:val="24"/>
        </w:rPr>
        <w:t>★</w:t>
      </w:r>
      <w:r>
        <w:rPr>
          <w:rFonts w:hint="eastAsia"/>
          <w:sz w:val="24"/>
        </w:rPr>
        <w:t>16</w:t>
      </w:r>
      <w:r>
        <w:rPr>
          <w:rFonts w:hint="eastAsia"/>
          <w:sz w:val="24"/>
        </w:rPr>
        <w:t>、</w:t>
      </w:r>
      <w:r>
        <w:rPr>
          <w:rFonts w:hint="eastAsia"/>
          <w:sz w:val="24"/>
        </w:rPr>
        <w:t>I</w:t>
      </w:r>
      <w:r>
        <w:rPr>
          <w:rFonts w:hint="eastAsia"/>
          <w:sz w:val="24"/>
        </w:rPr>
        <w:t>SO14001</w:t>
      </w:r>
      <w:r>
        <w:rPr>
          <w:rFonts w:hint="eastAsia"/>
          <w:sz w:val="24"/>
        </w:rPr>
        <w:t>环境管理体系认证</w:t>
      </w:r>
    </w:p>
    <w:p w:rsidR="004646F3" w:rsidRDefault="006D2320">
      <w:pPr>
        <w:rPr>
          <w:sz w:val="24"/>
        </w:rPr>
      </w:pPr>
      <w:r>
        <w:rPr>
          <w:rFonts w:hint="eastAsia"/>
          <w:color w:val="000000"/>
          <w:sz w:val="24"/>
        </w:rPr>
        <w:t>★</w:t>
      </w:r>
      <w:r>
        <w:rPr>
          <w:rFonts w:hint="eastAsia"/>
          <w:sz w:val="24"/>
        </w:rPr>
        <w:t>17</w:t>
      </w:r>
      <w:r>
        <w:rPr>
          <w:rFonts w:hint="eastAsia"/>
          <w:sz w:val="24"/>
        </w:rPr>
        <w:t>、</w:t>
      </w:r>
      <w:r>
        <w:rPr>
          <w:rFonts w:hint="eastAsia"/>
          <w:sz w:val="24"/>
        </w:rPr>
        <w:t xml:space="preserve"> ISO13485</w:t>
      </w:r>
      <w:r>
        <w:rPr>
          <w:rFonts w:hint="eastAsia"/>
          <w:sz w:val="24"/>
        </w:rPr>
        <w:t>及</w:t>
      </w:r>
      <w:r>
        <w:rPr>
          <w:rFonts w:hint="eastAsia"/>
          <w:sz w:val="24"/>
        </w:rPr>
        <w:t>CE</w:t>
      </w:r>
      <w:r>
        <w:rPr>
          <w:rFonts w:hint="eastAsia"/>
          <w:sz w:val="24"/>
        </w:rPr>
        <w:t>认证</w:t>
      </w:r>
    </w:p>
    <w:p w:rsidR="004646F3" w:rsidRDefault="006D2320">
      <w:pPr>
        <w:rPr>
          <w:sz w:val="24"/>
        </w:rPr>
      </w:pPr>
      <w:r>
        <w:rPr>
          <w:rFonts w:hint="eastAsia"/>
          <w:color w:val="000000"/>
          <w:sz w:val="24"/>
        </w:rPr>
        <w:t>★</w:t>
      </w:r>
      <w:r>
        <w:rPr>
          <w:rFonts w:hint="eastAsia"/>
          <w:sz w:val="24"/>
        </w:rPr>
        <w:t>18</w:t>
      </w:r>
      <w:r>
        <w:rPr>
          <w:rFonts w:hint="eastAsia"/>
          <w:sz w:val="24"/>
        </w:rPr>
        <w:t>、</w:t>
      </w:r>
      <w:r>
        <w:rPr>
          <w:rFonts w:hint="eastAsia"/>
          <w:sz w:val="24"/>
        </w:rPr>
        <w:t xml:space="preserve"> </w:t>
      </w:r>
      <w:r>
        <w:rPr>
          <w:rFonts w:hint="eastAsia"/>
          <w:sz w:val="24"/>
        </w:rPr>
        <w:t>国家食品药品监督管理局核发的生物安全柜产品注册证</w:t>
      </w:r>
    </w:p>
    <w:p w:rsidR="004646F3" w:rsidRDefault="004646F3">
      <w:pPr>
        <w:rPr>
          <w:sz w:val="24"/>
        </w:rPr>
      </w:pPr>
    </w:p>
    <w:p w:rsidR="004646F3" w:rsidRDefault="006D2320">
      <w:pPr>
        <w:rPr>
          <w:b/>
          <w:szCs w:val="28"/>
        </w:rPr>
      </w:pPr>
      <w:r>
        <w:rPr>
          <w:rFonts w:hint="eastAsia"/>
          <w:b/>
          <w:szCs w:val="28"/>
        </w:rPr>
        <w:t>十七、液基薄层制片机</w:t>
      </w:r>
      <w:r>
        <w:rPr>
          <w:rFonts w:hint="eastAsia"/>
          <w:b/>
          <w:szCs w:val="28"/>
        </w:rPr>
        <w:t>1</w:t>
      </w:r>
      <w:r>
        <w:rPr>
          <w:rFonts w:hint="eastAsia"/>
          <w:b/>
          <w:szCs w:val="28"/>
        </w:rPr>
        <w:t>台</w:t>
      </w:r>
    </w:p>
    <w:p w:rsidR="004646F3" w:rsidRDefault="006D2320">
      <w:pPr>
        <w:rPr>
          <w:sz w:val="24"/>
        </w:rPr>
      </w:pPr>
      <w:r>
        <w:rPr>
          <w:rFonts w:hint="eastAsia"/>
          <w:sz w:val="24"/>
        </w:rPr>
        <w:t>1</w:t>
      </w:r>
      <w:r>
        <w:rPr>
          <w:rFonts w:hint="eastAsia"/>
          <w:sz w:val="24"/>
        </w:rPr>
        <w:t>、微机控制，数字显示</w:t>
      </w:r>
      <w:r>
        <w:rPr>
          <w:rFonts w:hint="eastAsia"/>
          <w:sz w:val="24"/>
        </w:rPr>
        <w:t xml:space="preserve">                                 </w:t>
      </w:r>
    </w:p>
    <w:p w:rsidR="004646F3" w:rsidRDefault="006D2320">
      <w:pPr>
        <w:rPr>
          <w:sz w:val="24"/>
        </w:rPr>
      </w:pPr>
      <w:r>
        <w:rPr>
          <w:rFonts w:hint="eastAsia"/>
          <w:sz w:val="24"/>
        </w:rPr>
        <w:t>2</w:t>
      </w:r>
      <w:r>
        <w:rPr>
          <w:rFonts w:hint="eastAsia"/>
          <w:sz w:val="24"/>
        </w:rPr>
        <w:t>、制片速度快：不少于</w:t>
      </w:r>
      <w:r>
        <w:rPr>
          <w:rFonts w:hint="eastAsia"/>
          <w:sz w:val="24"/>
        </w:rPr>
        <w:t>4</w:t>
      </w:r>
      <w:r>
        <w:rPr>
          <w:rFonts w:hint="eastAsia"/>
          <w:sz w:val="24"/>
        </w:rPr>
        <w:t>分钟制片</w:t>
      </w:r>
      <w:r>
        <w:rPr>
          <w:rFonts w:hint="eastAsia"/>
          <w:sz w:val="24"/>
        </w:rPr>
        <w:t>12</w:t>
      </w:r>
      <w:r>
        <w:rPr>
          <w:rFonts w:hint="eastAsia"/>
          <w:sz w:val="24"/>
        </w:rPr>
        <w:t>张。</w:t>
      </w:r>
      <w:r>
        <w:rPr>
          <w:rFonts w:hint="eastAsia"/>
          <w:sz w:val="24"/>
        </w:rPr>
        <w:t xml:space="preserve">                                                  </w:t>
      </w:r>
    </w:p>
    <w:p w:rsidR="004646F3" w:rsidRDefault="006D2320">
      <w:pPr>
        <w:rPr>
          <w:sz w:val="24"/>
        </w:rPr>
      </w:pPr>
      <w:r>
        <w:rPr>
          <w:rFonts w:hint="eastAsia"/>
          <w:color w:val="000000"/>
          <w:sz w:val="24"/>
        </w:rPr>
        <w:t>★</w:t>
      </w:r>
      <w:r>
        <w:rPr>
          <w:rFonts w:hint="eastAsia"/>
          <w:sz w:val="24"/>
        </w:rPr>
        <w:t>3</w:t>
      </w:r>
      <w:r>
        <w:rPr>
          <w:rFonts w:hint="eastAsia"/>
          <w:sz w:val="24"/>
        </w:rPr>
        <w:t>、可离心，也可制片。</w:t>
      </w:r>
      <w:r>
        <w:rPr>
          <w:rFonts w:hint="eastAsia"/>
          <w:sz w:val="24"/>
        </w:rPr>
        <w:t xml:space="preserve">                             </w:t>
      </w:r>
    </w:p>
    <w:p w:rsidR="004646F3" w:rsidRDefault="006D2320">
      <w:pPr>
        <w:rPr>
          <w:sz w:val="24"/>
        </w:rPr>
      </w:pPr>
      <w:r>
        <w:rPr>
          <w:rFonts w:hint="eastAsia"/>
          <w:color w:val="000000"/>
          <w:sz w:val="24"/>
        </w:rPr>
        <w:t>★</w:t>
      </w:r>
      <w:r>
        <w:rPr>
          <w:rFonts w:hint="eastAsia"/>
          <w:sz w:val="24"/>
        </w:rPr>
        <w:t>4</w:t>
      </w:r>
      <w:r>
        <w:rPr>
          <w:rFonts w:hint="eastAsia"/>
          <w:sz w:val="24"/>
        </w:rPr>
        <w:t>、具有防风干装置机构。</w:t>
      </w:r>
      <w:r>
        <w:rPr>
          <w:rFonts w:hint="eastAsia"/>
          <w:sz w:val="24"/>
        </w:rPr>
        <w:t xml:space="preserve">                                </w:t>
      </w:r>
    </w:p>
    <w:p w:rsidR="004646F3" w:rsidRDefault="006D2320">
      <w:pPr>
        <w:rPr>
          <w:sz w:val="24"/>
        </w:rPr>
      </w:pPr>
      <w:r>
        <w:rPr>
          <w:rFonts w:hint="eastAsia"/>
          <w:sz w:val="24"/>
        </w:rPr>
        <w:t>5</w:t>
      </w:r>
      <w:r>
        <w:rPr>
          <w:rFonts w:hint="eastAsia"/>
          <w:sz w:val="24"/>
        </w:rPr>
        <w:t>、可直接检查癌及癌前病变，也可查</w:t>
      </w:r>
      <w:r>
        <w:rPr>
          <w:rFonts w:hint="eastAsia"/>
          <w:sz w:val="24"/>
        </w:rPr>
        <w:t>HPV</w:t>
      </w:r>
      <w:r>
        <w:rPr>
          <w:rFonts w:hint="eastAsia"/>
          <w:sz w:val="24"/>
        </w:rPr>
        <w:t>感染、炎症、滴虫、霉菌等。</w:t>
      </w:r>
      <w:r>
        <w:rPr>
          <w:rFonts w:hint="eastAsia"/>
          <w:sz w:val="24"/>
        </w:rPr>
        <w:t xml:space="preserve">                                                          </w:t>
      </w:r>
    </w:p>
    <w:p w:rsidR="004646F3" w:rsidRDefault="006D2320">
      <w:pPr>
        <w:rPr>
          <w:sz w:val="24"/>
        </w:rPr>
      </w:pPr>
      <w:r>
        <w:rPr>
          <w:rFonts w:hint="eastAsia"/>
          <w:sz w:val="24"/>
        </w:rPr>
        <w:t>6</w:t>
      </w:r>
      <w:r>
        <w:rPr>
          <w:rFonts w:hint="eastAsia"/>
          <w:sz w:val="24"/>
        </w:rPr>
        <w:t>、人工转移细胞，无细胞丢失甚至白片现象。</w:t>
      </w:r>
      <w:r>
        <w:rPr>
          <w:rFonts w:hint="eastAsia"/>
          <w:sz w:val="24"/>
        </w:rPr>
        <w:t xml:space="preserve">         </w:t>
      </w:r>
    </w:p>
    <w:p w:rsidR="004646F3" w:rsidRDefault="006D2320">
      <w:pPr>
        <w:rPr>
          <w:sz w:val="24"/>
        </w:rPr>
      </w:pPr>
      <w:r>
        <w:rPr>
          <w:rFonts w:hint="eastAsia"/>
          <w:sz w:val="24"/>
        </w:rPr>
        <w:t>7</w:t>
      </w:r>
      <w:r>
        <w:rPr>
          <w:rFonts w:hint="eastAsia"/>
          <w:sz w:val="24"/>
        </w:rPr>
        <w:t>、保持细胞的原生态，无滤除小细胞</w:t>
      </w:r>
      <w:r>
        <w:rPr>
          <w:rFonts w:hint="eastAsia"/>
          <w:sz w:val="24"/>
        </w:rPr>
        <w:t xml:space="preserve">                                                           </w:t>
      </w:r>
    </w:p>
    <w:p w:rsidR="004646F3" w:rsidRDefault="006D2320">
      <w:pPr>
        <w:rPr>
          <w:sz w:val="24"/>
        </w:rPr>
      </w:pPr>
      <w:r>
        <w:rPr>
          <w:rFonts w:hint="eastAsia"/>
          <w:color w:val="000000"/>
          <w:sz w:val="24"/>
        </w:rPr>
        <w:t>★</w:t>
      </w:r>
      <w:r>
        <w:rPr>
          <w:rFonts w:hint="eastAsia"/>
          <w:sz w:val="24"/>
        </w:rPr>
        <w:t>8</w:t>
      </w:r>
      <w:r>
        <w:rPr>
          <w:rFonts w:hint="eastAsia"/>
          <w:sz w:val="24"/>
        </w:rPr>
        <w:t>、过滤网装置，吸取</w:t>
      </w:r>
      <w:r>
        <w:rPr>
          <w:rFonts w:hint="eastAsia"/>
          <w:sz w:val="24"/>
        </w:rPr>
        <w:t>膜式机过滤的优点，确保细胞结构完整。</w:t>
      </w:r>
      <w:r>
        <w:rPr>
          <w:rFonts w:hint="eastAsia"/>
          <w:sz w:val="24"/>
        </w:rPr>
        <w:t xml:space="preserve">                   </w:t>
      </w:r>
    </w:p>
    <w:p w:rsidR="004646F3" w:rsidRDefault="006D2320">
      <w:pPr>
        <w:rPr>
          <w:sz w:val="24"/>
        </w:rPr>
      </w:pPr>
      <w:r>
        <w:rPr>
          <w:rFonts w:hint="eastAsia"/>
          <w:sz w:val="24"/>
        </w:rPr>
        <w:t>9</w:t>
      </w:r>
      <w:r>
        <w:rPr>
          <w:rFonts w:hint="eastAsia"/>
          <w:sz w:val="24"/>
        </w:rPr>
        <w:t>、</w:t>
      </w:r>
      <w:r>
        <w:rPr>
          <w:rFonts w:hint="eastAsia"/>
          <w:sz w:val="24"/>
        </w:rPr>
        <w:tab/>
      </w:r>
      <w:r>
        <w:rPr>
          <w:rFonts w:hint="eastAsia"/>
          <w:sz w:val="24"/>
        </w:rPr>
        <w:t>全部一次性材料，杜绝交叉污染。</w:t>
      </w:r>
    </w:p>
    <w:p w:rsidR="004646F3" w:rsidRDefault="006D2320">
      <w:pPr>
        <w:rPr>
          <w:sz w:val="24"/>
        </w:rPr>
      </w:pPr>
      <w:r>
        <w:rPr>
          <w:rFonts w:hint="eastAsia"/>
          <w:color w:val="000000"/>
          <w:sz w:val="24"/>
        </w:rPr>
        <w:t>★</w:t>
      </w:r>
      <w:r>
        <w:rPr>
          <w:rFonts w:hint="eastAsia"/>
          <w:sz w:val="24"/>
        </w:rPr>
        <w:t>10.</w:t>
      </w:r>
      <w:r>
        <w:rPr>
          <w:rFonts w:hint="eastAsia"/>
          <w:sz w:val="24"/>
        </w:rPr>
        <w:t>离心数量：可同时处理</w:t>
      </w:r>
      <w:r>
        <w:rPr>
          <w:rFonts w:hint="eastAsia"/>
          <w:sz w:val="24"/>
        </w:rPr>
        <w:t>12</w:t>
      </w:r>
      <w:r>
        <w:rPr>
          <w:rFonts w:hint="eastAsia"/>
          <w:sz w:val="24"/>
        </w:rPr>
        <w:t>份标本</w:t>
      </w:r>
      <w:r>
        <w:rPr>
          <w:rFonts w:hint="eastAsia"/>
          <w:sz w:val="24"/>
        </w:rPr>
        <w:t xml:space="preserve">       </w:t>
      </w:r>
    </w:p>
    <w:p w:rsidR="004646F3" w:rsidRDefault="006D2320">
      <w:pPr>
        <w:rPr>
          <w:sz w:val="24"/>
        </w:rPr>
      </w:pPr>
      <w:r>
        <w:rPr>
          <w:rFonts w:hint="eastAsia"/>
          <w:sz w:val="24"/>
        </w:rPr>
        <w:t>11.</w:t>
      </w:r>
      <w:r>
        <w:rPr>
          <w:rFonts w:hint="eastAsia"/>
          <w:sz w:val="24"/>
        </w:rPr>
        <w:t>离心转速：</w:t>
      </w:r>
      <w:r>
        <w:rPr>
          <w:rFonts w:hint="eastAsia"/>
          <w:sz w:val="24"/>
        </w:rPr>
        <w:t>2000(4000)r/min</w:t>
      </w:r>
    </w:p>
    <w:p w:rsidR="004646F3" w:rsidRDefault="006D2320">
      <w:pPr>
        <w:rPr>
          <w:sz w:val="24"/>
        </w:rPr>
      </w:pPr>
      <w:r>
        <w:rPr>
          <w:rFonts w:hint="eastAsia"/>
          <w:color w:val="000000"/>
          <w:sz w:val="24"/>
        </w:rPr>
        <w:t>★</w:t>
      </w:r>
      <w:r>
        <w:rPr>
          <w:rFonts w:hint="eastAsia"/>
          <w:sz w:val="24"/>
        </w:rPr>
        <w:t xml:space="preserve"> 12. </w:t>
      </w:r>
      <w:r>
        <w:rPr>
          <w:rFonts w:hint="eastAsia"/>
          <w:sz w:val="24"/>
        </w:rPr>
        <w:t>制片时间：不大于</w:t>
      </w:r>
      <w:r>
        <w:rPr>
          <w:rFonts w:hint="eastAsia"/>
          <w:sz w:val="24"/>
        </w:rPr>
        <w:t>4</w:t>
      </w:r>
      <w:r>
        <w:rPr>
          <w:rFonts w:hint="eastAsia"/>
          <w:sz w:val="24"/>
        </w:rPr>
        <w:t>分钟</w:t>
      </w:r>
      <w:r>
        <w:rPr>
          <w:rFonts w:hint="eastAsia"/>
          <w:sz w:val="24"/>
        </w:rPr>
        <w:t xml:space="preserve">                 </w:t>
      </w:r>
    </w:p>
    <w:p w:rsidR="004646F3" w:rsidRDefault="006D2320">
      <w:pPr>
        <w:rPr>
          <w:sz w:val="24"/>
        </w:rPr>
      </w:pPr>
      <w:r>
        <w:rPr>
          <w:rFonts w:hint="eastAsia"/>
          <w:color w:val="000000"/>
          <w:sz w:val="24"/>
        </w:rPr>
        <w:t>★</w:t>
      </w:r>
      <w:r>
        <w:rPr>
          <w:rFonts w:hint="eastAsia"/>
          <w:sz w:val="24"/>
        </w:rPr>
        <w:t xml:space="preserve">13. </w:t>
      </w:r>
      <w:r>
        <w:rPr>
          <w:rFonts w:hint="eastAsia"/>
          <w:sz w:val="24"/>
        </w:rPr>
        <w:t>转子容量：</w:t>
      </w:r>
      <w:r>
        <w:rPr>
          <w:rFonts w:hint="eastAsia"/>
          <w:sz w:val="24"/>
        </w:rPr>
        <w:t>12*10ml</w:t>
      </w:r>
    </w:p>
    <w:p w:rsidR="004646F3" w:rsidRDefault="006D2320">
      <w:pPr>
        <w:rPr>
          <w:sz w:val="24"/>
        </w:rPr>
      </w:pPr>
      <w:r>
        <w:rPr>
          <w:rFonts w:hint="eastAsia"/>
          <w:sz w:val="24"/>
        </w:rPr>
        <w:t xml:space="preserve">14. </w:t>
      </w:r>
      <w:r>
        <w:rPr>
          <w:rFonts w:hint="eastAsia"/>
          <w:sz w:val="24"/>
        </w:rPr>
        <w:t>定时范围：</w:t>
      </w:r>
      <w:r>
        <w:rPr>
          <w:rFonts w:hint="eastAsia"/>
          <w:sz w:val="24"/>
        </w:rPr>
        <w:t xml:space="preserve">0-99min                   </w:t>
      </w:r>
    </w:p>
    <w:p w:rsidR="004646F3" w:rsidRDefault="006D2320">
      <w:pPr>
        <w:rPr>
          <w:sz w:val="24"/>
        </w:rPr>
      </w:pPr>
      <w:r>
        <w:rPr>
          <w:rFonts w:hint="eastAsia"/>
          <w:sz w:val="24"/>
        </w:rPr>
        <w:t xml:space="preserve">15. </w:t>
      </w:r>
      <w:r>
        <w:rPr>
          <w:rFonts w:hint="eastAsia"/>
          <w:sz w:val="24"/>
        </w:rPr>
        <w:t>连续工作时间：大于</w:t>
      </w:r>
      <w:r>
        <w:rPr>
          <w:rFonts w:hint="eastAsia"/>
          <w:sz w:val="24"/>
        </w:rPr>
        <w:t>8h</w:t>
      </w:r>
    </w:p>
    <w:p w:rsidR="004646F3" w:rsidRDefault="006D2320">
      <w:pPr>
        <w:rPr>
          <w:sz w:val="24"/>
        </w:rPr>
      </w:pPr>
      <w:r>
        <w:rPr>
          <w:rFonts w:hint="eastAsia"/>
          <w:sz w:val="24"/>
        </w:rPr>
        <w:t xml:space="preserve">16. </w:t>
      </w:r>
      <w:r>
        <w:rPr>
          <w:rFonts w:hint="eastAsia"/>
          <w:sz w:val="24"/>
        </w:rPr>
        <w:t>噪音：≤</w:t>
      </w:r>
      <w:r>
        <w:rPr>
          <w:rFonts w:hint="eastAsia"/>
          <w:sz w:val="24"/>
        </w:rPr>
        <w:t xml:space="preserve">70dB(A) </w:t>
      </w:r>
    </w:p>
    <w:p w:rsidR="004646F3" w:rsidRDefault="006D2320">
      <w:pPr>
        <w:spacing w:line="4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二、商务要求</w:t>
      </w:r>
    </w:p>
    <w:p w:rsidR="004646F3" w:rsidRDefault="006D2320">
      <w:pPr>
        <w:spacing w:line="460" w:lineRule="exact"/>
        <w:ind w:firstLineChars="233" w:firstLine="55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、交货时间：合同签订后</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个工作日内</w:t>
      </w:r>
    </w:p>
    <w:p w:rsidR="004646F3" w:rsidRDefault="006D2320">
      <w:pPr>
        <w:spacing w:line="460" w:lineRule="exact"/>
        <w:ind w:firstLineChars="233" w:firstLine="55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、交货地点</w:t>
      </w:r>
      <w:r>
        <w:rPr>
          <w:rFonts w:asciiTheme="minorEastAsia" w:eastAsiaTheme="minorEastAsia" w:hAnsiTheme="minorEastAsia" w:cstheme="minorEastAsia" w:hint="eastAsia"/>
          <w:sz w:val="24"/>
        </w:rPr>
        <w:t>：院方指定地点</w:t>
      </w:r>
    </w:p>
    <w:p w:rsidR="004646F3" w:rsidRDefault="006D2320">
      <w:pPr>
        <w:spacing w:line="460" w:lineRule="exact"/>
        <w:ind w:firstLineChars="233" w:firstLine="55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、质保期：</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w:t>
      </w:r>
    </w:p>
    <w:p w:rsidR="004646F3" w:rsidRDefault="006D2320">
      <w:pPr>
        <w:spacing w:line="460" w:lineRule="exact"/>
        <w:ind w:firstLineChars="233" w:firstLine="559"/>
        <w:rPr>
          <w:rFonts w:asciiTheme="minorEastAsia" w:eastAsiaTheme="minorEastAsia" w:hAnsiTheme="minorEastAsia" w:cstheme="minorEastAsia"/>
          <w:color w:val="0000FF"/>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color w:val="0000FF"/>
          <w:sz w:val="24"/>
        </w:rPr>
        <w:t>付款方式：</w:t>
      </w:r>
      <w:bookmarkStart w:id="13" w:name="_Toc10708"/>
      <w:r>
        <w:rPr>
          <w:rFonts w:asciiTheme="minorEastAsia" w:eastAsiaTheme="minorEastAsia" w:hAnsiTheme="minorEastAsia" w:cstheme="minorEastAsia" w:hint="eastAsia"/>
          <w:color w:val="0000FF"/>
          <w:sz w:val="24"/>
        </w:rPr>
        <w:t>验收合格后凭发票首付</w:t>
      </w:r>
      <w:r>
        <w:rPr>
          <w:rFonts w:asciiTheme="minorEastAsia" w:eastAsiaTheme="minorEastAsia" w:hAnsiTheme="minorEastAsia" w:cstheme="minorEastAsia" w:hint="eastAsia"/>
          <w:color w:val="0000FF"/>
          <w:sz w:val="24"/>
        </w:rPr>
        <w:t>90%</w:t>
      </w:r>
      <w:r>
        <w:rPr>
          <w:rFonts w:asciiTheme="minorEastAsia" w:eastAsiaTheme="minorEastAsia" w:hAnsiTheme="minorEastAsia" w:cstheme="minorEastAsia" w:hint="eastAsia"/>
          <w:color w:val="0000FF"/>
          <w:sz w:val="24"/>
        </w:rPr>
        <w:t>，余款一年后付清</w:t>
      </w:r>
      <w:r>
        <w:rPr>
          <w:rFonts w:asciiTheme="minorEastAsia" w:eastAsiaTheme="minorEastAsia" w:hAnsiTheme="minorEastAsia" w:cstheme="minorEastAsia" w:hint="eastAsia"/>
          <w:color w:val="0000FF"/>
          <w:sz w:val="24"/>
        </w:rPr>
        <w:t>。</w:t>
      </w:r>
    </w:p>
    <w:p w:rsidR="004646F3" w:rsidRDefault="004646F3">
      <w:pPr>
        <w:spacing w:line="460" w:lineRule="exact"/>
        <w:ind w:firstLineChars="233" w:firstLine="559"/>
        <w:rPr>
          <w:rFonts w:asciiTheme="minorEastAsia" w:eastAsiaTheme="minorEastAsia" w:hAnsiTheme="minorEastAsia" w:cstheme="minorEastAsia"/>
          <w:color w:val="0000FF"/>
          <w:sz w:val="24"/>
        </w:rPr>
      </w:pPr>
    </w:p>
    <w:p w:rsidR="004646F3" w:rsidRDefault="004646F3">
      <w:pPr>
        <w:spacing w:line="460" w:lineRule="exact"/>
        <w:ind w:firstLineChars="233" w:firstLine="559"/>
        <w:rPr>
          <w:rFonts w:asciiTheme="minorEastAsia" w:eastAsiaTheme="minorEastAsia" w:hAnsiTheme="minorEastAsia" w:cstheme="minorEastAsia"/>
          <w:color w:val="0000FF"/>
          <w:sz w:val="24"/>
        </w:rPr>
      </w:pPr>
    </w:p>
    <w:p w:rsidR="004646F3" w:rsidRDefault="004646F3">
      <w:pPr>
        <w:spacing w:line="460" w:lineRule="exact"/>
        <w:ind w:firstLineChars="233" w:firstLine="559"/>
        <w:rPr>
          <w:rFonts w:asciiTheme="minorEastAsia" w:eastAsiaTheme="minorEastAsia" w:hAnsiTheme="minorEastAsia" w:cstheme="minorEastAsia"/>
          <w:color w:val="0000FF"/>
          <w:sz w:val="24"/>
        </w:rPr>
      </w:pPr>
    </w:p>
    <w:p w:rsidR="004646F3" w:rsidRDefault="006D2320">
      <w:pPr>
        <w:spacing w:line="460" w:lineRule="exact"/>
        <w:ind w:firstLineChars="233" w:firstLine="842"/>
        <w:jc w:val="center"/>
        <w:rPr>
          <w:rFonts w:ascii="宋体" w:hAnsi="宋体" w:cs="宋体"/>
          <w:sz w:val="36"/>
          <w:szCs w:val="36"/>
          <w:lang w:val="hr-HR" w:bidi="ar-EG"/>
        </w:rPr>
      </w:pPr>
      <w:r>
        <w:rPr>
          <w:rFonts w:ascii="宋体" w:hAnsi="宋体" w:cs="宋体" w:hint="eastAsia"/>
          <w:b/>
          <w:bCs/>
          <w:sz w:val="36"/>
          <w:szCs w:val="36"/>
          <w:lang w:val="hr-HR" w:bidi="ar-EG"/>
        </w:rPr>
        <w:lastRenderedPageBreak/>
        <w:t>第四章</w:t>
      </w:r>
      <w:r>
        <w:rPr>
          <w:rFonts w:ascii="宋体" w:hAnsi="宋体" w:cs="宋体" w:hint="eastAsia"/>
          <w:b/>
          <w:bCs/>
          <w:sz w:val="36"/>
          <w:szCs w:val="36"/>
          <w:lang w:val="hr-HR" w:bidi="ar-EG"/>
        </w:rPr>
        <w:t xml:space="preserve">  </w:t>
      </w:r>
      <w:r>
        <w:rPr>
          <w:rFonts w:ascii="宋体" w:hAnsi="宋体" w:cs="宋体" w:hint="eastAsia"/>
          <w:b/>
          <w:bCs/>
          <w:sz w:val="36"/>
          <w:szCs w:val="36"/>
          <w:lang w:val="hr-HR" w:bidi="ar-EG"/>
        </w:rPr>
        <w:t>合同书（格式）</w:t>
      </w:r>
      <w:bookmarkEnd w:id="12"/>
      <w:bookmarkEnd w:id="13"/>
    </w:p>
    <w:p w:rsidR="004646F3" w:rsidRDefault="006D2320">
      <w:pPr>
        <w:spacing w:line="300" w:lineRule="auto"/>
        <w:ind w:firstLineChars="245" w:firstLine="588"/>
        <w:rPr>
          <w:rFonts w:ascii="宋体" w:hAnsi="宋体" w:cs="宋体"/>
          <w:sz w:val="24"/>
        </w:rPr>
      </w:pPr>
      <w:r>
        <w:rPr>
          <w:rFonts w:ascii="宋体" w:hAnsi="宋体" w:cs="宋体" w:hint="eastAsia"/>
          <w:sz w:val="24"/>
        </w:rPr>
        <w:t>（根据《政府采购法》和《合同法》。采购人和供应商之间的权利和义务，应当按照平等的原则以合同方式约定。此合同书仅作为签订正式合同时的参考，正式合同书应包括本参考格式之内容。）</w:t>
      </w:r>
    </w:p>
    <w:p w:rsidR="004646F3" w:rsidRDefault="004646F3">
      <w:pPr>
        <w:spacing w:line="300" w:lineRule="auto"/>
        <w:ind w:firstLineChars="245" w:firstLine="539"/>
        <w:rPr>
          <w:rFonts w:ascii="宋体" w:hAnsi="宋体" w:cs="宋体"/>
          <w:spacing w:val="-10"/>
          <w:sz w:val="24"/>
        </w:rPr>
      </w:pPr>
    </w:p>
    <w:p w:rsidR="004646F3" w:rsidRDefault="006D2320">
      <w:pPr>
        <w:spacing w:line="500" w:lineRule="exact"/>
        <w:ind w:firstLine="540"/>
        <w:jc w:val="center"/>
        <w:rPr>
          <w:rFonts w:ascii="宋体" w:hAnsi="宋体" w:cs="宋体"/>
          <w:kern w:val="0"/>
          <w:szCs w:val="28"/>
        </w:rPr>
      </w:pPr>
      <w:r>
        <w:rPr>
          <w:rFonts w:ascii="宋体" w:hAnsi="宋体" w:cs="宋体" w:hint="eastAsia"/>
          <w:kern w:val="0"/>
          <w:szCs w:val="28"/>
        </w:rPr>
        <w:t>合</w:t>
      </w:r>
      <w:r>
        <w:rPr>
          <w:rFonts w:ascii="宋体" w:hAnsi="宋体" w:cs="宋体" w:hint="eastAsia"/>
          <w:kern w:val="0"/>
          <w:szCs w:val="28"/>
        </w:rPr>
        <w:t xml:space="preserve">   </w:t>
      </w:r>
      <w:r>
        <w:rPr>
          <w:rFonts w:ascii="宋体" w:hAnsi="宋体" w:cs="宋体" w:hint="eastAsia"/>
          <w:kern w:val="0"/>
          <w:szCs w:val="28"/>
        </w:rPr>
        <w:t>同</w:t>
      </w:r>
      <w:r>
        <w:rPr>
          <w:rFonts w:ascii="宋体" w:hAnsi="宋体" w:cs="宋体" w:hint="eastAsia"/>
          <w:kern w:val="0"/>
          <w:szCs w:val="28"/>
        </w:rPr>
        <w:t xml:space="preserve">   </w:t>
      </w:r>
      <w:r>
        <w:rPr>
          <w:rFonts w:ascii="宋体" w:hAnsi="宋体" w:cs="宋体" w:hint="eastAsia"/>
          <w:kern w:val="0"/>
          <w:szCs w:val="28"/>
        </w:rPr>
        <w:t>书</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项目名称：</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合同编号：</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签订日期：</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签订合同地点：</w:t>
      </w:r>
    </w:p>
    <w:p w:rsidR="004646F3" w:rsidRDefault="006D2320">
      <w:pPr>
        <w:spacing w:line="460" w:lineRule="exact"/>
        <w:ind w:firstLineChars="200" w:firstLine="560"/>
        <w:rPr>
          <w:rFonts w:ascii="宋体" w:hAnsi="宋体" w:cs="宋体"/>
          <w:szCs w:val="28"/>
        </w:rPr>
      </w:pPr>
      <w:r>
        <w:rPr>
          <w:rFonts w:ascii="宋体" w:hAnsi="宋体" w:cs="宋体" w:hint="eastAsia"/>
          <w:szCs w:val="28"/>
        </w:rPr>
        <w:t>本合同由</w:t>
      </w:r>
      <w:r>
        <w:rPr>
          <w:rFonts w:ascii="宋体" w:hAnsi="宋体" w:cs="宋体" w:hint="eastAsia"/>
          <w:szCs w:val="28"/>
          <w:u w:val="single"/>
        </w:rPr>
        <w:t xml:space="preserve">      </w:t>
      </w:r>
      <w:r>
        <w:rPr>
          <w:rFonts w:ascii="宋体" w:hAnsi="宋体" w:cs="宋体" w:hint="eastAsia"/>
          <w:szCs w:val="28"/>
        </w:rPr>
        <w:t>（以下简称“需方”）与</w:t>
      </w:r>
      <w:r>
        <w:rPr>
          <w:rFonts w:ascii="宋体" w:hAnsi="宋体" w:cs="宋体" w:hint="eastAsia"/>
          <w:szCs w:val="28"/>
          <w:u w:val="single"/>
        </w:rPr>
        <w:t xml:space="preserve">         </w:t>
      </w:r>
      <w:r>
        <w:rPr>
          <w:rFonts w:ascii="宋体" w:hAnsi="宋体" w:cs="宋体" w:hint="eastAsia"/>
          <w:szCs w:val="28"/>
        </w:rPr>
        <w:t>（以下简称“供方”）签订。</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供方以总金额</w:t>
      </w:r>
      <w:r>
        <w:rPr>
          <w:rFonts w:ascii="宋体" w:hAnsi="宋体" w:cs="宋体" w:hint="eastAsia"/>
          <w:kern w:val="0"/>
          <w:szCs w:val="28"/>
          <w:u w:val="single"/>
        </w:rPr>
        <w:t xml:space="preserve">      </w:t>
      </w:r>
      <w:r>
        <w:rPr>
          <w:rFonts w:ascii="宋体" w:hAnsi="宋体" w:cs="宋体" w:hint="eastAsia"/>
          <w:kern w:val="0"/>
          <w:szCs w:val="28"/>
        </w:rPr>
        <w:t>万元人民币（用大写数字书写）向需方提供如下货物：</w:t>
      </w:r>
    </w:p>
    <w:p w:rsidR="004646F3" w:rsidRDefault="006D2320" w:rsidP="007161BA">
      <w:pPr>
        <w:autoSpaceDE w:val="0"/>
        <w:autoSpaceDN w:val="0"/>
        <w:adjustRightInd w:val="0"/>
        <w:spacing w:line="460" w:lineRule="exact"/>
        <w:ind w:firstLineChars="196" w:firstLine="549"/>
        <w:rPr>
          <w:rFonts w:ascii="宋体" w:hAnsi="宋体" w:cs="宋体"/>
          <w:kern w:val="0"/>
          <w:szCs w:val="28"/>
        </w:rPr>
      </w:pPr>
      <w:r>
        <w:rPr>
          <w:rFonts w:ascii="宋体" w:hAnsi="宋体" w:cs="宋体" w:hint="eastAsia"/>
          <w:kern w:val="0"/>
          <w:szCs w:val="28"/>
        </w:rPr>
        <w:t>经双方协商，同意按下列条文执行：</w:t>
      </w:r>
    </w:p>
    <w:p w:rsidR="004646F3" w:rsidRDefault="006D2320" w:rsidP="007161BA">
      <w:pPr>
        <w:autoSpaceDE w:val="0"/>
        <w:autoSpaceDN w:val="0"/>
        <w:adjustRightInd w:val="0"/>
        <w:spacing w:line="460" w:lineRule="exact"/>
        <w:ind w:firstLineChars="196" w:firstLine="549"/>
        <w:rPr>
          <w:rFonts w:ascii="宋体" w:hAnsi="宋体" w:cs="宋体"/>
          <w:kern w:val="0"/>
          <w:szCs w:val="28"/>
        </w:rPr>
      </w:pPr>
      <w:r>
        <w:rPr>
          <w:rFonts w:ascii="宋体" w:hAnsi="宋体" w:cs="宋体" w:hint="eastAsia"/>
          <w:kern w:val="0"/>
          <w:szCs w:val="28"/>
        </w:rPr>
        <w:t>1.</w:t>
      </w:r>
      <w:r>
        <w:rPr>
          <w:rFonts w:ascii="宋体" w:hAnsi="宋体" w:cs="宋体" w:hint="eastAsia"/>
          <w:kern w:val="0"/>
          <w:szCs w:val="28"/>
        </w:rPr>
        <w:t>本合同供、需双方必须遵守国家颁布的《中华人民共和国合同法》、《中华人民共和国政府采购法》，并各自履行应负的全部责任和义务。</w:t>
      </w:r>
    </w:p>
    <w:p w:rsidR="004646F3" w:rsidRDefault="006D2320" w:rsidP="007161BA">
      <w:pPr>
        <w:autoSpaceDE w:val="0"/>
        <w:autoSpaceDN w:val="0"/>
        <w:adjustRightInd w:val="0"/>
        <w:spacing w:line="460" w:lineRule="exact"/>
        <w:ind w:firstLineChars="196" w:firstLine="549"/>
        <w:rPr>
          <w:rFonts w:ascii="宋体" w:hAnsi="宋体" w:cs="宋体"/>
          <w:kern w:val="0"/>
          <w:szCs w:val="28"/>
        </w:rPr>
      </w:pPr>
      <w:r>
        <w:rPr>
          <w:rFonts w:ascii="宋体" w:hAnsi="宋体" w:cs="宋体" w:hint="eastAsia"/>
          <w:kern w:val="0"/>
          <w:szCs w:val="28"/>
        </w:rPr>
        <w:t>2.</w:t>
      </w:r>
      <w:r>
        <w:rPr>
          <w:rFonts w:ascii="宋体" w:hAnsi="宋体" w:cs="宋体" w:hint="eastAsia"/>
          <w:kern w:val="0"/>
          <w:szCs w:val="28"/>
        </w:rPr>
        <w:t>需方保证按合同条款规定的时间和方式付给供方到期应付的金额，并承担应负的责任和义务。</w:t>
      </w:r>
    </w:p>
    <w:p w:rsidR="004646F3" w:rsidRDefault="006D2320" w:rsidP="007161BA">
      <w:pPr>
        <w:autoSpaceDE w:val="0"/>
        <w:autoSpaceDN w:val="0"/>
        <w:adjustRightInd w:val="0"/>
        <w:spacing w:line="460" w:lineRule="exact"/>
        <w:ind w:firstLineChars="196" w:firstLine="549"/>
        <w:rPr>
          <w:rFonts w:ascii="宋体" w:hAnsi="宋体" w:cs="宋体"/>
          <w:kern w:val="0"/>
          <w:szCs w:val="28"/>
        </w:rPr>
      </w:pPr>
      <w:r>
        <w:rPr>
          <w:rFonts w:ascii="宋体" w:hAnsi="宋体" w:cs="宋体" w:hint="eastAsia"/>
          <w:kern w:val="0"/>
          <w:szCs w:val="28"/>
        </w:rPr>
        <w:t>3.</w:t>
      </w:r>
      <w:r>
        <w:rPr>
          <w:rFonts w:ascii="宋体" w:hAnsi="宋体" w:cs="宋体" w:hint="eastAsia"/>
          <w:kern w:val="0"/>
          <w:szCs w:val="28"/>
        </w:rPr>
        <w:t>供方保证全部按合同条款规定的内容和实施周期向需方提供合格的货物（服务），并承担应负的责任和义务。</w:t>
      </w:r>
    </w:p>
    <w:p w:rsidR="004646F3" w:rsidRDefault="006D2320" w:rsidP="007161BA">
      <w:pPr>
        <w:autoSpaceDE w:val="0"/>
        <w:autoSpaceDN w:val="0"/>
        <w:adjustRightInd w:val="0"/>
        <w:spacing w:line="460" w:lineRule="exact"/>
        <w:ind w:firstLineChars="196" w:firstLine="549"/>
        <w:jc w:val="left"/>
        <w:rPr>
          <w:rFonts w:ascii="宋体" w:hAnsi="宋体" w:cs="宋体"/>
          <w:kern w:val="0"/>
          <w:szCs w:val="28"/>
        </w:rPr>
      </w:pPr>
      <w:r>
        <w:rPr>
          <w:rFonts w:ascii="宋体" w:hAnsi="宋体" w:cs="宋体" w:hint="eastAsia"/>
          <w:kern w:val="0"/>
          <w:szCs w:val="28"/>
        </w:rPr>
        <w:t>4.</w:t>
      </w:r>
      <w:r>
        <w:rPr>
          <w:rFonts w:ascii="宋体" w:hAnsi="宋体" w:cs="宋体" w:hint="eastAsia"/>
          <w:kern w:val="0"/>
          <w:szCs w:val="28"/>
        </w:rPr>
        <w:t>合同文件</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下列文件为本合同不可分割的部分：</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4.1</w:t>
      </w:r>
      <w:r>
        <w:rPr>
          <w:rFonts w:ascii="宋体" w:hAnsi="宋体" w:cs="宋体" w:hint="eastAsia"/>
          <w:kern w:val="0"/>
          <w:szCs w:val="28"/>
        </w:rPr>
        <w:t>询价通知书</w:t>
      </w:r>
      <w:r>
        <w:rPr>
          <w:rFonts w:ascii="宋体" w:hAnsi="宋体" w:cs="宋体" w:hint="eastAsia"/>
          <w:kern w:val="0"/>
          <w:szCs w:val="28"/>
        </w:rPr>
        <w:t>(</w:t>
      </w:r>
      <w:r>
        <w:rPr>
          <w:rFonts w:ascii="宋体" w:hAnsi="宋体" w:cs="宋体" w:hint="eastAsia"/>
          <w:kern w:val="0"/>
          <w:szCs w:val="28"/>
        </w:rPr>
        <w:t xml:space="preserve">编号：　　　</w:t>
      </w:r>
      <w:r>
        <w:rPr>
          <w:rFonts w:ascii="宋体" w:hAnsi="宋体" w:cs="宋体" w:hint="eastAsia"/>
          <w:kern w:val="0"/>
          <w:szCs w:val="28"/>
        </w:rPr>
        <w:t xml:space="preserve">            </w:t>
      </w:r>
      <w:r>
        <w:rPr>
          <w:rFonts w:ascii="宋体" w:hAnsi="宋体" w:cs="宋体" w:hint="eastAsia"/>
          <w:kern w:val="0"/>
          <w:szCs w:val="28"/>
        </w:rPr>
        <w:t xml:space="preserve">　</w:t>
      </w:r>
      <w:r>
        <w:rPr>
          <w:rFonts w:ascii="宋体" w:hAnsi="宋体" w:cs="宋体" w:hint="eastAsia"/>
          <w:kern w:val="0"/>
          <w:szCs w:val="28"/>
        </w:rPr>
        <w:t>)</w:t>
      </w:r>
      <w:r>
        <w:rPr>
          <w:rFonts w:ascii="宋体" w:hAnsi="宋体" w:cs="宋体" w:hint="eastAsia"/>
          <w:kern w:val="0"/>
          <w:szCs w:val="28"/>
        </w:rPr>
        <w:t>；</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4.2</w:t>
      </w:r>
      <w:r>
        <w:rPr>
          <w:rFonts w:ascii="宋体" w:hAnsi="宋体" w:cs="宋体" w:hint="eastAsia"/>
          <w:kern w:val="0"/>
          <w:szCs w:val="28"/>
        </w:rPr>
        <w:t>供方成交的响应文件（副本）；</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4.3</w:t>
      </w:r>
      <w:r>
        <w:rPr>
          <w:rFonts w:ascii="宋体" w:hAnsi="宋体" w:cs="宋体" w:hint="eastAsia"/>
          <w:kern w:val="0"/>
          <w:szCs w:val="28"/>
        </w:rPr>
        <w:t>合同书；</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4.4</w:t>
      </w:r>
      <w:r>
        <w:rPr>
          <w:rFonts w:ascii="宋体" w:hAnsi="宋体" w:cs="宋体" w:hint="eastAsia"/>
          <w:kern w:val="0"/>
          <w:szCs w:val="28"/>
        </w:rPr>
        <w:t>合同条款；</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4.5</w:t>
      </w:r>
      <w:r>
        <w:rPr>
          <w:rFonts w:ascii="宋体" w:hAnsi="宋体" w:cs="宋体" w:hint="eastAsia"/>
          <w:kern w:val="0"/>
          <w:szCs w:val="28"/>
        </w:rPr>
        <w:t>（采购</w:t>
      </w:r>
      <w:r>
        <w:rPr>
          <w:rFonts w:ascii="宋体" w:hAnsi="宋体" w:cs="宋体" w:hint="eastAsia"/>
          <w:kern w:val="0"/>
          <w:szCs w:val="28"/>
        </w:rPr>
        <w:t>代理</w:t>
      </w:r>
      <w:r>
        <w:rPr>
          <w:rFonts w:ascii="宋体" w:hAnsi="宋体" w:cs="宋体" w:hint="eastAsia"/>
          <w:kern w:val="0"/>
          <w:szCs w:val="28"/>
        </w:rPr>
        <w:t>机构名称）发出的成交通知书；</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4.6</w:t>
      </w:r>
      <w:r>
        <w:rPr>
          <w:rFonts w:ascii="宋体" w:hAnsi="宋体" w:cs="宋体" w:hint="eastAsia"/>
          <w:kern w:val="0"/>
          <w:szCs w:val="28"/>
        </w:rPr>
        <w:t>在商洽本合同时，双方澄清、确认并共同签字的补充文件、技术协议。</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lastRenderedPageBreak/>
        <w:t>5.</w:t>
      </w:r>
      <w:r>
        <w:rPr>
          <w:rFonts w:ascii="宋体" w:hAnsi="宋体" w:cs="宋体" w:hint="eastAsia"/>
          <w:kern w:val="0"/>
          <w:szCs w:val="28"/>
        </w:rPr>
        <w:t>合同范围和条件</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本合同的范围和条件应与上述规定的合同文件内容相一致。</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6.</w:t>
      </w:r>
      <w:r>
        <w:rPr>
          <w:rFonts w:ascii="宋体" w:hAnsi="宋体" w:cs="宋体" w:hint="eastAsia"/>
          <w:kern w:val="0"/>
          <w:szCs w:val="28"/>
        </w:rPr>
        <w:t>货物及数量</w:t>
      </w:r>
    </w:p>
    <w:p w:rsidR="004646F3" w:rsidRDefault="006D2320">
      <w:pPr>
        <w:spacing w:line="460" w:lineRule="exact"/>
        <w:ind w:firstLineChars="200" w:firstLine="560"/>
        <w:rPr>
          <w:rFonts w:ascii="宋体" w:hAnsi="宋体" w:cs="宋体"/>
          <w:kern w:val="0"/>
          <w:szCs w:val="28"/>
        </w:rPr>
      </w:pPr>
      <w:r>
        <w:rPr>
          <w:rFonts w:ascii="宋体" w:hAnsi="宋体" w:cs="宋体" w:hint="eastAsia"/>
          <w:kern w:val="0"/>
          <w:szCs w:val="28"/>
        </w:rPr>
        <w:t>本合同所提供的货物及数量详见询价通知书的要求及供方响应文件中的承诺。</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7.</w:t>
      </w:r>
      <w:r>
        <w:rPr>
          <w:rFonts w:ascii="宋体" w:hAnsi="宋体" w:cs="宋体" w:hint="eastAsia"/>
          <w:kern w:val="0"/>
          <w:szCs w:val="28"/>
        </w:rPr>
        <w:t>付款方式</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本合同的付款条件在询价通知书中有明确规定。</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8.</w:t>
      </w:r>
      <w:r>
        <w:rPr>
          <w:rFonts w:ascii="宋体" w:hAnsi="宋体" w:cs="宋体" w:hint="eastAsia"/>
          <w:kern w:val="0"/>
          <w:szCs w:val="28"/>
        </w:rPr>
        <w:t>合同金额</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合同总金额：人民币</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9.</w:t>
      </w:r>
      <w:r>
        <w:rPr>
          <w:rFonts w:ascii="宋体" w:hAnsi="宋体" w:cs="宋体" w:hint="eastAsia"/>
          <w:kern w:val="0"/>
          <w:szCs w:val="28"/>
        </w:rPr>
        <w:t>实施时间和地点</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本合同中货物的实施时间、地点在询价通知书中有明确规定。</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10.</w:t>
      </w:r>
      <w:r>
        <w:rPr>
          <w:rFonts w:ascii="宋体" w:hAnsi="宋体" w:cs="宋体" w:hint="eastAsia"/>
          <w:kern w:val="0"/>
          <w:szCs w:val="28"/>
        </w:rPr>
        <w:t>合同生效</w:t>
      </w:r>
    </w:p>
    <w:p w:rsidR="004646F3" w:rsidRDefault="006D2320">
      <w:pPr>
        <w:autoSpaceDE w:val="0"/>
        <w:autoSpaceDN w:val="0"/>
        <w:adjustRightInd w:val="0"/>
        <w:spacing w:line="460" w:lineRule="exact"/>
        <w:ind w:firstLineChars="200" w:firstLine="560"/>
        <w:rPr>
          <w:rFonts w:ascii="宋体" w:hAnsi="宋体" w:cs="宋体"/>
          <w:kern w:val="0"/>
          <w:szCs w:val="28"/>
        </w:rPr>
      </w:pPr>
      <w:r>
        <w:rPr>
          <w:rFonts w:ascii="宋体" w:hAnsi="宋体" w:cs="宋体" w:hint="eastAsia"/>
          <w:kern w:val="0"/>
          <w:szCs w:val="28"/>
        </w:rPr>
        <w:t>本合同经供、需双方授权代表签字和加盖公章（或合同专用章）后生效。</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11.</w:t>
      </w:r>
      <w:r>
        <w:rPr>
          <w:rFonts w:ascii="宋体" w:hAnsi="宋体" w:cs="宋体" w:hint="eastAsia"/>
          <w:kern w:val="0"/>
          <w:szCs w:val="28"/>
        </w:rPr>
        <w:t>合同的份数</w:t>
      </w:r>
    </w:p>
    <w:p w:rsidR="004646F3" w:rsidRDefault="006D2320">
      <w:pPr>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本合同正本一式　　份，需方执　　份，供方执　　份；副本一式　　份，需方执　　份，供方执　　份，阳新县政府采购办公室、</w:t>
      </w:r>
      <w:r>
        <w:rPr>
          <w:rFonts w:ascii="宋体" w:hAnsi="宋体" w:cs="宋体" w:hint="eastAsia"/>
          <w:kern w:val="0"/>
          <w:szCs w:val="28"/>
        </w:rPr>
        <w:t>阳新县政务服务和大数据管理局公共资源交易监督管理股</w:t>
      </w:r>
      <w:r>
        <w:rPr>
          <w:rFonts w:ascii="宋体" w:hAnsi="宋体" w:cs="宋体" w:hint="eastAsia"/>
          <w:kern w:val="0"/>
          <w:szCs w:val="28"/>
        </w:rPr>
        <w:t>各壹份备案。</w:t>
      </w:r>
    </w:p>
    <w:p w:rsidR="004646F3" w:rsidRDefault="004646F3">
      <w:pPr>
        <w:autoSpaceDE w:val="0"/>
        <w:autoSpaceDN w:val="0"/>
        <w:adjustRightInd w:val="0"/>
        <w:spacing w:line="460" w:lineRule="exact"/>
        <w:ind w:firstLine="697"/>
        <w:jc w:val="left"/>
        <w:rPr>
          <w:rFonts w:ascii="宋体" w:hAnsi="宋体" w:cs="宋体"/>
          <w:kern w:val="0"/>
          <w:szCs w:val="28"/>
        </w:rPr>
      </w:pP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需　　方：</w:t>
      </w:r>
      <w:r>
        <w:rPr>
          <w:rFonts w:ascii="宋体" w:hAnsi="宋体" w:cs="宋体" w:hint="eastAsia"/>
          <w:kern w:val="0"/>
          <w:szCs w:val="28"/>
        </w:rPr>
        <w:tab/>
      </w:r>
      <w:r>
        <w:rPr>
          <w:rFonts w:ascii="宋体" w:hAnsi="宋体" w:cs="宋体" w:hint="eastAsia"/>
          <w:kern w:val="0"/>
          <w:szCs w:val="28"/>
        </w:rPr>
        <w:t>供　　方：</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单位名称（盖章）：</w:t>
      </w:r>
      <w:r>
        <w:rPr>
          <w:rFonts w:ascii="宋体" w:hAnsi="宋体" w:cs="宋体" w:hint="eastAsia"/>
          <w:kern w:val="0"/>
          <w:szCs w:val="28"/>
        </w:rPr>
        <w:tab/>
      </w:r>
      <w:r>
        <w:rPr>
          <w:rFonts w:ascii="宋体" w:hAnsi="宋体" w:cs="宋体" w:hint="eastAsia"/>
          <w:kern w:val="0"/>
          <w:szCs w:val="28"/>
        </w:rPr>
        <w:t>单位名称（盖章）：</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单位地址：</w:t>
      </w:r>
      <w:r>
        <w:rPr>
          <w:rFonts w:ascii="宋体" w:hAnsi="宋体" w:cs="宋体" w:hint="eastAsia"/>
          <w:kern w:val="0"/>
          <w:szCs w:val="28"/>
        </w:rPr>
        <w:tab/>
      </w:r>
      <w:r>
        <w:rPr>
          <w:rFonts w:ascii="宋体" w:hAnsi="宋体" w:cs="宋体" w:hint="eastAsia"/>
          <w:kern w:val="0"/>
          <w:szCs w:val="28"/>
        </w:rPr>
        <w:t>单位地址：</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法人（负责人）代表授权人</w:t>
      </w:r>
      <w:r>
        <w:rPr>
          <w:rFonts w:ascii="宋体" w:hAnsi="宋体" w:cs="宋体" w:hint="eastAsia"/>
          <w:kern w:val="0"/>
          <w:szCs w:val="28"/>
        </w:rPr>
        <w:t>(</w:t>
      </w:r>
      <w:r>
        <w:rPr>
          <w:rFonts w:ascii="宋体" w:hAnsi="宋体" w:cs="宋体" w:hint="eastAsia"/>
          <w:kern w:val="0"/>
          <w:szCs w:val="28"/>
        </w:rPr>
        <w:t>签字</w:t>
      </w:r>
      <w:r>
        <w:rPr>
          <w:rFonts w:ascii="宋体" w:hAnsi="宋体" w:cs="宋体" w:hint="eastAsia"/>
          <w:kern w:val="0"/>
          <w:szCs w:val="28"/>
        </w:rPr>
        <w:t>)</w:t>
      </w:r>
      <w:r>
        <w:rPr>
          <w:rFonts w:ascii="宋体" w:hAnsi="宋体" w:cs="宋体" w:hint="eastAsia"/>
          <w:kern w:val="0"/>
          <w:szCs w:val="28"/>
        </w:rPr>
        <w:t>：</w:t>
      </w:r>
      <w:r>
        <w:rPr>
          <w:rFonts w:ascii="宋体" w:hAnsi="宋体" w:cs="宋体" w:hint="eastAsia"/>
          <w:kern w:val="0"/>
          <w:szCs w:val="28"/>
        </w:rPr>
        <w:tab/>
      </w:r>
      <w:r>
        <w:rPr>
          <w:rFonts w:ascii="宋体" w:hAnsi="宋体" w:cs="宋体" w:hint="eastAsia"/>
          <w:kern w:val="0"/>
          <w:szCs w:val="28"/>
        </w:rPr>
        <w:t>法人（负责人）代表授权人</w:t>
      </w:r>
      <w:r>
        <w:rPr>
          <w:rFonts w:ascii="宋体" w:hAnsi="宋体" w:cs="宋体" w:hint="eastAsia"/>
          <w:kern w:val="0"/>
          <w:szCs w:val="28"/>
        </w:rPr>
        <w:t>(</w:t>
      </w:r>
      <w:r>
        <w:rPr>
          <w:rFonts w:ascii="宋体" w:hAnsi="宋体" w:cs="宋体" w:hint="eastAsia"/>
          <w:kern w:val="0"/>
          <w:szCs w:val="28"/>
        </w:rPr>
        <w:t>签字</w:t>
      </w:r>
      <w:r>
        <w:rPr>
          <w:rFonts w:ascii="宋体" w:hAnsi="宋体" w:cs="宋体" w:hint="eastAsia"/>
          <w:kern w:val="0"/>
          <w:szCs w:val="28"/>
        </w:rPr>
        <w:t>)</w:t>
      </w:r>
      <w:r>
        <w:rPr>
          <w:rFonts w:ascii="宋体" w:hAnsi="宋体" w:cs="宋体" w:hint="eastAsia"/>
          <w:kern w:val="0"/>
          <w:szCs w:val="28"/>
        </w:rPr>
        <w:t>：</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联</w:t>
      </w:r>
      <w:r>
        <w:rPr>
          <w:rFonts w:ascii="宋体" w:hAnsi="宋体" w:cs="宋体" w:hint="eastAsia"/>
          <w:kern w:val="0"/>
          <w:szCs w:val="28"/>
        </w:rPr>
        <w:t xml:space="preserve"> </w:t>
      </w:r>
      <w:r>
        <w:rPr>
          <w:rFonts w:ascii="宋体" w:hAnsi="宋体" w:cs="宋体" w:hint="eastAsia"/>
          <w:kern w:val="0"/>
          <w:szCs w:val="28"/>
        </w:rPr>
        <w:t>系</w:t>
      </w:r>
      <w:r>
        <w:rPr>
          <w:rFonts w:ascii="宋体" w:hAnsi="宋体" w:cs="宋体" w:hint="eastAsia"/>
          <w:kern w:val="0"/>
          <w:szCs w:val="28"/>
        </w:rPr>
        <w:t xml:space="preserve"> </w:t>
      </w:r>
      <w:r>
        <w:rPr>
          <w:rFonts w:ascii="宋体" w:hAnsi="宋体" w:cs="宋体" w:hint="eastAsia"/>
          <w:kern w:val="0"/>
          <w:szCs w:val="28"/>
        </w:rPr>
        <w:t>人：</w:t>
      </w:r>
      <w:r>
        <w:rPr>
          <w:rFonts w:ascii="宋体" w:hAnsi="宋体" w:cs="宋体" w:hint="eastAsia"/>
          <w:kern w:val="0"/>
          <w:szCs w:val="28"/>
        </w:rPr>
        <w:tab/>
      </w:r>
      <w:r>
        <w:rPr>
          <w:rFonts w:ascii="宋体" w:hAnsi="宋体" w:cs="宋体" w:hint="eastAsia"/>
          <w:kern w:val="0"/>
          <w:szCs w:val="28"/>
        </w:rPr>
        <w:t>联</w:t>
      </w:r>
      <w:r>
        <w:rPr>
          <w:rFonts w:ascii="宋体" w:hAnsi="宋体" w:cs="宋体" w:hint="eastAsia"/>
          <w:kern w:val="0"/>
          <w:szCs w:val="28"/>
        </w:rPr>
        <w:t xml:space="preserve"> </w:t>
      </w:r>
      <w:r>
        <w:rPr>
          <w:rFonts w:ascii="宋体" w:hAnsi="宋体" w:cs="宋体" w:hint="eastAsia"/>
          <w:kern w:val="0"/>
          <w:szCs w:val="28"/>
        </w:rPr>
        <w:t>系</w:t>
      </w:r>
      <w:r>
        <w:rPr>
          <w:rFonts w:ascii="宋体" w:hAnsi="宋体" w:cs="宋体" w:hint="eastAsia"/>
          <w:kern w:val="0"/>
          <w:szCs w:val="28"/>
        </w:rPr>
        <w:t xml:space="preserve"> </w:t>
      </w:r>
      <w:r>
        <w:rPr>
          <w:rFonts w:ascii="宋体" w:hAnsi="宋体" w:cs="宋体" w:hint="eastAsia"/>
          <w:kern w:val="0"/>
          <w:szCs w:val="28"/>
        </w:rPr>
        <w:t>人：</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电　　话：</w:t>
      </w:r>
      <w:r>
        <w:rPr>
          <w:rFonts w:ascii="宋体" w:hAnsi="宋体" w:cs="宋体" w:hint="eastAsia"/>
          <w:kern w:val="0"/>
          <w:szCs w:val="28"/>
        </w:rPr>
        <w:tab/>
      </w:r>
      <w:r>
        <w:rPr>
          <w:rFonts w:ascii="宋体" w:hAnsi="宋体" w:cs="宋体" w:hint="eastAsia"/>
          <w:kern w:val="0"/>
          <w:szCs w:val="28"/>
        </w:rPr>
        <w:t>电　　话：</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邮政编码：</w:t>
      </w:r>
      <w:r>
        <w:rPr>
          <w:rFonts w:ascii="宋体" w:hAnsi="宋体" w:cs="宋体" w:hint="eastAsia"/>
          <w:kern w:val="0"/>
          <w:szCs w:val="28"/>
        </w:rPr>
        <w:tab/>
      </w:r>
      <w:r>
        <w:rPr>
          <w:rFonts w:ascii="宋体" w:hAnsi="宋体" w:cs="宋体" w:hint="eastAsia"/>
          <w:kern w:val="0"/>
          <w:szCs w:val="28"/>
        </w:rPr>
        <w:t>邮政编码：</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开户银行：</w:t>
      </w:r>
      <w:r>
        <w:rPr>
          <w:rFonts w:ascii="宋体" w:hAnsi="宋体" w:cs="宋体" w:hint="eastAsia"/>
          <w:kern w:val="0"/>
          <w:szCs w:val="28"/>
        </w:rPr>
        <w:tab/>
      </w:r>
      <w:r>
        <w:rPr>
          <w:rFonts w:ascii="宋体" w:hAnsi="宋体" w:cs="宋体" w:hint="eastAsia"/>
          <w:kern w:val="0"/>
          <w:szCs w:val="28"/>
        </w:rPr>
        <w:t>开户银行：</w:t>
      </w:r>
    </w:p>
    <w:p w:rsidR="004646F3" w:rsidRDefault="006D2320">
      <w:pPr>
        <w:tabs>
          <w:tab w:val="left" w:pos="4860"/>
        </w:tabs>
        <w:autoSpaceDE w:val="0"/>
        <w:autoSpaceDN w:val="0"/>
        <w:adjustRightInd w:val="0"/>
        <w:spacing w:line="460" w:lineRule="exact"/>
        <w:ind w:firstLineChars="200" w:firstLine="560"/>
        <w:jc w:val="left"/>
        <w:rPr>
          <w:rFonts w:ascii="宋体" w:hAnsi="宋体" w:cs="宋体"/>
          <w:kern w:val="0"/>
          <w:szCs w:val="28"/>
        </w:rPr>
      </w:pPr>
      <w:r>
        <w:rPr>
          <w:rFonts w:ascii="宋体" w:hAnsi="宋体" w:cs="宋体" w:hint="eastAsia"/>
          <w:kern w:val="0"/>
          <w:szCs w:val="28"/>
        </w:rPr>
        <w:t>帐　　号：</w:t>
      </w:r>
      <w:r>
        <w:rPr>
          <w:rFonts w:ascii="宋体" w:hAnsi="宋体" w:cs="宋体" w:hint="eastAsia"/>
          <w:kern w:val="0"/>
          <w:szCs w:val="28"/>
        </w:rPr>
        <w:tab/>
      </w:r>
      <w:r>
        <w:rPr>
          <w:rFonts w:ascii="宋体" w:hAnsi="宋体" w:cs="宋体" w:hint="eastAsia"/>
          <w:kern w:val="0"/>
          <w:szCs w:val="28"/>
        </w:rPr>
        <w:t>帐　　号：</w:t>
      </w:r>
    </w:p>
    <w:p w:rsidR="004646F3" w:rsidRDefault="006D2320">
      <w:pPr>
        <w:spacing w:line="460" w:lineRule="exact"/>
        <w:ind w:leftChars="-7" w:left="5" w:hangingChars="9" w:hanging="25"/>
        <w:jc w:val="left"/>
        <w:rPr>
          <w:rFonts w:ascii="宋体" w:hAnsi="宋体" w:cs="宋体"/>
          <w:szCs w:val="28"/>
        </w:rPr>
      </w:pPr>
      <w:r>
        <w:rPr>
          <w:rFonts w:ascii="宋体" w:hAnsi="宋体" w:cs="宋体" w:hint="eastAsia"/>
          <w:kern w:val="0"/>
          <w:szCs w:val="28"/>
        </w:rPr>
        <w:tab/>
        <w:t xml:space="preserve">    </w:t>
      </w:r>
      <w:r>
        <w:rPr>
          <w:rFonts w:ascii="宋体" w:hAnsi="宋体" w:cs="宋体" w:hint="eastAsia"/>
          <w:kern w:val="0"/>
          <w:szCs w:val="28"/>
        </w:rPr>
        <w:t>税　　号：</w:t>
      </w:r>
      <w:r>
        <w:rPr>
          <w:rFonts w:ascii="宋体" w:hAnsi="宋体" w:cs="宋体" w:hint="eastAsia"/>
          <w:kern w:val="0"/>
          <w:szCs w:val="28"/>
        </w:rPr>
        <w:t xml:space="preserve">                     </w:t>
      </w:r>
      <w:r>
        <w:rPr>
          <w:rFonts w:ascii="宋体" w:hAnsi="宋体" w:cs="宋体" w:hint="eastAsia"/>
          <w:kern w:val="0"/>
          <w:szCs w:val="28"/>
        </w:rPr>
        <w:t>税　　号：</w:t>
      </w:r>
    </w:p>
    <w:p w:rsidR="004646F3" w:rsidRDefault="006D2320">
      <w:pPr>
        <w:spacing w:line="360" w:lineRule="auto"/>
        <w:jc w:val="center"/>
        <w:outlineLvl w:val="0"/>
        <w:rPr>
          <w:rFonts w:ascii="宋体" w:hAnsi="宋体" w:cs="宋体"/>
          <w:sz w:val="36"/>
          <w:szCs w:val="36"/>
          <w:lang w:val="hr-HR" w:bidi="ar-EG"/>
        </w:rPr>
      </w:pPr>
      <w:r>
        <w:rPr>
          <w:rFonts w:ascii="宋体" w:hAnsi="宋体" w:cs="宋体" w:hint="eastAsia"/>
          <w:kern w:val="0"/>
          <w:sz w:val="24"/>
          <w:szCs w:val="20"/>
        </w:rPr>
        <w:br w:type="page"/>
      </w:r>
      <w:bookmarkStart w:id="14" w:name="_Toc7815"/>
      <w:bookmarkStart w:id="15" w:name="_Toc14272_WPSOffice_Level1"/>
      <w:r>
        <w:rPr>
          <w:rFonts w:ascii="宋体" w:hAnsi="宋体" w:cs="宋体" w:hint="eastAsia"/>
          <w:sz w:val="36"/>
          <w:szCs w:val="36"/>
          <w:lang w:val="hr-HR" w:bidi="ar-EG"/>
        </w:rPr>
        <w:lastRenderedPageBreak/>
        <w:t>第五章</w:t>
      </w:r>
      <w:r>
        <w:rPr>
          <w:rFonts w:ascii="宋体" w:hAnsi="宋体" w:cs="宋体" w:hint="eastAsia"/>
          <w:sz w:val="36"/>
          <w:szCs w:val="36"/>
          <w:lang w:val="hr-HR" w:bidi="ar-EG"/>
        </w:rPr>
        <w:t xml:space="preserve">  </w:t>
      </w:r>
      <w:r>
        <w:rPr>
          <w:rFonts w:ascii="宋体" w:hAnsi="宋体" w:cs="宋体" w:hint="eastAsia"/>
          <w:sz w:val="36"/>
          <w:szCs w:val="36"/>
          <w:lang w:val="hr-HR" w:bidi="ar-EG"/>
        </w:rPr>
        <w:t>响应文件格式</w:t>
      </w:r>
      <w:bookmarkEnd w:id="14"/>
      <w:bookmarkEnd w:id="15"/>
    </w:p>
    <w:p w:rsidR="004646F3" w:rsidRDefault="006D2320">
      <w:pPr>
        <w:spacing w:line="500" w:lineRule="exact"/>
        <w:outlineLvl w:val="1"/>
        <w:rPr>
          <w:rFonts w:ascii="宋体" w:hAnsi="宋体" w:cs="宋体"/>
          <w:bCs/>
          <w:sz w:val="44"/>
        </w:rPr>
      </w:pPr>
      <w:r>
        <w:rPr>
          <w:rFonts w:ascii="宋体" w:hAnsi="宋体" w:cs="宋体" w:hint="eastAsia"/>
          <w:szCs w:val="28"/>
        </w:rPr>
        <w:t>封面：</w:t>
      </w:r>
    </w:p>
    <w:p w:rsidR="004646F3" w:rsidRDefault="004646F3">
      <w:pPr>
        <w:jc w:val="center"/>
        <w:rPr>
          <w:rFonts w:ascii="宋体" w:hAnsi="宋体" w:cs="宋体"/>
          <w:sz w:val="52"/>
          <w:szCs w:val="52"/>
        </w:rPr>
      </w:pPr>
    </w:p>
    <w:p w:rsidR="004646F3" w:rsidRDefault="006D2320">
      <w:pPr>
        <w:jc w:val="center"/>
        <w:rPr>
          <w:rFonts w:ascii="宋体" w:hAnsi="宋体" w:cs="宋体"/>
          <w:sz w:val="52"/>
          <w:szCs w:val="52"/>
        </w:rPr>
      </w:pPr>
      <w:bookmarkStart w:id="16" w:name="_Toc17810_WPSOffice_Level1"/>
      <w:r>
        <w:rPr>
          <w:rFonts w:ascii="宋体" w:hAnsi="宋体" w:cs="宋体" w:hint="eastAsia"/>
          <w:sz w:val="52"/>
          <w:szCs w:val="52"/>
        </w:rPr>
        <w:t>阳新县县级政府采购</w:t>
      </w:r>
      <w:bookmarkEnd w:id="16"/>
    </w:p>
    <w:p w:rsidR="004646F3" w:rsidRDefault="006D2320">
      <w:pPr>
        <w:pStyle w:val="a7"/>
        <w:tabs>
          <w:tab w:val="left" w:pos="1260"/>
        </w:tabs>
        <w:jc w:val="center"/>
        <w:rPr>
          <w:rFonts w:hAnsi="宋体" w:cs="宋体"/>
          <w:bCs/>
          <w:spacing w:val="100"/>
          <w:w w:val="110"/>
          <w:kern w:val="0"/>
          <w:sz w:val="144"/>
          <w:szCs w:val="144"/>
        </w:rPr>
      </w:pPr>
      <w:bookmarkStart w:id="17" w:name="_Toc16977_WPSOffice_Level1"/>
      <w:r>
        <w:rPr>
          <w:rFonts w:hAnsi="宋体" w:cs="宋体" w:hint="eastAsia"/>
          <w:bCs/>
          <w:spacing w:val="100"/>
          <w:w w:val="110"/>
          <w:kern w:val="0"/>
          <w:sz w:val="144"/>
          <w:szCs w:val="144"/>
        </w:rPr>
        <w:t>响应文件</w:t>
      </w:r>
      <w:bookmarkEnd w:id="17"/>
    </w:p>
    <w:p w:rsidR="004646F3" w:rsidRDefault="006D2320">
      <w:pPr>
        <w:jc w:val="center"/>
        <w:rPr>
          <w:rFonts w:ascii="宋体" w:hAnsi="宋体" w:cs="宋体"/>
          <w:sz w:val="44"/>
        </w:rPr>
      </w:pPr>
      <w:bookmarkStart w:id="18" w:name="_Toc6627_WPSOffice_Level1"/>
      <w:r>
        <w:rPr>
          <w:rFonts w:ascii="宋体" w:hAnsi="宋体" w:cs="宋体" w:hint="eastAsia"/>
          <w:sz w:val="44"/>
        </w:rPr>
        <w:t>（正本</w:t>
      </w:r>
      <w:r>
        <w:rPr>
          <w:rFonts w:ascii="宋体" w:hAnsi="宋体" w:cs="宋体" w:hint="eastAsia"/>
          <w:sz w:val="44"/>
        </w:rPr>
        <w:t>/</w:t>
      </w:r>
      <w:r>
        <w:rPr>
          <w:rFonts w:ascii="宋体" w:hAnsi="宋体" w:cs="宋体" w:hint="eastAsia"/>
          <w:sz w:val="44"/>
        </w:rPr>
        <w:t>副本）</w:t>
      </w:r>
      <w:bookmarkEnd w:id="18"/>
    </w:p>
    <w:p w:rsidR="004646F3" w:rsidRDefault="004646F3">
      <w:pPr>
        <w:jc w:val="center"/>
        <w:rPr>
          <w:rFonts w:ascii="宋体" w:hAnsi="宋体" w:cs="宋体"/>
          <w:sz w:val="44"/>
        </w:rPr>
      </w:pPr>
    </w:p>
    <w:p w:rsidR="004646F3" w:rsidRDefault="004646F3">
      <w:pPr>
        <w:jc w:val="center"/>
        <w:rPr>
          <w:rFonts w:ascii="宋体" w:hAnsi="宋体" w:cs="宋体"/>
          <w:sz w:val="44"/>
        </w:rPr>
      </w:pPr>
    </w:p>
    <w:p w:rsidR="004646F3" w:rsidRDefault="004646F3">
      <w:pPr>
        <w:jc w:val="center"/>
        <w:rPr>
          <w:rFonts w:ascii="宋体" w:hAnsi="宋体" w:cs="宋体"/>
          <w:sz w:val="44"/>
        </w:rPr>
      </w:pPr>
    </w:p>
    <w:p w:rsidR="004646F3" w:rsidRDefault="004646F3">
      <w:pPr>
        <w:jc w:val="center"/>
        <w:rPr>
          <w:rFonts w:ascii="宋体" w:hAnsi="宋体" w:cs="宋体"/>
          <w:sz w:val="44"/>
        </w:rPr>
      </w:pPr>
    </w:p>
    <w:p w:rsidR="004646F3" w:rsidRDefault="006D2320">
      <w:pPr>
        <w:ind w:firstLine="1440"/>
        <w:rPr>
          <w:rFonts w:ascii="宋体" w:hAnsi="宋体" w:cs="宋体"/>
          <w:bCs/>
          <w:sz w:val="32"/>
          <w:szCs w:val="32"/>
          <w:u w:val="single"/>
        </w:rPr>
      </w:pPr>
      <w:bookmarkStart w:id="19" w:name="_Toc10350_WPSOffice_Level1"/>
      <w:r>
        <w:rPr>
          <w:rFonts w:ascii="宋体" w:hAnsi="宋体" w:cs="宋体" w:hint="eastAsia"/>
          <w:bCs/>
          <w:sz w:val="32"/>
          <w:szCs w:val="32"/>
        </w:rPr>
        <w:t>项目编号：</w:t>
      </w:r>
      <w:bookmarkEnd w:id="19"/>
      <w:r>
        <w:rPr>
          <w:rFonts w:ascii="宋体" w:hAnsi="宋体" w:cs="宋体" w:hint="eastAsia"/>
          <w:bCs/>
          <w:sz w:val="32"/>
          <w:szCs w:val="32"/>
          <w:u w:val="single"/>
        </w:rPr>
        <w:t xml:space="preserve">                       </w:t>
      </w:r>
    </w:p>
    <w:p w:rsidR="004646F3" w:rsidRDefault="006D2320">
      <w:pPr>
        <w:ind w:firstLine="1440"/>
        <w:rPr>
          <w:rFonts w:ascii="宋体" w:hAnsi="宋体" w:cs="宋体"/>
          <w:bCs/>
          <w:sz w:val="32"/>
          <w:szCs w:val="32"/>
        </w:rPr>
      </w:pPr>
      <w:bookmarkStart w:id="20" w:name="_Toc250_WPSOffice_Level1"/>
      <w:r>
        <w:rPr>
          <w:rFonts w:ascii="宋体" w:hAnsi="宋体" w:cs="宋体" w:hint="eastAsia"/>
          <w:bCs/>
          <w:sz w:val="32"/>
          <w:szCs w:val="32"/>
        </w:rPr>
        <w:t>采购人：</w:t>
      </w:r>
      <w:bookmarkEnd w:id="20"/>
      <w:r>
        <w:rPr>
          <w:rFonts w:ascii="宋体" w:hAnsi="宋体" w:cs="宋体" w:hint="eastAsia"/>
          <w:bCs/>
          <w:sz w:val="32"/>
          <w:szCs w:val="32"/>
          <w:u w:val="single"/>
        </w:rPr>
        <w:t xml:space="preserve">                         </w:t>
      </w:r>
    </w:p>
    <w:p w:rsidR="004646F3" w:rsidRDefault="006D2320">
      <w:pPr>
        <w:tabs>
          <w:tab w:val="left" w:pos="3240"/>
        </w:tabs>
        <w:ind w:firstLine="1440"/>
        <w:rPr>
          <w:rFonts w:ascii="宋体" w:hAnsi="宋体" w:cs="宋体"/>
          <w:bCs/>
          <w:sz w:val="32"/>
          <w:szCs w:val="32"/>
          <w:u w:val="single"/>
        </w:rPr>
      </w:pPr>
      <w:bookmarkStart w:id="21" w:name="_Toc24313_WPSOffice_Level1"/>
      <w:r>
        <w:rPr>
          <w:rFonts w:ascii="宋体" w:hAnsi="宋体" w:cs="宋体" w:hint="eastAsia"/>
          <w:bCs/>
          <w:sz w:val="32"/>
          <w:szCs w:val="32"/>
        </w:rPr>
        <w:t>项目名称：</w:t>
      </w:r>
      <w:bookmarkEnd w:id="21"/>
      <w:r>
        <w:rPr>
          <w:rFonts w:ascii="宋体" w:hAnsi="宋体" w:cs="宋体" w:hint="eastAsia"/>
          <w:bCs/>
          <w:sz w:val="32"/>
          <w:szCs w:val="32"/>
          <w:u w:val="single"/>
        </w:rPr>
        <w:t xml:space="preserve">                       </w:t>
      </w:r>
    </w:p>
    <w:p w:rsidR="004646F3" w:rsidRDefault="006D2320">
      <w:pPr>
        <w:ind w:firstLine="1440"/>
        <w:rPr>
          <w:rFonts w:ascii="宋体" w:hAnsi="宋体" w:cs="宋体"/>
          <w:bCs/>
          <w:sz w:val="32"/>
          <w:szCs w:val="32"/>
          <w:u w:val="single"/>
        </w:rPr>
      </w:pPr>
      <w:bookmarkStart w:id="22" w:name="_Toc29063_WPSOffice_Level1"/>
      <w:r>
        <w:rPr>
          <w:rFonts w:ascii="宋体" w:hAnsi="宋体" w:cs="宋体" w:hint="eastAsia"/>
          <w:bCs/>
          <w:sz w:val="32"/>
          <w:szCs w:val="32"/>
        </w:rPr>
        <w:t>报价内容：</w:t>
      </w:r>
      <w:bookmarkEnd w:id="22"/>
      <w:r>
        <w:rPr>
          <w:rFonts w:ascii="宋体" w:hAnsi="宋体" w:cs="宋体" w:hint="eastAsia"/>
          <w:bCs/>
          <w:sz w:val="32"/>
          <w:szCs w:val="32"/>
          <w:u w:val="single"/>
        </w:rPr>
        <w:t xml:space="preserve">                       </w:t>
      </w:r>
    </w:p>
    <w:p w:rsidR="004646F3" w:rsidRDefault="004646F3">
      <w:pPr>
        <w:ind w:firstLine="1440"/>
        <w:rPr>
          <w:rFonts w:ascii="宋体" w:hAnsi="宋体" w:cs="宋体"/>
          <w:bCs/>
          <w:sz w:val="32"/>
          <w:szCs w:val="32"/>
        </w:rPr>
      </w:pPr>
    </w:p>
    <w:p w:rsidR="004646F3" w:rsidRDefault="006D2320">
      <w:pPr>
        <w:jc w:val="center"/>
        <w:rPr>
          <w:rFonts w:ascii="宋体" w:hAnsi="宋体" w:cs="宋体"/>
          <w:bCs/>
          <w:sz w:val="144"/>
          <w:szCs w:val="144"/>
        </w:rPr>
      </w:pPr>
      <w:bookmarkStart w:id="23" w:name="_Toc18926_WPSOffice_Level1"/>
      <w:r>
        <w:rPr>
          <w:rFonts w:ascii="宋体" w:hAnsi="宋体" w:cs="宋体" w:hint="eastAsia"/>
          <w:bCs/>
          <w:sz w:val="144"/>
          <w:szCs w:val="144"/>
        </w:rPr>
        <w:t>供应商名称：</w:t>
      </w:r>
      <w:bookmarkEnd w:id="23"/>
    </w:p>
    <w:p w:rsidR="004646F3" w:rsidRDefault="006D2320">
      <w:pPr>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4646F3" w:rsidRDefault="006D2320">
      <w:pPr>
        <w:jc w:val="center"/>
        <w:rPr>
          <w:rFonts w:ascii="宋体" w:hAnsi="宋体" w:cs="宋体"/>
          <w:sz w:val="32"/>
          <w:szCs w:val="32"/>
        </w:rPr>
      </w:pPr>
      <w:r>
        <w:rPr>
          <w:rFonts w:ascii="宋体" w:hAnsi="宋体" w:cs="宋体" w:hint="eastAsia"/>
          <w:sz w:val="32"/>
          <w:szCs w:val="32"/>
        </w:rPr>
        <w:lastRenderedPageBreak/>
        <w:br w:type="page"/>
      </w:r>
    </w:p>
    <w:p w:rsidR="004646F3" w:rsidRDefault="006D2320">
      <w:pPr>
        <w:jc w:val="center"/>
        <w:outlineLvl w:val="1"/>
        <w:rPr>
          <w:rFonts w:ascii="宋体" w:hAnsi="宋体" w:cs="宋体"/>
          <w:sz w:val="32"/>
          <w:szCs w:val="32"/>
        </w:rPr>
      </w:pPr>
      <w:r>
        <w:rPr>
          <w:rFonts w:ascii="宋体" w:hAnsi="宋体" w:cs="宋体" w:hint="eastAsia"/>
          <w:sz w:val="32"/>
          <w:szCs w:val="32"/>
          <w:lang w:val="zh-CN"/>
        </w:rPr>
        <w:lastRenderedPageBreak/>
        <w:t>目</w:t>
      </w:r>
      <w:r>
        <w:rPr>
          <w:rFonts w:ascii="宋体" w:hAnsi="宋体" w:cs="宋体" w:hint="eastAsia"/>
          <w:sz w:val="32"/>
          <w:szCs w:val="32"/>
          <w:lang w:val="zh-CN"/>
        </w:rPr>
        <w:t xml:space="preserve">  </w:t>
      </w:r>
      <w:r>
        <w:rPr>
          <w:rFonts w:ascii="宋体" w:hAnsi="宋体" w:cs="宋体" w:hint="eastAsia"/>
          <w:sz w:val="32"/>
          <w:szCs w:val="32"/>
          <w:lang w:val="zh-CN"/>
        </w:rPr>
        <w:t>录</w:t>
      </w:r>
    </w:p>
    <w:p w:rsidR="004646F3" w:rsidRDefault="006D2320">
      <w:pPr>
        <w:widowControl/>
        <w:snapToGrid w:val="0"/>
        <w:jc w:val="left"/>
        <w:rPr>
          <w:rFonts w:ascii="宋体" w:hAnsi="宋体" w:cs="宋体"/>
          <w:kern w:val="0"/>
          <w:sz w:val="24"/>
        </w:rPr>
      </w:pPr>
      <w:r>
        <w:rPr>
          <w:rFonts w:ascii="宋体" w:hAnsi="宋体" w:cs="宋体" w:hint="eastAsia"/>
          <w:sz w:val="84"/>
          <w:szCs w:val="84"/>
        </w:rPr>
        <w:br w:type="page"/>
      </w:r>
      <w:bookmarkStart w:id="24" w:name="_Toc3952_WPSOffice_Level1"/>
      <w:r>
        <w:rPr>
          <w:rFonts w:ascii="宋体" w:hAnsi="宋体" w:cs="宋体" w:hint="eastAsia"/>
          <w:kern w:val="0"/>
          <w:sz w:val="24"/>
        </w:rPr>
        <w:lastRenderedPageBreak/>
        <w:t>附件</w:t>
      </w:r>
      <w:r>
        <w:rPr>
          <w:rFonts w:ascii="宋体" w:hAnsi="宋体" w:cs="宋体" w:hint="eastAsia"/>
          <w:kern w:val="0"/>
          <w:sz w:val="24"/>
        </w:rPr>
        <w:t>1</w:t>
      </w:r>
      <w:r>
        <w:rPr>
          <w:rFonts w:ascii="宋体" w:hAnsi="宋体" w:cs="宋体" w:hint="eastAsia"/>
          <w:kern w:val="0"/>
          <w:sz w:val="24"/>
        </w:rPr>
        <w:t>：</w:t>
      </w:r>
      <w:bookmarkEnd w:id="24"/>
    </w:p>
    <w:p w:rsidR="004646F3" w:rsidRDefault="006D2320">
      <w:pPr>
        <w:widowControl/>
        <w:snapToGrid w:val="0"/>
        <w:jc w:val="center"/>
        <w:outlineLvl w:val="1"/>
        <w:rPr>
          <w:rFonts w:ascii="宋体" w:hAnsi="宋体" w:cs="宋体"/>
          <w:kern w:val="0"/>
          <w:szCs w:val="28"/>
        </w:rPr>
      </w:pPr>
      <w:r>
        <w:rPr>
          <w:rFonts w:ascii="宋体" w:hAnsi="宋体" w:cs="宋体" w:hint="eastAsia"/>
          <w:kern w:val="0"/>
          <w:sz w:val="32"/>
          <w:szCs w:val="32"/>
        </w:rPr>
        <w:t>报</w:t>
      </w:r>
      <w:r>
        <w:rPr>
          <w:rFonts w:ascii="宋体" w:hAnsi="宋体" w:cs="宋体" w:hint="eastAsia"/>
          <w:kern w:val="0"/>
          <w:sz w:val="32"/>
          <w:szCs w:val="32"/>
        </w:rPr>
        <w:t xml:space="preserve">  </w:t>
      </w:r>
      <w:r>
        <w:rPr>
          <w:rFonts w:ascii="宋体" w:hAnsi="宋体" w:cs="宋体" w:hint="eastAsia"/>
          <w:kern w:val="0"/>
          <w:sz w:val="32"/>
          <w:szCs w:val="32"/>
        </w:rPr>
        <w:t>价</w:t>
      </w:r>
      <w:r>
        <w:rPr>
          <w:rFonts w:ascii="宋体" w:hAnsi="宋体" w:cs="宋体" w:hint="eastAsia"/>
          <w:kern w:val="0"/>
          <w:sz w:val="32"/>
          <w:szCs w:val="32"/>
        </w:rPr>
        <w:t xml:space="preserve">  </w:t>
      </w:r>
      <w:r>
        <w:rPr>
          <w:rFonts w:ascii="宋体" w:hAnsi="宋体" w:cs="宋体" w:hint="eastAsia"/>
          <w:kern w:val="0"/>
          <w:sz w:val="32"/>
          <w:szCs w:val="32"/>
        </w:rPr>
        <w:t>函</w:t>
      </w:r>
    </w:p>
    <w:p w:rsidR="004646F3" w:rsidRDefault="006D2320">
      <w:pPr>
        <w:widowControl/>
        <w:snapToGrid w:val="0"/>
        <w:spacing w:line="440" w:lineRule="atLeast"/>
        <w:rPr>
          <w:rFonts w:ascii="宋体" w:hAnsi="宋体" w:cs="宋体"/>
          <w:kern w:val="0"/>
          <w:sz w:val="24"/>
        </w:rPr>
      </w:pPr>
      <w:r>
        <w:rPr>
          <w:rFonts w:ascii="宋体" w:hAnsi="宋体" w:cs="宋体" w:hint="eastAsia"/>
          <w:kern w:val="0"/>
          <w:sz w:val="24"/>
        </w:rPr>
        <w:t>致：采购人、采购代理公司</w:t>
      </w:r>
    </w:p>
    <w:p w:rsidR="004646F3" w:rsidRDefault="006D2320">
      <w:pPr>
        <w:widowControl/>
        <w:snapToGrid w:val="0"/>
        <w:spacing w:line="440" w:lineRule="atLeast"/>
        <w:ind w:right="26" w:firstLine="480"/>
        <w:rPr>
          <w:rFonts w:ascii="宋体" w:hAnsi="宋体" w:cs="宋体"/>
          <w:kern w:val="0"/>
          <w:sz w:val="24"/>
        </w:rPr>
      </w:pPr>
      <w:r>
        <w:rPr>
          <w:rFonts w:ascii="宋体" w:hAnsi="宋体" w:cs="宋体" w:hint="eastAsia"/>
          <w:kern w:val="0"/>
          <w:sz w:val="24"/>
        </w:rPr>
        <w:t>根据贵方为</w:t>
      </w:r>
      <w:r>
        <w:rPr>
          <w:rFonts w:ascii="宋体" w:hAnsi="宋体" w:cs="宋体" w:hint="eastAsia"/>
          <w:kern w:val="0"/>
          <w:sz w:val="24"/>
          <w:u w:val="single"/>
        </w:rPr>
        <w:t xml:space="preserve"> (</w:t>
      </w:r>
      <w:r>
        <w:rPr>
          <w:rFonts w:ascii="宋体" w:hAnsi="宋体" w:cs="宋体" w:hint="eastAsia"/>
          <w:kern w:val="0"/>
          <w:sz w:val="24"/>
          <w:u w:val="single"/>
        </w:rPr>
        <w:t>项目名称</w:t>
      </w:r>
      <w:r>
        <w:rPr>
          <w:rFonts w:ascii="宋体" w:hAnsi="宋体" w:cs="宋体" w:hint="eastAsia"/>
          <w:kern w:val="0"/>
          <w:sz w:val="24"/>
          <w:u w:val="single"/>
        </w:rPr>
        <w:t>/</w:t>
      </w:r>
      <w:r>
        <w:rPr>
          <w:rFonts w:ascii="宋体" w:hAnsi="宋体" w:cs="宋体" w:hint="eastAsia"/>
          <w:kern w:val="0"/>
          <w:sz w:val="24"/>
          <w:u w:val="single"/>
        </w:rPr>
        <w:t>项目编号</w:t>
      </w:r>
      <w:r>
        <w:rPr>
          <w:rFonts w:ascii="宋体" w:hAnsi="宋体" w:cs="宋体" w:hint="eastAsia"/>
          <w:kern w:val="0"/>
          <w:sz w:val="24"/>
          <w:u w:val="single"/>
        </w:rPr>
        <w:t xml:space="preserve">) </w:t>
      </w:r>
      <w:r>
        <w:rPr>
          <w:rFonts w:ascii="宋体" w:hAnsi="宋体" w:cs="宋体" w:hint="eastAsia"/>
          <w:kern w:val="0"/>
          <w:sz w:val="24"/>
        </w:rPr>
        <w:t>项目采购货物及服务的询价邀请，我方代表</w:t>
      </w:r>
      <w:r>
        <w:rPr>
          <w:rFonts w:ascii="宋体" w:hAnsi="宋体" w:cs="宋体" w:hint="eastAsia"/>
          <w:kern w:val="0"/>
          <w:sz w:val="24"/>
          <w:u w:val="single"/>
        </w:rPr>
        <w:t>签字代表</w:t>
      </w:r>
      <w:r>
        <w:rPr>
          <w:rFonts w:ascii="宋体" w:hAnsi="宋体" w:cs="宋体" w:hint="eastAsia"/>
          <w:kern w:val="0"/>
          <w:sz w:val="24"/>
        </w:rPr>
        <w:t>（姓名、职务）经正式授权并代表</w:t>
      </w:r>
      <w:r>
        <w:rPr>
          <w:rFonts w:ascii="宋体" w:hAnsi="宋体" w:cs="宋体" w:hint="eastAsia"/>
          <w:kern w:val="0"/>
          <w:sz w:val="24"/>
          <w:u w:val="single"/>
        </w:rPr>
        <w:t>（供应商名称、地址）</w:t>
      </w:r>
      <w:r>
        <w:rPr>
          <w:rFonts w:ascii="宋体" w:hAnsi="宋体" w:cs="宋体" w:hint="eastAsia"/>
          <w:kern w:val="0"/>
          <w:sz w:val="24"/>
        </w:rPr>
        <w:t>提交下述文件（</w:t>
      </w:r>
      <w:r>
        <w:rPr>
          <w:rFonts w:ascii="宋体" w:hAnsi="宋体" w:cs="宋体" w:hint="eastAsia"/>
          <w:sz w:val="24"/>
        </w:rPr>
        <w:t>正本一份和副本二份）</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报价函</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1)</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报价一览表</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2)</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分项报价表</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3)</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货物及服务清单</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4)</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资格性符合性检查对照表</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5)</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技术和服务响应、偏离情况说明表</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6)</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合同条款响应、偏离情况说明表</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7)</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法人（负责人）代表授权书</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8)</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法人或者其他组织的营业执照等证明文件，自然人的身份证明</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9)</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财务状况报告，依法缴纳税收和社会保障资金的相关材料</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10)</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具备履行合同所必需的设备和专业技术能力的证明材料</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11)</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参加政府采购活动前</w:t>
      </w:r>
      <w:r>
        <w:rPr>
          <w:rFonts w:ascii="宋体" w:hAnsi="宋体" w:cs="宋体" w:hint="eastAsia"/>
          <w:kern w:val="0"/>
          <w:sz w:val="24"/>
        </w:rPr>
        <w:t>3</w:t>
      </w:r>
      <w:r>
        <w:rPr>
          <w:rFonts w:ascii="宋体" w:hAnsi="宋体" w:cs="宋体" w:hint="eastAsia"/>
          <w:kern w:val="0"/>
          <w:sz w:val="24"/>
        </w:rPr>
        <w:t>年内在经营活动中没有重大违法记录的书面声明</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12)</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未被列入“信用中国”网站</w:t>
      </w:r>
      <w:r>
        <w:rPr>
          <w:rFonts w:ascii="宋体" w:hAnsi="宋体" w:cs="宋体" w:hint="eastAsia"/>
          <w:kern w:val="0"/>
          <w:sz w:val="24"/>
        </w:rPr>
        <w:t>(www.creditchina. gov.cn)</w:t>
      </w:r>
      <w:r>
        <w:rPr>
          <w:rFonts w:ascii="宋体" w:hAnsi="宋体" w:cs="宋体" w:hint="eastAsia"/>
          <w:kern w:val="0"/>
          <w:sz w:val="24"/>
        </w:rPr>
        <w:t>失信被执行人、重大税收违法案件当事人名单的网页</w:t>
      </w:r>
      <w:r>
        <w:rPr>
          <w:rFonts w:ascii="宋体" w:hAnsi="宋体" w:cs="宋体" w:hint="eastAsia"/>
          <w:kern w:val="0"/>
          <w:sz w:val="24"/>
        </w:rPr>
        <w:t>截图</w:t>
      </w:r>
      <w:r>
        <w:rPr>
          <w:rFonts w:ascii="宋体" w:hAnsi="宋体" w:cs="宋体" w:hint="eastAsia"/>
          <w:kern w:val="0"/>
          <w:sz w:val="24"/>
        </w:rPr>
        <w:t>、未被“中国政府采购网”</w:t>
      </w:r>
      <w:r>
        <w:rPr>
          <w:rFonts w:ascii="宋体" w:hAnsi="宋体" w:cs="宋体" w:hint="eastAsia"/>
          <w:kern w:val="0"/>
          <w:sz w:val="24"/>
        </w:rPr>
        <w:t>(www.ccgp.gov.cn)</w:t>
      </w:r>
      <w:r>
        <w:rPr>
          <w:rFonts w:ascii="宋体" w:hAnsi="宋体" w:cs="宋体" w:hint="eastAsia"/>
          <w:kern w:val="0"/>
          <w:sz w:val="24"/>
        </w:rPr>
        <w:t>政府采购严重违法失信行为记</w:t>
      </w:r>
      <w:r>
        <w:rPr>
          <w:rFonts w:ascii="宋体" w:hAnsi="宋体" w:cs="宋体" w:hint="eastAsia"/>
          <w:kern w:val="0"/>
          <w:sz w:val="24"/>
        </w:rPr>
        <w:t>录名单的网页</w:t>
      </w:r>
      <w:r>
        <w:rPr>
          <w:rFonts w:ascii="宋体" w:hAnsi="宋体" w:cs="宋体" w:hint="eastAsia"/>
          <w:kern w:val="0"/>
          <w:sz w:val="24"/>
        </w:rPr>
        <w:t>截图</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13)</w:t>
      </w:r>
      <w:r>
        <w:rPr>
          <w:rFonts w:ascii="宋体" w:hAnsi="宋体" w:cs="宋体" w:hint="eastAsia"/>
          <w:kern w:val="0"/>
          <w:sz w:val="24"/>
        </w:rPr>
        <w:t>；</w:t>
      </w:r>
    </w:p>
    <w:p w:rsidR="004646F3" w:rsidRDefault="006D2320">
      <w:pPr>
        <w:widowControl/>
        <w:snapToGrid w:val="0"/>
        <w:spacing w:line="440" w:lineRule="atLeast"/>
        <w:ind w:right="246"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4</w:t>
      </w:r>
      <w:r>
        <w:rPr>
          <w:rFonts w:ascii="宋体" w:hAnsi="宋体" w:cs="宋体" w:hint="eastAsia"/>
          <w:sz w:val="24"/>
        </w:rPr>
        <w:t>.</w:t>
      </w:r>
      <w:r>
        <w:rPr>
          <w:rFonts w:ascii="宋体" w:hAnsi="宋体" w:cs="宋体" w:hint="eastAsia"/>
          <w:sz w:val="24"/>
        </w:rPr>
        <w:t>《中小企业声明函》</w:t>
      </w:r>
      <w:r>
        <w:rPr>
          <w:rFonts w:ascii="宋体" w:hAnsi="宋体" w:cs="宋体" w:hint="eastAsia"/>
          <w:bCs/>
          <w:sz w:val="24"/>
        </w:rPr>
        <w:t>、《残疾人福利性单位声明函》或属于监狱企业的证明文件（如果有的话）</w:t>
      </w:r>
      <w:r>
        <w:rPr>
          <w:rFonts w:ascii="宋体" w:hAnsi="宋体" w:cs="宋体" w:hint="eastAsia"/>
          <w:kern w:val="0"/>
          <w:sz w:val="24"/>
        </w:rPr>
        <w:t>(</w:t>
      </w:r>
      <w:r>
        <w:rPr>
          <w:rFonts w:ascii="宋体" w:hAnsi="宋体" w:cs="宋体" w:hint="eastAsia"/>
          <w:kern w:val="0"/>
          <w:sz w:val="24"/>
        </w:rPr>
        <w:t>附件</w:t>
      </w:r>
      <w:r>
        <w:rPr>
          <w:rFonts w:ascii="宋体" w:hAnsi="宋体" w:cs="宋体" w:hint="eastAsia"/>
          <w:kern w:val="0"/>
          <w:sz w:val="24"/>
        </w:rPr>
        <w:t>14)</w:t>
      </w:r>
      <w:r>
        <w:rPr>
          <w:rFonts w:ascii="宋体" w:hAnsi="宋体" w:cs="宋体" w:hint="eastAsia"/>
          <w:kern w:val="0"/>
          <w:sz w:val="24"/>
        </w:rPr>
        <w:t>。</w:t>
      </w:r>
    </w:p>
    <w:p w:rsidR="004646F3" w:rsidRDefault="006D2320">
      <w:pPr>
        <w:widowControl/>
        <w:snapToGrid w:val="0"/>
        <w:spacing w:line="440" w:lineRule="atLeast"/>
        <w:ind w:right="246" w:firstLineChars="200" w:firstLine="482"/>
        <w:rPr>
          <w:rFonts w:ascii="宋体" w:hAnsi="宋体" w:cs="宋体"/>
          <w:b/>
          <w:kern w:val="0"/>
          <w:sz w:val="24"/>
        </w:rPr>
      </w:pPr>
      <w:bookmarkStart w:id="25" w:name="_Toc5623_WPSOffice_Level1"/>
      <w:r>
        <w:rPr>
          <w:rFonts w:ascii="宋体" w:hAnsi="宋体" w:cs="宋体" w:hint="eastAsia"/>
          <w:b/>
          <w:kern w:val="0"/>
          <w:sz w:val="24"/>
        </w:rPr>
        <w:t>本文件要求提供的其他资格证明文件及资料。</w:t>
      </w:r>
      <w:bookmarkEnd w:id="25"/>
    </w:p>
    <w:p w:rsidR="004646F3" w:rsidRDefault="006D2320">
      <w:pPr>
        <w:widowControl/>
        <w:snapToGrid w:val="0"/>
        <w:spacing w:line="440" w:lineRule="atLeast"/>
        <w:ind w:right="246"/>
        <w:rPr>
          <w:rFonts w:ascii="宋体" w:hAnsi="宋体" w:cs="宋体"/>
          <w:kern w:val="0"/>
          <w:sz w:val="24"/>
        </w:rPr>
      </w:pPr>
      <w:r>
        <w:rPr>
          <w:rFonts w:ascii="宋体" w:hAnsi="宋体" w:cs="宋体" w:hint="eastAsia"/>
          <w:kern w:val="0"/>
          <w:sz w:val="24"/>
        </w:rPr>
        <w:t>在此，我方宣布同意如下：</w:t>
      </w:r>
      <w:r>
        <w:rPr>
          <w:rFonts w:ascii="宋体" w:hAnsi="宋体" w:cs="宋体" w:hint="eastAsia"/>
          <w:kern w:val="0"/>
          <w:sz w:val="24"/>
        </w:rPr>
        <w:t xml:space="preserve"> </w:t>
      </w:r>
    </w:p>
    <w:p w:rsidR="004646F3" w:rsidRDefault="006D2320">
      <w:pPr>
        <w:widowControl/>
        <w:snapToGrid w:val="0"/>
        <w:spacing w:line="440" w:lineRule="atLeast"/>
        <w:ind w:right="246"/>
        <w:rPr>
          <w:rFonts w:ascii="宋体" w:hAnsi="宋体" w:cs="宋体"/>
          <w:kern w:val="0"/>
          <w:sz w:val="24"/>
        </w:rPr>
      </w:pPr>
      <w:r>
        <w:rPr>
          <w:rFonts w:ascii="宋体" w:hAnsi="宋体" w:cs="宋体" w:hint="eastAsia"/>
          <w:kern w:val="0"/>
          <w:sz w:val="24"/>
        </w:rPr>
        <w:t xml:space="preserve">    1. </w:t>
      </w:r>
      <w:r>
        <w:rPr>
          <w:rFonts w:ascii="宋体" w:hAnsi="宋体" w:cs="宋体" w:hint="eastAsia"/>
          <w:kern w:val="0"/>
          <w:sz w:val="24"/>
        </w:rPr>
        <w:t>所附报价一览表中规定的应提交和交付的货物和服务总价为（</w:t>
      </w:r>
      <w:r>
        <w:rPr>
          <w:rFonts w:ascii="宋体" w:hAnsi="宋体" w:cs="宋体" w:hint="eastAsia"/>
          <w:kern w:val="0"/>
          <w:sz w:val="24"/>
          <w:u w:val="single"/>
        </w:rPr>
        <w:t>注明币种，并用文字和数字表示的总报价</w:t>
      </w:r>
      <w:r>
        <w:rPr>
          <w:rFonts w:ascii="宋体" w:hAnsi="宋体" w:cs="宋体" w:hint="eastAsia"/>
          <w:kern w:val="0"/>
          <w:sz w:val="24"/>
        </w:rPr>
        <w:t>）；</w:t>
      </w:r>
    </w:p>
    <w:p w:rsidR="004646F3" w:rsidRDefault="006D2320">
      <w:pPr>
        <w:widowControl/>
        <w:snapToGrid w:val="0"/>
        <w:spacing w:line="440" w:lineRule="atLeast"/>
        <w:ind w:right="246" w:firstLine="480"/>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将按</w:t>
      </w:r>
      <w:r>
        <w:rPr>
          <w:rFonts w:ascii="宋体" w:hAnsi="宋体" w:cs="宋体" w:hint="eastAsia"/>
          <w:sz w:val="24"/>
        </w:rPr>
        <w:t>询价通知书</w:t>
      </w:r>
      <w:r>
        <w:rPr>
          <w:rFonts w:ascii="宋体" w:hAnsi="宋体" w:cs="宋体" w:hint="eastAsia"/>
          <w:kern w:val="0"/>
          <w:sz w:val="24"/>
        </w:rPr>
        <w:t>的规定履行合同责任和义务；</w:t>
      </w:r>
    </w:p>
    <w:p w:rsidR="004646F3" w:rsidRDefault="006D2320">
      <w:pPr>
        <w:widowControl/>
        <w:snapToGrid w:val="0"/>
        <w:spacing w:line="440" w:lineRule="atLeast"/>
        <w:ind w:right="246" w:firstLine="480"/>
        <w:rPr>
          <w:rFonts w:ascii="宋体" w:hAnsi="宋体" w:cs="宋体"/>
          <w:kern w:val="0"/>
          <w:sz w:val="24"/>
        </w:rPr>
      </w:pPr>
      <w:r>
        <w:rPr>
          <w:rFonts w:ascii="宋体" w:hAnsi="宋体" w:cs="宋体" w:hint="eastAsia"/>
          <w:kern w:val="0"/>
          <w:sz w:val="24"/>
        </w:rPr>
        <w:t xml:space="preserve">3. </w:t>
      </w:r>
      <w:r>
        <w:rPr>
          <w:rFonts w:ascii="宋体" w:hAnsi="宋体" w:cs="宋体" w:hint="eastAsia"/>
          <w:kern w:val="0"/>
          <w:sz w:val="24"/>
        </w:rPr>
        <w:t>已详细审查全部</w:t>
      </w:r>
      <w:r>
        <w:rPr>
          <w:rFonts w:ascii="宋体" w:hAnsi="宋体" w:cs="宋体" w:hint="eastAsia"/>
          <w:sz w:val="24"/>
        </w:rPr>
        <w:t>询价通知书</w:t>
      </w:r>
      <w:r>
        <w:rPr>
          <w:rFonts w:ascii="宋体" w:hAnsi="宋体" w:cs="宋体" w:hint="eastAsia"/>
          <w:kern w:val="0"/>
          <w:sz w:val="24"/>
        </w:rPr>
        <w:t>，包括第</w:t>
      </w:r>
      <w:r>
        <w:rPr>
          <w:rFonts w:ascii="宋体" w:hAnsi="宋体" w:cs="宋体" w:hint="eastAsia"/>
          <w:kern w:val="0"/>
          <w:sz w:val="24"/>
          <w:u w:val="single"/>
        </w:rPr>
        <w:t>（编号、补遗书）（如果有的话）</w:t>
      </w:r>
      <w:r>
        <w:rPr>
          <w:rFonts w:ascii="宋体" w:hAnsi="宋体" w:cs="宋体" w:hint="eastAsia"/>
          <w:kern w:val="0"/>
          <w:sz w:val="24"/>
        </w:rPr>
        <w:t>，对此无异议。我方完全理解并同意放弃对这方面有不明及误解的权力；</w:t>
      </w:r>
    </w:p>
    <w:p w:rsidR="004646F3" w:rsidRDefault="006D2320">
      <w:pPr>
        <w:widowControl/>
        <w:snapToGrid w:val="0"/>
        <w:spacing w:line="440" w:lineRule="atLeast"/>
        <w:ind w:right="246" w:firstLine="480"/>
        <w:rPr>
          <w:rFonts w:ascii="宋体" w:hAnsi="宋体" w:cs="宋体"/>
          <w:kern w:val="0"/>
          <w:sz w:val="24"/>
        </w:rPr>
      </w:pPr>
      <w:r>
        <w:rPr>
          <w:rFonts w:ascii="宋体" w:hAnsi="宋体" w:cs="宋体" w:hint="eastAsia"/>
          <w:kern w:val="0"/>
          <w:sz w:val="24"/>
        </w:rPr>
        <w:t xml:space="preserve">4. </w:t>
      </w:r>
      <w:r>
        <w:rPr>
          <w:rFonts w:ascii="宋体" w:hAnsi="宋体" w:cs="宋体" w:hint="eastAsia"/>
          <w:kern w:val="0"/>
          <w:sz w:val="24"/>
        </w:rPr>
        <w:t>本报价有效期为自报价日起</w:t>
      </w:r>
      <w:r>
        <w:rPr>
          <w:rFonts w:ascii="宋体" w:hAnsi="宋体" w:cs="宋体" w:hint="eastAsia"/>
          <w:kern w:val="0"/>
          <w:sz w:val="24"/>
          <w:u w:val="single"/>
        </w:rPr>
        <w:t>（</w:t>
      </w:r>
      <w:r>
        <w:rPr>
          <w:rFonts w:ascii="宋体" w:hAnsi="宋体" w:cs="宋体" w:hint="eastAsia"/>
          <w:kern w:val="0"/>
          <w:sz w:val="24"/>
          <w:u w:val="single"/>
        </w:rPr>
        <w:t xml:space="preserve">   </w:t>
      </w:r>
      <w:r>
        <w:rPr>
          <w:rFonts w:ascii="宋体" w:hAnsi="宋体" w:cs="宋体" w:hint="eastAsia"/>
          <w:kern w:val="0"/>
          <w:sz w:val="24"/>
          <w:u w:val="single"/>
        </w:rPr>
        <w:t>）</w:t>
      </w:r>
      <w:r>
        <w:rPr>
          <w:rFonts w:ascii="宋体" w:hAnsi="宋体" w:cs="宋体" w:hint="eastAsia"/>
          <w:kern w:val="0"/>
          <w:sz w:val="24"/>
        </w:rPr>
        <w:t>个日历日；</w:t>
      </w:r>
    </w:p>
    <w:p w:rsidR="004646F3" w:rsidRDefault="006D2320">
      <w:pPr>
        <w:widowControl/>
        <w:snapToGrid w:val="0"/>
        <w:spacing w:line="440" w:lineRule="atLeast"/>
        <w:ind w:right="246" w:firstLine="480"/>
        <w:rPr>
          <w:rFonts w:ascii="宋体" w:hAnsi="宋体" w:cs="宋体"/>
          <w:kern w:val="0"/>
          <w:sz w:val="24"/>
        </w:rPr>
      </w:pPr>
      <w:r>
        <w:rPr>
          <w:rFonts w:ascii="宋体" w:hAnsi="宋体" w:cs="宋体" w:hint="eastAsia"/>
          <w:kern w:val="0"/>
          <w:sz w:val="24"/>
        </w:rPr>
        <w:lastRenderedPageBreak/>
        <w:t xml:space="preserve">5. </w:t>
      </w:r>
      <w:r>
        <w:rPr>
          <w:rFonts w:ascii="宋体" w:hAnsi="宋体" w:cs="宋体" w:hint="eastAsia"/>
          <w:kern w:val="0"/>
          <w:sz w:val="24"/>
        </w:rPr>
        <w:t>同意提供按照贵方可能要求的与其报价有关的一切数据或资料；</w:t>
      </w:r>
    </w:p>
    <w:p w:rsidR="004646F3" w:rsidRDefault="006D2320">
      <w:pPr>
        <w:widowControl/>
        <w:snapToGrid w:val="0"/>
        <w:spacing w:line="440" w:lineRule="atLeast"/>
        <w:ind w:right="246" w:firstLine="480"/>
        <w:rPr>
          <w:rFonts w:ascii="宋体" w:hAnsi="宋体" w:cs="宋体"/>
          <w:kern w:val="0"/>
          <w:sz w:val="24"/>
        </w:rPr>
      </w:pPr>
      <w:r>
        <w:rPr>
          <w:rFonts w:ascii="宋体" w:hAnsi="宋体" w:cs="宋体" w:hint="eastAsia"/>
          <w:kern w:val="0"/>
          <w:sz w:val="24"/>
        </w:rPr>
        <w:t xml:space="preserve">6. </w:t>
      </w:r>
      <w:r>
        <w:rPr>
          <w:rFonts w:ascii="宋体" w:hAnsi="宋体" w:cs="宋体" w:hint="eastAsia"/>
          <w:kern w:val="0"/>
          <w:sz w:val="24"/>
        </w:rPr>
        <w:t>与本报价有关的一切正式往来信函请寄：</w:t>
      </w:r>
    </w:p>
    <w:p w:rsidR="004646F3" w:rsidRDefault="006D2320">
      <w:pPr>
        <w:widowControl/>
        <w:snapToGrid w:val="0"/>
        <w:spacing w:line="440" w:lineRule="atLeast"/>
        <w:ind w:right="246" w:firstLine="480"/>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 xml:space="preserve">                                             </w:t>
      </w:r>
      <w:r>
        <w:rPr>
          <w:rFonts w:ascii="宋体" w:hAnsi="宋体" w:cs="宋体" w:hint="eastAsia"/>
          <w:kern w:val="0"/>
          <w:sz w:val="24"/>
        </w:rPr>
        <w:t xml:space="preserve">   </w:t>
      </w:r>
    </w:p>
    <w:p w:rsidR="004646F3" w:rsidRDefault="006D2320">
      <w:pPr>
        <w:widowControl/>
        <w:snapToGrid w:val="0"/>
        <w:spacing w:line="440" w:lineRule="atLeast"/>
        <w:ind w:right="246" w:firstLine="480"/>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w:t>
      </w:r>
      <w:r>
        <w:rPr>
          <w:rFonts w:ascii="宋体" w:hAnsi="宋体" w:cs="宋体" w:hint="eastAsia"/>
          <w:kern w:val="0"/>
          <w:sz w:val="24"/>
        </w:rPr>
        <w:t>传真：</w:t>
      </w:r>
      <w:r>
        <w:rPr>
          <w:rFonts w:ascii="宋体" w:hAnsi="宋体" w:cs="宋体" w:hint="eastAsia"/>
          <w:kern w:val="0"/>
          <w:sz w:val="24"/>
          <w:u w:val="single"/>
        </w:rPr>
        <w:t xml:space="preserve">                                        </w:t>
      </w:r>
      <w:r>
        <w:rPr>
          <w:rFonts w:ascii="宋体" w:hAnsi="宋体" w:cs="宋体" w:hint="eastAsia"/>
          <w:kern w:val="0"/>
          <w:sz w:val="24"/>
        </w:rPr>
        <w:t xml:space="preserve">   </w:t>
      </w:r>
    </w:p>
    <w:p w:rsidR="004646F3" w:rsidRDefault="006D2320">
      <w:pPr>
        <w:widowControl/>
        <w:snapToGrid w:val="0"/>
        <w:spacing w:line="440" w:lineRule="atLeast"/>
        <w:ind w:right="246" w:firstLine="480"/>
        <w:rPr>
          <w:rFonts w:ascii="宋体" w:hAnsi="宋体" w:cs="宋体"/>
          <w:kern w:val="0"/>
          <w:sz w:val="24"/>
          <w:u w:val="single"/>
        </w:rPr>
      </w:pPr>
      <w:r>
        <w:rPr>
          <w:rFonts w:ascii="宋体" w:hAnsi="宋体" w:cs="宋体" w:hint="eastAsia"/>
          <w:kern w:val="0"/>
          <w:sz w:val="24"/>
        </w:rPr>
        <w:t>电子信箱：</w:t>
      </w:r>
      <w:r>
        <w:rPr>
          <w:rFonts w:ascii="宋体" w:hAnsi="宋体" w:cs="宋体" w:hint="eastAsia"/>
          <w:kern w:val="0"/>
          <w:sz w:val="24"/>
          <w:u w:val="single"/>
        </w:rPr>
        <w:t xml:space="preserve">                                         </w:t>
      </w:r>
      <w:r>
        <w:rPr>
          <w:rFonts w:ascii="宋体" w:hAnsi="宋体" w:cs="宋体" w:hint="eastAsia"/>
          <w:kern w:val="0"/>
          <w:sz w:val="24"/>
        </w:rPr>
        <w:t xml:space="preserve"> </w:t>
      </w:r>
    </w:p>
    <w:p w:rsidR="004646F3" w:rsidRDefault="006D2320">
      <w:pPr>
        <w:widowControl/>
        <w:snapToGrid w:val="0"/>
        <w:spacing w:line="440" w:lineRule="atLeast"/>
        <w:ind w:right="246" w:firstLine="480"/>
        <w:rPr>
          <w:rFonts w:ascii="宋体" w:hAnsi="宋体" w:cs="宋体"/>
          <w:kern w:val="0"/>
          <w:sz w:val="24"/>
          <w:u w:val="single"/>
        </w:rPr>
      </w:pPr>
      <w:r>
        <w:rPr>
          <w:rFonts w:ascii="宋体" w:hAnsi="宋体" w:cs="宋体" w:hint="eastAsia"/>
          <w:kern w:val="0"/>
          <w:sz w:val="24"/>
        </w:rPr>
        <w:t>法人（负责人）代表或授权代表签字：</w:t>
      </w:r>
      <w:r>
        <w:rPr>
          <w:rFonts w:ascii="宋体" w:hAnsi="宋体" w:cs="宋体" w:hint="eastAsia"/>
          <w:kern w:val="0"/>
          <w:sz w:val="24"/>
          <w:u w:val="single"/>
        </w:rPr>
        <w:t xml:space="preserve">                 </w:t>
      </w:r>
    </w:p>
    <w:p w:rsidR="004646F3" w:rsidRDefault="006D2320">
      <w:pPr>
        <w:widowControl/>
        <w:snapToGrid w:val="0"/>
        <w:spacing w:line="440" w:lineRule="atLeast"/>
        <w:ind w:right="246" w:firstLine="480"/>
        <w:rPr>
          <w:rFonts w:ascii="宋体" w:hAnsi="宋体" w:cs="宋体"/>
          <w:kern w:val="0"/>
          <w:sz w:val="24"/>
          <w:u w:val="single"/>
        </w:rPr>
      </w:pPr>
      <w:r>
        <w:rPr>
          <w:rFonts w:ascii="宋体" w:hAnsi="宋体" w:cs="宋体" w:hint="eastAsia"/>
          <w:kern w:val="0"/>
          <w:sz w:val="24"/>
        </w:rPr>
        <w:t>供应商名称</w:t>
      </w:r>
      <w:r>
        <w:rPr>
          <w:rFonts w:ascii="宋体" w:hAnsi="宋体" w:cs="宋体" w:hint="eastAsia"/>
          <w:kern w:val="0"/>
          <w:sz w:val="24"/>
        </w:rPr>
        <w:t>(</w:t>
      </w:r>
      <w:r>
        <w:rPr>
          <w:rFonts w:ascii="宋体" w:hAnsi="宋体" w:cs="宋体" w:hint="eastAsia"/>
          <w:kern w:val="0"/>
          <w:sz w:val="24"/>
        </w:rPr>
        <w:t>公章</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u w:val="single"/>
        </w:rPr>
        <w:t xml:space="preserve">                                 </w:t>
      </w:r>
    </w:p>
    <w:p w:rsidR="004646F3" w:rsidRDefault="006D2320">
      <w:pPr>
        <w:spacing w:line="500" w:lineRule="exact"/>
        <w:ind w:firstLineChars="200" w:firstLine="480"/>
        <w:rPr>
          <w:rFonts w:ascii="宋体" w:hAnsi="宋体" w:cs="宋体"/>
          <w:bCs/>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sz w:val="84"/>
          <w:szCs w:val="84"/>
        </w:rPr>
        <w:br w:type="page"/>
      </w:r>
      <w:r>
        <w:rPr>
          <w:rFonts w:ascii="宋体" w:hAnsi="宋体" w:cs="宋体" w:hint="eastAsia"/>
          <w:bCs/>
          <w:sz w:val="24"/>
        </w:rPr>
        <w:lastRenderedPageBreak/>
        <w:t>附件</w:t>
      </w:r>
      <w:r>
        <w:rPr>
          <w:rFonts w:ascii="宋体" w:hAnsi="宋体" w:cs="宋体" w:hint="eastAsia"/>
          <w:bCs/>
          <w:sz w:val="24"/>
        </w:rPr>
        <w:t>2</w:t>
      </w:r>
      <w:r>
        <w:rPr>
          <w:rFonts w:ascii="宋体" w:hAnsi="宋体" w:cs="宋体" w:hint="eastAsia"/>
          <w:bCs/>
          <w:sz w:val="24"/>
        </w:rPr>
        <w:t>：</w:t>
      </w:r>
      <w:r>
        <w:rPr>
          <w:rFonts w:ascii="宋体" w:hAnsi="宋体" w:cs="宋体" w:hint="eastAsia"/>
          <w:bCs/>
          <w:sz w:val="24"/>
        </w:rPr>
        <w:t xml:space="preserve">           </w:t>
      </w:r>
    </w:p>
    <w:p w:rsidR="004646F3" w:rsidRDefault="006D2320">
      <w:pPr>
        <w:spacing w:line="500" w:lineRule="exact"/>
        <w:jc w:val="center"/>
        <w:outlineLvl w:val="1"/>
        <w:rPr>
          <w:rFonts w:ascii="宋体" w:hAnsi="宋体" w:cs="宋体"/>
          <w:sz w:val="32"/>
          <w:szCs w:val="32"/>
        </w:rPr>
      </w:pPr>
      <w:r>
        <w:rPr>
          <w:rFonts w:ascii="宋体" w:hAnsi="宋体" w:cs="宋体" w:hint="eastAsia"/>
          <w:sz w:val="32"/>
          <w:szCs w:val="32"/>
        </w:rPr>
        <w:t>报价一览表</w:t>
      </w:r>
    </w:p>
    <w:p w:rsidR="004646F3" w:rsidRDefault="004646F3">
      <w:pPr>
        <w:spacing w:line="500" w:lineRule="exact"/>
        <w:jc w:val="center"/>
        <w:rPr>
          <w:rFonts w:ascii="宋体" w:hAnsi="宋体" w:cs="宋体"/>
          <w:sz w:val="32"/>
          <w:szCs w:val="32"/>
        </w:rPr>
      </w:pPr>
    </w:p>
    <w:p w:rsidR="004646F3" w:rsidRDefault="006D2320">
      <w:pPr>
        <w:spacing w:line="240" w:lineRule="atLeast"/>
        <w:rPr>
          <w:rFonts w:ascii="宋体" w:hAnsi="宋体" w:cs="宋体"/>
          <w:sz w:val="24"/>
        </w:rPr>
      </w:pPr>
      <w:r>
        <w:rPr>
          <w:rFonts w:ascii="宋体" w:hAnsi="宋体" w:cs="宋体" w:hint="eastAsia"/>
          <w:sz w:val="24"/>
        </w:rPr>
        <w:t>项目编号（包号）</w:t>
      </w:r>
      <w:r>
        <w:rPr>
          <w:rFonts w:ascii="宋体" w:hAnsi="宋体" w:cs="宋体" w:hint="eastAsia"/>
          <w:sz w:val="24"/>
        </w:rPr>
        <w:t>：</w:t>
      </w:r>
    </w:p>
    <w:p w:rsidR="004646F3" w:rsidRDefault="006D2320">
      <w:pPr>
        <w:spacing w:line="240" w:lineRule="atLeast"/>
        <w:rPr>
          <w:rFonts w:ascii="宋体" w:hAnsi="宋体" w:cs="宋体"/>
          <w:sz w:val="24"/>
        </w:rPr>
      </w:pPr>
      <w:r>
        <w:rPr>
          <w:rFonts w:ascii="宋体" w:hAnsi="宋体" w:cs="宋体" w:hint="eastAsia"/>
          <w:sz w:val="24"/>
        </w:rPr>
        <w:t>项目名称</w:t>
      </w:r>
      <w:r>
        <w:rPr>
          <w:rFonts w:ascii="宋体" w:hAnsi="宋体" w:cs="宋体" w:hint="eastAsia"/>
          <w:sz w:val="24"/>
        </w:rPr>
        <w:t>：</w:t>
      </w:r>
      <w:r>
        <w:rPr>
          <w:rFonts w:ascii="宋体" w:hAnsi="宋体" w:cs="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1143"/>
        <w:gridCol w:w="992"/>
        <w:gridCol w:w="952"/>
        <w:gridCol w:w="1088"/>
        <w:gridCol w:w="1236"/>
        <w:gridCol w:w="958"/>
        <w:gridCol w:w="958"/>
        <w:gridCol w:w="726"/>
      </w:tblGrid>
      <w:tr w:rsidR="004646F3">
        <w:trPr>
          <w:trHeight w:val="676"/>
        </w:trPr>
        <w:tc>
          <w:tcPr>
            <w:tcW w:w="950" w:type="dxa"/>
            <w:vAlign w:val="center"/>
          </w:tcPr>
          <w:p w:rsidR="004646F3" w:rsidRDefault="006D2320">
            <w:pPr>
              <w:jc w:val="center"/>
              <w:rPr>
                <w:rFonts w:ascii="宋体" w:hAnsi="宋体" w:cs="宋体"/>
                <w:sz w:val="24"/>
              </w:rPr>
            </w:pPr>
            <w:r>
              <w:rPr>
                <w:rFonts w:ascii="宋体" w:hAnsi="宋体" w:cs="宋体" w:hint="eastAsia"/>
                <w:sz w:val="24"/>
              </w:rPr>
              <w:t>货物</w:t>
            </w:r>
          </w:p>
          <w:p w:rsidR="004646F3" w:rsidRDefault="006D2320">
            <w:pPr>
              <w:jc w:val="center"/>
              <w:rPr>
                <w:rFonts w:ascii="宋体" w:hAnsi="宋体" w:cs="宋体"/>
                <w:sz w:val="24"/>
              </w:rPr>
            </w:pPr>
            <w:r>
              <w:rPr>
                <w:rFonts w:ascii="宋体" w:hAnsi="宋体" w:cs="宋体" w:hint="eastAsia"/>
                <w:sz w:val="24"/>
              </w:rPr>
              <w:t>名称</w:t>
            </w:r>
          </w:p>
        </w:tc>
        <w:tc>
          <w:tcPr>
            <w:tcW w:w="1143" w:type="dxa"/>
            <w:vAlign w:val="center"/>
          </w:tcPr>
          <w:p w:rsidR="004646F3" w:rsidRDefault="006D2320">
            <w:pPr>
              <w:jc w:val="center"/>
              <w:rPr>
                <w:rFonts w:ascii="宋体" w:hAnsi="宋体" w:cs="宋体"/>
                <w:sz w:val="24"/>
              </w:rPr>
            </w:pPr>
            <w:r>
              <w:rPr>
                <w:rFonts w:ascii="宋体" w:hAnsi="宋体" w:cs="宋体" w:hint="eastAsia"/>
                <w:sz w:val="24"/>
              </w:rPr>
              <w:t>制造商名称</w:t>
            </w:r>
          </w:p>
        </w:tc>
        <w:tc>
          <w:tcPr>
            <w:tcW w:w="992" w:type="dxa"/>
          </w:tcPr>
          <w:p w:rsidR="004646F3" w:rsidRDefault="006D2320">
            <w:pPr>
              <w:jc w:val="center"/>
              <w:rPr>
                <w:rFonts w:ascii="宋体" w:hAnsi="宋体" w:cs="宋体"/>
                <w:sz w:val="24"/>
              </w:rPr>
            </w:pPr>
            <w:r>
              <w:rPr>
                <w:rFonts w:ascii="宋体" w:hAnsi="宋体" w:cs="宋体" w:hint="eastAsia"/>
                <w:sz w:val="24"/>
              </w:rPr>
              <w:t>规格</w:t>
            </w:r>
          </w:p>
          <w:p w:rsidR="004646F3" w:rsidRDefault="006D2320">
            <w:pPr>
              <w:jc w:val="center"/>
              <w:rPr>
                <w:rFonts w:ascii="宋体" w:hAnsi="宋体" w:cs="宋体"/>
                <w:sz w:val="24"/>
              </w:rPr>
            </w:pPr>
            <w:r>
              <w:rPr>
                <w:rFonts w:ascii="宋体" w:hAnsi="宋体" w:cs="宋体" w:hint="eastAsia"/>
                <w:sz w:val="24"/>
              </w:rPr>
              <w:t>型号</w:t>
            </w:r>
          </w:p>
        </w:tc>
        <w:tc>
          <w:tcPr>
            <w:tcW w:w="952" w:type="dxa"/>
            <w:vAlign w:val="center"/>
          </w:tcPr>
          <w:p w:rsidR="004646F3" w:rsidRDefault="006D2320">
            <w:pPr>
              <w:jc w:val="center"/>
              <w:rPr>
                <w:rFonts w:ascii="宋体" w:hAnsi="宋体" w:cs="宋体"/>
                <w:sz w:val="24"/>
              </w:rPr>
            </w:pPr>
            <w:r>
              <w:rPr>
                <w:rFonts w:ascii="宋体" w:hAnsi="宋体" w:cs="宋体" w:hint="eastAsia"/>
                <w:sz w:val="24"/>
              </w:rPr>
              <w:t>数量</w:t>
            </w:r>
          </w:p>
        </w:tc>
        <w:tc>
          <w:tcPr>
            <w:tcW w:w="1088" w:type="dxa"/>
            <w:vAlign w:val="center"/>
          </w:tcPr>
          <w:p w:rsidR="004646F3" w:rsidRDefault="006D2320">
            <w:pPr>
              <w:jc w:val="center"/>
              <w:rPr>
                <w:rFonts w:ascii="宋体" w:hAnsi="宋体" w:cs="宋体"/>
                <w:sz w:val="24"/>
              </w:rPr>
            </w:pPr>
            <w:r>
              <w:rPr>
                <w:rFonts w:ascii="宋体" w:hAnsi="宋体" w:cs="宋体" w:hint="eastAsia"/>
                <w:sz w:val="24"/>
              </w:rPr>
              <w:t>单价（元）</w:t>
            </w:r>
          </w:p>
        </w:tc>
        <w:tc>
          <w:tcPr>
            <w:tcW w:w="1236" w:type="dxa"/>
            <w:vAlign w:val="center"/>
          </w:tcPr>
          <w:p w:rsidR="004646F3" w:rsidRDefault="006D2320">
            <w:pPr>
              <w:jc w:val="center"/>
              <w:rPr>
                <w:rFonts w:ascii="宋体" w:hAnsi="宋体" w:cs="宋体"/>
                <w:sz w:val="24"/>
              </w:rPr>
            </w:pPr>
            <w:r>
              <w:rPr>
                <w:rFonts w:ascii="宋体" w:hAnsi="宋体" w:cs="宋体" w:hint="eastAsia"/>
                <w:sz w:val="24"/>
              </w:rPr>
              <w:t>总报价（元）</w:t>
            </w:r>
          </w:p>
        </w:tc>
        <w:tc>
          <w:tcPr>
            <w:tcW w:w="958" w:type="dxa"/>
            <w:vAlign w:val="center"/>
          </w:tcPr>
          <w:p w:rsidR="004646F3" w:rsidRDefault="006D2320">
            <w:pPr>
              <w:jc w:val="center"/>
              <w:rPr>
                <w:rFonts w:ascii="宋体" w:hAnsi="宋体" w:cs="宋体"/>
                <w:sz w:val="24"/>
              </w:rPr>
            </w:pPr>
            <w:r>
              <w:rPr>
                <w:rFonts w:ascii="宋体" w:hAnsi="宋体" w:cs="宋体" w:hint="eastAsia"/>
                <w:sz w:val="24"/>
              </w:rPr>
              <w:t>交货期</w:t>
            </w:r>
          </w:p>
        </w:tc>
        <w:tc>
          <w:tcPr>
            <w:tcW w:w="958" w:type="dxa"/>
            <w:vAlign w:val="center"/>
          </w:tcPr>
          <w:p w:rsidR="004646F3" w:rsidRDefault="006D2320">
            <w:pPr>
              <w:jc w:val="center"/>
              <w:rPr>
                <w:rFonts w:ascii="宋体" w:hAnsi="宋体" w:cs="宋体"/>
                <w:sz w:val="24"/>
              </w:rPr>
            </w:pPr>
            <w:r>
              <w:rPr>
                <w:rFonts w:ascii="宋体" w:hAnsi="宋体" w:cs="宋体" w:hint="eastAsia"/>
                <w:sz w:val="24"/>
              </w:rPr>
              <w:t>质保期</w:t>
            </w:r>
          </w:p>
        </w:tc>
        <w:tc>
          <w:tcPr>
            <w:tcW w:w="726" w:type="dxa"/>
            <w:vAlign w:val="center"/>
          </w:tcPr>
          <w:p w:rsidR="004646F3" w:rsidRDefault="006D2320">
            <w:pPr>
              <w:jc w:val="center"/>
              <w:rPr>
                <w:rFonts w:ascii="宋体" w:hAnsi="宋体" w:cs="宋体"/>
                <w:sz w:val="24"/>
              </w:rPr>
            </w:pPr>
            <w:r>
              <w:rPr>
                <w:rFonts w:ascii="宋体" w:hAnsi="宋体" w:cs="宋体" w:hint="eastAsia"/>
                <w:sz w:val="24"/>
              </w:rPr>
              <w:t>备注</w:t>
            </w:r>
          </w:p>
        </w:tc>
      </w:tr>
      <w:tr w:rsidR="004646F3">
        <w:trPr>
          <w:trHeight w:val="838"/>
        </w:trPr>
        <w:tc>
          <w:tcPr>
            <w:tcW w:w="950" w:type="dxa"/>
            <w:vAlign w:val="center"/>
          </w:tcPr>
          <w:p w:rsidR="004646F3" w:rsidRDefault="006D2320">
            <w:pPr>
              <w:jc w:val="center"/>
              <w:rPr>
                <w:rFonts w:ascii="宋体" w:hAnsi="宋体" w:cs="宋体"/>
                <w:sz w:val="24"/>
              </w:rPr>
            </w:pPr>
            <w:r>
              <w:rPr>
                <w:rFonts w:ascii="宋体" w:hAnsi="宋体" w:cs="宋体" w:hint="eastAsia"/>
                <w:sz w:val="24"/>
              </w:rPr>
              <w:t>1</w:t>
            </w:r>
          </w:p>
        </w:tc>
        <w:tc>
          <w:tcPr>
            <w:tcW w:w="1143" w:type="dxa"/>
            <w:vAlign w:val="center"/>
          </w:tcPr>
          <w:p w:rsidR="004646F3" w:rsidRDefault="004646F3">
            <w:pPr>
              <w:jc w:val="center"/>
              <w:rPr>
                <w:rFonts w:ascii="宋体" w:hAnsi="宋体" w:cs="宋体"/>
                <w:sz w:val="24"/>
              </w:rPr>
            </w:pPr>
          </w:p>
        </w:tc>
        <w:tc>
          <w:tcPr>
            <w:tcW w:w="992" w:type="dxa"/>
          </w:tcPr>
          <w:p w:rsidR="004646F3" w:rsidRDefault="004646F3">
            <w:pPr>
              <w:jc w:val="center"/>
              <w:rPr>
                <w:rFonts w:ascii="宋体" w:hAnsi="宋体" w:cs="宋体"/>
                <w:sz w:val="24"/>
              </w:rPr>
            </w:pPr>
          </w:p>
        </w:tc>
        <w:tc>
          <w:tcPr>
            <w:tcW w:w="952" w:type="dxa"/>
            <w:vAlign w:val="center"/>
          </w:tcPr>
          <w:p w:rsidR="004646F3" w:rsidRDefault="004646F3">
            <w:pPr>
              <w:jc w:val="center"/>
              <w:rPr>
                <w:rFonts w:ascii="宋体" w:hAnsi="宋体" w:cs="宋体"/>
                <w:sz w:val="24"/>
              </w:rPr>
            </w:pPr>
          </w:p>
        </w:tc>
        <w:tc>
          <w:tcPr>
            <w:tcW w:w="1088" w:type="dxa"/>
            <w:vAlign w:val="center"/>
          </w:tcPr>
          <w:p w:rsidR="004646F3" w:rsidRDefault="004646F3">
            <w:pPr>
              <w:jc w:val="center"/>
              <w:rPr>
                <w:rFonts w:ascii="宋体" w:hAnsi="宋体" w:cs="宋体"/>
                <w:sz w:val="24"/>
              </w:rPr>
            </w:pPr>
          </w:p>
        </w:tc>
        <w:tc>
          <w:tcPr>
            <w:tcW w:w="1236"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726" w:type="dxa"/>
            <w:vAlign w:val="center"/>
          </w:tcPr>
          <w:p w:rsidR="004646F3" w:rsidRDefault="004646F3">
            <w:pPr>
              <w:jc w:val="center"/>
              <w:rPr>
                <w:rFonts w:ascii="宋体" w:hAnsi="宋体" w:cs="宋体"/>
                <w:sz w:val="24"/>
              </w:rPr>
            </w:pPr>
          </w:p>
        </w:tc>
      </w:tr>
      <w:tr w:rsidR="004646F3">
        <w:trPr>
          <w:trHeight w:val="838"/>
        </w:trPr>
        <w:tc>
          <w:tcPr>
            <w:tcW w:w="950" w:type="dxa"/>
            <w:vAlign w:val="center"/>
          </w:tcPr>
          <w:p w:rsidR="004646F3" w:rsidRDefault="006D2320">
            <w:pPr>
              <w:jc w:val="center"/>
              <w:rPr>
                <w:rFonts w:ascii="宋体" w:hAnsi="宋体" w:cs="宋体"/>
                <w:sz w:val="24"/>
              </w:rPr>
            </w:pPr>
            <w:r>
              <w:rPr>
                <w:rFonts w:ascii="宋体" w:hAnsi="宋体" w:cs="宋体" w:hint="eastAsia"/>
                <w:sz w:val="24"/>
              </w:rPr>
              <w:t>2</w:t>
            </w:r>
          </w:p>
        </w:tc>
        <w:tc>
          <w:tcPr>
            <w:tcW w:w="1143" w:type="dxa"/>
            <w:vAlign w:val="center"/>
          </w:tcPr>
          <w:p w:rsidR="004646F3" w:rsidRDefault="004646F3">
            <w:pPr>
              <w:jc w:val="center"/>
              <w:rPr>
                <w:rFonts w:ascii="宋体" w:hAnsi="宋体" w:cs="宋体"/>
                <w:sz w:val="24"/>
              </w:rPr>
            </w:pPr>
          </w:p>
        </w:tc>
        <w:tc>
          <w:tcPr>
            <w:tcW w:w="992" w:type="dxa"/>
          </w:tcPr>
          <w:p w:rsidR="004646F3" w:rsidRDefault="004646F3">
            <w:pPr>
              <w:jc w:val="center"/>
              <w:rPr>
                <w:rFonts w:ascii="宋体" w:hAnsi="宋体" w:cs="宋体"/>
                <w:sz w:val="24"/>
              </w:rPr>
            </w:pPr>
          </w:p>
        </w:tc>
        <w:tc>
          <w:tcPr>
            <w:tcW w:w="952" w:type="dxa"/>
            <w:vAlign w:val="center"/>
          </w:tcPr>
          <w:p w:rsidR="004646F3" w:rsidRDefault="004646F3">
            <w:pPr>
              <w:jc w:val="center"/>
              <w:rPr>
                <w:rFonts w:ascii="宋体" w:hAnsi="宋体" w:cs="宋体"/>
                <w:sz w:val="24"/>
              </w:rPr>
            </w:pPr>
          </w:p>
        </w:tc>
        <w:tc>
          <w:tcPr>
            <w:tcW w:w="1088" w:type="dxa"/>
            <w:vAlign w:val="center"/>
          </w:tcPr>
          <w:p w:rsidR="004646F3" w:rsidRDefault="004646F3">
            <w:pPr>
              <w:jc w:val="center"/>
              <w:rPr>
                <w:rFonts w:ascii="宋体" w:hAnsi="宋体" w:cs="宋体"/>
                <w:sz w:val="24"/>
              </w:rPr>
            </w:pPr>
          </w:p>
        </w:tc>
        <w:tc>
          <w:tcPr>
            <w:tcW w:w="1236"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726" w:type="dxa"/>
            <w:vAlign w:val="center"/>
          </w:tcPr>
          <w:p w:rsidR="004646F3" w:rsidRDefault="004646F3">
            <w:pPr>
              <w:jc w:val="center"/>
              <w:rPr>
                <w:rFonts w:ascii="宋体" w:hAnsi="宋体" w:cs="宋体"/>
                <w:sz w:val="24"/>
              </w:rPr>
            </w:pPr>
          </w:p>
        </w:tc>
      </w:tr>
      <w:tr w:rsidR="004646F3">
        <w:trPr>
          <w:trHeight w:val="838"/>
        </w:trPr>
        <w:tc>
          <w:tcPr>
            <w:tcW w:w="950" w:type="dxa"/>
            <w:vAlign w:val="center"/>
          </w:tcPr>
          <w:p w:rsidR="004646F3" w:rsidRDefault="006D2320">
            <w:pPr>
              <w:jc w:val="center"/>
              <w:rPr>
                <w:rFonts w:ascii="宋体" w:hAnsi="宋体" w:cs="宋体"/>
                <w:sz w:val="24"/>
              </w:rPr>
            </w:pPr>
            <w:r>
              <w:rPr>
                <w:rFonts w:ascii="宋体" w:hAnsi="宋体" w:cs="宋体" w:hint="eastAsia"/>
                <w:sz w:val="24"/>
              </w:rPr>
              <w:t>3</w:t>
            </w:r>
          </w:p>
        </w:tc>
        <w:tc>
          <w:tcPr>
            <w:tcW w:w="1143" w:type="dxa"/>
            <w:vAlign w:val="center"/>
          </w:tcPr>
          <w:p w:rsidR="004646F3" w:rsidRDefault="004646F3">
            <w:pPr>
              <w:jc w:val="center"/>
              <w:rPr>
                <w:rFonts w:ascii="宋体" w:hAnsi="宋体" w:cs="宋体"/>
                <w:sz w:val="24"/>
              </w:rPr>
            </w:pPr>
          </w:p>
        </w:tc>
        <w:tc>
          <w:tcPr>
            <w:tcW w:w="992" w:type="dxa"/>
          </w:tcPr>
          <w:p w:rsidR="004646F3" w:rsidRDefault="004646F3">
            <w:pPr>
              <w:jc w:val="center"/>
              <w:rPr>
                <w:rFonts w:ascii="宋体" w:hAnsi="宋体" w:cs="宋体"/>
                <w:sz w:val="24"/>
              </w:rPr>
            </w:pPr>
          </w:p>
        </w:tc>
        <w:tc>
          <w:tcPr>
            <w:tcW w:w="952" w:type="dxa"/>
            <w:vAlign w:val="center"/>
          </w:tcPr>
          <w:p w:rsidR="004646F3" w:rsidRDefault="004646F3">
            <w:pPr>
              <w:jc w:val="center"/>
              <w:rPr>
                <w:rFonts w:ascii="宋体" w:hAnsi="宋体" w:cs="宋体"/>
                <w:sz w:val="24"/>
              </w:rPr>
            </w:pPr>
          </w:p>
        </w:tc>
        <w:tc>
          <w:tcPr>
            <w:tcW w:w="1088" w:type="dxa"/>
            <w:vAlign w:val="center"/>
          </w:tcPr>
          <w:p w:rsidR="004646F3" w:rsidRDefault="004646F3">
            <w:pPr>
              <w:jc w:val="center"/>
              <w:rPr>
                <w:rFonts w:ascii="宋体" w:hAnsi="宋体" w:cs="宋体"/>
                <w:sz w:val="24"/>
              </w:rPr>
            </w:pPr>
          </w:p>
        </w:tc>
        <w:tc>
          <w:tcPr>
            <w:tcW w:w="1236"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726" w:type="dxa"/>
            <w:vAlign w:val="center"/>
          </w:tcPr>
          <w:p w:rsidR="004646F3" w:rsidRDefault="004646F3">
            <w:pPr>
              <w:jc w:val="center"/>
              <w:rPr>
                <w:rFonts w:ascii="宋体" w:hAnsi="宋体" w:cs="宋体"/>
                <w:sz w:val="24"/>
              </w:rPr>
            </w:pPr>
          </w:p>
        </w:tc>
      </w:tr>
      <w:tr w:rsidR="004646F3">
        <w:trPr>
          <w:trHeight w:val="838"/>
        </w:trPr>
        <w:tc>
          <w:tcPr>
            <w:tcW w:w="950" w:type="dxa"/>
            <w:vAlign w:val="center"/>
          </w:tcPr>
          <w:p w:rsidR="004646F3" w:rsidRDefault="006D2320">
            <w:pPr>
              <w:jc w:val="center"/>
              <w:rPr>
                <w:rFonts w:ascii="宋体" w:hAnsi="宋体" w:cs="宋体"/>
                <w:sz w:val="24"/>
              </w:rPr>
            </w:pPr>
            <w:r>
              <w:rPr>
                <w:rFonts w:ascii="宋体" w:hAnsi="宋体" w:cs="宋体" w:hint="eastAsia"/>
                <w:sz w:val="24"/>
              </w:rPr>
              <w:t>…</w:t>
            </w:r>
          </w:p>
        </w:tc>
        <w:tc>
          <w:tcPr>
            <w:tcW w:w="1143" w:type="dxa"/>
            <w:vAlign w:val="center"/>
          </w:tcPr>
          <w:p w:rsidR="004646F3" w:rsidRDefault="004646F3">
            <w:pPr>
              <w:jc w:val="center"/>
              <w:rPr>
                <w:rFonts w:ascii="宋体" w:hAnsi="宋体" w:cs="宋体"/>
                <w:sz w:val="24"/>
              </w:rPr>
            </w:pPr>
          </w:p>
        </w:tc>
        <w:tc>
          <w:tcPr>
            <w:tcW w:w="992" w:type="dxa"/>
          </w:tcPr>
          <w:p w:rsidR="004646F3" w:rsidRDefault="004646F3">
            <w:pPr>
              <w:jc w:val="center"/>
              <w:rPr>
                <w:rFonts w:ascii="宋体" w:hAnsi="宋体" w:cs="宋体"/>
                <w:sz w:val="24"/>
              </w:rPr>
            </w:pPr>
          </w:p>
        </w:tc>
        <w:tc>
          <w:tcPr>
            <w:tcW w:w="952" w:type="dxa"/>
            <w:vAlign w:val="center"/>
          </w:tcPr>
          <w:p w:rsidR="004646F3" w:rsidRDefault="004646F3">
            <w:pPr>
              <w:jc w:val="center"/>
              <w:rPr>
                <w:rFonts w:ascii="宋体" w:hAnsi="宋体" w:cs="宋体"/>
                <w:sz w:val="24"/>
              </w:rPr>
            </w:pPr>
          </w:p>
        </w:tc>
        <w:tc>
          <w:tcPr>
            <w:tcW w:w="1088" w:type="dxa"/>
            <w:vAlign w:val="center"/>
          </w:tcPr>
          <w:p w:rsidR="004646F3" w:rsidRDefault="004646F3">
            <w:pPr>
              <w:jc w:val="center"/>
              <w:rPr>
                <w:rFonts w:ascii="宋体" w:hAnsi="宋体" w:cs="宋体"/>
                <w:sz w:val="24"/>
              </w:rPr>
            </w:pPr>
          </w:p>
        </w:tc>
        <w:tc>
          <w:tcPr>
            <w:tcW w:w="1236"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958" w:type="dxa"/>
            <w:vAlign w:val="center"/>
          </w:tcPr>
          <w:p w:rsidR="004646F3" w:rsidRDefault="004646F3">
            <w:pPr>
              <w:jc w:val="center"/>
              <w:rPr>
                <w:rFonts w:ascii="宋体" w:hAnsi="宋体" w:cs="宋体"/>
                <w:sz w:val="24"/>
              </w:rPr>
            </w:pPr>
          </w:p>
        </w:tc>
        <w:tc>
          <w:tcPr>
            <w:tcW w:w="726" w:type="dxa"/>
            <w:vAlign w:val="center"/>
          </w:tcPr>
          <w:p w:rsidR="004646F3" w:rsidRDefault="004646F3">
            <w:pPr>
              <w:jc w:val="center"/>
              <w:rPr>
                <w:rFonts w:ascii="宋体" w:hAnsi="宋体" w:cs="宋体"/>
                <w:sz w:val="24"/>
              </w:rPr>
            </w:pPr>
          </w:p>
        </w:tc>
      </w:tr>
    </w:tbl>
    <w:p w:rsidR="004646F3" w:rsidRDefault="006D2320">
      <w:pPr>
        <w:rPr>
          <w:rFonts w:ascii="宋体" w:hAnsi="宋体" w:cs="宋体"/>
          <w:sz w:val="21"/>
          <w:szCs w:val="21"/>
        </w:rPr>
      </w:pPr>
      <w:bookmarkStart w:id="26" w:name="_Toc29616_WPSOffice_Level1"/>
      <w:r>
        <w:rPr>
          <w:rFonts w:ascii="宋体" w:hAnsi="宋体" w:cs="宋体" w:hint="eastAsia"/>
          <w:sz w:val="21"/>
          <w:szCs w:val="21"/>
        </w:rPr>
        <w:t>说明：</w:t>
      </w:r>
      <w:bookmarkEnd w:id="26"/>
    </w:p>
    <w:p w:rsidR="004646F3" w:rsidRDefault="006D2320">
      <w:pPr>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此表除保留在响应文件中外，还另附一份单独封装在一个小信封中与响应文件分开递交。</w:t>
      </w:r>
    </w:p>
    <w:p w:rsidR="004646F3" w:rsidRDefault="006D2320">
      <w:pPr>
        <w:ind w:firstLineChars="200" w:firstLine="420"/>
        <w:rPr>
          <w:rFonts w:ascii="宋体" w:hAnsi="宋体" w:cs="宋体"/>
          <w:sz w:val="24"/>
        </w:rPr>
      </w:pPr>
      <w:r>
        <w:rPr>
          <w:rFonts w:ascii="宋体" w:hAnsi="宋体" w:cs="宋体" w:hint="eastAsia"/>
          <w:sz w:val="21"/>
          <w:szCs w:val="21"/>
        </w:rPr>
        <w:t>2.</w:t>
      </w:r>
      <w:r>
        <w:rPr>
          <w:rFonts w:ascii="宋体" w:hAnsi="宋体" w:cs="宋体" w:hint="eastAsia"/>
          <w:sz w:val="21"/>
          <w:szCs w:val="21"/>
        </w:rPr>
        <w:t>总报价作为评审依据，应包含所有让利或折扣。其他优惠条件（如实物赠送等）在评审时均不予考虑。</w:t>
      </w:r>
    </w:p>
    <w:p w:rsidR="004646F3" w:rsidRDefault="004646F3">
      <w:pPr>
        <w:pStyle w:val="a7"/>
        <w:spacing w:line="440" w:lineRule="exact"/>
        <w:rPr>
          <w:rFonts w:hAnsi="宋体" w:cs="宋体"/>
          <w:sz w:val="24"/>
          <w:szCs w:val="24"/>
        </w:rPr>
      </w:pPr>
    </w:p>
    <w:p w:rsidR="004646F3" w:rsidRDefault="004646F3">
      <w:pPr>
        <w:pStyle w:val="a7"/>
        <w:spacing w:line="440" w:lineRule="exact"/>
        <w:rPr>
          <w:rFonts w:hAnsi="宋体" w:cs="宋体"/>
          <w:sz w:val="24"/>
          <w:szCs w:val="24"/>
        </w:rPr>
      </w:pPr>
    </w:p>
    <w:p w:rsidR="004646F3" w:rsidRDefault="006D2320">
      <w:pPr>
        <w:pStyle w:val="a7"/>
        <w:spacing w:line="500" w:lineRule="exact"/>
        <w:rPr>
          <w:rFonts w:hAnsi="宋体" w:cs="宋体"/>
          <w:sz w:val="24"/>
          <w:szCs w:val="24"/>
          <w:u w:val="single"/>
        </w:rPr>
      </w:pPr>
      <w:r>
        <w:rPr>
          <w:rFonts w:hAnsi="宋体" w:cs="宋体" w:hint="eastAsia"/>
          <w:sz w:val="24"/>
          <w:szCs w:val="24"/>
        </w:rPr>
        <w:t>供应商名称（公章）：</w:t>
      </w:r>
      <w:r>
        <w:rPr>
          <w:rFonts w:hAnsi="宋体" w:cs="宋体" w:hint="eastAsia"/>
          <w:sz w:val="24"/>
          <w:szCs w:val="24"/>
          <w:u w:val="single"/>
        </w:rPr>
        <w:t xml:space="preserve">                           </w:t>
      </w:r>
    </w:p>
    <w:p w:rsidR="004646F3" w:rsidRDefault="006D2320">
      <w:pPr>
        <w:pStyle w:val="a7"/>
        <w:spacing w:line="500" w:lineRule="exact"/>
        <w:rPr>
          <w:rFonts w:hAnsi="宋体" w:cs="宋体"/>
          <w:sz w:val="24"/>
          <w:szCs w:val="24"/>
          <w:u w:val="single"/>
        </w:rPr>
      </w:pPr>
      <w:r>
        <w:rPr>
          <w:rFonts w:hAnsi="宋体" w:cs="宋体" w:hint="eastAsia"/>
          <w:sz w:val="24"/>
          <w:szCs w:val="24"/>
        </w:rPr>
        <w:t>授权代表（签字）</w:t>
      </w:r>
      <w:r>
        <w:rPr>
          <w:rFonts w:hAnsi="宋体" w:cs="宋体" w:hint="eastAsia"/>
          <w:sz w:val="24"/>
          <w:szCs w:val="24"/>
        </w:rPr>
        <w:t>：</w:t>
      </w:r>
      <w:r>
        <w:rPr>
          <w:rFonts w:hAnsi="宋体" w:cs="宋体" w:hint="eastAsia"/>
          <w:sz w:val="24"/>
          <w:szCs w:val="24"/>
          <w:u w:val="single"/>
        </w:rPr>
        <w:t xml:space="preserve">                              </w:t>
      </w:r>
    </w:p>
    <w:p w:rsidR="004646F3" w:rsidRDefault="006D2320">
      <w:pPr>
        <w:spacing w:line="480" w:lineRule="auto"/>
        <w:rPr>
          <w:rFonts w:ascii="宋体" w:hAnsi="宋体" w:cs="宋体"/>
        </w:rPr>
      </w:pPr>
      <w:r>
        <w:rPr>
          <w:rFonts w:ascii="宋体" w:hAnsi="宋体" w:cs="宋体" w:hint="eastAsia"/>
          <w:sz w:val="24"/>
        </w:rPr>
        <w:t>日期：</w:t>
      </w:r>
      <w:r>
        <w:rPr>
          <w:rFonts w:ascii="宋体" w:hAnsi="宋体" w:cs="宋体" w:hint="eastAsia"/>
          <w:sz w:val="24"/>
          <w:u w:val="single"/>
        </w:rPr>
        <w:t xml:space="preserve">                                         </w:t>
      </w:r>
    </w:p>
    <w:p w:rsidR="004646F3" w:rsidRDefault="006D2320">
      <w:pPr>
        <w:pStyle w:val="a7"/>
        <w:spacing w:line="440" w:lineRule="exact"/>
        <w:rPr>
          <w:rFonts w:hAnsi="宋体" w:cs="宋体"/>
          <w:sz w:val="24"/>
          <w:szCs w:val="24"/>
        </w:rPr>
      </w:pPr>
      <w:r>
        <w:rPr>
          <w:rFonts w:hAnsi="宋体" w:cs="宋体" w:hint="eastAsia"/>
          <w:sz w:val="24"/>
          <w:szCs w:val="24"/>
          <w:u w:val="single"/>
        </w:rPr>
        <w:br w:type="page"/>
      </w:r>
      <w:bookmarkStart w:id="27" w:name="_Toc25414_WPSOffice_Level1"/>
      <w:r>
        <w:rPr>
          <w:rFonts w:hAnsi="宋体" w:cs="宋体" w:hint="eastAsia"/>
          <w:sz w:val="24"/>
          <w:szCs w:val="24"/>
        </w:rPr>
        <w:lastRenderedPageBreak/>
        <w:t>附件</w:t>
      </w:r>
      <w:r>
        <w:rPr>
          <w:rFonts w:hAnsi="宋体" w:cs="宋体" w:hint="eastAsia"/>
          <w:sz w:val="24"/>
          <w:szCs w:val="24"/>
        </w:rPr>
        <w:t>3</w:t>
      </w:r>
      <w:r>
        <w:rPr>
          <w:rFonts w:hAnsi="宋体" w:cs="宋体" w:hint="eastAsia"/>
          <w:sz w:val="24"/>
          <w:szCs w:val="24"/>
        </w:rPr>
        <w:t>：</w:t>
      </w:r>
      <w:bookmarkEnd w:id="27"/>
    </w:p>
    <w:p w:rsidR="004646F3" w:rsidRDefault="006D2320">
      <w:pPr>
        <w:spacing w:line="500" w:lineRule="exact"/>
        <w:jc w:val="center"/>
        <w:outlineLvl w:val="1"/>
        <w:rPr>
          <w:rFonts w:ascii="宋体" w:hAnsi="宋体" w:cs="宋体"/>
          <w:sz w:val="32"/>
          <w:szCs w:val="32"/>
        </w:rPr>
      </w:pPr>
      <w:r>
        <w:rPr>
          <w:rFonts w:ascii="宋体" w:hAnsi="宋体" w:cs="宋体" w:hint="eastAsia"/>
          <w:sz w:val="32"/>
          <w:szCs w:val="32"/>
        </w:rPr>
        <w:t>分</w:t>
      </w:r>
      <w:r>
        <w:rPr>
          <w:rFonts w:ascii="宋体" w:hAnsi="宋体" w:cs="宋体" w:hint="eastAsia"/>
          <w:sz w:val="32"/>
          <w:szCs w:val="32"/>
        </w:rPr>
        <w:t xml:space="preserve"> </w:t>
      </w:r>
      <w:r>
        <w:rPr>
          <w:rFonts w:ascii="宋体" w:hAnsi="宋体" w:cs="宋体" w:hint="eastAsia"/>
          <w:sz w:val="32"/>
          <w:szCs w:val="32"/>
        </w:rPr>
        <w:t>项</w:t>
      </w:r>
      <w:r>
        <w:rPr>
          <w:rFonts w:ascii="宋体" w:hAnsi="宋体" w:cs="宋体" w:hint="eastAsia"/>
          <w:sz w:val="32"/>
          <w:szCs w:val="32"/>
        </w:rPr>
        <w:t xml:space="preserve"> </w:t>
      </w:r>
      <w:r>
        <w:rPr>
          <w:rFonts w:ascii="宋体" w:hAnsi="宋体" w:cs="宋体" w:hint="eastAsia"/>
          <w:sz w:val="32"/>
          <w:szCs w:val="32"/>
        </w:rPr>
        <w:t>报</w:t>
      </w:r>
      <w:r>
        <w:rPr>
          <w:rFonts w:ascii="宋体" w:hAnsi="宋体" w:cs="宋体" w:hint="eastAsia"/>
          <w:sz w:val="32"/>
          <w:szCs w:val="32"/>
        </w:rPr>
        <w:t xml:space="preserve"> </w:t>
      </w:r>
      <w:r>
        <w:rPr>
          <w:rFonts w:ascii="宋体" w:hAnsi="宋体" w:cs="宋体" w:hint="eastAsia"/>
          <w:sz w:val="32"/>
          <w:szCs w:val="32"/>
        </w:rPr>
        <w:t>价</w:t>
      </w:r>
      <w:r>
        <w:rPr>
          <w:rFonts w:ascii="宋体" w:hAnsi="宋体" w:cs="宋体" w:hint="eastAsia"/>
          <w:sz w:val="32"/>
          <w:szCs w:val="32"/>
        </w:rPr>
        <w:t xml:space="preserve"> </w:t>
      </w:r>
      <w:r>
        <w:rPr>
          <w:rFonts w:ascii="宋体" w:hAnsi="宋体" w:cs="宋体" w:hint="eastAsia"/>
          <w:sz w:val="32"/>
          <w:szCs w:val="32"/>
        </w:rPr>
        <w:t>表</w:t>
      </w:r>
    </w:p>
    <w:p w:rsidR="004646F3" w:rsidRDefault="004646F3">
      <w:pPr>
        <w:spacing w:line="240" w:lineRule="atLeast"/>
        <w:rPr>
          <w:rFonts w:ascii="宋体" w:hAnsi="宋体" w:cs="宋体"/>
          <w:sz w:val="24"/>
        </w:rPr>
      </w:pPr>
    </w:p>
    <w:p w:rsidR="004646F3" w:rsidRDefault="006D2320">
      <w:pPr>
        <w:spacing w:line="240" w:lineRule="atLeast"/>
        <w:rPr>
          <w:rFonts w:ascii="宋体" w:hAnsi="宋体" w:cs="宋体"/>
          <w:sz w:val="24"/>
        </w:rPr>
      </w:pPr>
      <w:r>
        <w:rPr>
          <w:rFonts w:ascii="宋体" w:hAnsi="宋体" w:cs="宋体" w:hint="eastAsia"/>
          <w:sz w:val="24"/>
        </w:rPr>
        <w:t>项目编号（包号）</w:t>
      </w:r>
      <w:r>
        <w:rPr>
          <w:rFonts w:ascii="宋体" w:hAnsi="宋体" w:cs="宋体" w:hint="eastAsia"/>
          <w:sz w:val="24"/>
        </w:rPr>
        <w:t>：</w:t>
      </w:r>
    </w:p>
    <w:p w:rsidR="004646F3" w:rsidRDefault="006D2320">
      <w:pPr>
        <w:pStyle w:val="a7"/>
        <w:spacing w:line="440" w:lineRule="exact"/>
        <w:rPr>
          <w:rFonts w:hAnsi="宋体" w:cs="宋体"/>
          <w:sz w:val="24"/>
          <w:szCs w:val="24"/>
          <w:u w:val="single"/>
        </w:rPr>
      </w:pPr>
      <w:r>
        <w:rPr>
          <w:rFonts w:hAnsi="宋体" w:cs="宋体" w:hint="eastAsia"/>
          <w:sz w:val="24"/>
        </w:rPr>
        <w:t>项目名称</w:t>
      </w:r>
      <w:r>
        <w:rPr>
          <w:rFonts w:hAnsi="宋体" w:cs="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92"/>
        <w:gridCol w:w="1973"/>
        <w:gridCol w:w="1306"/>
        <w:gridCol w:w="850"/>
        <w:gridCol w:w="1673"/>
        <w:gridCol w:w="1037"/>
        <w:gridCol w:w="1200"/>
      </w:tblGrid>
      <w:tr w:rsidR="004646F3">
        <w:trPr>
          <w:trHeight w:val="411"/>
          <w:jc w:val="center"/>
        </w:trPr>
        <w:tc>
          <w:tcPr>
            <w:tcW w:w="692"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序号</w:t>
            </w:r>
          </w:p>
        </w:tc>
        <w:tc>
          <w:tcPr>
            <w:tcW w:w="1973"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名称</w:t>
            </w:r>
          </w:p>
        </w:tc>
        <w:tc>
          <w:tcPr>
            <w:tcW w:w="1306" w:type="dxa"/>
            <w:vAlign w:val="center"/>
          </w:tcPr>
          <w:p w:rsidR="004646F3" w:rsidRDefault="006D2320">
            <w:pPr>
              <w:adjustRightInd w:val="0"/>
              <w:snapToGrid w:val="0"/>
              <w:jc w:val="center"/>
              <w:rPr>
                <w:rFonts w:ascii="宋体" w:hAnsi="宋体" w:cs="宋体"/>
                <w:sz w:val="24"/>
              </w:rPr>
            </w:pPr>
            <w:r>
              <w:rPr>
                <w:rFonts w:ascii="宋体" w:hAnsi="宋体" w:cs="宋体" w:hint="eastAsia"/>
                <w:sz w:val="24"/>
              </w:rPr>
              <w:t>规格型号</w:t>
            </w:r>
          </w:p>
        </w:tc>
        <w:tc>
          <w:tcPr>
            <w:tcW w:w="850" w:type="dxa"/>
            <w:vAlign w:val="center"/>
          </w:tcPr>
          <w:p w:rsidR="004646F3" w:rsidRDefault="006D2320">
            <w:pPr>
              <w:adjustRightInd w:val="0"/>
              <w:snapToGrid w:val="0"/>
              <w:jc w:val="center"/>
              <w:rPr>
                <w:rFonts w:ascii="宋体" w:hAnsi="宋体" w:cs="宋体"/>
                <w:sz w:val="24"/>
              </w:rPr>
            </w:pPr>
            <w:r>
              <w:rPr>
                <w:rFonts w:ascii="宋体" w:hAnsi="宋体" w:cs="宋体" w:hint="eastAsia"/>
                <w:sz w:val="24"/>
              </w:rPr>
              <w:t>数量</w:t>
            </w:r>
          </w:p>
        </w:tc>
        <w:tc>
          <w:tcPr>
            <w:tcW w:w="1673" w:type="dxa"/>
            <w:vAlign w:val="center"/>
          </w:tcPr>
          <w:p w:rsidR="004646F3" w:rsidRDefault="006D2320">
            <w:pPr>
              <w:adjustRightInd w:val="0"/>
              <w:snapToGrid w:val="0"/>
              <w:jc w:val="center"/>
              <w:rPr>
                <w:rFonts w:ascii="宋体" w:hAnsi="宋体" w:cs="宋体"/>
                <w:sz w:val="24"/>
              </w:rPr>
            </w:pPr>
            <w:r>
              <w:rPr>
                <w:rFonts w:ascii="宋体" w:hAnsi="宋体" w:cs="宋体" w:hint="eastAsia"/>
                <w:sz w:val="24"/>
              </w:rPr>
              <w:t>制造商名称</w:t>
            </w:r>
          </w:p>
        </w:tc>
        <w:tc>
          <w:tcPr>
            <w:tcW w:w="1037" w:type="dxa"/>
            <w:vAlign w:val="center"/>
          </w:tcPr>
          <w:p w:rsidR="004646F3" w:rsidRDefault="006D2320">
            <w:pPr>
              <w:adjustRightInd w:val="0"/>
              <w:snapToGrid w:val="0"/>
              <w:jc w:val="center"/>
              <w:rPr>
                <w:rFonts w:ascii="宋体" w:hAnsi="宋体" w:cs="宋体"/>
                <w:sz w:val="24"/>
              </w:rPr>
            </w:pPr>
            <w:r>
              <w:rPr>
                <w:rFonts w:ascii="宋体" w:hAnsi="宋体" w:cs="宋体" w:hint="eastAsia"/>
                <w:sz w:val="24"/>
              </w:rPr>
              <w:t>单价</w:t>
            </w:r>
          </w:p>
        </w:tc>
        <w:tc>
          <w:tcPr>
            <w:tcW w:w="1200" w:type="dxa"/>
            <w:vAlign w:val="center"/>
          </w:tcPr>
          <w:p w:rsidR="004646F3" w:rsidRDefault="006D2320">
            <w:pPr>
              <w:adjustRightInd w:val="0"/>
              <w:snapToGrid w:val="0"/>
              <w:jc w:val="center"/>
              <w:rPr>
                <w:rFonts w:ascii="宋体" w:hAnsi="宋体" w:cs="宋体"/>
                <w:sz w:val="24"/>
              </w:rPr>
            </w:pPr>
            <w:r>
              <w:rPr>
                <w:rFonts w:ascii="宋体" w:hAnsi="宋体" w:cs="宋体" w:hint="eastAsia"/>
                <w:sz w:val="24"/>
              </w:rPr>
              <w:t>备注</w:t>
            </w:r>
          </w:p>
        </w:tc>
      </w:tr>
      <w:tr w:rsidR="004646F3">
        <w:trPr>
          <w:trHeight w:val="411"/>
          <w:jc w:val="center"/>
        </w:trPr>
        <w:tc>
          <w:tcPr>
            <w:tcW w:w="692" w:type="dxa"/>
            <w:tcBorders>
              <w:bottom w:val="single" w:sz="4" w:space="0" w:color="auto"/>
            </w:tcBorders>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1</w:t>
            </w:r>
          </w:p>
        </w:tc>
        <w:tc>
          <w:tcPr>
            <w:tcW w:w="1973"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货物和服务品名</w:t>
            </w:r>
          </w:p>
        </w:tc>
        <w:tc>
          <w:tcPr>
            <w:tcW w:w="1306" w:type="dxa"/>
            <w:vAlign w:val="center"/>
          </w:tcPr>
          <w:p w:rsidR="004646F3" w:rsidRDefault="004646F3">
            <w:pPr>
              <w:adjustRightInd w:val="0"/>
              <w:snapToGrid w:val="0"/>
              <w:jc w:val="center"/>
              <w:rPr>
                <w:rFonts w:ascii="宋体" w:hAnsi="宋体" w:cs="宋体"/>
                <w:sz w:val="24"/>
              </w:rPr>
            </w:pPr>
          </w:p>
        </w:tc>
        <w:tc>
          <w:tcPr>
            <w:tcW w:w="850" w:type="dxa"/>
            <w:vAlign w:val="center"/>
          </w:tcPr>
          <w:p w:rsidR="004646F3" w:rsidRDefault="004646F3">
            <w:pPr>
              <w:adjustRightInd w:val="0"/>
              <w:snapToGrid w:val="0"/>
              <w:jc w:val="center"/>
              <w:rPr>
                <w:rFonts w:ascii="宋体" w:hAnsi="宋体" w:cs="宋体"/>
                <w:sz w:val="24"/>
              </w:rPr>
            </w:pPr>
          </w:p>
        </w:tc>
        <w:tc>
          <w:tcPr>
            <w:tcW w:w="1673" w:type="dxa"/>
            <w:vAlign w:val="center"/>
          </w:tcPr>
          <w:p w:rsidR="004646F3" w:rsidRDefault="004646F3">
            <w:pPr>
              <w:adjustRightInd w:val="0"/>
              <w:snapToGrid w:val="0"/>
              <w:jc w:val="center"/>
              <w:rPr>
                <w:rFonts w:ascii="宋体" w:hAnsi="宋体" w:cs="宋体"/>
                <w:sz w:val="24"/>
              </w:rPr>
            </w:pPr>
          </w:p>
        </w:tc>
        <w:tc>
          <w:tcPr>
            <w:tcW w:w="1037" w:type="dxa"/>
            <w:vAlign w:val="center"/>
          </w:tcPr>
          <w:p w:rsidR="004646F3" w:rsidRDefault="004646F3">
            <w:pPr>
              <w:adjustRightInd w:val="0"/>
              <w:snapToGrid w:val="0"/>
              <w:jc w:val="center"/>
              <w:rPr>
                <w:rFonts w:ascii="宋体" w:hAnsi="宋体" w:cs="宋体"/>
                <w:sz w:val="24"/>
              </w:rPr>
            </w:pPr>
          </w:p>
        </w:tc>
        <w:tc>
          <w:tcPr>
            <w:tcW w:w="1200" w:type="dxa"/>
            <w:vAlign w:val="center"/>
          </w:tcPr>
          <w:p w:rsidR="004646F3" w:rsidRDefault="004646F3">
            <w:pPr>
              <w:adjustRightInd w:val="0"/>
              <w:snapToGrid w:val="0"/>
              <w:jc w:val="center"/>
              <w:rPr>
                <w:rFonts w:ascii="宋体" w:hAnsi="宋体" w:cs="宋体"/>
                <w:sz w:val="24"/>
              </w:rPr>
            </w:pPr>
          </w:p>
        </w:tc>
      </w:tr>
      <w:tr w:rsidR="004646F3">
        <w:trPr>
          <w:trHeight w:val="411"/>
          <w:jc w:val="center"/>
        </w:trPr>
        <w:tc>
          <w:tcPr>
            <w:tcW w:w="692" w:type="dxa"/>
            <w:tcBorders>
              <w:top w:val="single" w:sz="4" w:space="0" w:color="auto"/>
            </w:tcBorders>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2</w:t>
            </w:r>
          </w:p>
        </w:tc>
        <w:tc>
          <w:tcPr>
            <w:tcW w:w="1973"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w:t>
            </w:r>
          </w:p>
        </w:tc>
        <w:tc>
          <w:tcPr>
            <w:tcW w:w="1306" w:type="dxa"/>
            <w:vAlign w:val="center"/>
          </w:tcPr>
          <w:p w:rsidR="004646F3" w:rsidRDefault="004646F3">
            <w:pPr>
              <w:adjustRightInd w:val="0"/>
              <w:snapToGrid w:val="0"/>
              <w:jc w:val="center"/>
              <w:rPr>
                <w:rFonts w:ascii="宋体" w:hAnsi="宋体" w:cs="宋体"/>
                <w:sz w:val="24"/>
              </w:rPr>
            </w:pPr>
          </w:p>
        </w:tc>
        <w:tc>
          <w:tcPr>
            <w:tcW w:w="850" w:type="dxa"/>
            <w:vAlign w:val="center"/>
          </w:tcPr>
          <w:p w:rsidR="004646F3" w:rsidRDefault="004646F3">
            <w:pPr>
              <w:adjustRightInd w:val="0"/>
              <w:snapToGrid w:val="0"/>
              <w:jc w:val="center"/>
              <w:rPr>
                <w:rFonts w:ascii="宋体" w:hAnsi="宋体" w:cs="宋体"/>
                <w:sz w:val="24"/>
              </w:rPr>
            </w:pPr>
          </w:p>
        </w:tc>
        <w:tc>
          <w:tcPr>
            <w:tcW w:w="1673" w:type="dxa"/>
            <w:vAlign w:val="center"/>
          </w:tcPr>
          <w:p w:rsidR="004646F3" w:rsidRDefault="004646F3">
            <w:pPr>
              <w:adjustRightInd w:val="0"/>
              <w:snapToGrid w:val="0"/>
              <w:jc w:val="center"/>
              <w:rPr>
                <w:rFonts w:ascii="宋体" w:hAnsi="宋体" w:cs="宋体"/>
                <w:sz w:val="24"/>
              </w:rPr>
            </w:pPr>
          </w:p>
        </w:tc>
        <w:tc>
          <w:tcPr>
            <w:tcW w:w="1037" w:type="dxa"/>
            <w:vAlign w:val="center"/>
          </w:tcPr>
          <w:p w:rsidR="004646F3" w:rsidRDefault="004646F3">
            <w:pPr>
              <w:adjustRightInd w:val="0"/>
              <w:snapToGrid w:val="0"/>
              <w:jc w:val="center"/>
              <w:rPr>
                <w:rFonts w:ascii="宋体" w:hAnsi="宋体" w:cs="宋体"/>
                <w:sz w:val="24"/>
              </w:rPr>
            </w:pPr>
          </w:p>
        </w:tc>
        <w:tc>
          <w:tcPr>
            <w:tcW w:w="1200" w:type="dxa"/>
            <w:vAlign w:val="center"/>
          </w:tcPr>
          <w:p w:rsidR="004646F3" w:rsidRDefault="004646F3">
            <w:pPr>
              <w:adjustRightInd w:val="0"/>
              <w:snapToGrid w:val="0"/>
              <w:jc w:val="center"/>
              <w:rPr>
                <w:rFonts w:ascii="宋体" w:hAnsi="宋体" w:cs="宋体"/>
                <w:sz w:val="24"/>
              </w:rPr>
            </w:pPr>
          </w:p>
        </w:tc>
      </w:tr>
      <w:tr w:rsidR="004646F3">
        <w:trPr>
          <w:trHeight w:val="411"/>
          <w:jc w:val="center"/>
        </w:trPr>
        <w:tc>
          <w:tcPr>
            <w:tcW w:w="692"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3</w:t>
            </w:r>
          </w:p>
        </w:tc>
        <w:tc>
          <w:tcPr>
            <w:tcW w:w="1973" w:type="dxa"/>
            <w:vAlign w:val="center"/>
          </w:tcPr>
          <w:p w:rsidR="004646F3" w:rsidRDefault="004646F3">
            <w:pPr>
              <w:adjustRightInd w:val="0"/>
              <w:snapToGrid w:val="0"/>
              <w:ind w:leftChars="-42" w:left="-118"/>
              <w:jc w:val="center"/>
              <w:rPr>
                <w:rFonts w:ascii="宋体" w:hAnsi="宋体" w:cs="宋体"/>
                <w:sz w:val="24"/>
              </w:rPr>
            </w:pPr>
          </w:p>
        </w:tc>
        <w:tc>
          <w:tcPr>
            <w:tcW w:w="1306" w:type="dxa"/>
            <w:vAlign w:val="center"/>
          </w:tcPr>
          <w:p w:rsidR="004646F3" w:rsidRDefault="004646F3">
            <w:pPr>
              <w:adjustRightInd w:val="0"/>
              <w:snapToGrid w:val="0"/>
              <w:jc w:val="center"/>
              <w:rPr>
                <w:rFonts w:ascii="宋体" w:hAnsi="宋体" w:cs="宋体"/>
                <w:sz w:val="24"/>
              </w:rPr>
            </w:pPr>
          </w:p>
        </w:tc>
        <w:tc>
          <w:tcPr>
            <w:tcW w:w="850" w:type="dxa"/>
            <w:vAlign w:val="center"/>
          </w:tcPr>
          <w:p w:rsidR="004646F3" w:rsidRDefault="004646F3">
            <w:pPr>
              <w:adjustRightInd w:val="0"/>
              <w:snapToGrid w:val="0"/>
              <w:jc w:val="center"/>
              <w:rPr>
                <w:rFonts w:ascii="宋体" w:hAnsi="宋体" w:cs="宋体"/>
                <w:sz w:val="24"/>
              </w:rPr>
            </w:pPr>
          </w:p>
        </w:tc>
        <w:tc>
          <w:tcPr>
            <w:tcW w:w="1673" w:type="dxa"/>
            <w:vAlign w:val="center"/>
          </w:tcPr>
          <w:p w:rsidR="004646F3" w:rsidRDefault="004646F3">
            <w:pPr>
              <w:adjustRightInd w:val="0"/>
              <w:snapToGrid w:val="0"/>
              <w:jc w:val="center"/>
              <w:rPr>
                <w:rFonts w:ascii="宋体" w:hAnsi="宋体" w:cs="宋体"/>
                <w:sz w:val="24"/>
              </w:rPr>
            </w:pPr>
          </w:p>
        </w:tc>
        <w:tc>
          <w:tcPr>
            <w:tcW w:w="1037" w:type="dxa"/>
            <w:vAlign w:val="center"/>
          </w:tcPr>
          <w:p w:rsidR="004646F3" w:rsidRDefault="004646F3">
            <w:pPr>
              <w:adjustRightInd w:val="0"/>
              <w:snapToGrid w:val="0"/>
              <w:jc w:val="center"/>
              <w:rPr>
                <w:rFonts w:ascii="宋体" w:hAnsi="宋体" w:cs="宋体"/>
                <w:sz w:val="24"/>
              </w:rPr>
            </w:pPr>
          </w:p>
        </w:tc>
        <w:tc>
          <w:tcPr>
            <w:tcW w:w="1200" w:type="dxa"/>
            <w:vAlign w:val="center"/>
          </w:tcPr>
          <w:p w:rsidR="004646F3" w:rsidRDefault="004646F3">
            <w:pPr>
              <w:adjustRightInd w:val="0"/>
              <w:snapToGrid w:val="0"/>
              <w:jc w:val="center"/>
              <w:rPr>
                <w:rFonts w:ascii="宋体" w:hAnsi="宋体" w:cs="宋体"/>
                <w:sz w:val="24"/>
              </w:rPr>
            </w:pPr>
          </w:p>
        </w:tc>
      </w:tr>
      <w:tr w:rsidR="004646F3">
        <w:trPr>
          <w:trHeight w:val="411"/>
          <w:jc w:val="center"/>
        </w:trPr>
        <w:tc>
          <w:tcPr>
            <w:tcW w:w="692"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4</w:t>
            </w:r>
          </w:p>
        </w:tc>
        <w:tc>
          <w:tcPr>
            <w:tcW w:w="1973"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如：技术服务</w:t>
            </w:r>
          </w:p>
        </w:tc>
        <w:tc>
          <w:tcPr>
            <w:tcW w:w="1306" w:type="dxa"/>
            <w:vAlign w:val="center"/>
          </w:tcPr>
          <w:p w:rsidR="004646F3" w:rsidRDefault="004646F3">
            <w:pPr>
              <w:adjustRightInd w:val="0"/>
              <w:snapToGrid w:val="0"/>
              <w:jc w:val="center"/>
              <w:rPr>
                <w:rFonts w:ascii="宋体" w:hAnsi="宋体" w:cs="宋体"/>
                <w:sz w:val="24"/>
              </w:rPr>
            </w:pPr>
          </w:p>
        </w:tc>
        <w:tc>
          <w:tcPr>
            <w:tcW w:w="850" w:type="dxa"/>
            <w:vAlign w:val="center"/>
          </w:tcPr>
          <w:p w:rsidR="004646F3" w:rsidRDefault="004646F3">
            <w:pPr>
              <w:adjustRightInd w:val="0"/>
              <w:snapToGrid w:val="0"/>
              <w:jc w:val="center"/>
              <w:rPr>
                <w:rFonts w:ascii="宋体" w:hAnsi="宋体" w:cs="宋体"/>
                <w:sz w:val="24"/>
              </w:rPr>
            </w:pPr>
          </w:p>
        </w:tc>
        <w:tc>
          <w:tcPr>
            <w:tcW w:w="1673" w:type="dxa"/>
            <w:vAlign w:val="center"/>
          </w:tcPr>
          <w:p w:rsidR="004646F3" w:rsidRDefault="004646F3">
            <w:pPr>
              <w:adjustRightInd w:val="0"/>
              <w:snapToGrid w:val="0"/>
              <w:jc w:val="center"/>
              <w:rPr>
                <w:rFonts w:ascii="宋体" w:hAnsi="宋体" w:cs="宋体"/>
                <w:sz w:val="24"/>
              </w:rPr>
            </w:pPr>
          </w:p>
        </w:tc>
        <w:tc>
          <w:tcPr>
            <w:tcW w:w="1037" w:type="dxa"/>
            <w:vAlign w:val="center"/>
          </w:tcPr>
          <w:p w:rsidR="004646F3" w:rsidRDefault="004646F3">
            <w:pPr>
              <w:adjustRightInd w:val="0"/>
              <w:snapToGrid w:val="0"/>
              <w:jc w:val="center"/>
              <w:rPr>
                <w:rFonts w:ascii="宋体" w:hAnsi="宋体" w:cs="宋体"/>
                <w:sz w:val="24"/>
              </w:rPr>
            </w:pPr>
          </w:p>
        </w:tc>
        <w:tc>
          <w:tcPr>
            <w:tcW w:w="1200" w:type="dxa"/>
            <w:vAlign w:val="center"/>
          </w:tcPr>
          <w:p w:rsidR="004646F3" w:rsidRDefault="004646F3">
            <w:pPr>
              <w:adjustRightInd w:val="0"/>
              <w:snapToGrid w:val="0"/>
              <w:jc w:val="center"/>
              <w:rPr>
                <w:rFonts w:ascii="宋体" w:hAnsi="宋体" w:cs="宋体"/>
                <w:sz w:val="24"/>
              </w:rPr>
            </w:pPr>
          </w:p>
        </w:tc>
      </w:tr>
      <w:tr w:rsidR="004646F3">
        <w:trPr>
          <w:trHeight w:val="411"/>
          <w:jc w:val="center"/>
        </w:trPr>
        <w:tc>
          <w:tcPr>
            <w:tcW w:w="692"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5</w:t>
            </w:r>
          </w:p>
        </w:tc>
        <w:tc>
          <w:tcPr>
            <w:tcW w:w="1973"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其它</w:t>
            </w:r>
          </w:p>
        </w:tc>
        <w:tc>
          <w:tcPr>
            <w:tcW w:w="1306" w:type="dxa"/>
            <w:vAlign w:val="center"/>
          </w:tcPr>
          <w:p w:rsidR="004646F3" w:rsidRDefault="004646F3">
            <w:pPr>
              <w:adjustRightInd w:val="0"/>
              <w:snapToGrid w:val="0"/>
              <w:jc w:val="center"/>
              <w:rPr>
                <w:rFonts w:ascii="宋体" w:hAnsi="宋体" w:cs="宋体"/>
                <w:sz w:val="24"/>
              </w:rPr>
            </w:pPr>
          </w:p>
        </w:tc>
        <w:tc>
          <w:tcPr>
            <w:tcW w:w="850" w:type="dxa"/>
            <w:vAlign w:val="center"/>
          </w:tcPr>
          <w:p w:rsidR="004646F3" w:rsidRDefault="004646F3">
            <w:pPr>
              <w:adjustRightInd w:val="0"/>
              <w:snapToGrid w:val="0"/>
              <w:jc w:val="center"/>
              <w:rPr>
                <w:rFonts w:ascii="宋体" w:hAnsi="宋体" w:cs="宋体"/>
                <w:sz w:val="24"/>
              </w:rPr>
            </w:pPr>
          </w:p>
        </w:tc>
        <w:tc>
          <w:tcPr>
            <w:tcW w:w="1673" w:type="dxa"/>
            <w:vAlign w:val="center"/>
          </w:tcPr>
          <w:p w:rsidR="004646F3" w:rsidRDefault="004646F3">
            <w:pPr>
              <w:adjustRightInd w:val="0"/>
              <w:snapToGrid w:val="0"/>
              <w:jc w:val="center"/>
              <w:rPr>
                <w:rFonts w:ascii="宋体" w:hAnsi="宋体" w:cs="宋体"/>
                <w:sz w:val="24"/>
              </w:rPr>
            </w:pPr>
          </w:p>
        </w:tc>
        <w:tc>
          <w:tcPr>
            <w:tcW w:w="1037" w:type="dxa"/>
            <w:vAlign w:val="center"/>
          </w:tcPr>
          <w:p w:rsidR="004646F3" w:rsidRDefault="004646F3">
            <w:pPr>
              <w:adjustRightInd w:val="0"/>
              <w:snapToGrid w:val="0"/>
              <w:jc w:val="center"/>
              <w:rPr>
                <w:rFonts w:ascii="宋体" w:hAnsi="宋体" w:cs="宋体"/>
                <w:sz w:val="24"/>
              </w:rPr>
            </w:pPr>
          </w:p>
        </w:tc>
        <w:tc>
          <w:tcPr>
            <w:tcW w:w="1200" w:type="dxa"/>
            <w:vAlign w:val="center"/>
          </w:tcPr>
          <w:p w:rsidR="004646F3" w:rsidRDefault="004646F3">
            <w:pPr>
              <w:adjustRightInd w:val="0"/>
              <w:snapToGrid w:val="0"/>
              <w:jc w:val="center"/>
              <w:rPr>
                <w:rFonts w:ascii="宋体" w:hAnsi="宋体" w:cs="宋体"/>
                <w:sz w:val="24"/>
              </w:rPr>
            </w:pPr>
          </w:p>
        </w:tc>
      </w:tr>
      <w:tr w:rsidR="004646F3">
        <w:trPr>
          <w:trHeight w:val="412"/>
          <w:jc w:val="center"/>
        </w:trPr>
        <w:tc>
          <w:tcPr>
            <w:tcW w:w="6494" w:type="dxa"/>
            <w:gridSpan w:val="5"/>
            <w:vAlign w:val="center"/>
          </w:tcPr>
          <w:p w:rsidR="004646F3" w:rsidRDefault="006D2320">
            <w:pPr>
              <w:adjustRightInd w:val="0"/>
              <w:snapToGrid w:val="0"/>
              <w:jc w:val="center"/>
              <w:rPr>
                <w:rFonts w:ascii="宋体" w:hAnsi="宋体" w:cs="宋体"/>
                <w:sz w:val="24"/>
              </w:rPr>
            </w:pPr>
            <w:r>
              <w:rPr>
                <w:rFonts w:ascii="宋体" w:hAnsi="宋体" w:cs="宋体" w:hint="eastAsia"/>
                <w:sz w:val="24"/>
              </w:rPr>
              <w:t>总计</w:t>
            </w:r>
          </w:p>
        </w:tc>
        <w:tc>
          <w:tcPr>
            <w:tcW w:w="2237" w:type="dxa"/>
            <w:gridSpan w:val="2"/>
            <w:vAlign w:val="center"/>
          </w:tcPr>
          <w:p w:rsidR="004646F3" w:rsidRDefault="004646F3">
            <w:pPr>
              <w:adjustRightInd w:val="0"/>
              <w:snapToGrid w:val="0"/>
              <w:jc w:val="center"/>
              <w:rPr>
                <w:rFonts w:ascii="宋体" w:hAnsi="宋体" w:cs="宋体"/>
                <w:sz w:val="24"/>
              </w:rPr>
            </w:pPr>
          </w:p>
        </w:tc>
      </w:tr>
    </w:tbl>
    <w:p w:rsidR="004646F3" w:rsidRDefault="006D2320">
      <w:pPr>
        <w:rPr>
          <w:rFonts w:ascii="宋体" w:hAnsi="宋体" w:cs="宋体"/>
          <w:sz w:val="24"/>
        </w:rPr>
      </w:pPr>
      <w:bookmarkStart w:id="28" w:name="_Toc9264_WPSOffice_Level1"/>
      <w:r>
        <w:rPr>
          <w:rFonts w:ascii="宋体" w:hAnsi="宋体" w:cs="宋体" w:hint="eastAsia"/>
          <w:sz w:val="24"/>
        </w:rPr>
        <w:t>说明：</w:t>
      </w:r>
      <w:bookmarkEnd w:id="28"/>
    </w:p>
    <w:p w:rsidR="004646F3" w:rsidRDefault="006D2320">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分项报价总计价格应与报价一览表报价一致。</w:t>
      </w:r>
    </w:p>
    <w:p w:rsidR="004646F3" w:rsidRDefault="006D2320">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如果不提供详细的分项报价表将被视为没有实质性响应询价通知书。</w:t>
      </w:r>
    </w:p>
    <w:p w:rsidR="004646F3" w:rsidRDefault="006D2320">
      <w:pPr>
        <w:ind w:firstLineChars="200" w:firstLine="480"/>
        <w:rPr>
          <w:rFonts w:ascii="宋体" w:hAnsi="宋体" w:cs="宋体"/>
          <w:sz w:val="36"/>
          <w:szCs w:val="32"/>
        </w:rPr>
      </w:pPr>
      <w:r>
        <w:rPr>
          <w:rFonts w:ascii="宋体" w:hAnsi="宋体" w:cs="宋体" w:hint="eastAsia"/>
          <w:sz w:val="24"/>
        </w:rPr>
        <w:t>3.</w:t>
      </w:r>
      <w:r>
        <w:rPr>
          <w:rFonts w:ascii="宋体" w:hAnsi="宋体" w:cs="宋体" w:hint="eastAsia"/>
          <w:sz w:val="24"/>
        </w:rPr>
        <w:t>供应商应按此表格式中的对应栏目内容填写，若需增加栏目，请在栏目“其它”中填写，并作详细说明。</w:t>
      </w:r>
    </w:p>
    <w:p w:rsidR="004646F3" w:rsidRDefault="004646F3">
      <w:pPr>
        <w:pStyle w:val="a7"/>
        <w:spacing w:line="440" w:lineRule="exact"/>
        <w:ind w:firstLineChars="250" w:firstLine="600"/>
        <w:rPr>
          <w:rFonts w:hAnsi="宋体" w:cs="宋体"/>
          <w:sz w:val="24"/>
          <w:szCs w:val="24"/>
        </w:rPr>
      </w:pPr>
    </w:p>
    <w:p w:rsidR="004646F3" w:rsidRDefault="004646F3">
      <w:pPr>
        <w:pStyle w:val="a7"/>
        <w:spacing w:line="440" w:lineRule="exact"/>
        <w:ind w:firstLineChars="250" w:firstLine="600"/>
        <w:rPr>
          <w:rFonts w:hAnsi="宋体" w:cs="宋体"/>
          <w:sz w:val="24"/>
          <w:szCs w:val="24"/>
        </w:rPr>
      </w:pPr>
    </w:p>
    <w:p w:rsidR="004646F3" w:rsidRDefault="006D2320">
      <w:pPr>
        <w:pStyle w:val="a7"/>
        <w:spacing w:line="500" w:lineRule="exact"/>
        <w:rPr>
          <w:rFonts w:hAnsi="宋体" w:cs="宋体"/>
          <w:sz w:val="24"/>
          <w:szCs w:val="24"/>
          <w:u w:val="single"/>
        </w:rPr>
      </w:pPr>
      <w:r>
        <w:rPr>
          <w:rFonts w:hAnsi="宋体" w:cs="宋体" w:hint="eastAsia"/>
          <w:sz w:val="24"/>
          <w:szCs w:val="24"/>
        </w:rPr>
        <w:t>供应商名称（公章）：</w:t>
      </w:r>
      <w:r>
        <w:rPr>
          <w:rFonts w:hAnsi="宋体" w:cs="宋体" w:hint="eastAsia"/>
          <w:sz w:val="24"/>
          <w:szCs w:val="24"/>
          <w:u w:val="single"/>
        </w:rPr>
        <w:t xml:space="preserve">                           </w:t>
      </w:r>
    </w:p>
    <w:p w:rsidR="004646F3" w:rsidRDefault="006D2320">
      <w:pPr>
        <w:pStyle w:val="a7"/>
        <w:spacing w:line="500" w:lineRule="exact"/>
        <w:rPr>
          <w:rFonts w:hAnsi="宋体" w:cs="宋体"/>
          <w:sz w:val="24"/>
          <w:szCs w:val="24"/>
          <w:u w:val="single"/>
        </w:rPr>
      </w:pPr>
      <w:r>
        <w:rPr>
          <w:rFonts w:hAnsi="宋体" w:cs="宋体" w:hint="eastAsia"/>
          <w:sz w:val="24"/>
          <w:szCs w:val="24"/>
        </w:rPr>
        <w:t>授权代表（签字）</w:t>
      </w:r>
      <w:r>
        <w:rPr>
          <w:rFonts w:hAnsi="宋体" w:cs="宋体" w:hint="eastAsia"/>
          <w:sz w:val="24"/>
          <w:szCs w:val="24"/>
        </w:rPr>
        <w:t>：</w:t>
      </w:r>
      <w:r>
        <w:rPr>
          <w:rFonts w:hAnsi="宋体" w:cs="宋体" w:hint="eastAsia"/>
          <w:sz w:val="24"/>
          <w:szCs w:val="24"/>
          <w:u w:val="single"/>
        </w:rPr>
        <w:t xml:space="preserve">                              </w:t>
      </w:r>
    </w:p>
    <w:p w:rsidR="004646F3" w:rsidRDefault="006D2320">
      <w:pPr>
        <w:pStyle w:val="a7"/>
        <w:spacing w:line="440" w:lineRule="exact"/>
        <w:rPr>
          <w:rFonts w:hAnsi="宋体" w:cs="宋体"/>
          <w:bCs/>
          <w:sz w:val="24"/>
          <w:szCs w:val="24"/>
        </w:rPr>
      </w:pPr>
      <w:r>
        <w:rPr>
          <w:rFonts w:hAnsi="宋体" w:cs="宋体" w:hint="eastAsia"/>
          <w:sz w:val="24"/>
        </w:rPr>
        <w:t>日期：</w:t>
      </w:r>
      <w:r>
        <w:rPr>
          <w:rFonts w:hAnsi="宋体" w:cs="宋体" w:hint="eastAsia"/>
          <w:sz w:val="24"/>
          <w:u w:val="single"/>
        </w:rPr>
        <w:t xml:space="preserve">                                         </w:t>
      </w:r>
      <w:r>
        <w:rPr>
          <w:rFonts w:hAnsi="宋体" w:cs="宋体" w:hint="eastAsia"/>
          <w:bCs/>
          <w:sz w:val="24"/>
          <w:szCs w:val="24"/>
        </w:rPr>
        <w:br w:type="page"/>
      </w:r>
      <w:r>
        <w:rPr>
          <w:rFonts w:hAnsi="宋体" w:cs="宋体" w:hint="eastAsia"/>
          <w:bCs/>
          <w:sz w:val="24"/>
          <w:szCs w:val="24"/>
        </w:rPr>
        <w:lastRenderedPageBreak/>
        <w:t>附件</w:t>
      </w:r>
      <w:r>
        <w:rPr>
          <w:rFonts w:hAnsi="宋体" w:cs="宋体" w:hint="eastAsia"/>
          <w:bCs/>
          <w:sz w:val="24"/>
          <w:szCs w:val="24"/>
        </w:rPr>
        <w:t>4</w:t>
      </w:r>
      <w:r>
        <w:rPr>
          <w:rFonts w:hAnsi="宋体" w:cs="宋体" w:hint="eastAsia"/>
          <w:bCs/>
          <w:sz w:val="24"/>
          <w:szCs w:val="24"/>
        </w:rPr>
        <w:t>：</w:t>
      </w:r>
    </w:p>
    <w:p w:rsidR="004646F3" w:rsidRDefault="006D2320">
      <w:pPr>
        <w:adjustRightInd w:val="0"/>
        <w:snapToGrid w:val="0"/>
        <w:ind w:leftChars="-42" w:left="-118"/>
        <w:jc w:val="center"/>
        <w:outlineLvl w:val="1"/>
        <w:rPr>
          <w:rFonts w:ascii="宋体" w:hAnsi="宋体" w:cs="宋体"/>
          <w:sz w:val="32"/>
          <w:szCs w:val="32"/>
        </w:rPr>
      </w:pPr>
      <w:r>
        <w:rPr>
          <w:rFonts w:ascii="宋体" w:hAnsi="宋体" w:cs="宋体" w:hint="eastAsia"/>
          <w:sz w:val="32"/>
          <w:szCs w:val="32"/>
        </w:rPr>
        <w:t>货物及服务清单</w:t>
      </w:r>
    </w:p>
    <w:p w:rsidR="004646F3" w:rsidRDefault="004646F3">
      <w:pPr>
        <w:adjustRightInd w:val="0"/>
        <w:snapToGrid w:val="0"/>
        <w:ind w:leftChars="-42" w:left="-118"/>
        <w:rPr>
          <w:rFonts w:ascii="宋体" w:hAnsi="宋体" w:cs="宋体"/>
          <w:sz w:val="24"/>
        </w:rPr>
      </w:pPr>
    </w:p>
    <w:p w:rsidR="004646F3" w:rsidRDefault="006D2320">
      <w:pPr>
        <w:adjustRightInd w:val="0"/>
        <w:snapToGrid w:val="0"/>
        <w:ind w:leftChars="-42" w:left="-118"/>
        <w:rPr>
          <w:rFonts w:ascii="宋体" w:hAnsi="宋体" w:cs="宋体"/>
          <w:sz w:val="24"/>
        </w:rPr>
      </w:pPr>
      <w:r>
        <w:rPr>
          <w:rFonts w:ascii="宋体" w:hAnsi="宋体" w:cs="宋体" w:hint="eastAsia"/>
          <w:sz w:val="24"/>
        </w:rPr>
        <w:t>项目编号（包号）：</w:t>
      </w:r>
    </w:p>
    <w:p w:rsidR="004646F3" w:rsidRDefault="006D2320">
      <w:pPr>
        <w:adjustRightInd w:val="0"/>
        <w:snapToGrid w:val="0"/>
        <w:ind w:leftChars="-42" w:left="-118"/>
        <w:rPr>
          <w:rFonts w:ascii="宋体" w:hAnsi="宋体" w:cs="宋体"/>
          <w:sz w:val="24"/>
          <w:u w:val="single"/>
        </w:rPr>
      </w:pPr>
      <w:r>
        <w:rPr>
          <w:rFonts w:ascii="宋体" w:hAnsi="宋体" w:cs="宋体" w:hint="eastAsia"/>
          <w:sz w:val="24"/>
        </w:rPr>
        <w:t>项目名称：</w:t>
      </w:r>
      <w:r>
        <w:rPr>
          <w:rFonts w:ascii="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8"/>
        <w:gridCol w:w="2256"/>
        <w:gridCol w:w="1986"/>
        <w:gridCol w:w="2125"/>
        <w:gridCol w:w="1808"/>
      </w:tblGrid>
      <w:tr w:rsidR="004646F3">
        <w:trPr>
          <w:trHeight w:val="480"/>
          <w:jc w:val="center"/>
        </w:trPr>
        <w:tc>
          <w:tcPr>
            <w:tcW w:w="828" w:type="dxa"/>
            <w:vAlign w:val="center"/>
          </w:tcPr>
          <w:p w:rsidR="004646F3" w:rsidRDefault="006D2320">
            <w:pPr>
              <w:rPr>
                <w:rFonts w:ascii="宋体" w:hAnsi="宋体" w:cs="宋体"/>
                <w:sz w:val="24"/>
              </w:rPr>
            </w:pPr>
            <w:r>
              <w:rPr>
                <w:rFonts w:ascii="宋体" w:hAnsi="宋体" w:cs="宋体" w:hint="eastAsia"/>
                <w:sz w:val="24"/>
              </w:rPr>
              <w:t>序号</w:t>
            </w:r>
          </w:p>
        </w:tc>
        <w:tc>
          <w:tcPr>
            <w:tcW w:w="2256" w:type="dxa"/>
            <w:vAlign w:val="center"/>
          </w:tcPr>
          <w:p w:rsidR="004646F3" w:rsidRDefault="006D2320">
            <w:pPr>
              <w:jc w:val="center"/>
              <w:rPr>
                <w:rFonts w:ascii="宋体" w:hAnsi="宋体" w:cs="宋体"/>
                <w:sz w:val="24"/>
              </w:rPr>
            </w:pPr>
            <w:r>
              <w:rPr>
                <w:rFonts w:ascii="宋体" w:hAnsi="宋体" w:cs="宋体" w:hint="eastAsia"/>
                <w:sz w:val="24"/>
              </w:rPr>
              <w:t>名称</w:t>
            </w:r>
          </w:p>
        </w:tc>
        <w:tc>
          <w:tcPr>
            <w:tcW w:w="1986" w:type="dxa"/>
            <w:tcBorders>
              <w:right w:val="single" w:sz="4" w:space="0" w:color="auto"/>
            </w:tcBorders>
            <w:vAlign w:val="center"/>
          </w:tcPr>
          <w:p w:rsidR="004646F3" w:rsidRDefault="006D2320">
            <w:pPr>
              <w:jc w:val="center"/>
              <w:rPr>
                <w:rFonts w:ascii="宋体" w:hAnsi="宋体" w:cs="宋体"/>
                <w:sz w:val="24"/>
              </w:rPr>
            </w:pPr>
            <w:r>
              <w:rPr>
                <w:rFonts w:ascii="宋体" w:hAnsi="宋体" w:cs="宋体" w:hint="eastAsia"/>
                <w:sz w:val="24"/>
              </w:rPr>
              <w:t>制造商和生产地</w:t>
            </w:r>
          </w:p>
        </w:tc>
        <w:tc>
          <w:tcPr>
            <w:tcW w:w="2125" w:type="dxa"/>
            <w:tcBorders>
              <w:left w:val="single" w:sz="4" w:space="0" w:color="auto"/>
            </w:tcBorders>
            <w:vAlign w:val="center"/>
          </w:tcPr>
          <w:p w:rsidR="004646F3" w:rsidRDefault="006D2320">
            <w:pPr>
              <w:jc w:val="center"/>
              <w:rPr>
                <w:rFonts w:ascii="宋体" w:hAnsi="宋体" w:cs="宋体"/>
                <w:sz w:val="24"/>
              </w:rPr>
            </w:pPr>
            <w:r>
              <w:rPr>
                <w:rFonts w:ascii="宋体" w:hAnsi="宋体" w:cs="宋体" w:hint="eastAsia"/>
                <w:sz w:val="24"/>
              </w:rPr>
              <w:t>规格型号</w:t>
            </w:r>
          </w:p>
        </w:tc>
        <w:tc>
          <w:tcPr>
            <w:tcW w:w="1808" w:type="dxa"/>
            <w:vAlign w:val="center"/>
          </w:tcPr>
          <w:p w:rsidR="004646F3" w:rsidRDefault="006D2320">
            <w:pPr>
              <w:jc w:val="center"/>
              <w:rPr>
                <w:rFonts w:ascii="宋体" w:hAnsi="宋体" w:cs="宋体"/>
                <w:sz w:val="24"/>
              </w:rPr>
            </w:pPr>
            <w:r>
              <w:rPr>
                <w:rFonts w:ascii="宋体" w:hAnsi="宋体" w:cs="宋体" w:hint="eastAsia"/>
                <w:sz w:val="24"/>
              </w:rPr>
              <w:t>数量</w:t>
            </w: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1</w:t>
            </w:r>
          </w:p>
        </w:tc>
        <w:tc>
          <w:tcPr>
            <w:tcW w:w="2256"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货物和服务品名</w:t>
            </w: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2</w:t>
            </w:r>
          </w:p>
        </w:tc>
        <w:tc>
          <w:tcPr>
            <w:tcW w:w="2256" w:type="dxa"/>
            <w:vAlign w:val="center"/>
          </w:tcPr>
          <w:p w:rsidR="004646F3" w:rsidRDefault="006D2320">
            <w:pPr>
              <w:adjustRightInd w:val="0"/>
              <w:snapToGrid w:val="0"/>
              <w:ind w:leftChars="-42" w:left="-118"/>
              <w:jc w:val="center"/>
              <w:rPr>
                <w:rFonts w:ascii="宋体" w:hAnsi="宋体" w:cs="宋体"/>
                <w:sz w:val="24"/>
              </w:rPr>
            </w:pPr>
            <w:r>
              <w:rPr>
                <w:rFonts w:ascii="宋体" w:hAnsi="宋体" w:cs="宋体" w:hint="eastAsia"/>
                <w:sz w:val="24"/>
              </w:rPr>
              <w:t>…</w:t>
            </w: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3</w:t>
            </w:r>
          </w:p>
        </w:tc>
        <w:tc>
          <w:tcPr>
            <w:tcW w:w="2256" w:type="dxa"/>
            <w:vAlign w:val="center"/>
          </w:tcPr>
          <w:p w:rsidR="004646F3" w:rsidRDefault="004646F3">
            <w:pPr>
              <w:rPr>
                <w:rFonts w:ascii="宋体" w:hAnsi="宋体" w:cs="宋体"/>
                <w:sz w:val="24"/>
              </w:rPr>
            </w:pP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4</w:t>
            </w:r>
          </w:p>
        </w:tc>
        <w:tc>
          <w:tcPr>
            <w:tcW w:w="2256" w:type="dxa"/>
            <w:vAlign w:val="center"/>
          </w:tcPr>
          <w:p w:rsidR="004646F3" w:rsidRDefault="004646F3">
            <w:pPr>
              <w:rPr>
                <w:rFonts w:ascii="宋体" w:hAnsi="宋体" w:cs="宋体"/>
                <w:sz w:val="24"/>
              </w:rPr>
            </w:pP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5</w:t>
            </w:r>
          </w:p>
        </w:tc>
        <w:tc>
          <w:tcPr>
            <w:tcW w:w="2256" w:type="dxa"/>
            <w:vAlign w:val="center"/>
          </w:tcPr>
          <w:p w:rsidR="004646F3" w:rsidRDefault="004646F3">
            <w:pPr>
              <w:rPr>
                <w:rFonts w:ascii="宋体" w:hAnsi="宋体" w:cs="宋体"/>
                <w:sz w:val="24"/>
              </w:rPr>
            </w:pP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6</w:t>
            </w:r>
          </w:p>
        </w:tc>
        <w:tc>
          <w:tcPr>
            <w:tcW w:w="2256" w:type="dxa"/>
            <w:vAlign w:val="center"/>
          </w:tcPr>
          <w:p w:rsidR="004646F3" w:rsidRDefault="004646F3">
            <w:pPr>
              <w:rPr>
                <w:rFonts w:ascii="宋体" w:hAnsi="宋体" w:cs="宋体"/>
                <w:sz w:val="24"/>
              </w:rPr>
            </w:pP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7</w:t>
            </w:r>
          </w:p>
        </w:tc>
        <w:tc>
          <w:tcPr>
            <w:tcW w:w="2256" w:type="dxa"/>
            <w:vAlign w:val="center"/>
          </w:tcPr>
          <w:p w:rsidR="004646F3" w:rsidRDefault="004646F3">
            <w:pPr>
              <w:rPr>
                <w:rFonts w:ascii="宋体" w:hAnsi="宋体" w:cs="宋体"/>
                <w:sz w:val="24"/>
              </w:rPr>
            </w:pP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8</w:t>
            </w:r>
          </w:p>
        </w:tc>
        <w:tc>
          <w:tcPr>
            <w:tcW w:w="2256" w:type="dxa"/>
            <w:vAlign w:val="center"/>
          </w:tcPr>
          <w:p w:rsidR="004646F3" w:rsidRDefault="004646F3">
            <w:pPr>
              <w:rPr>
                <w:rFonts w:ascii="宋体" w:hAnsi="宋体" w:cs="宋体"/>
                <w:sz w:val="24"/>
              </w:rPr>
            </w:pP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r w:rsidR="004646F3">
        <w:trPr>
          <w:trHeight w:val="480"/>
          <w:jc w:val="center"/>
        </w:trPr>
        <w:tc>
          <w:tcPr>
            <w:tcW w:w="828" w:type="dxa"/>
            <w:vAlign w:val="center"/>
          </w:tcPr>
          <w:p w:rsidR="004646F3" w:rsidRDefault="006D2320">
            <w:pPr>
              <w:jc w:val="center"/>
              <w:rPr>
                <w:rFonts w:ascii="宋体" w:hAnsi="宋体" w:cs="宋体"/>
                <w:sz w:val="24"/>
              </w:rPr>
            </w:pPr>
            <w:r>
              <w:rPr>
                <w:rFonts w:ascii="宋体" w:hAnsi="宋体" w:cs="宋体" w:hint="eastAsia"/>
                <w:sz w:val="24"/>
              </w:rPr>
              <w:t>…</w:t>
            </w:r>
          </w:p>
        </w:tc>
        <w:tc>
          <w:tcPr>
            <w:tcW w:w="2256" w:type="dxa"/>
            <w:vAlign w:val="center"/>
          </w:tcPr>
          <w:p w:rsidR="004646F3" w:rsidRDefault="004646F3">
            <w:pPr>
              <w:rPr>
                <w:rFonts w:ascii="宋体" w:hAnsi="宋体" w:cs="宋体"/>
                <w:sz w:val="24"/>
              </w:rPr>
            </w:pPr>
          </w:p>
        </w:tc>
        <w:tc>
          <w:tcPr>
            <w:tcW w:w="1986" w:type="dxa"/>
            <w:tcBorders>
              <w:right w:val="single" w:sz="4" w:space="0" w:color="auto"/>
            </w:tcBorders>
            <w:vAlign w:val="center"/>
          </w:tcPr>
          <w:p w:rsidR="004646F3" w:rsidRDefault="004646F3">
            <w:pPr>
              <w:rPr>
                <w:rFonts w:ascii="宋体" w:hAnsi="宋体" w:cs="宋体"/>
                <w:sz w:val="24"/>
              </w:rPr>
            </w:pPr>
          </w:p>
        </w:tc>
        <w:tc>
          <w:tcPr>
            <w:tcW w:w="2125" w:type="dxa"/>
            <w:tcBorders>
              <w:left w:val="single" w:sz="4" w:space="0" w:color="auto"/>
            </w:tcBorders>
            <w:vAlign w:val="center"/>
          </w:tcPr>
          <w:p w:rsidR="004646F3" w:rsidRDefault="004646F3">
            <w:pPr>
              <w:rPr>
                <w:rFonts w:ascii="宋体" w:hAnsi="宋体" w:cs="宋体"/>
                <w:sz w:val="24"/>
              </w:rPr>
            </w:pPr>
          </w:p>
        </w:tc>
        <w:tc>
          <w:tcPr>
            <w:tcW w:w="1808" w:type="dxa"/>
            <w:vAlign w:val="center"/>
          </w:tcPr>
          <w:p w:rsidR="004646F3" w:rsidRDefault="004646F3">
            <w:pPr>
              <w:rPr>
                <w:rFonts w:ascii="宋体" w:hAnsi="宋体" w:cs="宋体"/>
                <w:sz w:val="24"/>
              </w:rPr>
            </w:pPr>
          </w:p>
        </w:tc>
      </w:tr>
    </w:tbl>
    <w:p w:rsidR="004646F3" w:rsidRDefault="006D2320">
      <w:pPr>
        <w:adjustRightInd w:val="0"/>
        <w:snapToGrid w:val="0"/>
        <w:ind w:left="1080" w:hangingChars="450" w:hanging="1080"/>
        <w:rPr>
          <w:rFonts w:ascii="宋体" w:hAnsi="宋体" w:cs="宋体"/>
          <w:sz w:val="24"/>
        </w:rPr>
      </w:pPr>
      <w:r>
        <w:rPr>
          <w:rFonts w:ascii="宋体" w:hAnsi="宋体" w:cs="宋体" w:hint="eastAsia"/>
          <w:sz w:val="24"/>
        </w:rPr>
        <w:t>说明：</w:t>
      </w:r>
    </w:p>
    <w:p w:rsidR="004646F3" w:rsidRDefault="006D2320">
      <w:pPr>
        <w:adjustRightInd w:val="0"/>
        <w:snapToGrid w:val="0"/>
        <w:ind w:leftChars="172" w:left="1082" w:hangingChars="250" w:hanging="600"/>
        <w:rPr>
          <w:rFonts w:ascii="宋体" w:hAnsi="宋体" w:cs="宋体"/>
          <w:sz w:val="24"/>
        </w:rPr>
      </w:pPr>
      <w:bookmarkStart w:id="29" w:name="_Toc29857_WPSOffice_Level1"/>
      <w:r>
        <w:rPr>
          <w:rFonts w:ascii="宋体" w:hAnsi="宋体" w:cs="宋体" w:hint="eastAsia"/>
          <w:sz w:val="24"/>
        </w:rPr>
        <w:t xml:space="preserve">1. </w:t>
      </w:r>
      <w:r>
        <w:rPr>
          <w:rFonts w:ascii="宋体" w:hAnsi="宋体" w:cs="宋体" w:hint="eastAsia"/>
          <w:sz w:val="24"/>
        </w:rPr>
        <w:t>提供详细的货物和服务范围，包括制造商、备品备件等。</w:t>
      </w:r>
      <w:bookmarkEnd w:id="29"/>
    </w:p>
    <w:p w:rsidR="004646F3" w:rsidRDefault="006D2320">
      <w:pPr>
        <w:adjustRightInd w:val="0"/>
        <w:snapToGrid w:val="0"/>
        <w:ind w:leftChars="172" w:left="1082" w:hangingChars="250" w:hanging="600"/>
        <w:rPr>
          <w:rFonts w:ascii="宋体" w:hAnsi="宋体" w:cs="宋体"/>
          <w:sz w:val="24"/>
        </w:rPr>
      </w:pPr>
      <w:bookmarkStart w:id="30" w:name="_Toc17201_WPSOffice_Level1"/>
      <w:r>
        <w:rPr>
          <w:rFonts w:ascii="宋体" w:hAnsi="宋体" w:cs="宋体" w:hint="eastAsia"/>
          <w:sz w:val="24"/>
        </w:rPr>
        <w:t xml:space="preserve">2. </w:t>
      </w:r>
      <w:r>
        <w:rPr>
          <w:rFonts w:ascii="宋体" w:hAnsi="宋体" w:cs="宋体" w:hint="eastAsia"/>
          <w:sz w:val="24"/>
        </w:rPr>
        <w:t>各项详细技术性能应另页描述。</w:t>
      </w:r>
      <w:bookmarkEnd w:id="30"/>
    </w:p>
    <w:p w:rsidR="004646F3" w:rsidRDefault="004646F3">
      <w:pPr>
        <w:adjustRightInd w:val="0"/>
        <w:snapToGrid w:val="0"/>
        <w:rPr>
          <w:rFonts w:ascii="宋体" w:hAnsi="宋体" w:cs="宋体"/>
        </w:rPr>
      </w:pPr>
    </w:p>
    <w:p w:rsidR="004646F3" w:rsidRDefault="006D2320">
      <w:pPr>
        <w:pStyle w:val="a7"/>
        <w:spacing w:line="500" w:lineRule="exact"/>
        <w:rPr>
          <w:rFonts w:hAnsi="宋体" w:cs="宋体"/>
          <w:sz w:val="24"/>
          <w:szCs w:val="24"/>
          <w:u w:val="single"/>
        </w:rPr>
      </w:pPr>
      <w:r>
        <w:rPr>
          <w:rFonts w:hAnsi="宋体" w:cs="宋体" w:hint="eastAsia"/>
          <w:sz w:val="24"/>
          <w:szCs w:val="24"/>
        </w:rPr>
        <w:t>供应商名称（公章）：</w:t>
      </w:r>
      <w:r>
        <w:rPr>
          <w:rFonts w:hAnsi="宋体" w:cs="宋体" w:hint="eastAsia"/>
          <w:sz w:val="24"/>
          <w:szCs w:val="24"/>
          <w:u w:val="single"/>
        </w:rPr>
        <w:t xml:space="preserve">                           </w:t>
      </w:r>
    </w:p>
    <w:p w:rsidR="004646F3" w:rsidRDefault="006D2320">
      <w:pPr>
        <w:pStyle w:val="a7"/>
        <w:spacing w:line="500" w:lineRule="exact"/>
        <w:rPr>
          <w:rFonts w:hAnsi="宋体" w:cs="宋体"/>
          <w:sz w:val="24"/>
          <w:szCs w:val="24"/>
          <w:u w:val="single"/>
        </w:rPr>
      </w:pPr>
      <w:r>
        <w:rPr>
          <w:rFonts w:hAnsi="宋体" w:cs="宋体" w:hint="eastAsia"/>
          <w:sz w:val="24"/>
          <w:szCs w:val="24"/>
        </w:rPr>
        <w:t>授权代表（签字）</w:t>
      </w:r>
      <w:r>
        <w:rPr>
          <w:rFonts w:hAnsi="宋体" w:cs="宋体" w:hint="eastAsia"/>
          <w:sz w:val="24"/>
          <w:szCs w:val="24"/>
        </w:rPr>
        <w:t>：</w:t>
      </w:r>
      <w:r>
        <w:rPr>
          <w:rFonts w:hAnsi="宋体" w:cs="宋体" w:hint="eastAsia"/>
          <w:sz w:val="24"/>
          <w:szCs w:val="24"/>
          <w:u w:val="single"/>
        </w:rPr>
        <w:t xml:space="preserve">                              </w:t>
      </w:r>
    </w:p>
    <w:p w:rsidR="004646F3" w:rsidRDefault="006D2320">
      <w:pPr>
        <w:pStyle w:val="a7"/>
        <w:spacing w:line="440" w:lineRule="exact"/>
        <w:rPr>
          <w:rFonts w:hAnsi="宋体" w:cs="宋体"/>
          <w:sz w:val="24"/>
          <w:szCs w:val="24"/>
        </w:rPr>
      </w:pPr>
      <w:r>
        <w:rPr>
          <w:rFonts w:hAnsi="宋体" w:cs="宋体" w:hint="eastAsia"/>
          <w:sz w:val="24"/>
        </w:rPr>
        <w:t>日期：</w:t>
      </w:r>
      <w:r>
        <w:rPr>
          <w:rFonts w:hAnsi="宋体" w:cs="宋体" w:hint="eastAsia"/>
          <w:sz w:val="24"/>
          <w:u w:val="single"/>
        </w:rPr>
        <w:t xml:space="preserve">                                         </w:t>
      </w:r>
      <w:r>
        <w:rPr>
          <w:rFonts w:hAnsi="宋体" w:cs="宋体" w:hint="eastAsia"/>
          <w:sz w:val="24"/>
          <w:szCs w:val="24"/>
        </w:rPr>
        <w:t xml:space="preserve">                                         </w:t>
      </w:r>
    </w:p>
    <w:p w:rsidR="004646F3" w:rsidRDefault="004646F3">
      <w:pPr>
        <w:pStyle w:val="a7"/>
        <w:spacing w:line="440" w:lineRule="exact"/>
        <w:ind w:firstLine="720"/>
        <w:rPr>
          <w:rFonts w:hAnsi="宋体" w:cs="宋体"/>
          <w:sz w:val="24"/>
          <w:szCs w:val="24"/>
        </w:rPr>
      </w:pPr>
    </w:p>
    <w:p w:rsidR="004646F3" w:rsidRDefault="006D2320">
      <w:pPr>
        <w:rPr>
          <w:rFonts w:ascii="宋体" w:hAnsi="宋体" w:cs="宋体"/>
          <w:szCs w:val="28"/>
        </w:rPr>
      </w:pPr>
      <w:r>
        <w:rPr>
          <w:rFonts w:ascii="宋体" w:hAnsi="宋体" w:cs="宋体" w:hint="eastAsia"/>
          <w:bCs/>
        </w:rPr>
        <w:br w:type="page"/>
      </w:r>
      <w:bookmarkStart w:id="31" w:name="_Toc27533_WPSOffice_Level1"/>
      <w:r>
        <w:rPr>
          <w:rFonts w:ascii="宋体" w:hAnsi="宋体" w:cs="宋体" w:hint="eastAsia"/>
          <w:sz w:val="24"/>
        </w:rPr>
        <w:lastRenderedPageBreak/>
        <w:t>附件</w:t>
      </w:r>
      <w:r>
        <w:rPr>
          <w:rFonts w:ascii="宋体" w:hAnsi="宋体" w:cs="宋体" w:hint="eastAsia"/>
          <w:sz w:val="24"/>
        </w:rPr>
        <w:t>5</w:t>
      </w:r>
      <w:r>
        <w:rPr>
          <w:rFonts w:ascii="宋体" w:hAnsi="宋体" w:cs="宋体" w:hint="eastAsia"/>
          <w:sz w:val="24"/>
        </w:rPr>
        <w:t>：</w:t>
      </w:r>
      <w:bookmarkEnd w:id="31"/>
    </w:p>
    <w:p w:rsidR="004646F3" w:rsidRDefault="006D2320">
      <w:pPr>
        <w:spacing w:line="480" w:lineRule="auto"/>
        <w:jc w:val="center"/>
        <w:outlineLvl w:val="1"/>
        <w:rPr>
          <w:rFonts w:ascii="宋体" w:hAnsi="宋体" w:cs="宋体"/>
          <w:sz w:val="32"/>
          <w:szCs w:val="32"/>
        </w:rPr>
      </w:pPr>
      <w:r>
        <w:rPr>
          <w:rFonts w:ascii="宋体" w:hAnsi="宋体" w:cs="宋体" w:hint="eastAsia"/>
          <w:sz w:val="32"/>
          <w:szCs w:val="32"/>
        </w:rPr>
        <w:t>资格性符合性检查对照表</w:t>
      </w:r>
    </w:p>
    <w:p w:rsidR="004646F3" w:rsidRDefault="006D2320">
      <w:pPr>
        <w:spacing w:line="240" w:lineRule="atLeast"/>
        <w:rPr>
          <w:rFonts w:ascii="宋体" w:hAnsi="宋体" w:cs="宋体"/>
          <w:sz w:val="24"/>
          <w:u w:val="single"/>
        </w:rPr>
      </w:pPr>
      <w:r>
        <w:rPr>
          <w:rFonts w:ascii="宋体" w:hAnsi="宋体" w:cs="宋体" w:hint="eastAsia"/>
          <w:sz w:val="24"/>
        </w:rPr>
        <w:t>项目编号（包号）：</w:t>
      </w:r>
    </w:p>
    <w:p w:rsidR="004646F3" w:rsidRDefault="006D2320">
      <w:pPr>
        <w:rPr>
          <w:rFonts w:ascii="宋体" w:hAnsi="宋体" w:cs="宋体"/>
          <w:sz w:val="24"/>
        </w:rPr>
      </w:pPr>
      <w:r>
        <w:rPr>
          <w:rFonts w:ascii="宋体" w:hAnsi="宋体" w:cs="宋体" w:hint="eastAsia"/>
          <w:sz w:val="24"/>
        </w:rPr>
        <w:t>项目名称：</w:t>
      </w:r>
      <w:r>
        <w:rPr>
          <w:rFonts w:ascii="宋体" w:hAnsi="宋体" w:cs="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4413"/>
        <w:gridCol w:w="1350"/>
        <w:gridCol w:w="1170"/>
        <w:gridCol w:w="1640"/>
      </w:tblGrid>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序号</w:t>
            </w:r>
          </w:p>
        </w:tc>
        <w:tc>
          <w:tcPr>
            <w:tcW w:w="4413" w:type="dxa"/>
            <w:vAlign w:val="center"/>
          </w:tcPr>
          <w:p w:rsidR="004646F3" w:rsidRDefault="006D2320">
            <w:pPr>
              <w:jc w:val="center"/>
              <w:rPr>
                <w:rFonts w:ascii="宋体" w:hAnsi="宋体" w:cs="宋体"/>
                <w:sz w:val="21"/>
                <w:szCs w:val="21"/>
              </w:rPr>
            </w:pPr>
            <w:r>
              <w:rPr>
                <w:rFonts w:ascii="宋体" w:hAnsi="宋体" w:cs="宋体" w:hint="eastAsia"/>
                <w:sz w:val="21"/>
                <w:szCs w:val="21"/>
              </w:rPr>
              <w:t>资格性符合性检查内容</w:t>
            </w:r>
          </w:p>
        </w:tc>
        <w:tc>
          <w:tcPr>
            <w:tcW w:w="1350" w:type="dxa"/>
            <w:vAlign w:val="center"/>
          </w:tcPr>
          <w:p w:rsidR="004646F3" w:rsidRDefault="006D2320">
            <w:pPr>
              <w:ind w:leftChars="-51" w:left="-36" w:hangingChars="51" w:hanging="107"/>
              <w:jc w:val="center"/>
              <w:rPr>
                <w:rFonts w:ascii="宋体" w:hAnsi="宋体" w:cs="宋体"/>
                <w:sz w:val="21"/>
                <w:szCs w:val="21"/>
              </w:rPr>
            </w:pPr>
            <w:r>
              <w:rPr>
                <w:rFonts w:ascii="宋体" w:hAnsi="宋体" w:cs="宋体" w:hint="eastAsia"/>
                <w:sz w:val="21"/>
                <w:szCs w:val="21"/>
              </w:rPr>
              <w:t>响应文件响应情况</w:t>
            </w:r>
          </w:p>
        </w:tc>
        <w:tc>
          <w:tcPr>
            <w:tcW w:w="1170" w:type="dxa"/>
            <w:vAlign w:val="center"/>
          </w:tcPr>
          <w:p w:rsidR="004646F3" w:rsidRDefault="006D2320">
            <w:pPr>
              <w:ind w:leftChars="-51" w:left="-36" w:hangingChars="51" w:hanging="107"/>
              <w:jc w:val="center"/>
              <w:rPr>
                <w:rFonts w:ascii="宋体" w:hAnsi="宋体" w:cs="宋体"/>
                <w:sz w:val="21"/>
                <w:szCs w:val="21"/>
              </w:rPr>
            </w:pPr>
            <w:r>
              <w:rPr>
                <w:rFonts w:ascii="宋体" w:hAnsi="宋体" w:cs="宋体" w:hint="eastAsia"/>
                <w:sz w:val="21"/>
                <w:szCs w:val="21"/>
              </w:rPr>
              <w:t>偏离情况说明</w:t>
            </w:r>
          </w:p>
        </w:tc>
        <w:tc>
          <w:tcPr>
            <w:tcW w:w="1640" w:type="dxa"/>
            <w:vAlign w:val="center"/>
          </w:tcPr>
          <w:p w:rsidR="004646F3" w:rsidRDefault="006D2320">
            <w:pPr>
              <w:ind w:leftChars="-51" w:left="-36" w:hangingChars="51" w:hanging="107"/>
              <w:jc w:val="center"/>
              <w:rPr>
                <w:rFonts w:ascii="宋体" w:hAnsi="宋体" w:cs="宋体"/>
                <w:sz w:val="21"/>
                <w:szCs w:val="21"/>
              </w:rPr>
            </w:pPr>
            <w:r>
              <w:rPr>
                <w:rFonts w:ascii="宋体" w:hAnsi="宋体" w:cs="宋体" w:hint="eastAsia"/>
                <w:sz w:val="21"/>
                <w:szCs w:val="21"/>
              </w:rPr>
              <w:t>备注</w:t>
            </w: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1</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ind w:leftChars="-50" w:left="-35" w:hangingChars="50" w:hanging="105"/>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2</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3</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4</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5</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6</w:t>
            </w:r>
          </w:p>
        </w:tc>
        <w:tc>
          <w:tcPr>
            <w:tcW w:w="4413" w:type="dxa"/>
          </w:tcPr>
          <w:p w:rsidR="004646F3" w:rsidRDefault="004646F3">
            <w:pPr>
              <w:rPr>
                <w:rFonts w:ascii="宋体" w:hAnsi="宋体" w:cs="宋体"/>
                <w:sz w:val="21"/>
                <w:szCs w:val="21"/>
              </w:rPr>
            </w:pPr>
          </w:p>
        </w:tc>
        <w:tc>
          <w:tcPr>
            <w:tcW w:w="1350" w:type="dxa"/>
          </w:tcPr>
          <w:p w:rsidR="004646F3" w:rsidRDefault="004646F3">
            <w:pPr>
              <w:jc w:val="left"/>
              <w:rPr>
                <w:rFonts w:ascii="宋体" w:hAnsi="宋体" w:cs="宋体"/>
                <w:sz w:val="21"/>
                <w:szCs w:val="21"/>
              </w:rPr>
            </w:pPr>
          </w:p>
        </w:tc>
        <w:tc>
          <w:tcPr>
            <w:tcW w:w="1170" w:type="dxa"/>
          </w:tcPr>
          <w:p w:rsidR="004646F3" w:rsidRDefault="004646F3">
            <w:pPr>
              <w:jc w:val="left"/>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7</w:t>
            </w:r>
          </w:p>
        </w:tc>
        <w:tc>
          <w:tcPr>
            <w:tcW w:w="4413" w:type="dxa"/>
          </w:tcPr>
          <w:p w:rsidR="004646F3" w:rsidRDefault="004646F3">
            <w:pPr>
              <w:rPr>
                <w:rFonts w:ascii="宋体" w:hAnsi="宋体" w:cs="宋体"/>
                <w:sz w:val="21"/>
                <w:szCs w:val="21"/>
              </w:rPr>
            </w:pPr>
          </w:p>
        </w:tc>
        <w:tc>
          <w:tcPr>
            <w:tcW w:w="1350" w:type="dxa"/>
          </w:tcPr>
          <w:p w:rsidR="004646F3" w:rsidRDefault="004646F3">
            <w:pPr>
              <w:jc w:val="left"/>
              <w:rPr>
                <w:rFonts w:ascii="宋体" w:hAnsi="宋体" w:cs="宋体"/>
                <w:sz w:val="21"/>
                <w:szCs w:val="21"/>
              </w:rPr>
            </w:pPr>
          </w:p>
        </w:tc>
        <w:tc>
          <w:tcPr>
            <w:tcW w:w="1170" w:type="dxa"/>
          </w:tcPr>
          <w:p w:rsidR="004646F3" w:rsidRDefault="004646F3">
            <w:pPr>
              <w:jc w:val="left"/>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8</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9</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30" w:type="dxa"/>
            <w:vAlign w:val="center"/>
          </w:tcPr>
          <w:p w:rsidR="004646F3" w:rsidRDefault="006D2320">
            <w:pPr>
              <w:jc w:val="center"/>
              <w:rPr>
                <w:rFonts w:ascii="宋体" w:hAnsi="宋体" w:cs="宋体"/>
                <w:sz w:val="21"/>
                <w:szCs w:val="21"/>
              </w:rPr>
            </w:pPr>
            <w:r>
              <w:rPr>
                <w:rFonts w:ascii="宋体" w:hAnsi="宋体" w:cs="宋体" w:hint="eastAsia"/>
                <w:sz w:val="21"/>
                <w:szCs w:val="21"/>
              </w:rPr>
              <w:t>…</w:t>
            </w:r>
          </w:p>
        </w:tc>
        <w:tc>
          <w:tcPr>
            <w:tcW w:w="4413" w:type="dxa"/>
          </w:tcPr>
          <w:p w:rsidR="004646F3" w:rsidRDefault="004646F3">
            <w:pPr>
              <w:rPr>
                <w:rFonts w:ascii="宋体" w:hAnsi="宋体" w:cs="宋体"/>
                <w:sz w:val="21"/>
                <w:szCs w:val="21"/>
              </w:rPr>
            </w:pP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r w:rsidR="004646F3">
        <w:tc>
          <w:tcPr>
            <w:tcW w:w="4843" w:type="dxa"/>
            <w:gridSpan w:val="2"/>
            <w:vAlign w:val="center"/>
          </w:tcPr>
          <w:p w:rsidR="004646F3" w:rsidRDefault="006D2320">
            <w:pPr>
              <w:rPr>
                <w:rFonts w:ascii="宋体" w:hAnsi="宋体" w:cs="宋体"/>
                <w:sz w:val="21"/>
                <w:szCs w:val="21"/>
              </w:rPr>
            </w:pPr>
            <w:r>
              <w:rPr>
                <w:rFonts w:ascii="宋体" w:hAnsi="宋体" w:cs="宋体" w:hint="eastAsia"/>
                <w:sz w:val="21"/>
                <w:szCs w:val="21"/>
              </w:rPr>
              <w:t>自评结论</w:t>
            </w:r>
          </w:p>
        </w:tc>
        <w:tc>
          <w:tcPr>
            <w:tcW w:w="1350" w:type="dxa"/>
          </w:tcPr>
          <w:p w:rsidR="004646F3" w:rsidRDefault="004646F3">
            <w:pPr>
              <w:jc w:val="center"/>
              <w:rPr>
                <w:rFonts w:ascii="宋体" w:hAnsi="宋体" w:cs="宋体"/>
                <w:sz w:val="21"/>
                <w:szCs w:val="21"/>
              </w:rPr>
            </w:pPr>
          </w:p>
        </w:tc>
        <w:tc>
          <w:tcPr>
            <w:tcW w:w="1170" w:type="dxa"/>
          </w:tcPr>
          <w:p w:rsidR="004646F3" w:rsidRDefault="004646F3">
            <w:pPr>
              <w:jc w:val="center"/>
              <w:rPr>
                <w:rFonts w:ascii="宋体" w:hAnsi="宋体" w:cs="宋体"/>
                <w:sz w:val="21"/>
                <w:szCs w:val="21"/>
              </w:rPr>
            </w:pPr>
          </w:p>
        </w:tc>
        <w:tc>
          <w:tcPr>
            <w:tcW w:w="1640" w:type="dxa"/>
            <w:vAlign w:val="center"/>
          </w:tcPr>
          <w:p w:rsidR="004646F3" w:rsidRDefault="004646F3">
            <w:pPr>
              <w:jc w:val="center"/>
              <w:rPr>
                <w:rFonts w:ascii="宋体" w:hAnsi="宋体" w:cs="宋体"/>
                <w:sz w:val="21"/>
                <w:szCs w:val="21"/>
              </w:rPr>
            </w:pPr>
          </w:p>
        </w:tc>
      </w:tr>
    </w:tbl>
    <w:p w:rsidR="004646F3" w:rsidRDefault="006D2320">
      <w:pPr>
        <w:spacing w:line="240" w:lineRule="atLeast"/>
        <w:rPr>
          <w:rFonts w:ascii="宋体" w:hAnsi="宋体" w:cs="宋体"/>
          <w:sz w:val="24"/>
        </w:rPr>
      </w:pPr>
      <w:r>
        <w:rPr>
          <w:rFonts w:ascii="宋体" w:hAnsi="宋体" w:cs="宋体" w:hint="eastAsia"/>
          <w:sz w:val="24"/>
        </w:rPr>
        <w:t>说明：</w:t>
      </w:r>
    </w:p>
    <w:p w:rsidR="004646F3" w:rsidRDefault="006D2320">
      <w:pPr>
        <w:spacing w:line="240" w:lineRule="atLeast"/>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备注栏中应提供相关内容在响应文件中的页码。</w:t>
      </w:r>
    </w:p>
    <w:p w:rsidR="004646F3" w:rsidRDefault="006D2320">
      <w:pPr>
        <w:spacing w:line="240" w:lineRule="atLeast"/>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应对照询价通知书的要求，逐条说明所提供资格证明文件已对询价通知书要求作出了实质性的响应，并说明响应情况。如果仅注明“符合”、“满足”或简单复制询价通知书要求，导致的后果由投标人自行承担。</w:t>
      </w:r>
    </w:p>
    <w:p w:rsidR="004646F3" w:rsidRDefault="004646F3">
      <w:pPr>
        <w:adjustRightInd w:val="0"/>
        <w:snapToGrid w:val="0"/>
        <w:rPr>
          <w:rFonts w:ascii="宋体" w:hAnsi="宋体" w:cs="宋体"/>
          <w:sz w:val="24"/>
        </w:rPr>
      </w:pPr>
    </w:p>
    <w:p w:rsidR="004646F3" w:rsidRDefault="006D2320">
      <w:pPr>
        <w:pStyle w:val="a7"/>
        <w:spacing w:line="440" w:lineRule="exact"/>
        <w:rPr>
          <w:rFonts w:hAnsi="宋体" w:cs="宋体"/>
          <w:sz w:val="24"/>
          <w:szCs w:val="24"/>
          <w:u w:val="single"/>
        </w:rPr>
      </w:pPr>
      <w:r>
        <w:rPr>
          <w:rFonts w:hAnsi="宋体" w:cs="宋体" w:hint="eastAsia"/>
          <w:sz w:val="24"/>
          <w:szCs w:val="24"/>
        </w:rPr>
        <w:t>供应商名称（公章）：</w:t>
      </w:r>
      <w:r>
        <w:rPr>
          <w:rFonts w:hAnsi="宋体" w:cs="宋体" w:hint="eastAsia"/>
          <w:sz w:val="24"/>
          <w:szCs w:val="24"/>
          <w:u w:val="single"/>
        </w:rPr>
        <w:t xml:space="preserve">                           </w:t>
      </w:r>
    </w:p>
    <w:p w:rsidR="004646F3" w:rsidRDefault="006D2320">
      <w:pPr>
        <w:pStyle w:val="a7"/>
        <w:spacing w:line="440" w:lineRule="exact"/>
        <w:rPr>
          <w:rFonts w:hAnsi="宋体" w:cs="宋体"/>
          <w:sz w:val="24"/>
          <w:szCs w:val="24"/>
          <w:u w:val="single"/>
        </w:rPr>
      </w:pPr>
      <w:r>
        <w:rPr>
          <w:rFonts w:hAnsi="宋体" w:cs="宋体" w:hint="eastAsia"/>
          <w:sz w:val="24"/>
          <w:szCs w:val="24"/>
        </w:rPr>
        <w:t>授权代表（签字）</w:t>
      </w:r>
      <w:r>
        <w:rPr>
          <w:rFonts w:hAnsi="宋体" w:cs="宋体" w:hint="eastAsia"/>
          <w:sz w:val="24"/>
          <w:szCs w:val="24"/>
        </w:rPr>
        <w:t>：</w:t>
      </w:r>
      <w:r>
        <w:rPr>
          <w:rFonts w:hAnsi="宋体" w:cs="宋体" w:hint="eastAsia"/>
          <w:sz w:val="24"/>
          <w:szCs w:val="24"/>
          <w:u w:val="single"/>
        </w:rPr>
        <w:t xml:space="preserve">                              </w:t>
      </w:r>
    </w:p>
    <w:p w:rsidR="004646F3" w:rsidRDefault="006D2320">
      <w:pPr>
        <w:adjustRightInd w:val="0"/>
        <w:snapToGrid w:val="0"/>
        <w:spacing w:line="440" w:lineRule="exact"/>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rsidR="004646F3" w:rsidRDefault="006D2320">
      <w:pPr>
        <w:adjustRightInd w:val="0"/>
        <w:snapToGrid w:val="0"/>
        <w:spacing w:line="440" w:lineRule="exact"/>
        <w:rPr>
          <w:rFonts w:ascii="宋体" w:hAnsi="宋体" w:cs="宋体"/>
          <w:sz w:val="24"/>
        </w:rPr>
      </w:pPr>
      <w:r>
        <w:rPr>
          <w:rFonts w:ascii="宋体" w:hAnsi="宋体" w:cs="宋体" w:hint="eastAsia"/>
          <w:sz w:val="24"/>
          <w:u w:val="single"/>
        </w:rPr>
        <w:br w:type="page"/>
      </w:r>
      <w:r>
        <w:rPr>
          <w:rFonts w:ascii="宋体" w:hAnsi="宋体" w:cs="宋体" w:hint="eastAsia"/>
          <w:sz w:val="24"/>
        </w:rPr>
        <w:lastRenderedPageBreak/>
        <w:t>附件</w:t>
      </w:r>
      <w:r>
        <w:rPr>
          <w:rFonts w:ascii="宋体" w:hAnsi="宋体" w:cs="宋体" w:hint="eastAsia"/>
          <w:sz w:val="24"/>
        </w:rPr>
        <w:t>6</w:t>
      </w:r>
    </w:p>
    <w:p w:rsidR="004646F3" w:rsidRDefault="006D2320">
      <w:pPr>
        <w:jc w:val="center"/>
        <w:outlineLvl w:val="1"/>
        <w:rPr>
          <w:rFonts w:ascii="宋体" w:hAnsi="宋体" w:cs="宋体"/>
          <w:bCs/>
          <w:sz w:val="32"/>
          <w:szCs w:val="32"/>
        </w:rPr>
      </w:pPr>
      <w:r>
        <w:rPr>
          <w:rFonts w:ascii="宋体" w:hAnsi="宋体" w:cs="宋体" w:hint="eastAsia"/>
          <w:bCs/>
          <w:sz w:val="32"/>
          <w:szCs w:val="32"/>
        </w:rPr>
        <w:t>技术响应、偏离情况说明表</w:t>
      </w:r>
    </w:p>
    <w:p w:rsidR="004646F3" w:rsidRDefault="006D2320">
      <w:pPr>
        <w:rPr>
          <w:rFonts w:ascii="宋体" w:hAnsi="宋体" w:cs="宋体"/>
          <w:bCs/>
          <w:sz w:val="24"/>
        </w:rPr>
      </w:pPr>
      <w:r>
        <w:rPr>
          <w:rFonts w:ascii="宋体" w:hAnsi="宋体" w:cs="宋体" w:hint="eastAsia"/>
          <w:bCs/>
          <w:sz w:val="24"/>
        </w:rPr>
        <w:t>项目编</w:t>
      </w:r>
      <w:r>
        <w:rPr>
          <w:rFonts w:ascii="宋体" w:hAnsi="宋体" w:cs="宋体" w:hint="eastAsia"/>
          <w:bCs/>
          <w:sz w:val="24"/>
        </w:rPr>
        <w:t>号：</w:t>
      </w:r>
    </w:p>
    <w:p w:rsidR="004646F3" w:rsidRDefault="006D2320">
      <w:pPr>
        <w:rPr>
          <w:rFonts w:ascii="宋体" w:hAnsi="宋体" w:cs="宋体"/>
          <w:bCs/>
          <w:sz w:val="24"/>
        </w:rPr>
      </w:pPr>
      <w:r>
        <w:rPr>
          <w:rFonts w:ascii="宋体" w:hAnsi="宋体" w:cs="宋体" w:hint="eastAsia"/>
          <w:bCs/>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2328"/>
        <w:gridCol w:w="2397"/>
        <w:gridCol w:w="1350"/>
        <w:gridCol w:w="2445"/>
      </w:tblGrid>
      <w:tr w:rsidR="004646F3">
        <w:trPr>
          <w:cantSplit/>
          <w:trHeight w:val="450"/>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序号</w:t>
            </w:r>
          </w:p>
        </w:tc>
        <w:tc>
          <w:tcPr>
            <w:tcW w:w="2328" w:type="dxa"/>
            <w:vAlign w:val="center"/>
          </w:tcPr>
          <w:p w:rsidR="004646F3" w:rsidRDefault="006D2320">
            <w:pPr>
              <w:rPr>
                <w:rFonts w:ascii="宋体" w:hAnsi="宋体" w:cs="宋体"/>
                <w:bCs/>
                <w:sz w:val="24"/>
              </w:rPr>
            </w:pPr>
            <w:r>
              <w:rPr>
                <w:rFonts w:ascii="宋体" w:hAnsi="宋体" w:cs="宋体" w:hint="eastAsia"/>
                <w:sz w:val="24"/>
              </w:rPr>
              <w:t>询价通知书</w:t>
            </w:r>
            <w:r>
              <w:rPr>
                <w:rFonts w:ascii="宋体" w:hAnsi="宋体" w:cs="宋体" w:hint="eastAsia"/>
                <w:bCs/>
                <w:sz w:val="24"/>
              </w:rPr>
              <w:t>要求部分</w:t>
            </w:r>
          </w:p>
        </w:tc>
        <w:tc>
          <w:tcPr>
            <w:tcW w:w="2397" w:type="dxa"/>
            <w:vAlign w:val="center"/>
          </w:tcPr>
          <w:p w:rsidR="004646F3" w:rsidRDefault="006D2320" w:rsidP="007161BA">
            <w:pPr>
              <w:ind w:leftChars="-38" w:rightChars="-38" w:right="-106" w:hangingChars="44" w:hanging="106"/>
              <w:jc w:val="center"/>
              <w:rPr>
                <w:rFonts w:ascii="宋体" w:hAnsi="宋体" w:cs="宋体"/>
                <w:bCs/>
                <w:sz w:val="24"/>
              </w:rPr>
            </w:pPr>
            <w:r>
              <w:rPr>
                <w:rFonts w:ascii="宋体" w:hAnsi="宋体" w:cs="宋体" w:hint="eastAsia"/>
                <w:bCs/>
                <w:sz w:val="24"/>
              </w:rPr>
              <w:t>响应文件的响应部分</w:t>
            </w:r>
          </w:p>
        </w:tc>
        <w:tc>
          <w:tcPr>
            <w:tcW w:w="1350" w:type="dxa"/>
            <w:vAlign w:val="center"/>
          </w:tcPr>
          <w:p w:rsidR="004646F3" w:rsidRDefault="006D2320">
            <w:pPr>
              <w:jc w:val="center"/>
              <w:rPr>
                <w:rFonts w:ascii="宋体" w:hAnsi="宋体" w:cs="宋体"/>
                <w:bCs/>
                <w:sz w:val="24"/>
              </w:rPr>
            </w:pPr>
            <w:r>
              <w:rPr>
                <w:rFonts w:ascii="宋体" w:hAnsi="宋体" w:cs="宋体" w:hint="eastAsia"/>
                <w:bCs/>
                <w:sz w:val="24"/>
              </w:rPr>
              <w:t>偏离说明</w:t>
            </w:r>
          </w:p>
        </w:tc>
        <w:tc>
          <w:tcPr>
            <w:tcW w:w="2445" w:type="dxa"/>
            <w:vAlign w:val="center"/>
          </w:tcPr>
          <w:p w:rsidR="004646F3" w:rsidRDefault="006D2320">
            <w:pPr>
              <w:jc w:val="center"/>
              <w:rPr>
                <w:rFonts w:ascii="宋体" w:hAnsi="宋体" w:cs="宋体"/>
                <w:bCs/>
                <w:sz w:val="24"/>
              </w:rPr>
            </w:pPr>
            <w:r>
              <w:rPr>
                <w:rFonts w:ascii="宋体" w:hAnsi="宋体" w:cs="宋体" w:hint="eastAsia"/>
                <w:bCs/>
                <w:sz w:val="24"/>
              </w:rPr>
              <w:t>备注</w:t>
            </w: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1</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2</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3</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4</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5</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6</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7</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r w:rsidR="004646F3">
        <w:trPr>
          <w:cantSplit/>
          <w:trHeight w:val="752"/>
        </w:trPr>
        <w:tc>
          <w:tcPr>
            <w:tcW w:w="483" w:type="dxa"/>
            <w:vAlign w:val="center"/>
          </w:tcPr>
          <w:p w:rsidR="004646F3" w:rsidRDefault="006D2320">
            <w:pPr>
              <w:jc w:val="center"/>
              <w:rPr>
                <w:rFonts w:ascii="宋体" w:hAnsi="宋体" w:cs="宋体"/>
                <w:bCs/>
                <w:sz w:val="24"/>
              </w:rPr>
            </w:pPr>
            <w:r>
              <w:rPr>
                <w:rFonts w:ascii="宋体" w:hAnsi="宋体" w:cs="宋体" w:hint="eastAsia"/>
                <w:bCs/>
                <w:sz w:val="24"/>
              </w:rPr>
              <w:t>…</w:t>
            </w:r>
          </w:p>
        </w:tc>
        <w:tc>
          <w:tcPr>
            <w:tcW w:w="2328" w:type="dxa"/>
            <w:vAlign w:val="center"/>
          </w:tcPr>
          <w:p w:rsidR="004646F3" w:rsidRDefault="004646F3">
            <w:pPr>
              <w:rPr>
                <w:rFonts w:ascii="宋体" w:hAnsi="宋体" w:cs="宋体"/>
                <w:bCs/>
                <w:sz w:val="24"/>
              </w:rPr>
            </w:pPr>
          </w:p>
        </w:tc>
        <w:tc>
          <w:tcPr>
            <w:tcW w:w="2397" w:type="dxa"/>
            <w:vAlign w:val="center"/>
          </w:tcPr>
          <w:p w:rsidR="004646F3" w:rsidRDefault="004646F3">
            <w:pPr>
              <w:rPr>
                <w:rFonts w:ascii="宋体" w:hAnsi="宋体" w:cs="宋体"/>
                <w:bCs/>
                <w:sz w:val="24"/>
              </w:rPr>
            </w:pPr>
          </w:p>
        </w:tc>
        <w:tc>
          <w:tcPr>
            <w:tcW w:w="1350" w:type="dxa"/>
            <w:vAlign w:val="center"/>
          </w:tcPr>
          <w:p w:rsidR="004646F3" w:rsidRDefault="004646F3">
            <w:pPr>
              <w:rPr>
                <w:rFonts w:ascii="宋体" w:hAnsi="宋体" w:cs="宋体"/>
                <w:bCs/>
                <w:sz w:val="24"/>
              </w:rPr>
            </w:pPr>
          </w:p>
        </w:tc>
        <w:tc>
          <w:tcPr>
            <w:tcW w:w="2445" w:type="dxa"/>
            <w:vAlign w:val="center"/>
          </w:tcPr>
          <w:p w:rsidR="004646F3" w:rsidRDefault="004646F3">
            <w:pPr>
              <w:jc w:val="center"/>
              <w:rPr>
                <w:rFonts w:ascii="宋体" w:hAnsi="宋体" w:cs="宋体"/>
                <w:bCs/>
                <w:sz w:val="24"/>
              </w:rPr>
            </w:pPr>
          </w:p>
        </w:tc>
      </w:tr>
    </w:tbl>
    <w:p w:rsidR="004646F3" w:rsidRDefault="006D2320">
      <w:pPr>
        <w:adjustRightInd w:val="0"/>
        <w:snapToGrid w:val="0"/>
        <w:ind w:left="720" w:hangingChars="300" w:hanging="720"/>
        <w:rPr>
          <w:rFonts w:ascii="宋体" w:hAnsi="宋体" w:cs="宋体"/>
          <w:sz w:val="24"/>
        </w:rPr>
      </w:pPr>
      <w:r>
        <w:rPr>
          <w:rFonts w:ascii="宋体" w:hAnsi="宋体" w:cs="宋体" w:hint="eastAsia"/>
          <w:sz w:val="24"/>
        </w:rPr>
        <w:t>说明：</w:t>
      </w:r>
    </w:p>
    <w:p w:rsidR="004646F3" w:rsidRDefault="006D2320">
      <w:pPr>
        <w:spacing w:line="30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备注栏中应提供相关内容在响应文件中的页码。</w:t>
      </w:r>
    </w:p>
    <w:p w:rsidR="004646F3" w:rsidRDefault="006D2320">
      <w:pPr>
        <w:adjustRightInd w:val="0"/>
        <w:snapToGrid w:val="0"/>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注：带</w:t>
      </w:r>
      <w:r>
        <w:rPr>
          <w:rFonts w:ascii="Arial" w:hAnsi="Arial" w:cs="Arial"/>
          <w:color w:val="000000"/>
          <w:kern w:val="0"/>
          <w:szCs w:val="28"/>
        </w:rPr>
        <w:t>★</w:t>
      </w:r>
      <w:r>
        <w:rPr>
          <w:rFonts w:ascii="宋体" w:hAnsi="宋体" w:cs="宋体" w:hint="eastAsia"/>
          <w:sz w:val="24"/>
        </w:rPr>
        <w:t>号参数为关键性参数，关键性技术参数不响应或偏离超过</w:t>
      </w:r>
      <w:r>
        <w:rPr>
          <w:rFonts w:ascii="宋体" w:hAnsi="宋体" w:cs="宋体" w:hint="eastAsia"/>
          <w:sz w:val="24"/>
        </w:rPr>
        <w:t>3</w:t>
      </w:r>
      <w:r>
        <w:rPr>
          <w:rFonts w:ascii="宋体" w:hAnsi="宋体" w:cs="宋体" w:hint="eastAsia"/>
          <w:sz w:val="24"/>
        </w:rPr>
        <w:t>项（含</w:t>
      </w:r>
      <w:r>
        <w:rPr>
          <w:rFonts w:ascii="宋体" w:hAnsi="宋体" w:cs="宋体" w:hint="eastAsia"/>
          <w:sz w:val="24"/>
        </w:rPr>
        <w:t>3</w:t>
      </w:r>
      <w:r>
        <w:rPr>
          <w:rFonts w:ascii="宋体" w:hAnsi="宋体" w:cs="宋体" w:hint="eastAsia"/>
          <w:sz w:val="24"/>
        </w:rPr>
        <w:t>项）属无效投标；其它参数为一般技术条款，一般技术参数不响应或偏离超过</w:t>
      </w:r>
      <w:r>
        <w:rPr>
          <w:rFonts w:ascii="宋体" w:hAnsi="宋体" w:cs="宋体" w:hint="eastAsia"/>
          <w:sz w:val="24"/>
        </w:rPr>
        <w:t>5</w:t>
      </w:r>
      <w:r>
        <w:rPr>
          <w:rFonts w:ascii="宋体" w:hAnsi="宋体" w:cs="宋体" w:hint="eastAsia"/>
          <w:sz w:val="24"/>
        </w:rPr>
        <w:t>项（含</w:t>
      </w:r>
      <w:r>
        <w:rPr>
          <w:rFonts w:ascii="宋体" w:hAnsi="宋体" w:cs="宋体" w:hint="eastAsia"/>
          <w:sz w:val="24"/>
        </w:rPr>
        <w:t>5</w:t>
      </w:r>
      <w:r>
        <w:rPr>
          <w:rFonts w:ascii="宋体" w:hAnsi="宋体" w:cs="宋体" w:hint="eastAsia"/>
          <w:sz w:val="24"/>
        </w:rPr>
        <w:t>项）属无效投标。</w:t>
      </w:r>
    </w:p>
    <w:p w:rsidR="004646F3" w:rsidRDefault="004646F3">
      <w:pPr>
        <w:rPr>
          <w:rFonts w:ascii="宋体" w:hAnsi="宋体" w:cs="宋体"/>
          <w:bCs/>
          <w:szCs w:val="28"/>
        </w:rPr>
      </w:pPr>
    </w:p>
    <w:p w:rsidR="004646F3" w:rsidRDefault="006D2320">
      <w:pPr>
        <w:pStyle w:val="a7"/>
        <w:spacing w:line="500" w:lineRule="exact"/>
        <w:rPr>
          <w:rFonts w:hAnsi="宋体" w:cs="宋体"/>
          <w:sz w:val="24"/>
          <w:szCs w:val="24"/>
          <w:u w:val="single"/>
        </w:rPr>
      </w:pPr>
      <w:r>
        <w:rPr>
          <w:rFonts w:hAnsi="宋体" w:cs="宋体" w:hint="eastAsia"/>
          <w:sz w:val="24"/>
          <w:szCs w:val="24"/>
        </w:rPr>
        <w:t>供应商名称（公章）：</w:t>
      </w:r>
    </w:p>
    <w:p w:rsidR="004646F3" w:rsidRDefault="006D2320">
      <w:pPr>
        <w:pStyle w:val="a7"/>
        <w:spacing w:line="500" w:lineRule="exact"/>
        <w:rPr>
          <w:rFonts w:hAnsi="宋体" w:cs="宋体"/>
          <w:sz w:val="24"/>
          <w:szCs w:val="24"/>
          <w:u w:val="single"/>
        </w:rPr>
      </w:pPr>
      <w:r>
        <w:rPr>
          <w:rFonts w:hAnsi="宋体" w:cs="宋体" w:hint="eastAsia"/>
          <w:sz w:val="24"/>
          <w:szCs w:val="24"/>
        </w:rPr>
        <w:t>授权代表（签字）</w:t>
      </w:r>
      <w:r>
        <w:rPr>
          <w:rFonts w:hAnsi="宋体" w:cs="宋体" w:hint="eastAsia"/>
          <w:sz w:val="24"/>
          <w:szCs w:val="24"/>
        </w:rPr>
        <w:t>：</w:t>
      </w:r>
    </w:p>
    <w:p w:rsidR="004646F3" w:rsidRDefault="006D2320">
      <w:pPr>
        <w:spacing w:line="480" w:lineRule="auto"/>
        <w:rPr>
          <w:rFonts w:ascii="宋体" w:hAnsi="宋体" w:cs="宋体"/>
          <w:sz w:val="24"/>
          <w:u w:val="single"/>
        </w:rPr>
      </w:pPr>
      <w:r>
        <w:rPr>
          <w:rFonts w:ascii="宋体" w:hAnsi="宋体" w:cs="宋体" w:hint="eastAsia"/>
          <w:sz w:val="24"/>
        </w:rPr>
        <w:t>时间：</w:t>
      </w:r>
    </w:p>
    <w:p w:rsidR="004646F3" w:rsidRDefault="006D2320">
      <w:pPr>
        <w:adjustRightInd w:val="0"/>
        <w:snapToGrid w:val="0"/>
        <w:spacing w:line="440" w:lineRule="exact"/>
        <w:rPr>
          <w:rFonts w:ascii="宋体" w:hAnsi="宋体" w:cs="宋体"/>
          <w:sz w:val="24"/>
        </w:rPr>
      </w:pPr>
      <w:r>
        <w:rPr>
          <w:rFonts w:ascii="宋体" w:hAnsi="宋体" w:cs="宋体" w:hint="eastAsia"/>
          <w:sz w:val="24"/>
          <w:u w:val="single"/>
        </w:rPr>
        <w:br w:type="page"/>
      </w:r>
      <w:r>
        <w:rPr>
          <w:rFonts w:ascii="宋体" w:hAnsi="宋体" w:cs="宋体" w:hint="eastAsia"/>
          <w:sz w:val="24"/>
        </w:rPr>
        <w:lastRenderedPageBreak/>
        <w:t>附件</w:t>
      </w:r>
      <w:r>
        <w:rPr>
          <w:rFonts w:ascii="宋体" w:hAnsi="宋体" w:cs="宋体" w:hint="eastAsia"/>
          <w:sz w:val="24"/>
        </w:rPr>
        <w:t>7</w:t>
      </w:r>
    </w:p>
    <w:p w:rsidR="004646F3" w:rsidRDefault="006D2320">
      <w:pPr>
        <w:adjustRightInd w:val="0"/>
        <w:snapToGrid w:val="0"/>
        <w:spacing w:line="440" w:lineRule="exact"/>
        <w:jc w:val="center"/>
        <w:outlineLvl w:val="1"/>
        <w:rPr>
          <w:rFonts w:ascii="宋体" w:hAnsi="宋体" w:cs="宋体"/>
          <w:bCs/>
          <w:sz w:val="32"/>
          <w:szCs w:val="32"/>
        </w:rPr>
      </w:pPr>
      <w:r>
        <w:rPr>
          <w:rFonts w:ascii="宋体" w:hAnsi="宋体" w:cs="宋体" w:hint="eastAsia"/>
          <w:bCs/>
          <w:sz w:val="32"/>
          <w:szCs w:val="32"/>
        </w:rPr>
        <w:t>合同条款响应、偏离情况说明表</w:t>
      </w:r>
    </w:p>
    <w:p w:rsidR="004646F3" w:rsidRDefault="004646F3">
      <w:pPr>
        <w:rPr>
          <w:rFonts w:ascii="宋体" w:hAnsi="宋体" w:cs="宋体"/>
          <w:bCs/>
          <w:sz w:val="24"/>
        </w:rPr>
      </w:pPr>
    </w:p>
    <w:p w:rsidR="004646F3" w:rsidRDefault="006D2320">
      <w:pPr>
        <w:rPr>
          <w:rFonts w:ascii="宋体" w:hAnsi="宋体" w:cs="宋体"/>
          <w:sz w:val="24"/>
        </w:rPr>
      </w:pPr>
      <w:r>
        <w:rPr>
          <w:rFonts w:ascii="宋体" w:hAnsi="宋体" w:cs="宋体" w:hint="eastAsia"/>
          <w:sz w:val="24"/>
        </w:rPr>
        <w:t>项目编号：</w:t>
      </w:r>
    </w:p>
    <w:p w:rsidR="004646F3" w:rsidRDefault="006D2320">
      <w:pPr>
        <w:rPr>
          <w:rFonts w:ascii="宋体" w:hAnsi="宋体" w:cs="宋体"/>
          <w:sz w:val="24"/>
        </w:rPr>
      </w:pPr>
      <w:r>
        <w:rPr>
          <w:rFonts w:ascii="宋体" w:hAnsi="宋体" w:cs="宋体" w:hint="eastAsia"/>
          <w:sz w:val="24"/>
        </w:rPr>
        <w:t>项目名称：</w:t>
      </w:r>
      <w:r>
        <w:rPr>
          <w:rFonts w:ascii="宋体" w:hAnsi="宋体" w:cs="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748"/>
        <w:gridCol w:w="2440"/>
        <w:gridCol w:w="1433"/>
        <w:gridCol w:w="1864"/>
      </w:tblGrid>
      <w:tr w:rsidR="004646F3">
        <w:trPr>
          <w:cantSplit/>
          <w:trHeight w:val="450"/>
        </w:trPr>
        <w:tc>
          <w:tcPr>
            <w:tcW w:w="518" w:type="dxa"/>
            <w:vAlign w:val="center"/>
          </w:tcPr>
          <w:p w:rsidR="004646F3" w:rsidRDefault="006D2320">
            <w:pPr>
              <w:jc w:val="center"/>
              <w:rPr>
                <w:rFonts w:ascii="宋体" w:hAnsi="宋体" w:cs="宋体"/>
                <w:sz w:val="24"/>
              </w:rPr>
            </w:pPr>
            <w:r>
              <w:rPr>
                <w:rFonts w:ascii="宋体" w:hAnsi="宋体" w:cs="宋体" w:hint="eastAsia"/>
                <w:sz w:val="24"/>
              </w:rPr>
              <w:t>序号</w:t>
            </w:r>
          </w:p>
        </w:tc>
        <w:tc>
          <w:tcPr>
            <w:tcW w:w="2748" w:type="dxa"/>
            <w:vAlign w:val="center"/>
          </w:tcPr>
          <w:p w:rsidR="004646F3" w:rsidRDefault="006D2320">
            <w:pPr>
              <w:jc w:val="center"/>
              <w:rPr>
                <w:rFonts w:ascii="宋体" w:hAnsi="宋体" w:cs="宋体"/>
                <w:sz w:val="24"/>
              </w:rPr>
            </w:pPr>
            <w:r>
              <w:rPr>
                <w:rFonts w:ascii="宋体" w:hAnsi="宋体" w:cs="宋体" w:hint="eastAsia"/>
                <w:sz w:val="24"/>
              </w:rPr>
              <w:t>询价通知书要求部分</w:t>
            </w:r>
          </w:p>
        </w:tc>
        <w:tc>
          <w:tcPr>
            <w:tcW w:w="2440" w:type="dxa"/>
            <w:vAlign w:val="center"/>
          </w:tcPr>
          <w:p w:rsidR="004646F3" w:rsidRDefault="006D2320">
            <w:pPr>
              <w:jc w:val="center"/>
              <w:rPr>
                <w:rFonts w:ascii="宋体" w:hAnsi="宋体" w:cs="宋体"/>
                <w:sz w:val="24"/>
              </w:rPr>
            </w:pPr>
            <w:r>
              <w:rPr>
                <w:rFonts w:ascii="宋体" w:hAnsi="宋体" w:cs="宋体" w:hint="eastAsia"/>
                <w:sz w:val="24"/>
              </w:rPr>
              <w:t>响应文件的响应部分</w:t>
            </w:r>
          </w:p>
        </w:tc>
        <w:tc>
          <w:tcPr>
            <w:tcW w:w="1433" w:type="dxa"/>
            <w:vAlign w:val="center"/>
          </w:tcPr>
          <w:p w:rsidR="004646F3" w:rsidRDefault="006D2320">
            <w:pPr>
              <w:jc w:val="center"/>
              <w:rPr>
                <w:rFonts w:ascii="宋体" w:hAnsi="宋体" w:cs="宋体"/>
                <w:sz w:val="24"/>
              </w:rPr>
            </w:pPr>
            <w:r>
              <w:rPr>
                <w:rFonts w:ascii="宋体" w:hAnsi="宋体" w:cs="宋体" w:hint="eastAsia"/>
                <w:sz w:val="24"/>
              </w:rPr>
              <w:t>偏离说明</w:t>
            </w:r>
          </w:p>
        </w:tc>
        <w:tc>
          <w:tcPr>
            <w:tcW w:w="1864" w:type="dxa"/>
            <w:vAlign w:val="center"/>
          </w:tcPr>
          <w:p w:rsidR="004646F3" w:rsidRDefault="006D2320">
            <w:pPr>
              <w:jc w:val="center"/>
              <w:rPr>
                <w:rFonts w:ascii="宋体" w:hAnsi="宋体" w:cs="宋体"/>
                <w:sz w:val="24"/>
              </w:rPr>
            </w:pPr>
            <w:r>
              <w:rPr>
                <w:rFonts w:ascii="宋体" w:hAnsi="宋体" w:cs="宋体" w:hint="eastAsia"/>
                <w:sz w:val="24"/>
              </w:rPr>
              <w:t>备注</w:t>
            </w: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1</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2</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3</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4</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5</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6</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7</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r w:rsidR="004646F3">
        <w:trPr>
          <w:cantSplit/>
          <w:trHeight w:val="752"/>
        </w:trPr>
        <w:tc>
          <w:tcPr>
            <w:tcW w:w="518" w:type="dxa"/>
            <w:vAlign w:val="center"/>
          </w:tcPr>
          <w:p w:rsidR="004646F3" w:rsidRDefault="006D2320">
            <w:pPr>
              <w:jc w:val="center"/>
              <w:rPr>
                <w:rFonts w:ascii="宋体" w:hAnsi="宋体" w:cs="宋体"/>
                <w:sz w:val="24"/>
              </w:rPr>
            </w:pPr>
            <w:r>
              <w:rPr>
                <w:rFonts w:ascii="宋体" w:hAnsi="宋体" w:cs="宋体" w:hint="eastAsia"/>
                <w:sz w:val="24"/>
              </w:rPr>
              <w:t>…</w:t>
            </w:r>
          </w:p>
        </w:tc>
        <w:tc>
          <w:tcPr>
            <w:tcW w:w="2748" w:type="dxa"/>
            <w:vAlign w:val="center"/>
          </w:tcPr>
          <w:p w:rsidR="004646F3" w:rsidRDefault="004646F3">
            <w:pPr>
              <w:rPr>
                <w:rFonts w:ascii="宋体" w:hAnsi="宋体" w:cs="宋体"/>
                <w:sz w:val="24"/>
              </w:rPr>
            </w:pPr>
          </w:p>
        </w:tc>
        <w:tc>
          <w:tcPr>
            <w:tcW w:w="2440" w:type="dxa"/>
            <w:vAlign w:val="center"/>
          </w:tcPr>
          <w:p w:rsidR="004646F3" w:rsidRDefault="004646F3">
            <w:pPr>
              <w:rPr>
                <w:rFonts w:ascii="宋体" w:hAnsi="宋体" w:cs="宋体"/>
                <w:sz w:val="24"/>
              </w:rPr>
            </w:pPr>
          </w:p>
        </w:tc>
        <w:tc>
          <w:tcPr>
            <w:tcW w:w="1433" w:type="dxa"/>
            <w:vAlign w:val="center"/>
          </w:tcPr>
          <w:p w:rsidR="004646F3" w:rsidRDefault="004646F3">
            <w:pPr>
              <w:rPr>
                <w:rFonts w:ascii="宋体" w:hAnsi="宋体" w:cs="宋体"/>
                <w:sz w:val="24"/>
              </w:rPr>
            </w:pPr>
          </w:p>
        </w:tc>
        <w:tc>
          <w:tcPr>
            <w:tcW w:w="1864" w:type="dxa"/>
            <w:vAlign w:val="center"/>
          </w:tcPr>
          <w:p w:rsidR="004646F3" w:rsidRDefault="004646F3">
            <w:pPr>
              <w:rPr>
                <w:rFonts w:ascii="宋体" w:hAnsi="宋体" w:cs="宋体"/>
                <w:sz w:val="24"/>
              </w:rPr>
            </w:pPr>
          </w:p>
        </w:tc>
      </w:tr>
    </w:tbl>
    <w:p w:rsidR="004646F3" w:rsidRDefault="006D2320">
      <w:pPr>
        <w:pStyle w:val="a6"/>
        <w:spacing w:line="300" w:lineRule="auto"/>
        <w:ind w:leftChars="0" w:left="0" w:firstLineChars="0" w:firstLine="0"/>
        <w:rPr>
          <w:rFonts w:ascii="宋体" w:hAnsi="宋体" w:cs="宋体"/>
          <w:sz w:val="24"/>
          <w:szCs w:val="24"/>
        </w:rPr>
      </w:pPr>
      <w:r>
        <w:rPr>
          <w:rFonts w:ascii="宋体" w:hAnsi="宋体" w:cs="宋体" w:hint="eastAsia"/>
          <w:sz w:val="24"/>
          <w:szCs w:val="24"/>
        </w:rPr>
        <w:t>说明：</w:t>
      </w:r>
    </w:p>
    <w:p w:rsidR="004646F3" w:rsidRDefault="006D2320">
      <w:pPr>
        <w:spacing w:line="30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备注栏中应提供相关内容在响应文件中的页码。</w:t>
      </w:r>
    </w:p>
    <w:p w:rsidR="004646F3" w:rsidRDefault="006D2320">
      <w:pPr>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w:t>
      </w:r>
    </w:p>
    <w:p w:rsidR="004646F3" w:rsidRDefault="004646F3">
      <w:pPr>
        <w:pStyle w:val="a7"/>
        <w:spacing w:line="440" w:lineRule="exact"/>
        <w:ind w:firstLine="720"/>
        <w:rPr>
          <w:rFonts w:hAnsi="宋体" w:cs="宋体"/>
          <w:sz w:val="24"/>
          <w:szCs w:val="24"/>
        </w:rPr>
      </w:pPr>
    </w:p>
    <w:p w:rsidR="004646F3" w:rsidRDefault="006D2320">
      <w:pPr>
        <w:pStyle w:val="a7"/>
        <w:spacing w:line="440" w:lineRule="exact"/>
        <w:rPr>
          <w:rFonts w:hAnsi="宋体" w:cs="宋体"/>
          <w:sz w:val="24"/>
          <w:szCs w:val="24"/>
          <w:u w:val="single"/>
        </w:rPr>
      </w:pPr>
      <w:r>
        <w:rPr>
          <w:rFonts w:hAnsi="宋体" w:cs="宋体" w:hint="eastAsia"/>
          <w:sz w:val="24"/>
          <w:szCs w:val="24"/>
        </w:rPr>
        <w:t>供应商名称（公章）：</w:t>
      </w:r>
      <w:r>
        <w:rPr>
          <w:rFonts w:hAnsi="宋体" w:cs="宋体" w:hint="eastAsia"/>
          <w:sz w:val="24"/>
          <w:szCs w:val="24"/>
          <w:u w:val="single"/>
        </w:rPr>
        <w:t xml:space="preserve">                           </w:t>
      </w:r>
    </w:p>
    <w:p w:rsidR="004646F3" w:rsidRDefault="006D2320">
      <w:pPr>
        <w:pStyle w:val="a7"/>
        <w:spacing w:line="440" w:lineRule="exact"/>
        <w:rPr>
          <w:rFonts w:hAnsi="宋体" w:cs="宋体"/>
          <w:sz w:val="24"/>
          <w:szCs w:val="24"/>
          <w:u w:val="single"/>
        </w:rPr>
      </w:pPr>
      <w:r>
        <w:rPr>
          <w:rFonts w:hAnsi="宋体" w:cs="宋体" w:hint="eastAsia"/>
          <w:sz w:val="24"/>
          <w:szCs w:val="24"/>
        </w:rPr>
        <w:t>授权代表（签字）</w:t>
      </w:r>
      <w:r>
        <w:rPr>
          <w:rFonts w:hAnsi="宋体" w:cs="宋体" w:hint="eastAsia"/>
          <w:sz w:val="24"/>
          <w:szCs w:val="24"/>
        </w:rPr>
        <w:t>：</w:t>
      </w:r>
      <w:r>
        <w:rPr>
          <w:rFonts w:hAnsi="宋体" w:cs="宋体" w:hint="eastAsia"/>
          <w:sz w:val="24"/>
          <w:szCs w:val="24"/>
          <w:u w:val="single"/>
        </w:rPr>
        <w:t xml:space="preserve">                              </w:t>
      </w:r>
    </w:p>
    <w:p w:rsidR="004646F3" w:rsidRDefault="006D2320">
      <w:pPr>
        <w:adjustRightInd w:val="0"/>
        <w:snapToGrid w:val="0"/>
        <w:spacing w:line="440" w:lineRule="exact"/>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rsidR="004646F3" w:rsidRDefault="006D2320">
      <w:pPr>
        <w:rPr>
          <w:rFonts w:ascii="宋体" w:hAnsi="宋体" w:cs="宋体"/>
          <w:bCs/>
        </w:rPr>
      </w:pPr>
      <w:r>
        <w:rPr>
          <w:rFonts w:ascii="宋体" w:hAnsi="宋体" w:cs="宋体" w:hint="eastAsia"/>
          <w:sz w:val="24"/>
          <w:u w:val="single"/>
        </w:rPr>
        <w:br w:type="page"/>
      </w:r>
      <w:r>
        <w:rPr>
          <w:rFonts w:ascii="宋体" w:hAnsi="宋体" w:cs="宋体" w:hint="eastAsia"/>
          <w:sz w:val="24"/>
        </w:rPr>
        <w:lastRenderedPageBreak/>
        <w:t>附件</w:t>
      </w:r>
      <w:r>
        <w:rPr>
          <w:rFonts w:ascii="宋体" w:hAnsi="宋体" w:cs="宋体" w:hint="eastAsia"/>
          <w:sz w:val="24"/>
        </w:rPr>
        <w:t>8</w:t>
      </w:r>
      <w:r>
        <w:rPr>
          <w:rFonts w:ascii="宋体" w:hAnsi="宋体" w:cs="宋体" w:hint="eastAsia"/>
        </w:rPr>
        <w:t xml:space="preserve"> </w:t>
      </w:r>
    </w:p>
    <w:p w:rsidR="004646F3" w:rsidRDefault="006D2320">
      <w:pPr>
        <w:jc w:val="center"/>
        <w:outlineLvl w:val="1"/>
        <w:rPr>
          <w:rFonts w:ascii="宋体" w:hAnsi="宋体" w:cs="宋体"/>
          <w:bCs/>
          <w:sz w:val="32"/>
          <w:szCs w:val="32"/>
        </w:rPr>
      </w:pPr>
      <w:r>
        <w:rPr>
          <w:rFonts w:ascii="宋体" w:hAnsi="宋体" w:cs="宋体" w:hint="eastAsia"/>
          <w:bCs/>
          <w:sz w:val="32"/>
          <w:szCs w:val="32"/>
        </w:rPr>
        <w:t>法人（负责人）代表授权书</w:t>
      </w:r>
    </w:p>
    <w:p w:rsidR="004646F3" w:rsidRDefault="006D2320">
      <w:pPr>
        <w:rPr>
          <w:rFonts w:ascii="宋体" w:hAnsi="宋体" w:cs="宋体"/>
          <w:sz w:val="24"/>
        </w:rPr>
      </w:pPr>
      <w:r>
        <w:rPr>
          <w:rFonts w:ascii="宋体" w:hAnsi="宋体" w:cs="宋体" w:hint="eastAsia"/>
          <w:sz w:val="24"/>
        </w:rPr>
        <w:t>采购人、采购代理公司：</w:t>
      </w:r>
    </w:p>
    <w:p w:rsidR="004646F3" w:rsidRDefault="006D2320">
      <w:pPr>
        <w:spacing w:line="440" w:lineRule="exact"/>
        <w:ind w:firstLineChars="200" w:firstLine="480"/>
        <w:rPr>
          <w:rFonts w:ascii="宋体" w:hAnsi="宋体" w:cs="宋体"/>
          <w:bCs/>
          <w:sz w:val="24"/>
        </w:rPr>
      </w:pPr>
      <w:r>
        <w:rPr>
          <w:rFonts w:ascii="宋体" w:hAnsi="宋体" w:cs="宋体" w:hint="eastAsia"/>
          <w:bCs/>
          <w:sz w:val="24"/>
          <w:u w:val="single"/>
        </w:rPr>
        <w:t>（供应商名称）</w:t>
      </w:r>
      <w:r>
        <w:rPr>
          <w:rFonts w:ascii="宋体" w:hAnsi="宋体" w:cs="宋体" w:hint="eastAsia"/>
          <w:bCs/>
          <w:sz w:val="24"/>
        </w:rPr>
        <w:t>在下面签字的（</w:t>
      </w:r>
      <w:r>
        <w:rPr>
          <w:rFonts w:ascii="宋体" w:hAnsi="宋体" w:cs="宋体" w:hint="eastAsia"/>
          <w:bCs/>
          <w:sz w:val="24"/>
          <w:u w:val="single"/>
        </w:rPr>
        <w:t>法定或负责人代表人姓名、职务</w:t>
      </w:r>
      <w:r>
        <w:rPr>
          <w:rFonts w:ascii="宋体" w:hAnsi="宋体" w:cs="宋体" w:hint="eastAsia"/>
          <w:bCs/>
          <w:sz w:val="24"/>
        </w:rPr>
        <w:t>）代表本公司授权（供应商名称）的下面签字的</w:t>
      </w:r>
      <w:r>
        <w:rPr>
          <w:rFonts w:ascii="宋体" w:hAnsi="宋体" w:cs="宋体" w:hint="eastAsia"/>
          <w:bCs/>
          <w:sz w:val="24"/>
          <w:u w:val="single"/>
        </w:rPr>
        <w:t>（被授权代表的姓名、职务）</w:t>
      </w:r>
      <w:r>
        <w:rPr>
          <w:rFonts w:ascii="宋体" w:hAnsi="宋体" w:cs="宋体" w:hint="eastAsia"/>
          <w:bCs/>
          <w:sz w:val="24"/>
        </w:rPr>
        <w:t>为本公司的合法代理人，参加（</w:t>
      </w:r>
      <w:r>
        <w:rPr>
          <w:rFonts w:ascii="宋体" w:hAnsi="宋体" w:cs="宋体" w:hint="eastAsia"/>
          <w:bCs/>
          <w:sz w:val="24"/>
          <w:u w:val="single"/>
        </w:rPr>
        <w:t>项目名称、项目编号</w:t>
      </w:r>
      <w:r>
        <w:rPr>
          <w:rFonts w:ascii="宋体" w:hAnsi="宋体" w:cs="宋体" w:hint="eastAsia"/>
          <w:bCs/>
          <w:sz w:val="24"/>
        </w:rPr>
        <w:t>）的报价，并以本公司的名义处理一切与之有关的事务。</w:t>
      </w:r>
    </w:p>
    <w:p w:rsidR="004646F3" w:rsidRDefault="006D2320">
      <w:pPr>
        <w:spacing w:line="440" w:lineRule="exact"/>
        <w:ind w:firstLineChars="200" w:firstLine="480"/>
        <w:rPr>
          <w:rFonts w:ascii="宋体" w:hAnsi="宋体" w:cs="宋体"/>
          <w:bCs/>
          <w:sz w:val="24"/>
        </w:rPr>
      </w:pPr>
      <w:r>
        <w:rPr>
          <w:rFonts w:ascii="宋体" w:hAnsi="宋体" w:cs="宋体" w:hint="eastAsia"/>
          <w:bCs/>
          <w:sz w:val="24"/>
        </w:rPr>
        <w:t>本授权书自</w:t>
      </w:r>
      <w:r>
        <w:rPr>
          <w:rFonts w:ascii="宋体" w:hAnsi="宋体" w:cs="宋体" w:hint="eastAsia"/>
          <w:bCs/>
          <w:sz w:val="24"/>
        </w:rPr>
        <w:t xml:space="preserve">   </w:t>
      </w: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日至</w:t>
      </w:r>
      <w:r>
        <w:rPr>
          <w:rFonts w:ascii="宋体" w:hAnsi="宋体" w:cs="宋体" w:hint="eastAsia"/>
          <w:bCs/>
          <w:sz w:val="24"/>
        </w:rPr>
        <w:t xml:space="preserve">   </w:t>
      </w: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日止签字有效。</w:t>
      </w:r>
    </w:p>
    <w:p w:rsidR="004646F3" w:rsidRDefault="006D2320">
      <w:pPr>
        <w:spacing w:line="440" w:lineRule="exact"/>
        <w:ind w:firstLineChars="200" w:firstLine="480"/>
        <w:rPr>
          <w:rFonts w:ascii="宋体" w:hAnsi="宋体" w:cs="宋体"/>
          <w:bCs/>
          <w:sz w:val="24"/>
        </w:rPr>
      </w:pPr>
      <w:r>
        <w:rPr>
          <w:rFonts w:ascii="宋体" w:hAnsi="宋体" w:cs="宋体" w:hint="eastAsia"/>
          <w:bCs/>
          <w:sz w:val="24"/>
        </w:rPr>
        <w:t>特此声明。</w:t>
      </w:r>
    </w:p>
    <w:p w:rsidR="004646F3" w:rsidRDefault="004646F3" w:rsidP="007161BA">
      <w:pPr>
        <w:spacing w:beforeLines="50" w:afterLines="100" w:line="440" w:lineRule="exact"/>
        <w:rPr>
          <w:rFonts w:ascii="宋体" w:hAnsi="宋体" w:cs="宋体"/>
          <w:bCs/>
          <w:sz w:val="24"/>
        </w:rPr>
      </w:pPr>
    </w:p>
    <w:p w:rsidR="004646F3" w:rsidRDefault="006D2320" w:rsidP="007161BA">
      <w:pPr>
        <w:spacing w:beforeLines="100" w:after="100" w:afterAutospacing="1"/>
        <w:ind w:firstLineChars="200" w:firstLine="480"/>
        <w:rPr>
          <w:rFonts w:ascii="宋体" w:hAnsi="宋体" w:cs="宋体"/>
          <w:bCs/>
          <w:sz w:val="24"/>
        </w:rPr>
      </w:pPr>
      <w:r>
        <w:rPr>
          <w:rFonts w:ascii="宋体" w:hAnsi="宋体" w:cs="宋体" w:hint="eastAsia"/>
          <w:bCs/>
          <w:sz w:val="24"/>
        </w:rPr>
        <w:t>委托人名称（公章）：</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bCs/>
          <w:sz w:val="24"/>
        </w:rPr>
        <w:t>被授权人（签章）：</w:t>
      </w:r>
      <w:r>
        <w:rPr>
          <w:rFonts w:ascii="宋体" w:hAnsi="宋体" w:cs="宋体" w:hint="eastAsia"/>
          <w:bCs/>
          <w:sz w:val="24"/>
          <w:u w:val="single"/>
        </w:rPr>
        <w:t xml:space="preserve">           </w:t>
      </w:r>
      <w:r>
        <w:rPr>
          <w:rFonts w:ascii="宋体" w:hAnsi="宋体" w:cs="宋体" w:hint="eastAsia"/>
          <w:bCs/>
          <w:sz w:val="24"/>
        </w:rPr>
        <w:t xml:space="preserve">  </w:t>
      </w:r>
    </w:p>
    <w:p w:rsidR="004646F3" w:rsidRDefault="006D2320" w:rsidP="007161BA">
      <w:pPr>
        <w:spacing w:beforeLines="100" w:after="100" w:afterAutospacing="1"/>
        <w:ind w:firstLineChars="200" w:firstLine="480"/>
        <w:rPr>
          <w:rFonts w:ascii="宋体" w:hAnsi="宋体" w:cs="宋体"/>
          <w:bCs/>
          <w:sz w:val="24"/>
          <w:u w:val="single"/>
        </w:rPr>
      </w:pPr>
      <w:r>
        <w:rPr>
          <w:rFonts w:ascii="宋体" w:hAnsi="宋体" w:cs="宋体" w:hint="eastAsia"/>
          <w:bCs/>
          <w:sz w:val="24"/>
        </w:rPr>
        <w:t>法定（负责人）代表人（签章）：</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bCs/>
          <w:sz w:val="24"/>
        </w:rPr>
        <w:t>身份证号码：</w:t>
      </w:r>
      <w:r>
        <w:rPr>
          <w:rFonts w:ascii="宋体" w:hAnsi="宋体" w:cs="宋体" w:hint="eastAsia"/>
          <w:bCs/>
          <w:sz w:val="24"/>
          <w:u w:val="single"/>
        </w:rPr>
        <w:t xml:space="preserve">                </w:t>
      </w:r>
    </w:p>
    <w:p w:rsidR="004646F3" w:rsidRDefault="006D2320" w:rsidP="007161BA">
      <w:pPr>
        <w:spacing w:beforeLines="100" w:after="100" w:afterAutospacing="1"/>
        <w:ind w:firstLineChars="200" w:firstLine="480"/>
        <w:rPr>
          <w:rFonts w:ascii="宋体" w:hAnsi="宋体" w:cs="宋体"/>
          <w:bCs/>
          <w:sz w:val="24"/>
          <w:u w:val="single"/>
        </w:rPr>
      </w:pPr>
      <w:r>
        <w:rPr>
          <w:rFonts w:ascii="宋体" w:hAnsi="宋体" w:cs="宋体" w:hint="eastAsia"/>
          <w:bCs/>
          <w:sz w:val="24"/>
        </w:rPr>
        <w:t>电话：</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bCs/>
          <w:sz w:val="24"/>
        </w:rPr>
        <w:t>电话（手机）：</w:t>
      </w:r>
      <w:r>
        <w:rPr>
          <w:rFonts w:ascii="宋体" w:hAnsi="宋体" w:cs="宋体" w:hint="eastAsia"/>
          <w:bCs/>
          <w:sz w:val="24"/>
          <w:u w:val="single"/>
        </w:rPr>
        <w:t xml:space="preserve">               </w:t>
      </w:r>
    </w:p>
    <w:p w:rsidR="004646F3" w:rsidRDefault="006D2320" w:rsidP="007161BA">
      <w:pPr>
        <w:spacing w:beforeLines="100" w:after="100" w:afterAutospacing="1"/>
        <w:ind w:firstLineChars="200" w:firstLine="480"/>
        <w:rPr>
          <w:rFonts w:ascii="宋体" w:hAnsi="宋体" w:cs="宋体"/>
          <w:bCs/>
          <w:sz w:val="24"/>
          <w:u w:val="single"/>
        </w:rPr>
      </w:pPr>
      <w:r>
        <w:rPr>
          <w:rFonts w:ascii="宋体" w:hAnsi="宋体" w:cs="宋体" w:hint="eastAsia"/>
          <w:bCs/>
          <w:sz w:val="24"/>
        </w:rPr>
        <w:t>传真：</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bCs/>
          <w:sz w:val="24"/>
        </w:rPr>
        <w:t>办公电话</w:t>
      </w:r>
      <w:r>
        <w:rPr>
          <w:rFonts w:ascii="宋体" w:hAnsi="宋体" w:cs="宋体" w:hint="eastAsia"/>
          <w:bCs/>
          <w:sz w:val="24"/>
        </w:rPr>
        <w:t>/</w:t>
      </w:r>
      <w:r>
        <w:rPr>
          <w:rFonts w:ascii="宋体" w:hAnsi="宋体" w:cs="宋体" w:hint="eastAsia"/>
          <w:bCs/>
          <w:sz w:val="24"/>
        </w:rPr>
        <w:t>传真：</w:t>
      </w:r>
      <w:r>
        <w:rPr>
          <w:rFonts w:ascii="宋体" w:hAnsi="宋体" w:cs="宋体" w:hint="eastAsia"/>
          <w:bCs/>
          <w:sz w:val="24"/>
          <w:u w:val="single"/>
        </w:rPr>
        <w:t xml:space="preserve">             </w:t>
      </w:r>
    </w:p>
    <w:p w:rsidR="004646F3" w:rsidRDefault="004646F3" w:rsidP="007161BA">
      <w:pPr>
        <w:spacing w:beforeLines="50" w:afterLines="100"/>
        <w:rPr>
          <w:rFonts w:ascii="宋体" w:hAnsi="宋体" w:cs="宋体"/>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3"/>
      </w:tblGrid>
      <w:tr w:rsidR="004646F3">
        <w:trPr>
          <w:trHeight w:val="3862"/>
        </w:trPr>
        <w:tc>
          <w:tcPr>
            <w:tcW w:w="9003" w:type="dxa"/>
          </w:tcPr>
          <w:p w:rsidR="004646F3" w:rsidRDefault="006D2320" w:rsidP="007161BA">
            <w:pPr>
              <w:spacing w:beforeLines="50" w:afterLines="100"/>
              <w:rPr>
                <w:rFonts w:ascii="宋体" w:hAnsi="宋体" w:cs="宋体"/>
                <w:bCs/>
                <w:sz w:val="24"/>
              </w:rPr>
            </w:pPr>
            <w:r>
              <w:rPr>
                <w:rFonts w:ascii="宋体" w:hAnsi="宋体" w:cs="宋体" w:hint="eastAsia"/>
                <w:bCs/>
                <w:sz w:val="24"/>
              </w:rPr>
              <w:t>粘贴被授权人身份证（复印件）</w:t>
            </w:r>
          </w:p>
        </w:tc>
      </w:tr>
    </w:tbl>
    <w:p w:rsidR="004646F3" w:rsidRDefault="004646F3" w:rsidP="007161BA">
      <w:pPr>
        <w:spacing w:beforeLines="50" w:afterLines="100"/>
        <w:rPr>
          <w:rFonts w:ascii="宋体" w:hAnsi="宋体" w:cs="宋体"/>
          <w:bCs/>
          <w:sz w:val="24"/>
        </w:rPr>
      </w:pPr>
    </w:p>
    <w:p w:rsidR="004646F3" w:rsidRDefault="006D2320">
      <w:pPr>
        <w:spacing w:line="500" w:lineRule="exact"/>
        <w:jc w:val="left"/>
        <w:rPr>
          <w:rFonts w:ascii="宋体" w:hAnsi="宋体" w:cs="宋体"/>
          <w:sz w:val="24"/>
        </w:rPr>
      </w:pPr>
      <w:r>
        <w:rPr>
          <w:rFonts w:ascii="宋体" w:hAnsi="宋体" w:cs="宋体" w:hint="eastAsia"/>
          <w:sz w:val="24"/>
          <w:u w:val="single"/>
        </w:rPr>
        <w:br w:type="page"/>
      </w:r>
      <w:r>
        <w:rPr>
          <w:rFonts w:ascii="宋体" w:hAnsi="宋体" w:cs="宋体" w:hint="eastAsia"/>
          <w:sz w:val="24"/>
        </w:rPr>
        <w:lastRenderedPageBreak/>
        <w:t>附件</w:t>
      </w:r>
      <w:r>
        <w:rPr>
          <w:rFonts w:ascii="宋体" w:hAnsi="宋体" w:cs="宋体" w:hint="eastAsia"/>
          <w:sz w:val="24"/>
        </w:rPr>
        <w:t>9</w:t>
      </w:r>
    </w:p>
    <w:p w:rsidR="004646F3" w:rsidRDefault="004646F3">
      <w:pPr>
        <w:spacing w:line="500" w:lineRule="exact"/>
        <w:jc w:val="left"/>
        <w:rPr>
          <w:rFonts w:ascii="宋体" w:hAnsi="宋体" w:cs="宋体"/>
          <w:sz w:val="24"/>
        </w:rPr>
      </w:pPr>
    </w:p>
    <w:p w:rsidR="004646F3" w:rsidRDefault="006D2320">
      <w:pPr>
        <w:spacing w:line="500" w:lineRule="exact"/>
        <w:jc w:val="center"/>
        <w:outlineLvl w:val="1"/>
        <w:rPr>
          <w:rFonts w:ascii="宋体" w:hAnsi="宋体" w:cs="宋体"/>
          <w:bCs/>
          <w:sz w:val="32"/>
          <w:szCs w:val="32"/>
        </w:rPr>
      </w:pPr>
      <w:r>
        <w:rPr>
          <w:rFonts w:ascii="宋体" w:hAnsi="宋体" w:cs="宋体" w:hint="eastAsia"/>
          <w:bCs/>
          <w:sz w:val="32"/>
          <w:szCs w:val="32"/>
        </w:rPr>
        <w:t>法人或者其他组织的营业执照等证明文件，自然人的</w:t>
      </w:r>
    </w:p>
    <w:p w:rsidR="004646F3" w:rsidRDefault="006D2320">
      <w:pPr>
        <w:spacing w:line="500" w:lineRule="exact"/>
        <w:jc w:val="center"/>
        <w:rPr>
          <w:rFonts w:ascii="宋体" w:hAnsi="宋体" w:cs="宋体"/>
          <w:bCs/>
          <w:sz w:val="32"/>
          <w:szCs w:val="32"/>
        </w:rPr>
      </w:pPr>
      <w:r>
        <w:rPr>
          <w:rFonts w:ascii="宋体" w:hAnsi="宋体" w:cs="宋体" w:hint="eastAsia"/>
          <w:bCs/>
          <w:sz w:val="32"/>
          <w:szCs w:val="32"/>
        </w:rPr>
        <w:t>身份证明等证明材料</w:t>
      </w:r>
    </w:p>
    <w:p w:rsidR="004646F3" w:rsidRDefault="004646F3">
      <w:pPr>
        <w:rPr>
          <w:rFonts w:ascii="宋体" w:hAnsi="宋体" w:cs="宋体"/>
          <w:bCs/>
          <w:szCs w:val="28"/>
        </w:rPr>
      </w:pPr>
    </w:p>
    <w:p w:rsidR="004646F3" w:rsidRDefault="006D2320">
      <w:pPr>
        <w:spacing w:line="440" w:lineRule="exact"/>
        <w:ind w:left="360" w:hangingChars="150" w:hanging="360"/>
        <w:jc w:val="center"/>
        <w:rPr>
          <w:rFonts w:ascii="宋体" w:hAnsi="宋体" w:cs="宋体"/>
          <w:bCs/>
          <w:sz w:val="24"/>
        </w:rPr>
      </w:pPr>
      <w:bookmarkStart w:id="32" w:name="_Toc31556_WPSOffice_Level1"/>
      <w:r>
        <w:rPr>
          <w:rFonts w:ascii="宋体" w:hAnsi="宋体" w:cs="宋体" w:hint="eastAsia"/>
          <w:bCs/>
          <w:sz w:val="24"/>
        </w:rPr>
        <w:t>（企业法人营业执照、税务登记证，供应商是自然人的身份证明材料等）</w:t>
      </w:r>
      <w:bookmarkEnd w:id="32"/>
    </w:p>
    <w:p w:rsidR="004646F3" w:rsidRDefault="004646F3">
      <w:pPr>
        <w:spacing w:line="500" w:lineRule="exact"/>
        <w:jc w:val="left"/>
        <w:rPr>
          <w:rFonts w:ascii="宋体" w:hAnsi="宋体" w:cs="宋体"/>
          <w:sz w:val="24"/>
        </w:rPr>
      </w:pPr>
    </w:p>
    <w:p w:rsidR="004646F3" w:rsidRDefault="004646F3">
      <w:pPr>
        <w:spacing w:line="500" w:lineRule="exact"/>
        <w:jc w:val="left"/>
        <w:rPr>
          <w:rFonts w:ascii="宋体" w:hAnsi="宋体" w:cs="宋体"/>
          <w:sz w:val="24"/>
        </w:rPr>
      </w:pPr>
    </w:p>
    <w:p w:rsidR="004646F3" w:rsidRDefault="004646F3">
      <w:pPr>
        <w:spacing w:line="500" w:lineRule="exact"/>
        <w:jc w:val="left"/>
        <w:rPr>
          <w:rFonts w:ascii="宋体" w:hAnsi="宋体" w:cs="宋体"/>
          <w:sz w:val="24"/>
        </w:rPr>
      </w:pPr>
    </w:p>
    <w:p w:rsidR="004646F3" w:rsidRDefault="004646F3">
      <w:pPr>
        <w:spacing w:line="500" w:lineRule="exact"/>
        <w:jc w:val="left"/>
        <w:rPr>
          <w:rFonts w:ascii="宋体" w:hAnsi="宋体" w:cs="宋体"/>
          <w:sz w:val="24"/>
        </w:rPr>
      </w:pPr>
    </w:p>
    <w:p w:rsidR="004646F3" w:rsidRDefault="004646F3">
      <w:pPr>
        <w:spacing w:line="500" w:lineRule="exact"/>
        <w:jc w:val="left"/>
        <w:rPr>
          <w:rFonts w:ascii="宋体" w:hAnsi="宋体" w:cs="宋体"/>
          <w:sz w:val="24"/>
        </w:rPr>
      </w:pPr>
    </w:p>
    <w:p w:rsidR="004646F3" w:rsidRDefault="004646F3">
      <w:pPr>
        <w:spacing w:line="500" w:lineRule="exact"/>
        <w:jc w:val="left"/>
        <w:rPr>
          <w:rFonts w:ascii="宋体" w:hAnsi="宋体" w:cs="宋体"/>
          <w:sz w:val="24"/>
        </w:rPr>
      </w:pPr>
    </w:p>
    <w:p w:rsidR="004646F3" w:rsidRDefault="006D2320">
      <w:pPr>
        <w:spacing w:line="500" w:lineRule="exact"/>
        <w:jc w:val="left"/>
        <w:rPr>
          <w:rFonts w:ascii="宋体" w:hAnsi="宋体" w:cs="宋体"/>
          <w:sz w:val="24"/>
        </w:rPr>
      </w:pPr>
      <w:r>
        <w:rPr>
          <w:rFonts w:ascii="宋体" w:hAnsi="宋体" w:cs="宋体" w:hint="eastAsia"/>
          <w:sz w:val="24"/>
        </w:rPr>
        <w:t>附件</w:t>
      </w:r>
      <w:r>
        <w:rPr>
          <w:rFonts w:ascii="宋体" w:hAnsi="宋体" w:cs="宋体" w:hint="eastAsia"/>
          <w:sz w:val="24"/>
        </w:rPr>
        <w:t>10</w:t>
      </w:r>
    </w:p>
    <w:p w:rsidR="004646F3" w:rsidRDefault="004646F3">
      <w:pPr>
        <w:spacing w:line="500" w:lineRule="exact"/>
        <w:jc w:val="left"/>
        <w:rPr>
          <w:rFonts w:ascii="宋体" w:hAnsi="宋体" w:cs="宋体"/>
          <w:sz w:val="24"/>
        </w:rPr>
      </w:pPr>
    </w:p>
    <w:p w:rsidR="004646F3" w:rsidRDefault="006D2320">
      <w:pPr>
        <w:spacing w:line="500" w:lineRule="exact"/>
        <w:jc w:val="center"/>
        <w:outlineLvl w:val="1"/>
        <w:rPr>
          <w:rFonts w:ascii="宋体" w:hAnsi="宋体" w:cs="宋体"/>
          <w:bCs/>
          <w:sz w:val="32"/>
          <w:szCs w:val="32"/>
        </w:rPr>
      </w:pPr>
      <w:r>
        <w:rPr>
          <w:rFonts w:ascii="宋体" w:hAnsi="宋体" w:cs="宋体" w:hint="eastAsia"/>
          <w:bCs/>
          <w:sz w:val="32"/>
          <w:szCs w:val="32"/>
        </w:rPr>
        <w:t>财务状况报告，依法缴纳税收和社会保障资金的</w:t>
      </w:r>
    </w:p>
    <w:p w:rsidR="004646F3" w:rsidRDefault="006D2320">
      <w:pPr>
        <w:spacing w:line="500" w:lineRule="exact"/>
        <w:jc w:val="center"/>
        <w:rPr>
          <w:rFonts w:ascii="宋体" w:hAnsi="宋体" w:cs="宋体"/>
          <w:bCs/>
          <w:sz w:val="32"/>
          <w:szCs w:val="32"/>
        </w:rPr>
      </w:pPr>
      <w:r>
        <w:rPr>
          <w:rFonts w:ascii="宋体" w:hAnsi="宋体" w:cs="宋体" w:hint="eastAsia"/>
          <w:bCs/>
          <w:sz w:val="32"/>
          <w:szCs w:val="32"/>
        </w:rPr>
        <w:t>相关材料</w:t>
      </w:r>
    </w:p>
    <w:p w:rsidR="004646F3" w:rsidRDefault="004646F3">
      <w:pPr>
        <w:rPr>
          <w:rFonts w:ascii="宋体" w:hAnsi="宋体" w:cs="宋体"/>
          <w:bCs/>
          <w:szCs w:val="28"/>
        </w:rPr>
      </w:pPr>
    </w:p>
    <w:p w:rsidR="004646F3" w:rsidRDefault="006D2320">
      <w:pPr>
        <w:spacing w:line="440" w:lineRule="exact"/>
        <w:ind w:firstLineChars="200" w:firstLine="480"/>
        <w:rPr>
          <w:rFonts w:ascii="宋体" w:hAnsi="宋体" w:cs="宋体"/>
          <w:bCs/>
          <w:sz w:val="24"/>
        </w:rPr>
      </w:pPr>
      <w:r>
        <w:rPr>
          <w:rFonts w:ascii="宋体" w:hAnsi="宋体" w:cs="宋体" w:hint="eastAsia"/>
          <w:bCs/>
          <w:sz w:val="24"/>
        </w:rPr>
        <w:t>一、参加本采购项目前的财务报表（企业成立时间不足一年不适用），或其他证明具备实施本项目的财务状况证明材料；</w:t>
      </w:r>
    </w:p>
    <w:p w:rsidR="004646F3" w:rsidRDefault="006D2320">
      <w:pPr>
        <w:spacing w:line="440" w:lineRule="exact"/>
        <w:ind w:firstLineChars="200" w:firstLine="480"/>
        <w:rPr>
          <w:rFonts w:ascii="宋体" w:hAnsi="宋体" w:cs="宋体"/>
          <w:bCs/>
          <w:sz w:val="24"/>
        </w:rPr>
      </w:pPr>
      <w:r>
        <w:rPr>
          <w:rFonts w:ascii="宋体" w:hAnsi="宋体" w:cs="宋体" w:hint="eastAsia"/>
          <w:bCs/>
          <w:sz w:val="24"/>
        </w:rPr>
        <w:t>二、参加本采购项目前，近期的纳税证明；</w:t>
      </w:r>
    </w:p>
    <w:p w:rsidR="004646F3" w:rsidRDefault="006D2320">
      <w:pPr>
        <w:spacing w:line="440" w:lineRule="exact"/>
        <w:ind w:firstLineChars="200" w:firstLine="480"/>
        <w:rPr>
          <w:rFonts w:ascii="宋体" w:hAnsi="宋体" w:cs="宋体"/>
          <w:bCs/>
          <w:sz w:val="24"/>
        </w:rPr>
      </w:pPr>
      <w:r>
        <w:rPr>
          <w:rFonts w:ascii="宋体" w:hAnsi="宋体" w:cs="宋体" w:hint="eastAsia"/>
          <w:bCs/>
          <w:sz w:val="24"/>
        </w:rPr>
        <w:t>三、参加本采购项目前，近期缴纳社会保障资金证明等。</w:t>
      </w:r>
    </w:p>
    <w:p w:rsidR="004646F3" w:rsidRDefault="006D2320">
      <w:pPr>
        <w:spacing w:line="440" w:lineRule="exact"/>
        <w:rPr>
          <w:rFonts w:ascii="宋体" w:hAnsi="宋体" w:cs="宋体"/>
          <w:bCs/>
          <w:sz w:val="24"/>
        </w:rPr>
      </w:pPr>
      <w:r>
        <w:rPr>
          <w:rFonts w:ascii="宋体" w:hAnsi="宋体" w:cs="宋体" w:hint="eastAsia"/>
          <w:bCs/>
          <w:sz w:val="24"/>
        </w:rPr>
        <w:br w:type="page"/>
      </w:r>
      <w:r>
        <w:rPr>
          <w:rFonts w:ascii="宋体" w:hAnsi="宋体" w:cs="宋体" w:hint="eastAsia"/>
          <w:bCs/>
          <w:sz w:val="24"/>
        </w:rPr>
        <w:lastRenderedPageBreak/>
        <w:t>附件</w:t>
      </w:r>
      <w:r>
        <w:rPr>
          <w:rFonts w:ascii="宋体" w:hAnsi="宋体" w:cs="宋体" w:hint="eastAsia"/>
          <w:bCs/>
          <w:sz w:val="24"/>
        </w:rPr>
        <w:t>11</w:t>
      </w:r>
    </w:p>
    <w:p w:rsidR="004646F3" w:rsidRDefault="004646F3">
      <w:pPr>
        <w:spacing w:line="440" w:lineRule="exact"/>
        <w:rPr>
          <w:rFonts w:ascii="宋体" w:hAnsi="宋体" w:cs="宋体"/>
          <w:sz w:val="24"/>
        </w:rPr>
      </w:pPr>
    </w:p>
    <w:p w:rsidR="004646F3" w:rsidRDefault="006D2320">
      <w:pPr>
        <w:spacing w:line="440" w:lineRule="exact"/>
        <w:jc w:val="center"/>
        <w:outlineLvl w:val="1"/>
        <w:rPr>
          <w:rFonts w:ascii="宋体" w:hAnsi="宋体" w:cs="宋体"/>
          <w:bCs/>
          <w:sz w:val="32"/>
          <w:szCs w:val="32"/>
        </w:rPr>
      </w:pPr>
      <w:r>
        <w:rPr>
          <w:rFonts w:ascii="宋体" w:hAnsi="宋体" w:cs="宋体" w:hint="eastAsia"/>
          <w:bCs/>
          <w:sz w:val="32"/>
          <w:szCs w:val="32"/>
        </w:rPr>
        <w:t>具备履行合同所必需的设备和专业技术能力的</w:t>
      </w:r>
    </w:p>
    <w:p w:rsidR="004646F3" w:rsidRDefault="006D2320">
      <w:pPr>
        <w:spacing w:line="440" w:lineRule="exact"/>
        <w:jc w:val="center"/>
        <w:rPr>
          <w:rFonts w:ascii="宋体" w:hAnsi="宋体" w:cs="宋体"/>
          <w:bCs/>
          <w:sz w:val="32"/>
          <w:szCs w:val="32"/>
        </w:rPr>
      </w:pPr>
      <w:r>
        <w:rPr>
          <w:rFonts w:ascii="宋体" w:hAnsi="宋体" w:cs="宋体" w:hint="eastAsia"/>
          <w:bCs/>
          <w:sz w:val="32"/>
          <w:szCs w:val="32"/>
        </w:rPr>
        <w:t>证明材料</w:t>
      </w:r>
    </w:p>
    <w:p w:rsidR="004646F3" w:rsidRDefault="004646F3">
      <w:pPr>
        <w:spacing w:line="440" w:lineRule="exact"/>
        <w:jc w:val="center"/>
        <w:rPr>
          <w:rFonts w:ascii="宋体" w:hAnsi="宋体" w:cs="宋体"/>
          <w:bCs/>
          <w:sz w:val="32"/>
          <w:szCs w:val="32"/>
        </w:rPr>
      </w:pPr>
    </w:p>
    <w:p w:rsidR="004646F3" w:rsidRDefault="006D2320">
      <w:pPr>
        <w:spacing w:line="440" w:lineRule="exact"/>
        <w:jc w:val="center"/>
        <w:rPr>
          <w:rFonts w:ascii="宋体" w:hAnsi="宋体" w:cs="宋体"/>
          <w:bCs/>
          <w:sz w:val="24"/>
        </w:rPr>
      </w:pPr>
      <w:bookmarkStart w:id="33" w:name="_Toc8942_WPSOffice_Level1"/>
      <w:r>
        <w:rPr>
          <w:rFonts w:ascii="宋体" w:hAnsi="宋体" w:cs="宋体" w:hint="eastAsia"/>
          <w:bCs/>
          <w:sz w:val="24"/>
        </w:rPr>
        <w:t>（提供履行合同所必需的设备和专业技术能力的相关文件）</w:t>
      </w:r>
      <w:bookmarkEnd w:id="33"/>
    </w:p>
    <w:p w:rsidR="004646F3" w:rsidRDefault="004646F3">
      <w:pPr>
        <w:spacing w:line="440" w:lineRule="exact"/>
        <w:rPr>
          <w:rFonts w:ascii="宋体" w:hAnsi="宋体" w:cs="宋体"/>
          <w:bCs/>
          <w:sz w:val="24"/>
        </w:rPr>
      </w:pPr>
    </w:p>
    <w:p w:rsidR="004646F3" w:rsidRDefault="004646F3">
      <w:pPr>
        <w:spacing w:line="440" w:lineRule="exact"/>
        <w:rPr>
          <w:rFonts w:ascii="宋体" w:hAnsi="宋体" w:cs="宋体"/>
          <w:bCs/>
          <w:sz w:val="24"/>
        </w:rPr>
      </w:pPr>
    </w:p>
    <w:p w:rsidR="004646F3" w:rsidRDefault="004646F3">
      <w:pPr>
        <w:spacing w:line="440" w:lineRule="exact"/>
        <w:rPr>
          <w:rFonts w:ascii="宋体" w:hAnsi="宋体" w:cs="宋体"/>
          <w:bCs/>
          <w:sz w:val="24"/>
        </w:rPr>
      </w:pPr>
    </w:p>
    <w:p w:rsidR="004646F3" w:rsidRDefault="004646F3">
      <w:pPr>
        <w:spacing w:line="440" w:lineRule="exact"/>
        <w:rPr>
          <w:rFonts w:ascii="宋体" w:hAnsi="宋体" w:cs="宋体"/>
          <w:bCs/>
          <w:sz w:val="24"/>
        </w:rPr>
      </w:pPr>
    </w:p>
    <w:p w:rsidR="004646F3" w:rsidRDefault="004646F3">
      <w:pPr>
        <w:spacing w:line="440" w:lineRule="exact"/>
        <w:rPr>
          <w:rFonts w:ascii="宋体" w:hAnsi="宋体" w:cs="宋体"/>
          <w:bCs/>
          <w:sz w:val="24"/>
        </w:rPr>
      </w:pPr>
    </w:p>
    <w:p w:rsidR="004646F3" w:rsidRDefault="004646F3">
      <w:pPr>
        <w:spacing w:line="440" w:lineRule="exact"/>
        <w:rPr>
          <w:rFonts w:ascii="宋体" w:hAnsi="宋体" w:cs="宋体"/>
          <w:bCs/>
          <w:sz w:val="24"/>
        </w:rPr>
      </w:pPr>
    </w:p>
    <w:p w:rsidR="004646F3" w:rsidRDefault="004646F3">
      <w:pPr>
        <w:spacing w:line="440" w:lineRule="exact"/>
        <w:rPr>
          <w:rFonts w:ascii="宋体" w:hAnsi="宋体" w:cs="宋体"/>
          <w:bCs/>
          <w:sz w:val="24"/>
        </w:rPr>
      </w:pPr>
    </w:p>
    <w:p w:rsidR="004646F3" w:rsidRDefault="006D2320">
      <w:pPr>
        <w:spacing w:line="440" w:lineRule="exact"/>
        <w:rPr>
          <w:rFonts w:ascii="宋体" w:hAnsi="宋体" w:cs="宋体"/>
          <w:bCs/>
          <w:sz w:val="24"/>
        </w:rPr>
      </w:pPr>
      <w:r>
        <w:rPr>
          <w:rFonts w:ascii="宋体" w:hAnsi="宋体" w:cs="宋体" w:hint="eastAsia"/>
          <w:bCs/>
          <w:sz w:val="24"/>
        </w:rPr>
        <w:t>附件</w:t>
      </w:r>
      <w:r>
        <w:rPr>
          <w:rFonts w:ascii="宋体" w:hAnsi="宋体" w:cs="宋体" w:hint="eastAsia"/>
          <w:bCs/>
          <w:sz w:val="24"/>
        </w:rPr>
        <w:t>12</w:t>
      </w:r>
    </w:p>
    <w:p w:rsidR="004646F3" w:rsidRDefault="004646F3">
      <w:pPr>
        <w:spacing w:line="440" w:lineRule="exact"/>
        <w:rPr>
          <w:rFonts w:ascii="宋体" w:hAnsi="宋体" w:cs="宋体"/>
          <w:sz w:val="24"/>
        </w:rPr>
      </w:pPr>
    </w:p>
    <w:p w:rsidR="004646F3" w:rsidRDefault="006D2320">
      <w:pPr>
        <w:spacing w:line="440" w:lineRule="exact"/>
        <w:jc w:val="center"/>
        <w:outlineLvl w:val="1"/>
        <w:rPr>
          <w:rFonts w:ascii="宋体" w:hAnsi="宋体" w:cs="宋体"/>
          <w:bCs/>
          <w:sz w:val="32"/>
          <w:szCs w:val="32"/>
        </w:rPr>
      </w:pPr>
      <w:r>
        <w:rPr>
          <w:rFonts w:ascii="宋体" w:hAnsi="宋体" w:cs="宋体" w:hint="eastAsia"/>
          <w:bCs/>
          <w:sz w:val="32"/>
          <w:szCs w:val="32"/>
        </w:rPr>
        <w:t>参加政府采购活动前</w:t>
      </w:r>
      <w:r>
        <w:rPr>
          <w:rFonts w:ascii="宋体" w:hAnsi="宋体" w:cs="宋体" w:hint="eastAsia"/>
          <w:bCs/>
          <w:sz w:val="32"/>
          <w:szCs w:val="32"/>
        </w:rPr>
        <w:t>3</w:t>
      </w:r>
      <w:r>
        <w:rPr>
          <w:rFonts w:ascii="宋体" w:hAnsi="宋体" w:cs="宋体" w:hint="eastAsia"/>
          <w:bCs/>
          <w:sz w:val="32"/>
          <w:szCs w:val="32"/>
        </w:rPr>
        <w:t>年内在经营活动中</w:t>
      </w:r>
    </w:p>
    <w:p w:rsidR="004646F3" w:rsidRDefault="006D2320">
      <w:pPr>
        <w:spacing w:line="440" w:lineRule="exact"/>
        <w:jc w:val="center"/>
        <w:rPr>
          <w:rFonts w:ascii="宋体" w:hAnsi="宋体" w:cs="宋体"/>
          <w:bCs/>
          <w:sz w:val="32"/>
          <w:szCs w:val="32"/>
        </w:rPr>
      </w:pPr>
      <w:r>
        <w:rPr>
          <w:rFonts w:ascii="宋体" w:hAnsi="宋体" w:cs="宋体" w:hint="eastAsia"/>
          <w:bCs/>
          <w:sz w:val="32"/>
          <w:szCs w:val="32"/>
        </w:rPr>
        <w:t>没有重大违法记录的书面声明</w:t>
      </w:r>
    </w:p>
    <w:p w:rsidR="004646F3" w:rsidRDefault="004646F3">
      <w:pPr>
        <w:spacing w:line="440" w:lineRule="exact"/>
        <w:jc w:val="center"/>
        <w:rPr>
          <w:rFonts w:ascii="宋体" w:hAnsi="宋体" w:cs="宋体"/>
          <w:sz w:val="24"/>
        </w:rPr>
      </w:pPr>
    </w:p>
    <w:p w:rsidR="004646F3" w:rsidRDefault="006D2320">
      <w:pPr>
        <w:spacing w:line="440" w:lineRule="exact"/>
        <w:jc w:val="center"/>
        <w:rPr>
          <w:rFonts w:ascii="宋体" w:hAnsi="宋体" w:cs="宋体"/>
          <w:sz w:val="24"/>
        </w:rPr>
      </w:pPr>
      <w:bookmarkStart w:id="34" w:name="_Toc5102_WPSOffice_Level1"/>
      <w:r>
        <w:rPr>
          <w:rFonts w:ascii="宋体" w:hAnsi="宋体" w:cs="宋体" w:hint="eastAsia"/>
          <w:sz w:val="24"/>
        </w:rPr>
        <w:t>（供应商自行编写）</w:t>
      </w:r>
      <w:bookmarkEnd w:id="34"/>
    </w:p>
    <w:p w:rsidR="004646F3" w:rsidRDefault="006D2320">
      <w:pPr>
        <w:spacing w:line="440" w:lineRule="exact"/>
        <w:rPr>
          <w:rFonts w:ascii="宋体" w:hAnsi="宋体" w:cs="宋体"/>
          <w:bCs/>
          <w:sz w:val="24"/>
        </w:rPr>
      </w:pPr>
      <w:r>
        <w:rPr>
          <w:rFonts w:ascii="宋体" w:hAnsi="宋体" w:cs="宋体" w:hint="eastAsia"/>
          <w:sz w:val="24"/>
        </w:rPr>
        <w:br w:type="page"/>
      </w:r>
      <w:r>
        <w:rPr>
          <w:rFonts w:ascii="宋体" w:hAnsi="宋体" w:cs="宋体" w:hint="eastAsia"/>
          <w:bCs/>
          <w:sz w:val="24"/>
        </w:rPr>
        <w:lastRenderedPageBreak/>
        <w:t>附件</w:t>
      </w:r>
      <w:r>
        <w:rPr>
          <w:rFonts w:ascii="宋体" w:hAnsi="宋体" w:cs="宋体" w:hint="eastAsia"/>
          <w:bCs/>
          <w:sz w:val="24"/>
        </w:rPr>
        <w:t>13</w:t>
      </w:r>
    </w:p>
    <w:p w:rsidR="004646F3" w:rsidRDefault="004646F3">
      <w:pPr>
        <w:spacing w:line="440" w:lineRule="exact"/>
        <w:rPr>
          <w:rFonts w:ascii="宋体" w:hAnsi="宋体" w:cs="宋体"/>
          <w:sz w:val="24"/>
        </w:rPr>
      </w:pPr>
    </w:p>
    <w:p w:rsidR="004646F3" w:rsidRDefault="006D2320">
      <w:pPr>
        <w:spacing w:line="440" w:lineRule="exact"/>
        <w:jc w:val="center"/>
        <w:outlineLvl w:val="1"/>
        <w:rPr>
          <w:rFonts w:ascii="宋体" w:hAnsi="宋体" w:cs="宋体"/>
          <w:bCs/>
          <w:sz w:val="32"/>
          <w:szCs w:val="32"/>
        </w:rPr>
      </w:pPr>
      <w:r>
        <w:rPr>
          <w:rFonts w:ascii="宋体" w:hAnsi="宋体" w:cs="宋体" w:hint="eastAsia"/>
          <w:bCs/>
          <w:sz w:val="32"/>
          <w:szCs w:val="32"/>
        </w:rPr>
        <w:t>未被列入“信用中国”网站</w:t>
      </w:r>
      <w:r>
        <w:rPr>
          <w:rFonts w:ascii="宋体" w:hAnsi="宋体" w:cs="宋体" w:hint="eastAsia"/>
          <w:bCs/>
          <w:sz w:val="32"/>
          <w:szCs w:val="32"/>
        </w:rPr>
        <w:t>(www.creditchina. gov.cn)</w:t>
      </w:r>
      <w:r>
        <w:rPr>
          <w:rFonts w:ascii="宋体" w:hAnsi="宋体" w:cs="宋体" w:hint="eastAsia"/>
          <w:bCs/>
          <w:sz w:val="32"/>
          <w:szCs w:val="32"/>
        </w:rPr>
        <w:t>失信被执行人、重大税收违法案件当事人名单的网页</w:t>
      </w:r>
      <w:r>
        <w:rPr>
          <w:rFonts w:ascii="宋体" w:hAnsi="宋体" w:cs="宋体" w:hint="eastAsia"/>
          <w:bCs/>
          <w:sz w:val="32"/>
          <w:szCs w:val="32"/>
        </w:rPr>
        <w:t>截图</w:t>
      </w:r>
      <w:r>
        <w:rPr>
          <w:rFonts w:ascii="宋体" w:hAnsi="宋体" w:cs="宋体" w:hint="eastAsia"/>
          <w:bCs/>
          <w:sz w:val="32"/>
          <w:szCs w:val="32"/>
        </w:rPr>
        <w:t>、未被“中国政府采购网”</w:t>
      </w:r>
      <w:r>
        <w:rPr>
          <w:rFonts w:ascii="宋体" w:hAnsi="宋体" w:cs="宋体" w:hint="eastAsia"/>
          <w:bCs/>
          <w:sz w:val="32"/>
          <w:szCs w:val="32"/>
        </w:rPr>
        <w:t>(www.ccgp.gov.cn)</w:t>
      </w:r>
      <w:r>
        <w:rPr>
          <w:rFonts w:ascii="宋体" w:hAnsi="宋体" w:cs="宋体" w:hint="eastAsia"/>
          <w:bCs/>
          <w:sz w:val="32"/>
          <w:szCs w:val="32"/>
        </w:rPr>
        <w:t>政府采购严重违法失信行为记录名单的网页</w:t>
      </w:r>
      <w:r>
        <w:rPr>
          <w:rFonts w:ascii="宋体" w:hAnsi="宋体" w:cs="宋体" w:hint="eastAsia"/>
          <w:bCs/>
          <w:sz w:val="32"/>
          <w:szCs w:val="32"/>
        </w:rPr>
        <w:t>截图</w:t>
      </w:r>
    </w:p>
    <w:p w:rsidR="004646F3" w:rsidRDefault="006D2320">
      <w:pPr>
        <w:spacing w:line="440" w:lineRule="exact"/>
        <w:jc w:val="center"/>
        <w:rPr>
          <w:rFonts w:ascii="宋体" w:hAnsi="宋体" w:cs="宋体"/>
          <w:sz w:val="24"/>
        </w:rPr>
      </w:pPr>
      <w:bookmarkStart w:id="35" w:name="_Toc929_WPSOffice_Level1"/>
      <w:r>
        <w:rPr>
          <w:rFonts w:ascii="宋体" w:hAnsi="宋体" w:cs="宋体" w:hint="eastAsia"/>
          <w:sz w:val="24"/>
        </w:rPr>
        <w:t>（供应商自行打印）</w:t>
      </w:r>
      <w:bookmarkEnd w:id="35"/>
    </w:p>
    <w:p w:rsidR="004646F3" w:rsidRDefault="006D2320">
      <w:pPr>
        <w:ind w:firstLineChars="200" w:firstLine="480"/>
        <w:rPr>
          <w:rFonts w:ascii="宋体" w:hAnsi="宋体" w:cs="宋体"/>
          <w:sz w:val="24"/>
        </w:rPr>
      </w:pPr>
      <w:r>
        <w:rPr>
          <w:rFonts w:ascii="宋体" w:hAnsi="宋体" w:cs="宋体" w:hint="eastAsia"/>
          <w:sz w:val="24"/>
        </w:rPr>
        <w:br w:type="page"/>
      </w:r>
      <w:bookmarkStart w:id="36" w:name="_Toc15456_WPSOffice_Level1"/>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4</w:t>
      </w:r>
      <w:r>
        <w:rPr>
          <w:rFonts w:ascii="宋体" w:hAnsi="宋体" w:cs="宋体" w:hint="eastAsia"/>
          <w:sz w:val="24"/>
        </w:rPr>
        <w:t>-1</w:t>
      </w:r>
      <w:bookmarkEnd w:id="36"/>
    </w:p>
    <w:p w:rsidR="004646F3" w:rsidRDefault="006D2320">
      <w:pPr>
        <w:jc w:val="center"/>
        <w:rPr>
          <w:rFonts w:ascii="宋体" w:hAnsi="宋体" w:cs="宋体"/>
          <w:b/>
          <w:bCs/>
          <w:sz w:val="32"/>
          <w:szCs w:val="32"/>
        </w:rPr>
      </w:pPr>
      <w:r>
        <w:rPr>
          <w:rFonts w:ascii="宋体" w:hAnsi="宋体" w:cs="宋体" w:hint="eastAsia"/>
          <w:b/>
          <w:bCs/>
          <w:sz w:val="32"/>
          <w:szCs w:val="32"/>
        </w:rPr>
        <w:t>中小企业声明函</w:t>
      </w:r>
    </w:p>
    <w:p w:rsidR="004646F3" w:rsidRDefault="006D2320">
      <w:pPr>
        <w:jc w:val="center"/>
        <w:rPr>
          <w:rFonts w:ascii="宋体" w:hAnsi="宋体" w:cs="宋体"/>
          <w:sz w:val="32"/>
          <w:szCs w:val="32"/>
        </w:rPr>
      </w:pPr>
      <w:r>
        <w:rPr>
          <w:rFonts w:ascii="宋体" w:hAnsi="宋体" w:cs="宋体" w:hint="eastAsia"/>
          <w:sz w:val="32"/>
          <w:szCs w:val="32"/>
        </w:rPr>
        <w:t>（适用于货物类项目）</w:t>
      </w:r>
    </w:p>
    <w:p w:rsidR="004646F3" w:rsidRDefault="006D2320">
      <w:pPr>
        <w:spacing w:line="360" w:lineRule="auto"/>
        <w:ind w:firstLineChars="200" w:firstLine="440"/>
        <w:rPr>
          <w:rFonts w:ascii="宋体"/>
          <w:color w:val="000000"/>
          <w:kern w:val="0"/>
          <w:sz w:val="22"/>
          <w:szCs w:val="28"/>
        </w:rPr>
      </w:pPr>
      <w:r>
        <w:rPr>
          <w:rFonts w:ascii="宋体" w:hAnsi="宋体" w:hint="eastAsia"/>
          <w:color w:val="000000"/>
          <w:kern w:val="0"/>
          <w:sz w:val="22"/>
          <w:szCs w:val="28"/>
        </w:rPr>
        <w:t>本公司（联合体）郑重声明，根据《政府采购促进中小企业发展管理办法》（财库﹝</w:t>
      </w:r>
      <w:r>
        <w:rPr>
          <w:rFonts w:ascii="宋体" w:hAnsi="宋体"/>
          <w:color w:val="000000"/>
          <w:kern w:val="0"/>
          <w:sz w:val="22"/>
          <w:szCs w:val="28"/>
        </w:rPr>
        <w:t>2020</w:t>
      </w:r>
      <w:r>
        <w:rPr>
          <w:rFonts w:ascii="宋体" w:hAnsi="宋体" w:hint="eastAsia"/>
          <w:color w:val="000000"/>
          <w:kern w:val="0"/>
          <w:sz w:val="22"/>
          <w:szCs w:val="28"/>
        </w:rPr>
        <w:t>﹞</w:t>
      </w:r>
      <w:r>
        <w:rPr>
          <w:rFonts w:ascii="宋体" w:hAnsi="宋体"/>
          <w:color w:val="000000"/>
          <w:kern w:val="0"/>
          <w:sz w:val="22"/>
          <w:szCs w:val="28"/>
        </w:rPr>
        <w:t>46</w:t>
      </w:r>
      <w:r>
        <w:rPr>
          <w:rFonts w:ascii="宋体" w:hAnsi="宋体" w:hint="eastAsia"/>
          <w:color w:val="000000"/>
          <w:kern w:val="0"/>
          <w:sz w:val="22"/>
          <w:szCs w:val="28"/>
        </w:rPr>
        <w:t>号）的规定，本公司（联合体）参加（单位名称）的（项目名称）采购活动，提供的货物全部由符合政策要求的中小企业制造。相关企业（含联合体中的中小企业、签订分包意向协议的中小企业）的具体情况如下：</w:t>
      </w:r>
    </w:p>
    <w:p w:rsidR="004646F3" w:rsidRDefault="006D2320">
      <w:pPr>
        <w:spacing w:line="360" w:lineRule="auto"/>
        <w:ind w:firstLineChars="200" w:firstLine="440"/>
        <w:rPr>
          <w:color w:val="0D0D0D"/>
          <w:sz w:val="22"/>
        </w:rPr>
      </w:pPr>
      <w:r>
        <w:rPr>
          <w:color w:val="0D0D0D"/>
          <w:sz w:val="22"/>
          <w:szCs w:val="22"/>
        </w:rPr>
        <w:t>1.</w:t>
      </w:r>
      <w:r>
        <w:rPr>
          <w:color w:val="0D0D0D"/>
          <w:sz w:val="22"/>
          <w:szCs w:val="22"/>
          <w:u w:val="single"/>
        </w:rPr>
        <w:t xml:space="preserve"> </w:t>
      </w:r>
      <w:r>
        <w:rPr>
          <w:rFonts w:hint="eastAsia"/>
          <w:color w:val="0D0D0D"/>
          <w:sz w:val="22"/>
          <w:szCs w:val="22"/>
          <w:u w:val="single"/>
        </w:rPr>
        <w:t>（标的名称）</w:t>
      </w:r>
      <w:r>
        <w:rPr>
          <w:color w:val="0D0D0D"/>
          <w:sz w:val="22"/>
          <w:szCs w:val="22"/>
          <w:u w:val="single"/>
        </w:rPr>
        <w:t xml:space="preserve"> </w:t>
      </w:r>
      <w:r>
        <w:rPr>
          <w:rFonts w:hint="eastAsia"/>
          <w:color w:val="0D0D0D"/>
          <w:sz w:val="22"/>
          <w:szCs w:val="22"/>
        </w:rPr>
        <w:t>，属于</w:t>
      </w:r>
      <w:r>
        <w:rPr>
          <w:color w:val="0D0D0D"/>
          <w:sz w:val="22"/>
          <w:szCs w:val="22"/>
          <w:u w:val="single"/>
        </w:rPr>
        <w:t xml:space="preserve"> </w:t>
      </w:r>
      <w:r>
        <w:rPr>
          <w:rFonts w:hint="eastAsia"/>
          <w:color w:val="0D0D0D"/>
          <w:sz w:val="22"/>
          <w:szCs w:val="22"/>
          <w:u w:val="single"/>
        </w:rPr>
        <w:t>（采购文件中明确的所属行业）</w:t>
      </w:r>
      <w:r>
        <w:rPr>
          <w:rFonts w:hint="eastAsia"/>
          <w:color w:val="0D0D0D"/>
          <w:sz w:val="22"/>
          <w:szCs w:val="22"/>
        </w:rPr>
        <w:t>行业</w:t>
      </w:r>
      <w:r>
        <w:rPr>
          <w:color w:val="0D0D0D"/>
          <w:sz w:val="22"/>
          <w:szCs w:val="22"/>
        </w:rPr>
        <w:t xml:space="preserve"> </w:t>
      </w:r>
      <w:r>
        <w:rPr>
          <w:rFonts w:hint="eastAsia"/>
          <w:color w:val="0D0D0D"/>
          <w:sz w:val="22"/>
          <w:szCs w:val="22"/>
        </w:rPr>
        <w:t>；承建（承接）企业为</w:t>
      </w:r>
      <w:r>
        <w:rPr>
          <w:color w:val="0D0D0D"/>
          <w:sz w:val="22"/>
          <w:szCs w:val="22"/>
          <w:u w:val="single"/>
        </w:rPr>
        <w:t xml:space="preserve"> </w:t>
      </w:r>
      <w:r>
        <w:rPr>
          <w:rFonts w:hint="eastAsia"/>
          <w:color w:val="0D0D0D"/>
          <w:sz w:val="22"/>
          <w:szCs w:val="22"/>
          <w:u w:val="single"/>
        </w:rPr>
        <w:t>（企业名称）</w:t>
      </w:r>
      <w:r>
        <w:rPr>
          <w:color w:val="0D0D0D"/>
          <w:sz w:val="22"/>
          <w:szCs w:val="22"/>
          <w:u w:val="single"/>
        </w:rPr>
        <w:t xml:space="preserve"> </w:t>
      </w:r>
      <w:r>
        <w:rPr>
          <w:rFonts w:hint="eastAsia"/>
          <w:color w:val="0D0D0D"/>
          <w:sz w:val="22"/>
          <w:szCs w:val="22"/>
        </w:rPr>
        <w:t>，从业人员</w:t>
      </w:r>
      <w:r>
        <w:rPr>
          <w:color w:val="0D0D0D"/>
          <w:sz w:val="22"/>
          <w:szCs w:val="22"/>
          <w:u w:val="single"/>
        </w:rPr>
        <w:t xml:space="preserve">      </w:t>
      </w:r>
      <w:r>
        <w:rPr>
          <w:rFonts w:hint="eastAsia"/>
          <w:color w:val="0D0D0D"/>
          <w:sz w:val="22"/>
          <w:szCs w:val="22"/>
        </w:rPr>
        <w:t>人，营业收入为</w:t>
      </w:r>
      <w:r>
        <w:rPr>
          <w:color w:val="0D0D0D"/>
          <w:sz w:val="22"/>
          <w:szCs w:val="22"/>
          <w:u w:val="single"/>
        </w:rPr>
        <w:t xml:space="preserve">      </w:t>
      </w:r>
      <w:r>
        <w:rPr>
          <w:rFonts w:hint="eastAsia"/>
          <w:color w:val="0D0D0D"/>
          <w:sz w:val="22"/>
          <w:szCs w:val="22"/>
        </w:rPr>
        <w:t>万元，资产总额为</w:t>
      </w:r>
      <w:r>
        <w:rPr>
          <w:color w:val="0D0D0D"/>
          <w:sz w:val="22"/>
          <w:szCs w:val="22"/>
          <w:u w:val="single"/>
        </w:rPr>
        <w:t xml:space="preserve">      </w:t>
      </w:r>
      <w:r>
        <w:rPr>
          <w:rFonts w:hint="eastAsia"/>
          <w:color w:val="0D0D0D"/>
          <w:sz w:val="22"/>
          <w:szCs w:val="22"/>
        </w:rPr>
        <w:t>万元（从业人员、营业收入、资产总额填报上一年度数据，无上一年度数据的新成立企业可不填报）</w:t>
      </w:r>
      <w:r>
        <w:rPr>
          <w:color w:val="0D0D0D"/>
          <w:sz w:val="22"/>
          <w:szCs w:val="22"/>
        </w:rPr>
        <w:t xml:space="preserve"> </w:t>
      </w:r>
      <w:r>
        <w:rPr>
          <w:rFonts w:hint="eastAsia"/>
          <w:color w:val="0D0D0D"/>
          <w:sz w:val="22"/>
          <w:szCs w:val="22"/>
        </w:rPr>
        <w:t>，属于</w:t>
      </w:r>
      <w:r>
        <w:rPr>
          <w:color w:val="0D0D0D"/>
          <w:sz w:val="22"/>
          <w:szCs w:val="22"/>
          <w:u w:val="single"/>
        </w:rPr>
        <w:t xml:space="preserve"> </w:t>
      </w:r>
      <w:r>
        <w:rPr>
          <w:rFonts w:hint="eastAsia"/>
          <w:color w:val="0D0D0D"/>
          <w:sz w:val="22"/>
          <w:szCs w:val="22"/>
          <w:u w:val="single"/>
        </w:rPr>
        <w:t>（中型企业、小型企业、微型企业）</w:t>
      </w:r>
      <w:r>
        <w:rPr>
          <w:color w:val="0D0D0D"/>
          <w:sz w:val="22"/>
          <w:szCs w:val="22"/>
          <w:u w:val="single"/>
        </w:rPr>
        <w:t xml:space="preserve"> </w:t>
      </w:r>
      <w:r>
        <w:rPr>
          <w:rFonts w:hint="eastAsia"/>
          <w:color w:val="0D0D0D"/>
          <w:sz w:val="22"/>
          <w:szCs w:val="22"/>
        </w:rPr>
        <w:t>；</w:t>
      </w:r>
    </w:p>
    <w:p w:rsidR="004646F3" w:rsidRDefault="006D2320">
      <w:pPr>
        <w:spacing w:line="360" w:lineRule="auto"/>
        <w:ind w:firstLineChars="200" w:firstLine="440"/>
        <w:rPr>
          <w:color w:val="0D0D0D"/>
          <w:sz w:val="22"/>
        </w:rPr>
      </w:pPr>
      <w:r>
        <w:rPr>
          <w:color w:val="0D0D0D"/>
          <w:sz w:val="22"/>
          <w:szCs w:val="22"/>
        </w:rPr>
        <w:t>2.</w:t>
      </w:r>
      <w:r>
        <w:rPr>
          <w:color w:val="0D0D0D"/>
          <w:sz w:val="22"/>
          <w:szCs w:val="22"/>
          <w:u w:val="single"/>
        </w:rPr>
        <w:t xml:space="preserve"> </w:t>
      </w:r>
      <w:r>
        <w:rPr>
          <w:rFonts w:hint="eastAsia"/>
          <w:color w:val="0D0D0D"/>
          <w:sz w:val="22"/>
          <w:szCs w:val="22"/>
          <w:u w:val="single"/>
        </w:rPr>
        <w:t>（标的名称）</w:t>
      </w:r>
      <w:r>
        <w:rPr>
          <w:color w:val="0D0D0D"/>
          <w:sz w:val="22"/>
          <w:szCs w:val="22"/>
          <w:u w:val="single"/>
        </w:rPr>
        <w:t xml:space="preserve"> </w:t>
      </w:r>
      <w:r>
        <w:rPr>
          <w:rFonts w:hint="eastAsia"/>
          <w:color w:val="0D0D0D"/>
          <w:sz w:val="22"/>
          <w:szCs w:val="22"/>
        </w:rPr>
        <w:t>，属于</w:t>
      </w:r>
      <w:r>
        <w:rPr>
          <w:color w:val="0D0D0D"/>
          <w:sz w:val="22"/>
          <w:szCs w:val="22"/>
          <w:u w:val="single"/>
        </w:rPr>
        <w:t xml:space="preserve"> </w:t>
      </w:r>
      <w:r>
        <w:rPr>
          <w:rFonts w:hint="eastAsia"/>
          <w:color w:val="0D0D0D"/>
          <w:sz w:val="22"/>
          <w:szCs w:val="22"/>
          <w:u w:val="single"/>
        </w:rPr>
        <w:t>（采购文件中明确的所属行业）</w:t>
      </w:r>
      <w:r>
        <w:rPr>
          <w:rFonts w:hint="eastAsia"/>
          <w:color w:val="0D0D0D"/>
          <w:sz w:val="22"/>
          <w:szCs w:val="22"/>
        </w:rPr>
        <w:t>行业</w:t>
      </w:r>
      <w:r>
        <w:rPr>
          <w:color w:val="0D0D0D"/>
          <w:sz w:val="22"/>
          <w:szCs w:val="22"/>
        </w:rPr>
        <w:t xml:space="preserve"> </w:t>
      </w:r>
      <w:r>
        <w:rPr>
          <w:rFonts w:hint="eastAsia"/>
          <w:color w:val="0D0D0D"/>
          <w:sz w:val="22"/>
          <w:szCs w:val="22"/>
        </w:rPr>
        <w:t>；承建（承接）企业为</w:t>
      </w:r>
      <w:r>
        <w:rPr>
          <w:color w:val="0D0D0D"/>
          <w:sz w:val="22"/>
          <w:szCs w:val="22"/>
          <w:u w:val="single"/>
        </w:rPr>
        <w:t xml:space="preserve"> </w:t>
      </w:r>
      <w:r>
        <w:rPr>
          <w:rFonts w:hint="eastAsia"/>
          <w:color w:val="0D0D0D"/>
          <w:sz w:val="22"/>
          <w:szCs w:val="22"/>
          <w:u w:val="single"/>
        </w:rPr>
        <w:t>（企业名称）</w:t>
      </w:r>
      <w:r>
        <w:rPr>
          <w:color w:val="0D0D0D"/>
          <w:sz w:val="22"/>
          <w:szCs w:val="22"/>
          <w:u w:val="single"/>
        </w:rPr>
        <w:t xml:space="preserve"> </w:t>
      </w:r>
      <w:r>
        <w:rPr>
          <w:rFonts w:hint="eastAsia"/>
          <w:color w:val="0D0D0D"/>
          <w:sz w:val="22"/>
          <w:szCs w:val="22"/>
        </w:rPr>
        <w:t>，从业人员</w:t>
      </w:r>
      <w:r>
        <w:rPr>
          <w:color w:val="0D0D0D"/>
          <w:sz w:val="22"/>
          <w:szCs w:val="22"/>
          <w:u w:val="single"/>
        </w:rPr>
        <w:t xml:space="preserve">      </w:t>
      </w:r>
      <w:r>
        <w:rPr>
          <w:rFonts w:hint="eastAsia"/>
          <w:color w:val="0D0D0D"/>
          <w:sz w:val="22"/>
          <w:szCs w:val="22"/>
        </w:rPr>
        <w:t>人，营业收入为</w:t>
      </w:r>
      <w:r>
        <w:rPr>
          <w:color w:val="0D0D0D"/>
          <w:sz w:val="22"/>
          <w:szCs w:val="22"/>
          <w:u w:val="single"/>
        </w:rPr>
        <w:t xml:space="preserve">      </w:t>
      </w:r>
      <w:r>
        <w:rPr>
          <w:rFonts w:hint="eastAsia"/>
          <w:color w:val="0D0D0D"/>
          <w:sz w:val="22"/>
          <w:szCs w:val="22"/>
        </w:rPr>
        <w:t>万元，资产总额为</w:t>
      </w:r>
      <w:r>
        <w:rPr>
          <w:color w:val="0D0D0D"/>
          <w:sz w:val="22"/>
          <w:szCs w:val="22"/>
          <w:u w:val="single"/>
        </w:rPr>
        <w:t xml:space="preserve">      </w:t>
      </w:r>
      <w:r>
        <w:rPr>
          <w:rFonts w:hint="eastAsia"/>
          <w:color w:val="0D0D0D"/>
          <w:sz w:val="22"/>
          <w:szCs w:val="22"/>
        </w:rPr>
        <w:t>万元（从业人员、营业收入、资产总额填报上一年度数据，无上一年度数据的新成立企业可不填报）</w:t>
      </w:r>
      <w:r>
        <w:rPr>
          <w:color w:val="0D0D0D"/>
          <w:sz w:val="22"/>
          <w:szCs w:val="22"/>
        </w:rPr>
        <w:t xml:space="preserve"> </w:t>
      </w:r>
      <w:r>
        <w:rPr>
          <w:rFonts w:hint="eastAsia"/>
          <w:color w:val="0D0D0D"/>
          <w:sz w:val="22"/>
          <w:szCs w:val="22"/>
        </w:rPr>
        <w:t>，属于</w:t>
      </w:r>
      <w:r>
        <w:rPr>
          <w:color w:val="0D0D0D"/>
          <w:sz w:val="22"/>
          <w:szCs w:val="22"/>
          <w:u w:val="single"/>
        </w:rPr>
        <w:t xml:space="preserve"> </w:t>
      </w:r>
      <w:r>
        <w:rPr>
          <w:rFonts w:hint="eastAsia"/>
          <w:color w:val="0D0D0D"/>
          <w:sz w:val="22"/>
          <w:szCs w:val="22"/>
          <w:u w:val="single"/>
        </w:rPr>
        <w:t>（中型企业、小型企业、微型企业）</w:t>
      </w:r>
      <w:r>
        <w:rPr>
          <w:rFonts w:hint="eastAsia"/>
          <w:color w:val="0D0D0D"/>
          <w:sz w:val="22"/>
          <w:szCs w:val="22"/>
        </w:rPr>
        <w:t>；</w:t>
      </w:r>
    </w:p>
    <w:p w:rsidR="004646F3" w:rsidRDefault="006D2320">
      <w:pPr>
        <w:spacing w:line="360" w:lineRule="auto"/>
        <w:ind w:firstLineChars="200" w:firstLine="440"/>
        <w:rPr>
          <w:rFonts w:ascii="宋体"/>
          <w:color w:val="000000"/>
          <w:kern w:val="0"/>
          <w:sz w:val="22"/>
          <w:szCs w:val="28"/>
        </w:rPr>
      </w:pPr>
      <w:r>
        <w:rPr>
          <w:rFonts w:ascii="宋体" w:hAnsi="宋体" w:hint="eastAsia"/>
          <w:color w:val="000000"/>
          <w:kern w:val="0"/>
          <w:sz w:val="22"/>
          <w:szCs w:val="28"/>
        </w:rPr>
        <w:t>……</w:t>
      </w:r>
    </w:p>
    <w:p w:rsidR="004646F3" w:rsidRDefault="006D2320">
      <w:pPr>
        <w:spacing w:line="360" w:lineRule="auto"/>
        <w:ind w:firstLineChars="200" w:firstLine="480"/>
        <w:rPr>
          <w:rFonts w:ascii="宋体"/>
          <w:color w:val="000000"/>
          <w:kern w:val="0"/>
          <w:sz w:val="22"/>
          <w:szCs w:val="28"/>
        </w:rPr>
      </w:pPr>
      <w:r>
        <w:rPr>
          <w:rFonts w:ascii="宋体" w:hAnsi="宋体" w:cs="宋体" w:hint="eastAsia"/>
          <w:sz w:val="24"/>
        </w:rPr>
        <w:t xml:space="preserve">　</w:t>
      </w:r>
      <w:r>
        <w:rPr>
          <w:rFonts w:ascii="宋体" w:hAnsi="宋体" w:hint="eastAsia"/>
          <w:color w:val="000000"/>
          <w:kern w:val="0"/>
          <w:sz w:val="22"/>
          <w:szCs w:val="28"/>
        </w:rPr>
        <w:t>以上企业，不属于大企业的分支机构，不存在控股股东为大企业的情形，也不存在与大企业的负责人为同一人的情形。</w:t>
      </w:r>
    </w:p>
    <w:p w:rsidR="004646F3" w:rsidRDefault="006D2320">
      <w:pPr>
        <w:spacing w:line="360" w:lineRule="auto"/>
        <w:ind w:firstLineChars="200" w:firstLine="440"/>
        <w:rPr>
          <w:rFonts w:ascii="宋体"/>
          <w:color w:val="000000"/>
          <w:kern w:val="0"/>
          <w:sz w:val="22"/>
          <w:szCs w:val="28"/>
        </w:rPr>
      </w:pPr>
      <w:r>
        <w:rPr>
          <w:rFonts w:ascii="宋体" w:hAnsi="宋体" w:hint="eastAsia"/>
          <w:color w:val="000000"/>
          <w:kern w:val="0"/>
          <w:sz w:val="22"/>
          <w:szCs w:val="28"/>
        </w:rPr>
        <w:t>本企业对上述声明内容的真实性负责。如有虚假，将依法承担相应责任。</w:t>
      </w:r>
    </w:p>
    <w:p w:rsidR="004646F3" w:rsidRDefault="004646F3">
      <w:pPr>
        <w:spacing w:line="360" w:lineRule="auto"/>
        <w:ind w:firstLineChars="200" w:firstLine="440"/>
        <w:rPr>
          <w:rFonts w:ascii="宋体"/>
          <w:color w:val="000000"/>
          <w:kern w:val="0"/>
          <w:sz w:val="22"/>
          <w:szCs w:val="28"/>
        </w:rPr>
      </w:pPr>
    </w:p>
    <w:p w:rsidR="004646F3" w:rsidRDefault="004646F3">
      <w:pPr>
        <w:pStyle w:val="3"/>
        <w:rPr>
          <w:rFonts w:ascii="宋体" w:eastAsia="宋体" w:hAnsi="Times New Roman" w:cs="Times New Roman"/>
          <w:color w:val="000000"/>
          <w:kern w:val="0"/>
          <w:sz w:val="22"/>
          <w:szCs w:val="28"/>
        </w:rPr>
      </w:pPr>
    </w:p>
    <w:p w:rsidR="004646F3" w:rsidRDefault="006D2320">
      <w:pPr>
        <w:spacing w:line="360" w:lineRule="auto"/>
        <w:jc w:val="left"/>
        <w:rPr>
          <w:rFonts w:ascii="宋体"/>
          <w:color w:val="000000"/>
          <w:kern w:val="0"/>
          <w:sz w:val="22"/>
          <w:szCs w:val="28"/>
        </w:rPr>
      </w:pPr>
      <w:r>
        <w:rPr>
          <w:rFonts w:ascii="宋体" w:hAnsi="宋体" w:hint="eastAsia"/>
          <w:color w:val="000000"/>
          <w:kern w:val="0"/>
          <w:sz w:val="22"/>
          <w:szCs w:val="28"/>
        </w:rPr>
        <w:t>投标人（公章）：</w:t>
      </w:r>
      <w:r>
        <w:rPr>
          <w:rFonts w:ascii="宋体" w:hAnsi="宋体"/>
          <w:color w:val="000000"/>
          <w:kern w:val="0"/>
          <w:sz w:val="22"/>
          <w:szCs w:val="28"/>
          <w:u w:val="single"/>
        </w:rPr>
        <w:t xml:space="preserve">                          </w:t>
      </w:r>
    </w:p>
    <w:p w:rsidR="004646F3" w:rsidRDefault="006D2320">
      <w:pPr>
        <w:rPr>
          <w:rFonts w:ascii="宋体"/>
          <w:color w:val="000000"/>
          <w:kern w:val="0"/>
          <w:sz w:val="22"/>
          <w:szCs w:val="28"/>
        </w:rPr>
      </w:pPr>
      <w:r>
        <w:rPr>
          <w:rFonts w:ascii="宋体" w:hAnsi="宋体" w:hint="eastAsia"/>
          <w:color w:val="000000"/>
          <w:kern w:val="0"/>
          <w:sz w:val="22"/>
          <w:szCs w:val="28"/>
        </w:rPr>
        <w:t>日</w:t>
      </w:r>
      <w:r>
        <w:rPr>
          <w:rFonts w:ascii="宋体"/>
          <w:color w:val="000000"/>
          <w:kern w:val="0"/>
          <w:sz w:val="22"/>
          <w:szCs w:val="28"/>
        </w:rPr>
        <w:t> </w:t>
      </w:r>
      <w:r>
        <w:rPr>
          <w:rFonts w:ascii="宋体" w:hAnsi="宋体"/>
          <w:color w:val="000000"/>
          <w:kern w:val="0"/>
          <w:sz w:val="22"/>
          <w:szCs w:val="28"/>
        </w:rPr>
        <w:t xml:space="preserve">  </w:t>
      </w:r>
      <w:r>
        <w:rPr>
          <w:rFonts w:ascii="宋体" w:hAnsi="宋体" w:hint="eastAsia"/>
          <w:color w:val="000000"/>
          <w:kern w:val="0"/>
          <w:sz w:val="22"/>
          <w:szCs w:val="28"/>
        </w:rPr>
        <w:t>期：</w:t>
      </w:r>
      <w:r>
        <w:rPr>
          <w:rFonts w:ascii="宋体" w:hAnsi="宋体"/>
          <w:color w:val="000000"/>
          <w:kern w:val="0"/>
          <w:sz w:val="22"/>
          <w:szCs w:val="28"/>
          <w:u w:val="single"/>
        </w:rPr>
        <w:t xml:space="preserve">                                </w:t>
      </w:r>
    </w:p>
    <w:p w:rsidR="004646F3" w:rsidRDefault="004646F3">
      <w:pPr>
        <w:pStyle w:val="3"/>
      </w:pPr>
    </w:p>
    <w:p w:rsidR="004646F3" w:rsidRDefault="006D2320" w:rsidP="007161BA">
      <w:pPr>
        <w:spacing w:line="360" w:lineRule="auto"/>
        <w:ind w:left="630" w:hangingChars="350" w:hanging="630"/>
        <w:jc w:val="left"/>
        <w:rPr>
          <w:rFonts w:ascii="宋体" w:hAnsi="宋体"/>
          <w:bCs/>
          <w:color w:val="000000"/>
          <w:kern w:val="0"/>
          <w:sz w:val="18"/>
          <w:szCs w:val="18"/>
        </w:rPr>
      </w:pPr>
      <w:r>
        <w:rPr>
          <w:rFonts w:ascii="宋体" w:hAnsi="宋体" w:hint="eastAsia"/>
          <w:bCs/>
          <w:color w:val="000000"/>
          <w:sz w:val="18"/>
          <w:szCs w:val="18"/>
        </w:rPr>
        <w:t>注：从业人员、营业收入、资产总额填报上一年度数据，无上一年度数据的新成立企业可不填报。</w:t>
      </w:r>
    </w:p>
    <w:p w:rsidR="004646F3" w:rsidRDefault="004646F3">
      <w:pPr>
        <w:spacing w:line="360" w:lineRule="auto"/>
        <w:rPr>
          <w:rFonts w:ascii="宋体" w:hAnsi="宋体" w:cs="宋体"/>
          <w:bCs/>
          <w:sz w:val="24"/>
        </w:rPr>
      </w:pPr>
    </w:p>
    <w:p w:rsidR="004646F3" w:rsidRDefault="004646F3">
      <w:pPr>
        <w:spacing w:line="360" w:lineRule="auto"/>
        <w:ind w:firstLineChars="200" w:firstLine="480"/>
        <w:rPr>
          <w:rFonts w:ascii="宋体" w:hAnsi="宋体" w:cs="宋体"/>
          <w:sz w:val="24"/>
        </w:rPr>
      </w:pPr>
    </w:p>
    <w:p w:rsidR="004646F3" w:rsidRDefault="004646F3">
      <w:pPr>
        <w:spacing w:line="440" w:lineRule="exact"/>
        <w:ind w:firstLineChars="200" w:firstLine="480"/>
        <w:rPr>
          <w:rFonts w:ascii="宋体" w:hAnsi="宋体" w:cs="宋体"/>
          <w:sz w:val="24"/>
        </w:rPr>
        <w:sectPr w:rsidR="004646F3">
          <w:footerReference w:type="default" r:id="rId13"/>
          <w:footerReference w:type="first" r:id="rId14"/>
          <w:pgSz w:w="11906" w:h="16838"/>
          <w:pgMar w:top="1440" w:right="1418" w:bottom="1440" w:left="1701" w:header="851" w:footer="992" w:gutter="0"/>
          <w:cols w:space="720"/>
          <w:titlePg/>
          <w:docGrid w:type="lines" w:linePitch="312"/>
        </w:sectPr>
      </w:pPr>
    </w:p>
    <w:p w:rsidR="004646F3" w:rsidRDefault="006D2320">
      <w:pPr>
        <w:jc w:val="center"/>
        <w:rPr>
          <w:rFonts w:ascii="宋体" w:hAnsi="宋体" w:cs="宋体"/>
          <w:kern w:val="0"/>
          <w:sz w:val="36"/>
          <w:szCs w:val="36"/>
        </w:rPr>
      </w:pPr>
      <w:bookmarkStart w:id="37" w:name="_Toc19153_WPSOffice_Level1"/>
      <w:r>
        <w:rPr>
          <w:rFonts w:ascii="宋体" w:hAnsi="宋体" w:cs="宋体" w:hint="eastAsia"/>
          <w:kern w:val="0"/>
          <w:sz w:val="36"/>
          <w:szCs w:val="36"/>
        </w:rPr>
        <w:lastRenderedPageBreak/>
        <w:t>中小企业划型标准</w:t>
      </w:r>
      <w:bookmarkEnd w:id="37"/>
    </w:p>
    <w:tbl>
      <w:tblPr>
        <w:tblW w:w="0" w:type="auto"/>
        <w:tblLayout w:type="fixed"/>
        <w:tblLook w:val="04A0"/>
      </w:tblPr>
      <w:tblGrid>
        <w:gridCol w:w="426"/>
        <w:gridCol w:w="1387"/>
        <w:gridCol w:w="924"/>
        <w:gridCol w:w="916"/>
        <w:gridCol w:w="1083"/>
        <w:gridCol w:w="989"/>
        <w:gridCol w:w="904"/>
        <w:gridCol w:w="1100"/>
        <w:gridCol w:w="1057"/>
        <w:gridCol w:w="955"/>
        <w:gridCol w:w="1162"/>
        <w:gridCol w:w="1057"/>
        <w:gridCol w:w="1193"/>
        <w:gridCol w:w="1021"/>
      </w:tblGrid>
      <w:tr w:rsidR="004646F3">
        <w:trPr>
          <w:trHeight w:val="416"/>
          <w:tblHeader/>
        </w:trPr>
        <w:tc>
          <w:tcPr>
            <w:tcW w:w="426" w:type="dxa"/>
            <w:vMerge w:val="restart"/>
            <w:tcBorders>
              <w:top w:val="single" w:sz="4" w:space="0" w:color="auto"/>
              <w:left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序号</w:t>
            </w:r>
          </w:p>
        </w:tc>
        <w:tc>
          <w:tcPr>
            <w:tcW w:w="1387" w:type="dxa"/>
            <w:vMerge w:val="restart"/>
            <w:tcBorders>
              <w:top w:val="single" w:sz="4" w:space="0" w:color="auto"/>
              <w:left w:val="nil"/>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行业</w:t>
            </w:r>
          </w:p>
        </w:tc>
        <w:tc>
          <w:tcPr>
            <w:tcW w:w="2923" w:type="dxa"/>
            <w:gridSpan w:val="3"/>
            <w:tcBorders>
              <w:top w:val="single" w:sz="4" w:space="0" w:color="auto"/>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大型企业</w:t>
            </w:r>
          </w:p>
        </w:tc>
        <w:tc>
          <w:tcPr>
            <w:tcW w:w="2993" w:type="dxa"/>
            <w:gridSpan w:val="3"/>
            <w:tcBorders>
              <w:top w:val="single" w:sz="4" w:space="0" w:color="auto"/>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中型企业</w:t>
            </w:r>
          </w:p>
        </w:tc>
        <w:tc>
          <w:tcPr>
            <w:tcW w:w="3174" w:type="dxa"/>
            <w:gridSpan w:val="3"/>
            <w:tcBorders>
              <w:top w:val="single" w:sz="4" w:space="0" w:color="auto"/>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小型企业</w:t>
            </w:r>
          </w:p>
        </w:tc>
        <w:tc>
          <w:tcPr>
            <w:tcW w:w="3271" w:type="dxa"/>
            <w:gridSpan w:val="3"/>
            <w:tcBorders>
              <w:top w:val="single" w:sz="4" w:space="0" w:color="auto"/>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微型企业</w:t>
            </w:r>
          </w:p>
        </w:tc>
      </w:tr>
      <w:tr w:rsidR="004646F3">
        <w:trPr>
          <w:trHeight w:val="226"/>
          <w:tblHeader/>
        </w:trPr>
        <w:tc>
          <w:tcPr>
            <w:tcW w:w="426" w:type="dxa"/>
            <w:vMerge/>
            <w:tcBorders>
              <w:left w:val="single" w:sz="4" w:space="0" w:color="auto"/>
              <w:bottom w:val="single" w:sz="4" w:space="0" w:color="auto"/>
              <w:right w:val="single" w:sz="4" w:space="0" w:color="auto"/>
            </w:tcBorders>
            <w:vAlign w:val="center"/>
          </w:tcPr>
          <w:p w:rsidR="004646F3" w:rsidRDefault="004646F3">
            <w:pPr>
              <w:widowControl/>
              <w:spacing w:line="240" w:lineRule="atLeast"/>
              <w:ind w:leftChars="-40" w:left="-112" w:rightChars="-27" w:right="-76"/>
              <w:jc w:val="center"/>
              <w:rPr>
                <w:rFonts w:ascii="宋体" w:hAnsi="宋体" w:cs="宋体"/>
                <w:kern w:val="0"/>
                <w:sz w:val="21"/>
                <w:szCs w:val="21"/>
              </w:rPr>
            </w:pPr>
          </w:p>
        </w:tc>
        <w:tc>
          <w:tcPr>
            <w:tcW w:w="1387" w:type="dxa"/>
            <w:vMerge/>
            <w:tcBorders>
              <w:left w:val="nil"/>
              <w:bottom w:val="single" w:sz="4" w:space="0" w:color="auto"/>
              <w:right w:val="single" w:sz="4" w:space="0" w:color="auto"/>
            </w:tcBorders>
            <w:vAlign w:val="center"/>
          </w:tcPr>
          <w:p w:rsidR="004646F3" w:rsidRDefault="004646F3">
            <w:pPr>
              <w:widowControl/>
              <w:spacing w:line="240" w:lineRule="atLeast"/>
              <w:ind w:leftChars="-40" w:left="-112" w:rightChars="-27" w:right="-76"/>
              <w:jc w:val="left"/>
              <w:rPr>
                <w:rFonts w:ascii="宋体" w:hAnsi="宋体" w:cs="宋体"/>
                <w:kern w:val="0"/>
                <w:sz w:val="21"/>
                <w:szCs w:val="21"/>
              </w:rPr>
            </w:pP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55" w:type="dxa"/>
            <w:tcBorders>
              <w:top w:val="nil"/>
              <w:left w:val="nil"/>
              <w:bottom w:val="single" w:sz="4" w:space="0" w:color="auto"/>
              <w:right w:val="single" w:sz="4" w:space="0" w:color="auto"/>
            </w:tcBorders>
            <w:vAlign w:val="center"/>
          </w:tcPr>
          <w:p w:rsidR="004646F3" w:rsidRDefault="006D2320" w:rsidP="007161BA">
            <w:pPr>
              <w:widowControl/>
              <w:spacing w:line="240" w:lineRule="atLeast"/>
              <w:ind w:leftChars="-40" w:left="54" w:rightChars="-27" w:right="-76" w:hangingChars="79" w:hanging="166"/>
              <w:jc w:val="center"/>
              <w:rPr>
                <w:rFonts w:ascii="宋体" w:hAnsi="宋体" w:cs="宋体"/>
                <w:kern w:val="0"/>
                <w:sz w:val="21"/>
                <w:szCs w:val="21"/>
              </w:rPr>
            </w:pPr>
            <w:r>
              <w:rPr>
                <w:rFonts w:ascii="宋体" w:hAnsi="宋体" w:cs="宋体" w:hint="eastAsia"/>
                <w:kern w:val="0"/>
                <w:sz w:val="21"/>
                <w:szCs w:val="21"/>
              </w:rPr>
              <w:t>从业人员</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021"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r>
      <w:tr w:rsidR="004646F3">
        <w:trPr>
          <w:trHeight w:val="64"/>
        </w:trPr>
        <w:tc>
          <w:tcPr>
            <w:tcW w:w="426" w:type="dxa"/>
            <w:tcBorders>
              <w:top w:val="single" w:sz="4" w:space="0" w:color="auto"/>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w:t>
            </w:r>
          </w:p>
        </w:tc>
        <w:tc>
          <w:tcPr>
            <w:tcW w:w="1387" w:type="dxa"/>
            <w:tcBorders>
              <w:top w:val="single" w:sz="4" w:space="0" w:color="auto"/>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农、林、牧、渔业</w:t>
            </w:r>
          </w:p>
        </w:tc>
        <w:tc>
          <w:tcPr>
            <w:tcW w:w="924" w:type="dxa"/>
            <w:tcBorders>
              <w:top w:val="single" w:sz="4" w:space="0" w:color="auto"/>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1193"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工业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40000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建筑业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80000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80000</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4</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批发业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40000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零售业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6</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交通运输业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7</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仓储业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8</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邮政业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9</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住宿业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餐饮业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11</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信息传输业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00"/>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12</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软件和信息技术服务业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13</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87" w:right="-244"/>
              <w:jc w:val="left"/>
              <w:rPr>
                <w:rFonts w:ascii="宋体" w:hAnsi="宋体" w:cs="宋体"/>
                <w:kern w:val="0"/>
                <w:sz w:val="21"/>
                <w:szCs w:val="21"/>
              </w:rPr>
            </w:pPr>
            <w:r>
              <w:rPr>
                <w:rFonts w:ascii="宋体" w:hAnsi="宋体" w:cs="宋体" w:hint="eastAsia"/>
                <w:kern w:val="0"/>
                <w:sz w:val="21"/>
                <w:szCs w:val="21"/>
              </w:rPr>
              <w:t>房地产开发经验</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10000</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5000</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2000</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 w:rightChars="-27" w:right="-76" w:hangingChars="53" w:hanging="111"/>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2000</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14</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物业管理</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4646F3">
        <w:trPr>
          <w:trHeight w:val="600"/>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15</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租赁和商务服务业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120000</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8000</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100</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100</w:t>
            </w:r>
          </w:p>
        </w:tc>
      </w:tr>
      <w:tr w:rsidR="004646F3">
        <w:trPr>
          <w:trHeight w:val="64"/>
        </w:trPr>
        <w:tc>
          <w:tcPr>
            <w:tcW w:w="426" w:type="dxa"/>
            <w:tcBorders>
              <w:top w:val="nil"/>
              <w:left w:val="single" w:sz="4" w:space="0" w:color="auto"/>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16</w:t>
            </w:r>
          </w:p>
        </w:tc>
        <w:tc>
          <w:tcPr>
            <w:tcW w:w="138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87" w:right="-244"/>
              <w:jc w:val="left"/>
              <w:rPr>
                <w:rFonts w:ascii="宋体" w:hAnsi="宋体" w:cs="宋体"/>
                <w:kern w:val="0"/>
                <w:sz w:val="21"/>
                <w:szCs w:val="21"/>
              </w:rPr>
            </w:pPr>
            <w:r>
              <w:rPr>
                <w:rFonts w:ascii="宋体" w:hAnsi="宋体" w:cs="宋体" w:hint="eastAsia"/>
                <w:kern w:val="0"/>
                <w:sz w:val="21"/>
                <w:szCs w:val="21"/>
              </w:rPr>
              <w:t>其他未列明行业</w:t>
            </w:r>
          </w:p>
        </w:tc>
        <w:tc>
          <w:tcPr>
            <w:tcW w:w="92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16"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04"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55"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93" w:type="dxa"/>
            <w:tcBorders>
              <w:top w:val="nil"/>
              <w:left w:val="nil"/>
              <w:bottom w:val="single" w:sz="4" w:space="0" w:color="auto"/>
              <w:right w:val="single" w:sz="4" w:space="0" w:color="auto"/>
            </w:tcBorders>
            <w:vAlign w:val="center"/>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vAlign w:val="bottom"/>
          </w:tcPr>
          <w:p w:rsidR="004646F3" w:rsidRDefault="006D2320">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bl>
    <w:p w:rsidR="004646F3" w:rsidRDefault="004646F3">
      <w:pPr>
        <w:spacing w:line="440" w:lineRule="exact"/>
        <w:ind w:firstLineChars="200" w:firstLine="480"/>
        <w:rPr>
          <w:rFonts w:ascii="宋体" w:hAnsi="宋体" w:cs="宋体"/>
          <w:sz w:val="24"/>
        </w:rPr>
        <w:sectPr w:rsidR="004646F3">
          <w:pgSz w:w="16838" w:h="11906" w:orient="landscape"/>
          <w:pgMar w:top="1701" w:right="1440" w:bottom="1418" w:left="1440" w:header="851" w:footer="992" w:gutter="0"/>
          <w:cols w:space="720"/>
          <w:titlePg/>
          <w:docGrid w:type="lines" w:linePitch="312"/>
        </w:sectPr>
      </w:pPr>
    </w:p>
    <w:p w:rsidR="004646F3" w:rsidRDefault="006D2320">
      <w:pPr>
        <w:rPr>
          <w:rFonts w:ascii="宋体" w:hAnsi="宋体" w:cs="宋体"/>
          <w:sz w:val="24"/>
        </w:rPr>
      </w:pPr>
      <w:bookmarkStart w:id="38" w:name="_Toc17638_WPSOffice_Level1"/>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4</w:t>
      </w:r>
      <w:r>
        <w:rPr>
          <w:rFonts w:ascii="宋体" w:hAnsi="宋体" w:cs="宋体" w:hint="eastAsia"/>
          <w:sz w:val="24"/>
        </w:rPr>
        <w:t>-2</w:t>
      </w:r>
      <w:bookmarkEnd w:id="38"/>
    </w:p>
    <w:p w:rsidR="004646F3" w:rsidRDefault="006D2320">
      <w:pPr>
        <w:spacing w:line="588" w:lineRule="exact"/>
        <w:ind w:firstLine="667"/>
        <w:jc w:val="center"/>
        <w:outlineLvl w:val="1"/>
        <w:rPr>
          <w:rFonts w:ascii="宋体" w:hAnsi="宋体" w:cs="宋体"/>
          <w:b/>
          <w:spacing w:val="6"/>
          <w:sz w:val="32"/>
          <w:szCs w:val="32"/>
        </w:rPr>
      </w:pPr>
      <w:bookmarkStart w:id="39" w:name="_Toc14364_WPSOffice_Level1"/>
      <w:bookmarkStart w:id="40" w:name="OLE_LINK13"/>
      <w:bookmarkStart w:id="41" w:name="OLE_LINK14"/>
      <w:r>
        <w:rPr>
          <w:rFonts w:ascii="宋体" w:hAnsi="宋体" w:cs="宋体" w:hint="eastAsia"/>
          <w:b/>
          <w:spacing w:val="6"/>
          <w:sz w:val="32"/>
          <w:szCs w:val="32"/>
        </w:rPr>
        <w:t>残疾人福利性单位声明函</w:t>
      </w:r>
      <w:bookmarkEnd w:id="39"/>
    </w:p>
    <w:bookmarkEnd w:id="40"/>
    <w:bookmarkEnd w:id="41"/>
    <w:p w:rsidR="004646F3" w:rsidRDefault="004646F3">
      <w:pPr>
        <w:spacing w:line="588" w:lineRule="exact"/>
        <w:ind w:firstLine="626"/>
        <w:rPr>
          <w:rFonts w:ascii="宋体" w:hAnsi="宋体" w:cs="宋体"/>
          <w:b/>
          <w:spacing w:val="6"/>
          <w:sz w:val="30"/>
          <w:szCs w:val="30"/>
        </w:rPr>
      </w:pPr>
    </w:p>
    <w:p w:rsidR="004646F3" w:rsidRDefault="006D2320">
      <w:pPr>
        <w:spacing w:line="588" w:lineRule="exact"/>
        <w:ind w:firstLine="624"/>
        <w:rPr>
          <w:rFonts w:ascii="宋体" w:hAnsi="宋体" w:cs="宋体"/>
          <w:spacing w:val="6"/>
          <w:sz w:val="30"/>
          <w:szCs w:val="30"/>
        </w:rPr>
      </w:pPr>
      <w:r>
        <w:rPr>
          <w:rFonts w:ascii="宋体" w:hAnsi="宋体" w:cs="宋体" w:hint="eastAsia"/>
          <w:spacing w:val="6"/>
          <w:sz w:val="30"/>
          <w:szCs w:val="30"/>
        </w:rPr>
        <w:t>本单位郑重声明，根据《财政部民政部中国残疾人联合会关于促进残疾人就业政府采购政策的通知》（财库</w:t>
      </w:r>
      <w:r>
        <w:rPr>
          <w:rFonts w:ascii="宋体" w:hAnsi="宋体" w:cs="宋体" w:hint="eastAsia"/>
          <w:sz w:val="32"/>
          <w:szCs w:val="32"/>
        </w:rPr>
        <w:t>〔</w:t>
      </w:r>
      <w:r>
        <w:rPr>
          <w:rFonts w:ascii="宋体" w:hAnsi="宋体" w:cs="宋体" w:hint="eastAsia"/>
          <w:sz w:val="32"/>
          <w:szCs w:val="32"/>
        </w:rPr>
        <w:t>2017</w:t>
      </w:r>
      <w:r>
        <w:rPr>
          <w:rFonts w:ascii="宋体" w:hAnsi="宋体" w:cs="宋体" w:hint="eastAsia"/>
          <w:sz w:val="32"/>
          <w:szCs w:val="32"/>
        </w:rPr>
        <w:t>〕</w:t>
      </w:r>
      <w:r>
        <w:rPr>
          <w:rFonts w:ascii="宋体" w:hAnsi="宋体" w:cs="宋体" w:hint="eastAsia"/>
          <w:sz w:val="32"/>
          <w:szCs w:val="32"/>
        </w:rPr>
        <w:t>141</w:t>
      </w:r>
      <w:r>
        <w:rPr>
          <w:rFonts w:ascii="宋体" w:hAnsi="宋体" w:cs="宋体" w:hint="eastAsia"/>
          <w:spacing w:val="6"/>
          <w:sz w:val="30"/>
          <w:szCs w:val="30"/>
        </w:rPr>
        <w:t>号）的规定，本单位为符合条件的残疾人福利性单位，且本单位参加</w:t>
      </w:r>
      <w:r>
        <w:rPr>
          <w:rFonts w:ascii="宋体" w:hAnsi="宋体" w:cs="宋体" w:hint="eastAsia"/>
          <w:spacing w:val="6"/>
          <w:sz w:val="30"/>
          <w:szCs w:val="30"/>
        </w:rPr>
        <w:t>______</w:t>
      </w:r>
      <w:r>
        <w:rPr>
          <w:rFonts w:ascii="宋体" w:hAnsi="宋体" w:cs="宋体" w:hint="eastAsia"/>
          <w:spacing w:val="6"/>
          <w:sz w:val="30"/>
          <w:szCs w:val="30"/>
        </w:rPr>
        <w:t>单位的</w:t>
      </w:r>
      <w:r>
        <w:rPr>
          <w:rFonts w:ascii="宋体" w:hAnsi="宋体" w:cs="宋体" w:hint="eastAsia"/>
          <w:spacing w:val="6"/>
          <w:sz w:val="30"/>
          <w:szCs w:val="30"/>
        </w:rPr>
        <w:t>______</w:t>
      </w:r>
      <w:r>
        <w:rPr>
          <w:rFonts w:ascii="宋体" w:hAnsi="宋体" w:cs="宋体" w:hint="eastAsia"/>
          <w:spacing w:val="6"/>
          <w:sz w:val="30"/>
          <w:szCs w:val="30"/>
        </w:rPr>
        <w:t>项目采购活动提供本单位制造的货物（由本单位承担工程</w:t>
      </w:r>
      <w:r>
        <w:rPr>
          <w:rFonts w:ascii="宋体" w:hAnsi="宋体" w:cs="宋体" w:hint="eastAsia"/>
          <w:spacing w:val="6"/>
          <w:sz w:val="30"/>
          <w:szCs w:val="30"/>
        </w:rPr>
        <w:t>/</w:t>
      </w:r>
      <w:r>
        <w:rPr>
          <w:rFonts w:ascii="宋体" w:hAnsi="宋体" w:cs="宋体" w:hint="eastAsia"/>
          <w:spacing w:val="6"/>
          <w:sz w:val="30"/>
          <w:szCs w:val="30"/>
        </w:rPr>
        <w:t>提供服务），或者提供其他残疾人福利性单位制造的货物（不包括使用非残疾人福利性单位注册商标的货物）。</w:t>
      </w:r>
    </w:p>
    <w:p w:rsidR="004646F3" w:rsidRDefault="006D2320">
      <w:pPr>
        <w:spacing w:line="588" w:lineRule="exact"/>
        <w:ind w:firstLine="624"/>
        <w:rPr>
          <w:rFonts w:ascii="宋体" w:hAnsi="宋体" w:cs="宋体"/>
          <w:spacing w:val="6"/>
          <w:sz w:val="30"/>
          <w:szCs w:val="30"/>
        </w:rPr>
      </w:pPr>
      <w:r>
        <w:rPr>
          <w:rFonts w:ascii="宋体" w:hAnsi="宋体" w:cs="宋体" w:hint="eastAsia"/>
          <w:spacing w:val="6"/>
          <w:sz w:val="30"/>
          <w:szCs w:val="30"/>
        </w:rPr>
        <w:t>本单位对上述声明的真实性负责。如有虚假，将依法承担相应责任。</w:t>
      </w:r>
    </w:p>
    <w:p w:rsidR="004646F3" w:rsidRDefault="004646F3">
      <w:pPr>
        <w:spacing w:line="588" w:lineRule="exact"/>
        <w:ind w:firstLine="624"/>
        <w:rPr>
          <w:rFonts w:ascii="宋体" w:hAnsi="宋体" w:cs="宋体"/>
          <w:spacing w:val="6"/>
          <w:sz w:val="30"/>
          <w:szCs w:val="30"/>
        </w:rPr>
      </w:pPr>
    </w:p>
    <w:p w:rsidR="004646F3" w:rsidRDefault="004646F3">
      <w:pPr>
        <w:spacing w:line="588" w:lineRule="exact"/>
        <w:ind w:firstLine="624"/>
        <w:rPr>
          <w:rFonts w:ascii="宋体" w:hAnsi="宋体" w:cs="宋体"/>
          <w:spacing w:val="6"/>
          <w:sz w:val="30"/>
          <w:szCs w:val="30"/>
        </w:rPr>
      </w:pPr>
    </w:p>
    <w:p w:rsidR="004646F3" w:rsidRDefault="006D2320">
      <w:pPr>
        <w:tabs>
          <w:tab w:val="left" w:pos="4860"/>
        </w:tabs>
        <w:spacing w:line="588" w:lineRule="exact"/>
        <w:ind w:right="1560" w:firstLine="624"/>
        <w:jc w:val="center"/>
        <w:rPr>
          <w:rFonts w:ascii="宋体" w:hAnsi="宋体" w:cs="宋体"/>
          <w:spacing w:val="6"/>
          <w:sz w:val="30"/>
          <w:szCs w:val="30"/>
        </w:rPr>
      </w:pPr>
      <w:r>
        <w:rPr>
          <w:rFonts w:ascii="宋体" w:hAnsi="宋体" w:cs="宋体" w:hint="eastAsia"/>
          <w:spacing w:val="6"/>
          <w:sz w:val="30"/>
          <w:szCs w:val="30"/>
        </w:rPr>
        <w:t xml:space="preserve">               </w:t>
      </w:r>
      <w:bookmarkStart w:id="42" w:name="_Toc1290_WPSOffice_Level1"/>
      <w:r>
        <w:rPr>
          <w:rFonts w:ascii="宋体" w:hAnsi="宋体" w:cs="宋体" w:hint="eastAsia"/>
          <w:spacing w:val="6"/>
          <w:sz w:val="30"/>
          <w:szCs w:val="30"/>
        </w:rPr>
        <w:t>单位名称（盖章）：</w:t>
      </w:r>
      <w:bookmarkEnd w:id="42"/>
    </w:p>
    <w:p w:rsidR="004646F3" w:rsidRDefault="006D2320">
      <w:pPr>
        <w:tabs>
          <w:tab w:val="left" w:pos="4860"/>
        </w:tabs>
        <w:spacing w:line="588" w:lineRule="exact"/>
        <w:ind w:right="1560" w:firstLine="624"/>
        <w:jc w:val="center"/>
        <w:rPr>
          <w:rFonts w:ascii="宋体" w:hAnsi="宋体" w:cs="宋体"/>
          <w:spacing w:val="6"/>
          <w:sz w:val="30"/>
          <w:szCs w:val="30"/>
        </w:rPr>
      </w:pPr>
      <w:r>
        <w:rPr>
          <w:rFonts w:ascii="宋体" w:hAnsi="宋体" w:cs="宋体" w:hint="eastAsia"/>
          <w:spacing w:val="6"/>
          <w:sz w:val="30"/>
          <w:szCs w:val="30"/>
        </w:rPr>
        <w:t xml:space="preserve">       </w:t>
      </w:r>
      <w:bookmarkStart w:id="43" w:name="_Toc2501_WPSOffice_Level1"/>
      <w:r>
        <w:rPr>
          <w:rFonts w:ascii="宋体" w:hAnsi="宋体" w:cs="宋体" w:hint="eastAsia"/>
          <w:spacing w:val="6"/>
          <w:sz w:val="30"/>
          <w:szCs w:val="30"/>
        </w:rPr>
        <w:t>日</w:t>
      </w:r>
      <w:r>
        <w:rPr>
          <w:rFonts w:ascii="宋体" w:hAnsi="宋体" w:cs="宋体" w:hint="eastAsia"/>
          <w:spacing w:val="6"/>
          <w:sz w:val="30"/>
          <w:szCs w:val="30"/>
        </w:rPr>
        <w:t xml:space="preserve">  </w:t>
      </w:r>
      <w:r>
        <w:rPr>
          <w:rFonts w:ascii="宋体" w:hAnsi="宋体" w:cs="宋体" w:hint="eastAsia"/>
          <w:spacing w:val="6"/>
          <w:sz w:val="30"/>
          <w:szCs w:val="30"/>
        </w:rPr>
        <w:t>期：</w:t>
      </w:r>
      <w:bookmarkEnd w:id="43"/>
    </w:p>
    <w:p w:rsidR="004646F3" w:rsidRDefault="006D2320">
      <w:pPr>
        <w:widowControl/>
        <w:jc w:val="left"/>
        <w:rPr>
          <w:rFonts w:ascii="宋体" w:hAnsi="宋体" w:cs="宋体"/>
          <w:sz w:val="24"/>
        </w:rPr>
      </w:pPr>
      <w:r>
        <w:rPr>
          <w:rFonts w:ascii="宋体" w:hAnsi="宋体" w:cs="宋体" w:hint="eastAsia"/>
          <w:bCs/>
          <w:sz w:val="32"/>
          <w:szCs w:val="32"/>
        </w:rPr>
        <w:br w:type="page"/>
      </w:r>
      <w:bookmarkStart w:id="44" w:name="_Toc23409_WPSOffice_Level1"/>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4</w:t>
      </w:r>
      <w:r>
        <w:rPr>
          <w:rFonts w:ascii="宋体" w:hAnsi="宋体" w:cs="宋体" w:hint="eastAsia"/>
          <w:sz w:val="24"/>
        </w:rPr>
        <w:t>-3</w:t>
      </w:r>
      <w:bookmarkEnd w:id="44"/>
    </w:p>
    <w:p w:rsidR="004646F3" w:rsidRDefault="006D2320">
      <w:pPr>
        <w:tabs>
          <w:tab w:val="left" w:pos="7665"/>
        </w:tabs>
        <w:jc w:val="center"/>
        <w:outlineLvl w:val="1"/>
        <w:rPr>
          <w:rFonts w:ascii="宋体" w:hAnsi="宋体" w:cs="宋体"/>
          <w:bCs/>
          <w:sz w:val="32"/>
          <w:szCs w:val="32"/>
        </w:rPr>
      </w:pPr>
      <w:r>
        <w:rPr>
          <w:rFonts w:ascii="宋体" w:hAnsi="宋体" w:cs="宋体" w:hint="eastAsia"/>
          <w:bCs/>
          <w:sz w:val="32"/>
          <w:szCs w:val="32"/>
        </w:rPr>
        <w:t>省级以上监狱管理局、戒毒管理局（含新疆生产建设兵团）出具的属于监狱企业的证明文件</w:t>
      </w:r>
      <w:r>
        <w:rPr>
          <w:rFonts w:ascii="宋体" w:hAnsi="宋体" w:cs="宋体" w:hint="eastAsia"/>
          <w:bCs/>
          <w:sz w:val="32"/>
          <w:szCs w:val="32"/>
        </w:rPr>
        <w:br/>
      </w:r>
      <w:r>
        <w:rPr>
          <w:rFonts w:ascii="宋体" w:hAnsi="宋体" w:cs="宋体" w:hint="eastAsia"/>
          <w:bCs/>
          <w:sz w:val="32"/>
          <w:szCs w:val="32"/>
        </w:rPr>
        <w:br/>
      </w:r>
      <w:r>
        <w:rPr>
          <w:rFonts w:ascii="宋体" w:hAnsi="宋体" w:cs="宋体" w:hint="eastAsia"/>
          <w:bCs/>
          <w:sz w:val="32"/>
          <w:szCs w:val="32"/>
        </w:rPr>
        <w:br w:type="page"/>
      </w:r>
    </w:p>
    <w:p w:rsidR="004646F3" w:rsidRDefault="006D2320">
      <w:pPr>
        <w:tabs>
          <w:tab w:val="left" w:pos="7665"/>
        </w:tabs>
        <w:jc w:val="center"/>
        <w:outlineLvl w:val="1"/>
      </w:pPr>
      <w:r>
        <w:rPr>
          <w:rFonts w:ascii="宋体" w:hAnsi="宋体" w:cs="宋体" w:hint="eastAsia"/>
          <w:bCs/>
          <w:sz w:val="32"/>
          <w:szCs w:val="32"/>
        </w:rPr>
        <w:lastRenderedPageBreak/>
        <w:t>其他资格证明文件及资料</w:t>
      </w:r>
    </w:p>
    <w:p w:rsidR="004646F3" w:rsidRDefault="004646F3"/>
    <w:sectPr w:rsidR="004646F3" w:rsidSect="004646F3">
      <w:pgSz w:w="11906" w:h="16838"/>
      <w:pgMar w:top="1440" w:right="1418" w:bottom="1440" w:left="170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320" w:rsidRDefault="006D2320" w:rsidP="004646F3">
      <w:r>
        <w:separator/>
      </w:r>
    </w:p>
  </w:endnote>
  <w:endnote w:type="continuationSeparator" w:id="0">
    <w:p w:rsidR="006D2320" w:rsidRDefault="006D2320" w:rsidP="00464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F3" w:rsidRDefault="004646F3">
    <w:pPr>
      <w:pStyle w:val="a8"/>
      <w:framePr w:wrap="around" w:vAnchor="text" w:hAnchor="margin" w:xAlign="right" w:y="1"/>
      <w:rPr>
        <w:rStyle w:val="ad"/>
      </w:rPr>
    </w:pPr>
    <w:r>
      <w:fldChar w:fldCharType="begin"/>
    </w:r>
    <w:r w:rsidR="006D2320">
      <w:rPr>
        <w:rStyle w:val="ad"/>
      </w:rPr>
      <w:instrText xml:space="preserve">PAGE  </w:instrText>
    </w:r>
    <w:r>
      <w:fldChar w:fldCharType="end"/>
    </w:r>
  </w:p>
  <w:p w:rsidR="004646F3" w:rsidRDefault="004646F3">
    <w:pPr>
      <w:pStyle w:val="a8"/>
      <w:ind w:right="360"/>
    </w:pPr>
  </w:p>
  <w:p w:rsidR="004646F3" w:rsidRDefault="004646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F3" w:rsidRDefault="004646F3">
    <w:pPr>
      <w:pStyle w:val="a8"/>
      <w:jc w:val="center"/>
    </w:pPr>
  </w:p>
  <w:p w:rsidR="004646F3" w:rsidRDefault="004646F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F3" w:rsidRDefault="004646F3">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4646F3" w:rsidRDefault="004646F3">
                <w:pPr>
                  <w:pStyle w:val="a8"/>
                </w:pPr>
                <w:r>
                  <w:rPr>
                    <w:rFonts w:hint="eastAsia"/>
                  </w:rPr>
                  <w:fldChar w:fldCharType="begin"/>
                </w:r>
                <w:r w:rsidR="006D2320">
                  <w:rPr>
                    <w:rFonts w:hint="eastAsia"/>
                  </w:rPr>
                  <w:instrText xml:space="preserve"> PAGE  \* MERGEFORMAT </w:instrText>
                </w:r>
                <w:r>
                  <w:rPr>
                    <w:rFonts w:hint="eastAsia"/>
                  </w:rPr>
                  <w:fldChar w:fldCharType="separate"/>
                </w:r>
                <w:r w:rsidR="006D2320">
                  <w:rPr>
                    <w:rFonts w:hint="eastAsia"/>
                  </w:rPr>
                  <w:t>1</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F3" w:rsidRDefault="004646F3">
    <w:pPr>
      <w:pStyle w:val="a8"/>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4646F3" w:rsidRDefault="004646F3">
                <w:pPr>
                  <w:pStyle w:val="a8"/>
                  <w:rPr>
                    <w:rFonts w:ascii="宋体" w:hAnsi="宋体" w:cs="宋体"/>
                    <w:sz w:val="21"/>
                    <w:szCs w:val="21"/>
                  </w:rPr>
                </w:pPr>
                <w:r>
                  <w:rPr>
                    <w:rFonts w:ascii="宋体" w:hAnsi="宋体" w:cs="宋体" w:hint="eastAsia"/>
                    <w:sz w:val="21"/>
                    <w:szCs w:val="21"/>
                  </w:rPr>
                  <w:fldChar w:fldCharType="begin"/>
                </w:r>
                <w:r w:rsidR="006D2320">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7161BA">
                  <w:rPr>
                    <w:rFonts w:ascii="宋体" w:hAnsi="宋体" w:cs="宋体"/>
                    <w:noProof/>
                    <w:sz w:val="21"/>
                    <w:szCs w:val="21"/>
                  </w:rPr>
                  <w:t>2</w:t>
                </w:r>
                <w:r>
                  <w:rPr>
                    <w:rFonts w:ascii="宋体" w:hAnsi="宋体" w:cs="宋体" w:hint="eastAsia"/>
                    <w:sz w:val="21"/>
                    <w:szCs w:val="21"/>
                  </w:rPr>
                  <w:fldChar w:fldCharType="end"/>
                </w:r>
              </w:p>
            </w:txbxContent>
          </v:textbox>
          <w10:wrap anchorx="margin"/>
        </v:shape>
      </w:pict>
    </w:r>
  </w:p>
  <w:p w:rsidR="004646F3" w:rsidRDefault="004646F3">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F3" w:rsidRDefault="004646F3">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4646F3" w:rsidRDefault="004646F3">
                <w:pPr>
                  <w:pStyle w:val="a8"/>
                </w:pPr>
                <w:r>
                  <w:rPr>
                    <w:rFonts w:hint="eastAsia"/>
                  </w:rPr>
                  <w:fldChar w:fldCharType="begin"/>
                </w:r>
                <w:r w:rsidR="006D2320">
                  <w:rPr>
                    <w:rFonts w:hint="eastAsia"/>
                  </w:rPr>
                  <w:instrText xml:space="preserve"> PAGE  \* MERGEFORMAT </w:instrText>
                </w:r>
                <w:r>
                  <w:rPr>
                    <w:rFonts w:hint="eastAsia"/>
                  </w:rPr>
                  <w:fldChar w:fldCharType="separate"/>
                </w:r>
                <w:r w:rsidR="007161BA">
                  <w:rPr>
                    <w:noProof/>
                  </w:rPr>
                  <w:t>10</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F3" w:rsidRDefault="004646F3">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4646F3" w:rsidRDefault="004646F3">
                <w:pPr>
                  <w:pStyle w:val="a8"/>
                </w:pPr>
                <w:r>
                  <w:rPr>
                    <w:rFonts w:hint="eastAsia"/>
                  </w:rPr>
                  <w:fldChar w:fldCharType="begin"/>
                </w:r>
                <w:r w:rsidR="006D2320">
                  <w:rPr>
                    <w:rFonts w:hint="eastAsia"/>
                  </w:rPr>
                  <w:instrText xml:space="preserve"> PAGE  \* MERGEFORMAT </w:instrText>
                </w:r>
                <w:r>
                  <w:rPr>
                    <w:rFonts w:hint="eastAsia"/>
                  </w:rPr>
                  <w:fldChar w:fldCharType="separate"/>
                </w:r>
                <w:r w:rsidR="007161BA">
                  <w:rPr>
                    <w:noProof/>
                  </w:rPr>
                  <w:t>3</w:t>
                </w:r>
                <w:r>
                  <w:rPr>
                    <w:rFonts w:hint="eastAsia"/>
                  </w:rPr>
                  <w:fldChar w:fldCharType="end"/>
                </w:r>
              </w:p>
            </w:txbxContent>
          </v:textbox>
          <w10:wrap anchorx="margin"/>
        </v:shape>
      </w:pict>
    </w:r>
  </w:p>
  <w:p w:rsidR="004646F3" w:rsidRDefault="004646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320" w:rsidRDefault="006D2320" w:rsidP="004646F3">
      <w:r>
        <w:separator/>
      </w:r>
    </w:p>
  </w:footnote>
  <w:footnote w:type="continuationSeparator" w:id="0">
    <w:p w:rsidR="006D2320" w:rsidRDefault="006D2320" w:rsidP="00464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F3" w:rsidRDefault="006D2320">
    <w:pPr>
      <w:pStyle w:val="a9"/>
      <w:pBdr>
        <w:bottom w:val="none" w:sz="0" w:space="1" w:color="auto"/>
      </w:pBdr>
      <w:jc w:val="left"/>
      <w:rPr>
        <w:b/>
      </w:rPr>
    </w:pPr>
    <w:r>
      <w:rPr>
        <w:rFonts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F12A9B"/>
    <w:multiLevelType w:val="singleLevel"/>
    <w:tmpl w:val="A7F12A9B"/>
    <w:lvl w:ilvl="0">
      <w:start w:val="2"/>
      <w:numFmt w:val="decimal"/>
      <w:suff w:val="space"/>
      <w:lvlText w:val="%1."/>
      <w:lvlJc w:val="left"/>
    </w:lvl>
  </w:abstractNum>
  <w:abstractNum w:abstractNumId="1">
    <w:nsid w:val="D3012EB0"/>
    <w:multiLevelType w:val="singleLevel"/>
    <w:tmpl w:val="D3012EB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45202D"/>
    <w:rsid w:val="004646F3"/>
    <w:rsid w:val="006D2320"/>
    <w:rsid w:val="007161BA"/>
    <w:rsid w:val="01DE299F"/>
    <w:rsid w:val="02024835"/>
    <w:rsid w:val="020E71B9"/>
    <w:rsid w:val="0318087E"/>
    <w:rsid w:val="03EB00B5"/>
    <w:rsid w:val="057E5747"/>
    <w:rsid w:val="066A3E09"/>
    <w:rsid w:val="06AE1282"/>
    <w:rsid w:val="074D3623"/>
    <w:rsid w:val="09F204B1"/>
    <w:rsid w:val="0AB539B9"/>
    <w:rsid w:val="0ACC5301"/>
    <w:rsid w:val="0B1672D4"/>
    <w:rsid w:val="0B6E48D0"/>
    <w:rsid w:val="0B7C0033"/>
    <w:rsid w:val="0E564713"/>
    <w:rsid w:val="0F3E3E57"/>
    <w:rsid w:val="0FF14A51"/>
    <w:rsid w:val="10624710"/>
    <w:rsid w:val="10AE515B"/>
    <w:rsid w:val="10D95F27"/>
    <w:rsid w:val="10FE200C"/>
    <w:rsid w:val="11630664"/>
    <w:rsid w:val="125B188A"/>
    <w:rsid w:val="12967382"/>
    <w:rsid w:val="13AC0C51"/>
    <w:rsid w:val="13FB6F11"/>
    <w:rsid w:val="14766627"/>
    <w:rsid w:val="15A20C38"/>
    <w:rsid w:val="16F40787"/>
    <w:rsid w:val="170E4808"/>
    <w:rsid w:val="17FE45C7"/>
    <w:rsid w:val="18BF4FB5"/>
    <w:rsid w:val="18F71640"/>
    <w:rsid w:val="19DE010A"/>
    <w:rsid w:val="1A872550"/>
    <w:rsid w:val="1ADD4F65"/>
    <w:rsid w:val="1D464944"/>
    <w:rsid w:val="1D8208FF"/>
    <w:rsid w:val="1FAE61A2"/>
    <w:rsid w:val="214967B1"/>
    <w:rsid w:val="22BD33CC"/>
    <w:rsid w:val="230A400D"/>
    <w:rsid w:val="23A91789"/>
    <w:rsid w:val="23BB0174"/>
    <w:rsid w:val="24221F08"/>
    <w:rsid w:val="251B0465"/>
    <w:rsid w:val="27C230DD"/>
    <w:rsid w:val="27F87D81"/>
    <w:rsid w:val="287C498E"/>
    <w:rsid w:val="28D92B11"/>
    <w:rsid w:val="2BB55FD5"/>
    <w:rsid w:val="2CBA4F27"/>
    <w:rsid w:val="2F3E67E3"/>
    <w:rsid w:val="314022E8"/>
    <w:rsid w:val="316F665F"/>
    <w:rsid w:val="31FD50DC"/>
    <w:rsid w:val="32DE7BE6"/>
    <w:rsid w:val="32E14102"/>
    <w:rsid w:val="330C2301"/>
    <w:rsid w:val="33353039"/>
    <w:rsid w:val="33577B59"/>
    <w:rsid w:val="337E61F6"/>
    <w:rsid w:val="3428494C"/>
    <w:rsid w:val="36894D9B"/>
    <w:rsid w:val="36B4582A"/>
    <w:rsid w:val="38284205"/>
    <w:rsid w:val="387C0DC3"/>
    <w:rsid w:val="395E301F"/>
    <w:rsid w:val="3A8F74D3"/>
    <w:rsid w:val="3AD96AB7"/>
    <w:rsid w:val="3B3F2CA7"/>
    <w:rsid w:val="3B577716"/>
    <w:rsid w:val="3C30439E"/>
    <w:rsid w:val="3CCD42E3"/>
    <w:rsid w:val="3D430101"/>
    <w:rsid w:val="3D45202D"/>
    <w:rsid w:val="3E3839DE"/>
    <w:rsid w:val="3F47212D"/>
    <w:rsid w:val="3F473ED8"/>
    <w:rsid w:val="3F6727CC"/>
    <w:rsid w:val="3FB15EC9"/>
    <w:rsid w:val="3FB93D6B"/>
    <w:rsid w:val="40007872"/>
    <w:rsid w:val="40784565"/>
    <w:rsid w:val="41142BB3"/>
    <w:rsid w:val="432F162F"/>
    <w:rsid w:val="434C0C35"/>
    <w:rsid w:val="43534A2B"/>
    <w:rsid w:val="43B55DEF"/>
    <w:rsid w:val="44AF15DA"/>
    <w:rsid w:val="452545DA"/>
    <w:rsid w:val="45953EC0"/>
    <w:rsid w:val="47A678BF"/>
    <w:rsid w:val="47DA62D1"/>
    <w:rsid w:val="48685DDF"/>
    <w:rsid w:val="4A500437"/>
    <w:rsid w:val="4E165AE9"/>
    <w:rsid w:val="4E9118B9"/>
    <w:rsid w:val="50546455"/>
    <w:rsid w:val="50BB654D"/>
    <w:rsid w:val="547F1F0F"/>
    <w:rsid w:val="549401C3"/>
    <w:rsid w:val="54C2182D"/>
    <w:rsid w:val="564C5E20"/>
    <w:rsid w:val="569E48CE"/>
    <w:rsid w:val="580623FD"/>
    <w:rsid w:val="583E7050"/>
    <w:rsid w:val="584A3EC3"/>
    <w:rsid w:val="58991682"/>
    <w:rsid w:val="5BA23083"/>
    <w:rsid w:val="5C531CB7"/>
    <w:rsid w:val="5CA22C3E"/>
    <w:rsid w:val="5EB05CD7"/>
    <w:rsid w:val="5F021920"/>
    <w:rsid w:val="5FD638FC"/>
    <w:rsid w:val="60E543EF"/>
    <w:rsid w:val="654749FC"/>
    <w:rsid w:val="655F347A"/>
    <w:rsid w:val="65E322FD"/>
    <w:rsid w:val="65E56E91"/>
    <w:rsid w:val="677A0A3F"/>
    <w:rsid w:val="69B81C87"/>
    <w:rsid w:val="6A1F69E1"/>
    <w:rsid w:val="6C7035C1"/>
    <w:rsid w:val="6C743310"/>
    <w:rsid w:val="6D15667B"/>
    <w:rsid w:val="6EC82BAD"/>
    <w:rsid w:val="6EDE53E8"/>
    <w:rsid w:val="6EF93B21"/>
    <w:rsid w:val="6F0008BE"/>
    <w:rsid w:val="6F0F7916"/>
    <w:rsid w:val="6F685621"/>
    <w:rsid w:val="725946E9"/>
    <w:rsid w:val="7269603C"/>
    <w:rsid w:val="77806D8E"/>
    <w:rsid w:val="78012651"/>
    <w:rsid w:val="78A51694"/>
    <w:rsid w:val="78C869BD"/>
    <w:rsid w:val="78D2052C"/>
    <w:rsid w:val="79554E68"/>
    <w:rsid w:val="79F71582"/>
    <w:rsid w:val="7B5B7AAA"/>
    <w:rsid w:val="7BAB20B8"/>
    <w:rsid w:val="7C8C2E9A"/>
    <w:rsid w:val="7D426A26"/>
    <w:rsid w:val="7D8171F4"/>
    <w:rsid w:val="7DFA068B"/>
    <w:rsid w:val="7E1075B0"/>
    <w:rsid w:val="7E421427"/>
    <w:rsid w:val="7E787FE2"/>
    <w:rsid w:val="7F82159F"/>
    <w:rsid w:val="7FB53D48"/>
    <w:rsid w:val="7FB64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5" w:uiPriority="39"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646F3"/>
    <w:pPr>
      <w:widowControl w:val="0"/>
      <w:jc w:val="both"/>
    </w:pPr>
    <w:rPr>
      <w:rFonts w:ascii="Times New Roman" w:hAnsi="Times New Roman"/>
      <w:kern w:val="2"/>
      <w:sz w:val="28"/>
      <w:szCs w:val="24"/>
    </w:rPr>
  </w:style>
  <w:style w:type="paragraph" w:styleId="1">
    <w:name w:val="heading 1"/>
    <w:basedOn w:val="a"/>
    <w:next w:val="a"/>
    <w:uiPriority w:val="1"/>
    <w:qFormat/>
    <w:rsid w:val="004646F3"/>
    <w:pPr>
      <w:ind w:left="220"/>
      <w:outlineLvl w:val="0"/>
    </w:pPr>
    <w:rPr>
      <w:b/>
      <w:bCs/>
      <w:sz w:val="32"/>
      <w:szCs w:val="32"/>
    </w:rPr>
  </w:style>
  <w:style w:type="paragraph" w:styleId="2">
    <w:name w:val="heading 2"/>
    <w:basedOn w:val="a"/>
    <w:next w:val="a"/>
    <w:qFormat/>
    <w:rsid w:val="004646F3"/>
    <w:pPr>
      <w:keepNext/>
      <w:keepLines/>
      <w:spacing w:before="120" w:line="360" w:lineRule="auto"/>
      <w:outlineLvl w:val="1"/>
    </w:pPr>
    <w:rPr>
      <w:rFonts w:ascii="Arial" w:eastAsia="仿宋_GB2312" w:hAnsi="Arial"/>
      <w:b/>
      <w:bCs/>
      <w:szCs w:val="32"/>
    </w:rPr>
  </w:style>
  <w:style w:type="paragraph" w:styleId="3">
    <w:name w:val="heading 3"/>
    <w:next w:val="a"/>
    <w:qFormat/>
    <w:rsid w:val="004646F3"/>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rsid w:val="004646F3"/>
    <w:pPr>
      <w:ind w:firstLineChars="100" w:firstLine="420"/>
    </w:pPr>
  </w:style>
  <w:style w:type="paragraph" w:styleId="a4">
    <w:name w:val="Body Text"/>
    <w:basedOn w:val="a"/>
    <w:next w:val="5"/>
    <w:qFormat/>
    <w:rsid w:val="004646F3"/>
    <w:pPr>
      <w:spacing w:after="120"/>
    </w:pPr>
  </w:style>
  <w:style w:type="paragraph" w:styleId="5">
    <w:name w:val="toc 5"/>
    <w:basedOn w:val="a"/>
    <w:next w:val="a"/>
    <w:uiPriority w:val="39"/>
    <w:qFormat/>
    <w:rsid w:val="004646F3"/>
    <w:pPr>
      <w:ind w:left="840"/>
      <w:jc w:val="left"/>
    </w:pPr>
    <w:rPr>
      <w:sz w:val="18"/>
      <w:szCs w:val="18"/>
    </w:rPr>
  </w:style>
  <w:style w:type="paragraph" w:styleId="a5">
    <w:name w:val="Normal Indent"/>
    <w:basedOn w:val="a"/>
    <w:qFormat/>
    <w:rsid w:val="004646F3"/>
    <w:pPr>
      <w:ind w:firstLine="420"/>
    </w:pPr>
    <w:rPr>
      <w:sz w:val="21"/>
      <w:szCs w:val="20"/>
    </w:rPr>
  </w:style>
  <w:style w:type="paragraph" w:styleId="a6">
    <w:name w:val="Body Text Indent"/>
    <w:basedOn w:val="a"/>
    <w:qFormat/>
    <w:rsid w:val="004646F3"/>
    <w:pPr>
      <w:spacing w:line="540" w:lineRule="exact"/>
      <w:ind w:leftChars="400" w:left="840" w:firstLineChars="225" w:firstLine="720"/>
    </w:pPr>
    <w:rPr>
      <w:sz w:val="32"/>
      <w:szCs w:val="20"/>
    </w:rPr>
  </w:style>
  <w:style w:type="paragraph" w:styleId="a7">
    <w:name w:val="Plain Text"/>
    <w:basedOn w:val="a"/>
    <w:qFormat/>
    <w:rsid w:val="004646F3"/>
    <w:rPr>
      <w:rFonts w:ascii="宋体" w:hAnsi="Courier New" w:cs="Courier New"/>
      <w:sz w:val="21"/>
      <w:szCs w:val="21"/>
    </w:rPr>
  </w:style>
  <w:style w:type="paragraph" w:styleId="a8">
    <w:name w:val="footer"/>
    <w:basedOn w:val="a"/>
    <w:uiPriority w:val="99"/>
    <w:qFormat/>
    <w:rsid w:val="004646F3"/>
    <w:pPr>
      <w:tabs>
        <w:tab w:val="center" w:pos="4153"/>
        <w:tab w:val="right" w:pos="8306"/>
      </w:tabs>
      <w:snapToGrid w:val="0"/>
      <w:jc w:val="left"/>
    </w:pPr>
    <w:rPr>
      <w:sz w:val="18"/>
      <w:szCs w:val="18"/>
    </w:rPr>
  </w:style>
  <w:style w:type="paragraph" w:styleId="a9">
    <w:name w:val="header"/>
    <w:basedOn w:val="a"/>
    <w:qFormat/>
    <w:rsid w:val="004646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646F3"/>
    <w:pPr>
      <w:widowControl/>
      <w:spacing w:after="100" w:line="259" w:lineRule="auto"/>
      <w:jc w:val="left"/>
    </w:pPr>
    <w:rPr>
      <w:rFonts w:ascii="Calibri" w:hAnsi="Calibri"/>
      <w:kern w:val="0"/>
      <w:sz w:val="22"/>
      <w:szCs w:val="22"/>
    </w:rPr>
  </w:style>
  <w:style w:type="paragraph" w:styleId="aa">
    <w:name w:val="Normal (Web)"/>
    <w:basedOn w:val="a"/>
    <w:qFormat/>
    <w:rsid w:val="004646F3"/>
    <w:pPr>
      <w:widowControl/>
      <w:spacing w:before="100" w:beforeAutospacing="1" w:after="100" w:afterAutospacing="1"/>
      <w:jc w:val="left"/>
    </w:pPr>
    <w:rPr>
      <w:rFonts w:ascii="宋体" w:hAnsi="宋体"/>
      <w:kern w:val="0"/>
      <w:sz w:val="24"/>
    </w:rPr>
  </w:style>
  <w:style w:type="table" w:styleId="ab">
    <w:name w:val="Table Grid"/>
    <w:basedOn w:val="a2"/>
    <w:uiPriority w:val="59"/>
    <w:qFormat/>
    <w:rsid w:val="004646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4646F3"/>
    <w:rPr>
      <w:b/>
      <w:bCs/>
    </w:rPr>
  </w:style>
  <w:style w:type="character" w:styleId="ad">
    <w:name w:val="page number"/>
    <w:basedOn w:val="a1"/>
    <w:qFormat/>
    <w:rsid w:val="004646F3"/>
  </w:style>
  <w:style w:type="paragraph" w:customStyle="1" w:styleId="ae">
    <w:name w:val="段"/>
    <w:next w:val="a"/>
    <w:qFormat/>
    <w:rsid w:val="004646F3"/>
    <w:pPr>
      <w:autoSpaceDE w:val="0"/>
      <w:autoSpaceDN w:val="0"/>
      <w:adjustRightInd w:val="0"/>
      <w:snapToGrid w:val="0"/>
      <w:spacing w:line="360" w:lineRule="auto"/>
      <w:ind w:firstLineChars="200" w:firstLine="200"/>
      <w:jc w:val="both"/>
    </w:pPr>
    <w:rPr>
      <w:rFonts w:ascii="宋体" w:hAnsi="Times New Roman"/>
      <w:sz w:val="24"/>
      <w:szCs w:val="22"/>
    </w:rPr>
  </w:style>
  <w:style w:type="paragraph" w:customStyle="1" w:styleId="WPSOffice1">
    <w:name w:val="WPSOffice手动目录 1"/>
    <w:qFormat/>
    <w:rsid w:val="004646F3"/>
    <w:rPr>
      <w:rFonts w:ascii="Times New Roman" w:hAnsi="Times New Roman"/>
    </w:rPr>
  </w:style>
  <w:style w:type="paragraph" w:customStyle="1" w:styleId="Other1">
    <w:name w:val="Other|1"/>
    <w:basedOn w:val="a"/>
    <w:qFormat/>
    <w:rsid w:val="004646F3"/>
    <w:rPr>
      <w:rFonts w:ascii="宋体" w:hAnsi="宋体" w:cs="宋体"/>
      <w:sz w:val="30"/>
      <w:szCs w:val="30"/>
      <w:lang w:val="zh-TW" w:eastAsia="zh-TW" w:bidi="zh-TW"/>
    </w:rPr>
  </w:style>
  <w:style w:type="paragraph" w:styleId="af">
    <w:name w:val="List Paragraph"/>
    <w:basedOn w:val="a"/>
    <w:uiPriority w:val="34"/>
    <w:qFormat/>
    <w:rsid w:val="004646F3"/>
    <w:pPr>
      <w:ind w:firstLineChars="200" w:firstLine="420"/>
    </w:pPr>
  </w:style>
  <w:style w:type="paragraph" w:customStyle="1" w:styleId="ListParagraph1">
    <w:name w:val="List Paragraph1"/>
    <w:basedOn w:val="a"/>
    <w:uiPriority w:val="34"/>
    <w:qFormat/>
    <w:rsid w:val="004646F3"/>
    <w:pPr>
      <w:ind w:firstLineChars="200" w:firstLine="420"/>
    </w:pPr>
    <w:rPr>
      <w:rFonts w:ascii="Calibri" w:hAnsi="Calibri"/>
    </w:rPr>
  </w:style>
  <w:style w:type="character" w:customStyle="1" w:styleId="font21">
    <w:name w:val="font21"/>
    <w:basedOn w:val="a1"/>
    <w:qFormat/>
    <w:rsid w:val="004646F3"/>
    <w:rPr>
      <w:rFonts w:ascii="Times New Roman" w:hAnsi="Times New Roman" w:cs="Times New Roman" w:hint="default"/>
      <w:color w:val="000000"/>
      <w:sz w:val="20"/>
      <w:szCs w:val="20"/>
      <w:u w:val="none"/>
    </w:rPr>
  </w:style>
  <w:style w:type="character" w:customStyle="1" w:styleId="font51">
    <w:name w:val="font51"/>
    <w:basedOn w:val="a1"/>
    <w:qFormat/>
    <w:rsid w:val="004646F3"/>
    <w:rPr>
      <w:rFonts w:ascii="宋体" w:eastAsia="宋体" w:hAnsi="宋体" w:cs="宋体" w:hint="eastAsia"/>
      <w:color w:val="000000"/>
      <w:sz w:val="20"/>
      <w:szCs w:val="20"/>
      <w:u w:val="none"/>
    </w:rPr>
  </w:style>
  <w:style w:type="character" w:customStyle="1" w:styleId="font11">
    <w:name w:val="font11"/>
    <w:basedOn w:val="a1"/>
    <w:qFormat/>
    <w:rsid w:val="004646F3"/>
    <w:rPr>
      <w:rFonts w:ascii="宋体" w:eastAsia="宋体" w:hAnsi="宋体" w:cs="宋体" w:hint="eastAsia"/>
      <w:color w:val="000000"/>
      <w:sz w:val="20"/>
      <w:szCs w:val="20"/>
      <w:u w:val="none"/>
    </w:rPr>
  </w:style>
  <w:style w:type="character" w:customStyle="1" w:styleId="font31">
    <w:name w:val="font31"/>
    <w:basedOn w:val="a1"/>
    <w:qFormat/>
    <w:rsid w:val="004646F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3143</Words>
  <Characters>17920</Characters>
  <Application>Microsoft Office Word</Application>
  <DocSecurity>0</DocSecurity>
  <Lines>149</Lines>
  <Paragraphs>42</Paragraphs>
  <ScaleCrop>false</ScaleCrop>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2022-04-07T03:13:00Z</cp:lastPrinted>
  <dcterms:created xsi:type="dcterms:W3CDTF">2021-04-20T03:46:00Z</dcterms:created>
  <dcterms:modified xsi:type="dcterms:W3CDTF">2022-05-27T01:52:00Z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4FC09CA2F7ED4180AEDF6E4CF02E7F8A</vt:lpwstr>
  </property>
</Properties>
</file>