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CF" w:rsidRDefault="002601CF">
      <w:pPr>
        <w:rPr>
          <w:color w:val="000000" w:themeColor="text1"/>
          <w:w w:val="120"/>
          <w:sz w:val="52"/>
          <w:szCs w:val="52"/>
        </w:rPr>
      </w:pPr>
    </w:p>
    <w:p w:rsidR="002601CF" w:rsidRDefault="00AE6DBF">
      <w:pPr>
        <w:rPr>
          <w:rFonts w:asciiTheme="minorEastAsia" w:hAnsiTheme="minorEastAsia" w:cs="Times New Roman"/>
          <w:sz w:val="52"/>
          <w:szCs w:val="52"/>
        </w:rPr>
      </w:pPr>
      <w:r>
        <w:rPr>
          <w:rFonts w:hint="eastAsia"/>
          <w:noProof/>
          <w:color w:val="000000" w:themeColor="text1"/>
          <w:w w:val="120"/>
          <w:sz w:val="52"/>
          <w:szCs w:val="52"/>
        </w:rPr>
        <w:drawing>
          <wp:inline distT="0" distB="0" distL="114300" distR="114300">
            <wp:extent cx="4688205" cy="548640"/>
            <wp:effectExtent l="0" t="0" r="0" b="3810"/>
            <wp:docPr id="5" name="图片 5" descr="uugai.com_164861137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uugai.com_1648611379798"/>
                    <pic:cNvPicPr>
                      <a:picLocks noChangeAspect="1"/>
                    </pic:cNvPicPr>
                  </pic:nvPicPr>
                  <pic:blipFill>
                    <a:blip r:embed="rId8" cstate="print"/>
                    <a:stretch>
                      <a:fillRect/>
                    </a:stretch>
                  </pic:blipFill>
                  <pic:spPr>
                    <a:xfrm>
                      <a:off x="0" y="0"/>
                      <a:ext cx="4688205" cy="548640"/>
                    </a:xfrm>
                    <a:prstGeom prst="rect">
                      <a:avLst/>
                    </a:prstGeom>
                  </pic:spPr>
                </pic:pic>
              </a:graphicData>
            </a:graphic>
          </wp:inline>
        </w:drawing>
      </w:r>
    </w:p>
    <w:p w:rsidR="002601CF" w:rsidRDefault="00AE6DBF">
      <w:pPr>
        <w:jc w:val="center"/>
        <w:rPr>
          <w:rFonts w:asciiTheme="minorEastAsia" w:hAnsiTheme="minorEastAsia" w:cs="Times New Roman"/>
          <w:sz w:val="52"/>
          <w:szCs w:val="52"/>
        </w:rPr>
      </w:pPr>
      <w:r>
        <w:rPr>
          <w:rFonts w:asciiTheme="minorEastAsia" w:hAnsiTheme="minorEastAsia" w:cs="Times New Roman" w:hint="eastAsia"/>
          <w:sz w:val="52"/>
          <w:szCs w:val="52"/>
        </w:rPr>
        <w:t>阳新县县</w:t>
      </w:r>
      <w:r>
        <w:rPr>
          <w:rFonts w:asciiTheme="minorEastAsia" w:hAnsiTheme="minorEastAsia" w:cs="Times New Roman"/>
          <w:sz w:val="52"/>
          <w:szCs w:val="52"/>
        </w:rPr>
        <w:t>级政府采购</w:t>
      </w:r>
    </w:p>
    <w:p w:rsidR="002601CF" w:rsidRDefault="002601CF">
      <w:pPr>
        <w:rPr>
          <w:rFonts w:asciiTheme="minorEastAsia" w:hAnsiTheme="minorEastAsia" w:cs="Times New Roman"/>
          <w:bCs/>
          <w:color w:val="000000" w:themeColor="text1"/>
          <w:w w:val="66"/>
          <w:sz w:val="58"/>
          <w:szCs w:val="58"/>
        </w:rPr>
      </w:pPr>
    </w:p>
    <w:p w:rsidR="002601CF" w:rsidRDefault="00AE6DBF">
      <w:pPr>
        <w:jc w:val="center"/>
        <w:rPr>
          <w:rFonts w:asciiTheme="minorEastAsia" w:hAnsiTheme="minorEastAsia" w:cs="Times New Roman"/>
          <w:bCs/>
          <w:color w:val="000000" w:themeColor="text1"/>
          <w:w w:val="66"/>
          <w:sz w:val="144"/>
          <w:szCs w:val="144"/>
        </w:rPr>
      </w:pPr>
      <w:r>
        <w:rPr>
          <w:rFonts w:asciiTheme="minorEastAsia" w:hAnsiTheme="minorEastAsia" w:cs="Times New Roman"/>
          <w:bCs/>
          <w:color w:val="000000" w:themeColor="text1"/>
          <w:w w:val="66"/>
          <w:sz w:val="144"/>
          <w:szCs w:val="144"/>
        </w:rPr>
        <w:t>竞争性磋商文件</w:t>
      </w:r>
    </w:p>
    <w:p w:rsidR="002601CF" w:rsidRDefault="002601CF">
      <w:pPr>
        <w:jc w:val="center"/>
        <w:rPr>
          <w:rFonts w:asciiTheme="minorEastAsia" w:hAnsiTheme="minorEastAsia" w:cs="Times New Roman"/>
          <w:sz w:val="72"/>
          <w:szCs w:val="20"/>
        </w:rPr>
      </w:pPr>
    </w:p>
    <w:p w:rsidR="002601CF" w:rsidRDefault="002601CF">
      <w:pPr>
        <w:jc w:val="center"/>
        <w:rPr>
          <w:rFonts w:asciiTheme="minorEastAsia" w:hAnsiTheme="minorEastAsia" w:cs="Times New Roman"/>
          <w:sz w:val="72"/>
          <w:szCs w:val="20"/>
        </w:rPr>
      </w:pPr>
    </w:p>
    <w:p w:rsidR="002601CF" w:rsidRDefault="00AE6DBF">
      <w:pPr>
        <w:spacing w:line="480" w:lineRule="auto"/>
        <w:ind w:firstLineChars="200" w:firstLine="640"/>
        <w:rPr>
          <w:rFonts w:eastAsia="宋体"/>
          <w:bCs/>
          <w:color w:val="000000" w:themeColor="text1"/>
          <w:sz w:val="32"/>
          <w:szCs w:val="32"/>
          <w:u w:val="single"/>
        </w:rPr>
      </w:pPr>
      <w:r>
        <w:rPr>
          <w:bCs/>
          <w:color w:val="000000" w:themeColor="text1"/>
          <w:sz w:val="32"/>
          <w:szCs w:val="32"/>
        </w:rPr>
        <w:t>项目编号：</w:t>
      </w:r>
      <w:r>
        <w:rPr>
          <w:rFonts w:hint="eastAsia"/>
          <w:bCs/>
          <w:color w:val="000000" w:themeColor="text1"/>
          <w:sz w:val="32"/>
          <w:szCs w:val="32"/>
        </w:rPr>
        <w:t>131-2022CG-134</w:t>
      </w:r>
    </w:p>
    <w:p w:rsidR="002601CF" w:rsidRDefault="00AE6DBF">
      <w:pPr>
        <w:spacing w:line="480" w:lineRule="auto"/>
        <w:ind w:firstLineChars="200" w:firstLine="640"/>
        <w:rPr>
          <w:bCs/>
          <w:color w:val="000000" w:themeColor="text1"/>
          <w:sz w:val="32"/>
          <w:szCs w:val="32"/>
        </w:rPr>
      </w:pPr>
      <w:r>
        <w:rPr>
          <w:rFonts w:hint="eastAsia"/>
          <w:bCs/>
          <w:color w:val="000000" w:themeColor="text1"/>
          <w:sz w:val="32"/>
          <w:szCs w:val="32"/>
        </w:rPr>
        <w:t>采</w:t>
      </w:r>
      <w:r>
        <w:rPr>
          <w:rFonts w:hint="eastAsia"/>
          <w:bCs/>
          <w:color w:val="000000" w:themeColor="text1"/>
          <w:sz w:val="32"/>
          <w:szCs w:val="32"/>
        </w:rPr>
        <w:t xml:space="preserve"> </w:t>
      </w:r>
      <w:r>
        <w:rPr>
          <w:rFonts w:hint="eastAsia"/>
          <w:bCs/>
          <w:color w:val="000000" w:themeColor="text1"/>
          <w:sz w:val="32"/>
          <w:szCs w:val="32"/>
        </w:rPr>
        <w:t>购</w:t>
      </w:r>
      <w:r>
        <w:rPr>
          <w:rFonts w:hint="eastAsia"/>
          <w:bCs/>
          <w:color w:val="000000" w:themeColor="text1"/>
          <w:sz w:val="32"/>
          <w:szCs w:val="32"/>
        </w:rPr>
        <w:t xml:space="preserve"> </w:t>
      </w:r>
      <w:r>
        <w:rPr>
          <w:rFonts w:hint="eastAsia"/>
          <w:bCs/>
          <w:color w:val="000000" w:themeColor="text1"/>
          <w:sz w:val="32"/>
          <w:szCs w:val="32"/>
        </w:rPr>
        <w:t>人：</w:t>
      </w:r>
      <w:r>
        <w:rPr>
          <w:rFonts w:hint="eastAsia"/>
          <w:bCs/>
          <w:color w:val="000000" w:themeColor="text1"/>
          <w:sz w:val="32"/>
          <w:szCs w:val="32"/>
        </w:rPr>
        <w:t>阳新县农业综合执法大队</w:t>
      </w:r>
    </w:p>
    <w:p w:rsidR="002601CF" w:rsidRDefault="00AE6DBF">
      <w:pPr>
        <w:spacing w:line="480" w:lineRule="auto"/>
        <w:ind w:leftChars="304" w:left="2238" w:hangingChars="500" w:hanging="1600"/>
        <w:rPr>
          <w:bCs/>
          <w:color w:val="000000" w:themeColor="text1"/>
          <w:sz w:val="32"/>
          <w:szCs w:val="32"/>
          <w:lang w:val="zh-CN"/>
        </w:rPr>
      </w:pPr>
      <w:r>
        <w:rPr>
          <w:bCs/>
          <w:color w:val="000000" w:themeColor="text1"/>
          <w:sz w:val="32"/>
          <w:szCs w:val="32"/>
        </w:rPr>
        <w:t>项目名称：</w:t>
      </w:r>
      <w:r>
        <w:rPr>
          <w:rFonts w:hint="eastAsia"/>
          <w:bCs/>
          <w:color w:val="000000" w:themeColor="text1"/>
          <w:sz w:val="32"/>
          <w:szCs w:val="32"/>
          <w:lang w:val="zh-CN"/>
        </w:rPr>
        <w:t>阳新县农业综合执法大队渔政执法快艇采购项目</w:t>
      </w:r>
    </w:p>
    <w:p w:rsidR="002601CF" w:rsidRDefault="00AE6DBF">
      <w:pPr>
        <w:spacing w:line="480" w:lineRule="auto"/>
        <w:ind w:firstLineChars="200" w:firstLine="640"/>
        <w:rPr>
          <w:bCs/>
          <w:color w:val="000000" w:themeColor="text1"/>
          <w:sz w:val="32"/>
          <w:szCs w:val="32"/>
        </w:rPr>
      </w:pPr>
      <w:r>
        <w:rPr>
          <w:rFonts w:hint="eastAsia"/>
          <w:bCs/>
          <w:color w:val="000000" w:themeColor="text1"/>
          <w:sz w:val="32"/>
          <w:szCs w:val="32"/>
        </w:rPr>
        <w:t>磋商</w:t>
      </w:r>
      <w:r>
        <w:rPr>
          <w:bCs/>
          <w:color w:val="000000" w:themeColor="text1"/>
          <w:sz w:val="32"/>
          <w:szCs w:val="32"/>
        </w:rPr>
        <w:t>内容：</w:t>
      </w:r>
      <w:r>
        <w:rPr>
          <w:rFonts w:hint="eastAsia"/>
          <w:bCs/>
          <w:color w:val="000000" w:themeColor="text1"/>
          <w:sz w:val="32"/>
          <w:szCs w:val="32"/>
        </w:rPr>
        <w:t>渔政执法艇采购</w:t>
      </w:r>
    </w:p>
    <w:p w:rsidR="002601CF" w:rsidRDefault="002601CF">
      <w:pPr>
        <w:adjustRightInd w:val="0"/>
        <w:snapToGrid w:val="0"/>
        <w:jc w:val="center"/>
        <w:rPr>
          <w:bCs/>
          <w:snapToGrid w:val="0"/>
          <w:color w:val="000000" w:themeColor="text1"/>
          <w:kern w:val="0"/>
          <w:position w:val="-98"/>
          <w:sz w:val="48"/>
          <w:szCs w:val="48"/>
        </w:rPr>
      </w:pPr>
    </w:p>
    <w:p w:rsidR="002601CF" w:rsidRDefault="00AE6DBF">
      <w:pPr>
        <w:pStyle w:val="a3"/>
        <w:jc w:val="center"/>
        <w:rPr>
          <w:b/>
          <w:color w:val="000000" w:themeColor="text1"/>
          <w:sz w:val="48"/>
          <w:szCs w:val="48"/>
        </w:rPr>
      </w:pPr>
      <w:r>
        <w:rPr>
          <w:rFonts w:hint="eastAsia"/>
          <w:b/>
          <w:color w:val="000000" w:themeColor="text1"/>
          <w:sz w:val="48"/>
          <w:szCs w:val="48"/>
        </w:rPr>
        <w:t>湖北凯思项目管理有限公司</w:t>
      </w:r>
    </w:p>
    <w:p w:rsidR="002601CF" w:rsidRDefault="002601CF">
      <w:pPr>
        <w:pStyle w:val="a4"/>
        <w:ind w:firstLine="200"/>
      </w:pPr>
    </w:p>
    <w:p w:rsidR="002601CF" w:rsidRDefault="00AE6DBF">
      <w:pPr>
        <w:spacing w:line="480" w:lineRule="auto"/>
        <w:ind w:firstLineChars="200" w:firstLine="640"/>
        <w:jc w:val="center"/>
        <w:rPr>
          <w:bCs/>
          <w:color w:val="000000" w:themeColor="text1"/>
          <w:sz w:val="32"/>
          <w:szCs w:val="32"/>
        </w:rPr>
      </w:pPr>
      <w:r>
        <w:rPr>
          <w:rFonts w:hint="eastAsia"/>
          <w:bCs/>
          <w:color w:val="000000" w:themeColor="text1"/>
          <w:sz w:val="32"/>
          <w:szCs w:val="32"/>
        </w:rPr>
        <w:t>2022</w:t>
      </w:r>
      <w:r>
        <w:rPr>
          <w:rFonts w:hint="eastAsia"/>
          <w:bCs/>
          <w:color w:val="000000" w:themeColor="text1"/>
          <w:sz w:val="32"/>
          <w:szCs w:val="32"/>
        </w:rPr>
        <w:t>年</w:t>
      </w:r>
      <w:r>
        <w:rPr>
          <w:rFonts w:hint="eastAsia"/>
          <w:bCs/>
          <w:color w:val="000000" w:themeColor="text1"/>
          <w:sz w:val="32"/>
          <w:szCs w:val="32"/>
        </w:rPr>
        <w:t>7</w:t>
      </w:r>
      <w:r>
        <w:rPr>
          <w:rFonts w:hint="eastAsia"/>
          <w:bCs/>
          <w:color w:val="000000" w:themeColor="text1"/>
          <w:sz w:val="32"/>
          <w:szCs w:val="32"/>
        </w:rPr>
        <w:t>月</w:t>
      </w:r>
    </w:p>
    <w:p w:rsidR="002601CF" w:rsidRDefault="002601CF">
      <w:pPr>
        <w:jc w:val="center"/>
        <w:rPr>
          <w:color w:val="000000" w:themeColor="text1"/>
          <w:sz w:val="32"/>
          <w:szCs w:val="32"/>
        </w:rPr>
      </w:pPr>
    </w:p>
    <w:p w:rsidR="002601CF" w:rsidRDefault="002601CF">
      <w:pPr>
        <w:pStyle w:val="a3"/>
      </w:pPr>
    </w:p>
    <w:p w:rsidR="002601CF" w:rsidRDefault="00AE6DBF">
      <w:pPr>
        <w:jc w:val="center"/>
        <w:rPr>
          <w:rFonts w:ascii="宋体" w:hAnsi="宋体"/>
          <w:b/>
          <w:sz w:val="44"/>
          <w:szCs w:val="44"/>
        </w:rPr>
      </w:pPr>
      <w:r>
        <w:rPr>
          <w:rFonts w:ascii="宋体" w:hAnsi="宋体" w:hint="eastAsia"/>
          <w:b/>
          <w:sz w:val="44"/>
          <w:szCs w:val="44"/>
        </w:rPr>
        <w:t>磋商公告及磋商文件审核意见表</w:t>
      </w:r>
    </w:p>
    <w:p w:rsidR="002601CF" w:rsidRDefault="00AE6DBF">
      <w:pPr>
        <w:rPr>
          <w:rFonts w:ascii="宋体" w:hAnsi="宋体"/>
          <w:sz w:val="28"/>
          <w:szCs w:val="28"/>
        </w:rPr>
      </w:pPr>
      <w:r>
        <w:rPr>
          <w:rFonts w:ascii="宋体" w:hAnsi="宋体" w:hint="eastAsia"/>
          <w:sz w:val="28"/>
          <w:szCs w:val="28"/>
        </w:rPr>
        <w:t>项目编号：</w:t>
      </w:r>
      <w:r>
        <w:rPr>
          <w:rFonts w:ascii="宋体" w:hAnsi="宋体"/>
          <w:sz w:val="28"/>
          <w:szCs w:val="28"/>
        </w:rPr>
        <w:t>131-202</w:t>
      </w:r>
      <w:r>
        <w:rPr>
          <w:rFonts w:ascii="宋体" w:hAnsi="宋体" w:hint="eastAsia"/>
          <w:sz w:val="28"/>
          <w:szCs w:val="28"/>
        </w:rPr>
        <w:t>2</w:t>
      </w:r>
      <w:r>
        <w:rPr>
          <w:rFonts w:ascii="宋体" w:hAnsi="宋体"/>
          <w:sz w:val="28"/>
          <w:szCs w:val="28"/>
        </w:rPr>
        <w:t>CG-</w:t>
      </w:r>
      <w:r>
        <w:rPr>
          <w:rFonts w:ascii="宋体" w:hAnsi="宋体" w:hint="eastAsia"/>
          <w:sz w:val="28"/>
          <w:szCs w:val="28"/>
        </w:rPr>
        <w:t>134</w:t>
      </w:r>
    </w:p>
    <w:tbl>
      <w:tblPr>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6"/>
        <w:gridCol w:w="6583"/>
      </w:tblGrid>
      <w:tr w:rsidR="002601CF">
        <w:trPr>
          <w:trHeight w:val="1255"/>
        </w:trPr>
        <w:tc>
          <w:tcPr>
            <w:tcW w:w="2076" w:type="dxa"/>
            <w:vAlign w:val="center"/>
          </w:tcPr>
          <w:p w:rsidR="002601CF" w:rsidRDefault="00AE6DBF">
            <w:pPr>
              <w:jc w:val="center"/>
              <w:rPr>
                <w:rFonts w:ascii="宋体" w:hAnsi="宋体"/>
                <w:sz w:val="28"/>
                <w:szCs w:val="28"/>
              </w:rPr>
            </w:pPr>
            <w:r>
              <w:rPr>
                <w:rFonts w:ascii="宋体" w:hAnsi="宋体" w:hint="eastAsia"/>
                <w:sz w:val="28"/>
                <w:szCs w:val="28"/>
              </w:rPr>
              <w:t>项目名称</w:t>
            </w:r>
          </w:p>
        </w:tc>
        <w:tc>
          <w:tcPr>
            <w:tcW w:w="6583" w:type="dxa"/>
            <w:vAlign w:val="center"/>
          </w:tcPr>
          <w:p w:rsidR="002601CF" w:rsidRDefault="00AE6DBF">
            <w:pPr>
              <w:pStyle w:val="af3"/>
              <w:jc w:val="center"/>
              <w:rPr>
                <w:sz w:val="28"/>
                <w:szCs w:val="28"/>
              </w:rPr>
            </w:pPr>
            <w:r>
              <w:rPr>
                <w:rFonts w:hint="eastAsia"/>
                <w:sz w:val="28"/>
                <w:szCs w:val="28"/>
                <w:lang w:val="zh-CN"/>
              </w:rPr>
              <w:t>阳新县农业综合执法大队渔政执法快艇采购项目</w:t>
            </w:r>
          </w:p>
        </w:tc>
      </w:tr>
      <w:tr w:rsidR="002601CF">
        <w:trPr>
          <w:trHeight w:val="960"/>
        </w:trPr>
        <w:tc>
          <w:tcPr>
            <w:tcW w:w="2076" w:type="dxa"/>
            <w:vAlign w:val="center"/>
          </w:tcPr>
          <w:p w:rsidR="002601CF" w:rsidRDefault="00AE6DBF">
            <w:pPr>
              <w:jc w:val="center"/>
              <w:rPr>
                <w:rFonts w:ascii="宋体" w:hAnsi="宋体"/>
                <w:sz w:val="28"/>
                <w:szCs w:val="28"/>
              </w:rPr>
            </w:pPr>
            <w:r>
              <w:rPr>
                <w:rFonts w:ascii="宋体" w:hAnsi="宋体" w:hint="eastAsia"/>
                <w:sz w:val="28"/>
                <w:szCs w:val="28"/>
              </w:rPr>
              <w:t>委托单位</w:t>
            </w:r>
          </w:p>
        </w:tc>
        <w:tc>
          <w:tcPr>
            <w:tcW w:w="6583" w:type="dxa"/>
            <w:vAlign w:val="center"/>
          </w:tcPr>
          <w:p w:rsidR="002601CF" w:rsidRDefault="00AE6DBF">
            <w:pPr>
              <w:jc w:val="center"/>
              <w:rPr>
                <w:rFonts w:ascii="宋体" w:hAnsi="宋体"/>
                <w:sz w:val="28"/>
                <w:szCs w:val="28"/>
              </w:rPr>
            </w:pPr>
            <w:r>
              <w:rPr>
                <w:rFonts w:ascii="宋体" w:hAnsi="宋体" w:hint="eastAsia"/>
                <w:sz w:val="28"/>
                <w:szCs w:val="28"/>
              </w:rPr>
              <w:t>阳新县农业综合执法大队</w:t>
            </w:r>
          </w:p>
        </w:tc>
      </w:tr>
      <w:tr w:rsidR="002601CF">
        <w:trPr>
          <w:trHeight w:val="1015"/>
        </w:trPr>
        <w:tc>
          <w:tcPr>
            <w:tcW w:w="2076" w:type="dxa"/>
            <w:vAlign w:val="center"/>
          </w:tcPr>
          <w:p w:rsidR="002601CF" w:rsidRDefault="00AE6DBF">
            <w:pPr>
              <w:jc w:val="center"/>
              <w:rPr>
                <w:rFonts w:ascii="宋体" w:hAnsi="宋体"/>
                <w:sz w:val="28"/>
                <w:szCs w:val="28"/>
              </w:rPr>
            </w:pPr>
            <w:r>
              <w:rPr>
                <w:rFonts w:ascii="宋体" w:hAnsi="宋体" w:hint="eastAsia"/>
                <w:sz w:val="28"/>
                <w:szCs w:val="28"/>
              </w:rPr>
              <w:t>受托单位</w:t>
            </w:r>
          </w:p>
        </w:tc>
        <w:tc>
          <w:tcPr>
            <w:tcW w:w="6583" w:type="dxa"/>
            <w:vAlign w:val="center"/>
          </w:tcPr>
          <w:p w:rsidR="002601CF" w:rsidRDefault="00AE6DBF">
            <w:pPr>
              <w:jc w:val="center"/>
              <w:rPr>
                <w:rFonts w:ascii="宋体" w:hAnsi="宋体"/>
                <w:sz w:val="28"/>
                <w:szCs w:val="28"/>
              </w:rPr>
            </w:pPr>
            <w:r>
              <w:rPr>
                <w:rFonts w:ascii="宋体" w:hAnsi="宋体" w:hint="eastAsia"/>
                <w:sz w:val="28"/>
                <w:szCs w:val="28"/>
              </w:rPr>
              <w:t>湖北凯思项目管理有限公司</w:t>
            </w:r>
          </w:p>
        </w:tc>
      </w:tr>
      <w:tr w:rsidR="002601CF">
        <w:trPr>
          <w:trHeight w:val="960"/>
        </w:trPr>
        <w:tc>
          <w:tcPr>
            <w:tcW w:w="2076" w:type="dxa"/>
            <w:vAlign w:val="center"/>
          </w:tcPr>
          <w:p w:rsidR="002601CF" w:rsidRDefault="00AE6DBF">
            <w:pPr>
              <w:jc w:val="center"/>
              <w:rPr>
                <w:rFonts w:ascii="宋体" w:hAnsi="宋体"/>
                <w:sz w:val="28"/>
                <w:szCs w:val="28"/>
              </w:rPr>
            </w:pPr>
            <w:r>
              <w:rPr>
                <w:rFonts w:ascii="宋体" w:hAnsi="宋体" w:hint="eastAsia"/>
                <w:sz w:val="28"/>
                <w:szCs w:val="28"/>
              </w:rPr>
              <w:t>受托时间</w:t>
            </w:r>
          </w:p>
        </w:tc>
        <w:tc>
          <w:tcPr>
            <w:tcW w:w="6583" w:type="dxa"/>
            <w:vAlign w:val="center"/>
          </w:tcPr>
          <w:p w:rsidR="002601CF" w:rsidRDefault="00AE6DBF">
            <w:pPr>
              <w:jc w:val="center"/>
              <w:rPr>
                <w:rFonts w:ascii="宋体" w:hAnsi="宋体"/>
                <w:sz w:val="28"/>
                <w:szCs w:val="28"/>
              </w:rPr>
            </w:pP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p>
        </w:tc>
      </w:tr>
      <w:tr w:rsidR="002601CF">
        <w:trPr>
          <w:trHeight w:val="960"/>
        </w:trPr>
        <w:tc>
          <w:tcPr>
            <w:tcW w:w="2076" w:type="dxa"/>
            <w:vAlign w:val="center"/>
          </w:tcPr>
          <w:p w:rsidR="002601CF" w:rsidRDefault="00AE6DBF">
            <w:pPr>
              <w:jc w:val="center"/>
              <w:rPr>
                <w:rFonts w:ascii="宋体" w:hAnsi="宋体"/>
                <w:sz w:val="28"/>
                <w:szCs w:val="28"/>
              </w:rPr>
            </w:pPr>
            <w:r>
              <w:rPr>
                <w:rFonts w:ascii="宋体" w:hAnsi="宋体" w:hint="eastAsia"/>
                <w:sz w:val="28"/>
                <w:szCs w:val="28"/>
              </w:rPr>
              <w:t>送审内容</w:t>
            </w:r>
          </w:p>
        </w:tc>
        <w:tc>
          <w:tcPr>
            <w:tcW w:w="6583" w:type="dxa"/>
            <w:vAlign w:val="center"/>
          </w:tcPr>
          <w:p w:rsidR="002601CF" w:rsidRDefault="00AE6DBF">
            <w:pPr>
              <w:jc w:val="center"/>
              <w:rPr>
                <w:rFonts w:ascii="宋体" w:hAnsi="宋体"/>
                <w:sz w:val="28"/>
                <w:szCs w:val="28"/>
              </w:rPr>
            </w:pPr>
            <w:r>
              <w:rPr>
                <w:rFonts w:ascii="宋体" w:hAnsi="宋体" w:hint="eastAsia"/>
                <w:sz w:val="28"/>
                <w:szCs w:val="28"/>
              </w:rPr>
              <w:t>磋商公告、磋商文件</w:t>
            </w:r>
          </w:p>
        </w:tc>
      </w:tr>
      <w:tr w:rsidR="002601CF">
        <w:trPr>
          <w:trHeight w:val="6723"/>
        </w:trPr>
        <w:tc>
          <w:tcPr>
            <w:tcW w:w="2076" w:type="dxa"/>
            <w:vAlign w:val="center"/>
          </w:tcPr>
          <w:p w:rsidR="002601CF" w:rsidRDefault="00AE6DBF">
            <w:pPr>
              <w:jc w:val="center"/>
              <w:rPr>
                <w:rFonts w:ascii="宋体" w:hAnsi="宋体"/>
                <w:sz w:val="28"/>
                <w:szCs w:val="28"/>
              </w:rPr>
            </w:pPr>
            <w:r>
              <w:rPr>
                <w:rFonts w:ascii="宋体" w:hAnsi="宋体" w:hint="eastAsia"/>
                <w:sz w:val="28"/>
                <w:szCs w:val="28"/>
              </w:rPr>
              <w:t>委托单位对磋商公告及磋商文件审核意见</w:t>
            </w:r>
          </w:p>
        </w:tc>
        <w:tc>
          <w:tcPr>
            <w:tcW w:w="6583" w:type="dxa"/>
            <w:vAlign w:val="center"/>
          </w:tcPr>
          <w:p w:rsidR="002601CF" w:rsidRDefault="002601CF">
            <w:pPr>
              <w:jc w:val="center"/>
              <w:rPr>
                <w:rFonts w:ascii="宋体" w:hAnsi="宋体"/>
                <w:sz w:val="28"/>
                <w:szCs w:val="28"/>
              </w:rPr>
            </w:pPr>
          </w:p>
          <w:p w:rsidR="002601CF" w:rsidRDefault="002601CF">
            <w:pPr>
              <w:jc w:val="center"/>
              <w:rPr>
                <w:rFonts w:ascii="宋体" w:hAnsi="宋体"/>
                <w:sz w:val="28"/>
                <w:szCs w:val="28"/>
              </w:rPr>
            </w:pPr>
          </w:p>
          <w:p w:rsidR="002601CF" w:rsidRDefault="002601CF">
            <w:pPr>
              <w:rPr>
                <w:rFonts w:ascii="宋体" w:hAnsi="宋体"/>
                <w:sz w:val="28"/>
                <w:szCs w:val="28"/>
              </w:rPr>
            </w:pPr>
          </w:p>
          <w:p w:rsidR="002601CF" w:rsidRDefault="002601CF">
            <w:pPr>
              <w:rPr>
                <w:rFonts w:ascii="宋体" w:hAnsi="宋体"/>
                <w:sz w:val="28"/>
                <w:szCs w:val="28"/>
              </w:rPr>
            </w:pPr>
          </w:p>
          <w:p w:rsidR="002601CF" w:rsidRDefault="002601CF">
            <w:pPr>
              <w:rPr>
                <w:rFonts w:ascii="宋体" w:hAnsi="宋体"/>
                <w:sz w:val="28"/>
                <w:szCs w:val="28"/>
              </w:rPr>
            </w:pPr>
          </w:p>
          <w:p w:rsidR="002601CF" w:rsidRDefault="002601CF">
            <w:pPr>
              <w:rPr>
                <w:rFonts w:ascii="宋体" w:hAnsi="宋体"/>
                <w:sz w:val="28"/>
                <w:szCs w:val="28"/>
              </w:rPr>
            </w:pPr>
          </w:p>
          <w:p w:rsidR="002601CF" w:rsidRDefault="002601CF">
            <w:pPr>
              <w:rPr>
                <w:rFonts w:ascii="宋体" w:hAnsi="宋体"/>
                <w:sz w:val="28"/>
                <w:szCs w:val="28"/>
              </w:rPr>
            </w:pPr>
          </w:p>
          <w:p w:rsidR="002601CF" w:rsidRDefault="00AE6DBF">
            <w:pPr>
              <w:ind w:firstLineChars="1050" w:firstLine="2940"/>
              <w:rPr>
                <w:rFonts w:ascii="宋体" w:hAnsi="宋体"/>
                <w:sz w:val="28"/>
                <w:szCs w:val="28"/>
              </w:rPr>
            </w:pPr>
            <w:r>
              <w:rPr>
                <w:rFonts w:ascii="宋体" w:hAnsi="宋体" w:hint="eastAsia"/>
                <w:sz w:val="28"/>
                <w:szCs w:val="28"/>
              </w:rPr>
              <w:t>签字（盖章）：</w:t>
            </w:r>
          </w:p>
          <w:p w:rsidR="002601CF" w:rsidRDefault="002601CF">
            <w:pPr>
              <w:ind w:firstLineChars="1200" w:firstLine="3360"/>
              <w:rPr>
                <w:rFonts w:ascii="宋体" w:hAnsi="宋体"/>
                <w:sz w:val="28"/>
                <w:szCs w:val="28"/>
              </w:rPr>
            </w:pPr>
          </w:p>
          <w:p w:rsidR="002601CF" w:rsidRDefault="00AE6DBF">
            <w:pPr>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bl>
    <w:p w:rsidR="002601CF" w:rsidRDefault="002601CF">
      <w:pPr>
        <w:pStyle w:val="a4"/>
        <w:ind w:firstLine="200"/>
      </w:pPr>
    </w:p>
    <w:p w:rsidR="002601CF" w:rsidRDefault="002601CF"/>
    <w:p w:rsidR="002601CF" w:rsidRDefault="002601CF">
      <w:pPr>
        <w:pStyle w:val="a3"/>
        <w:ind w:left="0"/>
      </w:pPr>
    </w:p>
    <w:p w:rsidR="002601CF" w:rsidRDefault="002601CF">
      <w:pPr>
        <w:pStyle w:val="a4"/>
        <w:ind w:firstLine="200"/>
      </w:pPr>
    </w:p>
    <w:p w:rsidR="002601CF" w:rsidRDefault="00AE6DBF">
      <w:pPr>
        <w:jc w:val="center"/>
        <w:rPr>
          <w:rFonts w:asciiTheme="minorEastAsia" w:hAnsiTheme="minorEastAsia" w:cs="Times New Roman"/>
          <w:b/>
          <w:sz w:val="36"/>
          <w:szCs w:val="36"/>
        </w:rPr>
      </w:pPr>
      <w:r>
        <w:rPr>
          <w:rFonts w:asciiTheme="minorEastAsia" w:hAnsiTheme="minorEastAsia" w:cs="Times New Roman"/>
          <w:b/>
          <w:sz w:val="36"/>
          <w:szCs w:val="36"/>
        </w:rPr>
        <w:t>目</w:t>
      </w:r>
      <w:r>
        <w:rPr>
          <w:rFonts w:asciiTheme="minorEastAsia" w:hAnsiTheme="minorEastAsia" w:cs="Times New Roman"/>
          <w:b/>
          <w:sz w:val="36"/>
          <w:szCs w:val="36"/>
        </w:rPr>
        <w:t xml:space="preserve">  </w:t>
      </w:r>
      <w:r>
        <w:rPr>
          <w:rFonts w:asciiTheme="minorEastAsia" w:hAnsiTheme="minorEastAsia" w:cs="Times New Roman"/>
          <w:b/>
          <w:sz w:val="36"/>
          <w:szCs w:val="36"/>
        </w:rPr>
        <w:t>录</w:t>
      </w:r>
    </w:p>
    <w:p w:rsidR="002601CF" w:rsidRDefault="002601CF">
      <w:pPr>
        <w:rPr>
          <w:rFonts w:asciiTheme="minorEastAsia" w:hAnsiTheme="minorEastAsia" w:cs="Times New Roman"/>
          <w:sz w:val="24"/>
          <w:szCs w:val="24"/>
        </w:rPr>
      </w:pPr>
    </w:p>
    <w:sdt>
      <w:sdtPr>
        <w:rPr>
          <w:rFonts w:ascii="宋体" w:eastAsia="宋体" w:hAnsi="宋体"/>
        </w:rPr>
        <w:id w:val="147479515"/>
      </w:sdtPr>
      <w:sdtEndPr>
        <w:rPr>
          <w:rFonts w:asciiTheme="minorEastAsia" w:eastAsiaTheme="minorEastAsia" w:hAnsiTheme="minorEastAsia" w:cs="Times New Roman"/>
          <w:szCs w:val="24"/>
        </w:rPr>
      </w:sdtEndPr>
      <w:sdtContent>
        <w:p w:rsidR="002601CF" w:rsidRDefault="002601CF">
          <w:pPr>
            <w:spacing w:line="1000" w:lineRule="exact"/>
            <w:jc w:val="center"/>
          </w:pPr>
        </w:p>
        <w:p w:rsidR="002601CF" w:rsidRDefault="002601CF">
          <w:pPr>
            <w:pStyle w:val="1"/>
            <w:tabs>
              <w:tab w:val="right" w:leader="dot" w:pos="8306"/>
            </w:tabs>
            <w:spacing w:line="1000" w:lineRule="exact"/>
          </w:pPr>
          <w:r w:rsidRPr="002601CF">
            <w:rPr>
              <w:rFonts w:asciiTheme="minorEastAsia" w:hAnsiTheme="minorEastAsia"/>
              <w:sz w:val="24"/>
              <w:szCs w:val="24"/>
            </w:rPr>
            <w:fldChar w:fldCharType="begin"/>
          </w:r>
          <w:r w:rsidR="00AE6DBF">
            <w:rPr>
              <w:rFonts w:asciiTheme="minorEastAsia" w:hAnsiTheme="minorEastAsia"/>
              <w:sz w:val="24"/>
              <w:szCs w:val="24"/>
            </w:rPr>
            <w:instrText xml:space="preserve">TOC \o "1-1" \h \u </w:instrText>
          </w:r>
          <w:r w:rsidRPr="002601CF">
            <w:rPr>
              <w:rFonts w:asciiTheme="minorEastAsia" w:hAnsiTheme="minorEastAsia"/>
              <w:sz w:val="24"/>
              <w:szCs w:val="24"/>
            </w:rPr>
            <w:fldChar w:fldCharType="separate"/>
          </w:r>
          <w:hyperlink w:anchor="_Toc4607" w:history="1">
            <w:r w:rsidR="00AE6DBF">
              <w:rPr>
                <w:rFonts w:asciiTheme="minorEastAsia" w:eastAsiaTheme="minorEastAsia" w:hAnsiTheme="minorEastAsia" w:cs="Times New Roman" w:hint="eastAsia"/>
                <w:kern w:val="2"/>
                <w:szCs w:val="32"/>
                <w:lang w:val="hr-HR"/>
              </w:rPr>
              <w:t>第一章</w:t>
            </w:r>
            <w:r w:rsidR="00AE6DBF">
              <w:rPr>
                <w:rFonts w:asciiTheme="minorEastAsia" w:eastAsiaTheme="minorEastAsia" w:hAnsiTheme="minorEastAsia" w:cs="Times New Roman" w:hint="eastAsia"/>
                <w:kern w:val="2"/>
                <w:szCs w:val="32"/>
                <w:lang w:val="hr-HR"/>
              </w:rPr>
              <w:t xml:space="preserve"> </w:t>
            </w:r>
            <w:r w:rsidR="00AE6DBF">
              <w:rPr>
                <w:rFonts w:asciiTheme="minorEastAsia" w:eastAsiaTheme="minorEastAsia" w:hAnsiTheme="minorEastAsia" w:cs="Times New Roman" w:hint="eastAsia"/>
                <w:kern w:val="2"/>
                <w:szCs w:val="32"/>
                <w:lang w:val="hr-HR"/>
              </w:rPr>
              <w:t>竞争性磋商公告</w:t>
            </w:r>
            <w:r w:rsidR="00AE6DBF">
              <w:tab/>
            </w:r>
            <w:r>
              <w:fldChar w:fldCharType="begin"/>
            </w:r>
            <w:r w:rsidR="00AE6DBF">
              <w:instrText xml:space="preserve"> PAGEREF _Toc4607 \h </w:instrText>
            </w:r>
            <w:r>
              <w:fldChar w:fldCharType="separate"/>
            </w:r>
            <w:r w:rsidR="00AE6DBF">
              <w:t>4</w:t>
            </w:r>
            <w:r>
              <w:fldChar w:fldCharType="end"/>
            </w:r>
          </w:hyperlink>
        </w:p>
        <w:p w:rsidR="002601CF" w:rsidRDefault="002601CF">
          <w:pPr>
            <w:pStyle w:val="1"/>
            <w:tabs>
              <w:tab w:val="right" w:leader="dot" w:pos="8306"/>
            </w:tabs>
            <w:spacing w:line="1000" w:lineRule="exact"/>
          </w:pPr>
          <w:hyperlink w:anchor="_Toc9405" w:history="1">
            <w:r w:rsidR="00AE6DBF">
              <w:rPr>
                <w:rFonts w:asciiTheme="minorEastAsia" w:eastAsiaTheme="minorEastAsia" w:hAnsiTheme="minorEastAsia" w:cs="Times New Roman" w:hint="eastAsia"/>
                <w:kern w:val="2"/>
                <w:szCs w:val="32"/>
                <w:lang w:val="hr-HR"/>
              </w:rPr>
              <w:t>第二章</w:t>
            </w:r>
            <w:r w:rsidR="00AE6DBF">
              <w:rPr>
                <w:rFonts w:asciiTheme="minorEastAsia" w:eastAsiaTheme="minorEastAsia" w:hAnsiTheme="minorEastAsia" w:cs="Times New Roman" w:hint="eastAsia"/>
                <w:kern w:val="2"/>
                <w:szCs w:val="32"/>
              </w:rPr>
              <w:t xml:space="preserve"> </w:t>
            </w:r>
            <w:r w:rsidR="00AE6DBF">
              <w:rPr>
                <w:rFonts w:asciiTheme="minorEastAsia" w:eastAsiaTheme="minorEastAsia" w:hAnsiTheme="minorEastAsia" w:cs="Times New Roman" w:hint="eastAsia"/>
                <w:kern w:val="2"/>
                <w:szCs w:val="32"/>
              </w:rPr>
              <w:t>磋商须知</w:t>
            </w:r>
            <w:r w:rsidR="00AE6DBF">
              <w:tab/>
            </w:r>
            <w:r>
              <w:fldChar w:fldCharType="begin"/>
            </w:r>
            <w:r w:rsidR="00AE6DBF">
              <w:instrText xml:space="preserve"> PAGEREF _Toc9405 \h </w:instrText>
            </w:r>
            <w:r>
              <w:fldChar w:fldCharType="separate"/>
            </w:r>
            <w:r w:rsidR="00AE6DBF">
              <w:t>7</w:t>
            </w:r>
            <w:r>
              <w:fldChar w:fldCharType="end"/>
            </w:r>
          </w:hyperlink>
        </w:p>
        <w:p w:rsidR="002601CF" w:rsidRDefault="002601CF">
          <w:pPr>
            <w:pStyle w:val="1"/>
            <w:tabs>
              <w:tab w:val="right" w:leader="dot" w:pos="8306"/>
            </w:tabs>
            <w:spacing w:line="1000" w:lineRule="exact"/>
          </w:pPr>
          <w:hyperlink w:anchor="_Toc4141" w:history="1">
            <w:r w:rsidR="00AE6DBF">
              <w:rPr>
                <w:rFonts w:asciiTheme="minorEastAsia" w:hAnsiTheme="minorEastAsia" w:cs="Times New Roman" w:hint="eastAsia"/>
                <w:szCs w:val="32"/>
                <w:lang w:val="hr-HR"/>
              </w:rPr>
              <w:t>第三章</w:t>
            </w:r>
            <w:r w:rsidR="00AE6DBF">
              <w:rPr>
                <w:rFonts w:asciiTheme="minorEastAsia" w:hAnsiTheme="minorEastAsia" w:cs="Times New Roman" w:hint="eastAsia"/>
                <w:szCs w:val="32"/>
                <w:lang w:val="hr-HR"/>
              </w:rPr>
              <w:t xml:space="preserve">  </w:t>
            </w:r>
            <w:r w:rsidR="00AE6DBF">
              <w:rPr>
                <w:rFonts w:asciiTheme="minorEastAsia" w:hAnsiTheme="minorEastAsia" w:cs="Times New Roman" w:hint="eastAsia"/>
                <w:szCs w:val="32"/>
                <w:lang w:val="hr-HR"/>
              </w:rPr>
              <w:t>采购需求</w:t>
            </w:r>
            <w:r w:rsidR="00AE6DBF">
              <w:tab/>
            </w:r>
            <w:r>
              <w:fldChar w:fldCharType="begin"/>
            </w:r>
            <w:r w:rsidR="00AE6DBF">
              <w:instrText xml:space="preserve"> PAGEREF _Toc4141 \h </w:instrText>
            </w:r>
            <w:r>
              <w:fldChar w:fldCharType="separate"/>
            </w:r>
            <w:r w:rsidR="00AE6DBF">
              <w:t>17</w:t>
            </w:r>
            <w:r>
              <w:fldChar w:fldCharType="end"/>
            </w:r>
          </w:hyperlink>
        </w:p>
        <w:p w:rsidR="002601CF" w:rsidRDefault="002601CF">
          <w:pPr>
            <w:pStyle w:val="1"/>
            <w:tabs>
              <w:tab w:val="right" w:leader="dot" w:pos="8306"/>
            </w:tabs>
            <w:spacing w:line="1000" w:lineRule="exact"/>
          </w:pPr>
          <w:hyperlink w:anchor="_Toc20174" w:history="1">
            <w:r w:rsidR="00AE6DBF">
              <w:rPr>
                <w:rFonts w:asciiTheme="minorEastAsia" w:hAnsiTheme="minorEastAsia" w:cs="Times New Roman"/>
                <w:szCs w:val="32"/>
                <w:lang w:val="hr-HR"/>
              </w:rPr>
              <w:t>第四章</w:t>
            </w:r>
            <w:r w:rsidR="00AE6DBF">
              <w:rPr>
                <w:rFonts w:asciiTheme="minorEastAsia" w:hAnsiTheme="minorEastAsia" w:cs="Times New Roman"/>
                <w:szCs w:val="32"/>
                <w:lang w:val="hr-HR"/>
              </w:rPr>
              <w:t xml:space="preserve">  </w:t>
            </w:r>
            <w:r w:rsidR="00AE6DBF">
              <w:rPr>
                <w:rFonts w:asciiTheme="minorEastAsia" w:hAnsiTheme="minorEastAsia" w:cs="Times New Roman"/>
                <w:szCs w:val="32"/>
                <w:lang w:val="hr-HR"/>
              </w:rPr>
              <w:t>评审办法及评分标准</w:t>
            </w:r>
            <w:r w:rsidR="00AE6DBF">
              <w:tab/>
            </w:r>
            <w:r>
              <w:fldChar w:fldCharType="begin"/>
            </w:r>
            <w:r w:rsidR="00AE6DBF">
              <w:instrText xml:space="preserve"> PAGEREF _Toc20174 \h </w:instrText>
            </w:r>
            <w:r>
              <w:fldChar w:fldCharType="separate"/>
            </w:r>
            <w:r w:rsidR="00AE6DBF">
              <w:t>25</w:t>
            </w:r>
            <w:r>
              <w:fldChar w:fldCharType="end"/>
            </w:r>
          </w:hyperlink>
        </w:p>
        <w:p w:rsidR="002601CF" w:rsidRDefault="002601CF">
          <w:pPr>
            <w:pStyle w:val="1"/>
            <w:tabs>
              <w:tab w:val="right" w:leader="dot" w:pos="8306"/>
            </w:tabs>
            <w:spacing w:line="1000" w:lineRule="exact"/>
          </w:pPr>
          <w:hyperlink w:anchor="_Toc3143" w:history="1">
            <w:r w:rsidR="00AE6DBF">
              <w:rPr>
                <w:rFonts w:asciiTheme="minorEastAsia" w:hAnsiTheme="minorEastAsia" w:cs="Times New Roman"/>
                <w:szCs w:val="32"/>
              </w:rPr>
              <w:t>第五章</w:t>
            </w:r>
            <w:r w:rsidR="00AE6DBF">
              <w:rPr>
                <w:rFonts w:asciiTheme="minorEastAsia" w:hAnsiTheme="minorEastAsia" w:cs="Times New Roman"/>
                <w:szCs w:val="32"/>
              </w:rPr>
              <w:t xml:space="preserve"> </w:t>
            </w:r>
            <w:r w:rsidR="00AE6DBF">
              <w:rPr>
                <w:rFonts w:asciiTheme="minorEastAsia" w:hAnsiTheme="minorEastAsia" w:cs="Times New Roman"/>
                <w:szCs w:val="32"/>
              </w:rPr>
              <w:t>合同书（参考格式）</w:t>
            </w:r>
            <w:r w:rsidR="00AE6DBF">
              <w:tab/>
            </w:r>
            <w:r>
              <w:fldChar w:fldCharType="begin"/>
            </w:r>
            <w:r w:rsidR="00AE6DBF">
              <w:instrText xml:space="preserve"> PAGEREF _Toc3143 \h </w:instrText>
            </w:r>
            <w:r>
              <w:fldChar w:fldCharType="separate"/>
            </w:r>
            <w:r w:rsidR="00AE6DBF">
              <w:t>30</w:t>
            </w:r>
            <w:r>
              <w:fldChar w:fldCharType="end"/>
            </w:r>
          </w:hyperlink>
        </w:p>
        <w:p w:rsidR="002601CF" w:rsidRDefault="002601CF">
          <w:pPr>
            <w:pStyle w:val="1"/>
            <w:tabs>
              <w:tab w:val="right" w:leader="dot" w:pos="8306"/>
            </w:tabs>
            <w:spacing w:line="1000" w:lineRule="exact"/>
          </w:pPr>
          <w:hyperlink w:anchor="_Toc13112" w:history="1">
            <w:r w:rsidR="00AE6DBF">
              <w:rPr>
                <w:rFonts w:asciiTheme="minorEastAsia" w:hAnsiTheme="minorEastAsia" w:cs="Times New Roman"/>
                <w:szCs w:val="32"/>
              </w:rPr>
              <w:t>第六章</w:t>
            </w:r>
            <w:r w:rsidR="00AE6DBF">
              <w:rPr>
                <w:rFonts w:asciiTheme="minorEastAsia" w:hAnsiTheme="minorEastAsia" w:cs="Times New Roman"/>
                <w:szCs w:val="32"/>
              </w:rPr>
              <w:t xml:space="preserve"> </w:t>
            </w:r>
            <w:r w:rsidR="00AE6DBF">
              <w:rPr>
                <w:rFonts w:asciiTheme="minorEastAsia" w:hAnsiTheme="minorEastAsia" w:cs="Times New Roman"/>
                <w:szCs w:val="32"/>
              </w:rPr>
              <w:t>响应文件格式</w:t>
            </w:r>
            <w:r w:rsidR="00AE6DBF">
              <w:tab/>
            </w:r>
            <w:r>
              <w:fldChar w:fldCharType="begin"/>
            </w:r>
            <w:r w:rsidR="00AE6DBF">
              <w:instrText xml:space="preserve"> PAGEREF _Toc13112 \h </w:instrText>
            </w:r>
            <w:r>
              <w:fldChar w:fldCharType="separate"/>
            </w:r>
            <w:r w:rsidR="00AE6DBF">
              <w:t>33</w:t>
            </w:r>
            <w:r>
              <w:fldChar w:fldCharType="end"/>
            </w:r>
          </w:hyperlink>
        </w:p>
        <w:p w:rsidR="002601CF" w:rsidRDefault="002601CF">
          <w:pPr>
            <w:spacing w:line="1000" w:lineRule="exact"/>
            <w:jc w:val="left"/>
            <w:rPr>
              <w:rFonts w:asciiTheme="minorEastAsia" w:hAnsiTheme="minorEastAsia" w:cs="Times New Roman"/>
              <w:sz w:val="24"/>
              <w:szCs w:val="24"/>
            </w:rPr>
          </w:pPr>
          <w:r>
            <w:rPr>
              <w:rFonts w:asciiTheme="minorEastAsia" w:hAnsiTheme="minorEastAsia" w:cs="Times New Roman"/>
              <w:szCs w:val="24"/>
            </w:rPr>
            <w:fldChar w:fldCharType="end"/>
          </w:r>
        </w:p>
      </w:sdtContent>
    </w:sdt>
    <w:p w:rsidR="002601CF" w:rsidRDefault="002601CF">
      <w:pPr>
        <w:widowControl/>
        <w:spacing w:line="1000" w:lineRule="exact"/>
        <w:jc w:val="left"/>
        <w:rPr>
          <w:rFonts w:asciiTheme="minorEastAsia" w:hAnsiTheme="minorEastAsia" w:cs="Times New Roman"/>
          <w:sz w:val="24"/>
          <w:szCs w:val="24"/>
        </w:rPr>
        <w:sectPr w:rsidR="002601CF">
          <w:footerReference w:type="default" r:id="rId9"/>
          <w:pgSz w:w="11906" w:h="16838"/>
          <w:pgMar w:top="1440" w:right="1800" w:bottom="1440" w:left="1800" w:header="851" w:footer="992" w:gutter="0"/>
          <w:cols w:space="425"/>
          <w:docGrid w:type="lines" w:linePitch="312"/>
        </w:sectPr>
      </w:pPr>
    </w:p>
    <w:p w:rsidR="002601CF" w:rsidRDefault="00AE6DBF">
      <w:pPr>
        <w:spacing w:line="500" w:lineRule="exact"/>
        <w:jc w:val="center"/>
        <w:outlineLvl w:val="0"/>
        <w:rPr>
          <w:rFonts w:asciiTheme="minorEastAsia" w:hAnsiTheme="minorEastAsia" w:cs="Times New Roman"/>
          <w:b/>
          <w:sz w:val="32"/>
          <w:szCs w:val="32"/>
          <w:lang w:val="hr-HR"/>
        </w:rPr>
      </w:pPr>
      <w:bookmarkStart w:id="0" w:name="_Toc4607"/>
      <w:r>
        <w:rPr>
          <w:rFonts w:asciiTheme="minorEastAsia" w:hAnsiTheme="minorEastAsia" w:cs="Times New Roman" w:hint="eastAsia"/>
          <w:b/>
          <w:sz w:val="32"/>
          <w:szCs w:val="32"/>
          <w:lang w:val="hr-HR"/>
        </w:rPr>
        <w:lastRenderedPageBreak/>
        <w:t>第一章</w:t>
      </w:r>
      <w:r>
        <w:rPr>
          <w:rFonts w:asciiTheme="minorEastAsia" w:hAnsiTheme="minorEastAsia" w:cs="Times New Roman" w:hint="eastAsia"/>
          <w:b/>
          <w:sz w:val="32"/>
          <w:szCs w:val="32"/>
          <w:lang w:val="hr-HR"/>
        </w:rPr>
        <w:t xml:space="preserve"> </w:t>
      </w:r>
      <w:r>
        <w:rPr>
          <w:rFonts w:asciiTheme="minorEastAsia" w:hAnsiTheme="minorEastAsia" w:cs="Times New Roman" w:hint="eastAsia"/>
          <w:b/>
          <w:sz w:val="32"/>
          <w:szCs w:val="32"/>
          <w:lang w:val="hr-HR"/>
        </w:rPr>
        <w:t>竞争性磋商公告</w:t>
      </w:r>
      <w:bookmarkEnd w:id="0"/>
    </w:p>
    <w:tbl>
      <w:tblPr>
        <w:tblStyle w:val="ab"/>
        <w:tblpPr w:leftFromText="180" w:rightFromText="180" w:vertAnchor="page" w:horzAnchor="page" w:tblpX="1770" w:tblpY="2289"/>
        <w:tblOverlap w:val="never"/>
        <w:tblW w:w="8800" w:type="dxa"/>
        <w:tblInd w:w="11" w:type="dxa"/>
        <w:tblLayout w:type="fixed"/>
        <w:tblLook w:val="04A0"/>
      </w:tblPr>
      <w:tblGrid>
        <w:gridCol w:w="8800"/>
      </w:tblGrid>
      <w:tr w:rsidR="002601CF">
        <w:trPr>
          <w:trHeight w:val="2268"/>
        </w:trPr>
        <w:tc>
          <w:tcPr>
            <w:tcW w:w="8800" w:type="dxa"/>
          </w:tcPr>
          <w:p w:rsidR="002601CF" w:rsidRDefault="00AE6DBF">
            <w:pPr>
              <w:pStyle w:val="aa"/>
              <w:widowControl/>
              <w:spacing w:beforeAutospacing="0" w:afterAutospacing="0" w:line="480" w:lineRule="exact"/>
              <w:ind w:right="330"/>
              <w:rPr>
                <w:rFonts w:asciiTheme="minorEastAsia" w:hAnsiTheme="minorEastAsia" w:cstheme="minorEastAsia"/>
                <w:b/>
                <w:szCs w:val="24"/>
                <w:shd w:val="clear" w:color="auto" w:fill="FFFFFF"/>
              </w:rPr>
            </w:pPr>
            <w:r>
              <w:rPr>
                <w:rFonts w:ascii="微软雅黑" w:eastAsia="微软雅黑" w:hAnsi="微软雅黑" w:cs="微软雅黑"/>
                <w:szCs w:val="24"/>
                <w:shd w:val="clear" w:color="auto" w:fill="FFFFFF"/>
              </w:rPr>
              <w:t>【</w:t>
            </w:r>
            <w:r>
              <w:rPr>
                <w:rFonts w:asciiTheme="minorEastAsia" w:hAnsiTheme="minorEastAsia" w:cstheme="minorEastAsia" w:hint="eastAsia"/>
                <w:b/>
                <w:szCs w:val="24"/>
                <w:shd w:val="clear" w:color="auto" w:fill="FFFFFF"/>
              </w:rPr>
              <w:t>项目概况】</w:t>
            </w:r>
          </w:p>
          <w:p w:rsidR="002601CF" w:rsidRDefault="00AE6DBF" w:rsidP="00AE6DBF">
            <w:pPr>
              <w:pStyle w:val="aa"/>
              <w:widowControl/>
              <w:spacing w:beforeAutospacing="0" w:afterAutospacing="0" w:line="480" w:lineRule="exact"/>
              <w:ind w:right="330" w:firstLineChars="300" w:firstLine="723"/>
              <w:rPr>
                <w:rFonts w:ascii="微软雅黑" w:eastAsia="微软雅黑" w:hAnsi="微软雅黑" w:cs="微软雅黑"/>
                <w:b/>
                <w:sz w:val="27"/>
                <w:szCs w:val="27"/>
                <w:shd w:val="clear" w:color="auto" w:fill="FFFFFF"/>
              </w:rPr>
            </w:pPr>
            <w:r>
              <w:rPr>
                <w:rFonts w:asciiTheme="minorEastAsia" w:hAnsiTheme="minorEastAsia" w:cstheme="minorEastAsia" w:hint="eastAsia"/>
                <w:b/>
                <w:szCs w:val="24"/>
                <w:shd w:val="clear" w:color="auto" w:fill="FFFFFF"/>
                <w:lang w:val="zh-CN"/>
              </w:rPr>
              <w:t>阳新县农业综合执法大队渔政执法快艇采购项目</w:t>
            </w:r>
            <w:r>
              <w:rPr>
                <w:rFonts w:asciiTheme="minorEastAsia" w:hAnsiTheme="minorEastAsia" w:cstheme="minorEastAsia" w:hint="eastAsia"/>
                <w:b/>
                <w:szCs w:val="24"/>
                <w:shd w:val="clear" w:color="auto" w:fill="FFFFFF"/>
              </w:rPr>
              <w:t>的潜在供应商应</w:t>
            </w:r>
            <w:r>
              <w:rPr>
                <w:rFonts w:asciiTheme="minorEastAsia" w:hAnsiTheme="minorEastAsia" w:cstheme="minorEastAsia" w:hint="eastAsia"/>
                <w:b/>
                <w:szCs w:val="24"/>
                <w:shd w:val="clear" w:color="auto" w:fill="FFFFFF"/>
                <w:lang w:val="hr-HR"/>
              </w:rPr>
              <w:t>在</w:t>
            </w:r>
            <w:r>
              <w:rPr>
                <w:rFonts w:asciiTheme="minorEastAsia" w:hAnsiTheme="minorEastAsia" w:cstheme="minorEastAsia" w:hint="eastAsia"/>
                <w:b/>
                <w:szCs w:val="24"/>
                <w:shd w:val="clear" w:color="auto" w:fill="FFFFFF"/>
                <w:lang w:val="hr-HR"/>
              </w:rPr>
              <w:t xml:space="preserve"> </w:t>
            </w:r>
            <w:r>
              <w:rPr>
                <w:rFonts w:asciiTheme="minorEastAsia" w:hAnsiTheme="minorEastAsia" w:cstheme="minorEastAsia" w:hint="eastAsia"/>
                <w:b/>
                <w:szCs w:val="24"/>
                <w:shd w:val="clear" w:color="auto" w:fill="FFFFFF"/>
                <w:lang w:val="hr-HR"/>
              </w:rPr>
              <w:t>“湖北省政府采购网”、“黄石公共资源交易信息网”及“阳新县人民政府网”点击本公告中的链接下载获取招标文件</w:t>
            </w:r>
            <w:r>
              <w:rPr>
                <w:rFonts w:asciiTheme="minorEastAsia" w:hAnsiTheme="minorEastAsia" w:cstheme="minorEastAsia" w:hint="eastAsia"/>
                <w:b/>
                <w:szCs w:val="24"/>
                <w:shd w:val="clear" w:color="auto" w:fill="FFFFFF"/>
              </w:rPr>
              <w:t>，并于</w:t>
            </w:r>
            <w:r>
              <w:rPr>
                <w:rFonts w:asciiTheme="minorEastAsia" w:hAnsiTheme="minorEastAsia" w:cstheme="minorEastAsia" w:hint="eastAsia"/>
                <w:b/>
                <w:szCs w:val="24"/>
                <w:shd w:val="clear" w:color="auto" w:fill="FFFFFF"/>
              </w:rPr>
              <w:t>2022</w:t>
            </w:r>
            <w:r>
              <w:rPr>
                <w:rFonts w:asciiTheme="minorEastAsia" w:hAnsiTheme="minorEastAsia" w:cstheme="minorEastAsia" w:hint="eastAsia"/>
                <w:b/>
                <w:szCs w:val="24"/>
                <w:shd w:val="clear" w:color="auto" w:fill="FFFFFF"/>
              </w:rPr>
              <w:t>年7</w:t>
            </w:r>
            <w:r>
              <w:rPr>
                <w:rFonts w:asciiTheme="minorEastAsia" w:hAnsiTheme="minorEastAsia" w:cstheme="minorEastAsia" w:hint="eastAsia"/>
                <w:b/>
                <w:szCs w:val="24"/>
                <w:shd w:val="clear" w:color="auto" w:fill="FFFFFF"/>
              </w:rPr>
              <w:t>月15</w:t>
            </w:r>
            <w:r>
              <w:rPr>
                <w:rFonts w:asciiTheme="minorEastAsia" w:hAnsiTheme="minorEastAsia" w:cstheme="minorEastAsia" w:hint="eastAsia"/>
                <w:b/>
                <w:szCs w:val="24"/>
                <w:shd w:val="clear" w:color="auto" w:fill="FFFFFF"/>
              </w:rPr>
              <w:t>日</w:t>
            </w:r>
            <w:r>
              <w:rPr>
                <w:rFonts w:asciiTheme="minorEastAsia" w:hAnsiTheme="minorEastAsia" w:cstheme="minorEastAsia" w:hint="eastAsia"/>
                <w:b/>
                <w:szCs w:val="24"/>
                <w:shd w:val="clear" w:color="auto" w:fill="FFFFFF"/>
              </w:rPr>
              <w:t>09</w:t>
            </w:r>
            <w:r>
              <w:rPr>
                <w:rFonts w:asciiTheme="minorEastAsia" w:hAnsiTheme="minorEastAsia" w:cstheme="minorEastAsia" w:hint="eastAsia"/>
                <w:b/>
                <w:szCs w:val="24"/>
                <w:shd w:val="clear" w:color="auto" w:fill="FFFFFF"/>
              </w:rPr>
              <w:t>点</w:t>
            </w:r>
            <w:r>
              <w:rPr>
                <w:rFonts w:asciiTheme="minorEastAsia" w:hAnsiTheme="minorEastAsia" w:cstheme="minorEastAsia" w:hint="eastAsia"/>
                <w:b/>
                <w:szCs w:val="24"/>
                <w:shd w:val="clear" w:color="auto" w:fill="FFFFFF"/>
              </w:rPr>
              <w:t>00</w:t>
            </w:r>
            <w:r>
              <w:rPr>
                <w:rFonts w:asciiTheme="minorEastAsia" w:hAnsiTheme="minorEastAsia" w:cstheme="minorEastAsia" w:hint="eastAsia"/>
                <w:b/>
                <w:szCs w:val="24"/>
                <w:shd w:val="clear" w:color="auto" w:fill="FFFFFF"/>
              </w:rPr>
              <w:t>分（北京时间）前提交响应文件。</w:t>
            </w:r>
          </w:p>
        </w:tc>
      </w:tr>
    </w:tbl>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rPr>
      </w:pPr>
      <w:r>
        <w:rPr>
          <w:rFonts w:asciiTheme="minorEastAsia" w:hAnsiTheme="minorEastAsia" w:cstheme="minorEastAsia" w:hint="eastAsia"/>
          <w:b/>
          <w:szCs w:val="24"/>
          <w:shd w:val="clear" w:color="auto" w:fill="FFFFFF"/>
        </w:rPr>
        <w:t>一、项目基本情况</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EastAsia" w:hint="eastAsia"/>
          <w:szCs w:val="24"/>
          <w:shd w:val="clear" w:color="auto" w:fill="FFFFFF"/>
        </w:rPr>
        <w:t>1</w:t>
      </w:r>
      <w:r>
        <w:rPr>
          <w:rFonts w:asciiTheme="minorEastAsia" w:hAnsiTheme="minorEastAsia" w:cstheme="minorEastAsia" w:hint="eastAsia"/>
          <w:szCs w:val="24"/>
          <w:shd w:val="clear" w:color="auto" w:fill="FFFFFF"/>
        </w:rPr>
        <w:t>、</w:t>
      </w:r>
      <w:r>
        <w:rPr>
          <w:rFonts w:asciiTheme="minorEastAsia" w:hAnsiTheme="minorEastAsia" w:cstheme="minorBidi" w:hint="eastAsia"/>
          <w:bCs/>
          <w:color w:val="000000" w:themeColor="text1"/>
          <w:kern w:val="2"/>
        </w:rPr>
        <w:t>项目编号：</w:t>
      </w:r>
      <w:r>
        <w:rPr>
          <w:rFonts w:asciiTheme="minorEastAsia" w:hAnsiTheme="minorEastAsia" w:cstheme="minorBidi" w:hint="eastAsia"/>
          <w:bCs/>
          <w:color w:val="000000" w:themeColor="text1"/>
          <w:kern w:val="2"/>
        </w:rPr>
        <w:t>131-2022CG-134</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2</w:t>
      </w:r>
      <w:r>
        <w:rPr>
          <w:rFonts w:asciiTheme="minorEastAsia" w:hAnsiTheme="minorEastAsia" w:cstheme="minorBidi" w:hint="eastAsia"/>
          <w:bCs/>
          <w:color w:val="000000" w:themeColor="text1"/>
          <w:kern w:val="2"/>
        </w:rPr>
        <w:t>、采购计划备案号：阳财采计备</w:t>
      </w:r>
      <w:r>
        <w:rPr>
          <w:rFonts w:asciiTheme="minorEastAsia" w:hAnsiTheme="minorEastAsia" w:cstheme="minorBidi" w:hint="eastAsia"/>
          <w:bCs/>
          <w:color w:val="000000" w:themeColor="text1"/>
          <w:kern w:val="2"/>
        </w:rPr>
        <w:t>[2022]</w:t>
      </w:r>
      <w:r>
        <w:rPr>
          <w:rFonts w:asciiTheme="minorEastAsia" w:hAnsiTheme="minorEastAsia" w:cstheme="minorBidi" w:hint="eastAsia"/>
          <w:bCs/>
          <w:color w:val="000000" w:themeColor="text1"/>
          <w:kern w:val="2"/>
        </w:rPr>
        <w:t>A0702</w:t>
      </w:r>
      <w:r>
        <w:rPr>
          <w:rFonts w:asciiTheme="minorEastAsia" w:hAnsiTheme="minorEastAsia" w:cstheme="minorBidi" w:hint="eastAsia"/>
          <w:bCs/>
          <w:color w:val="000000" w:themeColor="text1"/>
          <w:kern w:val="2"/>
        </w:rPr>
        <w:t>号</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3</w:t>
      </w:r>
      <w:r>
        <w:rPr>
          <w:rFonts w:asciiTheme="minorEastAsia" w:hAnsiTheme="minorEastAsia" w:cstheme="minorBidi" w:hint="eastAsia"/>
          <w:bCs/>
          <w:color w:val="000000" w:themeColor="text1"/>
          <w:kern w:val="2"/>
        </w:rPr>
        <w:t>、项目名称：</w:t>
      </w:r>
      <w:r>
        <w:rPr>
          <w:rFonts w:asciiTheme="minorEastAsia" w:hAnsiTheme="minorEastAsia" w:cstheme="minorBidi" w:hint="eastAsia"/>
          <w:bCs/>
          <w:color w:val="000000" w:themeColor="text1"/>
          <w:kern w:val="2"/>
          <w:lang w:val="zh-CN"/>
        </w:rPr>
        <w:t>阳新县农业综合执法大队渔政执法快艇采购项目</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4</w:t>
      </w:r>
      <w:r>
        <w:rPr>
          <w:rFonts w:asciiTheme="minorEastAsia" w:hAnsiTheme="minorEastAsia" w:cstheme="minorBidi" w:hint="eastAsia"/>
          <w:bCs/>
          <w:color w:val="000000" w:themeColor="text1"/>
          <w:kern w:val="2"/>
        </w:rPr>
        <w:t>、采购方式：竞争性磋商</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5</w:t>
      </w:r>
      <w:r>
        <w:rPr>
          <w:rFonts w:asciiTheme="minorEastAsia" w:hAnsiTheme="minorEastAsia" w:cstheme="minorBidi" w:hint="eastAsia"/>
          <w:bCs/>
          <w:color w:val="000000" w:themeColor="text1"/>
          <w:kern w:val="2"/>
        </w:rPr>
        <w:t>、预算金额：</w:t>
      </w:r>
      <w:r>
        <w:rPr>
          <w:rFonts w:asciiTheme="minorEastAsia" w:hAnsiTheme="minorEastAsia" w:cstheme="minorBidi" w:hint="eastAsia"/>
          <w:bCs/>
          <w:color w:val="000000" w:themeColor="text1"/>
          <w:kern w:val="2"/>
        </w:rPr>
        <w:t>40</w:t>
      </w:r>
      <w:r>
        <w:rPr>
          <w:rFonts w:asciiTheme="minorEastAsia" w:hAnsiTheme="minorEastAsia" w:cstheme="minorBidi" w:hint="eastAsia"/>
          <w:bCs/>
          <w:color w:val="000000" w:themeColor="text1"/>
          <w:kern w:val="2"/>
        </w:rPr>
        <w:t>万元（超过此报价为无效投标）</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6</w:t>
      </w:r>
      <w:r>
        <w:rPr>
          <w:rFonts w:asciiTheme="minorEastAsia" w:hAnsiTheme="minorEastAsia" w:cstheme="minorBidi" w:hint="eastAsia"/>
          <w:bCs/>
          <w:color w:val="000000" w:themeColor="text1"/>
          <w:kern w:val="2"/>
        </w:rPr>
        <w:t>、采购需求：详见第三章采购需求。</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7</w:t>
      </w: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交货期限</w:t>
      </w: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签订合同后</w:t>
      </w:r>
      <w:r>
        <w:rPr>
          <w:rFonts w:asciiTheme="minorEastAsia" w:hAnsiTheme="minorEastAsia" w:cstheme="minorBidi" w:hint="eastAsia"/>
          <w:bCs/>
          <w:color w:val="000000" w:themeColor="text1"/>
          <w:kern w:val="2"/>
        </w:rPr>
        <w:t>6</w:t>
      </w:r>
      <w:r>
        <w:rPr>
          <w:rFonts w:asciiTheme="minorEastAsia" w:hAnsiTheme="minorEastAsia" w:cstheme="minorBidi" w:hint="eastAsia"/>
          <w:bCs/>
          <w:color w:val="000000" w:themeColor="text1"/>
          <w:kern w:val="2"/>
        </w:rPr>
        <w:t>个月内</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8</w:t>
      </w:r>
      <w:r>
        <w:rPr>
          <w:rFonts w:asciiTheme="minorEastAsia" w:hAnsiTheme="minorEastAsia" w:cstheme="minorBidi" w:hint="eastAsia"/>
          <w:bCs/>
          <w:color w:val="000000" w:themeColor="text1"/>
          <w:kern w:val="2"/>
        </w:rPr>
        <w:t>、本项目（是</w:t>
      </w: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否）接受联合体投标：否</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9</w:t>
      </w:r>
      <w:r>
        <w:rPr>
          <w:rFonts w:asciiTheme="minorEastAsia" w:hAnsiTheme="minorEastAsia" w:cstheme="minorBidi" w:hint="eastAsia"/>
          <w:bCs/>
          <w:color w:val="000000" w:themeColor="text1"/>
          <w:kern w:val="2"/>
        </w:rPr>
        <w:t>、是否可采购进口产品：否</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rPr>
      </w:pPr>
      <w:r>
        <w:rPr>
          <w:rFonts w:asciiTheme="minorEastAsia" w:hAnsiTheme="minorEastAsia" w:cstheme="minorEastAsia" w:hint="eastAsia"/>
          <w:b/>
          <w:color w:val="444444"/>
          <w:szCs w:val="24"/>
          <w:shd w:val="clear" w:color="auto" w:fill="FFFFFF"/>
        </w:rPr>
        <w:t>二、申请人的资格要求</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EastAsia" w:hint="eastAsia"/>
          <w:color w:val="444444"/>
          <w:szCs w:val="24"/>
          <w:shd w:val="clear" w:color="auto" w:fill="FFFFFF"/>
        </w:rPr>
        <w:t>1</w:t>
      </w:r>
      <w:r>
        <w:rPr>
          <w:rFonts w:asciiTheme="minorEastAsia" w:hAnsiTheme="minorEastAsia" w:cstheme="minorBidi" w:hint="eastAsia"/>
          <w:bCs/>
          <w:color w:val="000000" w:themeColor="text1"/>
          <w:kern w:val="2"/>
        </w:rPr>
        <w:t>、满足《中华人民共和国政府采购法》第二十二条规定，即：</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1</w:t>
      </w:r>
      <w:r>
        <w:rPr>
          <w:rFonts w:asciiTheme="minorEastAsia" w:hAnsiTheme="minorEastAsia" w:cstheme="minorBidi" w:hint="eastAsia"/>
          <w:bCs/>
          <w:color w:val="000000" w:themeColor="text1"/>
          <w:kern w:val="2"/>
        </w:rPr>
        <w:t>）具有独立承担民事责任的能力；</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2</w:t>
      </w:r>
      <w:r>
        <w:rPr>
          <w:rFonts w:asciiTheme="minorEastAsia" w:hAnsiTheme="minorEastAsia" w:cstheme="minorBidi" w:hint="eastAsia"/>
          <w:bCs/>
          <w:color w:val="000000" w:themeColor="text1"/>
          <w:kern w:val="2"/>
        </w:rPr>
        <w:t>）具有良好的商业信誉和健全的财务会计制度；</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3</w:t>
      </w:r>
      <w:r>
        <w:rPr>
          <w:rFonts w:asciiTheme="minorEastAsia" w:hAnsiTheme="minorEastAsia" w:cstheme="minorBidi" w:hint="eastAsia"/>
          <w:bCs/>
          <w:color w:val="000000" w:themeColor="text1"/>
          <w:kern w:val="2"/>
        </w:rPr>
        <w:t>）具有履行合同所必需的设备和专业技术能力；</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4</w:t>
      </w:r>
      <w:r>
        <w:rPr>
          <w:rFonts w:asciiTheme="minorEastAsia" w:hAnsiTheme="minorEastAsia" w:cstheme="minorBidi" w:hint="eastAsia"/>
          <w:bCs/>
          <w:color w:val="000000" w:themeColor="text1"/>
          <w:kern w:val="2"/>
        </w:rPr>
        <w:t>）有依法缴纳税收和社会保障资金的良好记录；</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5</w:t>
      </w:r>
      <w:r>
        <w:rPr>
          <w:rFonts w:asciiTheme="minorEastAsia" w:hAnsiTheme="minorEastAsia" w:cstheme="minorBidi" w:hint="eastAsia"/>
          <w:bCs/>
          <w:color w:val="000000" w:themeColor="text1"/>
          <w:kern w:val="2"/>
        </w:rPr>
        <w:t>）参加政府采购活动前三年内，在经营活动中没有重大违法记录；</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6</w:t>
      </w:r>
      <w:r>
        <w:rPr>
          <w:rFonts w:asciiTheme="minorEastAsia" w:hAnsiTheme="minorEastAsia" w:cstheme="minorBidi" w:hint="eastAsia"/>
          <w:bCs/>
          <w:color w:val="000000" w:themeColor="text1"/>
          <w:kern w:val="2"/>
        </w:rPr>
        <w:t>）法律、行政法规规定的其他条件。</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2</w:t>
      </w:r>
      <w:r>
        <w:rPr>
          <w:rFonts w:asciiTheme="minorEastAsia" w:hAnsiTheme="minorEastAsia" w:cstheme="minorBidi" w:hint="eastAsia"/>
          <w:bCs/>
          <w:color w:val="000000" w:themeColor="text1"/>
          <w:kern w:val="2"/>
        </w:rPr>
        <w:t>、单位负责人为同一人或者存在直接控股、管理关系的不同投标人，不得参加本项目同一合同项下的政府采购活动。</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3</w:t>
      </w:r>
      <w:r>
        <w:rPr>
          <w:rFonts w:asciiTheme="minorEastAsia" w:hAnsiTheme="minorEastAsia" w:cstheme="minorBidi" w:hint="eastAsia"/>
          <w:bCs/>
          <w:color w:val="000000" w:themeColor="text1"/>
          <w:kern w:val="2"/>
        </w:rPr>
        <w:t>、未被列入</w:t>
      </w: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信用中国</w:t>
      </w:r>
      <w:r>
        <w:rPr>
          <w:rFonts w:asciiTheme="minorEastAsia" w:hAnsiTheme="minorEastAsia" w:cstheme="minorBidi" w:hint="eastAsia"/>
          <w:bCs/>
          <w:color w:val="000000" w:themeColor="text1"/>
          <w:kern w:val="2"/>
        </w:rPr>
        <w:t>"</w:t>
      </w:r>
      <w:r>
        <w:rPr>
          <w:rFonts w:asciiTheme="minorEastAsia" w:hAnsiTheme="minorEastAsia" w:cstheme="minorBidi" w:hint="eastAsia"/>
          <w:bCs/>
          <w:color w:val="000000" w:themeColor="text1"/>
          <w:kern w:val="2"/>
        </w:rPr>
        <w:t>网站</w:t>
      </w:r>
      <w:r>
        <w:rPr>
          <w:rFonts w:asciiTheme="minorEastAsia" w:hAnsiTheme="minorEastAsia" w:cstheme="minorBidi" w:hint="eastAsia"/>
          <w:bCs/>
          <w:color w:val="000000" w:themeColor="text1"/>
          <w:kern w:val="2"/>
        </w:rPr>
        <w:t>(www.creditchina.gov.cn)</w:t>
      </w:r>
      <w:r>
        <w:rPr>
          <w:rFonts w:asciiTheme="minorEastAsia" w:hAnsiTheme="minorEastAsia" w:cstheme="minorBidi" w:hint="eastAsia"/>
          <w:bCs/>
          <w:color w:val="000000" w:themeColor="text1"/>
          <w:kern w:val="2"/>
        </w:rPr>
        <w:t>失信被执行人、重大税收违法案件当事人、“中国政府采购网”（</w:t>
      </w:r>
      <w:r>
        <w:rPr>
          <w:rFonts w:asciiTheme="minorEastAsia" w:hAnsiTheme="minorEastAsia" w:cstheme="minorBidi" w:hint="eastAsia"/>
          <w:bCs/>
          <w:color w:val="000000" w:themeColor="text1"/>
          <w:kern w:val="2"/>
        </w:rPr>
        <w:t>www.ccgp.gov.cn</w:t>
      </w:r>
      <w:r>
        <w:rPr>
          <w:rFonts w:asciiTheme="minorEastAsia" w:hAnsiTheme="minorEastAsia" w:cstheme="minorBidi" w:hint="eastAsia"/>
          <w:bCs/>
          <w:color w:val="000000" w:themeColor="text1"/>
          <w:kern w:val="2"/>
        </w:rPr>
        <w:t>）政府采购严重违法失信行为记录名单的网页截图。</w:t>
      </w:r>
    </w:p>
    <w:p w:rsidR="002601CF" w:rsidRDefault="00AE6DBF">
      <w:pPr>
        <w:pStyle w:val="aa"/>
        <w:widowControl/>
        <w:spacing w:beforeAutospacing="0" w:afterAutospacing="0" w:line="440" w:lineRule="exact"/>
        <w:ind w:left="330" w:right="330"/>
        <w:jc w:val="both"/>
        <w:rPr>
          <w:rFonts w:asciiTheme="minorEastAsia" w:hAnsiTheme="minorEastAsia" w:cstheme="minorBidi"/>
          <w:bCs/>
          <w:color w:val="000000" w:themeColor="text1"/>
          <w:kern w:val="2"/>
        </w:rPr>
      </w:pPr>
      <w:r>
        <w:rPr>
          <w:rFonts w:asciiTheme="minorEastAsia" w:hAnsiTheme="minorEastAsia" w:cstheme="minorBidi" w:hint="eastAsia"/>
          <w:bCs/>
          <w:color w:val="000000" w:themeColor="text1"/>
          <w:kern w:val="2"/>
        </w:rPr>
        <w:t>4</w:t>
      </w:r>
      <w:r>
        <w:rPr>
          <w:rFonts w:asciiTheme="minorEastAsia" w:hAnsiTheme="minorEastAsia" w:cstheme="minorBidi" w:hint="eastAsia"/>
          <w:bCs/>
          <w:color w:val="000000" w:themeColor="text1"/>
          <w:kern w:val="2"/>
        </w:rPr>
        <w:t>、落实政府采购政策需满足的资格要求：</w:t>
      </w:r>
    </w:p>
    <w:p w:rsidR="002601CF" w:rsidRDefault="00AE6DBF">
      <w:pPr>
        <w:pStyle w:val="aa"/>
        <w:widowControl/>
        <w:spacing w:beforeAutospacing="0" w:afterAutospacing="0" w:line="440" w:lineRule="exact"/>
        <w:ind w:left="330" w:right="330"/>
        <w:jc w:val="both"/>
        <w:rPr>
          <w:rFonts w:asciiTheme="minorEastAsia" w:hAnsiTheme="minorEastAsia" w:cstheme="minorEastAsia"/>
          <w:bCs/>
          <w:szCs w:val="24"/>
          <w:shd w:val="clear" w:color="auto" w:fill="FFFFFF"/>
        </w:rPr>
      </w:pPr>
      <w:r>
        <w:rPr>
          <w:rFonts w:asciiTheme="minorEastAsia" w:hAnsiTheme="minorEastAsia" w:cstheme="minorEastAsia" w:hint="eastAsia"/>
          <w:color w:val="444444"/>
          <w:szCs w:val="24"/>
          <w:shd w:val="clear" w:color="auto" w:fill="FFFFFF"/>
        </w:rPr>
        <w:lastRenderedPageBreak/>
        <w:t>（</w:t>
      </w:r>
      <w:r>
        <w:rPr>
          <w:rFonts w:asciiTheme="minorEastAsia" w:hAnsiTheme="minorEastAsia" w:cstheme="minorEastAsia" w:hint="eastAsia"/>
          <w:color w:val="444444"/>
          <w:szCs w:val="24"/>
          <w:shd w:val="clear" w:color="auto" w:fill="FFFFFF"/>
        </w:rPr>
        <w:t>1</w:t>
      </w:r>
      <w:r>
        <w:rPr>
          <w:rFonts w:asciiTheme="minorEastAsia" w:hAnsiTheme="minorEastAsia" w:cstheme="minorEastAsia" w:hint="eastAsia"/>
          <w:color w:val="444444"/>
          <w:szCs w:val="24"/>
          <w:shd w:val="clear" w:color="auto" w:fill="FFFFFF"/>
        </w:rPr>
        <w:t>）</w:t>
      </w:r>
      <w:r>
        <w:rPr>
          <w:rFonts w:asciiTheme="minorEastAsia" w:hAnsiTheme="minorEastAsia" w:cstheme="minorEastAsia" w:hint="eastAsia"/>
          <w:bCs/>
          <w:szCs w:val="24"/>
          <w:shd w:val="clear" w:color="auto" w:fill="FFFFFF"/>
        </w:rPr>
        <w:t>落实政府采购强制、优先采购节能产品政策；政府采购优先采购环保产品政策；政府采购促进中小企业发展（监狱企业、残疾人福利性单位视同小微企业）等政策。</w:t>
      </w:r>
      <w:r>
        <w:rPr>
          <w:rFonts w:asciiTheme="minorEastAsia" w:hAnsiTheme="minorEastAsia" w:cstheme="minorEastAsia" w:hint="eastAsia"/>
          <w:bCs/>
          <w:szCs w:val="24"/>
          <w:shd w:val="clear" w:color="auto" w:fill="FFFFFF"/>
        </w:rPr>
        <w:br/>
      </w:r>
      <w:r>
        <w:rPr>
          <w:rFonts w:asciiTheme="minorEastAsia" w:hAnsiTheme="minorEastAsia" w:cstheme="minorEastAsia" w:hint="eastAsia"/>
          <w:color w:val="444444"/>
          <w:szCs w:val="24"/>
          <w:shd w:val="clear" w:color="auto" w:fill="FFFFFF"/>
        </w:rPr>
        <w:t>（</w:t>
      </w:r>
      <w:r>
        <w:rPr>
          <w:rFonts w:asciiTheme="minorEastAsia" w:hAnsiTheme="minorEastAsia" w:cstheme="minorEastAsia" w:hint="eastAsia"/>
          <w:color w:val="444444"/>
          <w:szCs w:val="24"/>
          <w:shd w:val="clear" w:color="auto" w:fill="FFFFFF"/>
        </w:rPr>
        <w:t>2</w:t>
      </w:r>
      <w:r>
        <w:rPr>
          <w:rFonts w:asciiTheme="minorEastAsia" w:hAnsiTheme="minorEastAsia" w:cstheme="minorEastAsia" w:hint="eastAsia"/>
          <w:color w:val="444444"/>
          <w:szCs w:val="24"/>
          <w:shd w:val="clear" w:color="auto" w:fill="FFFFFF"/>
        </w:rPr>
        <w:t>）</w:t>
      </w:r>
      <w:r>
        <w:rPr>
          <w:rFonts w:asciiTheme="minorEastAsia" w:hAnsiTheme="minorEastAsia" w:cstheme="minorEastAsia" w:hint="eastAsia"/>
          <w:bCs/>
          <w:szCs w:val="24"/>
          <w:shd w:val="clear" w:color="auto" w:fill="FFFFFF"/>
        </w:rPr>
        <w:t>是否专门面向中小企业、监狱企业、残疾人福利性单位：是。</w:t>
      </w:r>
    </w:p>
    <w:p w:rsidR="002601CF" w:rsidRDefault="00AE6DBF">
      <w:pPr>
        <w:pStyle w:val="aa"/>
        <w:widowControl/>
        <w:spacing w:beforeAutospacing="0" w:afterAutospacing="0" w:line="440" w:lineRule="exact"/>
        <w:ind w:firstLineChars="200" w:firstLine="480"/>
        <w:rPr>
          <w:rFonts w:asciiTheme="minorEastAsia" w:hAnsiTheme="minorEastAsia" w:cstheme="minorEastAsia"/>
          <w:color w:val="444444"/>
          <w:szCs w:val="24"/>
          <w:shd w:val="clear" w:color="auto" w:fill="FFFFFF"/>
        </w:rPr>
      </w:pPr>
      <w:r>
        <w:rPr>
          <w:rFonts w:asciiTheme="minorEastAsia" w:hAnsiTheme="minorEastAsia" w:cstheme="minorEastAsia" w:hint="eastAsia"/>
          <w:color w:val="444444"/>
          <w:szCs w:val="24"/>
          <w:shd w:val="clear" w:color="auto" w:fill="FFFFFF"/>
        </w:rPr>
        <w:t>5</w:t>
      </w:r>
      <w:r>
        <w:rPr>
          <w:rFonts w:asciiTheme="minorEastAsia" w:hAnsiTheme="minorEastAsia" w:cstheme="minorEastAsia" w:hint="eastAsia"/>
          <w:color w:val="444444"/>
          <w:szCs w:val="24"/>
          <w:shd w:val="clear" w:color="auto" w:fill="FFFFFF"/>
        </w:rPr>
        <w:t>、</w:t>
      </w:r>
      <w:r>
        <w:rPr>
          <w:rFonts w:asciiTheme="minorEastAsia" w:hAnsiTheme="minorEastAsia" w:cstheme="minorEastAsia" w:hint="eastAsia"/>
          <w:bCs/>
          <w:szCs w:val="24"/>
          <w:shd w:val="clear" w:color="auto" w:fill="FFFFFF"/>
        </w:rPr>
        <w:t>特定条件：</w:t>
      </w:r>
      <w:r>
        <w:rPr>
          <w:rFonts w:asciiTheme="minorEastAsia" w:hAnsiTheme="minorEastAsia" w:cstheme="minorEastAsia" w:hint="eastAsia"/>
          <w:bCs/>
          <w:szCs w:val="24"/>
          <w:shd w:val="clear" w:color="auto" w:fill="FFFFFF"/>
        </w:rPr>
        <w:t>无</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rPr>
      </w:pPr>
      <w:r>
        <w:rPr>
          <w:rFonts w:asciiTheme="minorEastAsia" w:hAnsiTheme="minorEastAsia" w:cstheme="minorEastAsia" w:hint="eastAsia"/>
          <w:b/>
          <w:color w:val="444444"/>
          <w:szCs w:val="24"/>
          <w:shd w:val="clear" w:color="auto" w:fill="FFFFFF"/>
        </w:rPr>
        <w:t>三、获取采购文件</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本项目实行网上下载标书，招标文件与本招标公告同时在“湖北省政府采购网”、“黄石市公共资源交易信息网”及“阳新县人民政府网”发布（见招标文件下载），凡自愿参加本项目投标者，请于</w:t>
      </w:r>
      <w:r>
        <w:rPr>
          <w:rFonts w:asciiTheme="minorEastAsia" w:hAnsiTheme="minorEastAsia" w:cstheme="minorEastAsia" w:hint="eastAsia"/>
          <w:bCs/>
          <w:szCs w:val="24"/>
          <w:shd w:val="clear" w:color="auto" w:fill="FFFFFF"/>
        </w:rPr>
        <w:t>2022</w:t>
      </w:r>
      <w:r>
        <w:rPr>
          <w:rFonts w:asciiTheme="minorEastAsia" w:hAnsiTheme="minorEastAsia" w:cstheme="minorEastAsia" w:hint="eastAsia"/>
          <w:bCs/>
          <w:szCs w:val="24"/>
          <w:shd w:val="clear" w:color="auto" w:fill="FFFFFF"/>
        </w:rPr>
        <w:t>年7</w:t>
      </w:r>
      <w:r>
        <w:rPr>
          <w:rFonts w:asciiTheme="minorEastAsia" w:hAnsiTheme="minorEastAsia" w:cstheme="minorEastAsia" w:hint="eastAsia"/>
          <w:bCs/>
          <w:szCs w:val="24"/>
          <w:shd w:val="clear" w:color="auto" w:fill="FFFFFF"/>
        </w:rPr>
        <w:t>月1</w:t>
      </w:r>
      <w:r>
        <w:rPr>
          <w:rFonts w:asciiTheme="minorEastAsia" w:hAnsiTheme="minorEastAsia" w:cstheme="minorEastAsia" w:hint="eastAsia"/>
          <w:bCs/>
          <w:szCs w:val="24"/>
          <w:shd w:val="clear" w:color="auto" w:fill="FFFFFF"/>
        </w:rPr>
        <w:t>日至</w:t>
      </w:r>
      <w:r>
        <w:rPr>
          <w:rFonts w:asciiTheme="minorEastAsia" w:hAnsiTheme="minorEastAsia" w:cstheme="minorEastAsia" w:hint="eastAsia"/>
          <w:bCs/>
          <w:szCs w:val="24"/>
          <w:shd w:val="clear" w:color="auto" w:fill="FFFFFF"/>
        </w:rPr>
        <w:t>2022</w:t>
      </w:r>
      <w:r>
        <w:rPr>
          <w:rFonts w:asciiTheme="minorEastAsia" w:hAnsiTheme="minorEastAsia" w:cstheme="minorEastAsia" w:hint="eastAsia"/>
          <w:bCs/>
          <w:szCs w:val="24"/>
          <w:shd w:val="clear" w:color="auto" w:fill="FFFFFF"/>
        </w:rPr>
        <w:t>年7</w:t>
      </w:r>
      <w:r>
        <w:rPr>
          <w:rFonts w:asciiTheme="minorEastAsia" w:hAnsiTheme="minorEastAsia" w:cstheme="minorEastAsia" w:hint="eastAsia"/>
          <w:bCs/>
          <w:szCs w:val="24"/>
          <w:shd w:val="clear" w:color="auto" w:fill="FFFFFF"/>
        </w:rPr>
        <w:t>月7</w:t>
      </w:r>
      <w:r>
        <w:rPr>
          <w:rFonts w:asciiTheme="minorEastAsia" w:hAnsiTheme="minorEastAsia" w:cstheme="minorEastAsia" w:hint="eastAsia"/>
          <w:bCs/>
          <w:szCs w:val="24"/>
          <w:shd w:val="clear" w:color="auto" w:fill="FFFFFF"/>
        </w:rPr>
        <w:t>日</w:t>
      </w:r>
      <w:r>
        <w:rPr>
          <w:rFonts w:asciiTheme="minorEastAsia" w:hAnsiTheme="minorEastAsia" w:cstheme="minorEastAsia" w:hint="eastAsia"/>
          <w:bCs/>
          <w:szCs w:val="24"/>
          <w:shd w:val="clear" w:color="auto" w:fill="FFFFFF"/>
        </w:rPr>
        <w:t>17</w:t>
      </w:r>
      <w:r>
        <w:rPr>
          <w:rFonts w:asciiTheme="minorEastAsia" w:hAnsiTheme="minorEastAsia" w:cstheme="minorEastAsia" w:hint="eastAsia"/>
          <w:bCs/>
          <w:szCs w:val="24"/>
          <w:shd w:val="clear" w:color="auto" w:fill="FFFFFF"/>
        </w:rPr>
        <w:t>时</w:t>
      </w:r>
      <w:r>
        <w:rPr>
          <w:rFonts w:asciiTheme="minorEastAsia" w:hAnsiTheme="minorEastAsia" w:cstheme="minorEastAsia" w:hint="eastAsia"/>
          <w:bCs/>
          <w:szCs w:val="24"/>
          <w:shd w:val="clear" w:color="auto" w:fill="FFFFFF"/>
        </w:rPr>
        <w:t>30</w:t>
      </w:r>
      <w:r>
        <w:rPr>
          <w:rFonts w:asciiTheme="minorEastAsia" w:hAnsiTheme="minorEastAsia" w:cstheme="minorEastAsia" w:hint="eastAsia"/>
          <w:bCs/>
          <w:szCs w:val="24"/>
          <w:shd w:val="clear" w:color="auto" w:fill="FFFFFF"/>
        </w:rPr>
        <w:t>分前点击项目招标公告中的链接下载招标文件，并在投标截止时间前递交投标文件。</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shd w:val="clear" w:color="auto" w:fill="FFFFFF"/>
        </w:rPr>
      </w:pPr>
      <w:r>
        <w:rPr>
          <w:rFonts w:asciiTheme="minorEastAsia" w:hAnsiTheme="minorEastAsia" w:cstheme="minorEastAsia" w:hint="eastAsia"/>
          <w:b/>
          <w:szCs w:val="24"/>
          <w:shd w:val="clear" w:color="auto" w:fill="FFFFFF"/>
        </w:rPr>
        <w:t>四、响应文件提交</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1</w:t>
      </w:r>
      <w:r>
        <w:rPr>
          <w:rFonts w:asciiTheme="minorEastAsia" w:hAnsiTheme="minorEastAsia" w:cstheme="minorEastAsia" w:hint="eastAsia"/>
          <w:bCs/>
          <w:szCs w:val="24"/>
          <w:shd w:val="clear" w:color="auto" w:fill="FFFFFF"/>
        </w:rPr>
        <w:t>、开始时间：</w:t>
      </w:r>
      <w:r>
        <w:rPr>
          <w:rFonts w:asciiTheme="minorEastAsia" w:hAnsiTheme="minorEastAsia" w:cstheme="minorEastAsia" w:hint="eastAsia"/>
          <w:bCs/>
          <w:szCs w:val="24"/>
          <w:shd w:val="clear" w:color="auto" w:fill="FFFFFF"/>
        </w:rPr>
        <w:t>2022</w:t>
      </w:r>
      <w:r>
        <w:rPr>
          <w:rFonts w:asciiTheme="minorEastAsia" w:hAnsiTheme="minorEastAsia" w:cstheme="minorEastAsia" w:hint="eastAsia"/>
          <w:bCs/>
          <w:szCs w:val="24"/>
          <w:shd w:val="clear" w:color="auto" w:fill="FFFFFF"/>
        </w:rPr>
        <w:t>年7</w:t>
      </w:r>
      <w:r>
        <w:rPr>
          <w:rFonts w:asciiTheme="minorEastAsia" w:hAnsiTheme="minorEastAsia" w:cstheme="minorEastAsia" w:hint="eastAsia"/>
          <w:bCs/>
          <w:szCs w:val="24"/>
          <w:shd w:val="clear" w:color="auto" w:fill="FFFFFF"/>
        </w:rPr>
        <w:t>月15</w:t>
      </w:r>
      <w:r>
        <w:rPr>
          <w:rFonts w:asciiTheme="minorEastAsia" w:hAnsiTheme="minorEastAsia" w:cstheme="minorEastAsia" w:hint="eastAsia"/>
          <w:bCs/>
          <w:szCs w:val="24"/>
          <w:shd w:val="clear" w:color="auto" w:fill="FFFFFF"/>
        </w:rPr>
        <w:t>日</w:t>
      </w:r>
      <w:r>
        <w:rPr>
          <w:rFonts w:asciiTheme="minorEastAsia" w:hAnsiTheme="minorEastAsia" w:cstheme="minorEastAsia" w:hint="eastAsia"/>
          <w:bCs/>
          <w:szCs w:val="24"/>
          <w:shd w:val="clear" w:color="auto" w:fill="FFFFFF"/>
        </w:rPr>
        <w:t>08</w:t>
      </w:r>
      <w:r>
        <w:rPr>
          <w:rFonts w:asciiTheme="minorEastAsia" w:hAnsiTheme="minorEastAsia" w:cstheme="minorEastAsia" w:hint="eastAsia"/>
          <w:bCs/>
          <w:szCs w:val="24"/>
          <w:shd w:val="clear" w:color="auto" w:fill="FFFFFF"/>
        </w:rPr>
        <w:t>点</w:t>
      </w:r>
      <w:r>
        <w:rPr>
          <w:rFonts w:asciiTheme="minorEastAsia" w:hAnsiTheme="minorEastAsia" w:cstheme="minorEastAsia" w:hint="eastAsia"/>
          <w:bCs/>
          <w:szCs w:val="24"/>
          <w:shd w:val="clear" w:color="auto" w:fill="FFFFFF"/>
        </w:rPr>
        <w:t>30</w:t>
      </w:r>
      <w:r>
        <w:rPr>
          <w:rFonts w:asciiTheme="minorEastAsia" w:hAnsiTheme="minorEastAsia" w:cstheme="minorEastAsia" w:hint="eastAsia"/>
          <w:bCs/>
          <w:szCs w:val="24"/>
          <w:shd w:val="clear" w:color="auto" w:fill="FFFFFF"/>
        </w:rPr>
        <w:t>分（北京时间）</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2</w:t>
      </w:r>
      <w:r>
        <w:rPr>
          <w:rFonts w:asciiTheme="minorEastAsia" w:hAnsiTheme="minorEastAsia" w:cstheme="minorEastAsia" w:hint="eastAsia"/>
          <w:bCs/>
          <w:szCs w:val="24"/>
          <w:shd w:val="clear" w:color="auto" w:fill="FFFFFF"/>
        </w:rPr>
        <w:t>、截止时间：</w:t>
      </w:r>
      <w:r>
        <w:rPr>
          <w:rFonts w:asciiTheme="minorEastAsia" w:hAnsiTheme="minorEastAsia" w:cstheme="minorEastAsia" w:hint="eastAsia"/>
          <w:bCs/>
          <w:szCs w:val="24"/>
          <w:shd w:val="clear" w:color="auto" w:fill="FFFFFF"/>
        </w:rPr>
        <w:t>2022</w:t>
      </w:r>
      <w:r>
        <w:rPr>
          <w:rFonts w:asciiTheme="minorEastAsia" w:hAnsiTheme="minorEastAsia" w:cstheme="minorEastAsia" w:hint="eastAsia"/>
          <w:bCs/>
          <w:szCs w:val="24"/>
          <w:shd w:val="clear" w:color="auto" w:fill="FFFFFF"/>
        </w:rPr>
        <w:t>年7</w:t>
      </w:r>
      <w:r>
        <w:rPr>
          <w:rFonts w:asciiTheme="minorEastAsia" w:hAnsiTheme="minorEastAsia" w:cstheme="minorEastAsia" w:hint="eastAsia"/>
          <w:bCs/>
          <w:szCs w:val="24"/>
          <w:shd w:val="clear" w:color="auto" w:fill="FFFFFF"/>
        </w:rPr>
        <w:t>月15</w:t>
      </w:r>
      <w:r>
        <w:rPr>
          <w:rFonts w:asciiTheme="minorEastAsia" w:hAnsiTheme="minorEastAsia" w:cstheme="minorEastAsia" w:hint="eastAsia"/>
          <w:bCs/>
          <w:szCs w:val="24"/>
          <w:shd w:val="clear" w:color="auto" w:fill="FFFFFF"/>
        </w:rPr>
        <w:t>日</w:t>
      </w:r>
      <w:r>
        <w:rPr>
          <w:rFonts w:asciiTheme="minorEastAsia" w:hAnsiTheme="minorEastAsia" w:cstheme="minorEastAsia" w:hint="eastAsia"/>
          <w:bCs/>
          <w:szCs w:val="24"/>
          <w:shd w:val="clear" w:color="auto" w:fill="FFFFFF"/>
        </w:rPr>
        <w:t>09</w:t>
      </w:r>
      <w:r>
        <w:rPr>
          <w:rFonts w:asciiTheme="minorEastAsia" w:hAnsiTheme="minorEastAsia" w:cstheme="minorEastAsia" w:hint="eastAsia"/>
          <w:bCs/>
          <w:szCs w:val="24"/>
          <w:shd w:val="clear" w:color="auto" w:fill="FFFFFF"/>
        </w:rPr>
        <w:t>点</w:t>
      </w:r>
      <w:r>
        <w:rPr>
          <w:rFonts w:asciiTheme="minorEastAsia" w:hAnsiTheme="minorEastAsia" w:cstheme="minorEastAsia" w:hint="eastAsia"/>
          <w:bCs/>
          <w:szCs w:val="24"/>
          <w:shd w:val="clear" w:color="auto" w:fill="FFFFFF"/>
        </w:rPr>
        <w:t>00</w:t>
      </w:r>
      <w:r>
        <w:rPr>
          <w:rFonts w:asciiTheme="minorEastAsia" w:hAnsiTheme="minorEastAsia" w:cstheme="minorEastAsia" w:hint="eastAsia"/>
          <w:bCs/>
          <w:szCs w:val="24"/>
          <w:shd w:val="clear" w:color="auto" w:fill="FFFFFF"/>
        </w:rPr>
        <w:t>分（北京时间）</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3</w:t>
      </w:r>
      <w:r>
        <w:rPr>
          <w:rFonts w:asciiTheme="minorEastAsia" w:hAnsiTheme="minorEastAsia" w:cstheme="minorEastAsia" w:hint="eastAsia"/>
          <w:bCs/>
          <w:szCs w:val="24"/>
          <w:shd w:val="clear" w:color="auto" w:fill="FFFFFF"/>
        </w:rPr>
        <w:t>、地点：阳新县公共资源交易中心二楼开标厅</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shd w:val="clear" w:color="auto" w:fill="FFFFFF"/>
        </w:rPr>
      </w:pPr>
      <w:r>
        <w:rPr>
          <w:rFonts w:asciiTheme="minorEastAsia" w:hAnsiTheme="minorEastAsia" w:cstheme="minorEastAsia" w:hint="eastAsia"/>
          <w:b/>
          <w:szCs w:val="24"/>
          <w:shd w:val="clear" w:color="auto" w:fill="FFFFFF"/>
        </w:rPr>
        <w:t>五、开启</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1</w:t>
      </w:r>
      <w:r>
        <w:rPr>
          <w:rFonts w:asciiTheme="minorEastAsia" w:hAnsiTheme="minorEastAsia" w:cstheme="minorEastAsia" w:hint="eastAsia"/>
          <w:bCs/>
          <w:szCs w:val="24"/>
          <w:shd w:val="clear" w:color="auto" w:fill="FFFFFF"/>
        </w:rPr>
        <w:t>、时间：</w:t>
      </w:r>
      <w:r>
        <w:rPr>
          <w:rFonts w:asciiTheme="minorEastAsia" w:hAnsiTheme="minorEastAsia" w:cstheme="minorEastAsia" w:hint="eastAsia"/>
          <w:bCs/>
          <w:szCs w:val="24"/>
          <w:shd w:val="clear" w:color="auto" w:fill="FFFFFF"/>
        </w:rPr>
        <w:t>2022</w:t>
      </w:r>
      <w:r>
        <w:rPr>
          <w:rFonts w:asciiTheme="minorEastAsia" w:hAnsiTheme="minorEastAsia" w:cstheme="minorEastAsia" w:hint="eastAsia"/>
          <w:bCs/>
          <w:szCs w:val="24"/>
          <w:shd w:val="clear" w:color="auto" w:fill="FFFFFF"/>
        </w:rPr>
        <w:t>年7</w:t>
      </w:r>
      <w:r>
        <w:rPr>
          <w:rFonts w:asciiTheme="minorEastAsia" w:hAnsiTheme="minorEastAsia" w:cstheme="minorEastAsia" w:hint="eastAsia"/>
          <w:bCs/>
          <w:szCs w:val="24"/>
          <w:shd w:val="clear" w:color="auto" w:fill="FFFFFF"/>
        </w:rPr>
        <w:t>月15</w:t>
      </w:r>
      <w:r>
        <w:rPr>
          <w:rFonts w:asciiTheme="minorEastAsia" w:hAnsiTheme="minorEastAsia" w:cstheme="minorEastAsia" w:hint="eastAsia"/>
          <w:bCs/>
          <w:szCs w:val="24"/>
          <w:shd w:val="clear" w:color="auto" w:fill="FFFFFF"/>
        </w:rPr>
        <w:t>日</w:t>
      </w:r>
      <w:r>
        <w:rPr>
          <w:rFonts w:asciiTheme="minorEastAsia" w:hAnsiTheme="minorEastAsia" w:cstheme="minorEastAsia" w:hint="eastAsia"/>
          <w:bCs/>
          <w:szCs w:val="24"/>
          <w:shd w:val="clear" w:color="auto" w:fill="FFFFFF"/>
        </w:rPr>
        <w:t>09</w:t>
      </w:r>
      <w:r>
        <w:rPr>
          <w:rFonts w:asciiTheme="minorEastAsia" w:hAnsiTheme="minorEastAsia" w:cstheme="minorEastAsia" w:hint="eastAsia"/>
          <w:bCs/>
          <w:szCs w:val="24"/>
          <w:shd w:val="clear" w:color="auto" w:fill="FFFFFF"/>
        </w:rPr>
        <w:t>点</w:t>
      </w:r>
      <w:r>
        <w:rPr>
          <w:rFonts w:asciiTheme="minorEastAsia" w:hAnsiTheme="minorEastAsia" w:cstheme="minorEastAsia" w:hint="eastAsia"/>
          <w:bCs/>
          <w:szCs w:val="24"/>
          <w:shd w:val="clear" w:color="auto" w:fill="FFFFFF"/>
        </w:rPr>
        <w:t>00</w:t>
      </w:r>
      <w:r>
        <w:rPr>
          <w:rFonts w:asciiTheme="minorEastAsia" w:hAnsiTheme="minorEastAsia" w:cstheme="minorEastAsia" w:hint="eastAsia"/>
          <w:bCs/>
          <w:szCs w:val="24"/>
          <w:shd w:val="clear" w:color="auto" w:fill="FFFFFF"/>
        </w:rPr>
        <w:t>分（北京时间）</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2</w:t>
      </w:r>
      <w:r>
        <w:rPr>
          <w:rFonts w:asciiTheme="minorEastAsia" w:hAnsiTheme="minorEastAsia" w:cstheme="minorEastAsia" w:hint="eastAsia"/>
          <w:bCs/>
          <w:szCs w:val="24"/>
          <w:shd w:val="clear" w:color="auto" w:fill="FFFFFF"/>
        </w:rPr>
        <w:t>、地点：阳新县公共资源交易中心评标二室</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shd w:val="clear" w:color="auto" w:fill="FFFFFF"/>
        </w:rPr>
      </w:pPr>
      <w:r>
        <w:rPr>
          <w:rFonts w:asciiTheme="minorEastAsia" w:hAnsiTheme="minorEastAsia" w:cstheme="minorEastAsia" w:hint="eastAsia"/>
          <w:b/>
          <w:szCs w:val="24"/>
          <w:shd w:val="clear" w:color="auto" w:fill="FFFFFF"/>
        </w:rPr>
        <w:t>六、公告期限</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自本公告发布之日起</w:t>
      </w:r>
      <w:r>
        <w:rPr>
          <w:rFonts w:asciiTheme="minorEastAsia" w:hAnsiTheme="minorEastAsia" w:cstheme="minorEastAsia" w:hint="eastAsia"/>
          <w:bCs/>
          <w:szCs w:val="24"/>
          <w:shd w:val="clear" w:color="auto" w:fill="FFFFFF"/>
        </w:rPr>
        <w:t>5</w:t>
      </w:r>
      <w:r>
        <w:rPr>
          <w:rFonts w:asciiTheme="minorEastAsia" w:hAnsiTheme="minorEastAsia" w:cstheme="minorEastAsia" w:hint="eastAsia"/>
          <w:bCs/>
          <w:szCs w:val="24"/>
          <w:shd w:val="clear" w:color="auto" w:fill="FFFFFF"/>
        </w:rPr>
        <w:t>个工作日。</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shd w:val="clear" w:color="auto" w:fill="FFFFFF"/>
        </w:rPr>
      </w:pPr>
      <w:r>
        <w:rPr>
          <w:rFonts w:asciiTheme="minorEastAsia" w:hAnsiTheme="minorEastAsia" w:cstheme="minorEastAsia" w:hint="eastAsia"/>
          <w:b/>
          <w:szCs w:val="24"/>
          <w:shd w:val="clear" w:color="auto" w:fill="FFFFFF"/>
        </w:rPr>
        <w:t>七、其他补充事宜</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1</w:t>
      </w:r>
      <w:r>
        <w:rPr>
          <w:rFonts w:asciiTheme="minorEastAsia" w:hAnsiTheme="minorEastAsia" w:cstheme="minorEastAsia" w:hint="eastAsia"/>
          <w:bCs/>
          <w:szCs w:val="24"/>
          <w:shd w:val="clear" w:color="auto" w:fill="FFFFFF"/>
        </w:rPr>
        <w:t>、供应商认为采购文件、采购过程和成交结果使自己的权益受到损害的，可以在知道或者应知其权益受到损害之日起</w:t>
      </w:r>
      <w:r>
        <w:rPr>
          <w:rFonts w:asciiTheme="minorEastAsia" w:hAnsiTheme="minorEastAsia" w:cstheme="minorEastAsia" w:hint="eastAsia"/>
          <w:bCs/>
          <w:szCs w:val="24"/>
          <w:shd w:val="clear" w:color="auto" w:fill="FFFFFF"/>
        </w:rPr>
        <w:t>7</w:t>
      </w:r>
      <w:r>
        <w:rPr>
          <w:rFonts w:asciiTheme="minorEastAsia" w:hAnsiTheme="minorEastAsia" w:cstheme="minorEastAsia" w:hint="eastAsia"/>
          <w:bCs/>
          <w:szCs w:val="24"/>
          <w:shd w:val="clear" w:color="auto" w:fill="FFFFFF"/>
        </w:rPr>
        <w:t>个工作日内向采购人或代理公司提出质疑。质疑时请提交书面质疑函一份（法人代表签字、加盖单位公章。具体要求详见本招标文件“第二章</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投标人须知”中的第八条之规定），并附相关证据材料。线上投诉质疑网址：</w:t>
      </w:r>
      <w:hyperlink r:id="rId10" w:history="1">
        <w:r>
          <w:rPr>
            <w:rFonts w:asciiTheme="minorEastAsia" w:hAnsiTheme="minorEastAsia" w:cstheme="minorEastAsia" w:hint="eastAsia"/>
            <w:bCs/>
            <w:szCs w:val="24"/>
            <w:shd w:val="clear" w:color="auto" w:fill="FFFFFF"/>
          </w:rPr>
          <w:t>http://www.yx.gov.cn/zmhd/wjdc/20</w:t>
        </w:r>
        <w:r>
          <w:rPr>
            <w:rFonts w:asciiTheme="minorEastAsia" w:hAnsiTheme="minorEastAsia" w:cstheme="minorEastAsia" w:hint="eastAsia"/>
            <w:bCs/>
            <w:szCs w:val="24"/>
            <w:shd w:val="clear" w:color="auto" w:fill="FFFFFF"/>
          </w:rPr>
          <w:t>2205/t20220516_904399.html</w:t>
        </w:r>
      </w:hyperlink>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2</w:t>
      </w:r>
      <w:r>
        <w:rPr>
          <w:rFonts w:asciiTheme="minorEastAsia" w:hAnsiTheme="minorEastAsia" w:cstheme="minorEastAsia" w:hint="eastAsia"/>
          <w:bCs/>
          <w:szCs w:val="24"/>
          <w:shd w:val="clear" w:color="auto" w:fill="FFFFFF"/>
        </w:rPr>
        <w:t>、政采贷</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对于有融资需求的供应商可在政府采购项目中标后携带政府采购计划备案表，中标通知书及采购合同报阳新县政府采购办公室，向意向金融机构提出政府采购合同融资申请，并上传黄石市政府采购信息共享平台）。</w:t>
      </w:r>
    </w:p>
    <w:p w:rsidR="002601CF" w:rsidRDefault="00AE6DB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lastRenderedPageBreak/>
        <w:t>3</w:t>
      </w:r>
      <w:r>
        <w:rPr>
          <w:rFonts w:asciiTheme="minorEastAsia" w:hAnsiTheme="minorEastAsia" w:cstheme="minorEastAsia" w:hint="eastAsia"/>
          <w:bCs/>
          <w:szCs w:val="24"/>
          <w:shd w:val="clear" w:color="auto" w:fill="FFFFFF"/>
        </w:rPr>
        <w:t>、本公告发布的信息媒体“湖北省政府采购网”、“黄石公共资源交易信息网”及“阳新县人民政府网”。</w:t>
      </w:r>
    </w:p>
    <w:p w:rsidR="002601CF" w:rsidRDefault="00AE6DBF">
      <w:pPr>
        <w:pStyle w:val="aa"/>
        <w:widowControl/>
        <w:spacing w:beforeAutospacing="0" w:afterAutospacing="0" w:line="440" w:lineRule="exact"/>
        <w:ind w:right="330"/>
        <w:outlineLvl w:val="1"/>
        <w:rPr>
          <w:rFonts w:asciiTheme="minorEastAsia" w:hAnsiTheme="minorEastAsia" w:cstheme="minorEastAsia"/>
          <w:b/>
          <w:szCs w:val="24"/>
          <w:shd w:val="clear" w:color="auto" w:fill="FFFFFF"/>
        </w:rPr>
      </w:pPr>
      <w:r>
        <w:rPr>
          <w:rFonts w:asciiTheme="minorEastAsia" w:hAnsiTheme="minorEastAsia" w:cstheme="minorEastAsia" w:hint="eastAsia"/>
          <w:b/>
          <w:szCs w:val="24"/>
          <w:shd w:val="clear" w:color="auto" w:fill="FFFFFF"/>
        </w:rPr>
        <w:t>八、凡对本次采购提出询问，请按以下方式联系</w:t>
      </w:r>
    </w:p>
    <w:p w:rsidR="002601CF" w:rsidRDefault="00AE6DBF">
      <w:pPr>
        <w:pStyle w:val="aa"/>
        <w:widowControl/>
        <w:spacing w:beforeAutospacing="0" w:afterAutospacing="0" w:line="440" w:lineRule="exact"/>
        <w:ind w:leftChars="104" w:left="638" w:right="330" w:hangingChars="175" w:hanging="42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1</w:t>
      </w:r>
      <w:r>
        <w:rPr>
          <w:rFonts w:asciiTheme="minorEastAsia" w:hAnsiTheme="minorEastAsia" w:cstheme="minorEastAsia" w:hint="eastAsia"/>
          <w:bCs/>
          <w:szCs w:val="24"/>
          <w:shd w:val="clear" w:color="auto" w:fill="FFFFFF"/>
        </w:rPr>
        <w:t>、采购人信息</w:t>
      </w:r>
    </w:p>
    <w:p w:rsidR="002601CF" w:rsidRDefault="00AE6DBF">
      <w:pPr>
        <w:pStyle w:val="aa"/>
        <w:widowControl/>
        <w:spacing w:beforeAutospacing="0" w:afterAutospacing="0" w:line="440" w:lineRule="exact"/>
        <w:ind w:leftChars="104" w:left="638" w:right="330" w:hangingChars="175" w:hanging="42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名</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称：</w:t>
      </w:r>
      <w:r>
        <w:rPr>
          <w:rFonts w:asciiTheme="minorEastAsia" w:hAnsiTheme="minorEastAsia" w:cstheme="minorEastAsia" w:hint="eastAsia"/>
          <w:bCs/>
          <w:szCs w:val="24"/>
          <w:shd w:val="clear" w:color="auto" w:fill="FFFFFF"/>
        </w:rPr>
        <w:t>阳新县农业综合执法大队</w:t>
      </w:r>
    </w:p>
    <w:p w:rsidR="002601CF" w:rsidRDefault="00AE6DBF">
      <w:pPr>
        <w:pStyle w:val="aa"/>
        <w:widowControl/>
        <w:spacing w:beforeAutospacing="0" w:afterAutospacing="0" w:line="440" w:lineRule="exact"/>
        <w:ind w:leftChars="104" w:left="638" w:right="330" w:hangingChars="175" w:hanging="42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联</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系</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人：</w:t>
      </w:r>
      <w:r>
        <w:rPr>
          <w:rFonts w:asciiTheme="minorEastAsia" w:hAnsiTheme="minorEastAsia" w:cstheme="minorEastAsia" w:hint="eastAsia"/>
          <w:bCs/>
          <w:szCs w:val="24"/>
          <w:shd w:val="clear" w:color="auto" w:fill="FFFFFF"/>
        </w:rPr>
        <w:t>费明森</w:t>
      </w:r>
    </w:p>
    <w:p w:rsidR="002601CF" w:rsidRDefault="00AE6DBF">
      <w:pPr>
        <w:pStyle w:val="aa"/>
        <w:widowControl/>
        <w:spacing w:beforeAutospacing="0" w:afterAutospacing="0" w:line="440" w:lineRule="exact"/>
        <w:ind w:leftChars="104" w:left="638" w:right="330" w:hangingChars="175" w:hanging="42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联系电话：</w:t>
      </w:r>
      <w:r>
        <w:rPr>
          <w:rFonts w:asciiTheme="minorEastAsia" w:hAnsiTheme="minorEastAsia" w:cstheme="minorEastAsia" w:hint="eastAsia"/>
          <w:bCs/>
          <w:szCs w:val="24"/>
          <w:shd w:val="clear" w:color="auto" w:fill="FFFFFF"/>
        </w:rPr>
        <w:t>18971770372</w:t>
      </w:r>
    </w:p>
    <w:p w:rsidR="002601CF" w:rsidRDefault="00AE6DBF">
      <w:pPr>
        <w:pStyle w:val="aa"/>
        <w:widowControl/>
        <w:spacing w:beforeAutospacing="0" w:afterAutospacing="0" w:line="440" w:lineRule="exact"/>
        <w:ind w:leftChars="104" w:left="638" w:right="330" w:hangingChars="175" w:hanging="42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地</w:t>
      </w:r>
      <w:r>
        <w:rPr>
          <w:rFonts w:asciiTheme="minorEastAsia" w:hAnsiTheme="minorEastAsia" w:cstheme="minorEastAsia" w:hint="eastAsia"/>
          <w:bCs/>
          <w:szCs w:val="24"/>
          <w:shd w:val="clear" w:color="auto" w:fill="FFFFFF"/>
        </w:rPr>
        <w:t>  </w:t>
      </w:r>
      <w:r>
        <w:rPr>
          <w:rFonts w:asciiTheme="minorEastAsia" w:hAnsiTheme="minorEastAsia" w:cstheme="minorEastAsia" w:hint="eastAsia"/>
          <w:bCs/>
          <w:szCs w:val="24"/>
          <w:shd w:val="clear" w:color="auto" w:fill="FFFFFF"/>
        </w:rPr>
        <w:t>址：阳新县</w:t>
      </w:r>
      <w:r>
        <w:rPr>
          <w:rFonts w:asciiTheme="minorEastAsia" w:hAnsiTheme="minorEastAsia" w:cstheme="minorEastAsia" w:hint="eastAsia"/>
          <w:bCs/>
          <w:szCs w:val="24"/>
          <w:shd w:val="clear" w:color="auto" w:fill="FFFFFF"/>
        </w:rPr>
        <w:t>经济开发区城北工业园宝城路</w:t>
      </w:r>
      <w:r>
        <w:rPr>
          <w:rFonts w:asciiTheme="minorEastAsia" w:hAnsiTheme="minorEastAsia" w:cstheme="minorEastAsia" w:hint="eastAsia"/>
          <w:bCs/>
          <w:szCs w:val="24"/>
          <w:shd w:val="clear" w:color="auto" w:fill="FFFFFF"/>
        </w:rPr>
        <w:t>1</w:t>
      </w:r>
      <w:r>
        <w:rPr>
          <w:rFonts w:asciiTheme="minorEastAsia" w:hAnsiTheme="minorEastAsia" w:cstheme="minorEastAsia" w:hint="eastAsia"/>
          <w:bCs/>
          <w:szCs w:val="24"/>
          <w:shd w:val="clear" w:color="auto" w:fill="FFFFFF"/>
        </w:rPr>
        <w:t>号</w:t>
      </w:r>
    </w:p>
    <w:p w:rsidR="002601CF" w:rsidRDefault="002601CF">
      <w:pPr>
        <w:pStyle w:val="aa"/>
        <w:widowControl/>
        <w:spacing w:beforeAutospacing="0" w:afterAutospacing="0" w:line="440" w:lineRule="exact"/>
        <w:ind w:leftChars="104" w:left="638" w:right="330" w:hangingChars="175" w:hanging="420"/>
        <w:rPr>
          <w:rFonts w:asciiTheme="minorEastAsia" w:hAnsiTheme="minorEastAsia" w:cstheme="minorEastAsia"/>
          <w:bCs/>
          <w:szCs w:val="24"/>
          <w:shd w:val="clear" w:color="auto" w:fill="FFFFFF"/>
        </w:rPr>
      </w:pPr>
    </w:p>
    <w:p w:rsidR="002601CF" w:rsidRDefault="00AE6DBF">
      <w:pPr>
        <w:pStyle w:val="aa"/>
        <w:widowControl/>
        <w:spacing w:beforeAutospacing="0" w:afterAutospacing="0" w:line="440" w:lineRule="exact"/>
        <w:ind w:leftChars="57" w:left="218" w:right="330" w:hangingChars="41" w:hanging="98"/>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2</w:t>
      </w:r>
      <w:r>
        <w:rPr>
          <w:rFonts w:asciiTheme="minorEastAsia" w:hAnsiTheme="minorEastAsia" w:cstheme="minorEastAsia" w:hint="eastAsia"/>
          <w:bCs/>
          <w:szCs w:val="24"/>
          <w:shd w:val="clear" w:color="auto" w:fill="FFFFFF"/>
        </w:rPr>
        <w:t>、采购代理机构信息</w:t>
      </w:r>
    </w:p>
    <w:p w:rsidR="002601CF" w:rsidRDefault="00AE6DBF">
      <w:pPr>
        <w:pStyle w:val="aa"/>
        <w:widowControl/>
        <w:spacing w:beforeAutospacing="0" w:afterAutospacing="0" w:line="440" w:lineRule="exact"/>
        <w:ind w:leftChars="57" w:left="218" w:right="330" w:hangingChars="41" w:hanging="98"/>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名</w:t>
      </w:r>
      <w:r>
        <w:rPr>
          <w:rFonts w:asciiTheme="minorEastAsia" w:hAnsiTheme="minorEastAsia" w:cstheme="minorEastAsia" w:hint="eastAsia"/>
          <w:bCs/>
          <w:szCs w:val="24"/>
          <w:shd w:val="clear" w:color="auto" w:fill="FFFFFF"/>
        </w:rPr>
        <w:t>  </w:t>
      </w:r>
      <w:r>
        <w:rPr>
          <w:rFonts w:asciiTheme="minorEastAsia" w:hAnsiTheme="minorEastAsia" w:cstheme="minorEastAsia" w:hint="eastAsia"/>
          <w:bCs/>
          <w:szCs w:val="24"/>
          <w:shd w:val="clear" w:color="auto" w:fill="FFFFFF"/>
        </w:rPr>
        <w:t>称：湖北凯思项目管理有限公司</w:t>
      </w:r>
    </w:p>
    <w:p w:rsidR="002601CF" w:rsidRDefault="00AE6DBF">
      <w:pPr>
        <w:pStyle w:val="aa"/>
        <w:widowControl/>
        <w:spacing w:beforeAutospacing="0" w:afterAutospacing="0" w:line="440" w:lineRule="exact"/>
        <w:ind w:leftChars="57" w:left="218" w:right="330" w:hangingChars="41" w:hanging="98"/>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联</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系</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人：马梦梦</w:t>
      </w:r>
    </w:p>
    <w:p w:rsidR="002601CF" w:rsidRDefault="00AE6DBF">
      <w:pPr>
        <w:pStyle w:val="aa"/>
        <w:widowControl/>
        <w:spacing w:beforeAutospacing="0" w:afterAutospacing="0" w:line="440" w:lineRule="exact"/>
        <w:ind w:leftChars="57" w:left="218" w:right="330" w:hangingChars="41" w:hanging="98"/>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联系电话：</w:t>
      </w:r>
      <w:r>
        <w:rPr>
          <w:rFonts w:asciiTheme="minorEastAsia" w:hAnsiTheme="minorEastAsia" w:cstheme="minorEastAsia" w:hint="eastAsia"/>
          <w:bCs/>
          <w:szCs w:val="24"/>
          <w:shd w:val="clear" w:color="auto" w:fill="FFFFFF"/>
        </w:rPr>
        <w:t>0714-7328828</w:t>
      </w:r>
    </w:p>
    <w:p w:rsidR="002601CF" w:rsidRDefault="00AE6DBF">
      <w:pPr>
        <w:pStyle w:val="aa"/>
        <w:widowControl/>
        <w:spacing w:beforeAutospacing="0" w:afterAutospacing="0" w:line="440" w:lineRule="exact"/>
        <w:ind w:leftChars="57" w:left="218" w:right="330" w:hangingChars="41" w:hanging="98"/>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地</w:t>
      </w:r>
      <w:r>
        <w:rPr>
          <w:rFonts w:asciiTheme="minorEastAsia" w:hAnsiTheme="minorEastAsia" w:cstheme="minorEastAsia" w:hint="eastAsia"/>
          <w:bCs/>
          <w:szCs w:val="24"/>
          <w:shd w:val="clear" w:color="auto" w:fill="FFFFFF"/>
        </w:rPr>
        <w:t xml:space="preserve">    </w:t>
      </w:r>
      <w:r>
        <w:rPr>
          <w:rFonts w:asciiTheme="minorEastAsia" w:hAnsiTheme="minorEastAsia" w:cstheme="minorEastAsia" w:hint="eastAsia"/>
          <w:bCs/>
          <w:szCs w:val="24"/>
          <w:shd w:val="clear" w:color="auto" w:fill="FFFFFF"/>
        </w:rPr>
        <w:t>址：阳新县城东新区</w:t>
      </w: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AE6DBF">
      <w:pPr>
        <w:pStyle w:val="aa"/>
        <w:widowControl/>
        <w:spacing w:beforeAutospacing="0" w:afterAutospacing="0" w:line="440" w:lineRule="exact"/>
        <w:ind w:right="330"/>
        <w:jc w:val="right"/>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湖北凯思项目管理有限公司</w:t>
      </w:r>
    </w:p>
    <w:p w:rsidR="002601CF" w:rsidRDefault="00AE6DBF">
      <w:pPr>
        <w:pStyle w:val="aa"/>
        <w:widowControl/>
        <w:spacing w:beforeAutospacing="0" w:afterAutospacing="0" w:line="440" w:lineRule="exact"/>
        <w:ind w:right="330" w:firstLineChars="2600" w:firstLine="6240"/>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2022</w:t>
      </w:r>
      <w:r>
        <w:rPr>
          <w:rFonts w:asciiTheme="minorEastAsia" w:hAnsiTheme="minorEastAsia" w:cstheme="minorEastAsia" w:hint="eastAsia"/>
          <w:bCs/>
          <w:szCs w:val="24"/>
          <w:shd w:val="clear" w:color="auto" w:fill="FFFFFF"/>
        </w:rPr>
        <w:t>年</w:t>
      </w:r>
      <w:r>
        <w:rPr>
          <w:rFonts w:asciiTheme="minorEastAsia" w:hAnsiTheme="minorEastAsia" w:cstheme="minorEastAsia" w:hint="eastAsia"/>
          <w:bCs/>
          <w:szCs w:val="24"/>
          <w:shd w:val="clear" w:color="auto" w:fill="FFFFFF"/>
        </w:rPr>
        <w:t>7</w:t>
      </w:r>
      <w:r>
        <w:rPr>
          <w:rFonts w:asciiTheme="minorEastAsia" w:hAnsiTheme="minorEastAsia" w:cstheme="minorEastAsia" w:hint="eastAsia"/>
          <w:bCs/>
          <w:szCs w:val="24"/>
          <w:shd w:val="clear" w:color="auto" w:fill="FFFFFF"/>
        </w:rPr>
        <w:t>月1</w:t>
      </w:r>
      <w:r>
        <w:rPr>
          <w:rFonts w:asciiTheme="minorEastAsia" w:hAnsiTheme="minorEastAsia" w:cstheme="minorEastAsia" w:hint="eastAsia"/>
          <w:bCs/>
          <w:szCs w:val="24"/>
          <w:shd w:val="clear" w:color="auto" w:fill="FFFFFF"/>
        </w:rPr>
        <w:t>日</w:t>
      </w:r>
      <w:r>
        <w:rPr>
          <w:rFonts w:asciiTheme="minorEastAsia" w:hAnsiTheme="minorEastAsia" w:cstheme="minorEastAsia" w:hint="eastAsia"/>
          <w:bCs/>
          <w:szCs w:val="24"/>
          <w:shd w:val="clear" w:color="auto" w:fill="FFFFFF"/>
        </w:rPr>
        <w:t xml:space="preserve">                                       </w:t>
      </w: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2601CF">
      <w:pPr>
        <w:pStyle w:val="aa"/>
        <w:widowControl/>
        <w:spacing w:beforeAutospacing="0" w:afterAutospacing="0" w:line="440" w:lineRule="exact"/>
        <w:ind w:right="330" w:firstLineChars="200" w:firstLine="480"/>
        <w:rPr>
          <w:rFonts w:asciiTheme="minorEastAsia" w:hAnsiTheme="minorEastAsia" w:cstheme="minorEastAsia"/>
          <w:bCs/>
          <w:szCs w:val="24"/>
          <w:shd w:val="clear" w:color="auto" w:fill="FFFFFF"/>
        </w:rPr>
      </w:pPr>
    </w:p>
    <w:p w:rsidR="002601CF" w:rsidRDefault="00AE6DBF">
      <w:pPr>
        <w:pStyle w:val="aa"/>
        <w:widowControl/>
        <w:spacing w:beforeAutospacing="0" w:afterAutospacing="0" w:line="440" w:lineRule="exact"/>
        <w:ind w:right="330" w:firstLineChars="200" w:firstLine="643"/>
        <w:jc w:val="center"/>
        <w:outlineLvl w:val="0"/>
        <w:rPr>
          <w:rFonts w:asciiTheme="minorEastAsia" w:hAnsiTheme="minorEastAsia"/>
          <w:b/>
          <w:kern w:val="2"/>
          <w:sz w:val="32"/>
          <w:szCs w:val="32"/>
        </w:rPr>
      </w:pPr>
      <w:bookmarkStart w:id="1" w:name="_Toc9405"/>
      <w:r>
        <w:rPr>
          <w:rFonts w:asciiTheme="minorEastAsia" w:hAnsiTheme="minorEastAsia" w:hint="eastAsia"/>
          <w:b/>
          <w:kern w:val="2"/>
          <w:sz w:val="32"/>
          <w:szCs w:val="32"/>
          <w:lang w:val="hr-HR"/>
        </w:rPr>
        <w:lastRenderedPageBreak/>
        <w:t>第二章</w:t>
      </w:r>
      <w:r>
        <w:rPr>
          <w:rFonts w:asciiTheme="minorEastAsia" w:hAnsiTheme="minorEastAsia" w:hint="eastAsia"/>
          <w:b/>
          <w:kern w:val="2"/>
          <w:sz w:val="32"/>
          <w:szCs w:val="32"/>
        </w:rPr>
        <w:t xml:space="preserve"> </w:t>
      </w:r>
      <w:r>
        <w:rPr>
          <w:rFonts w:asciiTheme="minorEastAsia" w:hAnsiTheme="minorEastAsia" w:hint="eastAsia"/>
          <w:b/>
          <w:kern w:val="2"/>
          <w:sz w:val="32"/>
          <w:szCs w:val="32"/>
        </w:rPr>
        <w:t>磋商须知</w:t>
      </w:r>
      <w:bookmarkEnd w:id="1"/>
    </w:p>
    <w:p w:rsidR="002601CF" w:rsidRDefault="00AE6DBF">
      <w:pPr>
        <w:jc w:val="center"/>
        <w:outlineLvl w:val="1"/>
        <w:rPr>
          <w:rFonts w:asciiTheme="minorEastAsia" w:hAnsiTheme="minorEastAsia" w:cs="Times New Roman"/>
          <w:bCs/>
          <w:color w:val="000000" w:themeColor="text1"/>
          <w:sz w:val="24"/>
        </w:rPr>
      </w:pPr>
      <w:r>
        <w:rPr>
          <w:rFonts w:asciiTheme="minorEastAsia" w:hAnsiTheme="minorEastAsia" w:cs="Times New Roman"/>
          <w:sz w:val="32"/>
          <w:szCs w:val="32"/>
        </w:rPr>
        <w:t>磋商须知前附表</w:t>
      </w:r>
    </w:p>
    <w:tbl>
      <w:tblPr>
        <w:tblW w:w="878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34"/>
        <w:gridCol w:w="2049"/>
        <w:gridCol w:w="5900"/>
      </w:tblGrid>
      <w:tr w:rsidR="002601CF">
        <w:trPr>
          <w:trHeight w:val="501"/>
          <w:jc w:val="center"/>
        </w:trPr>
        <w:tc>
          <w:tcPr>
            <w:tcW w:w="834" w:type="dxa"/>
            <w:tcBorders>
              <w:top w:val="single" w:sz="4" w:space="0" w:color="auto"/>
              <w:bottom w:val="single" w:sz="4" w:space="0" w:color="auto"/>
              <w:right w:val="single" w:sz="4" w:space="0" w:color="auto"/>
            </w:tcBorders>
            <w:vAlign w:val="center"/>
          </w:tcPr>
          <w:p w:rsidR="002601CF" w:rsidRDefault="00AE6DBF">
            <w:pPr>
              <w:jc w:val="center"/>
              <w:rPr>
                <w:rFonts w:asciiTheme="minorEastAsia" w:hAnsiTheme="minorEastAsia" w:cstheme="minorEastAsia"/>
                <w:sz w:val="24"/>
                <w:szCs w:val="24"/>
              </w:rPr>
            </w:pPr>
            <w:r>
              <w:rPr>
                <w:rFonts w:asciiTheme="minorEastAsia" w:hAnsiTheme="minorEastAsia" w:cstheme="minorEastAsia" w:hint="eastAsia"/>
                <w:sz w:val="24"/>
                <w:szCs w:val="24"/>
              </w:rPr>
              <w:t>序号</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57"/>
              <w:jc w:val="center"/>
              <w:rPr>
                <w:rFonts w:asciiTheme="minorEastAsia" w:hAnsiTheme="minorEastAsia" w:cstheme="minorEastAsia"/>
                <w:sz w:val="24"/>
                <w:szCs w:val="24"/>
              </w:rPr>
            </w:pPr>
            <w:r>
              <w:rPr>
                <w:rFonts w:asciiTheme="minorEastAsia" w:hAnsiTheme="minorEastAsia" w:cstheme="minorEastAsia" w:hint="eastAsia"/>
                <w:sz w:val="24"/>
                <w:szCs w:val="24"/>
              </w:rPr>
              <w:t>项目</w:t>
            </w:r>
          </w:p>
        </w:tc>
        <w:tc>
          <w:tcPr>
            <w:tcW w:w="5900" w:type="dxa"/>
            <w:tcBorders>
              <w:top w:val="single" w:sz="4" w:space="0" w:color="auto"/>
              <w:left w:val="single" w:sz="4" w:space="0" w:color="auto"/>
              <w:bottom w:val="single" w:sz="4" w:space="0" w:color="auto"/>
            </w:tcBorders>
            <w:vAlign w:val="center"/>
          </w:tcPr>
          <w:p w:rsidR="002601CF" w:rsidRDefault="00AE6DBF">
            <w:pPr>
              <w:ind w:left="57" w:right="57" w:firstLineChars="201" w:firstLine="482"/>
              <w:jc w:val="center"/>
              <w:rPr>
                <w:rFonts w:asciiTheme="minorEastAsia" w:hAnsiTheme="minorEastAsia" w:cstheme="minorEastAsia"/>
                <w:sz w:val="24"/>
                <w:szCs w:val="24"/>
              </w:rPr>
            </w:pPr>
            <w:r>
              <w:rPr>
                <w:rFonts w:asciiTheme="minorEastAsia" w:hAnsiTheme="minorEastAsia" w:cstheme="minorEastAsia" w:hint="eastAsia"/>
                <w:sz w:val="24"/>
                <w:szCs w:val="24"/>
              </w:rPr>
              <w:t>内</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容</w:t>
            </w:r>
          </w:p>
        </w:tc>
      </w:tr>
      <w:tr w:rsidR="002601CF">
        <w:trPr>
          <w:trHeight w:val="524"/>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jc w:val="left"/>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5900" w:type="dxa"/>
            <w:tcBorders>
              <w:top w:val="single" w:sz="4" w:space="0" w:color="auto"/>
              <w:left w:val="single" w:sz="4" w:space="0" w:color="auto"/>
              <w:bottom w:val="single" w:sz="4" w:space="0" w:color="auto"/>
            </w:tcBorders>
            <w:vAlign w:val="center"/>
          </w:tcPr>
          <w:p w:rsidR="002601CF" w:rsidRDefault="00AE6DBF">
            <w:pPr>
              <w:jc w:val="left"/>
              <w:rPr>
                <w:rFonts w:asciiTheme="minorEastAsia" w:hAnsiTheme="minorEastAsia" w:cstheme="minorEastAsia"/>
                <w:sz w:val="24"/>
                <w:szCs w:val="24"/>
              </w:rPr>
            </w:pPr>
            <w:r>
              <w:rPr>
                <w:rFonts w:asciiTheme="minorEastAsia" w:hAnsiTheme="minorEastAsia" w:cstheme="minorEastAsia" w:hint="eastAsia"/>
                <w:sz w:val="24"/>
                <w:szCs w:val="24"/>
              </w:rPr>
              <w:t>阳新县农业综合执法大队渔政执法快艇采购项目</w:t>
            </w:r>
          </w:p>
        </w:tc>
      </w:tr>
      <w:tr w:rsidR="002601CF">
        <w:trPr>
          <w:trHeight w:val="448"/>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jc w:val="left"/>
              <w:rPr>
                <w:rFonts w:asciiTheme="minorEastAsia" w:hAnsiTheme="minorEastAsia" w:cstheme="minorEastAsia"/>
                <w:sz w:val="24"/>
                <w:szCs w:val="24"/>
              </w:rPr>
            </w:pPr>
            <w:r>
              <w:rPr>
                <w:rFonts w:asciiTheme="minorEastAsia" w:hAnsiTheme="minorEastAsia" w:cstheme="minorEastAsia" w:hint="eastAsia"/>
                <w:sz w:val="24"/>
                <w:szCs w:val="24"/>
              </w:rPr>
              <w:t>项目编号</w:t>
            </w:r>
          </w:p>
        </w:tc>
        <w:tc>
          <w:tcPr>
            <w:tcW w:w="5900" w:type="dxa"/>
            <w:tcBorders>
              <w:top w:val="single" w:sz="4" w:space="0" w:color="auto"/>
              <w:left w:val="single" w:sz="4" w:space="0" w:color="auto"/>
              <w:bottom w:val="single" w:sz="4" w:space="0" w:color="auto"/>
            </w:tcBorders>
            <w:vAlign w:val="center"/>
          </w:tcPr>
          <w:p w:rsidR="002601CF" w:rsidRDefault="00AE6DBF">
            <w:pPr>
              <w:jc w:val="left"/>
              <w:rPr>
                <w:rFonts w:asciiTheme="minorEastAsia" w:hAnsiTheme="minorEastAsia" w:cstheme="minorEastAsia"/>
                <w:sz w:val="24"/>
                <w:szCs w:val="24"/>
              </w:rPr>
            </w:pPr>
            <w:r>
              <w:rPr>
                <w:rFonts w:asciiTheme="minorEastAsia" w:hAnsiTheme="minorEastAsia" w:cstheme="minorEastAsia" w:hint="eastAsia"/>
                <w:bCs/>
                <w:color w:val="000000" w:themeColor="text1"/>
                <w:sz w:val="24"/>
                <w:szCs w:val="24"/>
                <w:lang w:bidi="ar-EG"/>
              </w:rPr>
              <w:t>131-2022CG-134</w:t>
            </w:r>
          </w:p>
        </w:tc>
      </w:tr>
      <w:tr w:rsidR="002601CF">
        <w:trPr>
          <w:trHeight w:val="902"/>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jc w:val="left"/>
              <w:rPr>
                <w:rFonts w:asciiTheme="minorEastAsia" w:hAnsiTheme="minorEastAsia" w:cstheme="minorEastAsia"/>
                <w:sz w:val="24"/>
                <w:szCs w:val="24"/>
              </w:rPr>
            </w:pPr>
            <w:r>
              <w:rPr>
                <w:rFonts w:asciiTheme="minorEastAsia" w:hAnsiTheme="minorEastAsia" w:cstheme="minorEastAsia" w:hint="eastAsia"/>
                <w:sz w:val="24"/>
                <w:szCs w:val="24"/>
              </w:rPr>
              <w:t>采购人</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名</w:t>
            </w:r>
            <w:r>
              <w:rPr>
                <w:rFonts w:asciiTheme="minorEastAsia" w:hAnsiTheme="minorEastAsia" w:cstheme="minorEastAsia" w:hint="eastAsia"/>
                <w:kern w:val="0"/>
                <w:sz w:val="24"/>
                <w:szCs w:val="24"/>
              </w:rPr>
              <w:t>  </w:t>
            </w:r>
            <w:r>
              <w:rPr>
                <w:rFonts w:asciiTheme="minorEastAsia" w:hAnsiTheme="minorEastAsia" w:cstheme="minorEastAsia" w:hint="eastAsia"/>
                <w:kern w:val="0"/>
                <w:sz w:val="24"/>
                <w:szCs w:val="24"/>
              </w:rPr>
              <w:t>称：</w:t>
            </w:r>
            <w:r>
              <w:rPr>
                <w:rFonts w:asciiTheme="minorEastAsia" w:hAnsiTheme="minorEastAsia" w:cstheme="minorEastAsia" w:hint="eastAsia"/>
                <w:bCs/>
                <w:sz w:val="24"/>
                <w:szCs w:val="24"/>
                <w:shd w:val="clear" w:color="auto" w:fill="FFFFFF"/>
              </w:rPr>
              <w:t>阳新县农业综合执法大队</w:t>
            </w:r>
          </w:p>
          <w:p w:rsidR="002601CF" w:rsidRDefault="00AE6DBF">
            <w:pPr>
              <w:ind w:rightChars="-50" w:right="-105"/>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地</w:t>
            </w:r>
            <w:r>
              <w:rPr>
                <w:rFonts w:asciiTheme="minorEastAsia" w:hAnsiTheme="minorEastAsia" w:cstheme="minorEastAsia" w:hint="eastAsia"/>
                <w:kern w:val="0"/>
                <w:sz w:val="24"/>
                <w:szCs w:val="24"/>
              </w:rPr>
              <w:t>  </w:t>
            </w:r>
            <w:r>
              <w:rPr>
                <w:rFonts w:asciiTheme="minorEastAsia" w:hAnsiTheme="minorEastAsia" w:cstheme="minorEastAsia" w:hint="eastAsia"/>
                <w:kern w:val="0"/>
                <w:sz w:val="24"/>
                <w:szCs w:val="24"/>
              </w:rPr>
              <w:t>址：阳新县</w:t>
            </w:r>
            <w:r>
              <w:rPr>
                <w:rFonts w:asciiTheme="minorEastAsia" w:hAnsiTheme="minorEastAsia" w:cstheme="minorEastAsia" w:hint="eastAsia"/>
                <w:kern w:val="0"/>
                <w:sz w:val="24"/>
                <w:szCs w:val="24"/>
              </w:rPr>
              <w:t>经济开发区城北工业园宝城路</w:t>
            </w:r>
            <w:r>
              <w:rPr>
                <w:rFonts w:asciiTheme="minorEastAsia" w:hAnsiTheme="minorEastAsia" w:cstheme="minorEastAsia" w:hint="eastAsia"/>
                <w:kern w:val="0"/>
                <w:sz w:val="24"/>
                <w:szCs w:val="24"/>
              </w:rPr>
              <w:t>1</w:t>
            </w:r>
            <w:r>
              <w:rPr>
                <w:rFonts w:asciiTheme="minorEastAsia" w:hAnsiTheme="minorEastAsia" w:cstheme="minorEastAsia" w:hint="eastAsia"/>
                <w:kern w:val="0"/>
                <w:sz w:val="24"/>
                <w:szCs w:val="24"/>
              </w:rPr>
              <w:t>号</w:t>
            </w:r>
          </w:p>
          <w:p w:rsidR="002601CF" w:rsidRDefault="00AE6DBF">
            <w:pPr>
              <w:ind w:rightChars="-50" w:right="-105"/>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联系人：</w:t>
            </w:r>
            <w:r>
              <w:rPr>
                <w:rFonts w:asciiTheme="minorEastAsia" w:hAnsiTheme="minorEastAsia" w:cstheme="minorEastAsia" w:hint="eastAsia"/>
                <w:kern w:val="0"/>
                <w:sz w:val="24"/>
                <w:szCs w:val="24"/>
              </w:rPr>
              <w:t>费明森</w:t>
            </w:r>
          </w:p>
          <w:p w:rsidR="002601CF" w:rsidRDefault="00AE6DBF">
            <w:pPr>
              <w:ind w:rightChars="-50" w:right="-105"/>
              <w:jc w:val="left"/>
              <w:rPr>
                <w:rFonts w:asciiTheme="minorEastAsia" w:hAnsiTheme="minorEastAsia" w:cstheme="minorEastAsia"/>
                <w:sz w:val="24"/>
                <w:szCs w:val="24"/>
              </w:rPr>
            </w:pPr>
            <w:r>
              <w:rPr>
                <w:rFonts w:asciiTheme="minorEastAsia" w:hAnsiTheme="minorEastAsia" w:cstheme="minorEastAsia" w:hint="eastAsia"/>
                <w:kern w:val="0"/>
                <w:sz w:val="24"/>
                <w:szCs w:val="24"/>
              </w:rPr>
              <w:t>联系方式：</w:t>
            </w:r>
            <w:r>
              <w:rPr>
                <w:rFonts w:asciiTheme="minorEastAsia" w:hAnsiTheme="minorEastAsia" w:cstheme="minorEastAsia" w:hint="eastAsia"/>
                <w:kern w:val="0"/>
                <w:sz w:val="24"/>
                <w:szCs w:val="24"/>
              </w:rPr>
              <w:t>18971770372</w:t>
            </w:r>
          </w:p>
        </w:tc>
      </w:tr>
      <w:tr w:rsidR="002601CF">
        <w:trPr>
          <w:trHeight w:val="1165"/>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jc w:val="left"/>
              <w:rPr>
                <w:rFonts w:asciiTheme="minorEastAsia" w:hAnsiTheme="minorEastAsia" w:cstheme="minorEastAsia"/>
                <w:sz w:val="24"/>
                <w:szCs w:val="24"/>
              </w:rPr>
            </w:pPr>
            <w:r>
              <w:rPr>
                <w:rFonts w:asciiTheme="minorEastAsia" w:hAnsiTheme="minorEastAsia" w:cstheme="minorEastAsia" w:hint="eastAsia"/>
                <w:sz w:val="24"/>
                <w:szCs w:val="24"/>
              </w:rPr>
              <w:t>采购代理机构</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名称：湖北凯思项目管理有限公司</w:t>
            </w:r>
          </w:p>
          <w:p w:rsidR="002601CF" w:rsidRDefault="00AE6DBF">
            <w:pPr>
              <w:ind w:rightChars="-50" w:right="-105"/>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地址：</w:t>
            </w:r>
            <w:r>
              <w:rPr>
                <w:rFonts w:asciiTheme="minorEastAsia" w:hAnsiTheme="minorEastAsia" w:cstheme="minorEastAsia" w:hint="eastAsia"/>
                <w:bCs/>
                <w:sz w:val="24"/>
                <w:szCs w:val="24"/>
                <w:shd w:val="clear" w:color="auto" w:fill="FFFFFF"/>
              </w:rPr>
              <w:t>阳新县兴国镇城东新区</w:t>
            </w:r>
          </w:p>
          <w:p w:rsidR="002601CF" w:rsidRDefault="00AE6DBF">
            <w:pPr>
              <w:ind w:rightChars="-50" w:right="-105"/>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联系人：马梦梦</w:t>
            </w:r>
          </w:p>
          <w:p w:rsidR="002601CF" w:rsidRDefault="00AE6DBF">
            <w:pPr>
              <w:ind w:rightChars="-50" w:right="-105"/>
              <w:jc w:val="left"/>
              <w:rPr>
                <w:rFonts w:asciiTheme="minorEastAsia" w:hAnsiTheme="minorEastAsia" w:cstheme="minorEastAsia"/>
                <w:sz w:val="24"/>
                <w:szCs w:val="24"/>
              </w:rPr>
            </w:pPr>
            <w:r>
              <w:rPr>
                <w:rFonts w:asciiTheme="minorEastAsia" w:hAnsiTheme="minorEastAsia" w:cstheme="minorEastAsia" w:hint="eastAsia"/>
                <w:kern w:val="0"/>
                <w:sz w:val="24"/>
                <w:szCs w:val="24"/>
              </w:rPr>
              <w:t>联系方式：</w:t>
            </w:r>
            <w:r>
              <w:rPr>
                <w:rFonts w:asciiTheme="minorEastAsia" w:hAnsiTheme="minorEastAsia" w:cstheme="minorEastAsia" w:hint="eastAsia"/>
                <w:kern w:val="0"/>
                <w:sz w:val="24"/>
                <w:szCs w:val="24"/>
              </w:rPr>
              <w:t>0714-7328828</w:t>
            </w:r>
            <w:r w:rsidR="002601CF">
              <w:rPr>
                <w:rFonts w:asciiTheme="minorEastAsia" w:hAnsiTheme="minorEastAsia" w:cstheme="minorEastAsia" w:hint="eastAsia"/>
                <w:kern w:val="0"/>
                <w:sz w:val="24"/>
                <w:szCs w:val="24"/>
              </w:rPr>
              <w:fldChar w:fldCharType="begin"/>
            </w:r>
            <w:r>
              <w:rPr>
                <w:rFonts w:asciiTheme="minorEastAsia" w:hAnsiTheme="minorEastAsia" w:cstheme="minorEastAsia" w:hint="eastAsia"/>
                <w:kern w:val="0"/>
                <w:sz w:val="24"/>
                <w:szCs w:val="24"/>
              </w:rPr>
              <w:instrText>&lt;MK&gt;pro.mobile&lt;/MK&gt;</w:instrText>
            </w:r>
            <w:r w:rsidR="002601CF">
              <w:rPr>
                <w:rFonts w:asciiTheme="minorEastAsia" w:hAnsiTheme="minorEastAsia" w:cstheme="minorEastAsia" w:hint="eastAsia"/>
                <w:kern w:val="0"/>
                <w:sz w:val="24"/>
                <w:szCs w:val="24"/>
              </w:rPr>
              <w:fldChar w:fldCharType="end"/>
            </w:r>
          </w:p>
        </w:tc>
      </w:tr>
      <w:tr w:rsidR="002601CF">
        <w:trPr>
          <w:trHeight w:val="425"/>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1" w:right="-107"/>
              <w:jc w:val="left"/>
              <w:rPr>
                <w:rFonts w:asciiTheme="minorEastAsia" w:hAnsiTheme="minorEastAsia" w:cstheme="minorEastAsia"/>
                <w:color w:val="000000"/>
                <w:sz w:val="24"/>
                <w:szCs w:val="24"/>
              </w:rPr>
            </w:pPr>
            <w:r>
              <w:rPr>
                <w:rFonts w:asciiTheme="minorEastAsia" w:hAnsiTheme="minorEastAsia" w:cstheme="minorEastAsia" w:hint="eastAsia"/>
                <w:sz w:val="24"/>
                <w:szCs w:val="24"/>
              </w:rPr>
              <w:t>磋商文件份数</w:t>
            </w:r>
          </w:p>
        </w:tc>
        <w:tc>
          <w:tcPr>
            <w:tcW w:w="5900" w:type="dxa"/>
            <w:tcBorders>
              <w:top w:val="single" w:sz="4" w:space="0" w:color="auto"/>
              <w:left w:val="single" w:sz="4" w:space="0" w:color="auto"/>
              <w:bottom w:val="single" w:sz="4" w:space="0" w:color="auto"/>
            </w:tcBorders>
            <w:vAlign w:val="center"/>
          </w:tcPr>
          <w:p w:rsidR="002601CF" w:rsidRDefault="00AE6DBF">
            <w:pPr>
              <w:rPr>
                <w:rFonts w:asciiTheme="minorEastAsia" w:hAnsiTheme="minorEastAsia" w:cstheme="minorEastAsia"/>
                <w:color w:val="000000"/>
                <w:sz w:val="24"/>
                <w:szCs w:val="24"/>
              </w:rPr>
            </w:pPr>
            <w:r>
              <w:rPr>
                <w:rFonts w:asciiTheme="minorEastAsia" w:hAnsiTheme="minorEastAsia" w:cstheme="minorEastAsia" w:hint="eastAsia"/>
                <w:color w:val="0D0D0D"/>
                <w:sz w:val="24"/>
                <w:szCs w:val="24"/>
              </w:rPr>
              <w:t>正本一份，副本二份</w:t>
            </w:r>
            <w:r>
              <w:rPr>
                <w:rFonts w:asciiTheme="minorEastAsia" w:hAnsiTheme="minorEastAsia" w:cstheme="minorEastAsia" w:hint="eastAsia"/>
                <w:sz w:val="24"/>
                <w:szCs w:val="24"/>
              </w:rPr>
              <w:t>(</w:t>
            </w:r>
            <w:r>
              <w:rPr>
                <w:rFonts w:asciiTheme="minorEastAsia" w:hAnsiTheme="minorEastAsia" w:cstheme="minorEastAsia" w:hint="eastAsia"/>
                <w:sz w:val="24"/>
                <w:szCs w:val="24"/>
              </w:rPr>
              <w:t>电子版</w:t>
            </w:r>
            <w:r>
              <w:rPr>
                <w:rFonts w:asciiTheme="minorEastAsia" w:hAnsiTheme="minorEastAsia" w:cstheme="minorEastAsia" w:hint="eastAsia"/>
                <w:sz w:val="24"/>
                <w:szCs w:val="24"/>
              </w:rPr>
              <w:t>U</w:t>
            </w:r>
            <w:r>
              <w:rPr>
                <w:rFonts w:asciiTheme="minorEastAsia" w:hAnsiTheme="minorEastAsia" w:cstheme="minorEastAsia" w:hint="eastAsia"/>
                <w:sz w:val="24"/>
                <w:szCs w:val="24"/>
              </w:rPr>
              <w:t>盘一份</w:t>
            </w:r>
            <w:r>
              <w:rPr>
                <w:rFonts w:asciiTheme="minorEastAsia" w:hAnsiTheme="minorEastAsia" w:cstheme="minorEastAsia" w:hint="eastAsia"/>
                <w:sz w:val="24"/>
                <w:szCs w:val="24"/>
              </w:rPr>
              <w:t>)</w:t>
            </w:r>
          </w:p>
        </w:tc>
      </w:tr>
      <w:tr w:rsidR="002601CF">
        <w:trPr>
          <w:trHeight w:val="420"/>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1" w:right="-107"/>
              <w:jc w:val="left"/>
              <w:rPr>
                <w:rFonts w:asciiTheme="minorEastAsia" w:hAnsiTheme="minorEastAsia" w:cstheme="minorEastAsia"/>
                <w:color w:val="000000"/>
                <w:sz w:val="24"/>
                <w:szCs w:val="24"/>
              </w:rPr>
            </w:pPr>
            <w:r>
              <w:rPr>
                <w:rFonts w:asciiTheme="minorEastAsia" w:hAnsiTheme="minorEastAsia" w:cstheme="minorEastAsia" w:hint="eastAsia"/>
                <w:sz w:val="24"/>
                <w:szCs w:val="24"/>
              </w:rPr>
              <w:t>投标有效期</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jc w:val="left"/>
              <w:rPr>
                <w:rFonts w:asciiTheme="minorEastAsia" w:hAnsiTheme="minorEastAsia" w:cstheme="minorEastAsia"/>
                <w:color w:val="000000"/>
                <w:sz w:val="24"/>
                <w:szCs w:val="24"/>
              </w:rPr>
            </w:pPr>
            <w:r>
              <w:rPr>
                <w:rFonts w:asciiTheme="minorEastAsia" w:hAnsiTheme="minorEastAsia" w:cstheme="minorEastAsia" w:hint="eastAsia"/>
                <w:color w:val="0D0D0D"/>
                <w:sz w:val="24"/>
                <w:szCs w:val="24"/>
              </w:rPr>
              <w:t>提交响应文件截止之日起</w:t>
            </w:r>
            <w:r>
              <w:rPr>
                <w:rFonts w:asciiTheme="minorEastAsia" w:hAnsiTheme="minorEastAsia" w:cstheme="minorEastAsia" w:hint="eastAsia"/>
                <w:color w:val="0D0D0D"/>
                <w:sz w:val="24"/>
                <w:szCs w:val="24"/>
              </w:rPr>
              <w:t>60</w:t>
            </w:r>
            <w:r>
              <w:rPr>
                <w:rFonts w:asciiTheme="minorEastAsia" w:hAnsiTheme="minorEastAsia" w:cstheme="minorEastAsia" w:hint="eastAsia"/>
                <w:color w:val="0D0D0D"/>
                <w:sz w:val="24"/>
                <w:szCs w:val="24"/>
              </w:rPr>
              <w:t>日历日</w:t>
            </w:r>
          </w:p>
        </w:tc>
      </w:tr>
      <w:tr w:rsidR="002601CF">
        <w:trPr>
          <w:trHeight w:val="595"/>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磋商控制价</w:t>
            </w:r>
          </w:p>
        </w:tc>
        <w:tc>
          <w:tcPr>
            <w:tcW w:w="5900" w:type="dxa"/>
            <w:tcBorders>
              <w:top w:val="single" w:sz="4" w:space="0" w:color="auto"/>
              <w:left w:val="single" w:sz="4" w:space="0" w:color="auto"/>
              <w:bottom w:val="single" w:sz="4" w:space="0" w:color="auto"/>
            </w:tcBorders>
          </w:tcPr>
          <w:p w:rsidR="002601CF" w:rsidRDefault="00AE6DBF">
            <w:pPr>
              <w:widowControl/>
              <w:jc w:val="left"/>
              <w:rPr>
                <w:rFonts w:asciiTheme="minorEastAsia" w:hAnsiTheme="minorEastAsia" w:cstheme="minorEastAsia"/>
                <w:sz w:val="24"/>
                <w:szCs w:val="24"/>
              </w:rPr>
            </w:pPr>
            <w:r>
              <w:rPr>
                <w:rFonts w:asciiTheme="minorEastAsia" w:hAnsiTheme="minorEastAsia" w:cstheme="minorEastAsia" w:hint="eastAsia"/>
                <w:color w:val="000000"/>
                <w:kern w:val="0"/>
                <w:sz w:val="24"/>
                <w:szCs w:val="24"/>
              </w:rPr>
              <w:t>磋商控制价为：</w:t>
            </w:r>
            <w:r>
              <w:rPr>
                <w:rFonts w:asciiTheme="minorEastAsia" w:hAnsiTheme="minorEastAsia" w:cstheme="minorEastAsia" w:hint="eastAsia"/>
                <w:color w:val="000000"/>
                <w:kern w:val="0"/>
                <w:sz w:val="24"/>
                <w:szCs w:val="24"/>
              </w:rPr>
              <w:t>40</w:t>
            </w:r>
            <w:r>
              <w:rPr>
                <w:rFonts w:asciiTheme="minorEastAsia" w:hAnsiTheme="minorEastAsia" w:cstheme="minorEastAsia" w:hint="eastAsia"/>
                <w:color w:val="000000"/>
                <w:kern w:val="0"/>
                <w:sz w:val="24"/>
                <w:szCs w:val="24"/>
              </w:rPr>
              <w:t>万元</w:t>
            </w:r>
            <w:r>
              <w:rPr>
                <w:rFonts w:asciiTheme="minorEastAsia" w:hAnsiTheme="minorEastAsia" w:cstheme="minorEastAsia" w:hint="eastAsia"/>
                <w:color w:val="000000"/>
                <w:kern w:val="0"/>
                <w:sz w:val="24"/>
                <w:szCs w:val="24"/>
              </w:rPr>
              <w:t xml:space="preserve"> </w:t>
            </w:r>
          </w:p>
          <w:p w:rsidR="002601CF" w:rsidRDefault="00AE6DBF">
            <w:pPr>
              <w:widowControl/>
              <w:jc w:val="left"/>
              <w:rPr>
                <w:rFonts w:asciiTheme="minorEastAsia" w:hAnsiTheme="minorEastAsia" w:cstheme="minorEastAsia"/>
                <w:color w:val="0D0D0D"/>
                <w:sz w:val="24"/>
                <w:szCs w:val="24"/>
              </w:rPr>
            </w:pPr>
            <w:r>
              <w:rPr>
                <w:rFonts w:asciiTheme="minorEastAsia" w:hAnsiTheme="minorEastAsia" w:cstheme="minorEastAsia" w:hint="eastAsia"/>
                <w:color w:val="000000"/>
                <w:kern w:val="0"/>
                <w:sz w:val="24"/>
                <w:szCs w:val="24"/>
              </w:rPr>
              <w:t>（且只能有一个有效报价，投标总报价和分项报价</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包括按磋商文件要求进行算术修正后的投标总价）超过最高限价的，其投标文件应予否决）</w:t>
            </w:r>
          </w:p>
        </w:tc>
      </w:tr>
      <w:tr w:rsidR="002601CF">
        <w:trPr>
          <w:trHeight w:val="476"/>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资金来源</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上级资金</w:t>
            </w:r>
          </w:p>
        </w:tc>
      </w:tr>
      <w:tr w:rsidR="002601CF">
        <w:trPr>
          <w:trHeight w:val="461"/>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9</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资格审查</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资格后审</w:t>
            </w:r>
          </w:p>
        </w:tc>
      </w:tr>
      <w:tr w:rsidR="002601CF">
        <w:trPr>
          <w:trHeight w:val="536"/>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宋体" w:hAnsi="宋体" w:hint="eastAsia"/>
                <w:color w:val="0D0D0D"/>
                <w:sz w:val="24"/>
              </w:rPr>
              <w:t>交货期限</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rPr>
                <w:rFonts w:asciiTheme="minorEastAsia" w:hAnsiTheme="minorEastAsia" w:cstheme="minorEastAsia"/>
                <w:color w:val="0D0D0D"/>
                <w:sz w:val="24"/>
                <w:szCs w:val="24"/>
              </w:rPr>
            </w:pPr>
            <w:r>
              <w:rPr>
                <w:rFonts w:asciiTheme="minorEastAsia" w:hAnsiTheme="minorEastAsia" w:cstheme="minorEastAsia"/>
                <w:color w:val="0D0D0D"/>
                <w:sz w:val="24"/>
                <w:szCs w:val="24"/>
              </w:rPr>
              <w:t>签订合同后</w:t>
            </w:r>
            <w:r>
              <w:rPr>
                <w:rFonts w:asciiTheme="minorEastAsia" w:hAnsiTheme="minorEastAsia" w:cstheme="minorEastAsia"/>
                <w:color w:val="0D0D0D"/>
                <w:sz w:val="24"/>
                <w:szCs w:val="24"/>
              </w:rPr>
              <w:t>6</w:t>
            </w:r>
            <w:r>
              <w:rPr>
                <w:rFonts w:asciiTheme="minorEastAsia" w:hAnsiTheme="minorEastAsia" w:cstheme="minorEastAsia"/>
                <w:color w:val="0D0D0D"/>
                <w:sz w:val="24"/>
                <w:szCs w:val="24"/>
              </w:rPr>
              <w:t>个月内</w:t>
            </w:r>
          </w:p>
        </w:tc>
      </w:tr>
      <w:tr w:rsidR="002601CF">
        <w:trPr>
          <w:trHeight w:val="536"/>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sz w:val="24"/>
                <w:szCs w:val="24"/>
              </w:rPr>
              <w:t>11</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质量要求</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合格</w:t>
            </w:r>
          </w:p>
        </w:tc>
      </w:tr>
      <w:tr w:rsidR="002601CF">
        <w:trPr>
          <w:trHeight w:val="566"/>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2</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供应商资格要求</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详见竞争性磋商公告“供应商资格要求”条款</w:t>
            </w:r>
          </w:p>
        </w:tc>
      </w:tr>
      <w:tr w:rsidR="002601CF">
        <w:trPr>
          <w:trHeight w:val="416"/>
          <w:jc w:val="center"/>
        </w:trPr>
        <w:tc>
          <w:tcPr>
            <w:tcW w:w="834" w:type="dxa"/>
            <w:tcBorders>
              <w:top w:val="single" w:sz="4" w:space="0" w:color="auto"/>
              <w:bottom w:val="single" w:sz="4" w:space="0" w:color="auto"/>
              <w:right w:val="single" w:sz="4" w:space="0" w:color="auto"/>
            </w:tcBorders>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3</w:t>
            </w:r>
          </w:p>
        </w:tc>
        <w:tc>
          <w:tcPr>
            <w:tcW w:w="2049" w:type="dxa"/>
            <w:tcBorders>
              <w:top w:val="single" w:sz="4" w:space="0" w:color="auto"/>
              <w:left w:val="single" w:sz="4" w:space="0" w:color="auto"/>
              <w:bottom w:val="single" w:sz="4" w:space="0" w:color="auto"/>
              <w:right w:val="single" w:sz="4" w:space="0" w:color="auto"/>
            </w:tcBorders>
            <w:vAlign w:val="center"/>
          </w:tcPr>
          <w:p w:rsidR="002601CF" w:rsidRDefault="00AE6DBF">
            <w:pPr>
              <w:spacing w:line="360" w:lineRule="exact"/>
              <w:ind w:rightChars="-51" w:right="-107"/>
              <w:jc w:val="left"/>
              <w:rPr>
                <w:rFonts w:asciiTheme="minorEastAsia" w:hAnsiTheme="minorEastAsia" w:cstheme="minorEastAsia"/>
                <w:color w:val="0D0D0D"/>
                <w:sz w:val="24"/>
                <w:szCs w:val="24"/>
              </w:rPr>
            </w:pPr>
            <w:r>
              <w:rPr>
                <w:rFonts w:asciiTheme="minorEastAsia" w:hAnsiTheme="minorEastAsia" w:cstheme="minorEastAsia" w:hint="eastAsia"/>
                <w:sz w:val="24"/>
                <w:szCs w:val="24"/>
              </w:rPr>
              <w:t>是否专门面向中小企业、监狱企业、残疾人福利性单位</w:t>
            </w:r>
          </w:p>
        </w:tc>
        <w:tc>
          <w:tcPr>
            <w:tcW w:w="5900" w:type="dxa"/>
            <w:tcBorders>
              <w:top w:val="single" w:sz="4" w:space="0" w:color="auto"/>
              <w:left w:val="single" w:sz="4" w:space="0" w:color="auto"/>
              <w:bottom w:val="single" w:sz="4" w:space="0" w:color="auto"/>
            </w:tcBorders>
            <w:vAlign w:val="center"/>
          </w:tcPr>
          <w:p w:rsidR="002601CF" w:rsidRDefault="00AE6DBF">
            <w:pPr>
              <w:ind w:rightChars="-50" w:right="-105"/>
              <w:jc w:val="left"/>
              <w:rPr>
                <w:rFonts w:asciiTheme="minorEastAsia" w:hAnsiTheme="minorEastAsia" w:cstheme="minorEastAsia"/>
                <w:color w:val="0D0D0D"/>
                <w:sz w:val="24"/>
                <w:szCs w:val="24"/>
              </w:rPr>
            </w:pPr>
            <w:r>
              <w:rPr>
                <w:rFonts w:asciiTheme="minorEastAsia" w:hAnsiTheme="minorEastAsia" w:cstheme="minorEastAsia" w:hint="eastAsia"/>
                <w:color w:val="0D0D0D"/>
                <w:sz w:val="24"/>
                <w:szCs w:val="24"/>
              </w:rPr>
              <w:t>是</w:t>
            </w:r>
          </w:p>
        </w:tc>
      </w:tr>
      <w:tr w:rsidR="002601CF">
        <w:tblPrEx>
          <w:tblBorders>
            <w:insideH w:val="single" w:sz="4" w:space="0" w:color="auto"/>
            <w:insideV w:val="single" w:sz="4" w:space="0" w:color="auto"/>
          </w:tblBorders>
        </w:tblPrEx>
        <w:trPr>
          <w:trHeight w:val="433"/>
          <w:jc w:val="center"/>
        </w:trPr>
        <w:tc>
          <w:tcPr>
            <w:tcW w:w="834" w:type="dxa"/>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4</w:t>
            </w:r>
          </w:p>
        </w:tc>
        <w:tc>
          <w:tcPr>
            <w:tcW w:w="2049" w:type="dxa"/>
            <w:vAlign w:val="center"/>
          </w:tcPr>
          <w:p w:rsidR="002601CF" w:rsidRDefault="00AE6DBF">
            <w:pPr>
              <w:adjustRightInd w:val="0"/>
              <w:snapToGrid w:val="0"/>
              <w:spacing w:line="4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磋商有效期</w:t>
            </w:r>
          </w:p>
        </w:tc>
        <w:tc>
          <w:tcPr>
            <w:tcW w:w="5900" w:type="dxa"/>
            <w:vAlign w:val="center"/>
          </w:tcPr>
          <w:p w:rsidR="002601CF" w:rsidRDefault="00AE6DBF">
            <w:pPr>
              <w:rPr>
                <w:rFonts w:asciiTheme="minorEastAsia" w:hAnsiTheme="minorEastAsia" w:cstheme="minorEastAsia"/>
                <w:sz w:val="24"/>
                <w:szCs w:val="24"/>
              </w:rPr>
            </w:pPr>
            <w:r>
              <w:rPr>
                <w:rFonts w:asciiTheme="minorEastAsia" w:hAnsiTheme="minorEastAsia" w:cstheme="minorEastAsia" w:hint="eastAsia"/>
                <w:sz w:val="24"/>
                <w:szCs w:val="24"/>
              </w:rPr>
              <w:t>60</w:t>
            </w:r>
            <w:r>
              <w:rPr>
                <w:rFonts w:asciiTheme="minorEastAsia" w:hAnsiTheme="minorEastAsia" w:cstheme="minorEastAsia" w:hint="eastAsia"/>
                <w:sz w:val="24"/>
                <w:szCs w:val="24"/>
              </w:rPr>
              <w:t>天</w:t>
            </w:r>
          </w:p>
        </w:tc>
      </w:tr>
      <w:tr w:rsidR="002601CF">
        <w:tblPrEx>
          <w:tblBorders>
            <w:insideH w:val="single" w:sz="4" w:space="0" w:color="auto"/>
            <w:insideV w:val="single" w:sz="4" w:space="0" w:color="auto"/>
          </w:tblBorders>
        </w:tblPrEx>
        <w:trPr>
          <w:trHeight w:val="90"/>
          <w:jc w:val="center"/>
        </w:trPr>
        <w:tc>
          <w:tcPr>
            <w:tcW w:w="834" w:type="dxa"/>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5</w:t>
            </w:r>
          </w:p>
        </w:tc>
        <w:tc>
          <w:tcPr>
            <w:tcW w:w="2049" w:type="dxa"/>
            <w:vAlign w:val="center"/>
          </w:tcPr>
          <w:p w:rsidR="002601CF" w:rsidRDefault="00AE6DBF">
            <w:pPr>
              <w:jc w:val="center"/>
              <w:rPr>
                <w:rFonts w:asciiTheme="minorEastAsia" w:hAnsiTheme="minorEastAsia" w:cstheme="minorEastAsia"/>
                <w:sz w:val="24"/>
                <w:szCs w:val="24"/>
              </w:rPr>
            </w:pPr>
            <w:r>
              <w:rPr>
                <w:rFonts w:asciiTheme="minorEastAsia" w:hAnsiTheme="minorEastAsia" w:cstheme="minorEastAsia" w:hint="eastAsia"/>
                <w:sz w:val="24"/>
                <w:szCs w:val="24"/>
              </w:rPr>
              <w:t>磋商保证金</w:t>
            </w:r>
          </w:p>
        </w:tc>
        <w:tc>
          <w:tcPr>
            <w:tcW w:w="5900" w:type="dxa"/>
          </w:tcPr>
          <w:p w:rsidR="002601CF" w:rsidRDefault="00AE6DBF">
            <w:pPr>
              <w:rPr>
                <w:rFonts w:asciiTheme="minorEastAsia" w:hAnsiTheme="minorEastAsia" w:cstheme="minorEastAsia"/>
                <w:sz w:val="24"/>
                <w:szCs w:val="24"/>
              </w:rPr>
            </w:pPr>
            <w:r>
              <w:rPr>
                <w:rFonts w:asciiTheme="minorEastAsia" w:hAnsiTheme="minorEastAsia" w:cstheme="minorEastAsia" w:hint="eastAsia"/>
                <w:sz w:val="24"/>
                <w:szCs w:val="24"/>
              </w:rPr>
              <w:t>☑不提交</w:t>
            </w:r>
          </w:p>
          <w:p w:rsidR="002601CF" w:rsidRDefault="00AE6DBF">
            <w:pPr>
              <w:rPr>
                <w:rFonts w:asciiTheme="minorEastAsia" w:hAnsiTheme="minorEastAsia" w:cstheme="minorEastAsia"/>
                <w:sz w:val="24"/>
                <w:szCs w:val="24"/>
              </w:rPr>
            </w:pPr>
            <w:r>
              <w:rPr>
                <w:rFonts w:asciiTheme="minorEastAsia" w:hAnsiTheme="minorEastAsia" w:cstheme="minorEastAsia" w:hint="eastAsia"/>
                <w:sz w:val="24"/>
                <w:szCs w:val="24"/>
              </w:rPr>
              <w:t>□提交</w:t>
            </w:r>
          </w:p>
        </w:tc>
      </w:tr>
      <w:tr w:rsidR="002601CF">
        <w:tblPrEx>
          <w:tblBorders>
            <w:insideH w:val="single" w:sz="4" w:space="0" w:color="auto"/>
            <w:insideV w:val="single" w:sz="4" w:space="0" w:color="auto"/>
          </w:tblBorders>
        </w:tblPrEx>
        <w:trPr>
          <w:trHeight w:val="567"/>
          <w:jc w:val="center"/>
        </w:trPr>
        <w:tc>
          <w:tcPr>
            <w:tcW w:w="834" w:type="dxa"/>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6</w:t>
            </w:r>
          </w:p>
        </w:tc>
        <w:tc>
          <w:tcPr>
            <w:tcW w:w="2049" w:type="dxa"/>
            <w:vAlign w:val="center"/>
          </w:tcPr>
          <w:p w:rsidR="002601CF" w:rsidRDefault="00AE6DBF">
            <w:pPr>
              <w:jc w:val="center"/>
              <w:rPr>
                <w:rFonts w:asciiTheme="minorEastAsia" w:hAnsiTheme="minorEastAsia" w:cstheme="minorEastAsia"/>
                <w:sz w:val="24"/>
                <w:szCs w:val="24"/>
              </w:rPr>
            </w:pPr>
            <w:r>
              <w:rPr>
                <w:rFonts w:asciiTheme="minorEastAsia" w:hAnsiTheme="minorEastAsia" w:cstheme="minorEastAsia" w:hint="eastAsia"/>
                <w:sz w:val="24"/>
                <w:szCs w:val="24"/>
              </w:rPr>
              <w:t>履约担保</w:t>
            </w:r>
          </w:p>
        </w:tc>
        <w:tc>
          <w:tcPr>
            <w:tcW w:w="5900" w:type="dxa"/>
          </w:tcPr>
          <w:p w:rsidR="002601CF" w:rsidRDefault="00AE6DBF">
            <w:pPr>
              <w:rPr>
                <w:rFonts w:asciiTheme="minorEastAsia" w:hAnsiTheme="minorEastAsia" w:cstheme="minorEastAsia"/>
                <w:sz w:val="24"/>
                <w:szCs w:val="24"/>
              </w:rPr>
            </w:pPr>
            <w:r>
              <w:rPr>
                <w:rFonts w:asciiTheme="minorEastAsia" w:hAnsiTheme="minorEastAsia" w:cstheme="minorEastAsia" w:hint="eastAsia"/>
                <w:sz w:val="24"/>
                <w:szCs w:val="24"/>
              </w:rPr>
              <w:t>☑不提交</w:t>
            </w:r>
          </w:p>
          <w:p w:rsidR="002601CF" w:rsidRDefault="00AE6DBF">
            <w:pPr>
              <w:rPr>
                <w:rFonts w:asciiTheme="minorEastAsia" w:hAnsiTheme="minorEastAsia" w:cstheme="minorEastAsia"/>
                <w:sz w:val="24"/>
                <w:szCs w:val="24"/>
              </w:rPr>
            </w:pPr>
            <w:r>
              <w:rPr>
                <w:rFonts w:asciiTheme="minorEastAsia" w:hAnsiTheme="minorEastAsia" w:cstheme="minorEastAsia" w:hint="eastAsia"/>
                <w:sz w:val="24"/>
                <w:szCs w:val="24"/>
              </w:rPr>
              <w:t>□提交</w:t>
            </w:r>
          </w:p>
        </w:tc>
      </w:tr>
      <w:tr w:rsidR="002601CF">
        <w:tblPrEx>
          <w:tblBorders>
            <w:insideH w:val="single" w:sz="4" w:space="0" w:color="auto"/>
            <w:insideV w:val="single" w:sz="4" w:space="0" w:color="auto"/>
          </w:tblBorders>
        </w:tblPrEx>
        <w:trPr>
          <w:trHeight w:val="90"/>
          <w:jc w:val="center"/>
        </w:trPr>
        <w:tc>
          <w:tcPr>
            <w:tcW w:w="834" w:type="dxa"/>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7</w:t>
            </w:r>
          </w:p>
        </w:tc>
        <w:tc>
          <w:tcPr>
            <w:tcW w:w="2049" w:type="dxa"/>
            <w:vAlign w:val="center"/>
          </w:tcPr>
          <w:p w:rsidR="002601CF" w:rsidRDefault="00AE6DBF">
            <w:pPr>
              <w:adjustRightInd w:val="0"/>
              <w:snapToGrid w:val="0"/>
              <w:spacing w:line="4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磋商小组的组建</w:t>
            </w:r>
          </w:p>
        </w:tc>
        <w:tc>
          <w:tcPr>
            <w:tcW w:w="5900" w:type="dxa"/>
          </w:tcPr>
          <w:p w:rsidR="002601CF" w:rsidRDefault="00AE6DBF">
            <w:pPr>
              <w:adjustRightInd w:val="0"/>
              <w:snapToGrid w:val="0"/>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磋商小组构成：</w:t>
            </w:r>
            <w:r>
              <w:rPr>
                <w:rFonts w:asciiTheme="minorEastAsia" w:hAnsiTheme="minorEastAsia" w:cstheme="minorEastAsia" w:hint="eastAsia"/>
                <w:sz w:val="24"/>
                <w:szCs w:val="24"/>
                <w:u w:val="single"/>
              </w:rPr>
              <w:t xml:space="preserve">  3 </w:t>
            </w:r>
            <w:r>
              <w:rPr>
                <w:rFonts w:asciiTheme="minorEastAsia" w:hAnsiTheme="minorEastAsia" w:cstheme="minorEastAsia" w:hint="eastAsia"/>
                <w:sz w:val="24"/>
                <w:szCs w:val="24"/>
              </w:rPr>
              <w:t>人，其中业主评委一名</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p>
          <w:p w:rsidR="002601CF" w:rsidRDefault="00AE6DBF">
            <w:pPr>
              <w:widowControl/>
              <w:jc w:val="left"/>
              <w:rPr>
                <w:rFonts w:asciiTheme="minorEastAsia" w:hAnsiTheme="minorEastAsia" w:cstheme="minorEastAsia"/>
                <w:color w:val="000000"/>
                <w:sz w:val="24"/>
                <w:szCs w:val="24"/>
              </w:rPr>
            </w:pPr>
            <w:r>
              <w:rPr>
                <w:rFonts w:asciiTheme="minorEastAsia" w:hAnsiTheme="minorEastAsia" w:cstheme="minorEastAsia" w:hint="eastAsia"/>
                <w:sz w:val="24"/>
                <w:szCs w:val="24"/>
              </w:rPr>
              <w:t>磋商专家确定方式：</w:t>
            </w:r>
            <w:r>
              <w:rPr>
                <w:rFonts w:asciiTheme="minorEastAsia" w:hAnsiTheme="minorEastAsia" w:cstheme="minorEastAsia" w:hint="eastAsia"/>
                <w:kern w:val="0"/>
                <w:sz w:val="24"/>
                <w:szCs w:val="24"/>
              </w:rPr>
              <w:t>外聘专家从阳新县政府采购专家库中随机抽取</w:t>
            </w:r>
          </w:p>
        </w:tc>
      </w:tr>
      <w:tr w:rsidR="002601CF">
        <w:tblPrEx>
          <w:tblBorders>
            <w:insideH w:val="single" w:sz="4" w:space="0" w:color="auto"/>
            <w:insideV w:val="single" w:sz="4" w:space="0" w:color="auto"/>
          </w:tblBorders>
        </w:tblPrEx>
        <w:trPr>
          <w:trHeight w:val="567"/>
          <w:jc w:val="center"/>
        </w:trPr>
        <w:tc>
          <w:tcPr>
            <w:tcW w:w="834" w:type="dxa"/>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r>
              <w:rPr>
                <w:rFonts w:asciiTheme="minorEastAsia" w:hAnsiTheme="minorEastAsia" w:cstheme="minorEastAsia"/>
                <w:sz w:val="24"/>
                <w:szCs w:val="24"/>
              </w:rPr>
              <w:t>8</w:t>
            </w:r>
          </w:p>
        </w:tc>
        <w:tc>
          <w:tcPr>
            <w:tcW w:w="2049" w:type="dxa"/>
            <w:vAlign w:val="center"/>
          </w:tcPr>
          <w:p w:rsidR="002601CF" w:rsidRDefault="00AE6DBF">
            <w:pPr>
              <w:adjustRightInd w:val="0"/>
              <w:snapToGrid w:val="0"/>
              <w:spacing w:line="4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是否授权磋商小组确定成交人</w:t>
            </w:r>
          </w:p>
        </w:tc>
        <w:tc>
          <w:tcPr>
            <w:tcW w:w="5900" w:type="dxa"/>
            <w:vAlign w:val="center"/>
          </w:tcPr>
          <w:p w:rsidR="002601CF" w:rsidRDefault="00AE6DBF">
            <w:pPr>
              <w:adjustRightInd w:val="0"/>
              <w:snapToGrid w:val="0"/>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是</w:t>
            </w:r>
          </w:p>
        </w:tc>
      </w:tr>
      <w:tr w:rsidR="002601CF">
        <w:tblPrEx>
          <w:tblBorders>
            <w:insideH w:val="single" w:sz="4" w:space="0" w:color="auto"/>
            <w:insideV w:val="single" w:sz="4" w:space="0" w:color="auto"/>
          </w:tblBorders>
        </w:tblPrEx>
        <w:trPr>
          <w:trHeight w:val="567"/>
          <w:jc w:val="center"/>
        </w:trPr>
        <w:tc>
          <w:tcPr>
            <w:tcW w:w="834" w:type="dxa"/>
            <w:vAlign w:val="center"/>
          </w:tcPr>
          <w:p w:rsidR="002601CF" w:rsidRDefault="00AE6DBF">
            <w:pPr>
              <w:adjustRightInd w:val="0"/>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9</w:t>
            </w:r>
          </w:p>
        </w:tc>
        <w:tc>
          <w:tcPr>
            <w:tcW w:w="2049" w:type="dxa"/>
            <w:vAlign w:val="center"/>
          </w:tcPr>
          <w:p w:rsidR="002601CF" w:rsidRDefault="00AE6DBF">
            <w:pPr>
              <w:widowControl/>
              <w:adjustRightInd w:val="0"/>
              <w:snapToGrid w:val="0"/>
              <w:spacing w:line="460" w:lineRule="exact"/>
              <w:jc w:val="left"/>
              <w:rPr>
                <w:rFonts w:asciiTheme="minorEastAsia" w:hAnsiTheme="minorEastAsia" w:cstheme="minorEastAsia"/>
                <w:sz w:val="24"/>
                <w:szCs w:val="24"/>
              </w:rPr>
            </w:pPr>
            <w:r>
              <w:rPr>
                <w:rFonts w:asciiTheme="minorEastAsia" w:hAnsiTheme="minorEastAsia" w:cstheme="minorEastAsia" w:hint="eastAsia"/>
                <w:color w:val="000000"/>
                <w:kern w:val="0"/>
                <w:sz w:val="24"/>
                <w:szCs w:val="24"/>
              </w:rPr>
              <w:t>供应商代表出席</w:t>
            </w:r>
            <w:r>
              <w:rPr>
                <w:rFonts w:asciiTheme="minorEastAsia" w:hAnsiTheme="minorEastAsia" w:cstheme="minorEastAsia" w:hint="eastAsia"/>
                <w:color w:val="000000"/>
                <w:kern w:val="0"/>
                <w:sz w:val="24"/>
                <w:szCs w:val="24"/>
              </w:rPr>
              <w:t xml:space="preserve"> </w:t>
            </w:r>
          </w:p>
        </w:tc>
        <w:tc>
          <w:tcPr>
            <w:tcW w:w="5900" w:type="dxa"/>
          </w:tcPr>
          <w:p w:rsidR="002601CF" w:rsidRDefault="00AE6DBF">
            <w:pPr>
              <w:widowControl/>
              <w:jc w:val="left"/>
              <w:rPr>
                <w:rFonts w:asciiTheme="minorEastAsia" w:hAnsiTheme="minorEastAsia" w:cstheme="minorEastAsia"/>
                <w:sz w:val="24"/>
                <w:szCs w:val="24"/>
              </w:rPr>
            </w:pPr>
            <w:r>
              <w:rPr>
                <w:rFonts w:asciiTheme="minorEastAsia" w:hAnsiTheme="minorEastAsia" w:cstheme="minorEastAsia" w:hint="eastAsia"/>
                <w:color w:val="000000"/>
                <w:kern w:val="0"/>
                <w:sz w:val="24"/>
                <w:szCs w:val="24"/>
              </w:rPr>
              <w:t>采购人在规定的开标时间（投标截止时间）和地点公开开标，所有供应商的法定代表（须携带法定代表人身份证明及身份证）</w:t>
            </w: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或委托代理人（提供法人授权委托书及身份证）应准时参加，未按要求参加或不能证明其身份的，视为自动放弃。</w:t>
            </w:r>
          </w:p>
        </w:tc>
      </w:tr>
    </w:tbl>
    <w:p w:rsidR="002601CF" w:rsidRDefault="00AE6DBF">
      <w:pPr>
        <w:widowControl/>
        <w:jc w:val="left"/>
        <w:rPr>
          <w:rFonts w:ascii="Times New Roman" w:eastAsia="仿宋_GB2312" w:hAnsi="Times New Roman" w:cs="Times New Roman"/>
          <w:bCs/>
          <w:color w:val="000000"/>
          <w:sz w:val="24"/>
        </w:rPr>
      </w:pPr>
      <w:r>
        <w:rPr>
          <w:rFonts w:ascii="宋体" w:hAnsi="宋体" w:hint="eastAsia"/>
          <w:color w:val="000000"/>
          <w:sz w:val="24"/>
        </w:rPr>
        <w:t>注：本表是对供应商须知的具体补充和修改，如有矛盾，应以本表为准。</w:t>
      </w:r>
    </w:p>
    <w:p w:rsidR="002601CF" w:rsidRDefault="002601CF">
      <w:pPr>
        <w:widowControl/>
        <w:jc w:val="left"/>
        <w:rPr>
          <w:rFonts w:asciiTheme="minorEastAsia" w:hAnsiTheme="minorEastAsia" w:cs="Times New Roman"/>
          <w:bCs/>
          <w:sz w:val="24"/>
          <w:szCs w:val="24"/>
        </w:rPr>
      </w:pP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br/>
      </w:r>
    </w:p>
    <w:p w:rsidR="002601CF" w:rsidRDefault="00AE6DBF">
      <w:pPr>
        <w:widowControl/>
        <w:jc w:val="left"/>
        <w:rPr>
          <w:rFonts w:asciiTheme="minorEastAsia" w:hAnsiTheme="minorEastAsia" w:cs="Times New Roman"/>
          <w:bCs/>
          <w:sz w:val="24"/>
          <w:szCs w:val="24"/>
        </w:rPr>
      </w:pPr>
      <w:r>
        <w:rPr>
          <w:rFonts w:asciiTheme="minorEastAsia" w:hAnsiTheme="minorEastAsia" w:cs="Times New Roman"/>
          <w:bCs/>
          <w:sz w:val="24"/>
          <w:szCs w:val="24"/>
        </w:rPr>
        <w:br w:type="page"/>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lastRenderedPageBreak/>
        <w:t>一、总　则</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 xml:space="preserve">1. </w:t>
      </w:r>
      <w:r>
        <w:rPr>
          <w:rFonts w:asciiTheme="minorEastAsia" w:hAnsiTheme="minorEastAsia" w:cs="Times New Roman"/>
          <w:bCs/>
          <w:sz w:val="24"/>
          <w:szCs w:val="24"/>
        </w:rPr>
        <w:t>适用范围</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 xml:space="preserve">1.1 </w:t>
      </w:r>
      <w:r>
        <w:rPr>
          <w:rFonts w:asciiTheme="minorEastAsia" w:hAnsiTheme="minorEastAsia" w:cs="Times New Roman"/>
          <w:bCs/>
          <w:sz w:val="24"/>
          <w:szCs w:val="24"/>
        </w:rPr>
        <w:t>本文件仅适用于本文件中所叙述的货物、服务类政府采购项目。</w:t>
      </w:r>
    </w:p>
    <w:p w:rsidR="002601CF" w:rsidRDefault="00AE6DBF">
      <w:pPr>
        <w:spacing w:line="440" w:lineRule="exact"/>
        <w:ind w:left="420" w:hanging="420"/>
        <w:outlineLvl w:val="2"/>
        <w:rPr>
          <w:rFonts w:asciiTheme="minorEastAsia" w:hAnsiTheme="minorEastAsia" w:cs="Times New Roman"/>
          <w:bCs/>
          <w:sz w:val="24"/>
          <w:szCs w:val="24"/>
        </w:rPr>
      </w:pPr>
      <w:r>
        <w:rPr>
          <w:rFonts w:asciiTheme="minorEastAsia" w:hAnsiTheme="minorEastAsia" w:cs="Times New Roman"/>
          <w:bCs/>
          <w:sz w:val="24"/>
          <w:szCs w:val="24"/>
        </w:rPr>
        <w:t xml:space="preserve">2. </w:t>
      </w:r>
      <w:r>
        <w:rPr>
          <w:rFonts w:asciiTheme="minorEastAsia" w:hAnsiTheme="minorEastAsia" w:cs="Times New Roman"/>
          <w:bCs/>
          <w:sz w:val="24"/>
          <w:szCs w:val="24"/>
        </w:rPr>
        <w:t>定义</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2.1“</w:t>
      </w:r>
      <w:r>
        <w:rPr>
          <w:rFonts w:asciiTheme="minorEastAsia" w:hAnsiTheme="minorEastAsia" w:cs="Times New Roman"/>
          <w:bCs/>
          <w:sz w:val="24"/>
          <w:szCs w:val="24"/>
        </w:rPr>
        <w:t>采购人</w:t>
      </w:r>
      <w:r>
        <w:rPr>
          <w:rFonts w:asciiTheme="minorEastAsia" w:hAnsiTheme="minorEastAsia" w:cs="Times New Roman"/>
          <w:bCs/>
          <w:sz w:val="24"/>
          <w:szCs w:val="24"/>
        </w:rPr>
        <w:t>”</w:t>
      </w:r>
      <w:r>
        <w:rPr>
          <w:rFonts w:asciiTheme="minorEastAsia" w:hAnsiTheme="minorEastAsia" w:cs="Times New Roman"/>
          <w:bCs/>
          <w:sz w:val="24"/>
          <w:szCs w:val="24"/>
        </w:rPr>
        <w:t>是指：</w:t>
      </w:r>
      <w:r>
        <w:rPr>
          <w:rFonts w:asciiTheme="minorEastAsia" w:hAnsiTheme="minorEastAsia" w:cs="Times New Roman" w:hint="eastAsia"/>
          <w:bCs/>
          <w:sz w:val="24"/>
          <w:szCs w:val="24"/>
        </w:rPr>
        <w:t>详见《磋商须知前附表》</w:t>
      </w:r>
      <w:r>
        <w:rPr>
          <w:rFonts w:asciiTheme="minorEastAsia" w:hAnsiTheme="minorEastAsia" w:cs="Times New Roman"/>
          <w:bCs/>
          <w:sz w:val="24"/>
          <w:szCs w:val="24"/>
        </w:rPr>
        <w:t>。</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2.2“</w:t>
      </w:r>
      <w:r>
        <w:rPr>
          <w:rFonts w:asciiTheme="minorEastAsia" w:hAnsiTheme="minorEastAsia" w:cs="Times New Roman"/>
          <w:bCs/>
          <w:sz w:val="24"/>
          <w:szCs w:val="24"/>
        </w:rPr>
        <w:t>监管部门</w:t>
      </w:r>
      <w:r>
        <w:rPr>
          <w:rFonts w:asciiTheme="minorEastAsia" w:hAnsiTheme="minorEastAsia" w:cs="Times New Roman"/>
          <w:bCs/>
          <w:sz w:val="24"/>
          <w:szCs w:val="24"/>
        </w:rPr>
        <w:t>”</w:t>
      </w:r>
      <w:r>
        <w:rPr>
          <w:rFonts w:asciiTheme="minorEastAsia" w:hAnsiTheme="minorEastAsia" w:cs="Times New Roman"/>
          <w:bCs/>
          <w:sz w:val="24"/>
          <w:szCs w:val="24"/>
        </w:rPr>
        <w:t>是指：</w:t>
      </w:r>
      <w:r>
        <w:rPr>
          <w:rFonts w:asciiTheme="minorEastAsia" w:hAnsiTheme="minorEastAsia" w:cs="Times New Roman" w:hint="eastAsia"/>
          <w:bCs/>
          <w:sz w:val="24"/>
          <w:szCs w:val="24"/>
        </w:rPr>
        <w:t>阳新县政府采购办公室、阳新县政务服务和大数据管理局。</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2.3“</w:t>
      </w:r>
      <w:r>
        <w:rPr>
          <w:rFonts w:asciiTheme="minorEastAsia" w:hAnsiTheme="minorEastAsia" w:cs="Times New Roman" w:hint="eastAsia"/>
          <w:bCs/>
          <w:sz w:val="24"/>
          <w:szCs w:val="24"/>
        </w:rPr>
        <w:t>采购代理</w:t>
      </w:r>
      <w:r>
        <w:rPr>
          <w:rFonts w:asciiTheme="minorEastAsia" w:hAnsiTheme="minorEastAsia" w:cs="Times New Roman"/>
          <w:bCs/>
          <w:sz w:val="24"/>
          <w:szCs w:val="24"/>
        </w:rPr>
        <w:t>机构</w:t>
      </w:r>
      <w:r>
        <w:rPr>
          <w:rFonts w:asciiTheme="minorEastAsia" w:hAnsiTheme="minorEastAsia" w:cs="Times New Roman"/>
          <w:bCs/>
          <w:sz w:val="24"/>
          <w:szCs w:val="24"/>
        </w:rPr>
        <w:t>”</w:t>
      </w:r>
      <w:r>
        <w:rPr>
          <w:rFonts w:asciiTheme="minorEastAsia" w:hAnsiTheme="minorEastAsia" w:cs="Times New Roman"/>
          <w:bCs/>
          <w:sz w:val="24"/>
          <w:szCs w:val="24"/>
        </w:rPr>
        <w:t>是指：</w:t>
      </w:r>
      <w:r>
        <w:rPr>
          <w:rFonts w:asciiTheme="minorEastAsia" w:hAnsiTheme="minorEastAsia" w:cs="Times New Roman" w:hint="eastAsia"/>
          <w:bCs/>
          <w:sz w:val="24"/>
          <w:szCs w:val="24"/>
        </w:rPr>
        <w:t>详见《磋商须知前附表》</w:t>
      </w:r>
      <w:r>
        <w:rPr>
          <w:rFonts w:asciiTheme="minorEastAsia" w:hAnsiTheme="minorEastAsia" w:cs="Times New Roman"/>
          <w:bCs/>
          <w:sz w:val="24"/>
          <w:szCs w:val="24"/>
        </w:rPr>
        <w:t>。</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2.4“</w:t>
      </w:r>
      <w:r>
        <w:rPr>
          <w:rFonts w:asciiTheme="minorEastAsia" w:hAnsiTheme="minorEastAsia" w:cs="Times New Roman"/>
          <w:bCs/>
          <w:sz w:val="24"/>
          <w:szCs w:val="24"/>
        </w:rPr>
        <w:t>磋商文件</w:t>
      </w:r>
      <w:r>
        <w:rPr>
          <w:rFonts w:asciiTheme="minorEastAsia" w:hAnsiTheme="minorEastAsia" w:cs="Times New Roman"/>
          <w:bCs/>
          <w:sz w:val="24"/>
          <w:szCs w:val="24"/>
        </w:rPr>
        <w:t>”</w:t>
      </w:r>
      <w:r>
        <w:rPr>
          <w:rFonts w:asciiTheme="minorEastAsia" w:hAnsiTheme="minorEastAsia" w:cs="Times New Roman"/>
          <w:bCs/>
          <w:sz w:val="24"/>
          <w:szCs w:val="24"/>
        </w:rPr>
        <w:t>是指：竞争性磋商文件。</w:t>
      </w:r>
    </w:p>
    <w:p w:rsidR="002601CF" w:rsidRDefault="00AE6DBF">
      <w:pPr>
        <w:spacing w:line="440" w:lineRule="exact"/>
        <w:ind w:left="240" w:hangingChars="100" w:hanging="240"/>
        <w:rPr>
          <w:rFonts w:asciiTheme="minorEastAsia" w:hAnsiTheme="minorEastAsia" w:cs="Times New Roman"/>
          <w:bCs/>
          <w:sz w:val="24"/>
          <w:szCs w:val="24"/>
        </w:rPr>
      </w:pPr>
      <w:r>
        <w:rPr>
          <w:rFonts w:asciiTheme="minorEastAsia" w:hAnsiTheme="minorEastAsia" w:cs="Times New Roman"/>
          <w:bCs/>
          <w:sz w:val="24"/>
          <w:szCs w:val="24"/>
        </w:rPr>
        <w:t>2.5“</w:t>
      </w:r>
      <w:r>
        <w:rPr>
          <w:rFonts w:asciiTheme="minorEastAsia" w:hAnsiTheme="minorEastAsia" w:cs="Times New Roman"/>
          <w:bCs/>
          <w:sz w:val="24"/>
          <w:szCs w:val="24"/>
        </w:rPr>
        <w:t>供应商</w:t>
      </w:r>
      <w:r>
        <w:rPr>
          <w:rFonts w:asciiTheme="minorEastAsia" w:hAnsiTheme="minorEastAsia" w:cs="Times New Roman"/>
          <w:bCs/>
          <w:sz w:val="24"/>
          <w:szCs w:val="24"/>
        </w:rPr>
        <w:t>”</w:t>
      </w:r>
      <w:r>
        <w:rPr>
          <w:rFonts w:asciiTheme="minorEastAsia" w:hAnsiTheme="minorEastAsia" w:cs="Times New Roman"/>
          <w:bCs/>
          <w:sz w:val="24"/>
          <w:szCs w:val="24"/>
        </w:rPr>
        <w:t>是指：获得该项目磋商小组确定参加竞争性磋商的法人、其他组织或者自然人。如果该供应商在本次磋商中成交</w:t>
      </w:r>
      <w:r>
        <w:rPr>
          <w:rFonts w:asciiTheme="minorEastAsia" w:hAnsiTheme="minorEastAsia" w:cs="Times New Roman"/>
          <w:bCs/>
          <w:sz w:val="24"/>
          <w:szCs w:val="24"/>
        </w:rPr>
        <w:t>,</w:t>
      </w:r>
      <w:r>
        <w:rPr>
          <w:rFonts w:asciiTheme="minorEastAsia" w:hAnsiTheme="minorEastAsia" w:cs="Times New Roman"/>
          <w:bCs/>
          <w:sz w:val="24"/>
          <w:szCs w:val="24"/>
        </w:rPr>
        <w:t>即成为</w:t>
      </w:r>
      <w:r>
        <w:rPr>
          <w:rFonts w:asciiTheme="minorEastAsia" w:hAnsiTheme="minorEastAsia" w:cs="Times New Roman"/>
          <w:bCs/>
          <w:sz w:val="24"/>
          <w:szCs w:val="24"/>
        </w:rPr>
        <w:t>“</w:t>
      </w:r>
      <w:r>
        <w:rPr>
          <w:rFonts w:asciiTheme="minorEastAsia" w:hAnsiTheme="minorEastAsia" w:cs="Times New Roman"/>
          <w:bCs/>
          <w:sz w:val="24"/>
          <w:szCs w:val="24"/>
        </w:rPr>
        <w:t>成交供应商</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2.6“</w:t>
      </w:r>
      <w:r>
        <w:rPr>
          <w:rFonts w:asciiTheme="minorEastAsia" w:hAnsiTheme="minorEastAsia" w:cs="Times New Roman"/>
          <w:bCs/>
          <w:sz w:val="24"/>
          <w:szCs w:val="24"/>
        </w:rPr>
        <w:t>货物</w:t>
      </w:r>
      <w:r>
        <w:rPr>
          <w:rFonts w:asciiTheme="minorEastAsia" w:hAnsiTheme="minorEastAsia" w:cs="Times New Roman"/>
          <w:bCs/>
          <w:sz w:val="24"/>
          <w:szCs w:val="24"/>
        </w:rPr>
        <w:t>”</w:t>
      </w:r>
      <w:r>
        <w:rPr>
          <w:rFonts w:asciiTheme="minorEastAsia" w:hAnsiTheme="minorEastAsia" w:cs="Times New Roman"/>
          <w:bCs/>
          <w:sz w:val="24"/>
          <w:szCs w:val="24"/>
        </w:rPr>
        <w:t>是指：是指成交供应商按本文件规定，向采购人提供的一切货物及其相关服务。根据《政府采购法》的相关规定均应是本国货物，另有规定的除外。</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2.7“</w:t>
      </w:r>
      <w:r>
        <w:rPr>
          <w:rFonts w:asciiTheme="minorEastAsia" w:hAnsiTheme="minorEastAsia" w:cs="Times New Roman"/>
          <w:bCs/>
          <w:sz w:val="24"/>
          <w:szCs w:val="24"/>
        </w:rPr>
        <w:t>服务</w:t>
      </w:r>
      <w:r>
        <w:rPr>
          <w:rFonts w:asciiTheme="minorEastAsia" w:hAnsiTheme="minorEastAsia" w:cs="Times New Roman"/>
          <w:bCs/>
          <w:sz w:val="24"/>
          <w:szCs w:val="24"/>
        </w:rPr>
        <w:t>”</w:t>
      </w:r>
      <w:r>
        <w:rPr>
          <w:rFonts w:asciiTheme="minorEastAsia" w:hAnsiTheme="minorEastAsia" w:cs="Times New Roman"/>
          <w:bCs/>
          <w:sz w:val="24"/>
          <w:szCs w:val="24"/>
        </w:rPr>
        <w:t>是指：成交供应商按本文件规定向采购人提供的所有服务。</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2.8“</w:t>
      </w:r>
      <w:r>
        <w:rPr>
          <w:rFonts w:asciiTheme="minorEastAsia" w:hAnsiTheme="minorEastAsia" w:cs="Times New Roman"/>
          <w:bCs/>
          <w:sz w:val="24"/>
          <w:szCs w:val="24"/>
        </w:rPr>
        <w:t>响应文件</w:t>
      </w:r>
      <w:r>
        <w:rPr>
          <w:rFonts w:asciiTheme="minorEastAsia" w:hAnsiTheme="minorEastAsia" w:cs="Times New Roman"/>
          <w:bCs/>
          <w:sz w:val="24"/>
          <w:szCs w:val="24"/>
        </w:rPr>
        <w:t>”</w:t>
      </w:r>
      <w:r>
        <w:rPr>
          <w:rFonts w:asciiTheme="minorEastAsia" w:hAnsiTheme="minorEastAsia" w:cs="Times New Roman"/>
          <w:bCs/>
          <w:sz w:val="24"/>
          <w:szCs w:val="24"/>
        </w:rPr>
        <w:t>是指：供供应商根据本文件要求编制包含价格、技术、服务和合同草案条款等所有内容的文件。</w:t>
      </w:r>
    </w:p>
    <w:p w:rsidR="002601CF" w:rsidRDefault="00AE6DBF">
      <w:pPr>
        <w:spacing w:line="440" w:lineRule="exact"/>
        <w:ind w:left="360" w:hangingChars="150" w:hanging="360"/>
        <w:outlineLvl w:val="2"/>
        <w:rPr>
          <w:rFonts w:asciiTheme="minorEastAsia" w:hAnsiTheme="minorEastAsia" w:cs="Times New Roman"/>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供应商的应具备以下条件，并提供相关证明材料，对于未提供或提供的材料不符合本文件要求的，磋商小组将拒绝其参加磋商。资格证明文件应真实可靠、不得伪造。响应文件正本中提交的资格证明文件为</w:t>
      </w:r>
      <w:r>
        <w:rPr>
          <w:rFonts w:asciiTheme="minorEastAsia" w:hAnsiTheme="minorEastAsia" w:cs="Times New Roman" w:hint="eastAsia"/>
          <w:bCs/>
          <w:sz w:val="24"/>
          <w:szCs w:val="24"/>
        </w:rPr>
        <w:t>真彩扫描并加盖公章</w:t>
      </w:r>
      <w:r>
        <w:rPr>
          <w:rFonts w:asciiTheme="minorEastAsia" w:hAnsiTheme="minorEastAsia" w:cs="Times New Roman"/>
          <w:bCs/>
          <w:sz w:val="24"/>
          <w:szCs w:val="24"/>
        </w:rPr>
        <w:t>。</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3.1</w:t>
      </w:r>
      <w:r>
        <w:rPr>
          <w:rFonts w:asciiTheme="minorEastAsia" w:hAnsiTheme="minorEastAsia" w:cs="Times New Roman" w:hint="eastAsia"/>
          <w:bCs/>
          <w:sz w:val="24"/>
          <w:szCs w:val="24"/>
        </w:rPr>
        <w:t>满足《中华人民共和国政府采购法》第二十二条规定，即：</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）具有独立承担民事责任的能力；</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）具有良好的商业信誉和健全的财务会计制度；</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）具有履行合同所必需的设备和专业技术能力；</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）有依法缴纳税收和社会保障资金的良好记录；</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）参加政府采购活动前三年内，在经营活动中没有重大违法记录；</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）法律、行政法规规定的其他条件。</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3.2</w:t>
      </w:r>
      <w:r>
        <w:rPr>
          <w:rFonts w:asciiTheme="minorEastAsia" w:hAnsiTheme="minorEastAsia" w:cs="Times New Roman" w:hint="eastAsia"/>
          <w:bCs/>
          <w:sz w:val="24"/>
          <w:szCs w:val="24"/>
        </w:rPr>
        <w:t>单位负责人为同一人或者存在直接控股、管理关系的不同投标人，不得参加本项目同一合同项下的政府采购活动。</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3.3</w:t>
      </w:r>
      <w:r>
        <w:rPr>
          <w:rFonts w:asciiTheme="minorEastAsia" w:hAnsiTheme="minorEastAsia" w:cs="Times New Roman" w:hint="eastAsia"/>
          <w:bCs/>
          <w:sz w:val="24"/>
          <w:szCs w:val="24"/>
        </w:rPr>
        <w:t>未被列入</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信用中国</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网站</w:t>
      </w:r>
      <w:r>
        <w:rPr>
          <w:rFonts w:asciiTheme="minorEastAsia" w:hAnsiTheme="minorEastAsia" w:cs="Times New Roman" w:hint="eastAsia"/>
          <w:bCs/>
          <w:sz w:val="24"/>
          <w:szCs w:val="24"/>
        </w:rPr>
        <w:t>(www.</w:t>
      </w:r>
      <w:r>
        <w:rPr>
          <w:rFonts w:asciiTheme="minorEastAsia" w:hAnsiTheme="minorEastAsia" w:cs="Times New Roman" w:hint="eastAsia"/>
          <w:bCs/>
          <w:sz w:val="24"/>
          <w:szCs w:val="24"/>
        </w:rPr>
        <w:t>creditchina.gov.cn)</w:t>
      </w:r>
      <w:r>
        <w:rPr>
          <w:rFonts w:asciiTheme="minorEastAsia" w:hAnsiTheme="minorEastAsia" w:cs="Times New Roman" w:hint="eastAsia"/>
          <w:bCs/>
          <w:sz w:val="24"/>
          <w:szCs w:val="24"/>
        </w:rPr>
        <w:t>失信被执行人、重大税收违法案件当事人、“中国政府采购网”（</w:t>
      </w:r>
      <w:r>
        <w:rPr>
          <w:rFonts w:asciiTheme="minorEastAsia" w:hAnsiTheme="minorEastAsia" w:cs="Times New Roman" w:hint="eastAsia"/>
          <w:bCs/>
          <w:sz w:val="24"/>
          <w:szCs w:val="24"/>
        </w:rPr>
        <w:t>www.ccgp.gov.cn</w:t>
      </w:r>
      <w:r>
        <w:rPr>
          <w:rFonts w:asciiTheme="minorEastAsia" w:hAnsiTheme="minorEastAsia" w:cs="Times New Roman" w:hint="eastAsia"/>
          <w:bCs/>
          <w:sz w:val="24"/>
          <w:szCs w:val="24"/>
        </w:rPr>
        <w:t>）政府采购严重违法失信行为记录名单的网页截图。</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3.5</w:t>
      </w:r>
      <w:r>
        <w:rPr>
          <w:rFonts w:asciiTheme="minorEastAsia" w:hAnsiTheme="minorEastAsia" w:cs="Times New Roman" w:hint="eastAsia"/>
          <w:bCs/>
          <w:sz w:val="24"/>
          <w:szCs w:val="24"/>
        </w:rPr>
        <w:t>落实政府采购政策需满足的资格要求：</w:t>
      </w:r>
    </w:p>
    <w:p w:rsidR="002601CF" w:rsidRDefault="00AE6DBF">
      <w:pPr>
        <w:spacing w:line="440" w:lineRule="exact"/>
        <w:ind w:leftChars="175" w:left="368"/>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）落实政府采购强制、优先采购节能产品政策；政府采购优先采购环保产品政策；政府采购促进中小企业发展（监狱企业、残疾人福利性单位视同小微企业）等政策。</w:t>
      </w:r>
    </w:p>
    <w:p w:rsidR="002601CF" w:rsidRDefault="00AE6DBF">
      <w:pPr>
        <w:spacing w:line="440" w:lineRule="exact"/>
        <w:ind w:leftChars="64" w:left="134" w:firstLineChars="100" w:firstLine="24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）是否专门面向中小企业、监狱企业、残疾人福利性单位：是。</w:t>
      </w:r>
    </w:p>
    <w:p w:rsidR="002601CF" w:rsidRDefault="00AE6DBF">
      <w:pPr>
        <w:spacing w:line="440" w:lineRule="exact"/>
        <w:ind w:leftChars="114" w:left="359" w:hangingChars="50" w:hanging="120"/>
        <w:rPr>
          <w:rFonts w:asciiTheme="minorEastAsia" w:hAnsiTheme="minorEastAsia" w:cs="Times New Roman"/>
          <w:bCs/>
          <w:sz w:val="24"/>
          <w:szCs w:val="24"/>
        </w:rPr>
      </w:pPr>
      <w:r>
        <w:rPr>
          <w:rFonts w:asciiTheme="minorEastAsia" w:hAnsiTheme="minorEastAsia" w:cs="Times New Roman" w:hint="eastAsia"/>
          <w:bCs/>
          <w:sz w:val="24"/>
          <w:szCs w:val="24"/>
        </w:rPr>
        <w:t>3.6</w:t>
      </w:r>
      <w:r>
        <w:rPr>
          <w:rFonts w:asciiTheme="minorEastAsia" w:hAnsiTheme="minorEastAsia" w:cs="Times New Roman" w:hint="eastAsia"/>
          <w:bCs/>
          <w:sz w:val="24"/>
          <w:szCs w:val="24"/>
        </w:rPr>
        <w:t>特定条件：</w:t>
      </w:r>
      <w:r>
        <w:rPr>
          <w:rFonts w:asciiTheme="minorEastAsia" w:hAnsiTheme="minorEastAsia" w:cs="Times New Roman" w:hint="eastAsia"/>
          <w:bCs/>
          <w:sz w:val="24"/>
          <w:szCs w:val="24"/>
        </w:rPr>
        <w:t>无</w:t>
      </w:r>
    </w:p>
    <w:p w:rsidR="002601CF" w:rsidRDefault="00AE6DBF">
      <w:pPr>
        <w:spacing w:line="440" w:lineRule="exact"/>
        <w:ind w:left="360" w:hangingChars="150" w:hanging="360"/>
        <w:outlineLvl w:val="2"/>
        <w:rPr>
          <w:rFonts w:asciiTheme="minorEastAsia" w:hAnsiTheme="minorEastAsia" w:cs="Times New Roman"/>
          <w:bCs/>
          <w:sz w:val="24"/>
          <w:szCs w:val="24"/>
        </w:rPr>
      </w:pPr>
      <w:r>
        <w:rPr>
          <w:rFonts w:asciiTheme="minorEastAsia" w:hAnsiTheme="minorEastAsia" w:cs="Times New Roman"/>
          <w:bCs/>
          <w:sz w:val="24"/>
          <w:szCs w:val="24"/>
        </w:rPr>
        <w:t xml:space="preserve">4. </w:t>
      </w:r>
      <w:r>
        <w:rPr>
          <w:rFonts w:asciiTheme="minorEastAsia" w:hAnsiTheme="minorEastAsia" w:cs="Times New Roman"/>
          <w:bCs/>
          <w:sz w:val="24"/>
          <w:szCs w:val="24"/>
        </w:rPr>
        <w:t>费用</w:t>
      </w:r>
    </w:p>
    <w:p w:rsidR="002601CF" w:rsidRDefault="00AE6DBF">
      <w:pPr>
        <w:spacing w:line="440" w:lineRule="exact"/>
        <w:ind w:left="420" w:hanging="420"/>
        <w:rPr>
          <w:rFonts w:asciiTheme="minorEastAsia" w:hAnsiTheme="minorEastAsia"/>
          <w:bCs/>
          <w:color w:val="000000" w:themeColor="text1"/>
          <w:sz w:val="24"/>
        </w:rPr>
      </w:pPr>
      <w:r>
        <w:rPr>
          <w:rFonts w:asciiTheme="minorEastAsia" w:hAnsiTheme="minorEastAsia" w:hint="eastAsia"/>
          <w:bCs/>
          <w:color w:val="000000" w:themeColor="text1"/>
          <w:sz w:val="24"/>
        </w:rPr>
        <w:t>4.1</w:t>
      </w:r>
      <w:r>
        <w:rPr>
          <w:rFonts w:asciiTheme="minorEastAsia" w:hAnsiTheme="minorEastAsia" w:hint="eastAsia"/>
          <w:bCs/>
          <w:color w:val="000000" w:themeColor="text1"/>
          <w:sz w:val="24"/>
        </w:rPr>
        <w:t>供应商应自行承担所有与编写和提交响应文件有关的费用，不论磋商结果如何，采购人和采购代理机构在任何情况下无义务和责任承担此类费用。</w:t>
      </w:r>
    </w:p>
    <w:p w:rsidR="002601CF" w:rsidRDefault="00AE6DBF">
      <w:pPr>
        <w:spacing w:line="440" w:lineRule="exact"/>
        <w:rPr>
          <w:rFonts w:asciiTheme="minorEastAsia" w:hAnsiTheme="minorEastAsia"/>
          <w:sz w:val="24"/>
        </w:rPr>
      </w:pPr>
      <w:r>
        <w:rPr>
          <w:rFonts w:asciiTheme="minorEastAsia" w:hAnsiTheme="minorEastAsia" w:hint="eastAsia"/>
          <w:bCs/>
          <w:color w:val="000000" w:themeColor="text1"/>
          <w:sz w:val="24"/>
        </w:rPr>
        <w:t>4.2</w:t>
      </w:r>
      <w:r>
        <w:rPr>
          <w:rFonts w:asciiTheme="minorEastAsia" w:hAnsiTheme="minorEastAsia" w:hint="eastAsia"/>
          <w:sz w:val="24"/>
        </w:rPr>
        <w:t>采购代理服务费</w:t>
      </w:r>
    </w:p>
    <w:p w:rsidR="002601CF" w:rsidRDefault="00AE6DBF">
      <w:pPr>
        <w:pStyle w:val="10"/>
        <w:ind w:left="420"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经过采购代理机构与采购人协议，规定由中标单位支付。采购代理服务费收费标准如下：</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028"/>
        <w:gridCol w:w="1842"/>
        <w:gridCol w:w="1985"/>
      </w:tblGrid>
      <w:tr w:rsidR="002601CF">
        <w:trPr>
          <w:trHeight w:hRule="exact" w:val="1134"/>
        </w:trPr>
        <w:tc>
          <w:tcPr>
            <w:tcW w:w="2475" w:type="dxa"/>
          </w:tcPr>
          <w:p w:rsidR="002601CF" w:rsidRDefault="002601CF">
            <w:pPr>
              <w:spacing w:line="300" w:lineRule="auto"/>
              <w:ind w:firstLineChars="515" w:firstLine="1236"/>
              <w:rPr>
                <w:rFonts w:asciiTheme="minorEastAsia" w:hAnsiTheme="minorEastAsia" w:cs="宋体"/>
                <w:sz w:val="24"/>
              </w:rPr>
            </w:pPr>
            <w:r>
              <w:rPr>
                <w:rFonts w:asciiTheme="minorEastAsia" w:hAnsiTheme="minorEastAsia" w:cs="宋体"/>
                <w:sz w:val="24"/>
              </w:rPr>
              <w:pict>
                <v:line id="_x0000_s1026" style="position:absolute;left:0;text-align:left;flip:x y;z-index:251660288;mso-width-relative:page;mso-height-relative:page" from="-6.5pt,-.2pt" to="117.25pt,38.8pt" o:gfxdata="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VKmh9UAAAAIAQAADwAAAAAAAAABACAAAAAiAAAAZHJzL2Rvd25yZXYueG1sUEsB&#10;AhQAFAAAAAgAh07iQLKVTxX4AQAA0QMAAA4AAAAAAAAAAQAgAAAAJAEAAGRycy9lMm9Eb2MueG1s&#10;UEsFBgAAAAAGAAYAWQEAAI4FAAAAAA==&#10;"/>
              </w:pict>
            </w:r>
            <w:r>
              <w:rPr>
                <w:rFonts w:asciiTheme="minorEastAsia" w:hAnsiTheme="minorEastAsia" w:cs="宋体"/>
                <w:sz w:val="24"/>
              </w:rPr>
              <w:pict>
                <v:line id="_x0000_s1030" style="position:absolute;left:0;text-align:left;flip:x y;z-index:251659264;mso-width-relative:page;mso-height-relative:page" from="-7.25pt,-.2pt" to="46.75pt,56.05pt" o:gfxdata="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Z0fU0wAAAAgBAAAPAAAAAAAAAAEAIAAAACIAAABkcnMvZG93bnJldi54bWxQSwEC&#10;FAAUAAAACACHTuJAFRbzd/kBAADQAwAADgAAAAAAAAABACAAAAAiAQAAZHJzL2Uyb0RvYy54bWxQ&#10;SwUGAAAAAAYABgBZAQAAjQUAAAAA&#10;"/>
              </w:pict>
            </w:r>
            <w:r>
              <w:rPr>
                <w:rFonts w:asciiTheme="minorEastAsia" w:hAnsiTheme="minorEastAsia" w:cs="宋体"/>
                <w:sz w:val="24"/>
              </w:rPr>
              <w:pict>
                <v:line id="_x0000_s1029" style="position:absolute;left:0;text-align:left;z-index:251661312;mso-width-relative:page;mso-height-relative:page"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kdN+1QAAAAkB&#10;AAAPAAAAAAAAAAEAIAAAACIAAABkcnMvZG93bnJldi54bWxQSwECFAAUAAAACACHTuJAoXJBN+UB&#10;AAC0AwAADgAAAAAAAAABACAAAAAkAQAAZHJzL2Uyb0RvYy54bWxQSwUGAAAAAAYABgBZAQAAewUA&#10;AAAA&#10;" o:allowincell="f"/>
              </w:pict>
            </w:r>
            <w:r w:rsidR="00AE6DBF">
              <w:rPr>
                <w:rFonts w:asciiTheme="minorEastAsia" w:hAnsiTheme="minorEastAsia" w:cs="宋体" w:hint="eastAsia"/>
                <w:sz w:val="24"/>
              </w:rPr>
              <w:t xml:space="preserve">招标类型　　　</w:t>
            </w:r>
          </w:p>
          <w:p w:rsidR="002601CF" w:rsidRDefault="00AE6DBF">
            <w:pPr>
              <w:spacing w:line="300" w:lineRule="auto"/>
              <w:ind w:firstLineChars="300" w:firstLine="720"/>
              <w:rPr>
                <w:rFonts w:asciiTheme="minorEastAsia" w:hAnsiTheme="minorEastAsia" w:cs="宋体"/>
                <w:sz w:val="24"/>
              </w:rPr>
            </w:pPr>
            <w:r>
              <w:rPr>
                <w:rFonts w:asciiTheme="minorEastAsia" w:hAnsiTheme="minorEastAsia" w:cs="宋体" w:hint="eastAsia"/>
                <w:bCs/>
                <w:sz w:val="24"/>
              </w:rPr>
              <w:t>中标</w:t>
            </w:r>
            <w:r>
              <w:rPr>
                <w:rFonts w:asciiTheme="minorEastAsia" w:hAnsiTheme="minorEastAsia" w:cs="宋体" w:hint="eastAsia"/>
                <w:sz w:val="24"/>
              </w:rPr>
              <w:t xml:space="preserve">　　　</w:t>
            </w:r>
            <w:r>
              <w:rPr>
                <w:rFonts w:asciiTheme="minorEastAsia" w:hAnsiTheme="minorEastAsia" w:cs="宋体" w:hint="eastAsia"/>
                <w:sz w:val="24"/>
              </w:rPr>
              <w:t xml:space="preserve"> </w:t>
            </w:r>
          </w:p>
          <w:p w:rsidR="002601CF" w:rsidRDefault="00AE6DBF">
            <w:pPr>
              <w:spacing w:line="300" w:lineRule="auto"/>
              <w:rPr>
                <w:rFonts w:asciiTheme="minorEastAsia" w:hAnsiTheme="minorEastAsia" w:cs="宋体"/>
                <w:bCs/>
                <w:sz w:val="24"/>
              </w:rPr>
            </w:pPr>
            <w:r>
              <w:rPr>
                <w:rFonts w:asciiTheme="minorEastAsia" w:hAnsiTheme="minorEastAsia" w:cs="宋体" w:hint="eastAsia"/>
                <w:bCs/>
                <w:sz w:val="24"/>
              </w:rPr>
              <w:t>费率</w:t>
            </w:r>
          </w:p>
          <w:p w:rsidR="002601CF" w:rsidRDefault="00AE6DBF">
            <w:pPr>
              <w:spacing w:line="300" w:lineRule="auto"/>
              <w:rPr>
                <w:rFonts w:asciiTheme="minorEastAsia" w:hAnsiTheme="minorEastAsia" w:cs="宋体"/>
                <w:sz w:val="24"/>
              </w:rPr>
            </w:pPr>
            <w:r>
              <w:rPr>
                <w:rFonts w:asciiTheme="minorEastAsia" w:hAnsiTheme="minorEastAsia" w:cs="宋体" w:hint="eastAsia"/>
                <w:sz w:val="24"/>
              </w:rPr>
              <w:t>金额（万元）</w:t>
            </w:r>
          </w:p>
        </w:tc>
        <w:tc>
          <w:tcPr>
            <w:tcW w:w="2028" w:type="dxa"/>
            <w:vAlign w:val="center"/>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货物招标</w:t>
            </w:r>
          </w:p>
        </w:tc>
        <w:tc>
          <w:tcPr>
            <w:tcW w:w="1842" w:type="dxa"/>
            <w:vAlign w:val="center"/>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服务招标</w:t>
            </w:r>
          </w:p>
        </w:tc>
        <w:tc>
          <w:tcPr>
            <w:tcW w:w="1985" w:type="dxa"/>
            <w:vAlign w:val="center"/>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工程招标</w:t>
            </w:r>
          </w:p>
        </w:tc>
      </w:tr>
      <w:tr w:rsidR="002601CF">
        <w:trPr>
          <w:trHeight w:val="369"/>
        </w:trPr>
        <w:tc>
          <w:tcPr>
            <w:tcW w:w="2475"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100</w:t>
            </w:r>
            <w:r>
              <w:rPr>
                <w:rFonts w:asciiTheme="minorEastAsia" w:hAnsiTheme="minorEastAsia" w:cs="宋体" w:hint="eastAsia"/>
                <w:sz w:val="24"/>
              </w:rPr>
              <w:t>以下</w:t>
            </w:r>
          </w:p>
        </w:tc>
        <w:tc>
          <w:tcPr>
            <w:tcW w:w="2028"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1.5%</w:t>
            </w:r>
          </w:p>
        </w:tc>
        <w:tc>
          <w:tcPr>
            <w:tcW w:w="1842"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1.5%</w:t>
            </w:r>
          </w:p>
        </w:tc>
        <w:tc>
          <w:tcPr>
            <w:tcW w:w="1985"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1.00</w:t>
            </w:r>
            <w:r>
              <w:rPr>
                <w:rFonts w:asciiTheme="minorEastAsia" w:hAnsiTheme="minorEastAsia" w:cs="宋体" w:hint="eastAsia"/>
                <w:sz w:val="24"/>
              </w:rPr>
              <w:t>％</w:t>
            </w:r>
          </w:p>
        </w:tc>
      </w:tr>
      <w:tr w:rsidR="002601CF">
        <w:trPr>
          <w:trHeight w:val="384"/>
        </w:trPr>
        <w:tc>
          <w:tcPr>
            <w:tcW w:w="2475"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100-500</w:t>
            </w:r>
          </w:p>
        </w:tc>
        <w:tc>
          <w:tcPr>
            <w:tcW w:w="2028"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1.1%</w:t>
            </w:r>
          </w:p>
        </w:tc>
        <w:tc>
          <w:tcPr>
            <w:tcW w:w="1842"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0.8%</w:t>
            </w:r>
          </w:p>
        </w:tc>
        <w:tc>
          <w:tcPr>
            <w:tcW w:w="1985"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0.70</w:t>
            </w:r>
            <w:r>
              <w:rPr>
                <w:rFonts w:asciiTheme="minorEastAsia" w:hAnsiTheme="minorEastAsia" w:cs="宋体" w:hint="eastAsia"/>
                <w:sz w:val="24"/>
              </w:rPr>
              <w:t>％</w:t>
            </w:r>
          </w:p>
        </w:tc>
      </w:tr>
      <w:tr w:rsidR="002601CF">
        <w:trPr>
          <w:trHeight w:val="384"/>
        </w:trPr>
        <w:tc>
          <w:tcPr>
            <w:tcW w:w="2475"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500-1000</w:t>
            </w:r>
          </w:p>
        </w:tc>
        <w:tc>
          <w:tcPr>
            <w:tcW w:w="2028"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0.8%</w:t>
            </w:r>
          </w:p>
        </w:tc>
        <w:tc>
          <w:tcPr>
            <w:tcW w:w="1842"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0.45%</w:t>
            </w:r>
          </w:p>
        </w:tc>
        <w:tc>
          <w:tcPr>
            <w:tcW w:w="1985" w:type="dxa"/>
          </w:tcPr>
          <w:p w:rsidR="002601CF" w:rsidRDefault="00AE6DBF">
            <w:pPr>
              <w:spacing w:line="300" w:lineRule="auto"/>
              <w:jc w:val="center"/>
              <w:rPr>
                <w:rFonts w:asciiTheme="minorEastAsia" w:hAnsiTheme="minorEastAsia" w:cs="宋体"/>
                <w:sz w:val="24"/>
              </w:rPr>
            </w:pPr>
            <w:r>
              <w:rPr>
                <w:rFonts w:asciiTheme="minorEastAsia" w:hAnsiTheme="minorEastAsia" w:cs="宋体" w:hint="eastAsia"/>
                <w:sz w:val="24"/>
              </w:rPr>
              <w:t>0.55</w:t>
            </w:r>
            <w:r>
              <w:rPr>
                <w:rFonts w:asciiTheme="minorEastAsia" w:hAnsiTheme="minorEastAsia" w:cs="宋体" w:hint="eastAsia"/>
                <w:sz w:val="24"/>
              </w:rPr>
              <w:t>％</w:t>
            </w:r>
          </w:p>
        </w:tc>
      </w:tr>
    </w:tbl>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二、响应文件的编制</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5. </w:t>
      </w:r>
      <w:r>
        <w:rPr>
          <w:rFonts w:asciiTheme="minorEastAsia" w:hAnsiTheme="minorEastAsia" w:cs="Times New Roman"/>
          <w:bCs/>
          <w:sz w:val="24"/>
          <w:szCs w:val="24"/>
        </w:rPr>
        <w:t>响应文件编制基本要求</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5.1</w:t>
      </w:r>
      <w:r>
        <w:rPr>
          <w:rFonts w:asciiTheme="minorEastAsia" w:hAnsiTheme="minorEastAsia" w:cs="Times New Roman"/>
          <w:bCs/>
          <w:sz w:val="24"/>
          <w:szCs w:val="24"/>
        </w:rPr>
        <w:t>响应文件以及与</w:t>
      </w:r>
      <w:r>
        <w:rPr>
          <w:rFonts w:asciiTheme="minorEastAsia" w:hAnsiTheme="minorEastAsia" w:cs="Times New Roman" w:hint="eastAsia"/>
          <w:bCs/>
          <w:sz w:val="24"/>
          <w:szCs w:val="24"/>
        </w:rPr>
        <w:t>采购代理</w:t>
      </w:r>
      <w:r>
        <w:rPr>
          <w:rFonts w:asciiTheme="minorEastAsia" w:hAnsiTheme="minorEastAsia" w:cs="Times New Roman"/>
          <w:bCs/>
          <w:sz w:val="24"/>
          <w:szCs w:val="24"/>
        </w:rPr>
        <w:t>机构和采购人就有关磋商的所有来往函电均应使用简体中文。</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5.2</w:t>
      </w:r>
      <w:r>
        <w:rPr>
          <w:rFonts w:asciiTheme="minorEastAsia" w:hAnsiTheme="minorEastAsia" w:cs="Times New Roman"/>
          <w:bCs/>
          <w:sz w:val="24"/>
          <w:szCs w:val="24"/>
        </w:rPr>
        <w:t>供应商应认真阅读、并充分理解本文件的全部内容（包括所有的补充、修改内容），承诺并履行本文件中各项条款规定及要求。</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5.3</w:t>
      </w:r>
      <w:r>
        <w:rPr>
          <w:rFonts w:asciiTheme="minorEastAsia" w:hAnsiTheme="minorEastAsia" w:cs="Times New Roman"/>
          <w:bCs/>
          <w:sz w:val="24"/>
          <w:szCs w:val="24"/>
        </w:rPr>
        <w:t>响应文件应按本文件的全部内容，包括所有的补充通知及附件进行编制。供应商受邀参加本文件多个包磋商的，其响应文件的编制应按每包要求分别装订和封装。</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5.4</w:t>
      </w:r>
      <w:r>
        <w:rPr>
          <w:rFonts w:asciiTheme="minorEastAsia" w:hAnsiTheme="minorEastAsia" w:cs="Times New Roman"/>
          <w:bCs/>
          <w:sz w:val="24"/>
          <w:szCs w:val="24"/>
        </w:rPr>
        <w:t>如因供应商只填写和提供了本文件要求的部分内容和附件，磋商小组有权拒绝其补充和磋商。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5.5</w:t>
      </w:r>
      <w:r>
        <w:rPr>
          <w:rFonts w:asciiTheme="minorEastAsia" w:hAnsiTheme="minorEastAsia" w:cs="Times New Roman"/>
          <w:bCs/>
          <w:sz w:val="24"/>
          <w:szCs w:val="24"/>
        </w:rPr>
        <w:t>响应文件的组成</w:t>
      </w:r>
    </w:p>
    <w:p w:rsidR="002601CF" w:rsidRDefault="00AE6DBF">
      <w:pPr>
        <w:spacing w:line="440" w:lineRule="exact"/>
        <w:ind w:leftChars="150" w:left="315"/>
        <w:rPr>
          <w:rFonts w:asciiTheme="minorEastAsia" w:hAnsiTheme="minorEastAsia" w:cs="Times New Roman"/>
          <w:bCs/>
          <w:sz w:val="24"/>
          <w:szCs w:val="24"/>
        </w:rPr>
      </w:pPr>
      <w:r>
        <w:rPr>
          <w:rFonts w:asciiTheme="minorEastAsia" w:hAnsiTheme="minorEastAsia" w:cs="Times New Roman"/>
          <w:bCs/>
          <w:sz w:val="24"/>
          <w:szCs w:val="24"/>
        </w:rPr>
        <w:t>不限于以下内容</w:t>
      </w:r>
      <w:r>
        <w:rPr>
          <w:rFonts w:asciiTheme="minorEastAsia" w:hAnsiTheme="minorEastAsia" w:cs="Times New Roman"/>
          <w:bCs/>
          <w:sz w:val="24"/>
          <w:szCs w:val="24"/>
        </w:rPr>
        <w:t>,</w:t>
      </w:r>
      <w:r>
        <w:rPr>
          <w:rFonts w:asciiTheme="minorEastAsia" w:hAnsiTheme="minorEastAsia" w:cs="Times New Roman"/>
          <w:bCs/>
          <w:sz w:val="24"/>
          <w:szCs w:val="24"/>
        </w:rPr>
        <w:t>应该有的必须提供</w:t>
      </w:r>
      <w:r>
        <w:rPr>
          <w:rFonts w:asciiTheme="minorEastAsia" w:hAnsiTheme="minorEastAsia" w:cs="Times New Roman"/>
          <w:bCs/>
          <w:sz w:val="24"/>
          <w:szCs w:val="24"/>
        </w:rPr>
        <w:t>,</w:t>
      </w:r>
      <w:r>
        <w:rPr>
          <w:rFonts w:asciiTheme="minorEastAsia" w:hAnsiTheme="minorEastAsia" w:cs="Times New Roman"/>
          <w:bCs/>
          <w:sz w:val="24"/>
          <w:szCs w:val="24"/>
        </w:rPr>
        <w:t>如未提供</w:t>
      </w:r>
      <w:r>
        <w:rPr>
          <w:rFonts w:asciiTheme="minorEastAsia" w:hAnsiTheme="minorEastAsia" w:cs="Times New Roman"/>
          <w:bCs/>
          <w:sz w:val="24"/>
          <w:szCs w:val="24"/>
        </w:rPr>
        <w:t>,</w:t>
      </w:r>
      <w:r>
        <w:rPr>
          <w:rFonts w:asciiTheme="minorEastAsia" w:hAnsiTheme="minorEastAsia" w:cs="Times New Roman"/>
          <w:bCs/>
          <w:sz w:val="24"/>
          <w:szCs w:val="24"/>
        </w:rPr>
        <w:t>磋商小组有权拒绝其响应文件：</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）磋商书</w:t>
      </w:r>
      <w:r>
        <w:rPr>
          <w:rFonts w:asciiTheme="minorEastAsia" w:hAnsiTheme="minorEastAsia" w:cs="Times New Roman"/>
          <w:bCs/>
          <w:sz w:val="24"/>
          <w:szCs w:val="24"/>
        </w:rPr>
        <w:t xml:space="preserve"> (</w:t>
      </w:r>
      <w:r>
        <w:rPr>
          <w:rFonts w:asciiTheme="minorEastAsia" w:hAnsiTheme="minorEastAsia" w:cs="Times New Roman"/>
          <w:bCs/>
          <w:sz w:val="24"/>
          <w:szCs w:val="24"/>
        </w:rPr>
        <w:t>附件</w:t>
      </w:r>
      <w:r>
        <w:rPr>
          <w:rFonts w:asciiTheme="minorEastAsia" w:hAnsiTheme="minorEastAsia" w:cs="Times New Roman"/>
          <w:bCs/>
          <w:sz w:val="24"/>
          <w:szCs w:val="24"/>
        </w:rPr>
        <w:t xml:space="preserve">1) </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w:t>
      </w:r>
      <w:r>
        <w:rPr>
          <w:rFonts w:asciiTheme="minorEastAsia" w:hAnsiTheme="minorEastAsia" w:cs="Times New Roman" w:hint="eastAsia"/>
          <w:bCs/>
          <w:sz w:val="24"/>
          <w:szCs w:val="24"/>
        </w:rPr>
        <w:t>磋商报价表</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 xml:space="preserve">2) </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3</w:t>
      </w:r>
      <w:r>
        <w:rPr>
          <w:rFonts w:asciiTheme="minorEastAsia" w:hAnsiTheme="minorEastAsia" w:cs="Times New Roman"/>
          <w:bCs/>
          <w:sz w:val="24"/>
          <w:szCs w:val="24"/>
        </w:rPr>
        <w:t>）资格性符合性检查对照表</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hint="eastAsia"/>
          <w:bCs/>
          <w:sz w:val="24"/>
          <w:szCs w:val="24"/>
        </w:rPr>
        <w:t>3</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4</w:t>
      </w:r>
      <w:r>
        <w:rPr>
          <w:rFonts w:asciiTheme="minorEastAsia" w:hAnsiTheme="minorEastAsia" w:cs="Times New Roman"/>
          <w:bCs/>
          <w:sz w:val="24"/>
          <w:szCs w:val="24"/>
        </w:rPr>
        <w:t>）技术响应、偏离情况说明表</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hint="eastAsia"/>
          <w:bCs/>
          <w:sz w:val="24"/>
          <w:szCs w:val="24"/>
        </w:rPr>
        <w:t>4</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5</w:t>
      </w:r>
      <w:r>
        <w:rPr>
          <w:rFonts w:asciiTheme="minorEastAsia" w:hAnsiTheme="minorEastAsia" w:cs="Times New Roman"/>
          <w:bCs/>
          <w:sz w:val="24"/>
          <w:szCs w:val="24"/>
        </w:rPr>
        <w:t>）合同草案条款响应、偏离情况说明表（附件</w:t>
      </w:r>
      <w:r>
        <w:rPr>
          <w:rFonts w:asciiTheme="minorEastAsia" w:hAnsiTheme="minorEastAsia" w:cs="Times New Roman" w:hint="eastAsia"/>
          <w:bCs/>
          <w:sz w:val="24"/>
          <w:szCs w:val="24"/>
        </w:rPr>
        <w:t>5</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6</w:t>
      </w:r>
      <w:r>
        <w:rPr>
          <w:rFonts w:asciiTheme="minorEastAsia" w:hAnsiTheme="minorEastAsia" w:cs="Times New Roman"/>
          <w:bCs/>
          <w:sz w:val="24"/>
          <w:szCs w:val="24"/>
        </w:rPr>
        <w:t>）法人（负责人）代表授权书（附件</w:t>
      </w:r>
      <w:r>
        <w:rPr>
          <w:rFonts w:asciiTheme="minorEastAsia" w:hAnsiTheme="minorEastAsia" w:cs="Times New Roman" w:hint="eastAsia"/>
          <w:bCs/>
          <w:sz w:val="24"/>
          <w:szCs w:val="24"/>
        </w:rPr>
        <w:t>6</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7</w:t>
      </w:r>
      <w:r>
        <w:rPr>
          <w:rFonts w:asciiTheme="minorEastAsia" w:hAnsiTheme="minorEastAsia" w:cs="Times New Roman"/>
          <w:bCs/>
          <w:sz w:val="24"/>
          <w:szCs w:val="24"/>
        </w:rPr>
        <w:t>)</w:t>
      </w:r>
      <w:r>
        <w:rPr>
          <w:rFonts w:asciiTheme="minorEastAsia" w:hAnsiTheme="minorEastAsia" w:cs="Times New Roman" w:hint="eastAsia"/>
          <w:bCs/>
          <w:sz w:val="24"/>
          <w:szCs w:val="24"/>
        </w:rPr>
        <w:t>项目管理机构人员配备情况</w:t>
      </w:r>
      <w:r>
        <w:rPr>
          <w:rFonts w:asciiTheme="minorEastAsia" w:hAnsiTheme="minorEastAsia" w:cs="Times New Roman"/>
          <w:bCs/>
          <w:sz w:val="24"/>
          <w:szCs w:val="24"/>
        </w:rPr>
        <w:t>（附件</w:t>
      </w:r>
      <w:r>
        <w:rPr>
          <w:rFonts w:asciiTheme="minorEastAsia" w:hAnsiTheme="minorEastAsia" w:cs="Times New Roman" w:hint="eastAsia"/>
          <w:bCs/>
          <w:sz w:val="24"/>
          <w:szCs w:val="24"/>
        </w:rPr>
        <w:t>7</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8</w:t>
      </w:r>
      <w:r>
        <w:rPr>
          <w:rFonts w:asciiTheme="minorEastAsia" w:hAnsiTheme="minorEastAsia" w:cs="Times New Roman" w:hint="eastAsia"/>
          <w:bCs/>
          <w:sz w:val="24"/>
          <w:szCs w:val="24"/>
        </w:rPr>
        <w:t>）项目技术方案</w:t>
      </w:r>
      <w:r>
        <w:rPr>
          <w:rFonts w:asciiTheme="minorEastAsia" w:hAnsiTheme="minorEastAsia" w:cs="Times New Roman"/>
          <w:bCs/>
          <w:sz w:val="24"/>
          <w:szCs w:val="24"/>
        </w:rPr>
        <w:t>（附件</w:t>
      </w:r>
      <w:r>
        <w:rPr>
          <w:rFonts w:asciiTheme="minorEastAsia" w:hAnsiTheme="minorEastAsia" w:cs="Times New Roman" w:hint="eastAsia"/>
          <w:bCs/>
          <w:sz w:val="24"/>
          <w:szCs w:val="24"/>
        </w:rPr>
        <w:t>8</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9</w:t>
      </w:r>
      <w:r>
        <w:rPr>
          <w:rFonts w:asciiTheme="minorEastAsia" w:hAnsiTheme="minorEastAsia" w:cs="Times New Roman" w:hint="eastAsia"/>
          <w:bCs/>
          <w:sz w:val="24"/>
          <w:szCs w:val="24"/>
        </w:rPr>
        <w:t>）供应商近五年以来承接的类似项目业绩</w:t>
      </w:r>
      <w:r>
        <w:rPr>
          <w:rFonts w:asciiTheme="minorEastAsia" w:hAnsiTheme="minorEastAsia" w:cs="Times New Roman"/>
          <w:bCs/>
          <w:sz w:val="24"/>
          <w:szCs w:val="24"/>
        </w:rPr>
        <w:t>（附件</w:t>
      </w:r>
      <w:r>
        <w:rPr>
          <w:rFonts w:asciiTheme="minorEastAsia" w:hAnsiTheme="minorEastAsia" w:cs="Times New Roman" w:hint="eastAsia"/>
          <w:bCs/>
          <w:sz w:val="24"/>
          <w:szCs w:val="24"/>
        </w:rPr>
        <w:t>9</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10</w:t>
      </w:r>
      <w:r>
        <w:rPr>
          <w:rFonts w:asciiTheme="minorEastAsia" w:hAnsiTheme="minorEastAsia" w:cs="Times New Roman"/>
          <w:bCs/>
          <w:sz w:val="24"/>
          <w:szCs w:val="24"/>
        </w:rPr>
        <w:t>）法人或者其他组织的营业执照等证明文件，自然人的身份证明</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hint="eastAsia"/>
          <w:bCs/>
          <w:sz w:val="24"/>
          <w:szCs w:val="24"/>
        </w:rPr>
        <w:t>10</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11</w:t>
      </w:r>
      <w:r>
        <w:rPr>
          <w:rFonts w:asciiTheme="minorEastAsia" w:hAnsiTheme="minorEastAsia" w:cs="Times New Roman"/>
          <w:bCs/>
          <w:sz w:val="24"/>
          <w:szCs w:val="24"/>
        </w:rPr>
        <w:t>）</w:t>
      </w:r>
      <w:r>
        <w:rPr>
          <w:rFonts w:asciiTheme="minorEastAsia" w:hAnsiTheme="minorEastAsia" w:cs="Times New Roman"/>
          <w:bCs/>
          <w:sz w:val="24"/>
          <w:szCs w:val="24"/>
        </w:rPr>
        <w:t>财务状况报告，依法缴纳税收和社会保障资金的相关材料</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hint="eastAsia"/>
          <w:bCs/>
          <w:sz w:val="24"/>
          <w:szCs w:val="24"/>
        </w:rPr>
        <w:t>11</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hint="eastAsia"/>
          <w:bCs/>
          <w:sz w:val="24"/>
          <w:szCs w:val="24"/>
        </w:rPr>
        <w:t>12</w:t>
      </w:r>
      <w:r>
        <w:rPr>
          <w:rFonts w:asciiTheme="minorEastAsia" w:hAnsiTheme="minorEastAsia" w:cs="Times New Roman"/>
          <w:bCs/>
          <w:sz w:val="24"/>
          <w:szCs w:val="24"/>
        </w:rPr>
        <w:t>）具备履行合同所必需的设备和专业技术能力的证明材料</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hint="eastAsia"/>
          <w:bCs/>
          <w:sz w:val="24"/>
          <w:szCs w:val="24"/>
        </w:rPr>
        <w:t>12</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13</w:t>
      </w:r>
      <w:r>
        <w:rPr>
          <w:rFonts w:asciiTheme="minorEastAsia" w:hAnsiTheme="minorEastAsia" w:cs="Times New Roman"/>
          <w:bCs/>
          <w:sz w:val="24"/>
          <w:szCs w:val="24"/>
        </w:rPr>
        <w:t>）参加政府采购活动前</w:t>
      </w:r>
      <w:r>
        <w:rPr>
          <w:rFonts w:asciiTheme="minorEastAsia" w:hAnsiTheme="minorEastAsia" w:cs="Times New Roman"/>
          <w:bCs/>
          <w:sz w:val="24"/>
          <w:szCs w:val="24"/>
        </w:rPr>
        <w:t>3</w:t>
      </w:r>
      <w:r>
        <w:rPr>
          <w:rFonts w:asciiTheme="minorEastAsia" w:hAnsiTheme="minorEastAsia" w:cs="Times New Roman"/>
          <w:bCs/>
          <w:sz w:val="24"/>
          <w:szCs w:val="24"/>
        </w:rPr>
        <w:t>年内在经营活动中没有重大违法记录的书面声明</w:t>
      </w:r>
      <w:r>
        <w:rPr>
          <w:rFonts w:asciiTheme="minorEastAsia" w:hAnsiTheme="minorEastAsia" w:cs="Times New Roman"/>
          <w:bCs/>
          <w:sz w:val="24"/>
          <w:szCs w:val="24"/>
        </w:rPr>
        <w:t>(</w:t>
      </w:r>
      <w:r>
        <w:rPr>
          <w:rFonts w:asciiTheme="minorEastAsia" w:hAnsiTheme="minorEastAsia" w:cs="Times New Roman"/>
          <w:bCs/>
          <w:sz w:val="24"/>
          <w:szCs w:val="24"/>
        </w:rPr>
        <w:t>附件</w:t>
      </w:r>
      <w:r>
        <w:rPr>
          <w:rFonts w:asciiTheme="minorEastAsia" w:hAnsiTheme="minorEastAsia" w:cs="Times New Roman"/>
          <w:bCs/>
          <w:sz w:val="24"/>
          <w:szCs w:val="24"/>
        </w:rPr>
        <w:t>1</w:t>
      </w:r>
      <w:r>
        <w:rPr>
          <w:rFonts w:asciiTheme="minorEastAsia" w:hAnsiTheme="minorEastAsia" w:cs="Times New Roman" w:hint="eastAsia"/>
          <w:bCs/>
          <w:sz w:val="24"/>
          <w:szCs w:val="24"/>
        </w:rPr>
        <w:t>3</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ind w:leftChars="1" w:left="362" w:hangingChars="150" w:hanging="360"/>
        <w:rPr>
          <w:rFonts w:asciiTheme="minorEastAsia" w:hAnsiTheme="minorEastAsia"/>
          <w:bCs/>
          <w:color w:val="000000" w:themeColor="text1"/>
          <w:sz w:val="24"/>
        </w:rPr>
      </w:pPr>
      <w:r>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）未被列入</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信用中国</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网站</w:t>
      </w:r>
      <w:r>
        <w:rPr>
          <w:rFonts w:asciiTheme="minorEastAsia" w:hAnsiTheme="minorEastAsia" w:hint="eastAsia"/>
          <w:bCs/>
          <w:color w:val="000000" w:themeColor="text1"/>
          <w:sz w:val="24"/>
        </w:rPr>
        <w:t>(www.creditchina.gov.cn)</w:t>
      </w:r>
      <w:r>
        <w:rPr>
          <w:rFonts w:asciiTheme="minorEastAsia" w:hAnsiTheme="minorEastAsia" w:hint="eastAsia"/>
          <w:bCs/>
          <w:color w:val="000000" w:themeColor="text1"/>
          <w:sz w:val="24"/>
        </w:rPr>
        <w:t>失信被执行人、重大税收违法案件当事人、“中国政府采购网”（</w:t>
      </w:r>
      <w:r>
        <w:rPr>
          <w:rFonts w:asciiTheme="minorEastAsia" w:hAnsiTheme="minorEastAsia" w:hint="eastAsia"/>
          <w:bCs/>
          <w:color w:val="000000" w:themeColor="text1"/>
          <w:sz w:val="24"/>
        </w:rPr>
        <w:t>www.ccgp.gov.cn</w:t>
      </w:r>
      <w:r>
        <w:rPr>
          <w:rFonts w:asciiTheme="minorEastAsia" w:hAnsiTheme="minorEastAsia" w:hint="eastAsia"/>
          <w:bCs/>
          <w:color w:val="000000" w:themeColor="text1"/>
          <w:sz w:val="24"/>
        </w:rPr>
        <w:t>）政府采购严重违法失信行为记录名单的网页截图。</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w:t>
      </w:r>
    </w:p>
    <w:p w:rsidR="002601CF" w:rsidRDefault="00AE6DBF">
      <w:pPr>
        <w:spacing w:line="440" w:lineRule="exact"/>
        <w:ind w:leftChars="1" w:left="362" w:hangingChars="150" w:hanging="360"/>
        <w:rPr>
          <w:rFonts w:asciiTheme="minorEastAsia" w:hAnsiTheme="minorEastAsia"/>
          <w:bCs/>
          <w:color w:val="000000" w:themeColor="text1"/>
          <w:sz w:val="24"/>
        </w:rPr>
      </w:pPr>
      <w:r>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）供应商应提供无行贿犯罪记录查询证明（可在中国裁判文书网查询</w:t>
      </w:r>
      <w:r>
        <w:rPr>
          <w:rFonts w:asciiTheme="minorEastAsia" w:hAnsiTheme="minorEastAsia" w:hint="eastAsia"/>
          <w:bCs/>
          <w:color w:val="000000" w:themeColor="text1"/>
          <w:sz w:val="24"/>
        </w:rPr>
        <w:t>并截图）（附件</w:t>
      </w:r>
      <w:r>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w:t>
      </w:r>
    </w:p>
    <w:p w:rsidR="002601CF" w:rsidRDefault="00AE6DBF">
      <w:pPr>
        <w:spacing w:line="440" w:lineRule="exact"/>
        <w:ind w:leftChars="1" w:left="362" w:hangingChars="150" w:hanging="360"/>
        <w:rPr>
          <w:rFonts w:asciiTheme="minorEastAsia" w:hAnsiTheme="minorEastAsia"/>
          <w:bCs/>
          <w:color w:val="000000" w:themeColor="text1"/>
          <w:sz w:val="24"/>
        </w:rPr>
      </w:pPr>
      <w:r>
        <w:rPr>
          <w:rFonts w:asciiTheme="minorEastAsia" w:hAnsiTheme="minorEastAsia" w:hint="eastAsia"/>
          <w:bCs/>
          <w:color w:val="000000" w:themeColor="text1"/>
          <w:sz w:val="24"/>
        </w:rPr>
        <w:t>16</w:t>
      </w:r>
      <w:r>
        <w:rPr>
          <w:rFonts w:asciiTheme="minorEastAsia" w:hAnsiTheme="minorEastAsia" w:hint="eastAsia"/>
          <w:bCs/>
          <w:color w:val="000000" w:themeColor="text1"/>
          <w:sz w:val="24"/>
        </w:rPr>
        <w:t>）《中小企业声明函》、《残疾人福利性单位声明函》、属于监狱企业的证明文件等（如果有的话）</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16-1)</w:t>
      </w:r>
      <w:r>
        <w:rPr>
          <w:rFonts w:asciiTheme="minorEastAsia" w:hAnsiTheme="minorEastAsia" w:hint="eastAsia"/>
          <w:bCs/>
          <w:color w:val="000000" w:themeColor="text1"/>
          <w:sz w:val="24"/>
        </w:rPr>
        <w:t>。</w:t>
      </w:r>
    </w:p>
    <w:p w:rsidR="002601CF" w:rsidRDefault="00AE6DBF">
      <w:pPr>
        <w:spacing w:line="440" w:lineRule="exact"/>
        <w:ind w:leftChars="130" w:left="273"/>
        <w:rPr>
          <w:rFonts w:asciiTheme="minorEastAsia" w:hAnsiTheme="minorEastAsia"/>
          <w:b/>
          <w:bCs/>
          <w:color w:val="000000" w:themeColor="text1"/>
          <w:sz w:val="24"/>
        </w:rPr>
      </w:pPr>
      <w:r>
        <w:rPr>
          <w:rFonts w:asciiTheme="minorEastAsia" w:hAnsiTheme="minorEastAsia" w:hint="eastAsia"/>
          <w:b/>
          <w:bCs/>
          <w:color w:val="000000" w:themeColor="text1"/>
          <w:sz w:val="24"/>
        </w:rPr>
        <w:t>本文件要求提供的其他资格证明文件及资料。</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6. </w:t>
      </w:r>
      <w:r>
        <w:rPr>
          <w:rFonts w:asciiTheme="minorEastAsia" w:hAnsiTheme="minorEastAsia" w:cs="Times New Roman"/>
          <w:bCs/>
          <w:sz w:val="24"/>
          <w:szCs w:val="24"/>
        </w:rPr>
        <w:t>计量单位</w:t>
      </w:r>
      <w:r>
        <w:rPr>
          <w:rFonts w:asciiTheme="minorEastAsia" w:hAnsiTheme="minorEastAsia" w:cs="Times New Roman" w:hint="eastAsia"/>
          <w:bCs/>
          <w:sz w:val="24"/>
          <w:szCs w:val="24"/>
        </w:rPr>
        <w:t>：</w:t>
      </w:r>
      <w:r>
        <w:rPr>
          <w:rFonts w:asciiTheme="minorEastAsia" w:hAnsiTheme="minorEastAsia" w:cs="Times New Roman"/>
          <w:bCs/>
          <w:sz w:val="24"/>
          <w:szCs w:val="24"/>
        </w:rPr>
        <w:t>除技术要求中另有规定外，本文件所使用的计量单位均应采用国家法定计量单位。</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三、响应文件有效期</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7. </w:t>
      </w:r>
      <w:r>
        <w:rPr>
          <w:rFonts w:asciiTheme="minorEastAsia" w:hAnsiTheme="minorEastAsia" w:cs="Times New Roman"/>
          <w:bCs/>
          <w:sz w:val="24"/>
          <w:szCs w:val="24"/>
        </w:rPr>
        <w:t>本项目磋商内容自磋商之日算</w:t>
      </w:r>
      <w:r>
        <w:rPr>
          <w:rFonts w:asciiTheme="minorEastAsia" w:hAnsiTheme="minorEastAsia"/>
          <w:bCs/>
          <w:color w:val="000000" w:themeColor="text1"/>
          <w:sz w:val="24"/>
        </w:rPr>
        <w:t>起</w:t>
      </w:r>
      <w:r>
        <w:rPr>
          <w:rFonts w:asciiTheme="minorEastAsia" w:hAnsiTheme="minorEastAsia" w:hint="eastAsia"/>
          <w:bCs/>
          <w:color w:val="FF0000"/>
          <w:sz w:val="24"/>
        </w:rPr>
        <w:t>（</w:t>
      </w:r>
      <w:r>
        <w:rPr>
          <w:rFonts w:asciiTheme="minorEastAsia" w:hAnsiTheme="minorEastAsia" w:hint="eastAsia"/>
          <w:bCs/>
          <w:color w:val="FF0000"/>
          <w:sz w:val="24"/>
          <w:u w:val="single"/>
        </w:rPr>
        <w:t>60</w:t>
      </w:r>
      <w:r>
        <w:rPr>
          <w:rFonts w:asciiTheme="minorEastAsia" w:hAnsiTheme="minorEastAsia" w:hint="eastAsia"/>
          <w:bCs/>
          <w:color w:val="FF0000"/>
          <w:sz w:val="24"/>
        </w:rPr>
        <w:t>）</w:t>
      </w:r>
      <w:r>
        <w:rPr>
          <w:rFonts w:asciiTheme="minorEastAsia" w:hAnsiTheme="minorEastAsia"/>
          <w:bCs/>
          <w:color w:val="000000" w:themeColor="text1"/>
          <w:sz w:val="24"/>
        </w:rPr>
        <w:t>日历日</w:t>
      </w:r>
      <w:r>
        <w:rPr>
          <w:rFonts w:asciiTheme="minorEastAsia" w:hAnsiTheme="minorEastAsia" w:hint="eastAsia"/>
          <w:bCs/>
          <w:color w:val="000000" w:themeColor="text1"/>
          <w:sz w:val="24"/>
        </w:rPr>
        <w:t>内</w:t>
      </w:r>
      <w:r>
        <w:rPr>
          <w:rFonts w:asciiTheme="minorEastAsia" w:hAnsiTheme="minorEastAsia" w:cs="Times New Roman"/>
          <w:bCs/>
          <w:sz w:val="24"/>
          <w:szCs w:val="24"/>
        </w:rPr>
        <w:t>保持有效。磋商结束后，在有效期内供应商不得改变磋商报价、服务期及承诺的全部义务。响应文件有效期比本文件规定短的，磋商小组将视响应文件无效予以拒绝。</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8. </w:t>
      </w:r>
      <w:r>
        <w:rPr>
          <w:rFonts w:asciiTheme="minorEastAsia" w:hAnsiTheme="minorEastAsia" w:cs="Times New Roman"/>
          <w:bCs/>
          <w:sz w:val="24"/>
          <w:szCs w:val="24"/>
        </w:rPr>
        <w:t>在特殊情况下，在原磋商有效期满之前，</w:t>
      </w:r>
      <w:r>
        <w:rPr>
          <w:rFonts w:asciiTheme="minorEastAsia" w:hAnsiTheme="minorEastAsia" w:cs="Times New Roman" w:hint="eastAsia"/>
          <w:bCs/>
          <w:sz w:val="24"/>
          <w:szCs w:val="24"/>
        </w:rPr>
        <w:t>采购代理机构</w:t>
      </w:r>
      <w:r>
        <w:rPr>
          <w:rFonts w:asciiTheme="minorEastAsia" w:hAnsiTheme="minorEastAsia" w:cs="Times New Roman"/>
          <w:bCs/>
          <w:sz w:val="24"/>
          <w:szCs w:val="24"/>
        </w:rPr>
        <w:t>可向供应商提出延长磋商有效期的要求。这种要求与答复均应采用书面形式。供应商可以拒绝</w:t>
      </w:r>
      <w:r>
        <w:rPr>
          <w:rFonts w:asciiTheme="minorEastAsia" w:hAnsiTheme="minorEastAsia" w:cs="Times New Roman" w:hint="eastAsia"/>
          <w:bCs/>
          <w:sz w:val="24"/>
          <w:szCs w:val="24"/>
        </w:rPr>
        <w:t>采购代理机构</w:t>
      </w:r>
      <w:r>
        <w:rPr>
          <w:rFonts w:asciiTheme="minorEastAsia" w:hAnsiTheme="minorEastAsia" w:cs="Times New Roman"/>
          <w:bCs/>
          <w:sz w:val="24"/>
          <w:szCs w:val="24"/>
        </w:rPr>
        <w:t>的要求，但其响应文件在原有效期期满后将不再有效。同意延长磋商有效期的供应商不允许修改其响应文件。</w:t>
      </w:r>
    </w:p>
    <w:p w:rsidR="002601CF" w:rsidRDefault="00AE6DBF">
      <w:pPr>
        <w:spacing w:line="440" w:lineRule="exact"/>
        <w:outlineLvl w:val="1"/>
        <w:rPr>
          <w:rFonts w:asciiTheme="minorEastAsia" w:hAnsiTheme="minorEastAsia" w:cs="Times New Roman"/>
          <w:sz w:val="24"/>
          <w:szCs w:val="24"/>
        </w:rPr>
      </w:pPr>
      <w:bookmarkStart w:id="2" w:name="_Toc24488"/>
      <w:r>
        <w:rPr>
          <w:rFonts w:asciiTheme="minorEastAsia" w:hAnsiTheme="minorEastAsia" w:cs="Times New Roman"/>
          <w:sz w:val="24"/>
          <w:szCs w:val="24"/>
        </w:rPr>
        <w:t>四、报价要求</w:t>
      </w:r>
      <w:bookmarkEnd w:id="2"/>
    </w:p>
    <w:p w:rsidR="002601CF" w:rsidRDefault="00AE6DBF">
      <w:pPr>
        <w:spacing w:line="440" w:lineRule="exact"/>
        <w:ind w:left="360" w:hangingChars="150" w:hanging="360"/>
        <w:rPr>
          <w:rFonts w:asciiTheme="minorEastAsia" w:hAnsiTheme="minorEastAsia" w:cs="Times New Roman"/>
          <w:sz w:val="24"/>
          <w:szCs w:val="24"/>
        </w:rPr>
      </w:pPr>
      <w:r>
        <w:rPr>
          <w:rFonts w:asciiTheme="minorEastAsia" w:hAnsiTheme="minorEastAsia" w:cs="Times New Roman"/>
          <w:sz w:val="24"/>
          <w:szCs w:val="24"/>
        </w:rPr>
        <w:t xml:space="preserve">9. </w:t>
      </w:r>
      <w:r>
        <w:rPr>
          <w:rFonts w:asciiTheme="minorEastAsia" w:hAnsiTheme="minorEastAsia" w:cs="Times New Roman"/>
          <w:sz w:val="24"/>
          <w:szCs w:val="24"/>
        </w:rPr>
        <w:t>报价以人民币报价。</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 xml:space="preserve">10. </w:t>
      </w:r>
      <w:r>
        <w:rPr>
          <w:rFonts w:asciiTheme="minorEastAsia" w:hAnsiTheme="minorEastAsia" w:cs="Times New Roman"/>
          <w:bCs/>
          <w:sz w:val="24"/>
          <w:szCs w:val="24"/>
        </w:rPr>
        <w:t>对于本文件中未列明，而供应商认为必需的费用也需列入总报价。在合同实施</w:t>
      </w:r>
      <w:r>
        <w:rPr>
          <w:rFonts w:asciiTheme="minorEastAsia" w:hAnsiTheme="minorEastAsia" w:cs="Times New Roman"/>
          <w:bCs/>
          <w:sz w:val="24"/>
          <w:szCs w:val="24"/>
        </w:rPr>
        <w:lastRenderedPageBreak/>
        <w:t>时，采购人不予支付成交供应商没有列入的项目费用，并认为此项目的费用已包括在总报价中。</w:t>
      </w:r>
    </w:p>
    <w:p w:rsidR="002601CF" w:rsidRDefault="00AE6DBF">
      <w:pPr>
        <w:spacing w:line="440" w:lineRule="exact"/>
        <w:ind w:left="360" w:hangingChars="150" w:hanging="360"/>
        <w:rPr>
          <w:rFonts w:asciiTheme="minorEastAsia" w:hAnsiTheme="minorEastAsia" w:cs="Times New Roman"/>
          <w:sz w:val="24"/>
          <w:szCs w:val="24"/>
        </w:rPr>
      </w:pPr>
      <w:r>
        <w:rPr>
          <w:rFonts w:asciiTheme="minorEastAsia" w:hAnsiTheme="minorEastAsia" w:cs="Times New Roman"/>
          <w:sz w:val="24"/>
          <w:szCs w:val="24"/>
        </w:rPr>
        <w:t xml:space="preserve">11. </w:t>
      </w:r>
      <w:r>
        <w:rPr>
          <w:rFonts w:asciiTheme="minorEastAsia" w:hAnsiTheme="minorEastAsia" w:cs="Times New Roman"/>
          <w:sz w:val="24"/>
          <w:szCs w:val="24"/>
        </w:rPr>
        <w:t>成交供应商负责本项目所需的售后服务等全部工作，文件另有规定的除外。</w:t>
      </w:r>
    </w:p>
    <w:p w:rsidR="002601CF" w:rsidRDefault="00AE6DBF">
      <w:pPr>
        <w:spacing w:line="440" w:lineRule="exact"/>
        <w:ind w:left="360" w:hangingChars="150" w:hanging="360"/>
        <w:rPr>
          <w:b/>
          <w:bCs/>
          <w:color w:val="0000FF"/>
        </w:rPr>
      </w:pPr>
      <w:r>
        <w:rPr>
          <w:rFonts w:asciiTheme="minorEastAsia" w:hAnsiTheme="minorEastAsia" w:cs="Times New Roman" w:hint="eastAsia"/>
          <w:sz w:val="24"/>
          <w:szCs w:val="24"/>
        </w:rPr>
        <w:t xml:space="preserve">12. </w:t>
      </w:r>
      <w:r>
        <w:rPr>
          <w:rFonts w:asciiTheme="minorEastAsia" w:hAnsiTheme="minorEastAsia" w:cs="Times New Roman" w:hint="eastAsia"/>
          <w:sz w:val="24"/>
          <w:szCs w:val="24"/>
        </w:rPr>
        <w:t>供应商要按报价表</w:t>
      </w:r>
      <w:r>
        <w:rPr>
          <w:rFonts w:asciiTheme="minorEastAsia" w:hAnsiTheme="minorEastAsia" w:cs="Times New Roman" w:hint="eastAsia"/>
          <w:sz w:val="24"/>
          <w:szCs w:val="24"/>
        </w:rPr>
        <w:t>(</w:t>
      </w:r>
      <w:r>
        <w:rPr>
          <w:rFonts w:asciiTheme="minorEastAsia" w:hAnsiTheme="minorEastAsia" w:cs="Times New Roman" w:hint="eastAsia"/>
          <w:sz w:val="24"/>
          <w:szCs w:val="24"/>
        </w:rPr>
        <w:t>统一格式</w:t>
      </w:r>
      <w:r>
        <w:rPr>
          <w:rFonts w:asciiTheme="minorEastAsia" w:hAnsiTheme="minorEastAsia" w:cs="Times New Roman" w:hint="eastAsia"/>
          <w:sz w:val="24"/>
          <w:szCs w:val="24"/>
        </w:rPr>
        <w:t>)</w:t>
      </w:r>
      <w:r>
        <w:rPr>
          <w:rFonts w:asciiTheme="minorEastAsia" w:hAnsiTheme="minorEastAsia" w:cs="Times New Roman" w:hint="eastAsia"/>
          <w:sz w:val="24"/>
          <w:szCs w:val="24"/>
        </w:rPr>
        <w:t>的内容填写报价及其他事项。</w:t>
      </w:r>
    </w:p>
    <w:p w:rsidR="002601CF" w:rsidRDefault="00AE6DBF">
      <w:pPr>
        <w:spacing w:line="440" w:lineRule="exact"/>
        <w:ind w:left="361" w:hangingChars="150" w:hanging="361"/>
        <w:rPr>
          <w:rFonts w:asciiTheme="minorEastAsia" w:hAnsiTheme="minorEastAsia" w:cs="Times New Roman"/>
          <w:b/>
          <w:sz w:val="24"/>
          <w:szCs w:val="24"/>
        </w:rPr>
      </w:pPr>
      <w:r>
        <w:rPr>
          <w:rFonts w:asciiTheme="minorEastAsia" w:hAnsiTheme="minorEastAsia" w:cs="Times New Roman" w:hint="eastAsia"/>
          <w:b/>
          <w:sz w:val="24"/>
          <w:szCs w:val="24"/>
        </w:rPr>
        <w:t>注：在磋商过程中，报价人将进行第二轮报价，第二轮报价为最终报价。二轮报价只能下浮，不得上浮，否则商务标得</w:t>
      </w:r>
      <w:r>
        <w:rPr>
          <w:rFonts w:asciiTheme="minorEastAsia" w:hAnsiTheme="minorEastAsia" w:cs="Times New Roman" w:hint="eastAsia"/>
          <w:b/>
          <w:sz w:val="24"/>
          <w:szCs w:val="24"/>
        </w:rPr>
        <w:t>0</w:t>
      </w:r>
      <w:r>
        <w:rPr>
          <w:rFonts w:asciiTheme="minorEastAsia" w:hAnsiTheme="minorEastAsia" w:cs="Times New Roman" w:hint="eastAsia"/>
          <w:b/>
          <w:sz w:val="24"/>
          <w:szCs w:val="24"/>
        </w:rPr>
        <w:t>分</w:t>
      </w:r>
      <w:r>
        <w:rPr>
          <w:rFonts w:asciiTheme="minorEastAsia" w:hAnsiTheme="minorEastAsia" w:cs="Times New Roman" w:hint="eastAsia"/>
          <w:b/>
          <w:sz w:val="24"/>
          <w:szCs w:val="24"/>
        </w:rPr>
        <w:t xml:space="preserve"> </w:t>
      </w:r>
      <w:r>
        <w:rPr>
          <w:rFonts w:asciiTheme="minorEastAsia" w:hAnsiTheme="minorEastAsia" w:cs="Times New Roman" w:hint="eastAsia"/>
          <w:b/>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 xml:space="preserve">13. </w:t>
      </w:r>
      <w:r>
        <w:rPr>
          <w:rFonts w:asciiTheme="minorEastAsia" w:hAnsiTheme="minorEastAsia" w:cs="Times New Roman" w:hint="eastAsia"/>
          <w:bCs/>
          <w:sz w:val="24"/>
          <w:szCs w:val="24"/>
        </w:rPr>
        <w:t>磋商报价有算术错误的，磋商小组按以下原则对磋商报价进行修正，修正的价格经供应商书面确认后具有约束力。供应商不接受修正价格的，其磋商无效。</w:t>
      </w:r>
    </w:p>
    <w:p w:rsidR="002601CF" w:rsidRDefault="002601C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fldChar w:fldCharType="begin"/>
      </w:r>
      <w:r w:rsidR="00AE6DBF">
        <w:rPr>
          <w:rFonts w:asciiTheme="minorEastAsia" w:hAnsiTheme="minorEastAsia" w:cs="Times New Roman" w:hint="eastAsia"/>
          <w:bCs/>
          <w:sz w:val="24"/>
          <w:szCs w:val="24"/>
        </w:rPr>
        <w:instrText xml:space="preserve"> = 1 \* GB3 \* MERGEFORMAT </w:instrText>
      </w:r>
      <w:r>
        <w:rPr>
          <w:rFonts w:asciiTheme="minorEastAsia" w:hAnsiTheme="minorEastAsia" w:cs="Times New Roman" w:hint="eastAsia"/>
          <w:bCs/>
          <w:sz w:val="24"/>
          <w:szCs w:val="24"/>
        </w:rPr>
        <w:fldChar w:fldCharType="separate"/>
      </w:r>
      <w:r w:rsidR="00AE6DBF">
        <w:rPr>
          <w:rFonts w:asciiTheme="minorEastAsia" w:hAnsiTheme="minorEastAsia" w:cs="Times New Roman" w:hint="eastAsia"/>
          <w:bCs/>
          <w:sz w:val="24"/>
          <w:szCs w:val="24"/>
        </w:rPr>
        <w:t>①</w:t>
      </w:r>
      <w:r>
        <w:rPr>
          <w:rFonts w:asciiTheme="minorEastAsia" w:hAnsiTheme="minorEastAsia" w:cs="Times New Roman" w:hint="eastAsia"/>
          <w:bCs/>
          <w:sz w:val="24"/>
          <w:szCs w:val="24"/>
        </w:rPr>
        <w:fldChar w:fldCharType="end"/>
      </w:r>
      <w:r w:rsidR="00AE6DBF">
        <w:rPr>
          <w:rFonts w:asciiTheme="minorEastAsia" w:hAnsiTheme="minorEastAsia" w:cs="Times New Roman" w:hint="eastAsia"/>
          <w:bCs/>
          <w:sz w:val="24"/>
          <w:szCs w:val="24"/>
        </w:rPr>
        <w:t>磋商文件中的大写金额与小写金额不一致的，以大写金额为准；</w:t>
      </w:r>
    </w:p>
    <w:p w:rsidR="002601CF" w:rsidRDefault="002601C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fldChar w:fldCharType="begin"/>
      </w:r>
      <w:r w:rsidR="00AE6DBF">
        <w:rPr>
          <w:rFonts w:asciiTheme="minorEastAsia" w:hAnsiTheme="minorEastAsia" w:cs="Times New Roman" w:hint="eastAsia"/>
          <w:bCs/>
          <w:sz w:val="24"/>
          <w:szCs w:val="24"/>
        </w:rPr>
        <w:instrText xml:space="preserve"> = 2 \* GB3 \* MERGEFORMAT </w:instrText>
      </w:r>
      <w:r>
        <w:rPr>
          <w:rFonts w:asciiTheme="minorEastAsia" w:hAnsiTheme="minorEastAsia" w:cs="Times New Roman" w:hint="eastAsia"/>
          <w:bCs/>
          <w:sz w:val="24"/>
          <w:szCs w:val="24"/>
        </w:rPr>
        <w:fldChar w:fldCharType="separate"/>
      </w:r>
      <w:r w:rsidR="00AE6DBF">
        <w:rPr>
          <w:rFonts w:asciiTheme="minorEastAsia" w:hAnsiTheme="minorEastAsia" w:cs="Times New Roman" w:hint="eastAsia"/>
          <w:bCs/>
          <w:sz w:val="24"/>
          <w:szCs w:val="24"/>
        </w:rPr>
        <w:t>②</w:t>
      </w:r>
      <w:r>
        <w:rPr>
          <w:rFonts w:asciiTheme="minorEastAsia" w:hAnsiTheme="minorEastAsia" w:cs="Times New Roman" w:hint="eastAsia"/>
          <w:bCs/>
          <w:sz w:val="24"/>
          <w:szCs w:val="24"/>
        </w:rPr>
        <w:fldChar w:fldCharType="end"/>
      </w:r>
      <w:r w:rsidR="00AE6DBF">
        <w:rPr>
          <w:rFonts w:asciiTheme="minorEastAsia" w:hAnsiTheme="minorEastAsia" w:cs="Times New Roman" w:hint="eastAsia"/>
          <w:bCs/>
          <w:sz w:val="24"/>
          <w:szCs w:val="24"/>
        </w:rPr>
        <w:t>总价金额与依据单价计算出的结果不一致的，以单价金额为准修正总价，但单价金额小数点有明显错误的除外。</w:t>
      </w:r>
    </w:p>
    <w:p w:rsidR="002601CF" w:rsidRDefault="00AE6DBF">
      <w:pPr>
        <w:spacing w:line="440" w:lineRule="exact"/>
        <w:ind w:left="360" w:hangingChars="150" w:hanging="360"/>
        <w:rPr>
          <w:rFonts w:asciiTheme="minorEastAsia" w:hAnsiTheme="minorEastAsia" w:cs="Times New Roman"/>
          <w:b/>
          <w:bCs/>
          <w:sz w:val="24"/>
          <w:szCs w:val="24"/>
        </w:rPr>
      </w:pPr>
      <w:r>
        <w:rPr>
          <w:rFonts w:asciiTheme="minorEastAsia" w:hAnsiTheme="minorEastAsia" w:cs="Times New Roman" w:hint="eastAsia"/>
          <w:bCs/>
          <w:sz w:val="24"/>
          <w:szCs w:val="24"/>
        </w:rPr>
        <w:t xml:space="preserve">14. </w:t>
      </w:r>
      <w:r>
        <w:rPr>
          <w:rFonts w:asciiTheme="minorEastAsia" w:hAnsiTheme="minorEastAsia" w:cs="Times New Roman" w:hint="eastAsia"/>
          <w:bCs/>
          <w:sz w:val="24"/>
          <w:szCs w:val="24"/>
        </w:rPr>
        <w:t>超过采购预算价的视为无效报价，最低报价不能作为成交的保证。</w:t>
      </w:r>
    </w:p>
    <w:p w:rsidR="002601CF" w:rsidRDefault="00AE6DBF">
      <w:pPr>
        <w:spacing w:line="440" w:lineRule="exact"/>
        <w:ind w:left="420" w:hanging="420"/>
        <w:outlineLvl w:val="1"/>
        <w:rPr>
          <w:rFonts w:asciiTheme="minorEastAsia" w:hAnsiTheme="minorEastAsia" w:cs="Times New Roman"/>
          <w:bCs/>
          <w:sz w:val="24"/>
          <w:szCs w:val="24"/>
        </w:rPr>
      </w:pPr>
      <w:r>
        <w:rPr>
          <w:rFonts w:asciiTheme="minorEastAsia" w:hAnsiTheme="minorEastAsia" w:cs="Times New Roman"/>
          <w:bCs/>
          <w:sz w:val="24"/>
          <w:szCs w:val="24"/>
        </w:rPr>
        <w:t>五、响应文件的份数、封装和递交</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5</w:t>
      </w:r>
      <w:r>
        <w:rPr>
          <w:rFonts w:asciiTheme="minorEastAsia" w:hAnsiTheme="minorEastAsia" w:cs="Times New Roman"/>
          <w:bCs/>
          <w:sz w:val="24"/>
          <w:szCs w:val="24"/>
        </w:rPr>
        <w:t xml:space="preserve">. </w:t>
      </w:r>
      <w:r>
        <w:rPr>
          <w:rFonts w:asciiTheme="minorEastAsia" w:hAnsiTheme="minorEastAsia" w:cs="Times New Roman"/>
          <w:bCs/>
          <w:sz w:val="24"/>
          <w:szCs w:val="24"/>
        </w:rPr>
        <w:t>响应文件的份数和封装</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5</w:t>
      </w:r>
      <w:r>
        <w:rPr>
          <w:rFonts w:asciiTheme="minorEastAsia" w:hAnsiTheme="minorEastAsia" w:cs="Times New Roman"/>
          <w:bCs/>
          <w:sz w:val="24"/>
          <w:szCs w:val="24"/>
        </w:rPr>
        <w:t>.1</w:t>
      </w:r>
      <w:r>
        <w:rPr>
          <w:rFonts w:asciiTheme="minorEastAsia" w:hAnsiTheme="minorEastAsia" w:cs="Times New Roman"/>
          <w:bCs/>
          <w:sz w:val="24"/>
          <w:szCs w:val="24"/>
        </w:rPr>
        <w:t>响应文</w:t>
      </w:r>
      <w:r>
        <w:rPr>
          <w:rFonts w:asciiTheme="minorEastAsia" w:hAnsiTheme="minorEastAsia" w:cs="Times New Roman"/>
          <w:sz w:val="24"/>
          <w:szCs w:val="24"/>
        </w:rPr>
        <w:t>件一式</w:t>
      </w:r>
      <w:r>
        <w:rPr>
          <w:rFonts w:asciiTheme="minorEastAsia" w:hAnsiTheme="minorEastAsia" w:cs="Times New Roman" w:hint="eastAsia"/>
          <w:sz w:val="24"/>
          <w:szCs w:val="24"/>
        </w:rPr>
        <w:t>三</w:t>
      </w:r>
      <w:r>
        <w:rPr>
          <w:rFonts w:asciiTheme="minorEastAsia" w:hAnsiTheme="minorEastAsia" w:cs="Times New Roman"/>
          <w:sz w:val="24"/>
          <w:szCs w:val="24"/>
        </w:rPr>
        <w:t>份，其中正本一份，副本</w:t>
      </w:r>
      <w:r>
        <w:rPr>
          <w:rFonts w:asciiTheme="minorEastAsia" w:hAnsiTheme="minorEastAsia" w:cs="Times New Roman" w:hint="eastAsia"/>
          <w:bCs/>
          <w:sz w:val="24"/>
          <w:szCs w:val="24"/>
        </w:rPr>
        <w:t>二</w:t>
      </w:r>
      <w:r>
        <w:rPr>
          <w:rFonts w:asciiTheme="minorEastAsia" w:hAnsiTheme="minorEastAsia" w:cs="Times New Roman"/>
          <w:bCs/>
          <w:sz w:val="24"/>
          <w:szCs w:val="24"/>
        </w:rPr>
        <w:t>份。</w:t>
      </w:r>
      <w:r>
        <w:rPr>
          <w:rFonts w:asciiTheme="minorEastAsia" w:hAnsiTheme="minorEastAsia" w:hint="eastAsia"/>
          <w:bCs/>
          <w:color w:val="000000" w:themeColor="text1"/>
          <w:sz w:val="24"/>
        </w:rPr>
        <w:t>正本封面应加盖供应</w:t>
      </w:r>
      <w:r>
        <w:rPr>
          <w:rFonts w:asciiTheme="minorEastAsia" w:hAnsiTheme="minorEastAsia" w:hint="eastAsia"/>
          <w:bCs/>
          <w:sz w:val="24"/>
        </w:rPr>
        <w:t>商公章及骑缝章。响应文件的副本可采用正本的复印件。每套响应文件封面须清楚地标明</w:t>
      </w:r>
      <w:r>
        <w:rPr>
          <w:rFonts w:asciiTheme="minorEastAsia" w:hAnsiTheme="minorEastAsia" w:hint="eastAsia"/>
          <w:bCs/>
          <w:color w:val="000000" w:themeColor="text1"/>
          <w:sz w:val="24"/>
        </w:rPr>
        <w:t>“正本”、“副本”。若副本与正本不符，以正本为准。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5</w:t>
      </w:r>
      <w:r>
        <w:rPr>
          <w:rFonts w:asciiTheme="minorEastAsia" w:hAnsiTheme="minorEastAsia" w:cs="Times New Roman"/>
          <w:bCs/>
          <w:sz w:val="24"/>
          <w:szCs w:val="24"/>
        </w:rPr>
        <w:t>.2</w:t>
      </w:r>
      <w:r>
        <w:rPr>
          <w:rFonts w:asciiTheme="minorEastAsia" w:hAnsiTheme="minorEastAsia" w:cs="Times New Roman"/>
          <w:bCs/>
          <w:sz w:val="24"/>
          <w:szCs w:val="24"/>
        </w:rPr>
        <w:t>响应文件的信封上应写明</w:t>
      </w:r>
      <w:r>
        <w:rPr>
          <w:rFonts w:asciiTheme="minorEastAsia" w:hAnsiTheme="minorEastAsia" w:cs="Times New Roman"/>
          <w:bCs/>
          <w:sz w:val="24"/>
          <w:szCs w:val="24"/>
        </w:rPr>
        <w:t>:</w:t>
      </w:r>
      <w:r>
        <w:rPr>
          <w:rFonts w:asciiTheme="minorEastAsia" w:hAnsiTheme="minorEastAsia" w:cs="Times New Roman"/>
          <w:bCs/>
          <w:sz w:val="24"/>
          <w:szCs w:val="24"/>
        </w:rPr>
        <w:t>项目编号、项目名称、磋商内容、供应商名称。</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6</w:t>
      </w:r>
      <w:r>
        <w:rPr>
          <w:rFonts w:asciiTheme="minorEastAsia" w:hAnsiTheme="minorEastAsia" w:cs="Times New Roman"/>
          <w:bCs/>
          <w:sz w:val="24"/>
          <w:szCs w:val="24"/>
        </w:rPr>
        <w:t xml:space="preserve">. </w:t>
      </w:r>
      <w:r>
        <w:rPr>
          <w:rFonts w:asciiTheme="minorEastAsia" w:hAnsiTheme="minorEastAsia" w:cs="Times New Roman"/>
          <w:bCs/>
          <w:sz w:val="24"/>
          <w:szCs w:val="24"/>
        </w:rPr>
        <w:t>响应文件的递交</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6</w:t>
      </w:r>
      <w:r>
        <w:rPr>
          <w:rFonts w:asciiTheme="minorEastAsia" w:hAnsiTheme="minorEastAsia" w:cs="Times New Roman"/>
          <w:bCs/>
          <w:sz w:val="24"/>
          <w:szCs w:val="24"/>
        </w:rPr>
        <w:t>.1</w:t>
      </w:r>
      <w:r>
        <w:rPr>
          <w:rFonts w:asciiTheme="minorEastAsia" w:hAnsiTheme="minorEastAsia" w:cs="Times New Roman"/>
          <w:bCs/>
          <w:sz w:val="24"/>
          <w:szCs w:val="24"/>
        </w:rPr>
        <w:t>所有响应文件应于第一章</w:t>
      </w:r>
      <w:r>
        <w:rPr>
          <w:rFonts w:asciiTheme="minorEastAsia" w:hAnsiTheme="minorEastAsia" w:cs="Times New Roman"/>
          <w:bCs/>
          <w:sz w:val="24"/>
          <w:szCs w:val="24"/>
        </w:rPr>
        <w:t>“</w:t>
      </w:r>
      <w:r>
        <w:rPr>
          <w:rFonts w:asciiTheme="minorEastAsia" w:hAnsiTheme="minorEastAsia" w:cs="Times New Roman" w:hint="eastAsia"/>
          <w:bCs/>
          <w:sz w:val="24"/>
          <w:szCs w:val="24"/>
        </w:rPr>
        <w:t>竞争性磋商公告</w:t>
      </w:r>
      <w:r>
        <w:rPr>
          <w:rFonts w:asciiTheme="minorEastAsia" w:hAnsiTheme="minorEastAsia" w:cs="Times New Roman"/>
          <w:bCs/>
          <w:sz w:val="24"/>
          <w:szCs w:val="24"/>
        </w:rPr>
        <w:t>”</w:t>
      </w:r>
      <w:r>
        <w:rPr>
          <w:rFonts w:asciiTheme="minorEastAsia" w:hAnsiTheme="minorEastAsia" w:cs="Times New Roman"/>
          <w:bCs/>
          <w:sz w:val="24"/>
          <w:szCs w:val="24"/>
        </w:rPr>
        <w:t>中规定的时间前递交到</w:t>
      </w:r>
      <w:r>
        <w:rPr>
          <w:rFonts w:asciiTheme="minorEastAsia" w:hAnsiTheme="minorEastAsia" w:cs="Times New Roman" w:hint="eastAsia"/>
          <w:bCs/>
          <w:sz w:val="24"/>
          <w:szCs w:val="24"/>
        </w:rPr>
        <w:t>采购代理机构</w:t>
      </w:r>
      <w:r>
        <w:rPr>
          <w:rFonts w:asciiTheme="minorEastAsia" w:hAnsiTheme="minorEastAsia" w:cs="Times New Roman"/>
          <w:bCs/>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7</w:t>
      </w:r>
      <w:r>
        <w:rPr>
          <w:rFonts w:asciiTheme="minorEastAsia" w:hAnsiTheme="minorEastAsia" w:cs="Times New Roman"/>
          <w:bCs/>
          <w:sz w:val="24"/>
          <w:szCs w:val="24"/>
        </w:rPr>
        <w:t xml:space="preserve">. </w:t>
      </w:r>
      <w:r>
        <w:rPr>
          <w:rFonts w:asciiTheme="minorEastAsia" w:hAnsiTheme="minorEastAsia" w:cs="Times New Roman"/>
          <w:bCs/>
          <w:sz w:val="24"/>
          <w:szCs w:val="24"/>
        </w:rPr>
        <w:t>迟交的响应文件</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7</w:t>
      </w:r>
      <w:r>
        <w:rPr>
          <w:rFonts w:asciiTheme="minorEastAsia" w:hAnsiTheme="minorEastAsia" w:cs="Times New Roman"/>
          <w:bCs/>
          <w:sz w:val="24"/>
          <w:szCs w:val="24"/>
        </w:rPr>
        <w:t>.1</w:t>
      </w:r>
      <w:r>
        <w:rPr>
          <w:rFonts w:asciiTheme="minorEastAsia" w:hAnsiTheme="minorEastAsia" w:cs="Times New Roman" w:hint="eastAsia"/>
          <w:bCs/>
          <w:sz w:val="24"/>
          <w:szCs w:val="24"/>
        </w:rPr>
        <w:t>采购代理机构</w:t>
      </w:r>
      <w:r>
        <w:rPr>
          <w:rFonts w:asciiTheme="minorEastAsia" w:hAnsiTheme="minorEastAsia" w:cs="Times New Roman"/>
          <w:bCs/>
          <w:sz w:val="24"/>
          <w:szCs w:val="24"/>
        </w:rPr>
        <w:t>将拒绝或原封退回在其规定的递交响应文件截止时间之后递交的任何响应文件。</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六、磋商小组的组成</w:t>
      </w:r>
    </w:p>
    <w:p w:rsidR="002601CF" w:rsidRDefault="00AE6DBF">
      <w:pPr>
        <w:spacing w:line="440" w:lineRule="exact"/>
        <w:ind w:left="420" w:hanging="42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8</w:t>
      </w:r>
      <w:r>
        <w:rPr>
          <w:rFonts w:asciiTheme="minorEastAsia" w:hAnsiTheme="minorEastAsia" w:cs="Times New Roman"/>
          <w:bCs/>
          <w:sz w:val="24"/>
          <w:szCs w:val="24"/>
        </w:rPr>
        <w:t>.</w:t>
      </w:r>
      <w:r>
        <w:rPr>
          <w:rFonts w:asciiTheme="minorEastAsia" w:hAnsiTheme="minorEastAsia" w:cs="Times New Roman"/>
          <w:bCs/>
          <w:sz w:val="24"/>
          <w:szCs w:val="24"/>
        </w:rPr>
        <w:t>磋商小组成员由采购人代表一名和外聘专家两名及以上（技术、经济、法律等方面）组成，</w:t>
      </w:r>
      <w:r>
        <w:rPr>
          <w:rFonts w:asciiTheme="minorEastAsia" w:hAnsiTheme="minorEastAsia" w:cs="Times New Roman" w:hint="eastAsia"/>
          <w:bCs/>
          <w:sz w:val="24"/>
          <w:szCs w:val="24"/>
        </w:rPr>
        <w:t>外聘专家从阳新县政府采购专家库中随机抽取</w:t>
      </w:r>
      <w:r>
        <w:rPr>
          <w:rFonts w:asciiTheme="minorEastAsia" w:hAnsiTheme="minorEastAsia" w:cs="Times New Roman"/>
          <w:bCs/>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8</w:t>
      </w:r>
      <w:r>
        <w:rPr>
          <w:rFonts w:asciiTheme="minorEastAsia" w:hAnsiTheme="minorEastAsia" w:cs="Times New Roman"/>
          <w:bCs/>
          <w:sz w:val="24"/>
          <w:szCs w:val="24"/>
        </w:rPr>
        <w:t>.1</w:t>
      </w:r>
      <w:r>
        <w:rPr>
          <w:rFonts w:asciiTheme="minorEastAsia" w:hAnsiTheme="minorEastAsia" w:cs="Times New Roman"/>
          <w:bCs/>
          <w:sz w:val="24"/>
          <w:szCs w:val="24"/>
        </w:rPr>
        <w:t>磋商小组负责制定磋商文件、确定磋商供应商名单、响应文件的评</w:t>
      </w:r>
      <w:r>
        <w:rPr>
          <w:rFonts w:asciiTheme="minorEastAsia" w:hAnsiTheme="minorEastAsia" w:cs="Times New Roman"/>
          <w:bCs/>
          <w:sz w:val="24"/>
          <w:szCs w:val="24"/>
        </w:rPr>
        <w:t>审、磋商谈判、商务服务评议并评分、根据综合评分情况编写评审报告，协助处理质疑等工作。</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七、磋商的步骤</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lastRenderedPageBreak/>
        <w:t>1</w:t>
      </w:r>
      <w:r>
        <w:rPr>
          <w:rFonts w:asciiTheme="minorEastAsia" w:hAnsiTheme="minorEastAsia" w:cs="Times New Roman" w:hint="eastAsia"/>
          <w:bCs/>
          <w:sz w:val="24"/>
          <w:szCs w:val="24"/>
        </w:rPr>
        <w:t>9</w:t>
      </w:r>
      <w:r>
        <w:rPr>
          <w:rFonts w:asciiTheme="minorEastAsia" w:hAnsiTheme="minorEastAsia" w:cs="Times New Roman"/>
          <w:bCs/>
          <w:sz w:val="24"/>
          <w:szCs w:val="24"/>
        </w:rPr>
        <w:t xml:space="preserve">. </w:t>
      </w:r>
      <w:r>
        <w:rPr>
          <w:rFonts w:asciiTheme="minorEastAsia" w:hAnsiTheme="minorEastAsia" w:cs="Times New Roman"/>
          <w:bCs/>
          <w:sz w:val="24"/>
          <w:szCs w:val="24"/>
        </w:rPr>
        <w:t>供应商授权代表或其项目相关的商务技术人员按要求参加本项目磋商过</w:t>
      </w:r>
      <w:r>
        <w:rPr>
          <w:rFonts w:asciiTheme="minorEastAsia" w:hAnsiTheme="minorEastAsia" w:cs="Times New Roman" w:hint="eastAsia"/>
          <w:bCs/>
          <w:sz w:val="24"/>
          <w:szCs w:val="24"/>
        </w:rPr>
        <w:t>程。</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20</w:t>
      </w:r>
      <w:r>
        <w:rPr>
          <w:rFonts w:asciiTheme="minorEastAsia" w:hAnsiTheme="minorEastAsia" w:cs="Times New Roman"/>
          <w:bCs/>
          <w:sz w:val="24"/>
          <w:szCs w:val="24"/>
        </w:rPr>
        <w:t xml:space="preserve">. </w:t>
      </w:r>
      <w:r>
        <w:rPr>
          <w:rFonts w:asciiTheme="minorEastAsia" w:hAnsiTheme="minorEastAsia" w:cs="Times New Roman"/>
          <w:bCs/>
          <w:sz w:val="24"/>
          <w:szCs w:val="24"/>
        </w:rPr>
        <w:t>资格性审查</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20</w:t>
      </w:r>
      <w:r>
        <w:rPr>
          <w:rFonts w:asciiTheme="minorEastAsia" w:hAnsiTheme="minorEastAsia" w:cs="Times New Roman"/>
          <w:bCs/>
          <w:sz w:val="24"/>
          <w:szCs w:val="24"/>
        </w:rPr>
        <w:t>.1</w:t>
      </w:r>
      <w:r>
        <w:rPr>
          <w:rFonts w:asciiTheme="minorEastAsia" w:hAnsiTheme="minorEastAsia" w:cs="Times New Roman"/>
          <w:bCs/>
          <w:sz w:val="24"/>
          <w:szCs w:val="24"/>
        </w:rPr>
        <w:t>磋商小组验证各供应商代表或委托授权人的身份。供应商代表或委托授权人身份与响应文件不符的、响应文件未按要求加盖印章和签字的，磋商小组</w:t>
      </w:r>
      <w:r>
        <w:rPr>
          <w:rFonts w:asciiTheme="minorEastAsia" w:hAnsiTheme="minorEastAsia" w:cs="Times New Roman" w:hint="eastAsia"/>
          <w:bCs/>
          <w:sz w:val="24"/>
          <w:szCs w:val="24"/>
        </w:rPr>
        <w:t>将</w:t>
      </w:r>
      <w:r>
        <w:rPr>
          <w:rFonts w:asciiTheme="minorEastAsia" w:hAnsiTheme="minorEastAsia" w:cs="Times New Roman"/>
          <w:bCs/>
          <w:sz w:val="24"/>
          <w:szCs w:val="24"/>
        </w:rPr>
        <w:t>拒绝该供应商参加磋商。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20</w:t>
      </w:r>
      <w:r>
        <w:rPr>
          <w:rFonts w:asciiTheme="minorEastAsia" w:hAnsiTheme="minorEastAsia" w:cs="Times New Roman"/>
          <w:bCs/>
          <w:sz w:val="24"/>
          <w:szCs w:val="24"/>
        </w:rPr>
        <w:t>.2</w:t>
      </w:r>
      <w:r>
        <w:rPr>
          <w:rFonts w:asciiTheme="minorEastAsia" w:hAnsiTheme="minorEastAsia" w:cs="Times New Roman"/>
          <w:bCs/>
          <w:sz w:val="24"/>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w:t>
      </w:r>
      <w:r>
        <w:rPr>
          <w:rFonts w:asciiTheme="minorEastAsia" w:hAnsiTheme="minorEastAsia" w:cs="Times New Roman"/>
          <w:bCs/>
          <w:sz w:val="24"/>
          <w:szCs w:val="24"/>
        </w:rPr>
        <w:t>3</w:t>
      </w:r>
      <w:r>
        <w:rPr>
          <w:rFonts w:asciiTheme="minorEastAsia" w:hAnsiTheme="minorEastAsia" w:cs="Times New Roman"/>
          <w:bCs/>
          <w:sz w:val="24"/>
          <w:szCs w:val="24"/>
        </w:rPr>
        <w:t>条。</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 xml:space="preserve">. </w:t>
      </w:r>
      <w:r>
        <w:rPr>
          <w:rFonts w:asciiTheme="minorEastAsia" w:hAnsiTheme="minorEastAsia" w:cs="Times New Roman"/>
          <w:bCs/>
          <w:sz w:val="24"/>
          <w:szCs w:val="24"/>
        </w:rPr>
        <w:t>第一轮磋商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.1</w:t>
      </w:r>
      <w:r>
        <w:rPr>
          <w:rFonts w:asciiTheme="minorEastAsia" w:hAnsiTheme="minorEastAsia" w:cs="Times New Roman"/>
          <w:bCs/>
          <w:sz w:val="24"/>
          <w:szCs w:val="24"/>
        </w:rPr>
        <w:t>磋商小组将按照</w:t>
      </w:r>
      <w:r>
        <w:rPr>
          <w:rFonts w:asciiTheme="minorEastAsia" w:hAnsiTheme="minorEastAsia" w:cs="Times New Roman" w:hint="eastAsia"/>
          <w:bCs/>
          <w:sz w:val="24"/>
          <w:szCs w:val="24"/>
        </w:rPr>
        <w:t>签到的顺序</w:t>
      </w:r>
      <w:r>
        <w:rPr>
          <w:rFonts w:asciiTheme="minorEastAsia" w:hAnsiTheme="minorEastAsia" w:cs="Times New Roman"/>
          <w:bCs/>
          <w:sz w:val="24"/>
          <w:szCs w:val="24"/>
        </w:rPr>
        <w:t>决定供应商的磋商顺序，并与单一供应商分别进行磋商。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.2</w:t>
      </w:r>
      <w:r>
        <w:rPr>
          <w:rFonts w:asciiTheme="minorEastAsia" w:hAnsiTheme="minorEastAsia" w:cs="Times New Roman"/>
          <w:bCs/>
          <w:sz w:val="24"/>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 xml:space="preserve">.3 </w:t>
      </w:r>
      <w:r>
        <w:rPr>
          <w:rFonts w:asciiTheme="minorEastAsia" w:hAnsiTheme="minorEastAsia" w:cs="Times New Roman"/>
          <w:bCs/>
          <w:sz w:val="24"/>
          <w:szCs w:val="24"/>
        </w:rPr>
        <w:t>响应文件的澄清和说明</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）磋商小组要求供应商澄清、说明或者更正响应文件应以书面形式作出。供应商的澄清、说明或者更正应当由法定代表人或其授权代表签字或者加盖印章。供应商为自然人的，应当由本人签字并附身份证明。</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）供应商可以对参加竞争性磋商项目的采购需求提出优化建议，并以书面提交磋商小组。</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.4</w:t>
      </w:r>
      <w:r>
        <w:rPr>
          <w:rFonts w:asciiTheme="minorEastAsia" w:hAnsiTheme="minorEastAsia" w:cs="Times New Roman"/>
          <w:bCs/>
          <w:sz w:val="24"/>
          <w:szCs w:val="24"/>
        </w:rPr>
        <w:t>磋商小组按磋商文件设定的方法和标准确定供应商符合磋商文件要求的，该供应商即为合格的供应商。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.5</w:t>
      </w:r>
      <w:r>
        <w:rPr>
          <w:rFonts w:asciiTheme="minorEastAsia" w:hAnsiTheme="minorEastAsia" w:cs="Times New Roman"/>
          <w:bCs/>
          <w:sz w:val="24"/>
          <w:szCs w:val="24"/>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Pr>
          <w:rFonts w:asciiTheme="minorEastAsia" w:hAnsiTheme="minorEastAsia" w:cs="Times New Roman"/>
          <w:bCs/>
          <w:sz w:val="24"/>
          <w:szCs w:val="24"/>
        </w:rPr>
        <w:t>3</w:t>
      </w:r>
      <w:r>
        <w:rPr>
          <w:rFonts w:asciiTheme="minorEastAsia" w:hAnsiTheme="minorEastAsia" w:cs="Times New Roman"/>
          <w:bCs/>
          <w:sz w:val="24"/>
          <w:szCs w:val="24"/>
        </w:rPr>
        <w:t>家供应商满足。</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21</w:t>
      </w:r>
      <w:r>
        <w:rPr>
          <w:rFonts w:asciiTheme="minorEastAsia" w:hAnsiTheme="minorEastAsia" w:cs="Times New Roman"/>
          <w:bCs/>
          <w:sz w:val="24"/>
          <w:szCs w:val="24"/>
        </w:rPr>
        <w:t>.6</w:t>
      </w:r>
      <w:r>
        <w:rPr>
          <w:rFonts w:asciiTheme="minorEastAsia" w:hAnsiTheme="minorEastAsia" w:cs="Times New Roman"/>
          <w:bCs/>
          <w:sz w:val="24"/>
          <w:szCs w:val="24"/>
        </w:rPr>
        <w:t>合格的供应商不足三家的，磋商小组、采购人在调整采购需求中的技术、服务要求以及合同草案条款后进行下一轮磋商。否则，本次磋商终止。</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22</w:t>
      </w:r>
      <w:r>
        <w:rPr>
          <w:rFonts w:asciiTheme="minorEastAsia" w:hAnsiTheme="minorEastAsia" w:cs="Times New Roman"/>
          <w:bCs/>
          <w:sz w:val="24"/>
          <w:szCs w:val="24"/>
        </w:rPr>
        <w:t>.</w:t>
      </w:r>
      <w:r>
        <w:rPr>
          <w:rFonts w:asciiTheme="minorEastAsia" w:hAnsiTheme="minorEastAsia" w:cs="Times New Roman"/>
          <w:bCs/>
          <w:sz w:val="24"/>
          <w:szCs w:val="24"/>
        </w:rPr>
        <w:t>磋商文件修正</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22</w:t>
      </w:r>
      <w:r>
        <w:rPr>
          <w:rFonts w:asciiTheme="minorEastAsia" w:hAnsiTheme="minorEastAsia" w:cs="Times New Roman"/>
          <w:bCs/>
          <w:sz w:val="24"/>
          <w:szCs w:val="24"/>
        </w:rPr>
        <w:t>.1</w:t>
      </w:r>
      <w:r>
        <w:rPr>
          <w:rFonts w:asciiTheme="minorEastAsia" w:hAnsiTheme="minorEastAsia" w:cs="Times New Roman"/>
          <w:bCs/>
          <w:sz w:val="24"/>
          <w:szCs w:val="24"/>
        </w:rPr>
        <w:t>磋商小组可根据磋商文件和</w:t>
      </w:r>
      <w:r>
        <w:rPr>
          <w:rFonts w:asciiTheme="minorEastAsia" w:hAnsiTheme="minorEastAsia" w:cs="Times New Roman"/>
          <w:bCs/>
          <w:sz w:val="24"/>
          <w:szCs w:val="24"/>
        </w:rPr>
        <w:t>磋商情况实质性变动采购需求中的技术、服务要求以及合同草案条款，但不得变动磋商文件中的其他内容。对磋商文件作出的实质性变动是磋商文件的有效组成部分。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22</w:t>
      </w:r>
      <w:r>
        <w:rPr>
          <w:rFonts w:asciiTheme="minorEastAsia" w:hAnsiTheme="minorEastAsia" w:cs="Times New Roman"/>
          <w:bCs/>
          <w:sz w:val="24"/>
          <w:szCs w:val="24"/>
        </w:rPr>
        <w:t>.2</w:t>
      </w:r>
      <w:r>
        <w:rPr>
          <w:rFonts w:asciiTheme="minorEastAsia" w:hAnsiTheme="minorEastAsia" w:cs="Times New Roman"/>
          <w:bCs/>
          <w:sz w:val="24"/>
          <w:szCs w:val="24"/>
        </w:rPr>
        <w:t>磋商小组将磋商文件的修改结果以书面形式通知参加磋商的供应商。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22</w:t>
      </w:r>
      <w:r>
        <w:rPr>
          <w:rFonts w:asciiTheme="minorEastAsia" w:hAnsiTheme="minorEastAsia" w:cs="Times New Roman"/>
          <w:bCs/>
          <w:sz w:val="24"/>
          <w:szCs w:val="24"/>
        </w:rPr>
        <w:t>.3</w:t>
      </w:r>
      <w:r>
        <w:rPr>
          <w:rFonts w:asciiTheme="minorEastAsia" w:hAnsiTheme="minorEastAsia" w:cs="Times New Roman"/>
          <w:bCs/>
          <w:sz w:val="24"/>
          <w:szCs w:val="24"/>
        </w:rPr>
        <w:t>供应商根据第一轮磋商情况和磋商文件修改书面通知，对原响应文件进行修正，并将修正文件签字（或盖章）后密封送交磋商小组。逾时不交的，视同放弃磋商。修正文件与响应文件同具法律效应。</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22</w:t>
      </w:r>
      <w:r>
        <w:rPr>
          <w:rFonts w:asciiTheme="minorEastAsia" w:hAnsiTheme="minorEastAsia" w:cs="Times New Roman"/>
          <w:bCs/>
          <w:sz w:val="24"/>
          <w:szCs w:val="24"/>
        </w:rPr>
        <w:t>.4</w:t>
      </w:r>
      <w:r>
        <w:rPr>
          <w:rFonts w:asciiTheme="minorEastAsia" w:hAnsiTheme="minorEastAsia" w:cs="Times New Roman"/>
          <w:bCs/>
          <w:sz w:val="24"/>
          <w:szCs w:val="24"/>
        </w:rPr>
        <w:t>对无法详细描述需求，需要供应商提供设计或者解决方案的项目，磋商小组可以根据采购人对需求确认情况，进行多</w:t>
      </w:r>
      <w:r>
        <w:rPr>
          <w:rFonts w:asciiTheme="minorEastAsia" w:hAnsiTheme="minorEastAsia" w:cs="Times New Roman"/>
          <w:bCs/>
          <w:sz w:val="24"/>
          <w:szCs w:val="24"/>
        </w:rPr>
        <w:t>轮磋商，直至采购人代表最终确认</w:t>
      </w:r>
      <w:r>
        <w:rPr>
          <w:rFonts w:asciiTheme="minorEastAsia" w:hAnsiTheme="minorEastAsia" w:cs="Times New Roman" w:hint="eastAsia"/>
          <w:bCs/>
          <w:sz w:val="24"/>
          <w:szCs w:val="24"/>
        </w:rPr>
        <w:t>采购</w:t>
      </w:r>
      <w:r>
        <w:rPr>
          <w:rFonts w:asciiTheme="minorEastAsia" w:hAnsiTheme="minorEastAsia" w:cs="Times New Roman"/>
          <w:bCs/>
          <w:sz w:val="24"/>
          <w:szCs w:val="24"/>
        </w:rPr>
        <w:t>需求为止。</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w:t>
      </w:r>
      <w:r>
        <w:rPr>
          <w:rFonts w:asciiTheme="minorEastAsia" w:hAnsiTheme="minorEastAsia" w:cs="Times New Roman"/>
          <w:bCs/>
          <w:sz w:val="24"/>
          <w:szCs w:val="24"/>
        </w:rPr>
        <w:t xml:space="preserve">. </w:t>
      </w:r>
      <w:r>
        <w:rPr>
          <w:rFonts w:asciiTheme="minorEastAsia" w:hAnsiTheme="minorEastAsia" w:cs="Times New Roman"/>
          <w:bCs/>
          <w:sz w:val="24"/>
          <w:szCs w:val="24"/>
        </w:rPr>
        <w:t>第二轮磋商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w:t>
      </w:r>
      <w:r>
        <w:rPr>
          <w:rFonts w:asciiTheme="minorEastAsia" w:hAnsiTheme="minorEastAsia" w:cs="Times New Roman"/>
          <w:bCs/>
          <w:sz w:val="24"/>
          <w:szCs w:val="24"/>
        </w:rPr>
        <w:t>.1</w:t>
      </w:r>
      <w:r>
        <w:rPr>
          <w:rFonts w:asciiTheme="minorEastAsia" w:hAnsiTheme="minorEastAsia" w:cs="Times New Roman"/>
          <w:bCs/>
          <w:sz w:val="24"/>
          <w:szCs w:val="24"/>
        </w:rPr>
        <w:t>磋商小组就修正后的磋商文件与供应商分别进行磋商。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23</w:t>
      </w:r>
      <w:r>
        <w:rPr>
          <w:rFonts w:asciiTheme="minorEastAsia" w:hAnsiTheme="minorEastAsia" w:cs="Times New Roman"/>
          <w:bCs/>
          <w:sz w:val="24"/>
          <w:szCs w:val="24"/>
        </w:rPr>
        <w:t>.2</w:t>
      </w:r>
      <w:r>
        <w:rPr>
          <w:rFonts w:asciiTheme="minorEastAsia" w:hAnsiTheme="minorEastAsia" w:cs="Times New Roman"/>
          <w:bCs/>
          <w:sz w:val="24"/>
          <w:szCs w:val="24"/>
        </w:rPr>
        <w:t>第二轮磋商结束后，实质性响应磋商文件及变动后磋商文件要求的供应商超过或不足三家的，按照上一轮磋商程序办理，以此类推。</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24</w:t>
      </w:r>
      <w:r>
        <w:rPr>
          <w:rFonts w:asciiTheme="minorEastAsia" w:hAnsiTheme="minorEastAsia" w:cs="Times New Roman"/>
          <w:bCs/>
          <w:sz w:val="24"/>
          <w:szCs w:val="24"/>
        </w:rPr>
        <w:t xml:space="preserve">. </w:t>
      </w:r>
      <w:r>
        <w:rPr>
          <w:rFonts w:asciiTheme="minorEastAsia" w:hAnsiTheme="minorEastAsia" w:cs="Times New Roman"/>
          <w:bCs/>
          <w:sz w:val="24"/>
          <w:szCs w:val="24"/>
        </w:rPr>
        <w:t>最后报价</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4</w:t>
      </w:r>
      <w:r>
        <w:rPr>
          <w:rFonts w:asciiTheme="minorEastAsia" w:hAnsiTheme="minorEastAsia" w:cs="Times New Roman"/>
          <w:bCs/>
          <w:sz w:val="24"/>
          <w:szCs w:val="24"/>
        </w:rPr>
        <w:t>.1</w:t>
      </w:r>
      <w:r>
        <w:rPr>
          <w:rFonts w:asciiTheme="minorEastAsia" w:hAnsiTheme="minorEastAsia" w:cs="Times New Roman"/>
          <w:bCs/>
          <w:sz w:val="24"/>
          <w:szCs w:val="24"/>
        </w:rPr>
        <w:t>磋商小组对磋商文件中能够详细列明采购标的的技术、服务要求的，在磋商结束后，所有继续参加磋商合格的供应商应在规定时间内提交最后报价。</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24</w:t>
      </w:r>
      <w:r>
        <w:rPr>
          <w:rFonts w:asciiTheme="minorEastAsia" w:hAnsiTheme="minorEastAsia" w:cs="Times New Roman"/>
          <w:bCs/>
          <w:sz w:val="24"/>
          <w:szCs w:val="24"/>
        </w:rPr>
        <w:t>.2</w:t>
      </w:r>
      <w:r>
        <w:rPr>
          <w:rFonts w:asciiTheme="minorEastAsia" w:hAnsiTheme="minorEastAsia" w:cs="Times New Roman"/>
          <w:bCs/>
          <w:sz w:val="24"/>
          <w:szCs w:val="24"/>
        </w:rPr>
        <w:t>磋商小组对磋商文件中不能详细描述和列明采购标的的技术、服务要求，需通过磋商由供应商提供最终设计方</w:t>
      </w:r>
      <w:r>
        <w:rPr>
          <w:rFonts w:asciiTheme="minorEastAsia" w:hAnsiTheme="minorEastAsia" w:cs="Times New Roman"/>
          <w:bCs/>
          <w:sz w:val="24"/>
          <w:szCs w:val="24"/>
        </w:rPr>
        <w:t>案或解决方案的，在磋商结束后，磋商小组按照少数服从多数的原则投票推荐</w:t>
      </w:r>
      <w:r>
        <w:rPr>
          <w:rFonts w:asciiTheme="minorEastAsia" w:hAnsiTheme="minorEastAsia" w:cs="Times New Roman"/>
          <w:bCs/>
          <w:sz w:val="24"/>
          <w:szCs w:val="24"/>
        </w:rPr>
        <w:t>3</w:t>
      </w:r>
      <w:r>
        <w:rPr>
          <w:rFonts w:asciiTheme="minorEastAsia" w:hAnsiTheme="minorEastAsia" w:cs="Times New Roman"/>
          <w:bCs/>
          <w:sz w:val="24"/>
          <w:szCs w:val="24"/>
        </w:rPr>
        <w:t>家以上合格供应商的设计方案或者解决方案，并要求其在规定时间内提交最后报价。</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24</w:t>
      </w:r>
      <w:r>
        <w:rPr>
          <w:rFonts w:asciiTheme="minorEastAsia" w:hAnsiTheme="minorEastAsia" w:cs="Times New Roman"/>
          <w:bCs/>
          <w:sz w:val="24"/>
          <w:szCs w:val="24"/>
        </w:rPr>
        <w:t>.3</w:t>
      </w:r>
      <w:r>
        <w:rPr>
          <w:rFonts w:asciiTheme="minorEastAsia" w:hAnsiTheme="minorEastAsia" w:cs="Times New Roman"/>
          <w:bCs/>
          <w:sz w:val="24"/>
          <w:szCs w:val="24"/>
        </w:rPr>
        <w:t>供应商的报价均超过了政府采购预算或报价未超过采购预算的供应商不足三家的，磋商活动终止。</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24</w:t>
      </w:r>
      <w:r>
        <w:rPr>
          <w:rFonts w:asciiTheme="minorEastAsia" w:hAnsiTheme="minorEastAsia" w:cs="Times New Roman"/>
          <w:bCs/>
          <w:sz w:val="24"/>
          <w:szCs w:val="24"/>
        </w:rPr>
        <w:t>.4</w:t>
      </w:r>
      <w:r>
        <w:rPr>
          <w:rFonts w:asciiTheme="minorEastAsia" w:hAnsiTheme="minorEastAsia" w:cs="Times New Roman"/>
          <w:bCs/>
          <w:sz w:val="24"/>
          <w:szCs w:val="24"/>
        </w:rPr>
        <w:t>最后报价文件应密封，并在规定的同一时间内提交。最后报价是供应商响应文件的有效组成部分。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24</w:t>
      </w:r>
      <w:r>
        <w:rPr>
          <w:rFonts w:asciiTheme="minorEastAsia" w:hAnsiTheme="minorEastAsia" w:cs="Times New Roman"/>
          <w:bCs/>
          <w:sz w:val="24"/>
          <w:szCs w:val="24"/>
        </w:rPr>
        <w:t>.5</w:t>
      </w:r>
      <w:r>
        <w:rPr>
          <w:rFonts w:asciiTheme="minorEastAsia" w:hAnsiTheme="minorEastAsia" w:cs="Times New Roman"/>
          <w:bCs/>
          <w:sz w:val="24"/>
          <w:szCs w:val="24"/>
        </w:rPr>
        <w:t>在提交最后报价之前，供应商可以根据磋商情况退出磋商。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25</w:t>
      </w:r>
      <w:r>
        <w:rPr>
          <w:rFonts w:asciiTheme="minorEastAsia" w:hAnsiTheme="minorEastAsia" w:cs="Times New Roman"/>
          <w:bCs/>
          <w:sz w:val="24"/>
          <w:szCs w:val="24"/>
        </w:rPr>
        <w:t xml:space="preserve">. </w:t>
      </w:r>
      <w:r>
        <w:rPr>
          <w:rFonts w:asciiTheme="minorEastAsia" w:hAnsiTheme="minorEastAsia" w:cs="Times New Roman"/>
          <w:bCs/>
          <w:sz w:val="24"/>
          <w:szCs w:val="24"/>
        </w:rPr>
        <w:t>综合评议</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25</w:t>
      </w:r>
      <w:r>
        <w:rPr>
          <w:rFonts w:asciiTheme="minorEastAsia" w:hAnsiTheme="minorEastAsia" w:cs="Times New Roman"/>
          <w:bCs/>
          <w:sz w:val="24"/>
          <w:szCs w:val="24"/>
        </w:rPr>
        <w:t xml:space="preserve">.1 </w:t>
      </w:r>
      <w:r>
        <w:rPr>
          <w:rFonts w:asciiTheme="minorEastAsia" w:hAnsiTheme="minorEastAsia" w:cs="Times New Roman"/>
          <w:bCs/>
          <w:sz w:val="24"/>
          <w:szCs w:val="24"/>
        </w:rPr>
        <w:t>磋商小组将按照磋商文件确定的评审办法对各供应商的响应文件进行商务服务评议和价格评议。</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25</w:t>
      </w:r>
      <w:r>
        <w:rPr>
          <w:rFonts w:asciiTheme="minorEastAsia" w:hAnsiTheme="minorEastAsia" w:cs="Times New Roman"/>
          <w:bCs/>
          <w:sz w:val="24"/>
          <w:szCs w:val="24"/>
        </w:rPr>
        <w:t>.2</w:t>
      </w:r>
      <w:r>
        <w:rPr>
          <w:rFonts w:asciiTheme="minorEastAsia" w:hAnsiTheme="minorEastAsia" w:cs="Times New Roman"/>
          <w:bCs/>
          <w:sz w:val="24"/>
          <w:szCs w:val="24"/>
        </w:rPr>
        <w:t>评审采用综合评分法，具体见</w:t>
      </w:r>
      <w:r>
        <w:rPr>
          <w:rFonts w:asciiTheme="minorEastAsia" w:hAnsiTheme="minorEastAsia" w:cs="Times New Roman"/>
          <w:bCs/>
          <w:sz w:val="24"/>
          <w:szCs w:val="24"/>
        </w:rPr>
        <w:t>“</w:t>
      </w:r>
      <w:r>
        <w:rPr>
          <w:rFonts w:asciiTheme="minorEastAsia" w:hAnsiTheme="minorEastAsia" w:cs="Times New Roman"/>
          <w:bCs/>
          <w:sz w:val="24"/>
          <w:szCs w:val="24"/>
        </w:rPr>
        <w:t>第四章评审办法及评审标准</w:t>
      </w:r>
      <w:r>
        <w:rPr>
          <w:rFonts w:asciiTheme="minorEastAsia" w:hAnsiTheme="minorEastAsia" w:cs="Times New Roman"/>
          <w:bCs/>
          <w:sz w:val="24"/>
          <w:szCs w:val="24"/>
        </w:rPr>
        <w:t>”</w:t>
      </w:r>
      <w:r>
        <w:rPr>
          <w:rFonts w:asciiTheme="minorEastAsia" w:hAnsiTheme="minorEastAsia" w:cs="Times New Roman"/>
          <w:bCs/>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26.</w:t>
      </w:r>
      <w:r>
        <w:rPr>
          <w:rFonts w:asciiTheme="minorEastAsia" w:hAnsiTheme="minorEastAsia" w:cs="Times New Roman" w:hint="eastAsia"/>
          <w:bCs/>
          <w:sz w:val="24"/>
          <w:szCs w:val="24"/>
        </w:rPr>
        <w:t>非专门面向中小企业、监狱企业或残疾人福利性单位采购项目价格评议</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26.1</w:t>
      </w:r>
      <w:r>
        <w:rPr>
          <w:rFonts w:asciiTheme="minorEastAsia" w:hAnsiTheme="minorEastAsia" w:cs="Times New Roman" w:hint="eastAsia"/>
          <w:bCs/>
          <w:sz w:val="24"/>
          <w:szCs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w:t>
      </w:r>
      <w:r>
        <w:rPr>
          <w:rFonts w:asciiTheme="minorEastAsia" w:hAnsiTheme="minorEastAsia" w:cs="Times New Roman" w:hint="eastAsia"/>
          <w:bCs/>
          <w:sz w:val="24"/>
          <w:szCs w:val="24"/>
        </w:rPr>
        <w:t>货物或非监狱企业生产的货物。</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26.2</w:t>
      </w:r>
      <w:r>
        <w:rPr>
          <w:rFonts w:asciiTheme="minorEastAsia" w:hAnsiTheme="minorEastAsia" w:cs="Times New Roman" w:hint="eastAsia"/>
          <w:bCs/>
          <w:sz w:val="24"/>
          <w:szCs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26.3</w:t>
      </w:r>
      <w:r>
        <w:rPr>
          <w:rFonts w:asciiTheme="minorEastAsia" w:hAnsiTheme="minorEastAsia" w:cs="Times New Roman" w:hint="eastAsia"/>
          <w:bCs/>
          <w:sz w:val="24"/>
          <w:szCs w:val="24"/>
        </w:rPr>
        <w:t>对小型、微型企业与大中型企业和其他自然人、法人或者其他组织组成联合体共同参加非专门面向中小企业的政府采购活动，联合协议中小型、微型企业的协议</w:t>
      </w:r>
      <w:r>
        <w:rPr>
          <w:rFonts w:asciiTheme="minorEastAsia" w:hAnsiTheme="minorEastAsia" w:cs="Times New Roman" w:hint="eastAsia"/>
          <w:bCs/>
          <w:sz w:val="24"/>
          <w:szCs w:val="24"/>
        </w:rPr>
        <w:t>合同金额占协议合同总金额</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以上的，给予联合体《磋商须知前附表》确定比例进行价格扣除。联合体各方均为小型、微型企业的，给予联合体按《磋商须知前附表》确定比例进行价格扣除。</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26.4</w:t>
      </w:r>
      <w:r>
        <w:rPr>
          <w:rFonts w:asciiTheme="minorEastAsia" w:hAnsiTheme="minorEastAsia" w:cs="Times New Roman" w:hint="eastAsia"/>
          <w:bCs/>
          <w:sz w:val="24"/>
          <w:szCs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7.</w:t>
      </w:r>
      <w:r>
        <w:rPr>
          <w:rFonts w:asciiTheme="minorEastAsia" w:hAnsiTheme="minorEastAsia" w:cs="Times New Roman"/>
          <w:bCs/>
          <w:sz w:val="24"/>
          <w:szCs w:val="24"/>
        </w:rPr>
        <w:t>价格分采用低价优先法计算，即满足磋商文件要求且最后报</w:t>
      </w:r>
      <w:r>
        <w:rPr>
          <w:rFonts w:asciiTheme="minorEastAsia" w:hAnsiTheme="minorEastAsia" w:cs="Times New Roman"/>
          <w:bCs/>
          <w:sz w:val="24"/>
          <w:szCs w:val="24"/>
        </w:rPr>
        <w:t>价最低的供应商的价格为磋商基准价，其价格分为满分。其他供应商的价格分计算公式：磋商报价得分</w:t>
      </w:r>
      <w:r>
        <w:rPr>
          <w:rFonts w:asciiTheme="minorEastAsia" w:hAnsiTheme="minorEastAsia" w:cs="Times New Roman"/>
          <w:bCs/>
          <w:sz w:val="24"/>
          <w:szCs w:val="24"/>
        </w:rPr>
        <w:t>=</w:t>
      </w:r>
      <w:r>
        <w:rPr>
          <w:rFonts w:asciiTheme="minorEastAsia" w:hAnsiTheme="minorEastAsia" w:cs="Times New Roman"/>
          <w:bCs/>
          <w:sz w:val="24"/>
          <w:szCs w:val="24"/>
        </w:rPr>
        <w:t>（磋商基准价</w:t>
      </w:r>
      <w:r>
        <w:rPr>
          <w:rFonts w:asciiTheme="minorEastAsia" w:hAnsiTheme="minorEastAsia" w:cs="Times New Roman"/>
          <w:bCs/>
          <w:sz w:val="24"/>
          <w:szCs w:val="24"/>
        </w:rPr>
        <w:t>/</w:t>
      </w:r>
      <w:r>
        <w:rPr>
          <w:rFonts w:asciiTheme="minorEastAsia" w:hAnsiTheme="minorEastAsia" w:cs="Times New Roman"/>
          <w:bCs/>
          <w:sz w:val="24"/>
          <w:szCs w:val="24"/>
        </w:rPr>
        <w:t>最后磋商报价）</w:t>
      </w:r>
      <w:r>
        <w:rPr>
          <w:rFonts w:asciiTheme="minorEastAsia" w:hAnsiTheme="minorEastAsia" w:cs="Times New Roman"/>
          <w:bCs/>
          <w:sz w:val="24"/>
          <w:szCs w:val="24"/>
        </w:rPr>
        <w:t>×</w:t>
      </w:r>
      <w:r>
        <w:rPr>
          <w:rFonts w:asciiTheme="minorEastAsia" w:hAnsiTheme="minorEastAsia" w:cs="Times New Roman"/>
          <w:bCs/>
          <w:sz w:val="24"/>
          <w:szCs w:val="24"/>
        </w:rPr>
        <w:t>价格权值</w:t>
      </w:r>
      <w:r>
        <w:rPr>
          <w:rFonts w:asciiTheme="minorEastAsia" w:hAnsiTheme="minorEastAsia" w:cs="Times New Roman"/>
          <w:bCs/>
          <w:sz w:val="24"/>
          <w:szCs w:val="24"/>
        </w:rPr>
        <w:t>×100</w:t>
      </w:r>
      <w:r>
        <w:rPr>
          <w:rFonts w:asciiTheme="minorEastAsia" w:hAnsiTheme="minorEastAsia" w:cs="Times New Roman"/>
          <w:bCs/>
          <w:sz w:val="24"/>
          <w:szCs w:val="24"/>
        </w:rPr>
        <w:t>。</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7.1</w:t>
      </w:r>
      <w:r>
        <w:rPr>
          <w:rFonts w:asciiTheme="minorEastAsia" w:hAnsiTheme="minorEastAsia"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t>2</w:t>
      </w:r>
      <w:r>
        <w:rPr>
          <w:rFonts w:asciiTheme="minorEastAsia" w:hAnsiTheme="minorEastAsia" w:cs="Times New Roman" w:hint="eastAsia"/>
          <w:bCs/>
          <w:sz w:val="24"/>
          <w:szCs w:val="24"/>
        </w:rPr>
        <w:t>8.</w:t>
      </w:r>
      <w:r>
        <w:rPr>
          <w:rFonts w:asciiTheme="minorEastAsia" w:hAnsiTheme="minorEastAsia" w:cs="Times New Roman"/>
          <w:bCs/>
          <w:sz w:val="24"/>
          <w:szCs w:val="24"/>
        </w:rPr>
        <w:t>磋商小组决定响应文件的响应性只根据响应文件本身的真实无误的内容，而不依据外部的证据，但响应文件有不真实不正确的内容时除外。</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八、确定成交供应商</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bCs/>
          <w:sz w:val="24"/>
          <w:szCs w:val="24"/>
        </w:rPr>
        <w:lastRenderedPageBreak/>
        <w:t>2</w:t>
      </w:r>
      <w:r>
        <w:rPr>
          <w:rFonts w:asciiTheme="minorEastAsia" w:hAnsiTheme="minorEastAsia" w:cs="Times New Roman" w:hint="eastAsia"/>
          <w:bCs/>
          <w:sz w:val="24"/>
          <w:szCs w:val="24"/>
        </w:rPr>
        <w:t>9</w:t>
      </w:r>
      <w:r>
        <w:rPr>
          <w:rFonts w:asciiTheme="minorEastAsia" w:hAnsiTheme="minorEastAsia" w:cs="Times New Roman"/>
          <w:bCs/>
          <w:sz w:val="24"/>
          <w:szCs w:val="24"/>
        </w:rPr>
        <w:t>.</w:t>
      </w:r>
      <w:r>
        <w:rPr>
          <w:rFonts w:asciiTheme="minorEastAsia" w:hAnsiTheme="minorEastAsia" w:cs="Times New Roman"/>
          <w:bCs/>
          <w:sz w:val="24"/>
          <w:szCs w:val="24"/>
        </w:rPr>
        <w:t>磋商小组根据综合评分情况，按照评审得分由高到低顺序推荐</w:t>
      </w:r>
      <w:r>
        <w:rPr>
          <w:rFonts w:asciiTheme="minorEastAsia" w:hAnsiTheme="minorEastAsia" w:cs="Times New Roman"/>
          <w:bCs/>
          <w:sz w:val="24"/>
          <w:szCs w:val="24"/>
        </w:rPr>
        <w:t>3</w:t>
      </w:r>
      <w:r>
        <w:rPr>
          <w:rFonts w:asciiTheme="minorEastAsia" w:hAnsiTheme="minorEastAsia" w:cs="Times New Roman"/>
          <w:bCs/>
          <w:sz w:val="24"/>
          <w:szCs w:val="24"/>
        </w:rPr>
        <w:t>名以上成交候选供应商，并编写评审报告。评审得分相同的，按照最</w:t>
      </w:r>
      <w:r>
        <w:rPr>
          <w:rFonts w:asciiTheme="minorEastAsia" w:hAnsiTheme="minorEastAsia" w:cs="Times New Roman" w:hint="eastAsia"/>
          <w:bCs/>
          <w:sz w:val="24"/>
          <w:szCs w:val="24"/>
        </w:rPr>
        <w:t>终</w:t>
      </w:r>
      <w:r>
        <w:rPr>
          <w:rFonts w:asciiTheme="minorEastAsia" w:hAnsiTheme="minorEastAsia" w:cs="Times New Roman"/>
          <w:bCs/>
          <w:sz w:val="24"/>
          <w:szCs w:val="24"/>
        </w:rPr>
        <w:t>报价由低到高的顺序推荐。评审得分且最后报价相同的，按照技术指标优劣顺序推荐。</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30</w:t>
      </w:r>
      <w:r>
        <w:rPr>
          <w:rFonts w:asciiTheme="minorEastAsia" w:hAnsiTheme="minorEastAsia" w:cs="Times New Roman"/>
          <w:bCs/>
          <w:sz w:val="24"/>
          <w:szCs w:val="24"/>
        </w:rPr>
        <w:t>.</w:t>
      </w:r>
      <w:r>
        <w:rPr>
          <w:rFonts w:asciiTheme="minorEastAsia" w:hAnsiTheme="minorEastAsia" w:cs="Times New Roman"/>
          <w:bCs/>
          <w:sz w:val="24"/>
          <w:szCs w:val="24"/>
        </w:rPr>
        <w:t>采购人从评审报告提出的成交候选供应商中，按照排序由高到低的原则确定成交供应商。</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九、成交公告和质疑</w:t>
      </w:r>
    </w:p>
    <w:p w:rsidR="002601CF" w:rsidRDefault="00AE6DBF">
      <w:pPr>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31</w:t>
      </w:r>
      <w:r>
        <w:rPr>
          <w:rFonts w:asciiTheme="minorEastAsia" w:hAnsiTheme="minorEastAsia" w:cs="Times New Roman"/>
          <w:bCs/>
          <w:sz w:val="24"/>
          <w:szCs w:val="24"/>
        </w:rPr>
        <w:t>.</w:t>
      </w:r>
      <w:r>
        <w:rPr>
          <w:rFonts w:asciiTheme="minorEastAsia" w:hAnsiTheme="minorEastAsia" w:cs="Times New Roman" w:hint="eastAsia"/>
          <w:bCs/>
          <w:sz w:val="24"/>
          <w:szCs w:val="24"/>
        </w:rPr>
        <w:t>采购代理机构</w:t>
      </w:r>
      <w:r>
        <w:rPr>
          <w:rFonts w:asciiTheme="minorEastAsia" w:hAnsiTheme="minorEastAsia" w:cs="Times New Roman"/>
          <w:bCs/>
          <w:sz w:val="24"/>
          <w:szCs w:val="24"/>
        </w:rPr>
        <w:t>在成交供应商确定后，在财政部门指定的媒体上公告成交结果，同时向成交供应商发出成交通知书。公告期为一个工作日。</w:t>
      </w:r>
    </w:p>
    <w:p w:rsidR="002601CF" w:rsidRDefault="00AE6DBF">
      <w:pPr>
        <w:spacing w:line="360" w:lineRule="auto"/>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32</w:t>
      </w:r>
      <w:r>
        <w:rPr>
          <w:rFonts w:asciiTheme="minorEastAsia" w:hAnsiTheme="minorEastAsia" w:cs="Times New Roman"/>
          <w:bCs/>
          <w:sz w:val="24"/>
          <w:szCs w:val="24"/>
        </w:rPr>
        <w:t>.</w:t>
      </w:r>
      <w:r>
        <w:rPr>
          <w:rFonts w:asciiTheme="minorEastAsia" w:hAnsiTheme="minorEastAsia" w:cs="Times New Roman"/>
          <w:bCs/>
          <w:sz w:val="24"/>
          <w:szCs w:val="24"/>
        </w:rPr>
        <w:t>相关供应商对成交结果、磋商过程有询问或质疑的，可在</w:t>
      </w:r>
      <w:r>
        <w:rPr>
          <w:rFonts w:asciiTheme="minorEastAsia" w:hAnsiTheme="minorEastAsia" w:cs="Times New Roman"/>
          <w:bCs/>
          <w:sz w:val="24"/>
          <w:szCs w:val="24"/>
        </w:rPr>
        <w:t>公告期届满之日起七个工作日内，依据政府采购相关规定，向</w:t>
      </w:r>
      <w:r>
        <w:rPr>
          <w:rFonts w:asciiTheme="minorEastAsia" w:hAnsiTheme="minorEastAsia" w:cs="Times New Roman" w:hint="eastAsia"/>
          <w:bCs/>
          <w:sz w:val="24"/>
          <w:szCs w:val="24"/>
        </w:rPr>
        <w:t>采购人或采购代理机构</w:t>
      </w:r>
      <w:r>
        <w:rPr>
          <w:rFonts w:asciiTheme="minorEastAsia" w:hAnsiTheme="minorEastAsia" w:cs="Times New Roman"/>
          <w:bCs/>
          <w:sz w:val="24"/>
          <w:szCs w:val="24"/>
        </w:rPr>
        <w:t>提出询问或质疑，</w:t>
      </w:r>
      <w:r>
        <w:rPr>
          <w:rFonts w:asciiTheme="minorEastAsia" w:hAnsiTheme="minorEastAsia" w:cs="Times New Roman" w:hint="eastAsia"/>
          <w:bCs/>
          <w:sz w:val="24"/>
          <w:szCs w:val="24"/>
        </w:rPr>
        <w:t>采购人或采购代理机构</w:t>
      </w:r>
      <w:r>
        <w:rPr>
          <w:rFonts w:asciiTheme="minorEastAsia" w:hAnsiTheme="minorEastAsia" w:cs="Times New Roman"/>
          <w:bCs/>
          <w:sz w:val="24"/>
          <w:szCs w:val="24"/>
        </w:rPr>
        <w:t>将按政府采购询问或质疑程序处理。质疑书应当包括下列主要内容：</w:t>
      </w:r>
    </w:p>
    <w:p w:rsidR="002601CF" w:rsidRDefault="00AE6DBF">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32.1</w:t>
      </w:r>
      <w:r>
        <w:rPr>
          <w:rFonts w:asciiTheme="minorEastAsia" w:hAnsiTheme="minorEastAsia" w:cs="Times New Roman"/>
          <w:sz w:val="24"/>
          <w:szCs w:val="24"/>
        </w:rPr>
        <w:t>质疑人的名称、地址、电话及联系人（法人或负责人授权代表）等；</w:t>
      </w:r>
    </w:p>
    <w:p w:rsidR="002601CF" w:rsidRDefault="00AE6DBF">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32.</w:t>
      </w:r>
      <w:r>
        <w:rPr>
          <w:rFonts w:asciiTheme="minorEastAsia" w:hAnsiTheme="minorEastAsia" w:cs="Times New Roman"/>
          <w:sz w:val="24"/>
          <w:szCs w:val="24"/>
        </w:rPr>
        <w:t>2</w:t>
      </w:r>
      <w:r>
        <w:rPr>
          <w:rFonts w:asciiTheme="minorEastAsia" w:hAnsiTheme="minorEastAsia" w:cs="Times New Roman"/>
          <w:sz w:val="24"/>
          <w:szCs w:val="24"/>
        </w:rPr>
        <w:t>质疑人法人（负责人）签章和单位公章；</w:t>
      </w:r>
    </w:p>
    <w:p w:rsidR="002601CF" w:rsidRDefault="00AE6DBF">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32.</w:t>
      </w:r>
      <w:r>
        <w:rPr>
          <w:rFonts w:asciiTheme="minorEastAsia" w:hAnsiTheme="minorEastAsia" w:cs="Times New Roman"/>
          <w:sz w:val="24"/>
          <w:szCs w:val="24"/>
        </w:rPr>
        <w:t>3</w:t>
      </w:r>
      <w:r>
        <w:rPr>
          <w:rFonts w:asciiTheme="minorEastAsia" w:hAnsiTheme="minorEastAsia" w:cs="Times New Roman"/>
          <w:sz w:val="24"/>
          <w:szCs w:val="24"/>
        </w:rPr>
        <w:t>具体的质疑事项及事实依据；</w:t>
      </w:r>
    </w:p>
    <w:p w:rsidR="002601CF" w:rsidRDefault="00AE6DBF">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32.</w:t>
      </w:r>
      <w:r>
        <w:rPr>
          <w:rFonts w:asciiTheme="minorEastAsia" w:hAnsiTheme="minorEastAsia" w:cs="Times New Roman"/>
          <w:sz w:val="24"/>
          <w:szCs w:val="24"/>
        </w:rPr>
        <w:t>4</w:t>
      </w:r>
      <w:r>
        <w:rPr>
          <w:rFonts w:asciiTheme="minorEastAsia" w:hAnsiTheme="minorEastAsia" w:cs="Times New Roman"/>
          <w:sz w:val="24"/>
          <w:szCs w:val="24"/>
        </w:rPr>
        <w:t>明确的请求和必要的证明材料；</w:t>
      </w:r>
    </w:p>
    <w:p w:rsidR="002601CF" w:rsidRDefault="00AE6DBF">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32.</w:t>
      </w:r>
      <w:r>
        <w:rPr>
          <w:rFonts w:asciiTheme="minorEastAsia" w:hAnsiTheme="minorEastAsia" w:cs="Times New Roman"/>
          <w:sz w:val="24"/>
          <w:szCs w:val="24"/>
        </w:rPr>
        <w:t>5</w:t>
      </w:r>
      <w:r>
        <w:rPr>
          <w:rFonts w:asciiTheme="minorEastAsia" w:hAnsiTheme="minorEastAsia" w:cs="Times New Roman"/>
          <w:sz w:val="24"/>
          <w:szCs w:val="24"/>
        </w:rPr>
        <w:t>以联合体形式参与磋商的，则必须联合体各方共同签署、盖章；</w:t>
      </w:r>
    </w:p>
    <w:p w:rsidR="002601CF" w:rsidRDefault="00AE6DBF">
      <w:pPr>
        <w:spacing w:line="360" w:lineRule="auto"/>
        <w:rPr>
          <w:rFonts w:asciiTheme="minorEastAsia" w:hAnsiTheme="minorEastAsia" w:cs="Times New Roman"/>
          <w:bCs/>
          <w:sz w:val="24"/>
          <w:szCs w:val="24"/>
        </w:rPr>
      </w:pPr>
      <w:r>
        <w:rPr>
          <w:rFonts w:asciiTheme="minorEastAsia" w:hAnsiTheme="minorEastAsia" w:cs="Times New Roman" w:hint="eastAsia"/>
          <w:sz w:val="24"/>
          <w:szCs w:val="24"/>
        </w:rPr>
        <w:t>32.</w:t>
      </w:r>
      <w:r>
        <w:rPr>
          <w:rFonts w:asciiTheme="minorEastAsia" w:hAnsiTheme="minorEastAsia" w:cs="Times New Roman"/>
          <w:sz w:val="24"/>
          <w:szCs w:val="24"/>
        </w:rPr>
        <w:t>6</w:t>
      </w:r>
      <w:r>
        <w:rPr>
          <w:rFonts w:asciiTheme="minorEastAsia" w:hAnsiTheme="minorEastAsia" w:cs="Times New Roman"/>
          <w:sz w:val="24"/>
          <w:szCs w:val="24"/>
        </w:rPr>
        <w:t>提起质疑的日期。</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十、签订合同</w:t>
      </w:r>
    </w:p>
    <w:p w:rsidR="002601CF" w:rsidRDefault="00AE6DBF">
      <w:pPr>
        <w:adjustRightInd w:val="0"/>
        <w:snapToGrid w:val="0"/>
        <w:spacing w:line="440" w:lineRule="exact"/>
        <w:ind w:left="360" w:hangingChars="150" w:hanging="360"/>
        <w:rPr>
          <w:rFonts w:asciiTheme="minorEastAsia" w:hAnsiTheme="minorEastAsia" w:cs="Times New Roman"/>
          <w:sz w:val="24"/>
          <w:szCs w:val="24"/>
        </w:rPr>
      </w:pPr>
      <w:r>
        <w:rPr>
          <w:rFonts w:asciiTheme="minorEastAsia" w:hAnsiTheme="minorEastAsia" w:cs="Times New Roman" w:hint="eastAsia"/>
          <w:bCs/>
          <w:sz w:val="24"/>
          <w:szCs w:val="24"/>
        </w:rPr>
        <w:t>33</w:t>
      </w:r>
      <w:r>
        <w:rPr>
          <w:rFonts w:asciiTheme="minorEastAsia" w:hAnsiTheme="minorEastAsia" w:cs="Times New Roman"/>
          <w:bCs/>
          <w:sz w:val="24"/>
          <w:szCs w:val="24"/>
        </w:rPr>
        <w:t>.</w:t>
      </w:r>
      <w:r>
        <w:rPr>
          <w:rFonts w:asciiTheme="minorEastAsia" w:hAnsiTheme="minorEastAsia" w:cs="Times New Roman"/>
          <w:bCs/>
          <w:sz w:val="24"/>
          <w:szCs w:val="24"/>
        </w:rPr>
        <w:t>成交供应商在收到成交通知书后，三十日内与采购人签订供货（服务）合同。</w:t>
      </w:r>
    </w:p>
    <w:p w:rsidR="002601CF" w:rsidRDefault="00AE6DBF">
      <w:pPr>
        <w:spacing w:line="440" w:lineRule="exact"/>
        <w:outlineLvl w:val="1"/>
        <w:rPr>
          <w:rFonts w:asciiTheme="minorEastAsia" w:hAnsiTheme="minorEastAsia" w:cs="Times New Roman"/>
          <w:sz w:val="24"/>
          <w:szCs w:val="24"/>
        </w:rPr>
      </w:pPr>
      <w:r>
        <w:rPr>
          <w:rFonts w:asciiTheme="minorEastAsia" w:hAnsiTheme="minorEastAsia" w:cs="Times New Roman"/>
          <w:sz w:val="24"/>
          <w:szCs w:val="24"/>
        </w:rPr>
        <w:t>十一、付款方式</w:t>
      </w:r>
    </w:p>
    <w:p w:rsidR="002601CF" w:rsidRDefault="00AE6DBF">
      <w:pPr>
        <w:adjustRightInd w:val="0"/>
        <w:snapToGrid w:val="0"/>
        <w:spacing w:line="440" w:lineRule="exact"/>
        <w:ind w:left="360" w:hangingChars="150" w:hanging="360"/>
        <w:rPr>
          <w:rFonts w:asciiTheme="minorEastAsia" w:hAnsiTheme="minorEastAsia" w:cs="Times New Roman"/>
          <w:bCs/>
          <w:sz w:val="24"/>
          <w:szCs w:val="24"/>
        </w:rPr>
      </w:pPr>
      <w:r>
        <w:rPr>
          <w:rFonts w:asciiTheme="minorEastAsia" w:hAnsiTheme="minorEastAsia" w:cs="Times New Roman" w:hint="eastAsia"/>
          <w:bCs/>
          <w:sz w:val="24"/>
          <w:szCs w:val="24"/>
        </w:rPr>
        <w:t>34</w:t>
      </w:r>
      <w:r>
        <w:rPr>
          <w:rFonts w:asciiTheme="minorEastAsia" w:hAnsiTheme="minorEastAsia" w:cs="Times New Roman"/>
          <w:bCs/>
          <w:sz w:val="24"/>
          <w:szCs w:val="24"/>
        </w:rPr>
        <w:t>.</w:t>
      </w:r>
      <w:r>
        <w:rPr>
          <w:rFonts w:asciiTheme="minorEastAsia" w:hAnsiTheme="minorEastAsia" w:cs="Times New Roman" w:hint="eastAsia"/>
          <w:bCs/>
          <w:sz w:val="24"/>
          <w:szCs w:val="24"/>
        </w:rPr>
        <w:t>具体以双方协商为准</w:t>
      </w:r>
      <w:r>
        <w:rPr>
          <w:rFonts w:asciiTheme="minorEastAsia" w:hAnsiTheme="minorEastAsia" w:cs="Times New Roman" w:hint="eastAsia"/>
          <w:bCs/>
          <w:color w:val="0000FF"/>
          <w:sz w:val="24"/>
          <w:szCs w:val="24"/>
        </w:rPr>
        <w:t>。</w:t>
      </w:r>
    </w:p>
    <w:p w:rsidR="002601CF" w:rsidRDefault="00AE6DBF">
      <w:pPr>
        <w:spacing w:line="440" w:lineRule="exact"/>
        <w:outlineLvl w:val="1"/>
        <w:rPr>
          <w:rFonts w:asciiTheme="minorEastAsia" w:hAnsiTheme="minorEastAsia" w:cs="Times New Roman"/>
          <w:bCs/>
          <w:sz w:val="24"/>
          <w:szCs w:val="24"/>
        </w:rPr>
      </w:pPr>
      <w:r>
        <w:rPr>
          <w:rFonts w:asciiTheme="minorEastAsia" w:hAnsiTheme="minorEastAsia" w:cs="Times New Roman"/>
          <w:bCs/>
          <w:sz w:val="24"/>
          <w:szCs w:val="24"/>
        </w:rPr>
        <w:t>十二、适用法律</w:t>
      </w:r>
    </w:p>
    <w:p w:rsidR="002601CF" w:rsidRDefault="00AE6DBF">
      <w:pPr>
        <w:adjustRightInd w:val="0"/>
        <w:snapToGrid w:val="0"/>
        <w:spacing w:line="440" w:lineRule="exact"/>
        <w:ind w:left="360" w:hangingChars="150" w:hanging="360"/>
        <w:rPr>
          <w:rFonts w:asciiTheme="minorEastAsia" w:hAnsiTheme="minorEastAsia" w:cs="Times New Roman"/>
          <w:sz w:val="24"/>
          <w:szCs w:val="24"/>
        </w:rPr>
      </w:pPr>
      <w:r>
        <w:rPr>
          <w:rFonts w:asciiTheme="minorEastAsia" w:hAnsiTheme="minorEastAsia" w:cs="Times New Roman" w:hint="eastAsia"/>
          <w:bCs/>
          <w:sz w:val="24"/>
          <w:szCs w:val="24"/>
        </w:rPr>
        <w:t>35</w:t>
      </w:r>
      <w:r>
        <w:rPr>
          <w:rFonts w:asciiTheme="minorEastAsia" w:hAnsiTheme="minorEastAsia" w:cs="Times New Roman"/>
          <w:bCs/>
          <w:sz w:val="24"/>
          <w:szCs w:val="24"/>
        </w:rPr>
        <w:t>.</w:t>
      </w:r>
      <w:r>
        <w:rPr>
          <w:rFonts w:asciiTheme="minorEastAsia" w:hAnsiTheme="minorEastAsia" w:cs="Times New Roman"/>
          <w:bCs/>
          <w:sz w:val="24"/>
          <w:szCs w:val="24"/>
        </w:rPr>
        <w:t>采购当事人的一切活动均适用于《中华人民共和国政府采购法》、《中华人民共和国政府采购法实施条例》、《政府采购非招标采购方式管理办法》</w:t>
      </w:r>
      <w:r>
        <w:rPr>
          <w:rFonts w:asciiTheme="minorEastAsia" w:hAnsiTheme="minorEastAsia" w:cs="Times New Roman" w:hint="eastAsia"/>
          <w:bCs/>
          <w:sz w:val="24"/>
          <w:szCs w:val="24"/>
        </w:rPr>
        <w:t>、《政府采购竞争性磋商采购方式管理暂行办法》</w:t>
      </w:r>
      <w:r>
        <w:rPr>
          <w:rFonts w:asciiTheme="minorEastAsia" w:hAnsiTheme="minorEastAsia" w:cs="Times New Roman"/>
          <w:bCs/>
          <w:sz w:val="24"/>
          <w:szCs w:val="24"/>
        </w:rPr>
        <w:t>及相关法规。</w:t>
      </w:r>
    </w:p>
    <w:p w:rsidR="002601CF" w:rsidRDefault="002601CF">
      <w:pPr>
        <w:spacing w:line="500" w:lineRule="exact"/>
        <w:jc w:val="center"/>
        <w:rPr>
          <w:rFonts w:asciiTheme="minorEastAsia" w:hAnsiTheme="minorEastAsia" w:cs="Times New Roman"/>
          <w:b/>
          <w:sz w:val="24"/>
          <w:szCs w:val="24"/>
          <w:lang w:bidi="ar-EG"/>
        </w:rPr>
        <w:sectPr w:rsidR="002601CF">
          <w:headerReference w:type="default" r:id="rId11"/>
          <w:pgSz w:w="11906" w:h="16838"/>
          <w:pgMar w:top="1440" w:right="1576" w:bottom="930" w:left="1576" w:header="851" w:footer="992" w:gutter="0"/>
          <w:cols w:space="425"/>
          <w:docGrid w:type="lines" w:linePitch="312"/>
        </w:sectPr>
      </w:pPr>
    </w:p>
    <w:p w:rsidR="002601CF" w:rsidRDefault="00AE6DBF">
      <w:pPr>
        <w:widowControl/>
        <w:jc w:val="center"/>
        <w:outlineLvl w:val="0"/>
        <w:rPr>
          <w:rFonts w:asciiTheme="minorEastAsia" w:hAnsiTheme="minorEastAsia" w:cs="Times New Roman"/>
          <w:b/>
          <w:sz w:val="32"/>
          <w:szCs w:val="32"/>
          <w:lang w:val="hr-HR"/>
        </w:rPr>
      </w:pPr>
      <w:bookmarkStart w:id="3" w:name="_Toc4141"/>
      <w:r>
        <w:rPr>
          <w:rFonts w:asciiTheme="minorEastAsia" w:hAnsiTheme="minorEastAsia" w:cs="Times New Roman" w:hint="eastAsia"/>
          <w:b/>
          <w:sz w:val="32"/>
          <w:szCs w:val="32"/>
          <w:lang w:val="hr-HR"/>
        </w:rPr>
        <w:lastRenderedPageBreak/>
        <w:t>第三章</w:t>
      </w:r>
      <w:r>
        <w:rPr>
          <w:rFonts w:asciiTheme="minorEastAsia" w:hAnsiTheme="minorEastAsia" w:cs="Times New Roman" w:hint="eastAsia"/>
          <w:b/>
          <w:sz w:val="32"/>
          <w:szCs w:val="32"/>
          <w:lang w:val="hr-HR"/>
        </w:rPr>
        <w:t xml:space="preserve">  </w:t>
      </w:r>
      <w:r>
        <w:rPr>
          <w:rFonts w:asciiTheme="minorEastAsia" w:hAnsiTheme="minorEastAsia" w:cs="Times New Roman" w:hint="eastAsia"/>
          <w:b/>
          <w:sz w:val="32"/>
          <w:szCs w:val="32"/>
          <w:lang w:val="hr-HR"/>
        </w:rPr>
        <w:t>采购需求</w:t>
      </w:r>
      <w:bookmarkEnd w:id="3"/>
    </w:p>
    <w:p w:rsidR="002601CF" w:rsidRDefault="00AE6DBF">
      <w:pPr>
        <w:pStyle w:val="Heading11"/>
        <w:keepNext/>
        <w:keepLines/>
        <w:spacing w:before="0" w:after="120" w:line="360" w:lineRule="auto"/>
        <w:jc w:val="left"/>
        <w:outlineLvl w:val="1"/>
        <w:rPr>
          <w:b/>
          <w:bCs/>
          <w:sz w:val="32"/>
          <w:szCs w:val="32"/>
          <w:lang w:eastAsia="zh-CN"/>
        </w:rPr>
      </w:pPr>
      <w:bookmarkStart w:id="4" w:name="bookmark1"/>
      <w:bookmarkStart w:id="5" w:name="bookmark0"/>
      <w:bookmarkStart w:id="6" w:name="bookmark2"/>
      <w:r>
        <w:rPr>
          <w:rFonts w:hint="eastAsia"/>
          <w:b/>
          <w:bCs/>
          <w:sz w:val="32"/>
          <w:szCs w:val="32"/>
          <w:lang w:val="en-US" w:eastAsia="zh-CN"/>
        </w:rPr>
        <w:t>一、</w:t>
      </w:r>
      <w:r>
        <w:rPr>
          <w:rFonts w:hint="eastAsia"/>
          <w:b/>
          <w:bCs/>
          <w:sz w:val="32"/>
          <w:szCs w:val="32"/>
          <w:lang w:val="en-US" w:eastAsia="zh-CN"/>
        </w:rPr>
        <w:t>1380</w:t>
      </w:r>
      <w:r>
        <w:rPr>
          <w:rFonts w:hint="eastAsia"/>
          <w:b/>
          <w:bCs/>
          <w:sz w:val="32"/>
          <w:szCs w:val="32"/>
          <w:lang w:val="en-US" w:eastAsia="zh-CN"/>
        </w:rPr>
        <w:t>渔政执法艇</w:t>
      </w:r>
      <w:r>
        <w:rPr>
          <w:rFonts w:hint="eastAsia"/>
          <w:b/>
          <w:bCs/>
          <w:sz w:val="32"/>
          <w:szCs w:val="32"/>
          <w:lang w:eastAsia="zh-CN"/>
        </w:rPr>
        <w:t>尺度：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3533"/>
        <w:gridCol w:w="3545"/>
      </w:tblGrid>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1</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总长</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hint="eastAsia"/>
                <w:sz w:val="28"/>
                <w:szCs w:val="28"/>
              </w:rPr>
              <w:t>13.80</w:t>
            </w:r>
            <w:r>
              <w:rPr>
                <w:rFonts w:ascii="宋体" w:hAnsi="宋体" w:cs="宋体"/>
                <w:sz w:val="28"/>
                <w:szCs w:val="28"/>
              </w:rPr>
              <w:t>m</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2</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船长</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hint="eastAsia"/>
                <w:sz w:val="28"/>
                <w:szCs w:val="28"/>
              </w:rPr>
              <w:t>12.71</w:t>
            </w:r>
            <w:r>
              <w:rPr>
                <w:rFonts w:ascii="宋体" w:hAnsi="宋体" w:cs="宋体"/>
                <w:sz w:val="28"/>
                <w:szCs w:val="28"/>
              </w:rPr>
              <w:t>m</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3</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船宽</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hint="eastAsia"/>
                <w:sz w:val="28"/>
                <w:szCs w:val="28"/>
              </w:rPr>
              <w:t>2.85</w:t>
            </w:r>
            <w:r>
              <w:rPr>
                <w:rFonts w:ascii="宋体" w:hAnsi="宋体" w:cs="宋体"/>
                <w:sz w:val="28"/>
                <w:szCs w:val="28"/>
              </w:rPr>
              <w:t>m</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4</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型深</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sz w:val="28"/>
                <w:szCs w:val="28"/>
              </w:rPr>
              <w:t>1.200m</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5</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吃水</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sz w:val="28"/>
                <w:szCs w:val="28"/>
              </w:rPr>
              <w:t>0.5</w:t>
            </w:r>
            <w:r>
              <w:rPr>
                <w:rFonts w:ascii="宋体" w:hAnsi="宋体" w:cs="宋体" w:hint="eastAsia"/>
                <w:sz w:val="28"/>
                <w:szCs w:val="28"/>
              </w:rPr>
              <w:t>3</w:t>
            </w:r>
            <w:r>
              <w:rPr>
                <w:rFonts w:ascii="宋体" w:hAnsi="宋体" w:cs="宋体"/>
                <w:sz w:val="28"/>
                <w:szCs w:val="28"/>
              </w:rPr>
              <w:t>m</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6</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排水量</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hint="eastAsia"/>
                <w:sz w:val="28"/>
                <w:szCs w:val="28"/>
              </w:rPr>
              <w:t>8.00</w:t>
            </w:r>
            <w:r>
              <w:rPr>
                <w:rFonts w:ascii="宋体" w:hAnsi="宋体" w:cs="宋体"/>
                <w:sz w:val="28"/>
                <w:szCs w:val="28"/>
              </w:rPr>
              <w:t>m</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7</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航区</w:t>
            </w:r>
          </w:p>
        </w:tc>
        <w:tc>
          <w:tcPr>
            <w:tcW w:w="2080" w:type="pct"/>
          </w:tcPr>
          <w:p w:rsidR="002601CF" w:rsidRDefault="00AE6DBF">
            <w:pPr>
              <w:spacing w:line="480" w:lineRule="auto"/>
              <w:jc w:val="center"/>
              <w:rPr>
                <w:rFonts w:ascii="宋体" w:cs="宋体"/>
                <w:sz w:val="28"/>
                <w:szCs w:val="28"/>
              </w:rPr>
            </w:pPr>
            <w:r>
              <w:rPr>
                <w:rFonts w:ascii="宋体" w:hAnsi="宋体" w:cs="宋体"/>
                <w:sz w:val="28"/>
                <w:szCs w:val="28"/>
              </w:rPr>
              <w:t>B</w:t>
            </w:r>
            <w:r>
              <w:rPr>
                <w:rFonts w:ascii="宋体" w:hAnsi="宋体" w:cs="宋体" w:hint="eastAsia"/>
                <w:sz w:val="28"/>
                <w:szCs w:val="28"/>
              </w:rPr>
              <w:t>级</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8</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航速</w:t>
            </w:r>
          </w:p>
        </w:tc>
        <w:tc>
          <w:tcPr>
            <w:tcW w:w="2080" w:type="pct"/>
          </w:tcPr>
          <w:p w:rsidR="002601CF" w:rsidRDefault="00AE6DBF">
            <w:pPr>
              <w:spacing w:line="480" w:lineRule="auto"/>
              <w:jc w:val="center"/>
              <w:rPr>
                <w:rFonts w:ascii="宋体" w:hAnsi="宋体" w:cs="宋体"/>
                <w:sz w:val="28"/>
                <w:szCs w:val="28"/>
              </w:rPr>
            </w:pPr>
            <w:r>
              <w:rPr>
                <w:rFonts w:ascii="宋体" w:hAnsi="宋体" w:cs="微软雅黑" w:hint="eastAsia"/>
                <w:smallCaps/>
                <w:sz w:val="28"/>
                <w:szCs w:val="28"/>
              </w:rPr>
              <w:t>≥</w:t>
            </w:r>
            <w:r>
              <w:rPr>
                <w:rFonts w:ascii="宋体" w:hAnsi="宋体" w:cs="宋体" w:hint="eastAsia"/>
                <w:sz w:val="28"/>
                <w:szCs w:val="28"/>
              </w:rPr>
              <w:t>25</w:t>
            </w:r>
            <w:r>
              <w:rPr>
                <w:rFonts w:ascii="宋体" w:hAnsi="宋体" w:cs="宋体"/>
                <w:sz w:val="28"/>
                <w:szCs w:val="28"/>
              </w:rPr>
              <w:t>km/h</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9</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乘员</w:t>
            </w:r>
          </w:p>
        </w:tc>
        <w:tc>
          <w:tcPr>
            <w:tcW w:w="2080" w:type="pct"/>
          </w:tcPr>
          <w:p w:rsidR="002601CF" w:rsidRDefault="00AE6DBF">
            <w:pPr>
              <w:spacing w:line="480" w:lineRule="auto"/>
              <w:jc w:val="center"/>
              <w:rPr>
                <w:rFonts w:ascii="宋体" w:cs="宋体"/>
                <w:sz w:val="28"/>
                <w:szCs w:val="28"/>
              </w:rPr>
            </w:pPr>
            <w:r>
              <w:rPr>
                <w:rFonts w:ascii="宋体" w:hAnsi="宋体" w:cs="宋体" w:hint="eastAsia"/>
                <w:sz w:val="28"/>
                <w:szCs w:val="28"/>
              </w:rPr>
              <w:t>15</w:t>
            </w:r>
            <w:r>
              <w:rPr>
                <w:rFonts w:ascii="宋体" w:hAnsi="宋体" w:cs="宋体" w:hint="eastAsia"/>
                <w:sz w:val="28"/>
                <w:szCs w:val="28"/>
              </w:rPr>
              <w:t>人</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sz w:val="28"/>
                <w:szCs w:val="28"/>
              </w:rPr>
              <w:t>10</w:t>
            </w:r>
          </w:p>
        </w:tc>
        <w:tc>
          <w:tcPr>
            <w:tcW w:w="2073" w:type="pct"/>
          </w:tcPr>
          <w:p w:rsidR="002601CF" w:rsidRDefault="00AE6DBF">
            <w:pPr>
              <w:spacing w:line="480" w:lineRule="auto"/>
              <w:jc w:val="center"/>
              <w:rPr>
                <w:rFonts w:ascii="宋体" w:cs="宋体"/>
                <w:sz w:val="28"/>
                <w:szCs w:val="28"/>
              </w:rPr>
            </w:pPr>
            <w:r>
              <w:rPr>
                <w:rFonts w:ascii="宋体" w:hAnsi="宋体" w:cs="宋体" w:hint="eastAsia"/>
                <w:sz w:val="28"/>
                <w:szCs w:val="28"/>
              </w:rPr>
              <w:t>主机</w:t>
            </w:r>
          </w:p>
        </w:tc>
        <w:tc>
          <w:tcPr>
            <w:tcW w:w="2080" w:type="pct"/>
          </w:tcPr>
          <w:p w:rsidR="002601CF" w:rsidRDefault="00AE6DBF">
            <w:pPr>
              <w:spacing w:line="480" w:lineRule="auto"/>
              <w:jc w:val="center"/>
              <w:rPr>
                <w:rFonts w:ascii="宋体" w:hAnsi="宋体" w:cs="宋体"/>
                <w:sz w:val="28"/>
                <w:szCs w:val="28"/>
              </w:rPr>
            </w:pPr>
            <w:r>
              <w:rPr>
                <w:rFonts w:ascii="宋体" w:hAnsi="宋体" w:cs="宋体" w:hint="eastAsia"/>
                <w:sz w:val="28"/>
                <w:szCs w:val="28"/>
              </w:rPr>
              <w:t>潍柴</w:t>
            </w:r>
            <w:r>
              <w:rPr>
                <w:rFonts w:ascii="宋体" w:hAnsi="宋体" w:cs="宋体" w:hint="eastAsia"/>
                <w:sz w:val="28"/>
                <w:szCs w:val="28"/>
              </w:rPr>
              <w:t>103kw</w:t>
            </w:r>
          </w:p>
        </w:tc>
      </w:tr>
      <w:tr w:rsidR="002601CF">
        <w:tc>
          <w:tcPr>
            <w:tcW w:w="847" w:type="pct"/>
          </w:tcPr>
          <w:p w:rsidR="002601CF" w:rsidRDefault="00AE6DBF">
            <w:pPr>
              <w:spacing w:line="480" w:lineRule="auto"/>
              <w:jc w:val="center"/>
              <w:rPr>
                <w:rFonts w:ascii="宋体" w:hAnsi="宋体" w:cs="宋体"/>
                <w:sz w:val="28"/>
                <w:szCs w:val="28"/>
              </w:rPr>
            </w:pPr>
            <w:r>
              <w:rPr>
                <w:rFonts w:ascii="宋体" w:hAnsi="宋体" w:cs="宋体" w:hint="eastAsia"/>
                <w:sz w:val="28"/>
                <w:szCs w:val="28"/>
              </w:rPr>
              <w:t>11</w:t>
            </w:r>
          </w:p>
        </w:tc>
        <w:tc>
          <w:tcPr>
            <w:tcW w:w="2073" w:type="pct"/>
          </w:tcPr>
          <w:p w:rsidR="002601CF" w:rsidRDefault="00AE6DBF">
            <w:pPr>
              <w:spacing w:line="480" w:lineRule="auto"/>
              <w:jc w:val="center"/>
              <w:rPr>
                <w:rFonts w:ascii="宋体" w:hAnsi="宋体" w:cs="宋体"/>
                <w:sz w:val="28"/>
                <w:szCs w:val="28"/>
              </w:rPr>
            </w:pPr>
            <w:r>
              <w:rPr>
                <w:rFonts w:ascii="宋体" w:hAnsi="宋体" w:cs="宋体" w:hint="eastAsia"/>
                <w:sz w:val="28"/>
                <w:szCs w:val="28"/>
              </w:rPr>
              <w:t>发电机</w:t>
            </w:r>
          </w:p>
        </w:tc>
        <w:tc>
          <w:tcPr>
            <w:tcW w:w="2080" w:type="pct"/>
          </w:tcPr>
          <w:p w:rsidR="002601CF" w:rsidRDefault="00AE6DBF">
            <w:pPr>
              <w:spacing w:line="480" w:lineRule="auto"/>
              <w:jc w:val="center"/>
              <w:rPr>
                <w:rFonts w:ascii="宋体" w:hAnsi="宋体" w:cs="宋体"/>
                <w:sz w:val="28"/>
                <w:szCs w:val="28"/>
              </w:rPr>
            </w:pPr>
            <w:r>
              <w:rPr>
                <w:rFonts w:ascii="宋体" w:hAnsi="宋体" w:cs="宋体" w:hint="eastAsia"/>
                <w:sz w:val="28"/>
                <w:szCs w:val="28"/>
              </w:rPr>
              <w:t>5kw</w:t>
            </w:r>
          </w:p>
        </w:tc>
      </w:tr>
    </w:tbl>
    <w:p w:rsidR="002601CF" w:rsidRDefault="00AE6DBF">
      <w:pPr>
        <w:jc w:val="center"/>
        <w:rPr>
          <w:rFonts w:ascii="宋体" w:cs="宋体"/>
          <w:b/>
          <w:bCs/>
          <w:sz w:val="32"/>
          <w:szCs w:val="32"/>
        </w:rPr>
      </w:pPr>
      <w:r>
        <w:rPr>
          <w:rFonts w:ascii="宋体" w:cs="宋体"/>
          <w:b/>
          <w:bCs/>
          <w:sz w:val="32"/>
          <w:szCs w:val="32"/>
        </w:rPr>
        <w:br w:type="page"/>
      </w:r>
    </w:p>
    <w:bookmarkEnd w:id="4"/>
    <w:bookmarkEnd w:id="5"/>
    <w:bookmarkEnd w:id="6"/>
    <w:p w:rsidR="002601CF" w:rsidRDefault="00AE6DBF">
      <w:pPr>
        <w:pStyle w:val="Heading11"/>
        <w:keepNext/>
        <w:keepLines/>
        <w:spacing w:before="0" w:after="120" w:line="360" w:lineRule="auto"/>
        <w:jc w:val="both"/>
        <w:outlineLvl w:val="1"/>
        <w:rPr>
          <w:b/>
          <w:bCs/>
          <w:sz w:val="32"/>
          <w:szCs w:val="32"/>
          <w:lang w:eastAsia="zh-CN"/>
        </w:rPr>
      </w:pPr>
      <w:r>
        <w:rPr>
          <w:rFonts w:hint="eastAsia"/>
          <w:b/>
          <w:bCs/>
          <w:sz w:val="32"/>
          <w:szCs w:val="32"/>
          <w:lang w:val="en-US" w:eastAsia="zh-CN"/>
        </w:rPr>
        <w:lastRenderedPageBreak/>
        <w:t>二、</w:t>
      </w:r>
      <w:r>
        <w:rPr>
          <w:rFonts w:hint="eastAsia"/>
          <w:b/>
          <w:bCs/>
          <w:sz w:val="32"/>
          <w:szCs w:val="32"/>
          <w:lang w:val="en-US" w:eastAsia="zh-CN"/>
        </w:rPr>
        <w:t>1380</w:t>
      </w:r>
      <w:r>
        <w:rPr>
          <w:rFonts w:hint="eastAsia"/>
          <w:b/>
          <w:bCs/>
          <w:sz w:val="32"/>
          <w:szCs w:val="32"/>
          <w:lang w:val="en-US" w:eastAsia="zh-CN"/>
        </w:rPr>
        <w:t>渔政执法艇</w:t>
      </w:r>
      <w:r>
        <w:rPr>
          <w:rFonts w:hint="eastAsia"/>
          <w:b/>
          <w:bCs/>
          <w:sz w:val="32"/>
          <w:szCs w:val="32"/>
          <w:lang w:eastAsia="zh-CN"/>
        </w:rPr>
        <w:t>采购需求</w:t>
      </w:r>
    </w:p>
    <w:p w:rsidR="002601CF" w:rsidRDefault="00AE6DBF">
      <w:pPr>
        <w:spacing w:line="360" w:lineRule="auto"/>
        <w:ind w:firstLineChars="200" w:firstLine="560"/>
        <w:rPr>
          <w:rFonts w:ascii="宋体" w:eastAsia="宋体" w:hAnsi="宋体" w:cs="宋体"/>
          <w:b/>
          <w:bCs/>
          <w:snapToGrid w:val="0"/>
          <w:kern w:val="0"/>
          <w:sz w:val="28"/>
          <w:szCs w:val="28"/>
        </w:rPr>
      </w:pPr>
      <w:bookmarkStart w:id="7" w:name="bookmark3"/>
      <w:bookmarkEnd w:id="7"/>
      <w:r>
        <w:rPr>
          <w:rFonts w:ascii="宋体" w:eastAsia="宋体" w:hAnsi="宋体" w:cs="宋体" w:hint="eastAsia"/>
          <w:sz w:val="28"/>
          <w:szCs w:val="28"/>
        </w:rPr>
        <w:t xml:space="preserve"> </w:t>
      </w:r>
      <w:r>
        <w:rPr>
          <w:rFonts w:ascii="宋体" w:eastAsia="宋体" w:hAnsi="宋体" w:cs="宋体" w:hint="eastAsia"/>
          <w:b/>
          <w:bCs/>
          <w:snapToGrid w:val="0"/>
          <w:kern w:val="0"/>
          <w:sz w:val="28"/>
          <w:szCs w:val="28"/>
        </w:rPr>
        <w:t>1.</w:t>
      </w:r>
      <w:r>
        <w:rPr>
          <w:rFonts w:ascii="宋体" w:eastAsia="宋体" w:hAnsi="宋体" w:cs="宋体" w:hint="eastAsia"/>
          <w:b/>
          <w:bCs/>
          <w:snapToGrid w:val="0"/>
          <w:kern w:val="0"/>
          <w:sz w:val="28"/>
          <w:szCs w:val="28"/>
        </w:rPr>
        <w:t>概述</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1.1</w:t>
      </w:r>
      <w:r>
        <w:rPr>
          <w:rFonts w:ascii="宋体" w:eastAsia="宋体" w:hAnsi="宋体" w:cs="宋体" w:hint="eastAsia"/>
          <w:snapToGrid w:val="0"/>
          <w:kern w:val="0"/>
          <w:sz w:val="28"/>
          <w:szCs w:val="28"/>
        </w:rPr>
        <w:t>艇型、用途及航区</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本船为单机、单桨、单舵、柴油机为动力驱动的船型，船体及上层建筑均采用纤维增强塑料（玻璃钢）制造。</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本船主要用于渔政执法管理，也可用于水文监测、防汛抢险指挥、港航监督等。适航于我国内河</w:t>
      </w:r>
      <w:r>
        <w:rPr>
          <w:rFonts w:ascii="宋体" w:eastAsia="宋体" w:hAnsi="宋体" w:cs="宋体" w:hint="eastAsia"/>
          <w:snapToGrid w:val="0"/>
          <w:kern w:val="0"/>
          <w:sz w:val="28"/>
          <w:szCs w:val="28"/>
        </w:rPr>
        <w:t>B</w:t>
      </w:r>
      <w:r>
        <w:rPr>
          <w:rFonts w:ascii="宋体" w:eastAsia="宋体" w:hAnsi="宋体" w:cs="宋体" w:hint="eastAsia"/>
          <w:snapToGrid w:val="0"/>
          <w:kern w:val="0"/>
          <w:sz w:val="28"/>
          <w:szCs w:val="28"/>
        </w:rPr>
        <w:t>级航区。</w:t>
      </w:r>
    </w:p>
    <w:p w:rsidR="002601CF" w:rsidRDefault="00AE6DBF">
      <w:pPr>
        <w:snapToGrid w:val="0"/>
        <w:spacing w:line="288"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1.2</w:t>
      </w:r>
      <w:r>
        <w:rPr>
          <w:rFonts w:ascii="宋体" w:eastAsia="宋体" w:hAnsi="宋体" w:cs="宋体" w:hint="eastAsia"/>
          <w:snapToGrid w:val="0"/>
          <w:kern w:val="0"/>
          <w:sz w:val="28"/>
          <w:szCs w:val="28"/>
        </w:rPr>
        <w:t>主要尺度及线型要素</w:t>
      </w:r>
    </w:p>
    <w:p w:rsidR="002601CF" w:rsidRDefault="00AE6DBF">
      <w:pPr>
        <w:snapToGrid w:val="0"/>
        <w:spacing w:line="288" w:lineRule="auto"/>
        <w:ind w:firstLine="1080"/>
        <w:rPr>
          <w:rFonts w:ascii="宋体" w:eastAsia="宋体" w:hAnsi="宋体" w:cs="宋体"/>
          <w:snapToGrid w:val="0"/>
          <w:kern w:val="0"/>
          <w:sz w:val="28"/>
          <w:szCs w:val="28"/>
        </w:rPr>
      </w:pPr>
      <w:r>
        <w:rPr>
          <w:rFonts w:ascii="宋体" w:eastAsia="宋体" w:hAnsi="宋体" w:cs="宋体" w:hint="eastAsia"/>
          <w:snapToGrid w:val="0"/>
          <w:kern w:val="0"/>
          <w:sz w:val="28"/>
          <w:szCs w:val="28"/>
        </w:rPr>
        <w:t>总</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长：</w:t>
      </w:r>
      <w:r>
        <w:rPr>
          <w:rFonts w:ascii="宋体" w:eastAsia="宋体" w:hAnsi="宋体" w:cs="宋体" w:hint="eastAsia"/>
          <w:snapToGrid w:val="0"/>
          <w:kern w:val="0"/>
          <w:sz w:val="28"/>
          <w:szCs w:val="28"/>
        </w:rPr>
        <w:t>L</w:t>
      </w:r>
      <w:r>
        <w:rPr>
          <w:rFonts w:ascii="宋体" w:eastAsia="宋体" w:hAnsi="宋体" w:cs="宋体" w:hint="eastAsia"/>
          <w:snapToGrid w:val="0"/>
          <w:kern w:val="0"/>
          <w:sz w:val="28"/>
          <w:szCs w:val="28"/>
          <w:vertAlign w:val="subscript"/>
        </w:rPr>
        <w:t>OA</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1</w:t>
      </w:r>
      <w:r>
        <w:rPr>
          <w:rFonts w:ascii="宋体" w:hAnsi="宋体" w:cs="宋体" w:hint="eastAsia"/>
          <w:snapToGrid w:val="0"/>
          <w:kern w:val="0"/>
          <w:sz w:val="28"/>
          <w:szCs w:val="28"/>
        </w:rPr>
        <w:t>3.80</w:t>
      </w:r>
      <w:r>
        <w:rPr>
          <w:rFonts w:ascii="宋体" w:eastAsia="宋体" w:hAnsi="宋体" w:cs="宋体" w:hint="eastAsia"/>
          <w:snapToGrid w:val="0"/>
          <w:kern w:val="0"/>
          <w:sz w:val="28"/>
          <w:szCs w:val="28"/>
        </w:rPr>
        <w:t xml:space="preserve">  m</w:t>
      </w:r>
    </w:p>
    <w:p w:rsidR="002601CF" w:rsidRDefault="00AE6DBF">
      <w:pPr>
        <w:snapToGrid w:val="0"/>
        <w:spacing w:line="288" w:lineRule="auto"/>
        <w:ind w:firstLine="1080"/>
        <w:rPr>
          <w:rFonts w:ascii="宋体" w:eastAsia="宋体" w:hAnsi="宋体" w:cs="宋体"/>
          <w:snapToGrid w:val="0"/>
          <w:kern w:val="0"/>
          <w:sz w:val="28"/>
          <w:szCs w:val="28"/>
        </w:rPr>
      </w:pPr>
      <w:r>
        <w:rPr>
          <w:rFonts w:ascii="宋体" w:eastAsia="宋体" w:hAnsi="宋体" w:cs="宋体" w:hint="eastAsia"/>
          <w:snapToGrid w:val="0"/>
          <w:kern w:val="0"/>
          <w:sz w:val="28"/>
          <w:szCs w:val="28"/>
        </w:rPr>
        <w:t>船</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长：</w:t>
      </w:r>
      <w:r>
        <w:rPr>
          <w:rFonts w:ascii="宋体" w:eastAsia="宋体" w:hAnsi="宋体" w:cs="宋体" w:hint="eastAsia"/>
          <w:snapToGrid w:val="0"/>
          <w:kern w:val="0"/>
          <w:sz w:val="28"/>
          <w:szCs w:val="28"/>
        </w:rPr>
        <w:t>L</w:t>
      </w:r>
      <w:r>
        <w:rPr>
          <w:rFonts w:ascii="宋体" w:eastAsia="宋体" w:hAnsi="宋体" w:cs="宋体" w:hint="eastAsia"/>
          <w:snapToGrid w:val="0"/>
          <w:kern w:val="0"/>
          <w:sz w:val="28"/>
          <w:szCs w:val="28"/>
          <w:vertAlign w:val="subscript"/>
        </w:rPr>
        <w:t>WL</w:t>
      </w:r>
      <w:r>
        <w:rPr>
          <w:rFonts w:ascii="宋体" w:eastAsia="宋体" w:hAnsi="宋体" w:cs="宋体" w:hint="eastAsia"/>
          <w:snapToGrid w:val="0"/>
          <w:kern w:val="0"/>
          <w:sz w:val="28"/>
          <w:szCs w:val="28"/>
        </w:rPr>
        <w:t xml:space="preserve">              </w:t>
      </w:r>
      <w:r>
        <w:rPr>
          <w:rFonts w:ascii="宋体" w:hAnsi="宋体" w:cs="宋体" w:hint="eastAsia"/>
          <w:snapToGrid w:val="0"/>
          <w:kern w:val="0"/>
          <w:sz w:val="28"/>
          <w:szCs w:val="28"/>
        </w:rPr>
        <w:t>12.71</w:t>
      </w:r>
      <w:r>
        <w:rPr>
          <w:rFonts w:ascii="宋体" w:eastAsia="宋体" w:hAnsi="宋体" w:cs="宋体" w:hint="eastAsia"/>
          <w:snapToGrid w:val="0"/>
          <w:kern w:val="0"/>
          <w:sz w:val="28"/>
          <w:szCs w:val="28"/>
        </w:rPr>
        <w:t xml:space="preserve">  m</w:t>
      </w:r>
    </w:p>
    <w:p w:rsidR="002601CF" w:rsidRDefault="00AE6DBF">
      <w:pPr>
        <w:snapToGrid w:val="0"/>
        <w:spacing w:line="288" w:lineRule="auto"/>
        <w:ind w:firstLine="1080"/>
        <w:rPr>
          <w:rFonts w:ascii="宋体" w:eastAsia="宋体" w:hAnsi="宋体" w:cs="宋体"/>
          <w:snapToGrid w:val="0"/>
          <w:kern w:val="0"/>
          <w:sz w:val="28"/>
          <w:szCs w:val="28"/>
        </w:rPr>
      </w:pPr>
      <w:r>
        <w:rPr>
          <w:rFonts w:ascii="宋体" w:eastAsia="宋体" w:hAnsi="宋体" w:cs="宋体" w:hint="eastAsia"/>
          <w:snapToGrid w:val="0"/>
          <w:kern w:val="0"/>
          <w:sz w:val="28"/>
          <w:szCs w:val="28"/>
        </w:rPr>
        <w:t>船</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宽：</w:t>
      </w:r>
      <w:r>
        <w:rPr>
          <w:rFonts w:ascii="宋体" w:eastAsia="宋体" w:hAnsi="宋体" w:cs="宋体" w:hint="eastAsia"/>
          <w:snapToGrid w:val="0"/>
          <w:kern w:val="0"/>
          <w:sz w:val="28"/>
          <w:szCs w:val="28"/>
        </w:rPr>
        <w:t xml:space="preserve">B                </w:t>
      </w:r>
      <w:r>
        <w:rPr>
          <w:rFonts w:ascii="宋体" w:eastAsia="宋体" w:hAnsi="宋体" w:cs="宋体" w:hint="eastAsia"/>
          <w:snapToGrid w:val="0"/>
          <w:kern w:val="0"/>
          <w:sz w:val="28"/>
          <w:szCs w:val="28"/>
        </w:rPr>
        <w:t>2.</w:t>
      </w:r>
      <w:r>
        <w:rPr>
          <w:rFonts w:ascii="宋体" w:hAnsi="宋体" w:cs="宋体" w:hint="eastAsia"/>
          <w:snapToGrid w:val="0"/>
          <w:kern w:val="0"/>
          <w:sz w:val="28"/>
          <w:szCs w:val="28"/>
        </w:rPr>
        <w:t>85</w:t>
      </w:r>
      <w:r>
        <w:rPr>
          <w:rFonts w:ascii="宋体" w:eastAsia="宋体" w:hAnsi="宋体" w:cs="宋体" w:hint="eastAsia"/>
          <w:snapToGrid w:val="0"/>
          <w:kern w:val="0"/>
          <w:sz w:val="28"/>
          <w:szCs w:val="28"/>
        </w:rPr>
        <w:t xml:space="preserve">  m</w:t>
      </w:r>
    </w:p>
    <w:p w:rsidR="002601CF" w:rsidRDefault="00AE6DBF">
      <w:pPr>
        <w:snapToGrid w:val="0"/>
        <w:spacing w:line="288" w:lineRule="auto"/>
        <w:ind w:firstLine="1080"/>
        <w:rPr>
          <w:rFonts w:ascii="宋体" w:eastAsia="宋体" w:hAnsi="宋体" w:cs="宋体"/>
          <w:snapToGrid w:val="0"/>
          <w:kern w:val="0"/>
          <w:sz w:val="28"/>
          <w:szCs w:val="28"/>
        </w:rPr>
      </w:pPr>
      <w:r>
        <w:rPr>
          <w:rFonts w:ascii="宋体" w:eastAsia="宋体" w:hAnsi="宋体" w:cs="宋体" w:hint="eastAsia"/>
          <w:snapToGrid w:val="0"/>
          <w:kern w:val="0"/>
          <w:sz w:val="28"/>
          <w:szCs w:val="28"/>
        </w:rPr>
        <w:t>型</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深：</w:t>
      </w:r>
      <w:r>
        <w:rPr>
          <w:rFonts w:ascii="宋体" w:eastAsia="宋体" w:hAnsi="宋体" w:cs="宋体" w:hint="eastAsia"/>
          <w:snapToGrid w:val="0"/>
          <w:kern w:val="0"/>
          <w:sz w:val="28"/>
          <w:szCs w:val="28"/>
        </w:rPr>
        <w:t>D                1.</w:t>
      </w:r>
      <w:r>
        <w:rPr>
          <w:rFonts w:ascii="宋体" w:hAnsi="宋体" w:cs="宋体" w:hint="eastAsia"/>
          <w:snapToGrid w:val="0"/>
          <w:kern w:val="0"/>
          <w:sz w:val="28"/>
          <w:szCs w:val="28"/>
        </w:rPr>
        <w:t>20</w:t>
      </w:r>
      <w:r>
        <w:rPr>
          <w:rFonts w:ascii="宋体" w:eastAsia="宋体" w:hAnsi="宋体" w:cs="宋体" w:hint="eastAsia"/>
          <w:snapToGrid w:val="0"/>
          <w:kern w:val="0"/>
          <w:sz w:val="28"/>
          <w:szCs w:val="28"/>
        </w:rPr>
        <w:t xml:space="preserve">  m</w:t>
      </w:r>
    </w:p>
    <w:p w:rsidR="002601CF" w:rsidRDefault="00AE6DBF">
      <w:pPr>
        <w:snapToGrid w:val="0"/>
        <w:spacing w:line="288" w:lineRule="auto"/>
        <w:ind w:firstLine="1080"/>
        <w:rPr>
          <w:rFonts w:ascii="宋体" w:eastAsia="宋体" w:hAnsi="宋体" w:cs="宋体"/>
          <w:snapToGrid w:val="0"/>
          <w:kern w:val="0"/>
          <w:sz w:val="28"/>
          <w:szCs w:val="28"/>
        </w:rPr>
      </w:pPr>
      <w:r>
        <w:rPr>
          <w:rFonts w:ascii="宋体" w:eastAsia="宋体" w:hAnsi="宋体" w:cs="宋体" w:hint="eastAsia"/>
          <w:snapToGrid w:val="0"/>
          <w:kern w:val="0"/>
          <w:sz w:val="28"/>
          <w:szCs w:val="28"/>
        </w:rPr>
        <w:t>吃</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水：</w:t>
      </w:r>
      <w:r>
        <w:rPr>
          <w:rFonts w:ascii="宋体" w:eastAsia="宋体" w:hAnsi="宋体" w:cs="宋体" w:hint="eastAsia"/>
          <w:snapToGrid w:val="0"/>
          <w:kern w:val="0"/>
          <w:sz w:val="28"/>
          <w:szCs w:val="28"/>
        </w:rPr>
        <w:t>T                0.</w:t>
      </w:r>
      <w:r>
        <w:rPr>
          <w:rFonts w:ascii="宋体" w:hAnsi="宋体" w:cs="宋体" w:hint="eastAsia"/>
          <w:snapToGrid w:val="0"/>
          <w:kern w:val="0"/>
          <w:sz w:val="28"/>
          <w:szCs w:val="28"/>
        </w:rPr>
        <w:t>53</w:t>
      </w:r>
      <w:r>
        <w:rPr>
          <w:rFonts w:ascii="宋体" w:eastAsia="宋体" w:hAnsi="宋体" w:cs="宋体" w:hint="eastAsia"/>
          <w:snapToGrid w:val="0"/>
          <w:kern w:val="0"/>
          <w:sz w:val="28"/>
          <w:szCs w:val="28"/>
        </w:rPr>
        <w:t xml:space="preserve">  m</w:t>
      </w:r>
    </w:p>
    <w:p w:rsidR="002601CF" w:rsidRDefault="00AE6DBF">
      <w:pPr>
        <w:snapToGrid w:val="0"/>
        <w:spacing w:line="288" w:lineRule="auto"/>
        <w:ind w:firstLine="1080"/>
        <w:rPr>
          <w:rFonts w:ascii="宋体" w:eastAsia="宋体" w:hAnsi="宋体" w:cs="宋体"/>
          <w:snapToGrid w:val="0"/>
          <w:kern w:val="0"/>
          <w:sz w:val="28"/>
          <w:szCs w:val="28"/>
        </w:rPr>
      </w:pPr>
      <w:r>
        <w:rPr>
          <w:rFonts w:ascii="宋体" w:eastAsia="宋体" w:hAnsi="宋体" w:cs="宋体" w:hint="eastAsia"/>
          <w:snapToGrid w:val="0"/>
          <w:kern w:val="0"/>
          <w:sz w:val="28"/>
          <w:szCs w:val="28"/>
        </w:rPr>
        <w:t>排</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水</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量：△</w:t>
      </w:r>
      <w:r>
        <w:rPr>
          <w:rFonts w:ascii="宋体" w:eastAsia="宋体" w:hAnsi="宋体" w:cs="宋体" w:hint="eastAsia"/>
          <w:snapToGrid w:val="0"/>
          <w:kern w:val="0"/>
          <w:sz w:val="28"/>
          <w:szCs w:val="28"/>
        </w:rPr>
        <w:t xml:space="preserve">               </w:t>
      </w:r>
      <w:r>
        <w:rPr>
          <w:rFonts w:ascii="宋体" w:hAnsi="宋体" w:cs="宋体" w:hint="eastAsia"/>
          <w:snapToGrid w:val="0"/>
          <w:kern w:val="0"/>
          <w:sz w:val="28"/>
          <w:szCs w:val="28"/>
        </w:rPr>
        <w:t>8.00</w:t>
      </w:r>
      <w:r>
        <w:rPr>
          <w:rFonts w:ascii="宋体" w:eastAsia="宋体" w:hAnsi="宋体" w:cs="宋体" w:hint="eastAsia"/>
          <w:snapToGrid w:val="0"/>
          <w:kern w:val="0"/>
          <w:sz w:val="28"/>
          <w:szCs w:val="28"/>
        </w:rPr>
        <w:t xml:space="preserve">  </w:t>
      </w:r>
      <w:r>
        <w:rPr>
          <w:rFonts w:ascii="宋体" w:eastAsia="宋体" w:hAnsi="宋体" w:cs="宋体" w:hint="eastAsia"/>
          <w:snapToGrid w:val="0"/>
          <w:kern w:val="0"/>
          <w:sz w:val="28"/>
          <w:szCs w:val="28"/>
        </w:rPr>
        <w:t>t</w:t>
      </w:r>
    </w:p>
    <w:p w:rsidR="002601CF" w:rsidRDefault="00AE6DBF">
      <w:pPr>
        <w:snapToGrid w:val="0"/>
        <w:spacing w:line="288"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1.3</w:t>
      </w:r>
      <w:r>
        <w:rPr>
          <w:rFonts w:ascii="宋体" w:eastAsia="宋体" w:hAnsi="宋体" w:cs="宋体" w:hint="eastAsia"/>
          <w:snapToGrid w:val="0"/>
          <w:kern w:val="0"/>
          <w:sz w:val="28"/>
          <w:szCs w:val="28"/>
        </w:rPr>
        <w:t>船员及乘员</w:t>
      </w:r>
    </w:p>
    <w:p w:rsidR="002601CF" w:rsidRDefault="00AE6DBF" w:rsidP="002601CF">
      <w:pPr>
        <w:snapToGrid w:val="0"/>
        <w:spacing w:line="288" w:lineRule="auto"/>
        <w:ind w:firstLineChars="402" w:firstLine="1126"/>
        <w:rPr>
          <w:rFonts w:ascii="宋体" w:eastAsia="宋体" w:hAnsi="宋体" w:cs="宋体"/>
          <w:snapToGrid w:val="0"/>
          <w:color w:val="000000"/>
          <w:kern w:val="0"/>
          <w:sz w:val="28"/>
          <w:szCs w:val="28"/>
        </w:rPr>
      </w:pPr>
      <w:r>
        <w:rPr>
          <w:rFonts w:ascii="宋体" w:eastAsia="宋体" w:hAnsi="宋体" w:cs="宋体" w:hint="eastAsia"/>
          <w:snapToGrid w:val="0"/>
          <w:kern w:val="0"/>
          <w:sz w:val="28"/>
          <w:szCs w:val="28"/>
        </w:rPr>
        <w:t>船</w:t>
      </w:r>
      <w:r>
        <w:rPr>
          <w:rFonts w:ascii="宋体" w:eastAsia="宋体" w:hAnsi="宋体" w:cs="宋体" w:hint="eastAsia"/>
          <w:snapToGrid w:val="0"/>
          <w:kern w:val="0"/>
          <w:sz w:val="28"/>
          <w:szCs w:val="28"/>
        </w:rPr>
        <w:t xml:space="preserve">      </w:t>
      </w:r>
      <w:r>
        <w:rPr>
          <w:rFonts w:ascii="宋体" w:eastAsia="宋体" w:hAnsi="宋体" w:cs="宋体" w:hint="eastAsia"/>
          <w:snapToGrid w:val="0"/>
          <w:color w:val="000000"/>
          <w:kern w:val="0"/>
          <w:sz w:val="28"/>
          <w:szCs w:val="28"/>
        </w:rPr>
        <w:t>员：</w:t>
      </w:r>
      <w:r>
        <w:rPr>
          <w:rFonts w:ascii="宋体" w:eastAsia="宋体" w:hAnsi="宋体" w:cs="宋体" w:hint="eastAsia"/>
          <w:snapToGrid w:val="0"/>
          <w:color w:val="000000"/>
          <w:kern w:val="0"/>
          <w:sz w:val="28"/>
          <w:szCs w:val="28"/>
        </w:rPr>
        <w:t xml:space="preserve">1 </w:t>
      </w:r>
      <w:r>
        <w:rPr>
          <w:rFonts w:ascii="宋体" w:eastAsia="宋体" w:hAnsi="宋体" w:cs="宋体" w:hint="eastAsia"/>
          <w:snapToGrid w:val="0"/>
          <w:color w:val="000000"/>
          <w:kern w:val="0"/>
          <w:sz w:val="28"/>
          <w:szCs w:val="28"/>
        </w:rPr>
        <w:t>人</w:t>
      </w:r>
    </w:p>
    <w:p w:rsidR="002601CF" w:rsidRDefault="00AE6DBF" w:rsidP="002601CF">
      <w:pPr>
        <w:snapToGrid w:val="0"/>
        <w:spacing w:line="288" w:lineRule="auto"/>
        <w:ind w:firstLineChars="402" w:firstLine="1126"/>
        <w:rPr>
          <w:rFonts w:ascii="宋体" w:eastAsia="宋体" w:hAnsi="宋体" w:cs="宋体"/>
          <w:snapToGrid w:val="0"/>
          <w:color w:val="000000"/>
          <w:kern w:val="0"/>
          <w:sz w:val="28"/>
          <w:szCs w:val="28"/>
        </w:rPr>
      </w:pPr>
      <w:r>
        <w:rPr>
          <w:rFonts w:ascii="宋体" w:eastAsia="宋体" w:hAnsi="宋体" w:cs="宋体" w:hint="eastAsia"/>
          <w:snapToGrid w:val="0"/>
          <w:color w:val="000000"/>
          <w:kern w:val="0"/>
          <w:sz w:val="28"/>
          <w:szCs w:val="28"/>
        </w:rPr>
        <w:t>乘</w:t>
      </w:r>
      <w:r>
        <w:rPr>
          <w:rFonts w:ascii="宋体" w:eastAsia="宋体" w:hAnsi="宋体" w:cs="宋体" w:hint="eastAsia"/>
          <w:snapToGrid w:val="0"/>
          <w:color w:val="000000"/>
          <w:kern w:val="0"/>
          <w:sz w:val="28"/>
          <w:szCs w:val="28"/>
        </w:rPr>
        <w:t xml:space="preserve">      </w:t>
      </w:r>
      <w:r>
        <w:rPr>
          <w:rFonts w:ascii="宋体" w:eastAsia="宋体" w:hAnsi="宋体" w:cs="宋体" w:hint="eastAsia"/>
          <w:snapToGrid w:val="0"/>
          <w:color w:val="000000"/>
          <w:kern w:val="0"/>
          <w:sz w:val="28"/>
          <w:szCs w:val="28"/>
        </w:rPr>
        <w:t>客：</w:t>
      </w:r>
      <w:r>
        <w:rPr>
          <w:rFonts w:ascii="宋体" w:hAnsi="宋体" w:cs="宋体" w:hint="eastAsia"/>
          <w:snapToGrid w:val="0"/>
          <w:color w:val="000000"/>
          <w:kern w:val="0"/>
          <w:sz w:val="28"/>
          <w:szCs w:val="28"/>
        </w:rPr>
        <w:t>15</w:t>
      </w:r>
      <w:r>
        <w:rPr>
          <w:rFonts w:ascii="宋体" w:eastAsia="宋体" w:hAnsi="宋体" w:cs="宋体" w:hint="eastAsia"/>
          <w:snapToGrid w:val="0"/>
          <w:color w:val="000000"/>
          <w:kern w:val="0"/>
          <w:sz w:val="28"/>
          <w:szCs w:val="28"/>
        </w:rPr>
        <w:t xml:space="preserve"> </w:t>
      </w:r>
      <w:r>
        <w:rPr>
          <w:rFonts w:ascii="宋体" w:eastAsia="宋体" w:hAnsi="宋体" w:cs="宋体" w:hint="eastAsia"/>
          <w:snapToGrid w:val="0"/>
          <w:color w:val="000000"/>
          <w:kern w:val="0"/>
          <w:sz w:val="28"/>
          <w:szCs w:val="28"/>
        </w:rPr>
        <w:t>人</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1.4</w:t>
      </w:r>
      <w:r>
        <w:rPr>
          <w:rFonts w:ascii="宋体" w:eastAsia="宋体" w:hAnsi="宋体" w:cs="宋体" w:hint="eastAsia"/>
          <w:snapToGrid w:val="0"/>
          <w:kern w:val="0"/>
          <w:sz w:val="28"/>
          <w:szCs w:val="28"/>
        </w:rPr>
        <w:t>干舷与储备浮力</w:t>
      </w:r>
    </w:p>
    <w:p w:rsidR="002601CF" w:rsidRDefault="00AE6DBF">
      <w:pPr>
        <w:spacing w:line="360" w:lineRule="auto"/>
        <w:ind w:firstLineChars="200" w:firstLine="560"/>
        <w:rPr>
          <w:rFonts w:ascii="宋体" w:eastAsia="宋体" w:hAnsi="宋体" w:cs="宋体"/>
          <w:sz w:val="28"/>
          <w:szCs w:val="28"/>
        </w:rPr>
      </w:pPr>
      <w:r>
        <w:rPr>
          <w:rFonts w:ascii="宋体" w:eastAsia="宋体" w:hAnsi="宋体" w:cs="宋体" w:hint="eastAsia"/>
          <w:snapToGrid w:val="0"/>
          <w:kern w:val="0"/>
          <w:sz w:val="28"/>
          <w:szCs w:val="28"/>
        </w:rPr>
        <w:t>本艇干舷满足中华人民共和国海事局《内河船舶法定检验技术规则》（</w:t>
      </w:r>
      <w:r>
        <w:rPr>
          <w:rFonts w:ascii="宋体" w:eastAsia="宋体" w:hAnsi="宋体" w:cs="宋体" w:hint="eastAsia"/>
          <w:snapToGrid w:val="0"/>
          <w:kern w:val="0"/>
          <w:sz w:val="28"/>
          <w:szCs w:val="28"/>
        </w:rPr>
        <w:t>2011</w:t>
      </w:r>
      <w:r>
        <w:rPr>
          <w:rFonts w:ascii="宋体" w:eastAsia="宋体" w:hAnsi="宋体" w:cs="宋体" w:hint="eastAsia"/>
          <w:snapToGrid w:val="0"/>
          <w:kern w:val="0"/>
          <w:sz w:val="28"/>
          <w:szCs w:val="28"/>
        </w:rPr>
        <w:t>年）</w:t>
      </w:r>
      <w:bookmarkStart w:id="8" w:name="OLE_LINK1"/>
      <w:r>
        <w:rPr>
          <w:rFonts w:ascii="宋体" w:eastAsia="宋体" w:hAnsi="宋体" w:cs="宋体" w:hint="eastAsia"/>
          <w:snapToGrid w:val="0"/>
          <w:kern w:val="0"/>
          <w:sz w:val="28"/>
          <w:szCs w:val="28"/>
        </w:rPr>
        <w:t>及</w:t>
      </w:r>
      <w:r>
        <w:rPr>
          <w:rFonts w:ascii="宋体" w:eastAsia="宋体" w:hAnsi="宋体" w:cs="宋体" w:hint="eastAsia"/>
          <w:snapToGrid w:val="0"/>
          <w:kern w:val="0"/>
          <w:sz w:val="28"/>
          <w:szCs w:val="28"/>
        </w:rPr>
        <w:t>2015</w:t>
      </w:r>
      <w:r>
        <w:rPr>
          <w:rFonts w:ascii="宋体" w:eastAsia="宋体" w:hAnsi="宋体" w:cs="宋体" w:hint="eastAsia"/>
          <w:snapToGrid w:val="0"/>
          <w:kern w:val="0"/>
          <w:sz w:val="28"/>
          <w:szCs w:val="28"/>
        </w:rPr>
        <w:t>、</w:t>
      </w:r>
      <w:r>
        <w:rPr>
          <w:rFonts w:ascii="宋体" w:eastAsia="宋体" w:hAnsi="宋体" w:cs="宋体" w:hint="eastAsia"/>
          <w:snapToGrid w:val="0"/>
          <w:kern w:val="0"/>
          <w:sz w:val="28"/>
          <w:szCs w:val="28"/>
        </w:rPr>
        <w:t>2016</w:t>
      </w:r>
      <w:r>
        <w:rPr>
          <w:rFonts w:ascii="宋体" w:eastAsia="宋体" w:hAnsi="宋体" w:cs="宋体" w:hint="eastAsia"/>
          <w:snapToGrid w:val="0"/>
          <w:kern w:val="0"/>
          <w:sz w:val="28"/>
          <w:szCs w:val="28"/>
        </w:rPr>
        <w:t>、</w:t>
      </w:r>
      <w:r>
        <w:rPr>
          <w:rFonts w:ascii="宋体" w:eastAsia="宋体" w:hAnsi="宋体" w:cs="宋体" w:hint="eastAsia"/>
          <w:snapToGrid w:val="0"/>
          <w:kern w:val="0"/>
          <w:sz w:val="28"/>
          <w:szCs w:val="28"/>
        </w:rPr>
        <w:t>2018</w:t>
      </w:r>
      <w:r>
        <w:rPr>
          <w:rFonts w:ascii="宋体" w:eastAsia="宋体" w:hAnsi="宋体" w:cs="宋体" w:hint="eastAsia"/>
          <w:snapToGrid w:val="0"/>
          <w:kern w:val="0"/>
          <w:sz w:val="28"/>
          <w:szCs w:val="28"/>
        </w:rPr>
        <w:t>年修改通报</w:t>
      </w:r>
      <w:bookmarkEnd w:id="8"/>
      <w:r>
        <w:rPr>
          <w:rFonts w:ascii="宋体" w:eastAsia="宋体" w:hAnsi="宋体" w:cs="宋体" w:hint="eastAsia"/>
          <w:sz w:val="28"/>
          <w:szCs w:val="28"/>
        </w:rPr>
        <w:t>和中国船级社《内河高速船舶入级与建造规范》对内河</w:t>
      </w:r>
      <w:r>
        <w:rPr>
          <w:rFonts w:ascii="宋体" w:eastAsia="宋体" w:hAnsi="宋体" w:cs="宋体" w:hint="eastAsia"/>
          <w:sz w:val="28"/>
          <w:szCs w:val="28"/>
        </w:rPr>
        <w:t>B</w:t>
      </w:r>
      <w:r>
        <w:rPr>
          <w:rFonts w:ascii="宋体" w:eastAsia="宋体" w:hAnsi="宋体" w:cs="宋体" w:hint="eastAsia"/>
          <w:sz w:val="28"/>
          <w:szCs w:val="28"/>
        </w:rPr>
        <w:t>级航区的要求。</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1.5</w:t>
      </w:r>
      <w:r>
        <w:rPr>
          <w:rFonts w:ascii="宋体" w:eastAsia="宋体" w:hAnsi="宋体" w:cs="宋体" w:hint="eastAsia"/>
          <w:snapToGrid w:val="0"/>
          <w:kern w:val="0"/>
          <w:sz w:val="28"/>
          <w:szCs w:val="28"/>
        </w:rPr>
        <w:t>稳性及抗沉性</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本艇稳性及抗沉性均满足中华人民共和国海事局《内河船舶法定检验技术规则》（</w:t>
      </w:r>
      <w:r>
        <w:rPr>
          <w:rFonts w:ascii="宋体" w:eastAsia="宋体" w:hAnsi="宋体" w:cs="宋体" w:hint="eastAsia"/>
          <w:snapToGrid w:val="0"/>
          <w:kern w:val="0"/>
          <w:sz w:val="28"/>
          <w:szCs w:val="28"/>
        </w:rPr>
        <w:t>2011</w:t>
      </w:r>
      <w:r>
        <w:rPr>
          <w:rFonts w:ascii="宋体" w:eastAsia="宋体" w:hAnsi="宋体" w:cs="宋体" w:hint="eastAsia"/>
          <w:snapToGrid w:val="0"/>
          <w:kern w:val="0"/>
          <w:sz w:val="28"/>
          <w:szCs w:val="28"/>
        </w:rPr>
        <w:t>年）及</w:t>
      </w:r>
      <w:r>
        <w:rPr>
          <w:rFonts w:ascii="宋体" w:eastAsia="宋体" w:hAnsi="宋体" w:cs="宋体" w:hint="eastAsia"/>
          <w:snapToGrid w:val="0"/>
          <w:kern w:val="0"/>
          <w:sz w:val="28"/>
          <w:szCs w:val="28"/>
        </w:rPr>
        <w:t>2015</w:t>
      </w:r>
      <w:r>
        <w:rPr>
          <w:rFonts w:ascii="宋体" w:eastAsia="宋体" w:hAnsi="宋体" w:cs="宋体" w:hint="eastAsia"/>
          <w:snapToGrid w:val="0"/>
          <w:kern w:val="0"/>
          <w:sz w:val="28"/>
          <w:szCs w:val="28"/>
        </w:rPr>
        <w:t>、</w:t>
      </w:r>
      <w:r>
        <w:rPr>
          <w:rFonts w:ascii="宋体" w:eastAsia="宋体" w:hAnsi="宋体" w:cs="宋体" w:hint="eastAsia"/>
          <w:snapToGrid w:val="0"/>
          <w:kern w:val="0"/>
          <w:sz w:val="28"/>
          <w:szCs w:val="28"/>
        </w:rPr>
        <w:t>2016</w:t>
      </w:r>
      <w:r>
        <w:rPr>
          <w:rFonts w:ascii="宋体" w:eastAsia="宋体" w:hAnsi="宋体" w:cs="宋体" w:hint="eastAsia"/>
          <w:snapToGrid w:val="0"/>
          <w:kern w:val="0"/>
          <w:sz w:val="28"/>
          <w:szCs w:val="28"/>
        </w:rPr>
        <w:t>、</w:t>
      </w:r>
      <w:r>
        <w:rPr>
          <w:rFonts w:ascii="宋体" w:eastAsia="宋体" w:hAnsi="宋体" w:cs="宋体" w:hint="eastAsia"/>
          <w:snapToGrid w:val="0"/>
          <w:kern w:val="0"/>
          <w:sz w:val="28"/>
          <w:szCs w:val="28"/>
        </w:rPr>
        <w:t>2018</w:t>
      </w:r>
      <w:r>
        <w:rPr>
          <w:rFonts w:ascii="宋体" w:eastAsia="宋体" w:hAnsi="宋体" w:cs="宋体" w:hint="eastAsia"/>
          <w:snapToGrid w:val="0"/>
          <w:kern w:val="0"/>
          <w:sz w:val="28"/>
          <w:szCs w:val="28"/>
        </w:rPr>
        <w:t>年修改通报对</w:t>
      </w:r>
      <w:r>
        <w:rPr>
          <w:rFonts w:ascii="宋体" w:eastAsia="宋体" w:hAnsi="宋体" w:cs="宋体" w:hint="eastAsia"/>
          <w:snapToGrid w:val="0"/>
          <w:kern w:val="0"/>
          <w:sz w:val="28"/>
          <w:szCs w:val="28"/>
        </w:rPr>
        <w:t>B</w:t>
      </w:r>
      <w:r>
        <w:rPr>
          <w:rFonts w:ascii="宋体" w:eastAsia="宋体" w:hAnsi="宋体" w:cs="宋体" w:hint="eastAsia"/>
          <w:snapToGrid w:val="0"/>
          <w:kern w:val="0"/>
          <w:sz w:val="28"/>
          <w:szCs w:val="28"/>
        </w:rPr>
        <w:t>级航区之要求。</w:t>
      </w:r>
      <w:r>
        <w:rPr>
          <w:rFonts w:ascii="宋体" w:eastAsia="宋体" w:hAnsi="宋体" w:cs="宋体" w:hint="eastAsia"/>
          <w:snapToGrid w:val="0"/>
          <w:color w:val="000000"/>
          <w:kern w:val="0"/>
          <w:sz w:val="28"/>
          <w:szCs w:val="28"/>
        </w:rPr>
        <w:t>采用，</w:t>
      </w:r>
      <w:r>
        <w:rPr>
          <w:rFonts w:ascii="宋体" w:eastAsia="宋体" w:hAnsi="宋体" w:cs="宋体" w:hint="eastAsia"/>
          <w:snapToGrid w:val="0"/>
          <w:kern w:val="0"/>
          <w:sz w:val="28"/>
          <w:szCs w:val="28"/>
        </w:rPr>
        <w:t>稳性计算虽己符合规范要求，但船长仍应注意船舶装载，气象和海况，谨慎驾驶和操作。在船舶遭遇特殊情况或紧急情况采取应变措施时，应注意船舶的稳性。防止发生倾覆的危险。</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lastRenderedPageBreak/>
        <w:t>1</w:t>
      </w:r>
      <w:r>
        <w:rPr>
          <w:rFonts w:ascii="宋体" w:eastAsia="宋体" w:hAnsi="宋体" w:cs="宋体" w:hint="eastAsia"/>
          <w:snapToGrid w:val="0"/>
          <w:kern w:val="0"/>
          <w:sz w:val="28"/>
          <w:szCs w:val="28"/>
        </w:rPr>
        <w:t>.6</w:t>
      </w:r>
      <w:r>
        <w:rPr>
          <w:rFonts w:ascii="宋体" w:eastAsia="宋体" w:hAnsi="宋体" w:cs="宋体" w:hint="eastAsia"/>
          <w:snapToGrid w:val="0"/>
          <w:kern w:val="0"/>
          <w:sz w:val="28"/>
          <w:szCs w:val="28"/>
        </w:rPr>
        <w:t>续航力</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本艇续航力</w:t>
      </w:r>
      <w:r>
        <w:rPr>
          <w:rFonts w:ascii="宋体" w:eastAsia="宋体" w:hAnsi="宋体" w:cs="宋体" w:hint="eastAsia"/>
          <w:snapToGrid w:val="0"/>
          <w:kern w:val="0"/>
          <w:sz w:val="28"/>
          <w:szCs w:val="28"/>
        </w:rPr>
        <w:t>6h</w:t>
      </w:r>
      <w:r>
        <w:rPr>
          <w:rFonts w:ascii="宋体" w:eastAsia="宋体" w:hAnsi="宋体" w:cs="宋体" w:hint="eastAsia"/>
          <w:snapToGrid w:val="0"/>
          <w:kern w:val="0"/>
          <w:sz w:val="28"/>
          <w:szCs w:val="28"/>
        </w:rPr>
        <w:t>。</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1.7</w:t>
      </w:r>
      <w:r>
        <w:rPr>
          <w:rFonts w:ascii="宋体" w:eastAsia="宋体" w:hAnsi="宋体" w:cs="宋体" w:hint="eastAsia"/>
          <w:snapToGrid w:val="0"/>
          <w:kern w:val="0"/>
          <w:sz w:val="28"/>
          <w:szCs w:val="28"/>
        </w:rPr>
        <w:t>主机及航速</w:t>
      </w:r>
    </w:p>
    <w:p w:rsidR="002601CF" w:rsidRDefault="00AE6DBF">
      <w:pPr>
        <w:widowControl/>
        <w:spacing w:line="360" w:lineRule="auto"/>
        <w:ind w:firstLineChars="200" w:firstLine="560"/>
        <w:jc w:val="left"/>
        <w:rPr>
          <w:rFonts w:ascii="宋体" w:eastAsia="宋体" w:hAnsi="宋体" w:cs="宋体"/>
          <w:snapToGrid w:val="0"/>
          <w:kern w:val="0"/>
          <w:sz w:val="28"/>
          <w:szCs w:val="28"/>
        </w:rPr>
      </w:pPr>
      <w:r>
        <w:rPr>
          <w:rFonts w:ascii="宋体" w:eastAsia="宋体" w:hAnsi="宋体" w:cs="宋体" w:hint="eastAsia"/>
          <w:snapToGrid w:val="0"/>
          <w:kern w:val="0"/>
          <w:sz w:val="28"/>
          <w:szCs w:val="28"/>
        </w:rPr>
        <w:t>本船主机</w:t>
      </w:r>
      <w:r>
        <w:rPr>
          <w:rFonts w:ascii="宋体" w:eastAsia="宋体" w:hAnsi="宋体" w:cs="宋体" w:hint="eastAsia"/>
          <w:snapToGrid w:val="0"/>
          <w:kern w:val="0"/>
          <w:sz w:val="28"/>
          <w:szCs w:val="28"/>
        </w:rPr>
        <w:t>选用</w:t>
      </w:r>
      <w:r>
        <w:rPr>
          <w:rFonts w:ascii="宋体" w:eastAsia="宋体" w:hAnsi="宋体" w:cs="宋体" w:hint="eastAsia"/>
          <w:snapToGrid w:val="0"/>
          <w:kern w:val="0"/>
          <w:sz w:val="28"/>
          <w:szCs w:val="28"/>
        </w:rPr>
        <w:t>潍柴</w:t>
      </w:r>
      <w:r>
        <w:rPr>
          <w:rFonts w:ascii="宋体" w:eastAsia="宋体" w:hAnsi="宋体" w:cs="宋体" w:hint="eastAsia"/>
          <w:snapToGrid w:val="0"/>
          <w:kern w:val="0"/>
          <w:sz w:val="28"/>
          <w:szCs w:val="28"/>
        </w:rPr>
        <w:t>WP6C140-23</w:t>
      </w:r>
      <w:r>
        <w:rPr>
          <w:rFonts w:ascii="宋体" w:eastAsia="宋体" w:hAnsi="宋体" w:cs="宋体" w:hint="eastAsia"/>
          <w:snapToGrid w:val="0"/>
          <w:kern w:val="0"/>
          <w:sz w:val="28"/>
          <w:szCs w:val="28"/>
        </w:rPr>
        <w:t>型</w:t>
      </w:r>
      <w:r>
        <w:rPr>
          <w:rFonts w:ascii="宋体" w:eastAsia="宋体" w:hAnsi="宋体" w:cs="宋体" w:hint="eastAsia"/>
          <w:snapToGrid w:val="0"/>
          <w:kern w:val="0"/>
          <w:sz w:val="28"/>
          <w:szCs w:val="28"/>
        </w:rPr>
        <w:t>船用柴油机</w:t>
      </w:r>
      <w:r>
        <w:rPr>
          <w:rFonts w:ascii="宋体" w:eastAsia="宋体" w:hAnsi="宋体" w:cs="宋体" w:hint="eastAsia"/>
          <w:snapToGrid w:val="0"/>
          <w:kern w:val="0"/>
          <w:sz w:val="28"/>
          <w:szCs w:val="28"/>
        </w:rPr>
        <w:t>1</w:t>
      </w:r>
      <w:r>
        <w:rPr>
          <w:rFonts w:ascii="宋体" w:eastAsia="宋体" w:hAnsi="宋体" w:cs="宋体" w:hint="eastAsia"/>
          <w:snapToGrid w:val="0"/>
          <w:kern w:val="0"/>
          <w:sz w:val="28"/>
          <w:szCs w:val="28"/>
        </w:rPr>
        <w:t>台</w:t>
      </w:r>
      <w:r>
        <w:rPr>
          <w:rFonts w:ascii="宋体" w:eastAsia="宋体" w:hAnsi="宋体" w:cs="宋体" w:hint="eastAsia"/>
          <w:snapToGrid w:val="0"/>
          <w:kern w:val="0"/>
          <w:sz w:val="28"/>
          <w:szCs w:val="28"/>
        </w:rPr>
        <w:t>，</w:t>
      </w:r>
      <w:r>
        <w:rPr>
          <w:rFonts w:ascii="宋体" w:eastAsia="宋体" w:hAnsi="宋体" w:cs="宋体" w:hint="eastAsia"/>
          <w:snapToGrid w:val="0"/>
          <w:kern w:val="0"/>
          <w:sz w:val="28"/>
          <w:szCs w:val="28"/>
        </w:rPr>
        <w:t>单机额定</w:t>
      </w:r>
      <w:r>
        <w:rPr>
          <w:rFonts w:ascii="宋体" w:eastAsia="宋体" w:hAnsi="宋体" w:cs="宋体" w:hint="eastAsia"/>
          <w:snapToGrid w:val="0"/>
          <w:kern w:val="0"/>
          <w:sz w:val="28"/>
          <w:szCs w:val="28"/>
        </w:rPr>
        <w:t>功率为</w:t>
      </w:r>
      <w:r>
        <w:rPr>
          <w:rFonts w:ascii="宋体" w:hAnsi="宋体" w:cs="宋体" w:hint="eastAsia"/>
          <w:snapToGrid w:val="0"/>
          <w:kern w:val="0"/>
          <w:sz w:val="28"/>
          <w:szCs w:val="28"/>
        </w:rPr>
        <w:t>103</w:t>
      </w:r>
      <w:r>
        <w:rPr>
          <w:rFonts w:ascii="宋体" w:eastAsia="宋体" w:hAnsi="宋体" w:cs="宋体" w:hint="eastAsia"/>
          <w:snapToGrid w:val="0"/>
          <w:kern w:val="0"/>
          <w:sz w:val="28"/>
          <w:szCs w:val="28"/>
        </w:rPr>
        <w:t>kw,</w:t>
      </w:r>
      <w:r>
        <w:rPr>
          <w:rFonts w:ascii="宋体" w:eastAsia="宋体" w:hAnsi="宋体" w:cs="宋体" w:hint="eastAsia"/>
          <w:snapToGrid w:val="0"/>
          <w:kern w:val="0"/>
          <w:sz w:val="28"/>
          <w:szCs w:val="28"/>
        </w:rPr>
        <w:t>转速为</w:t>
      </w:r>
      <w:r>
        <w:rPr>
          <w:rFonts w:ascii="宋体" w:hAnsi="宋体" w:cs="宋体" w:hint="eastAsia"/>
          <w:snapToGrid w:val="0"/>
          <w:kern w:val="0"/>
          <w:sz w:val="28"/>
          <w:szCs w:val="28"/>
        </w:rPr>
        <w:t>23</w:t>
      </w:r>
      <w:r>
        <w:rPr>
          <w:rFonts w:ascii="宋体" w:eastAsia="宋体" w:hAnsi="宋体" w:cs="宋体" w:hint="eastAsia"/>
          <w:snapToGrid w:val="0"/>
          <w:kern w:val="0"/>
          <w:sz w:val="28"/>
          <w:szCs w:val="28"/>
        </w:rPr>
        <w:t>00rpm</w:t>
      </w:r>
      <w:r>
        <w:rPr>
          <w:rFonts w:ascii="宋体" w:eastAsia="宋体" w:hAnsi="宋体" w:cs="宋体" w:hint="eastAsia"/>
          <w:snapToGrid w:val="0"/>
          <w:kern w:val="0"/>
          <w:sz w:val="28"/>
          <w:szCs w:val="28"/>
        </w:rPr>
        <w:t>。在正常排水量状态下，静深水航速</w:t>
      </w:r>
      <w:r>
        <w:rPr>
          <w:rFonts w:ascii="宋体" w:hAnsi="宋体" w:cs="宋体" w:hint="eastAsia"/>
          <w:snapToGrid w:val="0"/>
          <w:kern w:val="0"/>
          <w:sz w:val="28"/>
          <w:szCs w:val="28"/>
        </w:rPr>
        <w:t>25</w:t>
      </w:r>
      <w:r>
        <w:rPr>
          <w:rFonts w:ascii="宋体" w:eastAsia="宋体" w:hAnsi="宋体" w:cs="宋体" w:hint="eastAsia"/>
          <w:snapToGrid w:val="0"/>
          <w:kern w:val="0"/>
          <w:sz w:val="28"/>
          <w:szCs w:val="28"/>
        </w:rPr>
        <w:t>km/h</w:t>
      </w:r>
      <w:r>
        <w:rPr>
          <w:rFonts w:ascii="宋体" w:eastAsia="宋体" w:hAnsi="宋体" w:cs="宋体" w:hint="eastAsia"/>
          <w:snapToGrid w:val="0"/>
          <w:kern w:val="0"/>
          <w:sz w:val="28"/>
          <w:szCs w:val="28"/>
        </w:rPr>
        <w:t>。</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1.8</w:t>
      </w:r>
      <w:r>
        <w:rPr>
          <w:rFonts w:ascii="宋体" w:hAnsi="宋体" w:cs="宋体" w:hint="eastAsia"/>
          <w:snapToGrid w:val="0"/>
          <w:kern w:val="0"/>
          <w:sz w:val="28"/>
          <w:szCs w:val="28"/>
        </w:rPr>
        <w:t>柴油发电机组</w:t>
      </w:r>
    </w:p>
    <w:p w:rsidR="002601CF" w:rsidRDefault="00AE6DBF">
      <w:pPr>
        <w:spacing w:line="360" w:lineRule="auto"/>
        <w:ind w:firstLineChars="200" w:firstLine="560"/>
        <w:rPr>
          <w:rFonts w:ascii="宋体" w:hAnsi="宋体" w:cs="宋体"/>
          <w:snapToGrid w:val="0"/>
          <w:kern w:val="0"/>
          <w:sz w:val="28"/>
          <w:szCs w:val="28"/>
        </w:rPr>
      </w:pPr>
      <w:r>
        <w:rPr>
          <w:rFonts w:ascii="宋体" w:hAnsi="宋体" w:cs="宋体" w:hint="eastAsia"/>
          <w:snapToGrid w:val="0"/>
          <w:kern w:val="0"/>
          <w:sz w:val="28"/>
          <w:szCs w:val="28"/>
        </w:rPr>
        <w:t>本船选用一台</w:t>
      </w:r>
      <w:r>
        <w:rPr>
          <w:rFonts w:ascii="宋体" w:hAnsi="宋体" w:cs="宋体" w:hint="eastAsia"/>
          <w:snapToGrid w:val="0"/>
          <w:kern w:val="0"/>
          <w:sz w:val="28"/>
          <w:szCs w:val="28"/>
        </w:rPr>
        <w:t>5K</w:t>
      </w:r>
      <w:r>
        <w:rPr>
          <w:rFonts w:ascii="宋体" w:hAnsi="宋体" w:cs="宋体" w:hint="eastAsia"/>
          <w:snapToGrid w:val="0"/>
          <w:kern w:val="0"/>
          <w:sz w:val="28"/>
          <w:szCs w:val="28"/>
        </w:rPr>
        <w:t>船用发电机组，安装在机舱后部。</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1.</w:t>
      </w:r>
      <w:r>
        <w:rPr>
          <w:rFonts w:ascii="宋体" w:hAnsi="宋体" w:cs="宋体" w:hint="eastAsia"/>
          <w:snapToGrid w:val="0"/>
          <w:kern w:val="0"/>
          <w:sz w:val="28"/>
          <w:szCs w:val="28"/>
        </w:rPr>
        <w:t>9</w:t>
      </w:r>
      <w:r>
        <w:rPr>
          <w:rFonts w:ascii="宋体" w:eastAsia="宋体" w:hAnsi="宋体" w:cs="宋体" w:hint="eastAsia"/>
          <w:snapToGrid w:val="0"/>
          <w:kern w:val="0"/>
          <w:sz w:val="28"/>
          <w:szCs w:val="28"/>
        </w:rPr>
        <w:t>舱室划分</w:t>
      </w:r>
    </w:p>
    <w:p w:rsidR="002601CF" w:rsidRDefault="00AE6DBF" w:rsidP="002601CF">
      <w:pPr>
        <w:tabs>
          <w:tab w:val="left" w:pos="4320"/>
        </w:tabs>
        <w:spacing w:line="360" w:lineRule="auto"/>
        <w:ind w:firstLineChars="196" w:firstLine="549"/>
        <w:rPr>
          <w:rFonts w:ascii="宋体" w:eastAsia="宋体" w:hAnsi="宋体" w:cs="宋体"/>
          <w:snapToGrid w:val="0"/>
          <w:kern w:val="0"/>
          <w:sz w:val="28"/>
          <w:szCs w:val="28"/>
        </w:rPr>
      </w:pPr>
      <w:r>
        <w:rPr>
          <w:rFonts w:ascii="宋体" w:eastAsia="宋体" w:hAnsi="宋体" w:cs="宋体" w:hint="eastAsia"/>
          <w:snapToGrid w:val="0"/>
          <w:kern w:val="0"/>
          <w:sz w:val="28"/>
          <w:szCs w:val="28"/>
        </w:rPr>
        <w:t>具体详见本艇“总布置图”。</w:t>
      </w:r>
    </w:p>
    <w:p w:rsidR="002601CF" w:rsidRDefault="00AE6DBF">
      <w:pPr>
        <w:spacing w:line="360" w:lineRule="auto"/>
        <w:ind w:firstLineChars="200" w:firstLine="562"/>
        <w:rPr>
          <w:rFonts w:ascii="宋体" w:eastAsia="宋体" w:hAnsi="宋体" w:cs="宋体"/>
          <w:b/>
          <w:bCs/>
          <w:snapToGrid w:val="0"/>
          <w:kern w:val="0"/>
          <w:sz w:val="28"/>
          <w:szCs w:val="28"/>
        </w:rPr>
      </w:pPr>
      <w:r>
        <w:rPr>
          <w:rFonts w:ascii="宋体" w:eastAsia="宋体" w:hAnsi="宋体" w:cs="宋体" w:hint="eastAsia"/>
          <w:b/>
          <w:bCs/>
          <w:snapToGrid w:val="0"/>
          <w:kern w:val="0"/>
          <w:sz w:val="28"/>
          <w:szCs w:val="28"/>
        </w:rPr>
        <w:t>2.</w:t>
      </w:r>
      <w:r>
        <w:rPr>
          <w:rFonts w:ascii="宋体" w:eastAsia="宋体" w:hAnsi="宋体" w:cs="宋体" w:hint="eastAsia"/>
          <w:b/>
          <w:bCs/>
          <w:snapToGrid w:val="0"/>
          <w:kern w:val="0"/>
          <w:sz w:val="28"/>
          <w:szCs w:val="28"/>
        </w:rPr>
        <w:t>船体结构</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本船船体材料为聚酯玻璃钢。</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艇体结构型式为单底、单甲板、横骨架式，肋骨间距为</w:t>
      </w:r>
      <w:r>
        <w:rPr>
          <w:rFonts w:ascii="宋体" w:eastAsia="宋体" w:hAnsi="宋体" w:cs="宋体" w:hint="eastAsia"/>
          <w:snapToGrid w:val="0"/>
          <w:kern w:val="0"/>
          <w:sz w:val="28"/>
          <w:szCs w:val="28"/>
        </w:rPr>
        <w:t>400mm</w:t>
      </w:r>
      <w:r>
        <w:rPr>
          <w:rFonts w:ascii="宋体" w:eastAsia="宋体" w:hAnsi="宋体" w:cs="宋体" w:hint="eastAsia"/>
          <w:snapToGrid w:val="0"/>
          <w:kern w:val="0"/>
          <w:sz w:val="28"/>
          <w:szCs w:val="28"/>
        </w:rPr>
        <w:t>。主船体及上层建筑均为单板结构，舱壁采用夹层结构，舱壁夹层材料采用防火防水夹板。</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color w:val="000000"/>
          <w:sz w:val="28"/>
          <w:szCs w:val="28"/>
        </w:rPr>
        <w:t>结构布置：全船设三道水密横舱壁。</w:t>
      </w:r>
      <w:r>
        <w:rPr>
          <w:rFonts w:ascii="宋体" w:eastAsia="宋体" w:hAnsi="宋体" w:cs="宋体" w:hint="eastAsia"/>
          <w:snapToGrid w:val="0"/>
          <w:kern w:val="0"/>
          <w:sz w:val="28"/>
          <w:szCs w:val="28"/>
        </w:rPr>
        <w:t>本艇的外力，强度计算均按中国船级社《内河高速船入级与建造规范》（</w:t>
      </w:r>
      <w:r>
        <w:rPr>
          <w:rFonts w:ascii="宋体" w:eastAsia="宋体" w:hAnsi="宋体" w:cs="宋体" w:hint="eastAsia"/>
          <w:snapToGrid w:val="0"/>
          <w:kern w:val="0"/>
          <w:sz w:val="28"/>
          <w:szCs w:val="28"/>
        </w:rPr>
        <w:t>2016</w:t>
      </w:r>
      <w:r>
        <w:rPr>
          <w:rFonts w:ascii="宋体" w:eastAsia="宋体" w:hAnsi="宋体" w:cs="宋体" w:hint="eastAsia"/>
          <w:snapToGrid w:val="0"/>
          <w:kern w:val="0"/>
          <w:sz w:val="28"/>
          <w:szCs w:val="28"/>
        </w:rPr>
        <w:t>年）对</w:t>
      </w:r>
      <w:r>
        <w:rPr>
          <w:rFonts w:ascii="宋体" w:eastAsia="宋体" w:hAnsi="宋体" w:cs="宋体" w:hint="eastAsia"/>
          <w:snapToGrid w:val="0"/>
          <w:kern w:val="0"/>
          <w:sz w:val="28"/>
          <w:szCs w:val="28"/>
        </w:rPr>
        <w:t>B</w:t>
      </w:r>
      <w:r>
        <w:rPr>
          <w:rFonts w:ascii="宋体" w:eastAsia="宋体" w:hAnsi="宋体" w:cs="宋体" w:hint="eastAsia"/>
          <w:snapToGrid w:val="0"/>
          <w:kern w:val="0"/>
          <w:sz w:val="28"/>
          <w:szCs w:val="28"/>
        </w:rPr>
        <w:t>级航区的有关规定进行计算。</w:t>
      </w:r>
    </w:p>
    <w:p w:rsidR="002601CF" w:rsidRDefault="00AE6DBF">
      <w:pPr>
        <w:spacing w:line="360" w:lineRule="auto"/>
        <w:ind w:firstLineChars="200" w:firstLine="562"/>
        <w:rPr>
          <w:rFonts w:ascii="宋体" w:eastAsia="宋体" w:hAnsi="宋体" w:cs="宋体"/>
          <w:b/>
          <w:bCs/>
          <w:snapToGrid w:val="0"/>
          <w:kern w:val="0"/>
          <w:sz w:val="28"/>
          <w:szCs w:val="28"/>
        </w:rPr>
      </w:pPr>
      <w:r>
        <w:rPr>
          <w:rFonts w:ascii="宋体" w:eastAsia="宋体" w:hAnsi="宋体" w:cs="宋体" w:hint="eastAsia"/>
          <w:b/>
          <w:bCs/>
          <w:snapToGrid w:val="0"/>
          <w:kern w:val="0"/>
          <w:sz w:val="28"/>
          <w:szCs w:val="28"/>
        </w:rPr>
        <w:t>3.</w:t>
      </w:r>
      <w:r>
        <w:rPr>
          <w:rFonts w:ascii="宋体" w:eastAsia="宋体" w:hAnsi="宋体" w:cs="宋体" w:hint="eastAsia"/>
          <w:b/>
          <w:bCs/>
          <w:snapToGrid w:val="0"/>
          <w:kern w:val="0"/>
          <w:sz w:val="28"/>
          <w:szCs w:val="28"/>
        </w:rPr>
        <w:t>船舶舾装</w:t>
      </w:r>
    </w:p>
    <w:p w:rsidR="002601CF" w:rsidRDefault="00AE6DBF">
      <w:pPr>
        <w:spacing w:line="360" w:lineRule="auto"/>
        <w:ind w:leftChars="228" w:left="479"/>
        <w:rPr>
          <w:rFonts w:ascii="宋体" w:eastAsia="宋体" w:hAnsi="宋体" w:cs="宋体"/>
          <w:snapToGrid w:val="0"/>
          <w:kern w:val="0"/>
          <w:sz w:val="28"/>
          <w:szCs w:val="28"/>
        </w:rPr>
      </w:pPr>
      <w:r>
        <w:rPr>
          <w:rFonts w:ascii="宋体" w:eastAsia="宋体" w:hAnsi="宋体" w:cs="宋体" w:hint="eastAsia"/>
          <w:snapToGrid w:val="0"/>
          <w:kern w:val="0"/>
          <w:sz w:val="28"/>
          <w:szCs w:val="28"/>
        </w:rPr>
        <w:t>本艇舾装数计算按中国船级社《内河高速船入级与建造规范》（</w:t>
      </w:r>
      <w:r>
        <w:rPr>
          <w:rFonts w:ascii="宋体" w:eastAsia="宋体" w:hAnsi="宋体" w:cs="宋体" w:hint="eastAsia"/>
          <w:snapToGrid w:val="0"/>
          <w:kern w:val="0"/>
          <w:sz w:val="28"/>
          <w:szCs w:val="28"/>
        </w:rPr>
        <w:t>2016</w:t>
      </w:r>
      <w:r>
        <w:rPr>
          <w:rFonts w:ascii="宋体" w:eastAsia="宋体" w:hAnsi="宋体" w:cs="宋体" w:hint="eastAsia"/>
          <w:snapToGrid w:val="0"/>
          <w:kern w:val="0"/>
          <w:sz w:val="28"/>
          <w:szCs w:val="28"/>
        </w:rPr>
        <w:t>年）的有关规定进行。</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 xml:space="preserve">3.1 </w:t>
      </w:r>
      <w:r>
        <w:rPr>
          <w:rFonts w:ascii="宋体" w:eastAsia="宋体" w:hAnsi="宋体" w:cs="宋体" w:hint="eastAsia"/>
          <w:snapToGrid w:val="0"/>
          <w:kern w:val="0"/>
          <w:sz w:val="28"/>
          <w:szCs w:val="28"/>
        </w:rPr>
        <w:t>船艏配</w:t>
      </w:r>
      <w:r>
        <w:rPr>
          <w:rFonts w:ascii="宋体" w:eastAsia="宋体" w:hAnsi="宋体" w:cs="宋体" w:hint="eastAsia"/>
          <w:snapToGrid w:val="0"/>
          <w:kern w:val="0"/>
          <w:sz w:val="28"/>
          <w:szCs w:val="28"/>
        </w:rPr>
        <w:t>15kg</w:t>
      </w:r>
      <w:r>
        <w:rPr>
          <w:rFonts w:ascii="宋体" w:eastAsia="宋体" w:hAnsi="宋体" w:cs="宋体" w:hint="eastAsia"/>
          <w:snapToGrid w:val="0"/>
          <w:kern w:val="0"/>
          <w:sz w:val="28"/>
          <w:szCs w:val="28"/>
        </w:rPr>
        <w:t>马氏大抓力锚一口，φ</w:t>
      </w:r>
      <w:r>
        <w:rPr>
          <w:rFonts w:ascii="宋体" w:eastAsia="宋体" w:hAnsi="宋体" w:cs="宋体" w:hint="eastAsia"/>
          <w:snapToGrid w:val="0"/>
          <w:kern w:val="0"/>
          <w:sz w:val="28"/>
          <w:szCs w:val="28"/>
        </w:rPr>
        <w:t>22mm</w:t>
      </w:r>
      <w:r>
        <w:rPr>
          <w:rFonts w:ascii="宋体" w:eastAsia="宋体" w:hAnsi="宋体" w:cs="宋体" w:hint="eastAsia"/>
          <w:snapToGrid w:val="0"/>
          <w:kern w:val="0"/>
          <w:sz w:val="28"/>
          <w:szCs w:val="28"/>
        </w:rPr>
        <w:t>合成纤维锚索</w:t>
      </w:r>
      <w:r>
        <w:rPr>
          <w:rFonts w:ascii="宋体" w:eastAsia="宋体" w:hAnsi="宋体" w:cs="宋体" w:hint="eastAsia"/>
          <w:snapToGrid w:val="0"/>
          <w:kern w:val="0"/>
          <w:sz w:val="28"/>
          <w:szCs w:val="28"/>
        </w:rPr>
        <w:t>75m</w:t>
      </w:r>
      <w:r>
        <w:rPr>
          <w:rFonts w:ascii="宋体" w:eastAsia="宋体" w:hAnsi="宋体" w:cs="宋体" w:hint="eastAsia"/>
          <w:snapToGrid w:val="0"/>
          <w:kern w:val="0"/>
          <w:sz w:val="28"/>
          <w:szCs w:val="28"/>
        </w:rPr>
        <w:t>、卸扣、转环配齐。</w:t>
      </w:r>
    </w:p>
    <w:p w:rsidR="002601CF" w:rsidRDefault="00AE6DBF">
      <w:pPr>
        <w:spacing w:line="360" w:lineRule="auto"/>
        <w:ind w:leftChars="228" w:left="1039" w:hangingChars="200" w:hanging="560"/>
        <w:rPr>
          <w:rFonts w:ascii="宋体" w:eastAsia="宋体" w:hAnsi="宋体" w:cs="宋体"/>
          <w:snapToGrid w:val="0"/>
          <w:kern w:val="0"/>
          <w:sz w:val="28"/>
          <w:szCs w:val="28"/>
        </w:rPr>
      </w:pPr>
      <w:r>
        <w:rPr>
          <w:rFonts w:ascii="宋体" w:eastAsia="宋体" w:hAnsi="宋体" w:cs="宋体" w:hint="eastAsia"/>
          <w:snapToGrid w:val="0"/>
          <w:kern w:val="0"/>
          <w:sz w:val="28"/>
          <w:szCs w:val="28"/>
        </w:rPr>
        <w:t>3.2</w:t>
      </w:r>
      <w:r>
        <w:rPr>
          <w:rFonts w:ascii="宋体" w:eastAsia="宋体" w:hAnsi="宋体" w:cs="宋体" w:hint="eastAsia"/>
          <w:snapToGrid w:val="0"/>
          <w:kern w:val="0"/>
          <w:sz w:val="28"/>
          <w:szCs w:val="28"/>
        </w:rPr>
        <w:t>本艇两侧装有系缆桩各</w:t>
      </w:r>
      <w:r>
        <w:rPr>
          <w:rFonts w:ascii="宋体" w:eastAsia="宋体" w:hAnsi="宋体" w:cs="宋体" w:hint="eastAsia"/>
          <w:snapToGrid w:val="0"/>
          <w:kern w:val="0"/>
          <w:sz w:val="28"/>
          <w:szCs w:val="28"/>
        </w:rPr>
        <w:t>2</w:t>
      </w:r>
      <w:r>
        <w:rPr>
          <w:rFonts w:ascii="宋体" w:eastAsia="宋体" w:hAnsi="宋体" w:cs="宋体" w:hint="eastAsia"/>
          <w:snapToGrid w:val="0"/>
          <w:kern w:val="0"/>
          <w:sz w:val="28"/>
          <w:szCs w:val="28"/>
        </w:rPr>
        <w:t>只。配</w:t>
      </w:r>
      <w:r>
        <w:rPr>
          <w:rFonts w:ascii="宋体" w:eastAsia="宋体" w:hAnsi="宋体" w:cs="宋体" w:hint="eastAsia"/>
          <w:snapToGrid w:val="0"/>
          <w:kern w:val="0"/>
          <w:sz w:val="28"/>
          <w:szCs w:val="28"/>
        </w:rPr>
        <w:t>304</w:t>
      </w:r>
      <w:r>
        <w:rPr>
          <w:rFonts w:ascii="宋体" w:eastAsia="宋体" w:hAnsi="宋体" w:cs="宋体" w:hint="eastAsia"/>
          <w:snapToGrid w:val="0"/>
          <w:kern w:val="0"/>
          <w:sz w:val="28"/>
          <w:szCs w:val="28"/>
        </w:rPr>
        <w:t>不锈钢吊环各</w:t>
      </w:r>
      <w:r>
        <w:rPr>
          <w:rFonts w:ascii="宋体" w:eastAsia="宋体" w:hAnsi="宋体" w:cs="宋体" w:hint="eastAsia"/>
          <w:snapToGrid w:val="0"/>
          <w:kern w:val="0"/>
          <w:sz w:val="28"/>
          <w:szCs w:val="28"/>
        </w:rPr>
        <w:t>4</w:t>
      </w:r>
      <w:r>
        <w:rPr>
          <w:rFonts w:ascii="宋体" w:eastAsia="宋体" w:hAnsi="宋体" w:cs="宋体" w:hint="eastAsia"/>
          <w:snapToGrid w:val="0"/>
          <w:kern w:val="0"/>
          <w:sz w:val="28"/>
          <w:szCs w:val="28"/>
        </w:rPr>
        <w:t>只，配不锈钢扶手、栏杆。</w:t>
      </w:r>
    </w:p>
    <w:p w:rsidR="002601CF" w:rsidRDefault="00AE6DBF">
      <w:pPr>
        <w:spacing w:line="360" w:lineRule="auto"/>
        <w:ind w:firstLineChars="200" w:firstLine="560"/>
        <w:rPr>
          <w:rFonts w:ascii="宋体" w:eastAsia="宋体" w:hAnsi="宋体" w:cs="宋体"/>
          <w:snapToGrid w:val="0"/>
          <w:color w:val="000000"/>
          <w:kern w:val="0"/>
          <w:sz w:val="28"/>
          <w:szCs w:val="28"/>
        </w:rPr>
      </w:pPr>
      <w:r>
        <w:rPr>
          <w:rFonts w:ascii="宋体" w:eastAsia="宋体" w:hAnsi="宋体" w:cs="宋体" w:hint="eastAsia"/>
          <w:snapToGrid w:val="0"/>
          <w:color w:val="000000"/>
          <w:kern w:val="0"/>
          <w:sz w:val="28"/>
          <w:szCs w:val="28"/>
        </w:rPr>
        <w:lastRenderedPageBreak/>
        <w:t>3.3</w:t>
      </w:r>
      <w:r>
        <w:rPr>
          <w:rFonts w:ascii="宋体" w:eastAsia="宋体" w:hAnsi="宋体" w:cs="宋体" w:hint="eastAsia"/>
          <w:snapToGrid w:val="0"/>
          <w:color w:val="000000"/>
          <w:kern w:val="0"/>
          <w:sz w:val="28"/>
          <w:szCs w:val="28"/>
        </w:rPr>
        <w:t>航行及信号灯光设备</w:t>
      </w:r>
    </w:p>
    <w:p w:rsidR="002601CF" w:rsidRDefault="00AE6DBF">
      <w:pPr>
        <w:spacing w:line="360" w:lineRule="auto"/>
        <w:ind w:leftChars="228" w:left="479"/>
        <w:rPr>
          <w:rFonts w:ascii="宋体" w:eastAsia="宋体" w:hAnsi="宋体" w:cs="宋体"/>
          <w:snapToGrid w:val="0"/>
          <w:color w:val="000000"/>
          <w:kern w:val="0"/>
          <w:sz w:val="28"/>
          <w:szCs w:val="28"/>
        </w:rPr>
      </w:pPr>
      <w:r>
        <w:rPr>
          <w:rFonts w:ascii="宋体" w:eastAsia="宋体" w:hAnsi="宋体" w:cs="宋体" w:hint="eastAsia"/>
          <w:snapToGrid w:val="0"/>
          <w:color w:val="000000"/>
          <w:kern w:val="0"/>
          <w:sz w:val="28"/>
          <w:szCs w:val="28"/>
        </w:rPr>
        <w:t>测深仪、测深杆，电笛一套，雨刮器一套，舵角仪一台，全船直流照明，航行灯具包括一盏桅顶灯，黄白闪光灯各一盏，红绿舷灯各一盏，一盏白环照灯，两盏红环照灯，一盏尾灯，</w:t>
      </w:r>
      <w:r>
        <w:rPr>
          <w:rFonts w:ascii="宋体" w:eastAsia="宋体" w:hAnsi="宋体" w:cs="宋体" w:hint="eastAsia"/>
          <w:snapToGrid w:val="0"/>
          <w:color w:val="000000"/>
          <w:kern w:val="0"/>
          <w:sz w:val="28"/>
          <w:szCs w:val="28"/>
        </w:rPr>
        <w:t xml:space="preserve"> </w:t>
      </w:r>
      <w:r>
        <w:rPr>
          <w:rFonts w:ascii="宋体" w:eastAsia="宋体" w:hAnsi="宋体" w:cs="宋体" w:hint="eastAsia"/>
          <w:snapToGrid w:val="0"/>
          <w:color w:val="000000"/>
          <w:kern w:val="0"/>
          <w:sz w:val="28"/>
          <w:szCs w:val="28"/>
        </w:rPr>
        <w:t>探照灯一盏。</w:t>
      </w:r>
    </w:p>
    <w:p w:rsidR="002601CF" w:rsidRDefault="00AE6DBF">
      <w:pPr>
        <w:spacing w:line="360" w:lineRule="auto"/>
        <w:ind w:firstLineChars="200" w:firstLine="560"/>
        <w:rPr>
          <w:rFonts w:ascii="宋体" w:eastAsia="宋体" w:hAnsi="宋体" w:cs="宋体"/>
          <w:snapToGrid w:val="0"/>
          <w:color w:val="000000"/>
          <w:kern w:val="0"/>
          <w:sz w:val="28"/>
          <w:szCs w:val="28"/>
        </w:rPr>
      </w:pPr>
      <w:r>
        <w:rPr>
          <w:rFonts w:ascii="宋体" w:eastAsia="宋体" w:hAnsi="宋体" w:cs="宋体" w:hint="eastAsia"/>
          <w:snapToGrid w:val="0"/>
          <w:color w:val="000000"/>
          <w:kern w:val="0"/>
          <w:sz w:val="28"/>
          <w:szCs w:val="28"/>
        </w:rPr>
        <w:t>3.4</w:t>
      </w:r>
      <w:r>
        <w:rPr>
          <w:rFonts w:ascii="宋体" w:eastAsia="宋体" w:hAnsi="宋体" w:cs="宋体" w:hint="eastAsia"/>
          <w:snapToGrid w:val="0"/>
          <w:color w:val="000000"/>
          <w:kern w:val="0"/>
          <w:sz w:val="28"/>
          <w:szCs w:val="28"/>
        </w:rPr>
        <w:t>舱面属具</w:t>
      </w:r>
    </w:p>
    <w:p w:rsidR="002601CF" w:rsidRDefault="00AE6DBF">
      <w:pPr>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驾驶室前窗为夹胶玻璃窗，配有船用刮雨器。</w:t>
      </w:r>
    </w:p>
    <w:p w:rsidR="002601CF" w:rsidRDefault="00AE6DBF">
      <w:pPr>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侧窗采用铝合金钢化玻璃风雨密移窗，配有丝绒窗帘（上下加挂环滑轨）。</w:t>
      </w:r>
    </w:p>
    <w:p w:rsidR="002601CF" w:rsidRDefault="00AE6DBF">
      <w:pPr>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后舱门采用铝合金风雨密双开门。</w:t>
      </w:r>
    </w:p>
    <w:p w:rsidR="002601CF" w:rsidRDefault="00AE6DBF">
      <w:pPr>
        <w:spacing w:line="360" w:lineRule="auto"/>
        <w:ind w:leftChars="228" w:left="479"/>
        <w:rPr>
          <w:rFonts w:ascii="宋体" w:eastAsia="宋体" w:hAnsi="宋体" w:cs="宋体"/>
          <w:color w:val="000000"/>
          <w:sz w:val="28"/>
          <w:szCs w:val="28"/>
        </w:rPr>
      </w:pPr>
      <w:r>
        <w:rPr>
          <w:rFonts w:ascii="宋体" w:eastAsia="宋体" w:hAnsi="宋体" w:cs="宋体" w:hint="eastAsia"/>
          <w:color w:val="000000"/>
          <w:sz w:val="28"/>
          <w:szCs w:val="28"/>
        </w:rPr>
        <w:t>船</w:t>
      </w:r>
      <w:r>
        <w:rPr>
          <w:rFonts w:ascii="宋体" w:eastAsia="宋体" w:hAnsi="宋体" w:cs="宋体" w:hint="eastAsia"/>
          <w:color w:val="000000"/>
          <w:sz w:val="28"/>
          <w:szCs w:val="28"/>
        </w:rPr>
        <w:t>艇主甲板艉部及艏部为巡逻甲板，可供乘员瞭望等活动，在首尾两舷设有</w:t>
      </w:r>
      <w:r>
        <w:rPr>
          <w:rFonts w:ascii="宋体" w:eastAsia="宋体" w:hAnsi="宋体" w:cs="宋体" w:hint="eastAsia"/>
          <w:color w:val="000000"/>
          <w:sz w:val="28"/>
          <w:szCs w:val="28"/>
        </w:rPr>
        <w:t>304</w:t>
      </w:r>
      <w:r>
        <w:rPr>
          <w:rFonts w:ascii="宋体" w:eastAsia="宋体" w:hAnsi="宋体" w:cs="宋体" w:hint="eastAsia"/>
          <w:color w:val="000000"/>
          <w:sz w:val="28"/>
          <w:szCs w:val="28"/>
        </w:rPr>
        <w:t>不锈钢栏杆。中部两舷设有</w:t>
      </w:r>
      <w:r>
        <w:rPr>
          <w:rFonts w:ascii="宋体" w:eastAsia="宋体" w:hAnsi="宋体" w:cs="宋体" w:hint="eastAsia"/>
          <w:color w:val="000000"/>
          <w:sz w:val="28"/>
          <w:szCs w:val="28"/>
        </w:rPr>
        <w:t>304</w:t>
      </w:r>
      <w:r>
        <w:rPr>
          <w:rFonts w:ascii="宋体" w:eastAsia="宋体" w:hAnsi="宋体" w:cs="宋体" w:hint="eastAsia"/>
          <w:color w:val="000000"/>
          <w:sz w:val="28"/>
          <w:szCs w:val="28"/>
        </w:rPr>
        <w:t>不锈钢拉手。</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3.5</w:t>
      </w:r>
      <w:r>
        <w:rPr>
          <w:rFonts w:ascii="宋体" w:eastAsia="宋体" w:hAnsi="宋体" w:cs="宋体" w:hint="eastAsia"/>
          <w:snapToGrid w:val="0"/>
          <w:kern w:val="0"/>
          <w:sz w:val="28"/>
          <w:szCs w:val="28"/>
        </w:rPr>
        <w:t>空调</w:t>
      </w:r>
    </w:p>
    <w:p w:rsidR="002601CF" w:rsidRDefault="00AE6DBF">
      <w:pPr>
        <w:spacing w:line="360" w:lineRule="auto"/>
        <w:ind w:leftChars="114" w:left="239" w:firstLineChars="150" w:firstLine="420"/>
        <w:rPr>
          <w:rFonts w:ascii="宋体" w:eastAsia="宋体" w:hAnsi="宋体" w:cs="宋体"/>
          <w:color w:val="000000"/>
          <w:sz w:val="28"/>
          <w:szCs w:val="28"/>
        </w:rPr>
      </w:pPr>
      <w:r>
        <w:rPr>
          <w:rFonts w:ascii="宋体" w:eastAsia="宋体" w:hAnsi="宋体" w:cs="宋体" w:hint="eastAsia"/>
          <w:color w:val="000000"/>
          <w:sz w:val="28"/>
          <w:szCs w:val="28"/>
        </w:rPr>
        <w:t>船</w:t>
      </w:r>
      <w:r>
        <w:rPr>
          <w:rFonts w:ascii="宋体" w:eastAsia="宋体" w:hAnsi="宋体" w:cs="宋体" w:hint="eastAsia"/>
          <w:color w:val="000000"/>
          <w:sz w:val="28"/>
          <w:szCs w:val="28"/>
        </w:rPr>
        <w:t>艇配</w:t>
      </w:r>
      <w:r>
        <w:rPr>
          <w:rFonts w:ascii="宋体" w:eastAsia="宋体" w:hAnsi="宋体" w:cs="宋体" w:hint="eastAsia"/>
          <w:color w:val="000000"/>
          <w:sz w:val="28"/>
          <w:szCs w:val="28"/>
        </w:rPr>
        <w:t>2P</w:t>
      </w:r>
      <w:r>
        <w:rPr>
          <w:rFonts w:ascii="宋体" w:hAnsi="宋体" w:cs="宋体" w:hint="eastAsia"/>
          <w:color w:val="000000"/>
          <w:sz w:val="28"/>
          <w:szCs w:val="28"/>
        </w:rPr>
        <w:t>柜</w:t>
      </w:r>
      <w:r>
        <w:rPr>
          <w:rFonts w:ascii="宋体" w:eastAsia="宋体" w:hAnsi="宋体" w:cs="宋体" w:hint="eastAsia"/>
          <w:color w:val="000000"/>
          <w:sz w:val="28"/>
          <w:szCs w:val="28"/>
        </w:rPr>
        <w:t>式</w:t>
      </w:r>
      <w:r>
        <w:rPr>
          <w:rFonts w:ascii="宋体" w:eastAsia="宋体" w:hAnsi="宋体" w:cs="宋体" w:hint="eastAsia"/>
          <w:color w:val="000000"/>
          <w:sz w:val="28"/>
          <w:szCs w:val="28"/>
        </w:rPr>
        <w:t>空调一台。</w:t>
      </w:r>
    </w:p>
    <w:p w:rsidR="002601CF" w:rsidRDefault="00AE6DBF">
      <w:pPr>
        <w:spacing w:line="360" w:lineRule="auto"/>
        <w:ind w:firstLineChars="200" w:firstLine="562"/>
        <w:rPr>
          <w:rFonts w:ascii="宋体" w:eastAsia="宋体" w:hAnsi="宋体" w:cs="宋体"/>
          <w:b/>
          <w:bCs/>
          <w:snapToGrid w:val="0"/>
          <w:kern w:val="0"/>
          <w:sz w:val="28"/>
          <w:szCs w:val="28"/>
        </w:rPr>
      </w:pPr>
      <w:r>
        <w:rPr>
          <w:rFonts w:ascii="宋体" w:eastAsia="宋体" w:hAnsi="宋体" w:cs="宋体" w:hint="eastAsia"/>
          <w:b/>
          <w:bCs/>
          <w:snapToGrid w:val="0"/>
          <w:kern w:val="0"/>
          <w:sz w:val="28"/>
          <w:szCs w:val="28"/>
        </w:rPr>
        <w:t>4.</w:t>
      </w:r>
      <w:r>
        <w:rPr>
          <w:rFonts w:ascii="宋体" w:eastAsia="宋体" w:hAnsi="宋体" w:cs="宋体" w:hint="eastAsia"/>
          <w:b/>
          <w:bCs/>
          <w:snapToGrid w:val="0"/>
          <w:kern w:val="0"/>
          <w:sz w:val="28"/>
          <w:szCs w:val="28"/>
        </w:rPr>
        <w:t>舱室设施与装饰</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4.1</w:t>
      </w:r>
      <w:r>
        <w:rPr>
          <w:rFonts w:ascii="宋体" w:eastAsia="宋体" w:hAnsi="宋体" w:cs="宋体" w:hint="eastAsia"/>
          <w:snapToGrid w:val="0"/>
          <w:kern w:val="0"/>
          <w:sz w:val="28"/>
          <w:szCs w:val="28"/>
        </w:rPr>
        <w:t>船员舱</w:t>
      </w:r>
    </w:p>
    <w:p w:rsidR="002601CF" w:rsidRDefault="00AE6DBF">
      <w:pPr>
        <w:spacing w:line="360" w:lineRule="auto"/>
        <w:ind w:leftChars="228" w:left="479" w:firstLineChars="50" w:firstLine="140"/>
        <w:rPr>
          <w:rFonts w:ascii="宋体" w:eastAsia="宋体" w:hAnsi="宋体" w:cs="宋体"/>
          <w:snapToGrid w:val="0"/>
          <w:kern w:val="0"/>
          <w:sz w:val="28"/>
          <w:szCs w:val="28"/>
        </w:rPr>
      </w:pPr>
      <w:r>
        <w:rPr>
          <w:rFonts w:ascii="宋体" w:eastAsia="宋体" w:hAnsi="宋体" w:cs="宋体" w:hint="eastAsia"/>
          <w:snapToGrid w:val="0"/>
          <w:kern w:val="0"/>
          <w:sz w:val="28"/>
          <w:szCs w:val="28"/>
        </w:rPr>
        <w:t>乘客舱</w:t>
      </w:r>
      <w:r>
        <w:rPr>
          <w:rFonts w:ascii="宋体" w:eastAsia="宋体" w:hAnsi="宋体" w:cs="宋体" w:hint="eastAsia"/>
          <w:color w:val="000000"/>
          <w:sz w:val="28"/>
          <w:szCs w:val="28"/>
        </w:rPr>
        <w:t>室内配有仿皮沙发</w:t>
      </w:r>
      <w:r>
        <w:rPr>
          <w:rFonts w:ascii="宋体" w:eastAsia="宋体" w:hAnsi="宋体" w:cs="宋体" w:hint="eastAsia"/>
          <w:color w:val="000000"/>
          <w:sz w:val="28"/>
          <w:szCs w:val="28"/>
        </w:rPr>
        <w:t>2</w:t>
      </w:r>
      <w:r>
        <w:rPr>
          <w:rFonts w:ascii="宋体" w:eastAsia="宋体" w:hAnsi="宋体" w:cs="宋体" w:hint="eastAsia"/>
          <w:color w:val="000000"/>
          <w:sz w:val="28"/>
          <w:szCs w:val="28"/>
        </w:rPr>
        <w:t>座。</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4.2</w:t>
      </w:r>
      <w:r>
        <w:rPr>
          <w:rFonts w:ascii="宋体" w:eastAsia="宋体" w:hAnsi="宋体" w:cs="宋体" w:hint="eastAsia"/>
          <w:snapToGrid w:val="0"/>
          <w:kern w:val="0"/>
          <w:sz w:val="28"/>
          <w:szCs w:val="28"/>
        </w:rPr>
        <w:t>驾控室</w:t>
      </w:r>
    </w:p>
    <w:p w:rsidR="002601CF" w:rsidRDefault="00AE6DBF">
      <w:pPr>
        <w:spacing w:line="360" w:lineRule="auto"/>
        <w:ind w:leftChars="228" w:left="479" w:firstLineChars="30" w:firstLine="84"/>
        <w:rPr>
          <w:rFonts w:ascii="宋体" w:eastAsia="宋体" w:hAnsi="宋体" w:cs="宋体"/>
          <w:color w:val="000000"/>
          <w:sz w:val="28"/>
          <w:szCs w:val="28"/>
        </w:rPr>
      </w:pPr>
      <w:r>
        <w:rPr>
          <w:rFonts w:ascii="宋体" w:eastAsia="宋体" w:hAnsi="宋体" w:cs="宋体" w:hint="eastAsia"/>
          <w:color w:val="000000"/>
          <w:sz w:val="28"/>
          <w:szCs w:val="28"/>
        </w:rPr>
        <w:t>驾控台为实木操纵台，驾控上设仪表台、方向盘，其后为驾驶员座椅。四壁及顶的表面用免漆板装饰，天花板与顶蓬甲板间敷设泡沫塑料隔热板，地面铺设实木地板。</w:t>
      </w:r>
    </w:p>
    <w:p w:rsidR="002601CF" w:rsidRDefault="00AE6DBF">
      <w:pPr>
        <w:spacing w:line="360" w:lineRule="auto"/>
        <w:ind w:firstLineChars="200" w:firstLine="560"/>
        <w:rPr>
          <w:rFonts w:ascii="宋体" w:eastAsia="宋体" w:hAnsi="宋体" w:cs="宋体"/>
          <w:snapToGrid w:val="0"/>
          <w:kern w:val="0"/>
          <w:sz w:val="28"/>
          <w:szCs w:val="28"/>
        </w:rPr>
      </w:pPr>
      <w:r>
        <w:rPr>
          <w:rFonts w:ascii="宋体" w:eastAsia="宋体" w:hAnsi="宋体" w:cs="宋体" w:hint="eastAsia"/>
          <w:snapToGrid w:val="0"/>
          <w:kern w:val="0"/>
          <w:sz w:val="28"/>
          <w:szCs w:val="28"/>
        </w:rPr>
        <w:t>4.3</w:t>
      </w:r>
      <w:r>
        <w:rPr>
          <w:rFonts w:ascii="宋体" w:eastAsia="宋体" w:hAnsi="宋体" w:cs="宋体" w:hint="eastAsia"/>
          <w:snapToGrid w:val="0"/>
          <w:kern w:val="0"/>
          <w:sz w:val="28"/>
          <w:szCs w:val="28"/>
        </w:rPr>
        <w:t>机舱及其它</w:t>
      </w:r>
    </w:p>
    <w:p w:rsidR="002601CF" w:rsidRDefault="00AE6DBF">
      <w:pPr>
        <w:spacing w:line="360" w:lineRule="auto"/>
        <w:ind w:leftChars="228" w:left="479"/>
        <w:rPr>
          <w:rFonts w:ascii="宋体" w:eastAsia="宋体" w:hAnsi="宋体" w:cs="宋体"/>
          <w:snapToGrid w:val="0"/>
          <w:kern w:val="0"/>
          <w:sz w:val="28"/>
          <w:szCs w:val="28"/>
        </w:rPr>
      </w:pPr>
      <w:r>
        <w:rPr>
          <w:rFonts w:ascii="宋体" w:eastAsia="宋体" w:hAnsi="宋体" w:cs="宋体" w:hint="eastAsia"/>
          <w:snapToGrid w:val="0"/>
          <w:kern w:val="0"/>
          <w:sz w:val="28"/>
          <w:szCs w:val="28"/>
        </w:rPr>
        <w:t>机舱前壁进行防火分隔。</w:t>
      </w:r>
    </w:p>
    <w:p w:rsidR="002601CF" w:rsidRDefault="00AE6DBF">
      <w:pPr>
        <w:widowControl/>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船</w:t>
      </w:r>
      <w:r>
        <w:rPr>
          <w:rFonts w:ascii="宋体" w:eastAsia="宋体" w:hAnsi="宋体" w:cs="宋体" w:hint="eastAsia"/>
          <w:color w:val="000000"/>
          <w:sz w:val="28"/>
          <w:szCs w:val="28"/>
        </w:rPr>
        <w:t>艇通过采用减震、消音、隔音措施，降低噪音。</w:t>
      </w:r>
    </w:p>
    <w:p w:rsidR="002601CF" w:rsidRDefault="00AE6DBF">
      <w:pPr>
        <w:spacing w:line="360" w:lineRule="auto"/>
        <w:ind w:firstLineChars="200" w:firstLine="562"/>
        <w:rPr>
          <w:rFonts w:ascii="宋体" w:eastAsia="宋体" w:hAnsi="宋体" w:cs="宋体"/>
          <w:b/>
          <w:bCs/>
          <w:snapToGrid w:val="0"/>
          <w:kern w:val="0"/>
          <w:sz w:val="28"/>
          <w:szCs w:val="28"/>
        </w:rPr>
      </w:pPr>
      <w:r>
        <w:rPr>
          <w:rFonts w:ascii="宋体" w:eastAsia="宋体" w:hAnsi="宋体" w:cs="宋体" w:hint="eastAsia"/>
          <w:b/>
          <w:bCs/>
          <w:snapToGrid w:val="0"/>
          <w:kern w:val="0"/>
          <w:sz w:val="28"/>
          <w:szCs w:val="28"/>
        </w:rPr>
        <w:t>5.</w:t>
      </w:r>
      <w:r>
        <w:rPr>
          <w:rFonts w:ascii="宋体" w:eastAsia="宋体" w:hAnsi="宋体" w:cs="宋体" w:hint="eastAsia"/>
          <w:b/>
          <w:bCs/>
          <w:snapToGrid w:val="0"/>
          <w:kern w:val="0"/>
          <w:sz w:val="28"/>
          <w:szCs w:val="28"/>
        </w:rPr>
        <w:t>救生消防设备</w:t>
      </w:r>
    </w:p>
    <w:p w:rsidR="002601CF" w:rsidRDefault="00AE6DBF">
      <w:pPr>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lastRenderedPageBreak/>
        <w:t>5.1</w:t>
      </w:r>
      <w:r>
        <w:rPr>
          <w:rFonts w:ascii="宋体" w:eastAsia="宋体" w:hAnsi="宋体" w:cs="宋体" w:hint="eastAsia"/>
          <w:color w:val="000000"/>
          <w:sz w:val="28"/>
          <w:szCs w:val="28"/>
        </w:rPr>
        <w:t>船</w:t>
      </w:r>
      <w:r>
        <w:rPr>
          <w:rFonts w:ascii="宋体" w:eastAsia="宋体" w:hAnsi="宋体" w:cs="宋体" w:hint="eastAsia"/>
          <w:color w:val="000000"/>
          <w:sz w:val="28"/>
          <w:szCs w:val="28"/>
        </w:rPr>
        <w:t>艇配备救生衣</w:t>
      </w:r>
      <w:r>
        <w:rPr>
          <w:rFonts w:ascii="宋体" w:hAnsi="宋体" w:cs="宋体" w:hint="eastAsia"/>
          <w:color w:val="000000"/>
          <w:sz w:val="28"/>
          <w:szCs w:val="28"/>
        </w:rPr>
        <w:t>15</w:t>
      </w:r>
      <w:r>
        <w:rPr>
          <w:rFonts w:ascii="宋体" w:eastAsia="宋体" w:hAnsi="宋体" w:cs="宋体" w:hint="eastAsia"/>
          <w:color w:val="000000"/>
          <w:sz w:val="28"/>
          <w:szCs w:val="28"/>
        </w:rPr>
        <w:t>件，救生圈</w:t>
      </w:r>
      <w:r>
        <w:rPr>
          <w:rFonts w:ascii="宋体" w:eastAsia="宋体" w:hAnsi="宋体" w:cs="宋体" w:hint="eastAsia"/>
          <w:color w:val="000000"/>
          <w:sz w:val="28"/>
          <w:szCs w:val="28"/>
        </w:rPr>
        <w:t>2</w:t>
      </w:r>
      <w:r>
        <w:rPr>
          <w:rFonts w:ascii="宋体" w:eastAsia="宋体" w:hAnsi="宋体" w:cs="宋体" w:hint="eastAsia"/>
          <w:color w:val="000000"/>
          <w:sz w:val="28"/>
          <w:szCs w:val="28"/>
        </w:rPr>
        <w:t>只</w:t>
      </w:r>
      <w:r>
        <w:rPr>
          <w:rFonts w:ascii="宋体" w:eastAsia="宋体" w:hAnsi="宋体" w:cs="宋体" w:hint="eastAsia"/>
          <w:color w:val="000000"/>
          <w:sz w:val="28"/>
          <w:szCs w:val="28"/>
        </w:rPr>
        <w:t>。</w:t>
      </w:r>
    </w:p>
    <w:p w:rsidR="002601CF" w:rsidRDefault="00AE6DBF">
      <w:pPr>
        <w:spacing w:line="360" w:lineRule="auto"/>
        <w:ind w:firstLineChars="200" w:firstLine="560"/>
        <w:rPr>
          <w:rFonts w:ascii="宋体" w:eastAsia="宋体" w:hAnsi="宋体" w:cs="宋体"/>
          <w:sz w:val="28"/>
          <w:szCs w:val="28"/>
        </w:rPr>
      </w:pPr>
      <w:r>
        <w:rPr>
          <w:rFonts w:ascii="宋体" w:eastAsia="宋体" w:hAnsi="宋体" w:cs="宋体" w:hint="eastAsia"/>
          <w:color w:val="000000"/>
          <w:sz w:val="28"/>
          <w:szCs w:val="28"/>
        </w:rPr>
        <w:t>5.2</w:t>
      </w:r>
      <w:r>
        <w:rPr>
          <w:rFonts w:ascii="宋体" w:eastAsia="宋体" w:hAnsi="宋体" w:cs="宋体" w:hint="eastAsia"/>
          <w:color w:val="000000"/>
          <w:sz w:val="28"/>
          <w:szCs w:val="28"/>
        </w:rPr>
        <w:t>手提式灭火器</w:t>
      </w:r>
      <w:r>
        <w:rPr>
          <w:rFonts w:ascii="宋体" w:eastAsia="宋体" w:hAnsi="宋体" w:cs="宋体" w:hint="eastAsia"/>
          <w:color w:val="000000"/>
          <w:sz w:val="28"/>
          <w:szCs w:val="28"/>
        </w:rPr>
        <w:t>:</w:t>
      </w:r>
      <w:r>
        <w:rPr>
          <w:rFonts w:ascii="宋体" w:eastAsia="宋体" w:hAnsi="宋体" w:cs="宋体" w:hint="eastAsia"/>
          <w:color w:val="000000"/>
          <w:sz w:val="28"/>
          <w:szCs w:val="28"/>
        </w:rPr>
        <w:t>乘员舱</w:t>
      </w:r>
      <w:r>
        <w:rPr>
          <w:rFonts w:ascii="宋体" w:hAnsi="宋体" w:cs="宋体" w:hint="eastAsia"/>
          <w:color w:val="000000"/>
          <w:sz w:val="28"/>
          <w:szCs w:val="28"/>
        </w:rPr>
        <w:t>1</w:t>
      </w:r>
      <w:r>
        <w:rPr>
          <w:rFonts w:ascii="宋体" w:eastAsia="宋体" w:hAnsi="宋体" w:cs="宋体" w:hint="eastAsia"/>
          <w:color w:val="000000"/>
          <w:sz w:val="28"/>
          <w:szCs w:val="28"/>
        </w:rPr>
        <w:t>具</w:t>
      </w:r>
      <w:r>
        <w:rPr>
          <w:rFonts w:ascii="宋体" w:eastAsia="宋体" w:hAnsi="宋体" w:cs="宋体" w:hint="eastAsia"/>
          <w:color w:val="000000"/>
          <w:sz w:val="28"/>
          <w:szCs w:val="28"/>
        </w:rPr>
        <w:t>5kg</w:t>
      </w:r>
      <w:r>
        <w:rPr>
          <w:rFonts w:ascii="宋体" w:eastAsia="宋体" w:hAnsi="宋体" w:cs="宋体" w:hint="eastAsia"/>
          <w:color w:val="000000"/>
          <w:sz w:val="28"/>
          <w:szCs w:val="28"/>
        </w:rPr>
        <w:t>干粉灭火器、</w:t>
      </w:r>
      <w:r>
        <w:rPr>
          <w:rFonts w:ascii="宋体" w:eastAsia="宋体" w:hAnsi="宋体" w:cs="宋体" w:hint="eastAsia"/>
          <w:color w:val="000000"/>
          <w:sz w:val="28"/>
          <w:szCs w:val="28"/>
        </w:rPr>
        <w:t>1</w:t>
      </w:r>
      <w:r>
        <w:rPr>
          <w:rFonts w:ascii="宋体" w:eastAsia="宋体" w:hAnsi="宋体" w:cs="宋体" w:hint="eastAsia"/>
          <w:color w:val="000000"/>
          <w:sz w:val="28"/>
          <w:szCs w:val="28"/>
        </w:rPr>
        <w:t>把消防斧，机舱</w:t>
      </w:r>
      <w:r>
        <w:rPr>
          <w:rFonts w:ascii="宋体" w:hAnsi="宋体" w:cs="宋体" w:hint="eastAsia"/>
          <w:color w:val="000000"/>
          <w:sz w:val="28"/>
          <w:szCs w:val="28"/>
        </w:rPr>
        <w:t>1</w:t>
      </w:r>
      <w:r>
        <w:rPr>
          <w:rFonts w:ascii="宋体" w:eastAsia="宋体" w:hAnsi="宋体" w:cs="宋体" w:hint="eastAsia"/>
          <w:color w:val="000000"/>
          <w:sz w:val="28"/>
          <w:szCs w:val="28"/>
        </w:rPr>
        <w:t>具</w:t>
      </w:r>
      <w:r>
        <w:rPr>
          <w:rFonts w:ascii="宋体" w:eastAsia="宋体" w:hAnsi="宋体" w:cs="宋体" w:hint="eastAsia"/>
          <w:color w:val="000000"/>
          <w:sz w:val="28"/>
          <w:szCs w:val="28"/>
        </w:rPr>
        <w:t>5kg</w:t>
      </w:r>
      <w:r>
        <w:rPr>
          <w:rFonts w:ascii="宋体" w:eastAsia="宋体" w:hAnsi="宋体" w:cs="宋体" w:hint="eastAsia"/>
          <w:color w:val="000000"/>
          <w:sz w:val="28"/>
          <w:szCs w:val="28"/>
        </w:rPr>
        <w:t>干粉灭火器、消防桶</w:t>
      </w:r>
      <w:r>
        <w:rPr>
          <w:rFonts w:ascii="宋体" w:eastAsia="宋体" w:hAnsi="宋体" w:cs="宋体" w:hint="eastAsia"/>
          <w:color w:val="000000"/>
          <w:sz w:val="28"/>
          <w:szCs w:val="28"/>
        </w:rPr>
        <w:t>2</w:t>
      </w:r>
      <w:r>
        <w:rPr>
          <w:rFonts w:ascii="宋体" w:eastAsia="宋体" w:hAnsi="宋体" w:cs="宋体" w:hint="eastAsia"/>
          <w:color w:val="000000"/>
          <w:sz w:val="28"/>
          <w:szCs w:val="28"/>
        </w:rPr>
        <w:t>只（带绳</w:t>
      </w:r>
      <w:r>
        <w:rPr>
          <w:rFonts w:ascii="宋体" w:eastAsia="宋体" w:hAnsi="宋体" w:cs="宋体" w:hint="eastAsia"/>
          <w:color w:val="000000"/>
          <w:sz w:val="28"/>
          <w:szCs w:val="28"/>
        </w:rPr>
        <w:t>5m</w:t>
      </w:r>
      <w:r>
        <w:rPr>
          <w:rFonts w:ascii="宋体" w:eastAsia="宋体" w:hAnsi="宋体" w:cs="宋体" w:hint="eastAsia"/>
          <w:color w:val="000000"/>
          <w:sz w:val="28"/>
          <w:szCs w:val="28"/>
        </w:rPr>
        <w:t>）。</w:t>
      </w:r>
    </w:p>
    <w:p w:rsidR="002601CF" w:rsidRDefault="002601CF">
      <w:pPr>
        <w:spacing w:line="360" w:lineRule="auto"/>
        <w:ind w:firstLineChars="200" w:firstLine="560"/>
        <w:rPr>
          <w:rFonts w:ascii="宋体" w:hAnsi="宋体" w:cs="宋体"/>
          <w:snapToGrid w:val="0"/>
          <w:kern w:val="0"/>
          <w:sz w:val="28"/>
          <w:szCs w:val="28"/>
        </w:rPr>
      </w:pPr>
    </w:p>
    <w:p w:rsidR="002601CF" w:rsidRDefault="00AE6DBF">
      <w:pPr>
        <w:jc w:val="center"/>
        <w:outlineLvl w:val="1"/>
        <w:rPr>
          <w:rFonts w:ascii="宋体" w:cs="宋体"/>
          <w:b/>
          <w:bCs/>
          <w:sz w:val="32"/>
          <w:szCs w:val="32"/>
        </w:rPr>
      </w:pPr>
      <w:r>
        <w:rPr>
          <w:rFonts w:hint="eastAsia"/>
          <w:b/>
          <w:bCs/>
          <w:sz w:val="32"/>
          <w:szCs w:val="32"/>
        </w:rPr>
        <w:t>1380</w:t>
      </w:r>
      <w:r>
        <w:rPr>
          <w:rFonts w:hint="eastAsia"/>
          <w:b/>
          <w:bCs/>
          <w:sz w:val="32"/>
          <w:szCs w:val="32"/>
        </w:rPr>
        <w:t>渔政执法艇</w:t>
      </w:r>
      <w:r>
        <w:rPr>
          <w:rFonts w:ascii="宋体" w:hAnsi="宋体" w:cs="宋体" w:hint="eastAsia"/>
          <w:b/>
          <w:bCs/>
          <w:sz w:val="32"/>
          <w:szCs w:val="32"/>
        </w:rPr>
        <w:t>配置清单</w:t>
      </w:r>
    </w:p>
    <w:tbl>
      <w:tblPr>
        <w:tblW w:w="0" w:type="auto"/>
        <w:tblLook w:val="04A0"/>
      </w:tblPr>
      <w:tblGrid>
        <w:gridCol w:w="660"/>
        <w:gridCol w:w="2024"/>
        <w:gridCol w:w="4412"/>
        <w:gridCol w:w="743"/>
        <w:gridCol w:w="683"/>
      </w:tblGrid>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D0CAAC"/>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序号</w:t>
            </w:r>
          </w:p>
        </w:tc>
        <w:tc>
          <w:tcPr>
            <w:tcW w:w="2367" w:type="dxa"/>
            <w:tcBorders>
              <w:top w:val="single" w:sz="4" w:space="0" w:color="000000"/>
              <w:left w:val="single" w:sz="4" w:space="0" w:color="000000"/>
              <w:bottom w:val="single" w:sz="4" w:space="0" w:color="000000"/>
              <w:right w:val="single" w:sz="4" w:space="0" w:color="000000"/>
            </w:tcBorders>
            <w:shd w:val="clear" w:color="auto" w:fill="D0CAAC"/>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名称</w:t>
            </w:r>
          </w:p>
        </w:tc>
        <w:tc>
          <w:tcPr>
            <w:tcW w:w="5216" w:type="dxa"/>
            <w:tcBorders>
              <w:top w:val="single" w:sz="4" w:space="0" w:color="000000"/>
              <w:left w:val="single" w:sz="4" w:space="0" w:color="000000"/>
              <w:bottom w:val="single" w:sz="4" w:space="0" w:color="000000"/>
              <w:right w:val="single" w:sz="4" w:space="0" w:color="000000"/>
            </w:tcBorders>
            <w:shd w:val="clear" w:color="auto" w:fill="D0CAAC"/>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规格型号</w:t>
            </w:r>
          </w:p>
        </w:tc>
        <w:tc>
          <w:tcPr>
            <w:tcW w:w="817" w:type="dxa"/>
            <w:tcBorders>
              <w:top w:val="single" w:sz="4" w:space="0" w:color="000000"/>
              <w:left w:val="single" w:sz="4" w:space="0" w:color="000000"/>
              <w:bottom w:val="single" w:sz="4" w:space="0" w:color="000000"/>
              <w:right w:val="single" w:sz="4" w:space="0" w:color="000000"/>
            </w:tcBorders>
            <w:shd w:val="clear" w:color="auto" w:fill="D0CAAC"/>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单位</w:t>
            </w:r>
          </w:p>
        </w:tc>
        <w:tc>
          <w:tcPr>
            <w:tcW w:w="741" w:type="dxa"/>
            <w:tcBorders>
              <w:top w:val="single" w:sz="4" w:space="0" w:color="000000"/>
              <w:left w:val="single" w:sz="4" w:space="0" w:color="000000"/>
              <w:bottom w:val="single" w:sz="4" w:space="0" w:color="000000"/>
              <w:right w:val="single" w:sz="4" w:space="0" w:color="000000"/>
            </w:tcBorders>
            <w:shd w:val="clear" w:color="auto" w:fill="D0CAAC"/>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数量</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一</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船体工程</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r>
      <w:tr w:rsidR="002601CF">
        <w:trPr>
          <w:trHeight w:val="120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船体</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主船体和上层建筑均采用玻璃钢制造，上述材料均经</w:t>
            </w:r>
            <w:r>
              <w:rPr>
                <w:rFonts w:ascii="宋体" w:eastAsia="宋体" w:hAnsi="宋体" w:cs="宋体" w:hint="eastAsia"/>
                <w:b/>
                <w:bCs/>
                <w:color w:val="000000"/>
                <w:kern w:val="0"/>
                <w:sz w:val="24"/>
                <w:szCs w:val="24"/>
                <w:lang/>
              </w:rPr>
              <w:t>ZC</w:t>
            </w:r>
            <w:r>
              <w:rPr>
                <w:rFonts w:ascii="宋体" w:eastAsia="宋体" w:hAnsi="宋体" w:cs="宋体" w:hint="eastAsia"/>
                <w:b/>
                <w:bCs/>
                <w:color w:val="000000"/>
                <w:kern w:val="0"/>
                <w:sz w:val="24"/>
                <w:szCs w:val="24"/>
                <w:lang/>
              </w:rPr>
              <w:t>认可，船体结构强度满足船检规范要求。</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艘</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二</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舾装</w:t>
            </w:r>
            <w:r>
              <w:rPr>
                <w:rFonts w:ascii="宋体" w:eastAsia="宋体" w:hAnsi="宋体" w:cs="宋体" w:hint="eastAsia"/>
                <w:b/>
                <w:bCs/>
                <w:color w:val="000000"/>
                <w:kern w:val="0"/>
                <w:sz w:val="24"/>
                <w:szCs w:val="24"/>
                <w:lang/>
              </w:rPr>
              <w:t>/</w:t>
            </w:r>
            <w:r>
              <w:rPr>
                <w:rFonts w:ascii="宋体" w:eastAsia="宋体" w:hAnsi="宋体" w:cs="宋体" w:hint="eastAsia"/>
                <w:b/>
                <w:bCs/>
                <w:color w:val="000000"/>
                <w:kern w:val="0"/>
                <w:sz w:val="24"/>
                <w:szCs w:val="24"/>
                <w:lang/>
              </w:rPr>
              <w:t>装饰工程</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FF0000"/>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FF0000"/>
                <w:sz w:val="24"/>
                <w:szCs w:val="24"/>
              </w:rPr>
            </w:pP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护舷材</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橡胶</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挡风玻璃</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钢化玻璃</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前后舷窗</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铝合金边框</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钢化玻璃</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后开门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铝合金</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气动撑杆</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扇</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桅杆</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铝合金</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缆桩</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吊环</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艏栏杆</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艉栏杆</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驾控台</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整体成型</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可升降驾驶椅</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舒适型</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张</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座椅</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舒适型</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张</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6</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沙发</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舒适型</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张</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全船窗帘</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天花</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皮革软包</w:t>
            </w:r>
            <w:r>
              <w:rPr>
                <w:rFonts w:ascii="宋体" w:hAnsi="宋体" w:cs="宋体" w:hint="eastAsia"/>
                <w:color w:val="000000"/>
                <w:kern w:val="0"/>
                <w:sz w:val="24"/>
                <w:szCs w:val="24"/>
                <w:lang/>
              </w:rPr>
              <w:t>、隔音棉</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16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舱壁</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阻燃板</w:t>
            </w:r>
            <w:r>
              <w:rPr>
                <w:rFonts w:ascii="宋体" w:hAnsi="宋体" w:cs="宋体" w:hint="eastAsia"/>
                <w:color w:val="000000"/>
                <w:kern w:val="0"/>
                <w:sz w:val="24"/>
                <w:szCs w:val="24"/>
                <w:lang/>
              </w:rPr>
              <w:t>、隔音棉</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地板</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防水防滑复合地板</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入舱梯</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FRP</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卫生间</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间</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20</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其他安装材料</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不锈钢螺栓</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拉手等</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三</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轮机工程</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主</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机</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潍柴</w:t>
            </w:r>
            <w:r>
              <w:rPr>
                <w:rFonts w:ascii="宋体" w:eastAsia="宋体" w:hAnsi="宋体" w:cs="宋体" w:hint="eastAsia"/>
                <w:color w:val="000000"/>
                <w:kern w:val="0"/>
                <w:sz w:val="24"/>
                <w:szCs w:val="24"/>
                <w:lang/>
              </w:rPr>
              <w:t>103KW</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齿轮箱</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120C</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艉轴</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密封装置</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油密封</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人力液压舵机</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105kpm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液压软管</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含油管接头</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不锈钢方向盘</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Ф</w:t>
            </w:r>
            <w:r>
              <w:rPr>
                <w:rFonts w:ascii="宋体" w:eastAsia="宋体" w:hAnsi="宋体" w:cs="宋体" w:hint="eastAsia"/>
                <w:color w:val="000000"/>
                <w:kern w:val="0"/>
                <w:sz w:val="24"/>
                <w:szCs w:val="24"/>
                <w:lang/>
              </w:rPr>
              <w:t>13</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排气管系统</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不锈钢</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操纵装置</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软轴、手柄</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螺旋桨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widowControl/>
              <w:jc w:val="center"/>
              <w:textAlignment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舵杆、舵叶</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钢质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燃油箱</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含液位计、铜管</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机油箱</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钢质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舵角指示器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VDO</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全船管路、接头</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 xml:space="preserve">无缝钢管　</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全船阀件、滤器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钢，铜</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油水分离器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CTSC-0.05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电动消防泵</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JET-150</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自动污水泵</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四</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电气工程</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发电机组</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r>
              <w:rPr>
                <w:rStyle w:val="font11"/>
                <w:rFonts w:hint="default"/>
                <w:lang/>
              </w:rPr>
              <w:t>.5KW</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蓄电池</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200AH</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充电机</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20A</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柜式空调</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2P</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视频监控系统</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widowControl/>
              <w:jc w:val="center"/>
              <w:textAlignment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全船电缆</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CEPF/SC</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充放电板</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专用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长排警灯</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LED</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甚高频电话</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IC-M200</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探照灯</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1000W</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车载</w:t>
            </w:r>
            <w:r>
              <w:rPr>
                <w:rFonts w:ascii="宋体" w:eastAsia="宋体" w:hAnsi="宋体" w:cs="宋体" w:hint="eastAsia"/>
                <w:color w:val="000000"/>
                <w:kern w:val="0"/>
                <w:sz w:val="24"/>
                <w:szCs w:val="24"/>
                <w:lang/>
              </w:rPr>
              <w:t>CD</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12V</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台</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雨刮器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24V</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舱室灯具</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圆顶灯</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全船信号灯</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满足规范要求</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避雷系统</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铜制</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开关及插座</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转换、空气开关</w:t>
            </w:r>
            <w:r>
              <w:rPr>
                <w:rFonts w:ascii="宋体" w:eastAsia="宋体" w:hAnsi="宋体" w:cs="宋体" w:hint="eastAsia"/>
                <w:color w:val="000000"/>
                <w:kern w:val="0"/>
                <w:sz w:val="24"/>
                <w:szCs w:val="24"/>
                <w:lang/>
              </w:rPr>
              <w:t>/</w:t>
            </w:r>
            <w:r>
              <w:rPr>
                <w:rFonts w:ascii="宋体" w:eastAsia="宋体" w:hAnsi="宋体" w:cs="宋体" w:hint="eastAsia"/>
                <w:color w:val="000000"/>
                <w:kern w:val="0"/>
                <w:sz w:val="24"/>
                <w:szCs w:val="24"/>
                <w:lang/>
              </w:rPr>
              <w:t>插座</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岸电插座</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DN25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kern w:val="0"/>
                <w:sz w:val="24"/>
                <w:szCs w:val="24"/>
                <w:lang/>
              </w:rPr>
            </w:pPr>
            <w:r>
              <w:rPr>
                <w:rFonts w:ascii="宋体" w:hAnsi="宋体" w:cs="宋体" w:hint="eastAsia"/>
                <w:color w:val="000000"/>
                <w:kern w:val="0"/>
                <w:sz w:val="24"/>
                <w:szCs w:val="24"/>
                <w:lang/>
              </w:rPr>
              <w:t>测深仪</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kern w:val="0"/>
                <w:sz w:val="24"/>
                <w:szCs w:val="24"/>
                <w:lang/>
              </w:rPr>
            </w:pPr>
            <w:r>
              <w:rPr>
                <w:rFonts w:ascii="宋体" w:hAnsi="宋体" w:cs="宋体" w:hint="eastAsia"/>
                <w:color w:val="000000"/>
                <w:kern w:val="0"/>
                <w:sz w:val="24"/>
                <w:szCs w:val="24"/>
                <w:lang/>
              </w:rPr>
              <w:t>船用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kern w:val="0"/>
                <w:sz w:val="24"/>
                <w:szCs w:val="24"/>
                <w:lang/>
              </w:rPr>
            </w:pPr>
            <w:r>
              <w:rPr>
                <w:rFonts w:ascii="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kern w:val="0"/>
                <w:sz w:val="24"/>
                <w:szCs w:val="24"/>
                <w:lang/>
              </w:rPr>
            </w:pPr>
            <w:r>
              <w:rPr>
                <w:rFonts w:ascii="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19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其他安装材料</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含插座等</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五</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随船配件</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jc w:val="center"/>
              <w:rPr>
                <w:rFonts w:ascii="宋体" w:eastAsia="宋体" w:hAnsi="宋体" w:cs="宋体"/>
                <w:color w:val="000000"/>
                <w:sz w:val="24"/>
                <w:szCs w:val="24"/>
              </w:rPr>
            </w:pP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灭火器</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5kg</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救生衣</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件</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救生圈</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消防桶</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半圆形</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太平斧</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中号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把</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四爪锚</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10kg</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7</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锚索</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根</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缆绳</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根</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国旗</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面</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旗杆</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根</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hAnsi="宋体" w:cs="宋体" w:hint="eastAsia"/>
                <w:color w:val="000000"/>
                <w:kern w:val="0"/>
                <w:sz w:val="24"/>
                <w:szCs w:val="24"/>
                <w:lang/>
              </w:rPr>
              <w:t>靠帮轮胎</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2601CF">
            <w:pPr>
              <w:widowControl/>
              <w:jc w:val="center"/>
              <w:textAlignment w:val="center"/>
              <w:rPr>
                <w:rFonts w:ascii="宋体" w:eastAsia="宋体" w:hAnsi="宋体" w:cs="宋体"/>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只</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随船工具</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起子、扳手、钳子等</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r w:rsidR="002601CF">
        <w:trPr>
          <w:trHeight w:val="520"/>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船检证书</w:t>
            </w:r>
          </w:p>
        </w:tc>
        <w:tc>
          <w:tcPr>
            <w:tcW w:w="5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ZC</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套</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1CF" w:rsidRDefault="00AE6DB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r>
    </w:tbl>
    <w:p w:rsidR="002601CF" w:rsidRDefault="002601CF">
      <w:pPr>
        <w:spacing w:line="360" w:lineRule="auto"/>
        <w:rPr>
          <w:rFonts w:ascii="宋体" w:cs="宋体"/>
          <w:b/>
          <w:bCs/>
          <w:sz w:val="32"/>
          <w:szCs w:val="32"/>
        </w:rPr>
      </w:pPr>
    </w:p>
    <w:p w:rsidR="002601CF" w:rsidRDefault="00AE6DBF">
      <w:pPr>
        <w:pStyle w:val="22"/>
        <w:numPr>
          <w:ilvl w:val="0"/>
          <w:numId w:val="2"/>
        </w:numPr>
        <w:spacing w:line="500" w:lineRule="exact"/>
        <w:ind w:firstLineChars="100" w:firstLine="241"/>
        <w:outlineLvl w:val="1"/>
        <w:rPr>
          <w:rFonts w:asciiTheme="minorEastAsia" w:hAnsiTheme="minorEastAsia" w:cstheme="minorEastAsia"/>
          <w:b/>
          <w:color w:val="auto"/>
          <w:szCs w:val="24"/>
        </w:rPr>
      </w:pPr>
      <w:r>
        <w:rPr>
          <w:rFonts w:asciiTheme="minorEastAsia" w:hAnsiTheme="minorEastAsia" w:cstheme="minorEastAsia" w:hint="eastAsia"/>
          <w:b/>
          <w:color w:val="auto"/>
          <w:szCs w:val="24"/>
        </w:rPr>
        <w:t>商务要求</w:t>
      </w:r>
    </w:p>
    <w:p w:rsidR="002601CF" w:rsidRDefault="00AE6DBF">
      <w:pPr>
        <w:numPr>
          <w:ilvl w:val="0"/>
          <w:numId w:val="3"/>
        </w:numPr>
        <w:autoSpaceDE w:val="0"/>
        <w:autoSpaceDN w:val="0"/>
        <w:adjustRightInd w:val="0"/>
        <w:snapToGrid w:val="0"/>
        <w:spacing w:line="360" w:lineRule="auto"/>
        <w:ind w:firstLineChars="200" w:firstLine="480"/>
        <w:rPr>
          <w:rFonts w:ascii="宋体" w:eastAsia="宋体" w:hAnsi="Times New Roman" w:cs="Times New Roman"/>
          <w:sz w:val="24"/>
        </w:rPr>
      </w:pPr>
      <w:r>
        <w:rPr>
          <w:rFonts w:asciiTheme="minorEastAsia" w:hAnsiTheme="minorEastAsia" w:cstheme="minorEastAsia" w:hint="eastAsia"/>
          <w:sz w:val="24"/>
          <w:szCs w:val="24"/>
        </w:rPr>
        <w:t>交货期限</w:t>
      </w:r>
      <w:r>
        <w:rPr>
          <w:rFonts w:asciiTheme="minorEastAsia" w:hAnsiTheme="minorEastAsia" w:cstheme="minorEastAsia" w:hint="eastAsia"/>
          <w:sz w:val="24"/>
          <w:szCs w:val="24"/>
        </w:rPr>
        <w:t>：</w:t>
      </w:r>
      <w:r>
        <w:rPr>
          <w:rFonts w:asciiTheme="minorEastAsia" w:hAnsiTheme="minorEastAsia" w:cstheme="minorEastAsia" w:hint="eastAsia"/>
          <w:sz w:val="24"/>
          <w:szCs w:val="24"/>
        </w:rPr>
        <w:t>签订合同后</w:t>
      </w:r>
      <w:r>
        <w:rPr>
          <w:rFonts w:asciiTheme="minorEastAsia" w:hAnsiTheme="minorEastAsia" w:cstheme="minorEastAsia" w:hint="eastAsia"/>
          <w:sz w:val="24"/>
          <w:szCs w:val="24"/>
        </w:rPr>
        <w:t>6</w:t>
      </w:r>
      <w:r>
        <w:rPr>
          <w:rFonts w:asciiTheme="minorEastAsia" w:hAnsiTheme="minorEastAsia" w:cstheme="minorEastAsia" w:hint="eastAsia"/>
          <w:sz w:val="24"/>
          <w:szCs w:val="24"/>
        </w:rPr>
        <w:t>个月内</w:t>
      </w:r>
    </w:p>
    <w:p w:rsidR="002601CF" w:rsidRDefault="00AE6DBF">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2.</w:t>
      </w:r>
      <w:r>
        <w:rPr>
          <w:rFonts w:ascii="宋体" w:eastAsia="宋体" w:hAnsi="宋体" w:cs="宋体" w:hint="eastAsia"/>
          <w:bCs/>
          <w:color w:val="000000"/>
          <w:sz w:val="24"/>
          <w:szCs w:val="24"/>
        </w:rPr>
        <w:t>交货地点</w:t>
      </w:r>
      <w:r>
        <w:rPr>
          <w:rFonts w:ascii="宋体" w:eastAsia="宋体" w:hAnsi="宋体" w:cs="宋体" w:hint="eastAsia"/>
          <w:bCs/>
          <w:color w:val="000000"/>
          <w:sz w:val="24"/>
          <w:szCs w:val="24"/>
        </w:rPr>
        <w:t>：</w:t>
      </w:r>
      <w:r>
        <w:rPr>
          <w:rFonts w:ascii="宋体" w:eastAsia="宋体" w:hAnsi="宋体" w:cs="宋体" w:hint="eastAsia"/>
          <w:bCs/>
          <w:color w:val="000000"/>
          <w:sz w:val="24"/>
          <w:szCs w:val="24"/>
        </w:rPr>
        <w:t>甲方指定地点。</w:t>
      </w:r>
    </w:p>
    <w:p w:rsidR="002601CF" w:rsidRDefault="00AE6DBF">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最高限价：</w:t>
      </w:r>
      <w:r>
        <w:rPr>
          <w:rFonts w:asciiTheme="minorEastAsia" w:hAnsiTheme="minorEastAsia" w:cstheme="minorEastAsia" w:hint="eastAsia"/>
          <w:sz w:val="24"/>
          <w:szCs w:val="24"/>
        </w:rPr>
        <w:t>40</w:t>
      </w:r>
      <w:r>
        <w:rPr>
          <w:rFonts w:asciiTheme="minorEastAsia" w:hAnsiTheme="minorEastAsia" w:cstheme="minorEastAsia" w:hint="eastAsia"/>
          <w:sz w:val="24"/>
          <w:szCs w:val="24"/>
        </w:rPr>
        <w:t>万元（高于最高限价为废标）</w:t>
      </w:r>
    </w:p>
    <w:p w:rsidR="002601CF" w:rsidRDefault="00AE6DBF">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付款方式：</w:t>
      </w:r>
      <w:r>
        <w:rPr>
          <w:rFonts w:asciiTheme="minorEastAsia" w:hAnsiTheme="minorEastAsia" w:cstheme="minorEastAsia" w:hint="eastAsia"/>
          <w:sz w:val="24"/>
          <w:szCs w:val="24"/>
        </w:rPr>
        <w:t>合同签订后一周内预付总价的</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w:t>
      </w:r>
      <w:r>
        <w:rPr>
          <w:rFonts w:asciiTheme="minorEastAsia" w:hAnsiTheme="minorEastAsia" w:cstheme="minorEastAsia" w:hint="eastAsia"/>
          <w:sz w:val="24"/>
          <w:szCs w:val="24"/>
        </w:rPr>
        <w:t>船体合拢、进入装修后付进度款</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；各种船舶证书办理齐全，建造完工下水交付使用，经过验收后并能正常使用后付清余款</w:t>
      </w:r>
      <w:r>
        <w:rPr>
          <w:rFonts w:asciiTheme="minorEastAsia" w:hAnsiTheme="minorEastAsia" w:cstheme="minorEastAsia" w:hint="eastAsia"/>
          <w:sz w:val="24"/>
          <w:szCs w:val="24"/>
        </w:rPr>
        <w:t>40%</w:t>
      </w:r>
      <w:r>
        <w:rPr>
          <w:rFonts w:asciiTheme="minorEastAsia" w:hAnsiTheme="minorEastAsia" w:cstheme="minorEastAsia" w:hint="eastAsia"/>
          <w:sz w:val="24"/>
          <w:szCs w:val="24"/>
        </w:rPr>
        <w:t>。</w:t>
      </w:r>
    </w:p>
    <w:p w:rsidR="002601CF" w:rsidRDefault="00AE6D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售后服务</w:t>
      </w:r>
      <w:r>
        <w:rPr>
          <w:rFonts w:ascii="宋体" w:eastAsia="宋体" w:hAnsi="宋体" w:cs="宋体" w:hint="eastAsia"/>
          <w:sz w:val="24"/>
          <w:szCs w:val="24"/>
        </w:rPr>
        <w:t>：</w:t>
      </w:r>
      <w:r>
        <w:rPr>
          <w:rFonts w:ascii="宋体" w:eastAsia="宋体" w:hAnsi="宋体" w:cs="宋体" w:hint="eastAsia"/>
          <w:sz w:val="24"/>
          <w:szCs w:val="24"/>
        </w:rPr>
        <w:t>提供使用技术指导。</w:t>
      </w:r>
    </w:p>
    <w:p w:rsidR="002601CF" w:rsidRDefault="00AE6DB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质保期：验收合格之日起一年</w:t>
      </w:r>
    </w:p>
    <w:p w:rsidR="002601CF" w:rsidRDefault="002601CF">
      <w:pPr>
        <w:autoSpaceDE w:val="0"/>
        <w:autoSpaceDN w:val="0"/>
        <w:adjustRightInd w:val="0"/>
        <w:snapToGrid w:val="0"/>
        <w:spacing w:line="360" w:lineRule="auto"/>
        <w:ind w:firstLineChars="200" w:firstLine="480"/>
        <w:rPr>
          <w:rFonts w:ascii="宋体" w:eastAsia="宋体" w:hAnsi="Times New Roman" w:cs="Times New Roman"/>
          <w:sz w:val="24"/>
          <w:szCs w:val="24"/>
        </w:rPr>
      </w:pPr>
    </w:p>
    <w:p w:rsidR="002601CF" w:rsidRDefault="002601CF">
      <w:pPr>
        <w:autoSpaceDE w:val="0"/>
        <w:autoSpaceDN w:val="0"/>
        <w:adjustRightInd w:val="0"/>
        <w:snapToGrid w:val="0"/>
        <w:spacing w:line="360" w:lineRule="auto"/>
        <w:rPr>
          <w:rFonts w:ascii="宋体" w:eastAsia="宋体" w:hAnsi="Times New Roman" w:cs="Times New Roman"/>
          <w:sz w:val="24"/>
          <w:szCs w:val="24"/>
        </w:rPr>
      </w:pPr>
    </w:p>
    <w:p w:rsidR="002601CF" w:rsidRDefault="002601CF">
      <w:pPr>
        <w:pStyle w:val="1"/>
        <w:rPr>
          <w:rFonts w:ascii="宋体" w:eastAsia="宋体" w:hAnsi="Times New Roman" w:cs="Times New Roman"/>
          <w:sz w:val="24"/>
          <w:szCs w:val="24"/>
        </w:rPr>
      </w:pPr>
    </w:p>
    <w:p w:rsidR="002601CF" w:rsidRDefault="002601CF">
      <w:pPr>
        <w:rPr>
          <w:rFonts w:ascii="宋体" w:eastAsia="宋体" w:hAnsi="Times New Roman" w:cs="Times New Roman"/>
          <w:sz w:val="24"/>
          <w:szCs w:val="24"/>
        </w:rPr>
      </w:pPr>
    </w:p>
    <w:p w:rsidR="002601CF" w:rsidRDefault="002601CF">
      <w:pPr>
        <w:pStyle w:val="1"/>
        <w:rPr>
          <w:rFonts w:ascii="宋体" w:eastAsia="宋体" w:hAnsi="Times New Roman" w:cs="Times New Roman"/>
          <w:sz w:val="24"/>
          <w:szCs w:val="24"/>
        </w:rPr>
      </w:pPr>
    </w:p>
    <w:p w:rsidR="002601CF" w:rsidRDefault="002601CF">
      <w:pPr>
        <w:rPr>
          <w:rFonts w:ascii="宋体" w:eastAsia="宋体" w:hAnsi="Times New Roman" w:cs="Times New Roman"/>
          <w:sz w:val="24"/>
          <w:szCs w:val="24"/>
        </w:rPr>
      </w:pPr>
    </w:p>
    <w:p w:rsidR="002601CF" w:rsidRDefault="002601CF">
      <w:pPr>
        <w:pStyle w:val="1"/>
        <w:rPr>
          <w:rFonts w:ascii="宋体" w:eastAsia="宋体" w:hAnsi="Times New Roman" w:cs="Times New Roman"/>
          <w:sz w:val="24"/>
          <w:szCs w:val="24"/>
        </w:rPr>
      </w:pPr>
    </w:p>
    <w:p w:rsidR="002601CF" w:rsidRDefault="002601CF">
      <w:pPr>
        <w:rPr>
          <w:rFonts w:ascii="宋体" w:eastAsia="宋体" w:hAnsi="Times New Roman" w:cs="Times New Roman"/>
          <w:sz w:val="24"/>
          <w:szCs w:val="24"/>
        </w:rPr>
      </w:pPr>
    </w:p>
    <w:p w:rsidR="002601CF" w:rsidRDefault="002601CF">
      <w:pPr>
        <w:pStyle w:val="1"/>
        <w:rPr>
          <w:rFonts w:ascii="宋体" w:eastAsia="宋体" w:hAnsi="Times New Roman" w:cs="Times New Roman"/>
          <w:sz w:val="24"/>
          <w:szCs w:val="24"/>
        </w:rPr>
      </w:pPr>
    </w:p>
    <w:p w:rsidR="002601CF" w:rsidRDefault="002601CF">
      <w:pPr>
        <w:rPr>
          <w:rFonts w:ascii="宋体" w:eastAsia="宋体" w:hAnsi="Times New Roman" w:cs="Times New Roman"/>
          <w:sz w:val="24"/>
          <w:szCs w:val="24"/>
        </w:rPr>
      </w:pPr>
    </w:p>
    <w:p w:rsidR="002601CF" w:rsidRDefault="002601CF">
      <w:pPr>
        <w:pStyle w:val="1"/>
        <w:rPr>
          <w:rFonts w:ascii="宋体" w:eastAsia="宋体" w:hAnsi="Times New Roman" w:cs="Times New Roman"/>
          <w:sz w:val="24"/>
          <w:szCs w:val="24"/>
        </w:rPr>
      </w:pPr>
    </w:p>
    <w:p w:rsidR="002601CF" w:rsidRDefault="002601CF">
      <w:pPr>
        <w:rPr>
          <w:rFonts w:ascii="宋体" w:eastAsia="宋体" w:hAnsi="Times New Roman" w:cs="Times New Roman"/>
          <w:sz w:val="24"/>
          <w:szCs w:val="24"/>
        </w:rPr>
      </w:pPr>
    </w:p>
    <w:p w:rsidR="002601CF" w:rsidRDefault="002601CF">
      <w:pPr>
        <w:pStyle w:val="1"/>
      </w:pPr>
    </w:p>
    <w:p w:rsidR="002601CF" w:rsidRDefault="00AE6DBF">
      <w:pPr>
        <w:widowControl/>
        <w:jc w:val="center"/>
        <w:outlineLvl w:val="0"/>
        <w:rPr>
          <w:rFonts w:asciiTheme="minorEastAsia" w:hAnsiTheme="minorEastAsia" w:cs="Times New Roman"/>
          <w:b/>
          <w:sz w:val="32"/>
          <w:szCs w:val="32"/>
          <w:lang w:val="hr-HR"/>
        </w:rPr>
      </w:pPr>
      <w:bookmarkStart w:id="9" w:name="_Toc20174"/>
      <w:r>
        <w:rPr>
          <w:rFonts w:asciiTheme="minorEastAsia" w:hAnsiTheme="minorEastAsia" w:cs="Times New Roman"/>
          <w:b/>
          <w:sz w:val="32"/>
          <w:szCs w:val="32"/>
          <w:lang w:val="hr-HR"/>
        </w:rPr>
        <w:lastRenderedPageBreak/>
        <w:t>第四章</w:t>
      </w:r>
      <w:r>
        <w:rPr>
          <w:rFonts w:asciiTheme="minorEastAsia" w:hAnsiTheme="minorEastAsia" w:cs="Times New Roman"/>
          <w:b/>
          <w:sz w:val="32"/>
          <w:szCs w:val="32"/>
          <w:lang w:val="hr-HR"/>
        </w:rPr>
        <w:t xml:space="preserve">  </w:t>
      </w:r>
      <w:r>
        <w:rPr>
          <w:rFonts w:asciiTheme="minorEastAsia" w:hAnsiTheme="minorEastAsia" w:cs="Times New Roman"/>
          <w:b/>
          <w:sz w:val="32"/>
          <w:szCs w:val="32"/>
          <w:lang w:val="hr-HR"/>
        </w:rPr>
        <w:t>评审办法及评分标准</w:t>
      </w:r>
      <w:bookmarkEnd w:id="9"/>
    </w:p>
    <w:p w:rsidR="002601CF" w:rsidRDefault="00AE6DBF">
      <w:pPr>
        <w:pStyle w:val="20"/>
        <w:spacing w:line="500" w:lineRule="exact"/>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rsidR="002601CF" w:rsidRDefault="00AE6DBF">
      <w:pPr>
        <w:pStyle w:val="20"/>
        <w:spacing w:line="500" w:lineRule="exact"/>
        <w:ind w:leftChars="200" w:left="420" w:firstLineChars="83" w:firstLine="199"/>
        <w:rPr>
          <w:rFonts w:ascii="Times New Roman" w:hAnsi="Times New Roman"/>
          <w:color w:val="000000" w:themeColor="text1"/>
          <w:sz w:val="24"/>
          <w:szCs w:val="24"/>
        </w:rPr>
      </w:pPr>
      <w:r>
        <w:rPr>
          <w:rFonts w:ascii="Times New Roman" w:hAnsi="Times New Roman" w:hint="eastAsia"/>
          <w:color w:val="000000" w:themeColor="text1"/>
          <w:sz w:val="24"/>
          <w:szCs w:val="24"/>
        </w:rPr>
        <w:t>本次采购遵循公平竞争原则、公正原则和诚实信用原则。</w:t>
      </w:r>
    </w:p>
    <w:p w:rsidR="002601CF" w:rsidRDefault="00AE6DBF">
      <w:pPr>
        <w:adjustRightInd w:val="0"/>
        <w:snapToGrid w:val="0"/>
        <w:spacing w:line="360" w:lineRule="auto"/>
        <w:outlineLvl w:val="1"/>
        <w:rPr>
          <w:b/>
          <w:bCs/>
          <w:sz w:val="24"/>
          <w:lang w:val="zh-CN"/>
        </w:rPr>
      </w:pPr>
      <w:r>
        <w:rPr>
          <w:rFonts w:hint="eastAsia"/>
          <w:b/>
          <w:bCs/>
          <w:sz w:val="24"/>
          <w:lang w:val="zh-CN"/>
        </w:rPr>
        <w:t>（一）评审方法</w:t>
      </w:r>
    </w:p>
    <w:p w:rsidR="002601CF" w:rsidRDefault="00AE6DBF">
      <w:pPr>
        <w:adjustRightInd w:val="0"/>
        <w:snapToGrid w:val="0"/>
        <w:spacing w:line="360" w:lineRule="auto"/>
        <w:ind w:firstLineChars="200" w:firstLine="48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分，其中综合评议占</w:t>
      </w:r>
      <w:r>
        <w:rPr>
          <w:rFonts w:hint="eastAsia"/>
          <w:bCs/>
          <w:sz w:val="24"/>
        </w:rPr>
        <w:t>40</w:t>
      </w:r>
      <w:r>
        <w:rPr>
          <w:rFonts w:hint="eastAsia"/>
          <w:bCs/>
          <w:sz w:val="24"/>
        </w:rPr>
        <w:t>%</w:t>
      </w:r>
      <w:r>
        <w:rPr>
          <w:rFonts w:hint="eastAsia"/>
          <w:bCs/>
          <w:sz w:val="24"/>
          <w:lang w:val="zh-CN"/>
        </w:rPr>
        <w:t>，技术评议占</w:t>
      </w:r>
      <w:r>
        <w:rPr>
          <w:rFonts w:hint="eastAsia"/>
          <w:bCs/>
          <w:sz w:val="24"/>
        </w:rPr>
        <w:t>3</w:t>
      </w:r>
      <w:r>
        <w:rPr>
          <w:rFonts w:hint="eastAsia"/>
          <w:bCs/>
          <w:sz w:val="24"/>
        </w:rPr>
        <w:t>0</w:t>
      </w:r>
      <w:r>
        <w:rPr>
          <w:rFonts w:hint="eastAsia"/>
          <w:bCs/>
          <w:sz w:val="24"/>
          <w:lang w:val="zh-CN"/>
        </w:rPr>
        <w:t>％，报价占</w:t>
      </w:r>
      <w:r>
        <w:rPr>
          <w:rFonts w:hint="eastAsia"/>
          <w:bCs/>
          <w:sz w:val="24"/>
        </w:rPr>
        <w:t>3</w:t>
      </w:r>
      <w:r>
        <w:rPr>
          <w:bCs/>
          <w:sz w:val="24"/>
          <w:lang w:val="zh-CN"/>
        </w:rPr>
        <w:t>0%</w:t>
      </w:r>
      <w:r>
        <w:rPr>
          <w:rFonts w:hint="eastAsia"/>
          <w:bCs/>
          <w:sz w:val="24"/>
          <w:lang w:val="zh-CN"/>
        </w:rPr>
        <w:t>。</w:t>
      </w:r>
    </w:p>
    <w:p w:rsidR="002601CF" w:rsidRDefault="00AE6DBF">
      <w:pPr>
        <w:adjustRightInd w:val="0"/>
        <w:snapToGrid w:val="0"/>
        <w:spacing w:line="360" w:lineRule="auto"/>
        <w:outlineLvl w:val="1"/>
        <w:rPr>
          <w:b/>
          <w:bCs/>
          <w:sz w:val="24"/>
          <w:lang w:val="zh-CN"/>
        </w:rPr>
      </w:pPr>
      <w:r>
        <w:rPr>
          <w:rFonts w:hint="eastAsia"/>
          <w:b/>
          <w:bCs/>
          <w:sz w:val="24"/>
          <w:lang w:val="zh-CN"/>
        </w:rPr>
        <w:t>（二）评审步骤</w:t>
      </w:r>
    </w:p>
    <w:p w:rsidR="002601CF" w:rsidRDefault="00AE6DBF">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rsidR="002601CF" w:rsidRDefault="00AE6DBF">
      <w:pPr>
        <w:adjustRightInd w:val="0"/>
        <w:snapToGrid w:val="0"/>
        <w:spacing w:line="360" w:lineRule="auto"/>
        <w:rPr>
          <w:rFonts w:eastAsia="宋体"/>
          <w:bCs/>
          <w:sz w:val="24"/>
        </w:rPr>
      </w:pPr>
      <w:r>
        <w:rPr>
          <w:bCs/>
          <w:sz w:val="24"/>
          <w:lang w:val="zh-CN"/>
        </w:rPr>
        <w:t>1.</w:t>
      </w:r>
      <w:r>
        <w:rPr>
          <w:rFonts w:hint="eastAsia"/>
          <w:bCs/>
          <w:sz w:val="24"/>
          <w:lang w:val="zh-CN"/>
        </w:rPr>
        <w:t>资格性符合性检查，审查标准详见</w:t>
      </w:r>
      <w:r>
        <w:rPr>
          <w:rFonts w:hint="eastAsia"/>
          <w:bCs/>
          <w:sz w:val="24"/>
        </w:rPr>
        <w:t>1.1,1.2</w:t>
      </w:r>
    </w:p>
    <w:p w:rsidR="002601CF" w:rsidRDefault="00AE6DBF">
      <w:pPr>
        <w:adjustRightInd w:val="0"/>
        <w:snapToGrid w:val="0"/>
        <w:spacing w:line="360" w:lineRule="auto"/>
        <w:rPr>
          <w:bCs/>
          <w:sz w:val="24"/>
        </w:rPr>
      </w:pPr>
      <w:r>
        <w:rPr>
          <w:bCs/>
          <w:sz w:val="24"/>
          <w:lang w:val="zh-CN"/>
        </w:rPr>
        <w:t>2.</w:t>
      </w:r>
      <w:r>
        <w:rPr>
          <w:rFonts w:hint="eastAsia"/>
          <w:bCs/>
          <w:sz w:val="24"/>
          <w:lang w:val="zh-CN"/>
        </w:rPr>
        <w:t>综合评议（占</w:t>
      </w:r>
      <w:r>
        <w:rPr>
          <w:rFonts w:hint="eastAsia"/>
          <w:bCs/>
          <w:sz w:val="24"/>
        </w:rPr>
        <w:t>40</w:t>
      </w:r>
      <w:r>
        <w:rPr>
          <w:bCs/>
          <w:sz w:val="24"/>
          <w:lang w:val="zh-CN"/>
        </w:rPr>
        <w:t>%</w:t>
      </w:r>
      <w:r>
        <w:rPr>
          <w:rFonts w:hint="eastAsia"/>
          <w:bCs/>
          <w:sz w:val="24"/>
          <w:lang w:val="zh-CN"/>
        </w:rPr>
        <w:t>）</w:t>
      </w:r>
    </w:p>
    <w:p w:rsidR="002601CF" w:rsidRDefault="00AE6DBF">
      <w:pPr>
        <w:adjustRightInd w:val="0"/>
        <w:snapToGrid w:val="0"/>
        <w:spacing w:line="360" w:lineRule="auto"/>
        <w:ind w:firstLineChars="200" w:firstLine="480"/>
        <w:rPr>
          <w:bCs/>
          <w:sz w:val="24"/>
          <w:lang w:val="zh-CN"/>
        </w:rPr>
      </w:pPr>
      <w:r>
        <w:rPr>
          <w:rFonts w:hint="eastAsia"/>
          <w:bCs/>
          <w:sz w:val="24"/>
          <w:lang w:val="zh-CN"/>
        </w:rPr>
        <w:t>磋商小组依据“综合评分表”中的分值及标准进行评分。</w:t>
      </w:r>
    </w:p>
    <w:p w:rsidR="002601CF" w:rsidRDefault="00AE6DBF">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rPr>
        <w:t>30</w:t>
      </w:r>
      <w:r>
        <w:rPr>
          <w:bCs/>
          <w:sz w:val="24"/>
          <w:lang w:val="zh-CN"/>
        </w:rPr>
        <w:t>%</w:t>
      </w:r>
      <w:r>
        <w:rPr>
          <w:rFonts w:hint="eastAsia"/>
          <w:bCs/>
          <w:sz w:val="24"/>
          <w:lang w:val="zh-CN"/>
        </w:rPr>
        <w:t>）</w:t>
      </w:r>
    </w:p>
    <w:p w:rsidR="002601CF" w:rsidRDefault="00AE6DBF">
      <w:pPr>
        <w:adjustRightInd w:val="0"/>
        <w:snapToGrid w:val="0"/>
        <w:spacing w:line="360" w:lineRule="auto"/>
        <w:ind w:firstLineChars="200" w:firstLine="480"/>
        <w:rPr>
          <w:bCs/>
          <w:sz w:val="24"/>
          <w:lang w:val="zh-CN"/>
        </w:rPr>
      </w:pPr>
      <w:r>
        <w:rPr>
          <w:rFonts w:hint="eastAsia"/>
          <w:bCs/>
          <w:sz w:val="24"/>
          <w:lang w:val="zh-CN"/>
        </w:rPr>
        <w:t>磋商小组依据“</w:t>
      </w:r>
      <w:r>
        <w:rPr>
          <w:rFonts w:hint="eastAsia"/>
          <w:bCs/>
          <w:sz w:val="24"/>
        </w:rPr>
        <w:t>技术</w:t>
      </w:r>
      <w:r>
        <w:rPr>
          <w:rFonts w:hint="eastAsia"/>
          <w:bCs/>
          <w:sz w:val="24"/>
          <w:lang w:val="zh-CN"/>
        </w:rPr>
        <w:t>服务评分表”中的分值及标准进行评分。</w:t>
      </w:r>
    </w:p>
    <w:p w:rsidR="002601CF" w:rsidRDefault="00AE6DBF">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3</w:t>
      </w:r>
      <w:r>
        <w:rPr>
          <w:bCs/>
          <w:sz w:val="24"/>
          <w:lang w:val="zh-CN"/>
        </w:rPr>
        <w:t>0%</w:t>
      </w:r>
      <w:r>
        <w:rPr>
          <w:rFonts w:hint="eastAsia"/>
          <w:bCs/>
          <w:sz w:val="24"/>
          <w:lang w:val="zh-CN"/>
        </w:rPr>
        <w:t>）</w:t>
      </w:r>
    </w:p>
    <w:p w:rsidR="002601CF" w:rsidRDefault="00AE6DBF">
      <w:pPr>
        <w:adjustRightInd w:val="0"/>
        <w:snapToGrid w:val="0"/>
        <w:spacing w:line="360" w:lineRule="auto"/>
        <w:ind w:firstLineChars="200" w:firstLine="48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rsidR="002601CF" w:rsidRDefault="00AE6DBF">
      <w:pPr>
        <w:adjustRightInd w:val="0"/>
        <w:snapToGrid w:val="0"/>
        <w:spacing w:line="360" w:lineRule="auto"/>
        <w:ind w:firstLineChars="200" w:firstLine="48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rPr>
        <w:t>3</w:t>
      </w:r>
      <w:r>
        <w:rPr>
          <w:bCs/>
          <w:sz w:val="24"/>
          <w:lang w:val="zh-CN"/>
        </w:rPr>
        <w:t>0%</w:t>
      </w:r>
      <w:r>
        <w:rPr>
          <w:rFonts w:hint="eastAsia"/>
          <w:bCs/>
          <w:sz w:val="24"/>
          <w:lang w:val="zh-CN"/>
        </w:rPr>
        <w:t>×</w:t>
      </w:r>
      <w:r>
        <w:rPr>
          <w:bCs/>
          <w:sz w:val="24"/>
          <w:lang w:val="zh-CN"/>
        </w:rPr>
        <w:t>100</w:t>
      </w:r>
    </w:p>
    <w:p w:rsidR="002601CF" w:rsidRDefault="00AE6DBF">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rsidR="002601CF" w:rsidRDefault="00AE6DBF">
      <w:pPr>
        <w:adjustRightInd w:val="0"/>
        <w:snapToGrid w:val="0"/>
        <w:spacing w:line="360" w:lineRule="auto"/>
        <w:ind w:firstLineChars="200" w:firstLine="48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rsidR="002601CF" w:rsidRDefault="002601CF">
      <w:pPr>
        <w:rPr>
          <w:rFonts w:ascii="Times New Roman" w:hAnsi="Times New Roman" w:cs="Times New Roman"/>
          <w:b/>
          <w:sz w:val="24"/>
          <w:szCs w:val="24"/>
        </w:rPr>
      </w:pPr>
    </w:p>
    <w:p w:rsidR="002601CF" w:rsidRDefault="00AE6DBF">
      <w:pPr>
        <w:rPr>
          <w:rFonts w:ascii="Helvetica" w:eastAsia="宋体" w:hAnsi="Helvetica" w:cs="Helvetica"/>
          <w:kern w:val="0"/>
          <w:sz w:val="24"/>
          <w:szCs w:val="24"/>
          <w:lang w:val="zh-CN"/>
        </w:rPr>
      </w:pPr>
      <w:r>
        <w:rPr>
          <w:rFonts w:ascii="Times New Roman" w:hAnsi="Times New Roman" w:cs="Times New Roman"/>
          <w:b/>
          <w:sz w:val="36"/>
          <w:szCs w:val="36"/>
        </w:rPr>
        <w:br w:type="page"/>
      </w:r>
    </w:p>
    <w:p w:rsidR="002601CF" w:rsidRDefault="00AE6DBF">
      <w:pPr>
        <w:pStyle w:val="10"/>
        <w:tabs>
          <w:tab w:val="left" w:pos="985"/>
        </w:tabs>
        <w:spacing w:before="163"/>
        <w:ind w:firstLineChars="0" w:firstLine="0"/>
        <w:jc w:val="left"/>
        <w:outlineLvl w:val="2"/>
        <w:rPr>
          <w:rFonts w:ascii="Times New Roman" w:hAnsi="Times New Roman"/>
          <w:bCs/>
          <w:sz w:val="24"/>
          <w:szCs w:val="24"/>
          <w:lang w:val="zh-CN"/>
        </w:rPr>
      </w:pPr>
      <w:r>
        <w:rPr>
          <w:rFonts w:ascii="Times New Roman" w:hAnsi="Times New Roman" w:hint="eastAsia"/>
          <w:bCs/>
          <w:sz w:val="24"/>
          <w:szCs w:val="24"/>
        </w:rPr>
        <w:lastRenderedPageBreak/>
        <w:t>1</w:t>
      </w:r>
      <w:r>
        <w:rPr>
          <w:rFonts w:ascii="Times New Roman" w:hAnsi="Times New Roman" w:hint="eastAsia"/>
          <w:bCs/>
          <w:sz w:val="24"/>
          <w:szCs w:val="24"/>
        </w:rPr>
        <w:t>、</w:t>
      </w:r>
      <w:r>
        <w:rPr>
          <w:rFonts w:ascii="Times New Roman" w:hAnsi="Times New Roman" w:hint="eastAsia"/>
          <w:bCs/>
          <w:sz w:val="24"/>
          <w:szCs w:val="24"/>
          <w:lang w:val="zh-CN"/>
        </w:rPr>
        <w:t>初步审查标准</w:t>
      </w:r>
    </w:p>
    <w:p w:rsidR="002601CF" w:rsidRDefault="00AE6DBF">
      <w:pPr>
        <w:pStyle w:val="10"/>
        <w:tabs>
          <w:tab w:val="left" w:pos="1644"/>
        </w:tabs>
        <w:spacing w:before="160"/>
        <w:ind w:firstLineChars="0" w:firstLine="0"/>
        <w:jc w:val="left"/>
        <w:rPr>
          <w:rFonts w:ascii="Times New Roman" w:hAnsi="Times New Roman"/>
          <w:bCs/>
          <w:sz w:val="24"/>
          <w:szCs w:val="24"/>
          <w:lang w:val="zh-CN"/>
        </w:rPr>
      </w:pPr>
      <w:r>
        <w:rPr>
          <w:rFonts w:ascii="Times New Roman" w:hAnsi="Times New Roman" w:hint="eastAsia"/>
          <w:bCs/>
          <w:sz w:val="24"/>
          <w:szCs w:val="24"/>
        </w:rPr>
        <w:t xml:space="preserve">1.1  </w:t>
      </w:r>
      <w:r>
        <w:rPr>
          <w:rFonts w:ascii="Times New Roman" w:hAnsi="Times New Roman" w:hint="eastAsia"/>
          <w:bCs/>
          <w:sz w:val="24"/>
          <w:szCs w:val="24"/>
          <w:lang w:val="zh-CN"/>
        </w:rPr>
        <w:t>资格性审查标准：</w:t>
      </w:r>
    </w:p>
    <w:p w:rsidR="002601CF" w:rsidRDefault="002601CF">
      <w:pPr>
        <w:spacing w:line="360" w:lineRule="auto"/>
        <w:rPr>
          <w:lang w:val="zh-CN"/>
        </w:rPr>
      </w:pPr>
      <w:r w:rsidRPr="002601CF">
        <w:rPr>
          <w:rFonts w:ascii="Times New Roman" w:eastAsia="宋体" w:hAnsi="Times New Roman" w:cs="Times New Roman"/>
          <w:bCs/>
          <w:sz w:val="24"/>
          <w:szCs w:val="24"/>
          <w:lang w:val="zh-CN"/>
        </w:rPr>
        <w:pict>
          <v:shapetype id="_x0000_t202" coordsize="21600,21600" o:spt="202" path="m,l,21600r21600,l21600,xe">
            <v:stroke joinstyle="miter"/>
            <v:path gradientshapeok="t" o:connecttype="rect"/>
          </v:shapetype>
          <v:shape id="_x0000_s1027" type="#_x0000_t202" style="position:absolute;left:0;text-align:left;margin-left:818.5pt;margin-top:791.8pt;width:230.8pt;height:377.3pt;z-index:251663360;mso-position-horizontal-relative:page;mso-width-relative:page;mso-height-relative:page"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w35OdsAAAAPAQAADwAAAAAAAAABACAAAAAiAAAAZHJzL2Rvd25yZXYu&#10;eG1sUEsBAhQAFAAAAAgAh07iQKed7WO/AQAAgwMAAA4AAAAAAAAAAQAgAAAAKgEAAGRycy9lMm9E&#10;b2MueG1sUEsFBgAAAAAGAAYAWQEAAFsFAAAAAA==&#10;" filled="f" stroked="f">
            <v:textbox inset="0,0,0,0">
              <w:txbxContent>
                <w:p w:rsidR="002601CF" w:rsidRDefault="002601CF">
                  <w:pPr>
                    <w:pStyle w:val="a3"/>
                    <w:ind w:left="0"/>
                  </w:pPr>
                </w:p>
              </w:txbxContent>
            </v:textbox>
            <w10:wrap anchorx="page"/>
          </v:shape>
        </w:pict>
      </w:r>
      <w:r w:rsidR="00AE6DBF">
        <w:rPr>
          <w:rFonts w:ascii="Times New Roman" w:eastAsia="宋体" w:hAnsi="Times New Roman" w:cs="Times New Roman" w:hint="eastAsia"/>
          <w:bCs/>
          <w:sz w:val="24"/>
          <w:szCs w:val="24"/>
          <w:lang w:val="zh-CN"/>
        </w:rPr>
        <w:t>资格性审查不符合下表情形之一的投标，按照无效投标处理</w:t>
      </w:r>
    </w:p>
    <w:tbl>
      <w:tblPr>
        <w:tblStyle w:val="ab"/>
        <w:tblpPr w:leftFromText="180" w:rightFromText="180" w:vertAnchor="text" w:horzAnchor="page" w:tblpX="1196" w:tblpY="30"/>
        <w:tblOverlap w:val="never"/>
        <w:tblW w:w="9765" w:type="dxa"/>
        <w:tblLayout w:type="fixed"/>
        <w:tblLook w:val="04A0"/>
      </w:tblPr>
      <w:tblGrid>
        <w:gridCol w:w="1125"/>
        <w:gridCol w:w="2474"/>
        <w:gridCol w:w="4175"/>
        <w:gridCol w:w="1150"/>
        <w:gridCol w:w="841"/>
      </w:tblGrid>
      <w:tr w:rsidR="002601CF">
        <w:tc>
          <w:tcPr>
            <w:tcW w:w="1125" w:type="dxa"/>
          </w:tcPr>
          <w:p w:rsidR="002601CF" w:rsidRDefault="00AE6DBF">
            <w:pPr>
              <w:pStyle w:val="TableParagraph"/>
              <w:spacing w:before="160"/>
              <w:ind w:left="107" w:right="99"/>
              <w:jc w:val="center"/>
              <w:rPr>
                <w:lang w:val="zh-CN"/>
              </w:rPr>
            </w:pPr>
            <w:r>
              <w:rPr>
                <w:rFonts w:ascii="Times New Roman" w:eastAsia="宋体" w:hAnsi="Times New Roman" w:cs="Times New Roman" w:hint="eastAsia"/>
                <w:bCs/>
                <w:sz w:val="22"/>
                <w:lang w:val="zh-CN"/>
              </w:rPr>
              <w:t>序号</w:t>
            </w:r>
          </w:p>
        </w:tc>
        <w:tc>
          <w:tcPr>
            <w:tcW w:w="2474" w:type="dxa"/>
          </w:tcPr>
          <w:p w:rsidR="002601CF" w:rsidRDefault="00AE6DBF">
            <w:pPr>
              <w:pStyle w:val="TableParagraph"/>
              <w:spacing w:before="160"/>
              <w:ind w:left="107"/>
              <w:jc w:val="center"/>
              <w:rPr>
                <w:lang w:val="zh-CN"/>
              </w:rPr>
            </w:pPr>
            <w:r>
              <w:rPr>
                <w:rFonts w:ascii="Times New Roman" w:eastAsia="宋体" w:hAnsi="Times New Roman" w:cs="Times New Roman" w:hint="eastAsia"/>
                <w:bCs/>
                <w:sz w:val="22"/>
                <w:lang w:val="zh-CN"/>
              </w:rPr>
              <w:t>资格要求</w:t>
            </w:r>
          </w:p>
        </w:tc>
        <w:tc>
          <w:tcPr>
            <w:tcW w:w="4175" w:type="dxa"/>
          </w:tcPr>
          <w:p w:rsidR="002601CF" w:rsidRDefault="00AE6DBF">
            <w:pPr>
              <w:pStyle w:val="TableParagraph"/>
              <w:spacing w:before="160"/>
              <w:ind w:left="108"/>
              <w:jc w:val="center"/>
              <w:rPr>
                <w:lang w:val="zh-CN"/>
              </w:rPr>
            </w:pPr>
            <w:r>
              <w:rPr>
                <w:rFonts w:ascii="Times New Roman" w:eastAsia="宋体" w:hAnsi="Times New Roman" w:cs="Times New Roman" w:hint="eastAsia"/>
                <w:bCs/>
                <w:sz w:val="22"/>
                <w:lang w:val="zh-CN"/>
              </w:rPr>
              <w:t>审查资料</w:t>
            </w:r>
          </w:p>
        </w:tc>
        <w:tc>
          <w:tcPr>
            <w:tcW w:w="1150" w:type="dxa"/>
          </w:tcPr>
          <w:p w:rsidR="002601CF" w:rsidRDefault="00AE6DBF">
            <w:pPr>
              <w:pStyle w:val="TableParagraph"/>
              <w:spacing w:before="2" w:line="310" w:lineRule="atLeast"/>
              <w:ind w:left="131" w:right="118"/>
              <w:jc w:val="center"/>
              <w:rPr>
                <w:lang w:val="zh-CN"/>
              </w:rPr>
            </w:pPr>
            <w:r>
              <w:rPr>
                <w:rFonts w:hint="eastAsia"/>
                <w:lang w:val="zh-CN"/>
              </w:rPr>
              <w:t>是否提供原件</w:t>
            </w:r>
          </w:p>
        </w:tc>
        <w:tc>
          <w:tcPr>
            <w:tcW w:w="841" w:type="dxa"/>
          </w:tcPr>
          <w:p w:rsidR="002601CF" w:rsidRDefault="00AE6DBF">
            <w:pPr>
              <w:pStyle w:val="TableParagraph"/>
              <w:spacing w:before="2" w:line="310" w:lineRule="atLeast"/>
              <w:ind w:left="106" w:right="42"/>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审查</w:t>
            </w:r>
          </w:p>
          <w:p w:rsidR="002601CF" w:rsidRDefault="00AE6DBF">
            <w:pPr>
              <w:pStyle w:val="TableParagraph"/>
              <w:spacing w:before="2" w:line="310" w:lineRule="atLeast"/>
              <w:ind w:left="106" w:right="42"/>
              <w:jc w:val="center"/>
              <w:rPr>
                <w:lang w:val="zh-CN"/>
              </w:rPr>
            </w:pPr>
            <w:r>
              <w:rPr>
                <w:rFonts w:ascii="Times New Roman" w:eastAsia="宋体" w:hAnsi="Times New Roman" w:cs="Times New Roman" w:hint="eastAsia"/>
                <w:bCs/>
                <w:sz w:val="22"/>
                <w:lang w:val="zh-CN"/>
              </w:rPr>
              <w:t>情况</w:t>
            </w:r>
          </w:p>
        </w:tc>
      </w:tr>
      <w:tr w:rsidR="002601CF">
        <w:tc>
          <w:tcPr>
            <w:tcW w:w="1125" w:type="dxa"/>
            <w:vMerge w:val="restart"/>
            <w:vAlign w:val="center"/>
          </w:tcPr>
          <w:p w:rsidR="002601CF" w:rsidRDefault="00AE6DBF">
            <w:pPr>
              <w:pStyle w:val="a3"/>
              <w:ind w:left="0"/>
              <w:jc w:val="center"/>
            </w:pPr>
            <w:r>
              <w:rPr>
                <w:rFonts w:hint="eastAsia"/>
              </w:rPr>
              <w:t>1</w:t>
            </w:r>
          </w:p>
        </w:tc>
        <w:tc>
          <w:tcPr>
            <w:tcW w:w="2474" w:type="dxa"/>
            <w:vMerge w:val="restart"/>
            <w:vAlign w:val="center"/>
          </w:tcPr>
          <w:p w:rsidR="002601CF" w:rsidRDefault="00AE6DBF">
            <w:pPr>
              <w:pStyle w:val="a3"/>
              <w:ind w:left="0"/>
              <w:jc w:val="center"/>
              <w:rPr>
                <w:lang w:val="zh-CN"/>
              </w:rPr>
            </w:pPr>
            <w:r>
              <w:rPr>
                <w:rFonts w:ascii="Times New Roman" w:hAnsi="Times New Roman" w:cs="Times New Roman" w:hint="eastAsia"/>
                <w:bCs/>
                <w:sz w:val="22"/>
                <w:szCs w:val="22"/>
                <w:lang w:val="zh-CN"/>
              </w:rPr>
              <w:t>具有独立承担民事责任的能力</w:t>
            </w:r>
          </w:p>
        </w:tc>
        <w:tc>
          <w:tcPr>
            <w:tcW w:w="4175" w:type="dxa"/>
          </w:tcPr>
          <w:p w:rsidR="002601CF" w:rsidRDefault="00AE6DBF">
            <w:pPr>
              <w:pStyle w:val="TableParagraph"/>
              <w:spacing w:before="4" w:line="289" w:lineRule="exact"/>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1.</w:t>
            </w:r>
            <w:r>
              <w:rPr>
                <w:rFonts w:ascii="Times New Roman" w:eastAsia="宋体" w:hAnsi="Times New Roman" w:cs="Times New Roman" w:hint="eastAsia"/>
                <w:bCs/>
                <w:sz w:val="22"/>
                <w:lang w:val="zh-CN"/>
              </w:rPr>
              <w:t>供应商为企业的，提供有效的营业执照；</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val="restart"/>
          </w:tcPr>
          <w:p w:rsidR="002601CF" w:rsidRDefault="002601CF">
            <w:pPr>
              <w:pStyle w:val="a3"/>
              <w:rPr>
                <w:lang w:val="zh-CN"/>
              </w:rPr>
            </w:pPr>
          </w:p>
        </w:tc>
      </w:tr>
      <w:tr w:rsidR="002601CF">
        <w:tc>
          <w:tcPr>
            <w:tcW w:w="1125" w:type="dxa"/>
            <w:vMerge/>
            <w:vAlign w:val="center"/>
          </w:tcPr>
          <w:p w:rsidR="002601CF" w:rsidRDefault="002601CF">
            <w:pPr>
              <w:pStyle w:val="a3"/>
              <w:jc w:val="center"/>
              <w:rPr>
                <w:lang w:val="zh-CN"/>
              </w:rPr>
            </w:pPr>
          </w:p>
        </w:tc>
        <w:tc>
          <w:tcPr>
            <w:tcW w:w="2474" w:type="dxa"/>
            <w:vMerge/>
            <w:vAlign w:val="center"/>
          </w:tcPr>
          <w:p w:rsidR="002601CF" w:rsidRDefault="002601CF">
            <w:pPr>
              <w:pStyle w:val="a3"/>
              <w:jc w:val="center"/>
              <w:rPr>
                <w:lang w:val="zh-CN"/>
              </w:rPr>
            </w:pPr>
          </w:p>
        </w:tc>
        <w:tc>
          <w:tcPr>
            <w:tcW w:w="4175" w:type="dxa"/>
          </w:tcPr>
          <w:p w:rsidR="002601CF" w:rsidRDefault="00AE6DBF">
            <w:pPr>
              <w:pStyle w:val="TableParagraph"/>
              <w:spacing w:before="3"/>
              <w:rPr>
                <w:lang w:val="zh-CN"/>
              </w:rPr>
            </w:pPr>
            <w:r>
              <w:rPr>
                <w:rFonts w:ascii="Times New Roman" w:eastAsia="宋体" w:hAnsi="Times New Roman" w:cs="Times New Roman" w:hint="eastAsia"/>
                <w:bCs/>
                <w:sz w:val="22"/>
                <w:lang w:val="zh-CN"/>
              </w:rPr>
              <w:t>2.</w:t>
            </w:r>
            <w:r>
              <w:rPr>
                <w:rFonts w:ascii="Times New Roman" w:eastAsia="宋体" w:hAnsi="Times New Roman" w:cs="Times New Roman" w:hint="eastAsia"/>
                <w:bCs/>
                <w:sz w:val="22"/>
                <w:lang w:val="zh-CN"/>
              </w:rPr>
              <w:t>供应商为事业单位的，提供有效的事业单位法人证书；</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tcPr>
          <w:p w:rsidR="002601CF" w:rsidRDefault="002601CF">
            <w:pPr>
              <w:pStyle w:val="a3"/>
              <w:rPr>
                <w:lang w:val="zh-CN"/>
              </w:rPr>
            </w:pPr>
          </w:p>
        </w:tc>
      </w:tr>
      <w:tr w:rsidR="002601CF">
        <w:trPr>
          <w:trHeight w:val="672"/>
        </w:trPr>
        <w:tc>
          <w:tcPr>
            <w:tcW w:w="1125" w:type="dxa"/>
            <w:vMerge/>
            <w:vAlign w:val="center"/>
          </w:tcPr>
          <w:p w:rsidR="002601CF" w:rsidRDefault="002601CF">
            <w:pPr>
              <w:pStyle w:val="a3"/>
              <w:jc w:val="center"/>
              <w:rPr>
                <w:lang w:val="zh-CN"/>
              </w:rPr>
            </w:pPr>
          </w:p>
        </w:tc>
        <w:tc>
          <w:tcPr>
            <w:tcW w:w="2474" w:type="dxa"/>
            <w:vMerge/>
            <w:vAlign w:val="center"/>
          </w:tcPr>
          <w:p w:rsidR="002601CF" w:rsidRDefault="002601CF">
            <w:pPr>
              <w:pStyle w:val="a3"/>
              <w:jc w:val="center"/>
              <w:rPr>
                <w:lang w:val="zh-CN"/>
              </w:rPr>
            </w:pPr>
          </w:p>
        </w:tc>
        <w:tc>
          <w:tcPr>
            <w:tcW w:w="4175" w:type="dxa"/>
          </w:tcPr>
          <w:p w:rsidR="002601CF" w:rsidRDefault="00AE6DBF">
            <w:pPr>
              <w:pStyle w:val="TableParagraph"/>
              <w:spacing w:before="2"/>
              <w:rPr>
                <w:lang w:val="zh-CN"/>
              </w:rPr>
            </w:pPr>
            <w:r>
              <w:rPr>
                <w:rFonts w:ascii="Times New Roman" w:eastAsia="宋体" w:hAnsi="Times New Roman" w:cs="Times New Roman" w:hint="eastAsia"/>
                <w:bCs/>
                <w:sz w:val="22"/>
                <w:lang w:val="zh-CN"/>
              </w:rPr>
              <w:t>3.</w:t>
            </w:r>
            <w:r>
              <w:rPr>
                <w:rFonts w:ascii="Times New Roman" w:eastAsia="宋体" w:hAnsi="Times New Roman" w:cs="Times New Roman" w:hint="eastAsia"/>
                <w:bCs/>
                <w:sz w:val="22"/>
                <w:lang w:val="zh-CN"/>
              </w:rPr>
              <w:t>供应商为社会团体的，提供有效的社会团体法人登记证书；</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tcPr>
          <w:p w:rsidR="002601CF" w:rsidRDefault="002601CF">
            <w:pPr>
              <w:pStyle w:val="a3"/>
              <w:rPr>
                <w:lang w:val="zh-CN"/>
              </w:rPr>
            </w:pPr>
          </w:p>
        </w:tc>
      </w:tr>
      <w:tr w:rsidR="002601CF">
        <w:tc>
          <w:tcPr>
            <w:tcW w:w="1125" w:type="dxa"/>
            <w:vMerge/>
            <w:vAlign w:val="center"/>
          </w:tcPr>
          <w:p w:rsidR="002601CF" w:rsidRDefault="002601CF">
            <w:pPr>
              <w:pStyle w:val="a3"/>
              <w:jc w:val="center"/>
              <w:rPr>
                <w:lang w:val="zh-CN"/>
              </w:rPr>
            </w:pPr>
          </w:p>
        </w:tc>
        <w:tc>
          <w:tcPr>
            <w:tcW w:w="2474" w:type="dxa"/>
            <w:vMerge/>
            <w:vAlign w:val="center"/>
          </w:tcPr>
          <w:p w:rsidR="002601CF" w:rsidRDefault="002601CF">
            <w:pPr>
              <w:pStyle w:val="a3"/>
              <w:jc w:val="center"/>
              <w:rPr>
                <w:lang w:val="zh-CN"/>
              </w:rPr>
            </w:pPr>
          </w:p>
        </w:tc>
        <w:tc>
          <w:tcPr>
            <w:tcW w:w="4175" w:type="dxa"/>
          </w:tcPr>
          <w:p w:rsidR="002601CF" w:rsidRDefault="00AE6DBF">
            <w:pPr>
              <w:pStyle w:val="TableParagraph"/>
              <w:spacing w:before="2"/>
              <w:rPr>
                <w:lang w:val="zh-CN"/>
              </w:rPr>
            </w:pPr>
            <w:r>
              <w:rPr>
                <w:rFonts w:ascii="Times New Roman" w:eastAsia="宋体" w:hAnsi="Times New Roman" w:cs="Times New Roman" w:hint="eastAsia"/>
                <w:bCs/>
                <w:sz w:val="22"/>
                <w:lang w:val="zh-CN"/>
              </w:rPr>
              <w:t>4.</w:t>
            </w:r>
            <w:r>
              <w:rPr>
                <w:rFonts w:ascii="Times New Roman" w:eastAsia="宋体" w:hAnsi="Times New Roman" w:cs="Times New Roman" w:hint="eastAsia"/>
                <w:bCs/>
                <w:sz w:val="22"/>
                <w:lang w:val="zh-CN"/>
              </w:rPr>
              <w:t>供应商为合伙企业、个体工商户的，提供有效的营业执照；</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tcPr>
          <w:p w:rsidR="002601CF" w:rsidRDefault="002601CF">
            <w:pPr>
              <w:pStyle w:val="a3"/>
              <w:rPr>
                <w:lang w:val="zh-CN"/>
              </w:rPr>
            </w:pPr>
          </w:p>
        </w:tc>
      </w:tr>
      <w:tr w:rsidR="002601CF">
        <w:tc>
          <w:tcPr>
            <w:tcW w:w="1125" w:type="dxa"/>
            <w:vMerge/>
            <w:vAlign w:val="center"/>
          </w:tcPr>
          <w:p w:rsidR="002601CF" w:rsidRDefault="002601CF">
            <w:pPr>
              <w:pStyle w:val="a3"/>
              <w:jc w:val="center"/>
              <w:rPr>
                <w:lang w:val="zh-CN"/>
              </w:rPr>
            </w:pPr>
          </w:p>
        </w:tc>
        <w:tc>
          <w:tcPr>
            <w:tcW w:w="2474" w:type="dxa"/>
            <w:vMerge/>
            <w:vAlign w:val="center"/>
          </w:tcPr>
          <w:p w:rsidR="002601CF" w:rsidRDefault="002601CF">
            <w:pPr>
              <w:pStyle w:val="a3"/>
              <w:jc w:val="center"/>
              <w:rPr>
                <w:lang w:val="zh-CN"/>
              </w:rPr>
            </w:pPr>
          </w:p>
        </w:tc>
        <w:tc>
          <w:tcPr>
            <w:tcW w:w="4175" w:type="dxa"/>
          </w:tcPr>
          <w:p w:rsidR="002601CF" w:rsidRDefault="00AE6DBF">
            <w:pPr>
              <w:pStyle w:val="TableParagraph"/>
              <w:spacing w:before="4"/>
              <w:rPr>
                <w:lang w:val="zh-CN"/>
              </w:rPr>
            </w:pPr>
            <w:r>
              <w:rPr>
                <w:rFonts w:ascii="Times New Roman" w:eastAsia="宋体" w:hAnsi="Times New Roman" w:cs="Times New Roman" w:hint="eastAsia"/>
                <w:bCs/>
                <w:sz w:val="22"/>
                <w:lang w:val="zh-CN"/>
              </w:rPr>
              <w:t>5.</w:t>
            </w:r>
            <w:r>
              <w:rPr>
                <w:rFonts w:ascii="Times New Roman" w:eastAsia="宋体" w:hAnsi="Times New Roman" w:cs="Times New Roman" w:hint="eastAsia"/>
                <w:bCs/>
                <w:sz w:val="22"/>
                <w:lang w:val="zh-CN"/>
              </w:rPr>
              <w:t>供应商为非企业专业服务机构的，提供有效的执业许可证等证明文件；</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tcPr>
          <w:p w:rsidR="002601CF" w:rsidRDefault="002601CF">
            <w:pPr>
              <w:pStyle w:val="a3"/>
              <w:rPr>
                <w:lang w:val="zh-CN"/>
              </w:rPr>
            </w:pPr>
          </w:p>
        </w:tc>
      </w:tr>
      <w:tr w:rsidR="002601CF">
        <w:tc>
          <w:tcPr>
            <w:tcW w:w="1125" w:type="dxa"/>
            <w:vMerge/>
            <w:vAlign w:val="center"/>
          </w:tcPr>
          <w:p w:rsidR="002601CF" w:rsidRDefault="002601CF">
            <w:pPr>
              <w:pStyle w:val="a3"/>
              <w:jc w:val="center"/>
              <w:rPr>
                <w:lang w:val="zh-CN"/>
              </w:rPr>
            </w:pPr>
          </w:p>
        </w:tc>
        <w:tc>
          <w:tcPr>
            <w:tcW w:w="2474" w:type="dxa"/>
            <w:vMerge/>
            <w:vAlign w:val="center"/>
          </w:tcPr>
          <w:p w:rsidR="002601CF" w:rsidRDefault="002601CF">
            <w:pPr>
              <w:pStyle w:val="a3"/>
              <w:jc w:val="center"/>
              <w:rPr>
                <w:lang w:val="zh-CN"/>
              </w:rPr>
            </w:pPr>
          </w:p>
        </w:tc>
        <w:tc>
          <w:tcPr>
            <w:tcW w:w="4175" w:type="dxa"/>
          </w:tcPr>
          <w:p w:rsidR="002601CF" w:rsidRDefault="00AE6DBF">
            <w:pPr>
              <w:pStyle w:val="TableParagraph"/>
              <w:spacing w:before="3"/>
              <w:rPr>
                <w:lang w:val="zh-CN"/>
              </w:rPr>
            </w:pPr>
            <w:r>
              <w:rPr>
                <w:rFonts w:ascii="Times New Roman" w:eastAsia="宋体" w:hAnsi="Times New Roman" w:cs="Times New Roman" w:hint="eastAsia"/>
                <w:bCs/>
                <w:sz w:val="22"/>
                <w:lang w:val="zh-CN"/>
              </w:rPr>
              <w:t>6.</w:t>
            </w:r>
            <w:r>
              <w:rPr>
                <w:rFonts w:ascii="Times New Roman" w:eastAsia="宋体" w:hAnsi="Times New Roman" w:cs="Times New Roman" w:hint="eastAsia"/>
                <w:bCs/>
                <w:sz w:val="22"/>
                <w:lang w:val="zh-CN"/>
              </w:rPr>
              <w:t>供应商为自然人的，提供有效的自然人身份证件；</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tcPr>
          <w:p w:rsidR="002601CF" w:rsidRDefault="002601CF">
            <w:pPr>
              <w:pStyle w:val="a3"/>
              <w:rPr>
                <w:lang w:val="zh-CN"/>
              </w:rPr>
            </w:pPr>
          </w:p>
        </w:tc>
      </w:tr>
      <w:tr w:rsidR="002601CF">
        <w:tc>
          <w:tcPr>
            <w:tcW w:w="1125" w:type="dxa"/>
            <w:vMerge/>
            <w:vAlign w:val="center"/>
          </w:tcPr>
          <w:p w:rsidR="002601CF" w:rsidRDefault="002601CF">
            <w:pPr>
              <w:pStyle w:val="a3"/>
              <w:jc w:val="center"/>
              <w:rPr>
                <w:lang w:val="zh-CN"/>
              </w:rPr>
            </w:pPr>
          </w:p>
        </w:tc>
        <w:tc>
          <w:tcPr>
            <w:tcW w:w="2474" w:type="dxa"/>
            <w:vMerge/>
            <w:vAlign w:val="center"/>
          </w:tcPr>
          <w:p w:rsidR="002601CF" w:rsidRDefault="002601CF">
            <w:pPr>
              <w:pStyle w:val="a3"/>
              <w:jc w:val="center"/>
              <w:rPr>
                <w:lang w:val="zh-CN"/>
              </w:rPr>
            </w:pPr>
          </w:p>
        </w:tc>
        <w:tc>
          <w:tcPr>
            <w:tcW w:w="4175" w:type="dxa"/>
          </w:tcPr>
          <w:p w:rsidR="002601CF" w:rsidRDefault="00AE6DBF">
            <w:pPr>
              <w:pStyle w:val="TableParagraph"/>
              <w:spacing w:before="3" w:line="242" w:lineRule="auto"/>
              <w:ind w:right="22"/>
              <w:rPr>
                <w:lang w:val="zh-CN"/>
              </w:rPr>
            </w:pPr>
            <w:r>
              <w:rPr>
                <w:rFonts w:ascii="Times New Roman" w:eastAsia="宋体" w:hAnsi="Times New Roman" w:cs="Times New Roman" w:hint="eastAsia"/>
                <w:bCs/>
                <w:sz w:val="22"/>
                <w:lang w:val="zh-CN"/>
              </w:rPr>
              <w:t>7.</w:t>
            </w:r>
            <w:r>
              <w:rPr>
                <w:rFonts w:ascii="Times New Roman" w:eastAsia="宋体" w:hAnsi="Times New Roman" w:cs="Times New Roman" w:hint="eastAsia"/>
                <w:bCs/>
                <w:sz w:val="22"/>
                <w:lang w:val="zh-CN"/>
              </w:rPr>
              <w:t>其他：供应商应按照有关法律、法规和规章规定，提供有效的相应具体证照。</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vMerge/>
          </w:tcPr>
          <w:p w:rsidR="002601CF" w:rsidRDefault="002601CF">
            <w:pPr>
              <w:pStyle w:val="a3"/>
              <w:rPr>
                <w:lang w:val="zh-CN"/>
              </w:rPr>
            </w:pPr>
          </w:p>
        </w:tc>
      </w:tr>
      <w:tr w:rsidR="002601CF">
        <w:tc>
          <w:tcPr>
            <w:tcW w:w="1125" w:type="dxa"/>
            <w:vAlign w:val="center"/>
          </w:tcPr>
          <w:p w:rsidR="002601CF" w:rsidRDefault="00AE6DBF">
            <w:pPr>
              <w:pStyle w:val="a3"/>
              <w:ind w:left="0"/>
              <w:jc w:val="center"/>
              <w:rPr>
                <w:rFonts w:ascii="Times New Roman" w:hAnsi="Times New Roman" w:cs="Times New Roman"/>
                <w:bCs/>
                <w:sz w:val="22"/>
                <w:szCs w:val="22"/>
              </w:rPr>
            </w:pPr>
            <w:r>
              <w:rPr>
                <w:rFonts w:ascii="Times New Roman" w:hAnsi="Times New Roman" w:cs="Times New Roman" w:hint="eastAsia"/>
                <w:bCs/>
                <w:sz w:val="22"/>
                <w:szCs w:val="22"/>
              </w:rPr>
              <w:t>2</w:t>
            </w:r>
          </w:p>
        </w:tc>
        <w:tc>
          <w:tcPr>
            <w:tcW w:w="2474" w:type="dxa"/>
            <w:vAlign w:val="center"/>
          </w:tcPr>
          <w:p w:rsidR="002601CF" w:rsidRDefault="00AE6DBF">
            <w:pPr>
              <w:pStyle w:val="TableParagraph"/>
              <w:spacing w:before="3"/>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具有良好的商业信誉和健全的财务会计制度</w:t>
            </w:r>
          </w:p>
        </w:tc>
        <w:tc>
          <w:tcPr>
            <w:tcW w:w="4175" w:type="dxa"/>
          </w:tcPr>
          <w:p w:rsidR="002601CF" w:rsidRDefault="00AE6DBF">
            <w:pPr>
              <w:pStyle w:val="TableParagraph"/>
              <w:spacing w:before="3"/>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提供经审计的上一年度的年度财务报告或银行资信证明或承诺函</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c>
          <w:tcPr>
            <w:tcW w:w="1125" w:type="dxa"/>
            <w:vAlign w:val="center"/>
          </w:tcPr>
          <w:p w:rsidR="002601CF" w:rsidRDefault="00AE6DBF">
            <w:pPr>
              <w:pStyle w:val="a3"/>
              <w:ind w:left="0"/>
              <w:jc w:val="center"/>
              <w:rPr>
                <w:rFonts w:ascii="Times New Roman" w:hAnsi="Times New Roman" w:cs="Times New Roman"/>
                <w:bCs/>
                <w:sz w:val="22"/>
                <w:szCs w:val="22"/>
              </w:rPr>
            </w:pPr>
            <w:r>
              <w:rPr>
                <w:rFonts w:ascii="Times New Roman" w:hAnsi="Times New Roman" w:cs="Times New Roman" w:hint="eastAsia"/>
                <w:bCs/>
                <w:sz w:val="22"/>
                <w:szCs w:val="22"/>
              </w:rPr>
              <w:t>3</w:t>
            </w:r>
          </w:p>
        </w:tc>
        <w:tc>
          <w:tcPr>
            <w:tcW w:w="2474" w:type="dxa"/>
            <w:vAlign w:val="center"/>
          </w:tcPr>
          <w:p w:rsidR="002601CF" w:rsidRDefault="00AE6DBF">
            <w:pPr>
              <w:pStyle w:val="TableParagraph"/>
              <w:spacing w:before="2"/>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具有履行合同所必需的设备和专业技术能力</w:t>
            </w:r>
          </w:p>
        </w:tc>
        <w:tc>
          <w:tcPr>
            <w:tcW w:w="4175" w:type="dxa"/>
          </w:tcPr>
          <w:p w:rsidR="002601CF" w:rsidRDefault="00AE6DBF">
            <w:pPr>
              <w:pStyle w:val="TableParagraph"/>
              <w:spacing w:before="158"/>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提供相关证明材料或承诺函</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rPr>
          <w:trHeight w:val="1545"/>
        </w:trPr>
        <w:tc>
          <w:tcPr>
            <w:tcW w:w="1125" w:type="dxa"/>
            <w:vAlign w:val="center"/>
          </w:tcPr>
          <w:p w:rsidR="002601CF" w:rsidRDefault="00AE6DBF">
            <w:pPr>
              <w:pStyle w:val="a3"/>
              <w:ind w:left="0"/>
              <w:jc w:val="center"/>
              <w:rPr>
                <w:rFonts w:ascii="Times New Roman" w:hAnsi="Times New Roman" w:cs="Times New Roman"/>
                <w:bCs/>
                <w:sz w:val="22"/>
                <w:szCs w:val="22"/>
              </w:rPr>
            </w:pPr>
            <w:r>
              <w:rPr>
                <w:rFonts w:ascii="Times New Roman" w:hAnsi="Times New Roman" w:cs="Times New Roman" w:hint="eastAsia"/>
                <w:bCs/>
                <w:sz w:val="22"/>
                <w:szCs w:val="22"/>
              </w:rPr>
              <w:t>4</w:t>
            </w:r>
          </w:p>
        </w:tc>
        <w:tc>
          <w:tcPr>
            <w:tcW w:w="2474" w:type="dxa"/>
            <w:vAlign w:val="center"/>
          </w:tcPr>
          <w:p w:rsidR="002601CF" w:rsidRDefault="00AE6DBF">
            <w:pPr>
              <w:pStyle w:val="TableParagraph"/>
              <w:spacing w:line="242" w:lineRule="auto"/>
              <w:ind w:right="95"/>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有依法缴纳税收的良好记录</w:t>
            </w:r>
          </w:p>
        </w:tc>
        <w:tc>
          <w:tcPr>
            <w:tcW w:w="4175" w:type="dxa"/>
          </w:tcPr>
          <w:p w:rsidR="002601CF" w:rsidRDefault="00AE6DBF">
            <w:pPr>
              <w:pStyle w:val="TableParagraph"/>
              <w:spacing w:before="155" w:line="310" w:lineRule="atLeast"/>
              <w:ind w:right="96"/>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提供投标文件送达截止时间前六个月</w:t>
            </w:r>
            <w:r>
              <w:rPr>
                <w:rFonts w:ascii="Times New Roman" w:eastAsia="宋体" w:hAnsi="Times New Roman" w:cs="Times New Roman" w:hint="eastAsia"/>
                <w:bCs/>
                <w:sz w:val="22"/>
                <w:lang w:val="zh-CN"/>
              </w:rPr>
              <w:t>(</w:t>
            </w:r>
            <w:r>
              <w:rPr>
                <w:rFonts w:ascii="Times New Roman" w:eastAsia="宋体" w:hAnsi="Times New Roman" w:cs="Times New Roman" w:hint="eastAsia"/>
                <w:bCs/>
                <w:sz w:val="22"/>
                <w:lang w:val="zh-CN"/>
              </w:rPr>
              <w:t>不含投标文件送达截止时间的当月</w:t>
            </w:r>
            <w:r>
              <w:rPr>
                <w:rFonts w:ascii="Times New Roman" w:eastAsia="宋体" w:hAnsi="Times New Roman" w:cs="Times New Roman" w:hint="eastAsia"/>
                <w:bCs/>
                <w:sz w:val="22"/>
                <w:lang w:val="zh-CN"/>
              </w:rPr>
              <w:t xml:space="preserve">) </w:t>
            </w:r>
            <w:r>
              <w:rPr>
                <w:rFonts w:ascii="Times New Roman" w:eastAsia="宋体" w:hAnsi="Times New Roman" w:cs="Times New Roman" w:hint="eastAsia"/>
                <w:bCs/>
                <w:sz w:val="22"/>
                <w:lang w:val="zh-CN"/>
              </w:rPr>
              <w:t>中任一月份的税收缴纳凭据或依法免税相关证明材料或依法缴纳税收承诺书</w:t>
            </w:r>
            <w:r>
              <w:rPr>
                <w:rFonts w:ascii="Times New Roman" w:eastAsia="宋体" w:hAnsi="Times New Roman" w:cs="Times New Roman" w:hint="eastAsia"/>
                <w:bCs/>
                <w:sz w:val="22"/>
                <w:lang w:val="zh-CN"/>
              </w:rPr>
              <w:t>(</w:t>
            </w:r>
            <w:r>
              <w:rPr>
                <w:rFonts w:ascii="Times New Roman" w:eastAsia="宋体" w:hAnsi="Times New Roman" w:cs="Times New Roman" w:hint="eastAsia"/>
                <w:bCs/>
                <w:sz w:val="22"/>
                <w:lang w:val="zh-CN"/>
              </w:rPr>
              <w:t>格式自拟</w:t>
            </w:r>
            <w:r>
              <w:rPr>
                <w:rFonts w:ascii="Times New Roman" w:eastAsia="宋体" w:hAnsi="Times New Roman" w:cs="Times New Roman" w:hint="eastAsia"/>
                <w:bCs/>
                <w:sz w:val="22"/>
                <w:lang w:val="zh-CN"/>
              </w:rPr>
              <w:t>)</w:t>
            </w:r>
            <w:r>
              <w:rPr>
                <w:rFonts w:ascii="Times New Roman" w:eastAsia="宋体" w:hAnsi="Times New Roman" w:cs="Times New Roman" w:hint="eastAsia"/>
                <w:bCs/>
                <w:sz w:val="22"/>
                <w:lang w:val="zh-CN"/>
              </w:rPr>
              <w:t>。</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c>
          <w:tcPr>
            <w:tcW w:w="1125" w:type="dxa"/>
            <w:vAlign w:val="center"/>
          </w:tcPr>
          <w:p w:rsidR="002601CF" w:rsidRDefault="00AE6DBF">
            <w:pPr>
              <w:pStyle w:val="a3"/>
              <w:ind w:left="0"/>
              <w:jc w:val="center"/>
              <w:rPr>
                <w:rFonts w:ascii="Times New Roman" w:hAnsi="Times New Roman" w:cs="Times New Roman"/>
                <w:bCs/>
                <w:sz w:val="22"/>
                <w:szCs w:val="22"/>
              </w:rPr>
            </w:pPr>
            <w:r>
              <w:rPr>
                <w:rFonts w:ascii="Times New Roman" w:hAnsi="Times New Roman" w:cs="Times New Roman" w:hint="eastAsia"/>
                <w:bCs/>
                <w:sz w:val="22"/>
                <w:szCs w:val="22"/>
              </w:rPr>
              <w:t>5</w:t>
            </w:r>
          </w:p>
        </w:tc>
        <w:tc>
          <w:tcPr>
            <w:tcW w:w="2474" w:type="dxa"/>
            <w:vAlign w:val="center"/>
          </w:tcPr>
          <w:p w:rsidR="002601CF" w:rsidRDefault="00AE6DBF">
            <w:pPr>
              <w:pStyle w:val="TableParagraph"/>
              <w:spacing w:line="242" w:lineRule="auto"/>
              <w:ind w:right="95"/>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有依法缴纳社会保障资金的良好记录</w:t>
            </w:r>
          </w:p>
        </w:tc>
        <w:tc>
          <w:tcPr>
            <w:tcW w:w="4175" w:type="dxa"/>
          </w:tcPr>
          <w:p w:rsidR="002601CF" w:rsidRDefault="00AE6DBF">
            <w:pPr>
              <w:pStyle w:val="TableParagraph"/>
              <w:spacing w:before="157" w:line="310" w:lineRule="atLeast"/>
              <w:ind w:left="108" w:right="96"/>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提供投标文件送达截止时间前六个月</w:t>
            </w:r>
            <w:r>
              <w:rPr>
                <w:rFonts w:ascii="Times New Roman" w:eastAsia="宋体" w:hAnsi="Times New Roman" w:cs="Times New Roman" w:hint="eastAsia"/>
                <w:bCs/>
                <w:sz w:val="22"/>
                <w:lang w:val="zh-CN"/>
              </w:rPr>
              <w:t>(</w:t>
            </w:r>
            <w:r>
              <w:rPr>
                <w:rFonts w:ascii="Times New Roman" w:eastAsia="宋体" w:hAnsi="Times New Roman" w:cs="Times New Roman" w:hint="eastAsia"/>
                <w:bCs/>
                <w:sz w:val="22"/>
                <w:lang w:val="zh-CN"/>
              </w:rPr>
              <w:t>不含投标文件送达截止时间的当月</w:t>
            </w:r>
            <w:r>
              <w:rPr>
                <w:rFonts w:ascii="Times New Roman" w:eastAsia="宋体" w:hAnsi="Times New Roman" w:cs="Times New Roman" w:hint="eastAsia"/>
                <w:bCs/>
                <w:sz w:val="22"/>
                <w:lang w:val="zh-CN"/>
              </w:rPr>
              <w:t xml:space="preserve">) </w:t>
            </w:r>
            <w:r>
              <w:rPr>
                <w:rFonts w:ascii="Times New Roman" w:eastAsia="宋体" w:hAnsi="Times New Roman" w:cs="Times New Roman" w:hint="eastAsia"/>
                <w:bCs/>
                <w:sz w:val="22"/>
                <w:lang w:val="zh-CN"/>
              </w:rPr>
              <w:t>中任一月份的社会保障资金缴纳凭据或依法不需要缴纳社会保障资金相关证明材料或依法缴纳社会保障资金承诺书</w:t>
            </w:r>
            <w:r>
              <w:rPr>
                <w:rFonts w:ascii="Times New Roman" w:eastAsia="宋体" w:hAnsi="Times New Roman" w:cs="Times New Roman" w:hint="eastAsia"/>
                <w:bCs/>
                <w:sz w:val="22"/>
                <w:lang w:val="zh-CN"/>
              </w:rPr>
              <w:t>(</w:t>
            </w:r>
            <w:r>
              <w:rPr>
                <w:rFonts w:ascii="Times New Roman" w:eastAsia="宋体" w:hAnsi="Times New Roman" w:cs="Times New Roman" w:hint="eastAsia"/>
                <w:bCs/>
                <w:sz w:val="22"/>
                <w:lang w:val="zh-CN"/>
              </w:rPr>
              <w:t>格式自拟</w:t>
            </w:r>
            <w:r>
              <w:rPr>
                <w:rFonts w:ascii="Times New Roman" w:eastAsia="宋体" w:hAnsi="Times New Roman" w:cs="Times New Roman" w:hint="eastAsia"/>
                <w:bCs/>
                <w:sz w:val="22"/>
                <w:lang w:val="zh-CN"/>
              </w:rPr>
              <w:t>)</w:t>
            </w:r>
            <w:r>
              <w:rPr>
                <w:rFonts w:ascii="Times New Roman" w:eastAsia="宋体" w:hAnsi="Times New Roman" w:cs="Times New Roman" w:hint="eastAsia"/>
                <w:bCs/>
                <w:sz w:val="22"/>
                <w:lang w:val="zh-CN"/>
              </w:rPr>
              <w:t>。</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c>
          <w:tcPr>
            <w:tcW w:w="1125" w:type="dxa"/>
          </w:tcPr>
          <w:p w:rsidR="002601CF" w:rsidRDefault="002601CF">
            <w:pPr>
              <w:pStyle w:val="TableParagraph"/>
              <w:spacing w:before="155" w:line="310" w:lineRule="atLeast"/>
              <w:ind w:right="96"/>
              <w:jc w:val="center"/>
              <w:rPr>
                <w:rFonts w:ascii="Times New Roman" w:eastAsia="宋体" w:hAnsi="Times New Roman" w:cs="Times New Roman"/>
                <w:bCs/>
                <w:sz w:val="22"/>
                <w:lang w:val="zh-CN"/>
              </w:rPr>
            </w:pPr>
          </w:p>
          <w:p w:rsidR="002601CF" w:rsidRDefault="00AE6DBF">
            <w:pPr>
              <w:pStyle w:val="TableParagraph"/>
              <w:spacing w:before="155" w:line="310" w:lineRule="atLeast"/>
              <w:ind w:right="96"/>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6</w:t>
            </w:r>
          </w:p>
        </w:tc>
        <w:tc>
          <w:tcPr>
            <w:tcW w:w="2474" w:type="dxa"/>
          </w:tcPr>
          <w:p w:rsidR="002601CF" w:rsidRDefault="00AE6DBF">
            <w:pPr>
              <w:pStyle w:val="TableParagraph"/>
              <w:spacing w:before="155" w:line="310" w:lineRule="atLeast"/>
              <w:ind w:right="96"/>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参加政府采购活动前三年内，在经营活动中没有重大违法记录</w:t>
            </w:r>
          </w:p>
        </w:tc>
        <w:tc>
          <w:tcPr>
            <w:tcW w:w="4175" w:type="dxa"/>
          </w:tcPr>
          <w:p w:rsidR="002601CF" w:rsidRDefault="00AE6DBF">
            <w:pPr>
              <w:pStyle w:val="TableParagraph"/>
              <w:spacing w:before="155" w:line="310" w:lineRule="atLeast"/>
              <w:ind w:right="96"/>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提供参加政府采购活动前三年内经营活动中没有重大违法记录的书面承诺函或声明函</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rPr>
          <w:trHeight w:val="1065"/>
        </w:trPr>
        <w:tc>
          <w:tcPr>
            <w:tcW w:w="1125" w:type="dxa"/>
          </w:tcPr>
          <w:p w:rsidR="002601CF" w:rsidRDefault="00AE6DBF">
            <w:pPr>
              <w:pStyle w:val="TableParagraph"/>
              <w:spacing w:before="155" w:line="310" w:lineRule="atLeast"/>
              <w:ind w:right="96"/>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7</w:t>
            </w:r>
          </w:p>
        </w:tc>
        <w:tc>
          <w:tcPr>
            <w:tcW w:w="2474" w:type="dxa"/>
          </w:tcPr>
          <w:p w:rsidR="002601CF" w:rsidRDefault="00AE6DBF">
            <w:pPr>
              <w:pStyle w:val="TableParagraph"/>
              <w:spacing w:before="155" w:line="310" w:lineRule="atLeast"/>
              <w:ind w:right="96"/>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法律、行政法规规定的其他条件</w:t>
            </w:r>
          </w:p>
        </w:tc>
        <w:tc>
          <w:tcPr>
            <w:tcW w:w="4175" w:type="dxa"/>
          </w:tcPr>
          <w:p w:rsidR="002601CF" w:rsidRDefault="00AE6DBF">
            <w:pPr>
              <w:pStyle w:val="TableParagraph"/>
              <w:spacing w:before="155" w:line="310" w:lineRule="atLeast"/>
              <w:ind w:right="96"/>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由供应商提供书面承诺及声明，或提供相应证明材料。</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c>
          <w:tcPr>
            <w:tcW w:w="1125" w:type="dxa"/>
          </w:tcPr>
          <w:p w:rsidR="002601CF" w:rsidRDefault="002601CF">
            <w:pPr>
              <w:pStyle w:val="TableParagraph"/>
              <w:spacing w:before="155" w:line="310" w:lineRule="atLeast"/>
              <w:ind w:right="96"/>
              <w:jc w:val="center"/>
              <w:rPr>
                <w:rFonts w:ascii="Times New Roman" w:eastAsia="宋体" w:hAnsi="Times New Roman" w:cs="Times New Roman"/>
                <w:bCs/>
                <w:sz w:val="20"/>
                <w:szCs w:val="20"/>
                <w:lang w:val="zh-CN"/>
              </w:rPr>
            </w:pPr>
          </w:p>
          <w:p w:rsidR="002601CF" w:rsidRDefault="002601CF">
            <w:pPr>
              <w:pStyle w:val="TableParagraph"/>
              <w:spacing w:before="155" w:line="310" w:lineRule="atLeast"/>
              <w:ind w:right="96"/>
              <w:jc w:val="center"/>
              <w:rPr>
                <w:rFonts w:ascii="Times New Roman" w:eastAsia="宋体" w:hAnsi="Times New Roman" w:cs="Times New Roman"/>
                <w:bCs/>
                <w:sz w:val="20"/>
                <w:szCs w:val="20"/>
                <w:lang w:val="zh-CN"/>
              </w:rPr>
            </w:pPr>
          </w:p>
          <w:p w:rsidR="002601CF" w:rsidRDefault="00AE6DBF">
            <w:pPr>
              <w:pStyle w:val="TableParagraph"/>
              <w:spacing w:before="155" w:line="310" w:lineRule="atLeast"/>
              <w:ind w:right="96"/>
              <w:jc w:val="center"/>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t>8</w:t>
            </w:r>
          </w:p>
        </w:tc>
        <w:tc>
          <w:tcPr>
            <w:tcW w:w="2474" w:type="dxa"/>
          </w:tcPr>
          <w:p w:rsidR="002601CF" w:rsidRDefault="00AE6DBF">
            <w:pPr>
              <w:pStyle w:val="TableParagraph"/>
              <w:spacing w:before="155" w:line="310" w:lineRule="atLeast"/>
              <w:ind w:right="96"/>
              <w:jc w:val="center"/>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lastRenderedPageBreak/>
              <w:t>单位负责人为同一人或者存在直接控股、管理关</w:t>
            </w:r>
            <w:r>
              <w:rPr>
                <w:rFonts w:ascii="Times New Roman" w:eastAsia="宋体" w:hAnsi="Times New Roman" w:cs="Times New Roman" w:hint="eastAsia"/>
                <w:bCs/>
                <w:sz w:val="20"/>
                <w:szCs w:val="20"/>
                <w:lang w:val="zh-CN"/>
              </w:rPr>
              <w:lastRenderedPageBreak/>
              <w:t>系的不同投标人，不得参加本项目同一合同项下的政府采购活动。</w:t>
            </w:r>
          </w:p>
        </w:tc>
        <w:tc>
          <w:tcPr>
            <w:tcW w:w="4175" w:type="dxa"/>
          </w:tcPr>
          <w:p w:rsidR="002601CF" w:rsidRDefault="002601CF">
            <w:pPr>
              <w:pStyle w:val="TableParagraph"/>
              <w:spacing w:before="155" w:line="310" w:lineRule="atLeast"/>
              <w:ind w:right="96"/>
              <w:rPr>
                <w:rFonts w:ascii="Times New Roman" w:eastAsia="宋体" w:hAnsi="Times New Roman" w:cs="Times New Roman"/>
                <w:bCs/>
                <w:sz w:val="20"/>
                <w:szCs w:val="20"/>
                <w:lang w:val="zh-CN"/>
              </w:rPr>
            </w:pPr>
          </w:p>
          <w:p w:rsidR="002601CF" w:rsidRDefault="00AE6DBF">
            <w:pPr>
              <w:pStyle w:val="TableParagraph"/>
              <w:spacing w:before="155" w:line="310" w:lineRule="atLeast"/>
              <w:ind w:right="96"/>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lastRenderedPageBreak/>
              <w:t>提供承诺函或相关声明</w:t>
            </w:r>
          </w:p>
        </w:tc>
        <w:tc>
          <w:tcPr>
            <w:tcW w:w="1150" w:type="dxa"/>
            <w:vAlign w:val="center"/>
          </w:tcPr>
          <w:p w:rsidR="002601CF" w:rsidRDefault="00AE6DBF">
            <w:pPr>
              <w:pStyle w:val="a3"/>
              <w:ind w:left="0"/>
              <w:jc w:val="center"/>
              <w:rPr>
                <w:lang w:val="zh-CN"/>
              </w:rPr>
            </w:pPr>
            <w:r>
              <w:rPr>
                <w:rFonts w:hint="eastAsia"/>
                <w:lang w:val="zh-CN"/>
              </w:rPr>
              <w:lastRenderedPageBreak/>
              <w:t>否</w:t>
            </w:r>
          </w:p>
        </w:tc>
        <w:tc>
          <w:tcPr>
            <w:tcW w:w="841" w:type="dxa"/>
          </w:tcPr>
          <w:p w:rsidR="002601CF" w:rsidRDefault="002601CF">
            <w:pPr>
              <w:pStyle w:val="a3"/>
              <w:rPr>
                <w:lang w:val="zh-CN"/>
              </w:rPr>
            </w:pPr>
          </w:p>
        </w:tc>
      </w:tr>
      <w:tr w:rsidR="002601CF">
        <w:tc>
          <w:tcPr>
            <w:tcW w:w="1125" w:type="dxa"/>
          </w:tcPr>
          <w:p w:rsidR="002601CF" w:rsidRDefault="002601CF">
            <w:pPr>
              <w:pStyle w:val="TableParagraph"/>
              <w:spacing w:before="155" w:line="310" w:lineRule="atLeast"/>
              <w:ind w:right="96"/>
              <w:jc w:val="center"/>
              <w:rPr>
                <w:rFonts w:ascii="Times New Roman" w:eastAsia="宋体" w:hAnsi="Times New Roman" w:cs="Times New Roman"/>
                <w:bCs/>
                <w:sz w:val="20"/>
                <w:szCs w:val="20"/>
              </w:rPr>
            </w:pPr>
          </w:p>
          <w:p w:rsidR="002601CF" w:rsidRDefault="002601CF">
            <w:pPr>
              <w:pStyle w:val="TableParagraph"/>
              <w:spacing w:before="155" w:line="310" w:lineRule="atLeast"/>
              <w:ind w:right="96"/>
              <w:jc w:val="center"/>
              <w:rPr>
                <w:rFonts w:ascii="Times New Roman" w:eastAsia="宋体" w:hAnsi="Times New Roman" w:cs="Times New Roman"/>
                <w:bCs/>
                <w:sz w:val="20"/>
                <w:szCs w:val="20"/>
              </w:rPr>
            </w:pPr>
          </w:p>
          <w:p w:rsidR="002601CF" w:rsidRDefault="00AE6DBF">
            <w:pPr>
              <w:pStyle w:val="TableParagraph"/>
              <w:spacing w:before="155" w:line="310" w:lineRule="atLeast"/>
              <w:ind w:right="96"/>
              <w:jc w:val="center"/>
              <w:rPr>
                <w:rFonts w:ascii="Times New Roman" w:eastAsia="宋体" w:hAnsi="Times New Roman" w:cs="Times New Roman"/>
                <w:bCs/>
                <w:sz w:val="20"/>
                <w:szCs w:val="20"/>
              </w:rPr>
            </w:pPr>
            <w:r>
              <w:rPr>
                <w:rFonts w:ascii="Times New Roman" w:eastAsia="宋体" w:hAnsi="Times New Roman" w:cs="Times New Roman" w:hint="eastAsia"/>
                <w:bCs/>
                <w:sz w:val="20"/>
                <w:szCs w:val="20"/>
              </w:rPr>
              <w:t>9</w:t>
            </w:r>
          </w:p>
        </w:tc>
        <w:tc>
          <w:tcPr>
            <w:tcW w:w="2474" w:type="dxa"/>
            <w:vAlign w:val="center"/>
          </w:tcPr>
          <w:p w:rsidR="002601CF" w:rsidRDefault="00AE6DBF">
            <w:pPr>
              <w:pStyle w:val="TableParagraph"/>
              <w:spacing w:before="155" w:line="310" w:lineRule="atLeast"/>
              <w:ind w:right="96"/>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t>未被列入失信被执行人、重大税收违法案件当事人名单，未被列入政府采购严重违法失信行为记录名单</w:t>
            </w:r>
          </w:p>
        </w:tc>
        <w:tc>
          <w:tcPr>
            <w:tcW w:w="4175" w:type="dxa"/>
          </w:tcPr>
          <w:p w:rsidR="002601CF" w:rsidRDefault="00AE6DBF">
            <w:pPr>
              <w:pStyle w:val="TableParagraph"/>
              <w:spacing w:before="155" w:line="310" w:lineRule="atLeast"/>
              <w:ind w:right="96"/>
              <w:rPr>
                <w:rFonts w:ascii="Times New Roman" w:eastAsia="宋体" w:hAnsi="Times New Roman" w:cs="Times New Roman"/>
                <w:bCs/>
                <w:sz w:val="20"/>
                <w:szCs w:val="20"/>
                <w:lang w:val="zh-CN"/>
              </w:rPr>
            </w:pPr>
            <w:r>
              <w:rPr>
                <w:rFonts w:hint="eastAsia"/>
                <w:spacing w:val="-1"/>
                <w:sz w:val="20"/>
                <w:szCs w:val="20"/>
              </w:rPr>
              <w:t>未被列入</w:t>
            </w:r>
            <w:r>
              <w:rPr>
                <w:rFonts w:hint="eastAsia"/>
                <w:spacing w:val="-1"/>
                <w:sz w:val="20"/>
                <w:szCs w:val="20"/>
              </w:rPr>
              <w:t>"</w:t>
            </w:r>
            <w:r>
              <w:rPr>
                <w:rFonts w:hint="eastAsia"/>
                <w:spacing w:val="-1"/>
                <w:sz w:val="20"/>
                <w:szCs w:val="20"/>
              </w:rPr>
              <w:t>信用中国</w:t>
            </w:r>
            <w:r>
              <w:rPr>
                <w:rFonts w:hint="eastAsia"/>
                <w:spacing w:val="-1"/>
                <w:sz w:val="20"/>
                <w:szCs w:val="20"/>
              </w:rPr>
              <w:t>"</w:t>
            </w:r>
            <w:r>
              <w:rPr>
                <w:rFonts w:hint="eastAsia"/>
                <w:spacing w:val="-1"/>
                <w:sz w:val="20"/>
                <w:szCs w:val="20"/>
              </w:rPr>
              <w:t>网站</w:t>
            </w:r>
            <w:r>
              <w:rPr>
                <w:rFonts w:hint="eastAsia"/>
                <w:spacing w:val="-1"/>
                <w:sz w:val="20"/>
                <w:szCs w:val="20"/>
              </w:rPr>
              <w:t>(www.creditchina.gov.cn)</w:t>
            </w:r>
            <w:r>
              <w:rPr>
                <w:rFonts w:hint="eastAsia"/>
                <w:spacing w:val="-1"/>
                <w:sz w:val="20"/>
                <w:szCs w:val="20"/>
              </w:rPr>
              <w:t>失信被执行人、重大税收违法案件当事人、“中国政府采购网”（</w:t>
            </w:r>
            <w:r>
              <w:rPr>
                <w:rFonts w:hint="eastAsia"/>
                <w:spacing w:val="-1"/>
                <w:sz w:val="20"/>
                <w:szCs w:val="20"/>
              </w:rPr>
              <w:t>www.ccgp.gov.cn</w:t>
            </w:r>
            <w:r>
              <w:rPr>
                <w:rFonts w:hint="eastAsia"/>
                <w:spacing w:val="-1"/>
                <w:sz w:val="20"/>
                <w:szCs w:val="20"/>
              </w:rPr>
              <w:t>）政府采购严重违法失信行为记录名单的网页截图。</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c>
          <w:tcPr>
            <w:tcW w:w="1125" w:type="dxa"/>
          </w:tcPr>
          <w:p w:rsidR="002601CF" w:rsidRDefault="00AE6DBF">
            <w:pPr>
              <w:pStyle w:val="TableParagraph"/>
              <w:spacing w:before="155" w:line="310" w:lineRule="atLeast"/>
              <w:ind w:right="96"/>
              <w:jc w:val="center"/>
              <w:rPr>
                <w:rFonts w:ascii="Times New Roman" w:eastAsia="宋体" w:hAnsi="Times New Roman" w:cs="Times New Roman"/>
                <w:bCs/>
                <w:sz w:val="20"/>
                <w:szCs w:val="20"/>
              </w:rPr>
            </w:pPr>
            <w:r>
              <w:rPr>
                <w:rFonts w:ascii="Times New Roman" w:eastAsia="宋体" w:hAnsi="Times New Roman" w:cs="Times New Roman" w:hint="eastAsia"/>
                <w:bCs/>
                <w:sz w:val="20"/>
                <w:szCs w:val="20"/>
              </w:rPr>
              <w:t>10</w:t>
            </w:r>
          </w:p>
        </w:tc>
        <w:tc>
          <w:tcPr>
            <w:tcW w:w="2474" w:type="dxa"/>
          </w:tcPr>
          <w:p w:rsidR="002601CF" w:rsidRDefault="002601CF">
            <w:pPr>
              <w:pStyle w:val="TableParagraph"/>
              <w:spacing w:before="155" w:line="310" w:lineRule="atLeast"/>
              <w:ind w:right="96"/>
              <w:jc w:val="center"/>
              <w:rPr>
                <w:rFonts w:ascii="Times New Roman" w:eastAsia="宋体" w:hAnsi="Times New Roman" w:cs="Times New Roman"/>
                <w:bCs/>
                <w:sz w:val="20"/>
                <w:szCs w:val="20"/>
                <w:lang w:val="zh-CN"/>
              </w:rPr>
            </w:pPr>
          </w:p>
          <w:p w:rsidR="002601CF" w:rsidRDefault="00AE6DBF">
            <w:pPr>
              <w:pStyle w:val="TableParagraph"/>
              <w:spacing w:before="155" w:line="310" w:lineRule="atLeast"/>
              <w:ind w:right="96"/>
              <w:jc w:val="center"/>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t>落实政府采购政策需满足的资格要求</w:t>
            </w:r>
          </w:p>
        </w:tc>
        <w:tc>
          <w:tcPr>
            <w:tcW w:w="4175" w:type="dxa"/>
          </w:tcPr>
          <w:p w:rsidR="002601CF" w:rsidRDefault="00AE6DBF">
            <w:pPr>
              <w:pStyle w:val="TableParagraph"/>
              <w:spacing w:before="155" w:line="310" w:lineRule="atLeast"/>
              <w:ind w:right="96"/>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t>本项目专门面向中小企业采购，投标人应为符合《政府采购促进中小企业发展管理办法》（财库〔</w:t>
            </w:r>
            <w:r>
              <w:rPr>
                <w:rFonts w:ascii="Times New Roman" w:eastAsia="宋体" w:hAnsi="Times New Roman" w:cs="Times New Roman" w:hint="eastAsia"/>
                <w:bCs/>
                <w:sz w:val="20"/>
                <w:szCs w:val="20"/>
                <w:lang w:val="zh-CN"/>
              </w:rPr>
              <w:t>2020</w:t>
            </w:r>
            <w:r>
              <w:rPr>
                <w:rFonts w:ascii="Times New Roman" w:eastAsia="宋体" w:hAnsi="Times New Roman" w:cs="Times New Roman" w:hint="eastAsia"/>
                <w:bCs/>
                <w:sz w:val="20"/>
                <w:szCs w:val="20"/>
                <w:lang w:val="zh-CN"/>
              </w:rPr>
              <w:t>〕</w:t>
            </w:r>
            <w:r>
              <w:rPr>
                <w:rFonts w:ascii="Times New Roman" w:eastAsia="宋体" w:hAnsi="Times New Roman" w:cs="Times New Roman" w:hint="eastAsia"/>
                <w:bCs/>
                <w:sz w:val="20"/>
                <w:szCs w:val="20"/>
                <w:lang w:val="zh-CN"/>
              </w:rPr>
              <w:t xml:space="preserve">46 </w:t>
            </w:r>
            <w:r>
              <w:rPr>
                <w:rFonts w:ascii="Times New Roman" w:eastAsia="宋体" w:hAnsi="Times New Roman" w:cs="Times New Roman" w:hint="eastAsia"/>
                <w:bCs/>
                <w:sz w:val="20"/>
                <w:szCs w:val="20"/>
                <w:lang w:val="zh-CN"/>
              </w:rPr>
              <w:t>号）规定的中小企业，提供《中小企业声明函》，否则其投标将被拒绝。</w:t>
            </w:r>
          </w:p>
        </w:tc>
        <w:tc>
          <w:tcPr>
            <w:tcW w:w="1150" w:type="dxa"/>
            <w:vAlign w:val="center"/>
          </w:tcPr>
          <w:p w:rsidR="002601CF" w:rsidRDefault="00AE6DBF">
            <w:pPr>
              <w:pStyle w:val="a3"/>
              <w:ind w:left="0"/>
              <w:jc w:val="center"/>
              <w:rPr>
                <w:lang w:val="zh-CN"/>
              </w:rPr>
            </w:pPr>
            <w:r>
              <w:rPr>
                <w:rFonts w:hint="eastAsia"/>
                <w:lang w:val="zh-CN"/>
              </w:rPr>
              <w:t>否</w:t>
            </w:r>
          </w:p>
        </w:tc>
        <w:tc>
          <w:tcPr>
            <w:tcW w:w="841" w:type="dxa"/>
          </w:tcPr>
          <w:p w:rsidR="002601CF" w:rsidRDefault="002601CF">
            <w:pPr>
              <w:pStyle w:val="a3"/>
              <w:rPr>
                <w:lang w:val="zh-CN"/>
              </w:rPr>
            </w:pPr>
          </w:p>
        </w:tc>
      </w:tr>
      <w:tr w:rsidR="002601CF">
        <w:trPr>
          <w:trHeight w:val="90"/>
        </w:trPr>
        <w:tc>
          <w:tcPr>
            <w:tcW w:w="1125" w:type="dxa"/>
            <w:vAlign w:val="center"/>
          </w:tcPr>
          <w:p w:rsidR="002601CF" w:rsidRDefault="00AE6DBF">
            <w:pPr>
              <w:pStyle w:val="TableParagraph"/>
              <w:spacing w:before="155" w:line="310" w:lineRule="atLeast"/>
              <w:ind w:right="96"/>
              <w:jc w:val="center"/>
              <w:rPr>
                <w:rFonts w:ascii="Times New Roman" w:eastAsia="宋体" w:hAnsi="Times New Roman" w:cs="Times New Roman"/>
                <w:bCs/>
                <w:sz w:val="20"/>
                <w:szCs w:val="20"/>
              </w:rPr>
            </w:pPr>
            <w:r>
              <w:rPr>
                <w:rFonts w:ascii="Times New Roman" w:eastAsia="宋体" w:hAnsi="Times New Roman" w:cs="Times New Roman" w:hint="eastAsia"/>
                <w:bCs/>
                <w:sz w:val="20"/>
                <w:szCs w:val="20"/>
              </w:rPr>
              <w:t>11</w:t>
            </w:r>
          </w:p>
        </w:tc>
        <w:tc>
          <w:tcPr>
            <w:tcW w:w="2474" w:type="dxa"/>
            <w:vAlign w:val="center"/>
          </w:tcPr>
          <w:p w:rsidR="002601CF" w:rsidRDefault="00AE6DBF">
            <w:pPr>
              <w:pStyle w:val="TableParagraph"/>
              <w:spacing w:before="155" w:line="310" w:lineRule="atLeast"/>
              <w:ind w:right="96"/>
              <w:jc w:val="center"/>
              <w:rPr>
                <w:rFonts w:ascii="Times New Roman" w:eastAsia="宋体" w:hAnsi="Times New Roman" w:cs="Times New Roman"/>
                <w:bCs/>
                <w:sz w:val="20"/>
                <w:szCs w:val="20"/>
                <w:lang w:val="zh-CN"/>
              </w:rPr>
            </w:pPr>
            <w:r>
              <w:rPr>
                <w:rFonts w:ascii="Times New Roman" w:eastAsia="宋体" w:hAnsi="Times New Roman" w:cs="Times New Roman" w:hint="eastAsia"/>
                <w:bCs/>
                <w:sz w:val="20"/>
                <w:szCs w:val="20"/>
                <w:lang w:val="zh-CN"/>
              </w:rPr>
              <w:t>本项目的特定条件</w:t>
            </w:r>
          </w:p>
        </w:tc>
        <w:tc>
          <w:tcPr>
            <w:tcW w:w="4175" w:type="dxa"/>
          </w:tcPr>
          <w:p w:rsidR="002601CF" w:rsidRDefault="00AE6DBF">
            <w:pPr>
              <w:pStyle w:val="TableParagraph"/>
              <w:autoSpaceDE w:val="0"/>
              <w:autoSpaceDN w:val="0"/>
              <w:spacing w:before="155" w:line="192" w:lineRule="auto"/>
              <w:ind w:right="96"/>
              <w:rPr>
                <w:rFonts w:asciiTheme="minorEastAsia" w:hAnsiTheme="minorEastAsia" w:cstheme="minorEastAsia"/>
                <w:bCs/>
                <w:sz w:val="20"/>
                <w:szCs w:val="20"/>
                <w:lang w:val="zh-CN"/>
              </w:rPr>
            </w:pPr>
            <w:r>
              <w:rPr>
                <w:rFonts w:asciiTheme="minorEastAsia" w:hAnsiTheme="minorEastAsia" w:cstheme="minorEastAsia" w:hint="eastAsia"/>
                <w:bCs/>
                <w:sz w:val="20"/>
                <w:szCs w:val="20"/>
                <w:lang w:val="zh-CN"/>
              </w:rPr>
              <w:t>无</w:t>
            </w:r>
          </w:p>
        </w:tc>
        <w:tc>
          <w:tcPr>
            <w:tcW w:w="1150" w:type="dxa"/>
            <w:vAlign w:val="center"/>
          </w:tcPr>
          <w:p w:rsidR="002601CF" w:rsidRDefault="002601CF">
            <w:pPr>
              <w:pStyle w:val="a3"/>
              <w:ind w:left="0"/>
              <w:jc w:val="center"/>
              <w:rPr>
                <w:lang w:val="zh-CN"/>
              </w:rPr>
            </w:pPr>
          </w:p>
        </w:tc>
        <w:tc>
          <w:tcPr>
            <w:tcW w:w="841" w:type="dxa"/>
          </w:tcPr>
          <w:p w:rsidR="002601CF" w:rsidRDefault="002601CF">
            <w:pPr>
              <w:pStyle w:val="a3"/>
              <w:rPr>
                <w:lang w:val="zh-CN"/>
              </w:rPr>
            </w:pPr>
          </w:p>
        </w:tc>
      </w:tr>
    </w:tbl>
    <w:p w:rsidR="002601CF" w:rsidRDefault="002601CF">
      <w:pPr>
        <w:rPr>
          <w:rFonts w:ascii="Times New Roman" w:eastAsia="宋体" w:hAnsi="Times New Roman" w:cs="Times New Roman"/>
          <w:bCs/>
          <w:sz w:val="20"/>
          <w:szCs w:val="20"/>
          <w:lang w:val="zh-CN"/>
        </w:rPr>
      </w:pPr>
    </w:p>
    <w:p w:rsidR="002601CF" w:rsidRDefault="00AE6DBF">
      <w:pPr>
        <w:pStyle w:val="22"/>
        <w:ind w:firstLine="440"/>
        <w:rPr>
          <w:rFonts w:asciiTheme="minorEastAsia" w:hAnsiTheme="minorEastAsia" w:cs="Times New Roman"/>
          <w:bCs/>
          <w:sz w:val="22"/>
          <w:szCs w:val="22"/>
        </w:rPr>
      </w:pPr>
      <w:r>
        <w:rPr>
          <w:rFonts w:asciiTheme="minorEastAsia" w:hAnsiTheme="minorEastAsia" w:cs="Times New Roman" w:hint="eastAsia"/>
          <w:bCs/>
          <w:sz w:val="22"/>
          <w:szCs w:val="22"/>
        </w:rPr>
        <w:t>（</w:t>
      </w:r>
      <w:r>
        <w:rPr>
          <w:rFonts w:asciiTheme="minorEastAsia" w:hAnsiTheme="minorEastAsia" w:cs="Times New Roman" w:hint="eastAsia"/>
          <w:bCs/>
          <w:sz w:val="22"/>
          <w:szCs w:val="22"/>
        </w:rPr>
        <w:t>1</w:t>
      </w:r>
      <w:r>
        <w:rPr>
          <w:rFonts w:asciiTheme="minorEastAsia" w:hAnsiTheme="minorEastAsia" w:cs="Times New Roman" w:hint="eastAsia"/>
          <w:bCs/>
          <w:sz w:val="22"/>
          <w:szCs w:val="22"/>
        </w:rPr>
        <w:t>）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w:t>
      </w:r>
      <w:r>
        <w:rPr>
          <w:rFonts w:asciiTheme="minorEastAsia" w:hAnsiTheme="minorEastAsia" w:cs="Times New Roman" w:hint="eastAsia"/>
          <w:bCs/>
          <w:sz w:val="22"/>
          <w:szCs w:val="22"/>
        </w:rPr>
        <w:t xml:space="preserve"> </w:t>
      </w:r>
    </w:p>
    <w:p w:rsidR="002601CF" w:rsidRDefault="00AE6DBF">
      <w:pPr>
        <w:pStyle w:val="22"/>
        <w:ind w:firstLine="440"/>
        <w:rPr>
          <w:rFonts w:asciiTheme="minorEastAsia" w:hAnsiTheme="minorEastAsia" w:cs="Times New Roman"/>
          <w:bCs/>
          <w:sz w:val="22"/>
          <w:szCs w:val="22"/>
        </w:rPr>
      </w:pPr>
      <w:r>
        <w:rPr>
          <w:rFonts w:asciiTheme="minorEastAsia" w:hAnsiTheme="minorEastAsia" w:cs="Times New Roman" w:hint="eastAsia"/>
          <w:bCs/>
          <w:sz w:val="22"/>
          <w:szCs w:val="22"/>
        </w:rPr>
        <w:t>证明材料仅限于供应商本身，参股或控股单位及独立法人子公司的材料不能作为证明材料，但供应商兼并的企业的材料可作为证明材料。</w:t>
      </w:r>
      <w:r>
        <w:rPr>
          <w:rFonts w:asciiTheme="minorEastAsia" w:hAnsiTheme="minorEastAsia" w:cs="Times New Roman" w:hint="eastAsia"/>
          <w:bCs/>
          <w:sz w:val="22"/>
          <w:szCs w:val="22"/>
        </w:rPr>
        <w:t xml:space="preserve"> </w:t>
      </w:r>
    </w:p>
    <w:p w:rsidR="002601CF" w:rsidRDefault="00AE6DBF">
      <w:pPr>
        <w:pStyle w:val="22"/>
        <w:ind w:firstLine="440"/>
        <w:rPr>
          <w:rFonts w:asciiTheme="minorEastAsia" w:hAnsiTheme="minorEastAsia" w:cs="Times New Roman"/>
          <w:bCs/>
          <w:sz w:val="22"/>
          <w:szCs w:val="22"/>
        </w:rPr>
      </w:pPr>
      <w:r>
        <w:rPr>
          <w:rFonts w:asciiTheme="minorEastAsia" w:hAnsiTheme="minorEastAsia" w:cs="Times New Roman" w:hint="eastAsia"/>
          <w:bCs/>
          <w:sz w:val="22"/>
          <w:szCs w:val="22"/>
        </w:rPr>
        <w:t>（</w:t>
      </w:r>
      <w:r>
        <w:rPr>
          <w:rFonts w:asciiTheme="minorEastAsia" w:hAnsiTheme="minorEastAsia" w:cs="Times New Roman" w:hint="eastAsia"/>
          <w:bCs/>
          <w:sz w:val="22"/>
          <w:szCs w:val="22"/>
        </w:rPr>
        <w:t>2</w:t>
      </w:r>
      <w:r>
        <w:rPr>
          <w:rFonts w:asciiTheme="minorEastAsia" w:hAnsiTheme="minorEastAsia" w:cs="Times New Roman" w:hint="eastAsia"/>
          <w:bCs/>
          <w:sz w:val="22"/>
          <w:szCs w:val="22"/>
        </w:rPr>
        <w:t>）对于响应文件中有任意一条不满足上表要求的将视为未实质性响应磋商文件，不进入下一项评审。</w:t>
      </w:r>
      <w:r>
        <w:rPr>
          <w:rFonts w:asciiTheme="minorEastAsia" w:hAnsiTheme="minorEastAsia" w:cs="Times New Roman" w:hint="eastAsia"/>
          <w:bCs/>
          <w:sz w:val="22"/>
          <w:szCs w:val="22"/>
        </w:rPr>
        <w:t xml:space="preserve"> </w:t>
      </w:r>
      <w:r>
        <w:rPr>
          <w:rFonts w:hint="eastAsia"/>
          <w:lang w:val="zh-CN"/>
        </w:rPr>
        <w:br w:type="page"/>
      </w:r>
    </w:p>
    <w:p w:rsidR="002601CF" w:rsidRDefault="00AE6DBF">
      <w:pPr>
        <w:pStyle w:val="21"/>
        <w:ind w:leftChars="0" w:left="0" w:firstLineChars="0" w:firstLine="0"/>
        <w:outlineLvl w:val="2"/>
        <w:rPr>
          <w:sz w:val="24"/>
        </w:rPr>
      </w:pPr>
      <w:r>
        <w:rPr>
          <w:rFonts w:hint="eastAsia"/>
          <w:sz w:val="24"/>
        </w:rPr>
        <w:lastRenderedPageBreak/>
        <w:t>1.2</w:t>
      </w:r>
      <w:r>
        <w:rPr>
          <w:sz w:val="24"/>
        </w:rPr>
        <w:t>符合性审查标准：</w:t>
      </w:r>
    </w:p>
    <w:tbl>
      <w:tblPr>
        <w:tblpPr w:leftFromText="180" w:rightFromText="180" w:vertAnchor="text" w:horzAnchor="margin" w:tblpXSpec="center" w:tblpY="43"/>
        <w:tblOverlap w:val="neve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7"/>
        <w:gridCol w:w="823"/>
        <w:gridCol w:w="2027"/>
        <w:gridCol w:w="5441"/>
      </w:tblGrid>
      <w:tr w:rsidR="002601CF">
        <w:trPr>
          <w:trHeight w:val="546"/>
        </w:trPr>
        <w:tc>
          <w:tcPr>
            <w:tcW w:w="70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序号</w:t>
            </w:r>
          </w:p>
        </w:tc>
        <w:tc>
          <w:tcPr>
            <w:tcW w:w="2850" w:type="dxa"/>
            <w:gridSpan w:val="2"/>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评审因素</w:t>
            </w:r>
          </w:p>
        </w:tc>
        <w:tc>
          <w:tcPr>
            <w:tcW w:w="5441"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评审标准</w:t>
            </w:r>
          </w:p>
        </w:tc>
      </w:tr>
      <w:tr w:rsidR="002601CF">
        <w:trPr>
          <w:trHeight w:val="417"/>
        </w:trPr>
        <w:tc>
          <w:tcPr>
            <w:tcW w:w="707" w:type="dxa"/>
            <w:vMerge w:val="restart"/>
          </w:tcPr>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1</w:t>
            </w:r>
          </w:p>
        </w:tc>
        <w:tc>
          <w:tcPr>
            <w:tcW w:w="823" w:type="dxa"/>
            <w:vMerge w:val="restart"/>
          </w:tcPr>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有效性审查</w:t>
            </w: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投标报价</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只有一个有效投标报价，且报价在预算以内。</w:t>
            </w:r>
          </w:p>
        </w:tc>
      </w:tr>
      <w:tr w:rsidR="002601CF">
        <w:trPr>
          <w:trHeight w:val="396"/>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投标响应文件要求</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投标书或资格证明文件符合招标文件要求。</w:t>
            </w:r>
          </w:p>
        </w:tc>
      </w:tr>
      <w:tr w:rsidR="002601CF">
        <w:trPr>
          <w:trHeight w:val="396"/>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投标有效期</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投标有效期满足规定。</w:t>
            </w:r>
          </w:p>
        </w:tc>
      </w:tr>
      <w:tr w:rsidR="002601CF">
        <w:trPr>
          <w:trHeight w:val="396"/>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交货期限</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满足磋商文件的要求。</w:t>
            </w:r>
          </w:p>
        </w:tc>
      </w:tr>
      <w:tr w:rsidR="002601CF">
        <w:trPr>
          <w:trHeight w:val="396"/>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投标响应文件规范</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按照磋商文件规定要求对文件密封、签署、盖章的。</w:t>
            </w:r>
          </w:p>
        </w:tc>
      </w:tr>
      <w:tr w:rsidR="002601CF">
        <w:trPr>
          <w:trHeight w:val="396"/>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投标响应文件签署</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响应文件上法定代表人或其授权代表人的签字齐全。</w:t>
            </w:r>
          </w:p>
        </w:tc>
      </w:tr>
      <w:tr w:rsidR="002601CF">
        <w:trPr>
          <w:trHeight w:val="780"/>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法定代表人身份证明及授权委托书</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法定代表人身份证明及授权委托书有效，且符合招标文</w:t>
            </w:r>
            <w:r>
              <w:rPr>
                <w:rFonts w:ascii="Times New Roman" w:eastAsia="宋体" w:hAnsi="Times New Roman" w:cs="Times New Roman" w:hint="eastAsia"/>
                <w:bCs/>
                <w:sz w:val="22"/>
                <w:lang w:val="zh-CN"/>
              </w:rPr>
              <w:t xml:space="preserve"> </w:t>
            </w:r>
            <w:r>
              <w:rPr>
                <w:rFonts w:ascii="Times New Roman" w:eastAsia="宋体" w:hAnsi="Times New Roman" w:cs="Times New Roman" w:hint="eastAsia"/>
                <w:bCs/>
                <w:sz w:val="22"/>
                <w:lang w:val="zh-CN"/>
              </w:rPr>
              <w:t>件规定的格式。</w:t>
            </w:r>
          </w:p>
        </w:tc>
      </w:tr>
      <w:tr w:rsidR="002601CF">
        <w:trPr>
          <w:trHeight w:val="393"/>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Merge w:val="restart"/>
            <w:vAlign w:val="center"/>
          </w:tcPr>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其他</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招标文件中规定被视为无效投标的其它条款的。</w:t>
            </w:r>
          </w:p>
        </w:tc>
      </w:tr>
      <w:tr w:rsidR="002601CF">
        <w:trPr>
          <w:trHeight w:val="518"/>
        </w:trPr>
        <w:tc>
          <w:tcPr>
            <w:tcW w:w="707" w:type="dxa"/>
            <w:vMerge/>
          </w:tcPr>
          <w:p w:rsidR="002601CF" w:rsidRDefault="002601CF">
            <w:pPr>
              <w:widowControl/>
              <w:rPr>
                <w:rFonts w:ascii="Times New Roman" w:eastAsia="宋体" w:hAnsi="Times New Roman" w:cs="Times New Roman"/>
                <w:bCs/>
                <w:sz w:val="22"/>
                <w:lang w:val="zh-CN"/>
              </w:rPr>
            </w:pPr>
          </w:p>
        </w:tc>
        <w:tc>
          <w:tcPr>
            <w:tcW w:w="823" w:type="dxa"/>
            <w:vMerge/>
          </w:tcPr>
          <w:p w:rsidR="002601CF" w:rsidRDefault="002601CF">
            <w:pPr>
              <w:widowControl/>
              <w:rPr>
                <w:rFonts w:ascii="Times New Roman" w:eastAsia="宋体" w:hAnsi="Times New Roman" w:cs="Times New Roman"/>
                <w:bCs/>
                <w:sz w:val="22"/>
                <w:lang w:val="zh-CN"/>
              </w:rPr>
            </w:pPr>
          </w:p>
        </w:tc>
        <w:tc>
          <w:tcPr>
            <w:tcW w:w="2027" w:type="dxa"/>
            <w:vMerge/>
            <w:vAlign w:val="center"/>
          </w:tcPr>
          <w:p w:rsidR="002601CF" w:rsidRDefault="002601CF">
            <w:pPr>
              <w:widowControl/>
              <w:rPr>
                <w:rFonts w:ascii="Times New Roman" w:eastAsia="宋体" w:hAnsi="Times New Roman" w:cs="Times New Roman"/>
                <w:bCs/>
                <w:sz w:val="22"/>
                <w:lang w:val="zh-CN"/>
              </w:rPr>
            </w:pP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符合法律、法规和投标文件中规定的其他实质性要求的。</w:t>
            </w:r>
          </w:p>
        </w:tc>
      </w:tr>
      <w:tr w:rsidR="002601CF">
        <w:trPr>
          <w:trHeight w:val="2464"/>
        </w:trPr>
        <w:tc>
          <w:tcPr>
            <w:tcW w:w="707" w:type="dxa"/>
            <w:vMerge/>
          </w:tcPr>
          <w:p w:rsidR="002601CF" w:rsidRDefault="002601CF">
            <w:pPr>
              <w:widowControl/>
              <w:rPr>
                <w:rFonts w:ascii="Times New Roman" w:eastAsia="宋体" w:hAnsi="Times New Roman" w:cs="Times New Roman"/>
                <w:bCs/>
                <w:sz w:val="22"/>
                <w:lang w:val="zh-CN"/>
              </w:rPr>
            </w:pPr>
          </w:p>
        </w:tc>
        <w:tc>
          <w:tcPr>
            <w:tcW w:w="823" w:type="dxa"/>
            <w:vMerge/>
          </w:tcPr>
          <w:p w:rsidR="002601CF" w:rsidRDefault="002601CF">
            <w:pPr>
              <w:widowControl/>
              <w:rPr>
                <w:rFonts w:ascii="Times New Roman" w:eastAsia="宋体" w:hAnsi="Times New Roman" w:cs="Times New Roman"/>
                <w:bCs/>
                <w:sz w:val="22"/>
                <w:lang w:val="zh-CN"/>
              </w:rPr>
            </w:pPr>
          </w:p>
        </w:tc>
        <w:tc>
          <w:tcPr>
            <w:tcW w:w="2027" w:type="dxa"/>
            <w:vMerge/>
            <w:vAlign w:val="center"/>
          </w:tcPr>
          <w:p w:rsidR="002601CF" w:rsidRDefault="002601CF">
            <w:pPr>
              <w:widowControl/>
              <w:rPr>
                <w:rFonts w:ascii="Times New Roman" w:eastAsia="宋体" w:hAnsi="Times New Roman" w:cs="Times New Roman"/>
                <w:bCs/>
                <w:sz w:val="22"/>
                <w:lang w:val="zh-CN"/>
              </w:rPr>
            </w:pP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投标人有下列任一情形视为无效投标：</w:t>
            </w:r>
          </w:p>
          <w:p w:rsidR="002601CF" w:rsidRDefault="00AE6DBF">
            <w:pPr>
              <w:widowControl/>
              <w:numPr>
                <w:ilvl w:val="0"/>
                <w:numId w:val="4"/>
              </w:numP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不同投标人的投标文件由同一单位或者个人编制；</w:t>
            </w:r>
          </w:p>
          <w:p w:rsidR="002601CF" w:rsidRDefault="00AE6DBF">
            <w:pPr>
              <w:widowControl/>
              <w:numPr>
                <w:ilvl w:val="0"/>
                <w:numId w:val="4"/>
              </w:numP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不同投标人委托同一单位或者个人办理投标事宜；</w:t>
            </w:r>
          </w:p>
          <w:p w:rsidR="002601CF" w:rsidRDefault="00AE6DBF">
            <w:pPr>
              <w:widowControl/>
              <w:numPr>
                <w:ilvl w:val="0"/>
                <w:numId w:val="4"/>
              </w:numP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不同投标人的投标文件载明的项目管理成员或者联系人员为同一人；</w:t>
            </w:r>
          </w:p>
          <w:p w:rsidR="002601CF" w:rsidRDefault="00AE6DBF">
            <w:pPr>
              <w:widowControl/>
              <w:numPr>
                <w:ilvl w:val="0"/>
                <w:numId w:val="4"/>
              </w:numP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不同投标人的投标文件异常一致或者投标报价呈规律性差异；</w:t>
            </w:r>
          </w:p>
          <w:p w:rsidR="002601CF" w:rsidRDefault="00AE6DBF">
            <w:pPr>
              <w:widowControl/>
              <w:numPr>
                <w:ilvl w:val="0"/>
                <w:numId w:val="4"/>
              </w:numP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不同投标人的投标文件相互混装。</w:t>
            </w:r>
          </w:p>
        </w:tc>
      </w:tr>
      <w:tr w:rsidR="002601CF">
        <w:trPr>
          <w:trHeight w:val="537"/>
        </w:trPr>
        <w:tc>
          <w:tcPr>
            <w:tcW w:w="707" w:type="dxa"/>
            <w:vMerge w:val="restart"/>
          </w:tcPr>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2</w:t>
            </w:r>
          </w:p>
        </w:tc>
        <w:tc>
          <w:tcPr>
            <w:tcW w:w="823" w:type="dxa"/>
            <w:vMerge w:val="restart"/>
          </w:tcPr>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完整性审查</w:t>
            </w: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投标响应文件份数</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投标文件正本、副本及数量符合招标文件要求。</w:t>
            </w:r>
          </w:p>
        </w:tc>
      </w:tr>
      <w:tr w:rsidR="002601CF">
        <w:trPr>
          <w:trHeight w:val="466"/>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投标响应文件内容</w:t>
            </w:r>
          </w:p>
        </w:tc>
        <w:tc>
          <w:tcPr>
            <w:tcW w:w="5441" w:type="dxa"/>
            <w:vAlign w:val="center"/>
          </w:tcPr>
          <w:p w:rsidR="002601CF" w:rsidRDefault="002601CF">
            <w:pPr>
              <w:widowControl/>
              <w:rPr>
                <w:rFonts w:ascii="Times New Roman" w:eastAsia="宋体" w:hAnsi="Times New Roman" w:cs="Times New Roman"/>
                <w:bCs/>
                <w:sz w:val="22"/>
                <w:lang w:val="zh-CN"/>
              </w:rPr>
            </w:pPr>
          </w:p>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投标文件内容齐全、无遗漏。</w:t>
            </w:r>
          </w:p>
        </w:tc>
      </w:tr>
      <w:tr w:rsidR="002601CF">
        <w:trPr>
          <w:trHeight w:val="396"/>
        </w:trPr>
        <w:tc>
          <w:tcPr>
            <w:tcW w:w="707" w:type="dxa"/>
            <w:vMerge w:val="restart"/>
          </w:tcPr>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3</w:t>
            </w:r>
          </w:p>
        </w:tc>
        <w:tc>
          <w:tcPr>
            <w:tcW w:w="823" w:type="dxa"/>
            <w:vMerge w:val="restart"/>
          </w:tcPr>
          <w:p w:rsidR="002601CF" w:rsidRDefault="002601CF">
            <w:pPr>
              <w:widowControl/>
              <w:jc w:val="center"/>
              <w:rPr>
                <w:rFonts w:ascii="Times New Roman" w:eastAsia="宋体" w:hAnsi="Times New Roman" w:cs="Times New Roman"/>
                <w:bCs/>
                <w:sz w:val="22"/>
                <w:lang w:val="zh-CN"/>
              </w:rPr>
            </w:pPr>
          </w:p>
          <w:p w:rsidR="002601CF" w:rsidRDefault="002601CF">
            <w:pPr>
              <w:widowControl/>
              <w:jc w:val="center"/>
              <w:rPr>
                <w:rFonts w:ascii="Times New Roman" w:eastAsia="宋体" w:hAnsi="Times New Roman" w:cs="Times New Roman"/>
                <w:bCs/>
                <w:sz w:val="22"/>
                <w:lang w:val="zh-CN"/>
              </w:rPr>
            </w:pPr>
          </w:p>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对招标文件的响应程度审查</w:t>
            </w: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采购内容</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符合磋商文件规定的要求。</w:t>
            </w:r>
          </w:p>
        </w:tc>
      </w:tr>
      <w:tr w:rsidR="002601CF">
        <w:trPr>
          <w:trHeight w:val="439"/>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技术参数要求</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满足磋商文件规定的要求。</w:t>
            </w:r>
          </w:p>
        </w:tc>
      </w:tr>
      <w:tr w:rsidR="002601CF">
        <w:trPr>
          <w:trHeight w:val="565"/>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招标文件实质性响应要求</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投标响应文件满足磋商文件商务、技术等实质性要求；</w:t>
            </w:r>
          </w:p>
        </w:tc>
      </w:tr>
      <w:tr w:rsidR="002601CF">
        <w:trPr>
          <w:trHeight w:val="454"/>
        </w:trPr>
        <w:tc>
          <w:tcPr>
            <w:tcW w:w="707" w:type="dxa"/>
            <w:vMerge/>
          </w:tcPr>
          <w:p w:rsidR="002601CF" w:rsidRDefault="002601CF">
            <w:pPr>
              <w:widowControl/>
              <w:jc w:val="center"/>
              <w:rPr>
                <w:rFonts w:ascii="Times New Roman" w:eastAsia="宋体" w:hAnsi="Times New Roman" w:cs="Times New Roman"/>
                <w:bCs/>
                <w:sz w:val="22"/>
                <w:lang w:val="zh-CN"/>
              </w:rPr>
            </w:pPr>
          </w:p>
        </w:tc>
        <w:tc>
          <w:tcPr>
            <w:tcW w:w="823" w:type="dxa"/>
            <w:vMerge/>
          </w:tcPr>
          <w:p w:rsidR="002601CF" w:rsidRDefault="002601CF">
            <w:pPr>
              <w:widowControl/>
              <w:jc w:val="center"/>
              <w:rPr>
                <w:rFonts w:ascii="Times New Roman" w:eastAsia="宋体" w:hAnsi="Times New Roman" w:cs="Times New Roman"/>
                <w:bCs/>
                <w:sz w:val="22"/>
                <w:lang w:val="zh-CN"/>
              </w:rPr>
            </w:pPr>
          </w:p>
        </w:tc>
        <w:tc>
          <w:tcPr>
            <w:tcW w:w="2027" w:type="dxa"/>
            <w:vAlign w:val="center"/>
          </w:tcPr>
          <w:p w:rsidR="002601CF" w:rsidRDefault="00AE6DBF">
            <w:pPr>
              <w:widowControl/>
              <w:jc w:val="center"/>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其</w:t>
            </w:r>
            <w:r>
              <w:rPr>
                <w:rFonts w:ascii="Times New Roman" w:eastAsia="宋体" w:hAnsi="Times New Roman" w:cs="Times New Roman" w:hint="eastAsia"/>
                <w:bCs/>
                <w:sz w:val="22"/>
                <w:lang w:val="zh-CN"/>
              </w:rPr>
              <w:tab/>
            </w:r>
            <w:r>
              <w:rPr>
                <w:rFonts w:ascii="Times New Roman" w:eastAsia="宋体" w:hAnsi="Times New Roman" w:cs="Times New Roman" w:hint="eastAsia"/>
                <w:bCs/>
                <w:sz w:val="22"/>
                <w:lang w:val="zh-CN"/>
              </w:rPr>
              <w:t>他</w:t>
            </w:r>
          </w:p>
        </w:tc>
        <w:tc>
          <w:tcPr>
            <w:tcW w:w="5441" w:type="dxa"/>
            <w:vAlign w:val="center"/>
          </w:tcPr>
          <w:p w:rsidR="002601CF" w:rsidRDefault="00AE6DBF">
            <w:pPr>
              <w:widowControl/>
              <w:rPr>
                <w:rFonts w:ascii="Times New Roman" w:eastAsia="宋体" w:hAnsi="Times New Roman" w:cs="Times New Roman"/>
                <w:bCs/>
                <w:sz w:val="22"/>
                <w:lang w:val="zh-CN"/>
              </w:rPr>
            </w:pPr>
            <w:r>
              <w:rPr>
                <w:rFonts w:ascii="Times New Roman" w:eastAsia="宋体" w:hAnsi="Times New Roman" w:cs="Times New Roman" w:hint="eastAsia"/>
                <w:bCs/>
                <w:sz w:val="22"/>
                <w:lang w:val="zh-CN"/>
              </w:rPr>
              <w:t>见磋商文件其它规定无效响应和废标条款的规定。</w:t>
            </w:r>
          </w:p>
        </w:tc>
      </w:tr>
    </w:tbl>
    <w:p w:rsidR="002601CF" w:rsidRDefault="002601CF">
      <w:pPr>
        <w:pStyle w:val="a3"/>
        <w:ind w:left="0"/>
        <w:rPr>
          <w:lang w:val="zh-CN"/>
        </w:rPr>
      </w:pPr>
    </w:p>
    <w:tbl>
      <w:tblPr>
        <w:tblW w:w="8842" w:type="dxa"/>
        <w:tblLayout w:type="fixed"/>
        <w:tblLook w:val="04A0"/>
      </w:tblPr>
      <w:tblGrid>
        <w:gridCol w:w="8842"/>
      </w:tblGrid>
      <w:tr w:rsidR="002601CF">
        <w:trPr>
          <w:trHeight w:val="105"/>
        </w:trPr>
        <w:tc>
          <w:tcPr>
            <w:tcW w:w="8842" w:type="dxa"/>
            <w:tcBorders>
              <w:tl2br w:val="nil"/>
              <w:tr2bl w:val="nil"/>
            </w:tcBorders>
          </w:tcPr>
          <w:p w:rsidR="002601CF" w:rsidRDefault="00AE6DBF">
            <w:pPr>
              <w:jc w:val="left"/>
              <w:rPr>
                <w:rFonts w:ascii="宋体" w:eastAsia="宋体" w:hAnsi="宋体"/>
                <w:color w:val="000000"/>
              </w:rPr>
            </w:pPr>
            <w:r>
              <w:rPr>
                <w:rFonts w:ascii="宋体" w:eastAsia="宋体" w:hAnsi="宋体" w:hint="eastAsia"/>
                <w:color w:val="000000"/>
              </w:rPr>
              <w:t>说明：</w:t>
            </w:r>
            <w:r>
              <w:rPr>
                <w:rFonts w:ascii="宋体" w:eastAsia="宋体" w:hAnsi="宋体" w:hint="eastAsia"/>
                <w:color w:val="000000"/>
              </w:rPr>
              <w:t xml:space="preserve"> </w:t>
            </w:r>
          </w:p>
        </w:tc>
      </w:tr>
      <w:tr w:rsidR="002601CF">
        <w:trPr>
          <w:trHeight w:val="105"/>
        </w:trPr>
        <w:tc>
          <w:tcPr>
            <w:tcW w:w="8842" w:type="dxa"/>
            <w:tcBorders>
              <w:tl2br w:val="nil"/>
              <w:tr2bl w:val="nil"/>
            </w:tcBorders>
          </w:tcPr>
          <w:p w:rsidR="002601CF" w:rsidRDefault="00AE6DBF">
            <w:pPr>
              <w:jc w:val="left"/>
              <w:rPr>
                <w:rFonts w:ascii="宋体" w:eastAsia="宋体" w:hAnsi="宋体"/>
                <w:color w:val="000000"/>
              </w:rPr>
            </w:pPr>
            <w:r>
              <w:rPr>
                <w:rFonts w:ascii="宋体" w:eastAsia="宋体" w:hAnsi="宋体" w:hint="eastAsia"/>
                <w:color w:val="000000"/>
              </w:rPr>
              <w:t>1</w:t>
            </w:r>
            <w:r>
              <w:rPr>
                <w:rFonts w:ascii="宋体" w:eastAsia="宋体" w:hAnsi="宋体" w:hint="eastAsia"/>
                <w:color w:val="000000"/>
              </w:rPr>
              <w:t>）磋商小组分别对每一响应文件依据上表进行检查。</w:t>
            </w:r>
            <w:r>
              <w:rPr>
                <w:rFonts w:ascii="宋体" w:eastAsia="宋体" w:hAnsi="宋体" w:hint="eastAsia"/>
                <w:color w:val="000000"/>
              </w:rPr>
              <w:t xml:space="preserve"> </w:t>
            </w:r>
          </w:p>
        </w:tc>
      </w:tr>
      <w:tr w:rsidR="002601CF">
        <w:trPr>
          <w:trHeight w:val="241"/>
        </w:trPr>
        <w:tc>
          <w:tcPr>
            <w:tcW w:w="8842" w:type="dxa"/>
            <w:tcBorders>
              <w:tl2br w:val="nil"/>
              <w:tr2bl w:val="nil"/>
            </w:tcBorders>
          </w:tcPr>
          <w:p w:rsidR="002601CF" w:rsidRDefault="00AE6DBF">
            <w:pPr>
              <w:jc w:val="left"/>
              <w:rPr>
                <w:rFonts w:ascii="宋体" w:eastAsia="宋体" w:hAnsi="宋体"/>
                <w:color w:val="000000"/>
              </w:rPr>
            </w:pPr>
            <w:r>
              <w:rPr>
                <w:rFonts w:ascii="宋体" w:eastAsia="宋体" w:hAnsi="宋体" w:hint="eastAsia"/>
                <w:color w:val="000000"/>
              </w:rPr>
              <w:t>2</w:t>
            </w:r>
            <w:r>
              <w:rPr>
                <w:rFonts w:ascii="宋体" w:eastAsia="宋体" w:hAnsi="宋体" w:hint="eastAsia"/>
                <w:color w:val="000000"/>
              </w:rPr>
              <w:t>）磋商小组决定供应商的响应性只根据响应文件本身的真实无误的内容，而不依据外部的证据，但响应文件有不真实不正确的内容时除外。</w:t>
            </w:r>
            <w:r>
              <w:rPr>
                <w:rFonts w:ascii="宋体" w:eastAsia="宋体" w:hAnsi="宋体" w:hint="eastAsia"/>
                <w:color w:val="000000"/>
              </w:rPr>
              <w:t xml:space="preserve"> </w:t>
            </w:r>
          </w:p>
        </w:tc>
      </w:tr>
      <w:tr w:rsidR="002601CF">
        <w:trPr>
          <w:trHeight w:val="90"/>
        </w:trPr>
        <w:tc>
          <w:tcPr>
            <w:tcW w:w="8842" w:type="dxa"/>
            <w:tcBorders>
              <w:tl2br w:val="nil"/>
              <w:tr2bl w:val="nil"/>
            </w:tcBorders>
          </w:tcPr>
          <w:p w:rsidR="002601CF" w:rsidRDefault="00AE6DBF">
            <w:pPr>
              <w:jc w:val="left"/>
              <w:rPr>
                <w:rFonts w:ascii="宋体" w:eastAsia="宋体" w:hAnsi="宋体"/>
                <w:color w:val="000000"/>
              </w:rPr>
            </w:pPr>
            <w:r>
              <w:rPr>
                <w:rFonts w:ascii="宋体" w:eastAsia="宋体" w:hAnsi="宋体" w:hint="eastAsia"/>
                <w:color w:val="000000"/>
              </w:rPr>
              <w:t>3</w:t>
            </w:r>
            <w:r>
              <w:rPr>
                <w:rFonts w:ascii="宋体" w:eastAsia="宋体" w:hAnsi="宋体" w:hint="eastAsia"/>
                <w:color w:val="000000"/>
              </w:rPr>
              <w:t>）满足要求的条款打</w:t>
            </w:r>
            <w:r>
              <w:rPr>
                <w:rFonts w:ascii="宋体" w:eastAsia="宋体" w:hAnsi="宋体"/>
                <w:color w:val="000000"/>
              </w:rPr>
              <w:t>“</w:t>
            </w:r>
            <w:r>
              <w:rPr>
                <w:rFonts w:ascii="宋体" w:eastAsia="宋体" w:hAnsi="宋体" w:hint="eastAsia"/>
                <w:color w:val="000000"/>
              </w:rPr>
              <w:t>√</w:t>
            </w:r>
            <w:r>
              <w:rPr>
                <w:rFonts w:ascii="宋体" w:eastAsia="宋体" w:hAnsi="宋体"/>
                <w:color w:val="000000"/>
              </w:rPr>
              <w:t>”</w:t>
            </w:r>
            <w:r>
              <w:rPr>
                <w:rFonts w:ascii="宋体" w:eastAsia="宋体" w:hAnsi="宋体" w:hint="eastAsia"/>
                <w:color w:val="000000"/>
              </w:rPr>
              <w:t>，否则为</w:t>
            </w:r>
            <w:r>
              <w:rPr>
                <w:rFonts w:ascii="宋体" w:eastAsia="宋体" w:hAnsi="宋体"/>
                <w:color w:val="000000"/>
              </w:rPr>
              <w:t>“</w:t>
            </w:r>
            <w:r>
              <w:rPr>
                <w:rFonts w:ascii="宋体" w:eastAsia="宋体" w:hAnsi="宋体" w:hint="eastAsia"/>
                <w:color w:val="000000"/>
              </w:rPr>
              <w:t>×</w:t>
            </w:r>
            <w:r>
              <w:rPr>
                <w:rFonts w:ascii="宋体" w:eastAsia="宋体" w:hAnsi="宋体"/>
                <w:color w:val="000000"/>
              </w:rPr>
              <w:t>”</w:t>
            </w:r>
            <w:r>
              <w:rPr>
                <w:rFonts w:ascii="宋体" w:eastAsia="宋体" w:hAnsi="宋体" w:hint="eastAsia"/>
                <w:color w:val="000000"/>
              </w:rPr>
              <w:t>。</w:t>
            </w:r>
            <w:r>
              <w:rPr>
                <w:rFonts w:ascii="宋体" w:eastAsia="宋体" w:hAnsi="宋体" w:hint="eastAsia"/>
                <w:color w:val="000000"/>
              </w:rPr>
              <w:t xml:space="preserve"> </w:t>
            </w:r>
          </w:p>
        </w:tc>
      </w:tr>
      <w:tr w:rsidR="002601CF">
        <w:trPr>
          <w:trHeight w:val="105"/>
        </w:trPr>
        <w:tc>
          <w:tcPr>
            <w:tcW w:w="8842" w:type="dxa"/>
            <w:tcBorders>
              <w:tl2br w:val="nil"/>
              <w:tr2bl w:val="nil"/>
            </w:tcBorders>
          </w:tcPr>
          <w:p w:rsidR="002601CF" w:rsidRDefault="00AE6DBF">
            <w:pPr>
              <w:jc w:val="left"/>
              <w:rPr>
                <w:rFonts w:ascii="宋体" w:eastAsia="宋体" w:hAnsi="宋体"/>
                <w:color w:val="000000"/>
              </w:rPr>
            </w:pPr>
            <w:r>
              <w:rPr>
                <w:rFonts w:ascii="宋体" w:eastAsia="宋体" w:hAnsi="宋体" w:hint="eastAsia"/>
                <w:color w:val="000000"/>
              </w:rPr>
              <w:t>4</w:t>
            </w:r>
            <w:r>
              <w:rPr>
                <w:rFonts w:ascii="宋体" w:eastAsia="宋体" w:hAnsi="宋体" w:hint="eastAsia"/>
                <w:color w:val="000000"/>
              </w:rPr>
              <w:t>）对于响应文件中有任意一条不满足要求将视为未实质性响应磋商文件，不进入谈判程序。</w:t>
            </w:r>
            <w:r>
              <w:rPr>
                <w:rFonts w:ascii="宋体" w:eastAsia="宋体" w:hAnsi="宋体" w:hint="eastAsia"/>
                <w:color w:val="000000"/>
              </w:rPr>
              <w:t xml:space="preserve"> </w:t>
            </w:r>
          </w:p>
        </w:tc>
      </w:tr>
    </w:tbl>
    <w:p w:rsidR="002601CF" w:rsidRDefault="002601CF">
      <w:pPr>
        <w:tabs>
          <w:tab w:val="left" w:pos="2651"/>
        </w:tabs>
        <w:jc w:val="left"/>
        <w:rPr>
          <w:lang w:val="zh-CN"/>
        </w:rPr>
        <w:sectPr w:rsidR="002601CF">
          <w:footerReference w:type="default" r:id="rId12"/>
          <w:pgSz w:w="11906" w:h="16838"/>
          <w:pgMar w:top="1440" w:right="1800" w:bottom="1440" w:left="1800" w:header="0" w:footer="1200" w:gutter="0"/>
          <w:cols w:space="720"/>
          <w:docGrid w:linePitch="286"/>
        </w:sectPr>
      </w:pPr>
    </w:p>
    <w:p w:rsidR="002601CF" w:rsidRDefault="00AE6DBF">
      <w:pPr>
        <w:pStyle w:val="22"/>
        <w:numPr>
          <w:ilvl w:val="0"/>
          <w:numId w:val="5"/>
        </w:numPr>
        <w:ind w:firstLineChars="0" w:firstLine="0"/>
        <w:outlineLvl w:val="1"/>
        <w:rPr>
          <w:rFonts w:asciiTheme="minorEastAsia" w:hAnsiTheme="minorEastAsia" w:cs="Times New Roman"/>
          <w:b/>
          <w:color w:val="auto"/>
          <w:sz w:val="28"/>
          <w:szCs w:val="28"/>
          <w:lang w:val="hr-HR" w:bidi="ar-EG"/>
        </w:rPr>
      </w:pPr>
      <w:r>
        <w:rPr>
          <w:rFonts w:asciiTheme="minorEastAsia" w:hAnsiTheme="minorEastAsia" w:cs="Times New Roman" w:hint="eastAsia"/>
          <w:b/>
          <w:color w:val="auto"/>
          <w:sz w:val="28"/>
          <w:szCs w:val="28"/>
          <w:lang w:val="hr-HR" w:bidi="ar-EG"/>
        </w:rPr>
        <w:lastRenderedPageBreak/>
        <w:t>评分标准</w:t>
      </w:r>
    </w:p>
    <w:tbl>
      <w:tblPr>
        <w:tblW w:w="943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63"/>
        <w:gridCol w:w="328"/>
        <w:gridCol w:w="791"/>
        <w:gridCol w:w="637"/>
        <w:gridCol w:w="72"/>
        <w:gridCol w:w="6708"/>
        <w:gridCol w:w="38"/>
      </w:tblGrid>
      <w:tr w:rsidR="002601CF">
        <w:trPr>
          <w:jc w:val="center"/>
        </w:trPr>
        <w:tc>
          <w:tcPr>
            <w:tcW w:w="1191" w:type="dxa"/>
            <w:gridSpan w:val="2"/>
            <w:tcBorders>
              <w:bottom w:val="single" w:sz="4" w:space="0" w:color="auto"/>
              <w:right w:val="single" w:sz="4" w:space="0" w:color="auto"/>
            </w:tcBorders>
            <w:vAlign w:val="center"/>
          </w:tcPr>
          <w:p w:rsidR="002601CF" w:rsidRDefault="00AE6DBF">
            <w:pPr>
              <w:pStyle w:val="0"/>
              <w:adjustRightInd w:val="0"/>
              <w:snapToGrid w:val="0"/>
              <w:spacing w:line="320" w:lineRule="exact"/>
              <w:jc w:val="center"/>
              <w:rPr>
                <w:rFonts w:ascii="宋体" w:eastAsiaTheme="minorEastAsia" w:hAnsi="宋体" w:cs="宋体"/>
                <w:szCs w:val="22"/>
              </w:rPr>
            </w:pPr>
            <w:r>
              <w:rPr>
                <w:rFonts w:ascii="宋体" w:eastAsiaTheme="minorEastAsia" w:hAnsi="宋体" w:cs="宋体" w:hint="eastAsia"/>
                <w:szCs w:val="22"/>
              </w:rPr>
              <w:t>序号</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2601CF" w:rsidRDefault="00AE6DBF">
            <w:pPr>
              <w:pStyle w:val="0"/>
              <w:adjustRightInd w:val="0"/>
              <w:snapToGrid w:val="0"/>
              <w:spacing w:line="320" w:lineRule="exact"/>
              <w:jc w:val="center"/>
              <w:rPr>
                <w:rFonts w:ascii="宋体" w:eastAsiaTheme="minorEastAsia" w:hAnsi="宋体" w:cs="宋体"/>
                <w:szCs w:val="22"/>
              </w:rPr>
            </w:pPr>
            <w:r>
              <w:rPr>
                <w:rFonts w:ascii="宋体" w:eastAsiaTheme="minorEastAsia" w:hAnsi="宋体" w:cs="宋体" w:hint="eastAsia"/>
                <w:szCs w:val="22"/>
              </w:rPr>
              <w:t>条款内容</w:t>
            </w:r>
          </w:p>
        </w:tc>
        <w:tc>
          <w:tcPr>
            <w:tcW w:w="6746" w:type="dxa"/>
            <w:gridSpan w:val="2"/>
            <w:tcBorders>
              <w:top w:val="single" w:sz="4" w:space="0" w:color="auto"/>
              <w:left w:val="single" w:sz="4" w:space="0" w:color="auto"/>
              <w:bottom w:val="single" w:sz="4" w:space="0" w:color="auto"/>
              <w:right w:val="single" w:sz="4" w:space="0" w:color="auto"/>
            </w:tcBorders>
            <w:vAlign w:val="center"/>
          </w:tcPr>
          <w:p w:rsidR="002601CF" w:rsidRDefault="00AE6DBF">
            <w:pPr>
              <w:pStyle w:val="0"/>
              <w:adjustRightInd w:val="0"/>
              <w:snapToGrid w:val="0"/>
              <w:spacing w:line="320" w:lineRule="exact"/>
              <w:jc w:val="center"/>
              <w:rPr>
                <w:rFonts w:ascii="宋体" w:eastAsiaTheme="minorEastAsia" w:hAnsi="宋体" w:cs="宋体"/>
                <w:szCs w:val="22"/>
              </w:rPr>
            </w:pPr>
            <w:r>
              <w:rPr>
                <w:rFonts w:ascii="宋体" w:eastAsiaTheme="minorEastAsia" w:hAnsi="宋体" w:cs="宋体" w:hint="eastAsia"/>
                <w:szCs w:val="22"/>
              </w:rPr>
              <w:t>编列内容</w:t>
            </w:r>
          </w:p>
        </w:tc>
      </w:tr>
      <w:tr w:rsidR="002601CF">
        <w:trPr>
          <w:jc w:val="center"/>
        </w:trPr>
        <w:tc>
          <w:tcPr>
            <w:tcW w:w="1191" w:type="dxa"/>
            <w:gridSpan w:val="2"/>
            <w:tcBorders>
              <w:bottom w:val="single" w:sz="4" w:space="0" w:color="auto"/>
              <w:right w:val="single" w:sz="4" w:space="0" w:color="auto"/>
            </w:tcBorders>
            <w:vAlign w:val="center"/>
          </w:tcPr>
          <w:p w:rsidR="002601CF" w:rsidRDefault="00AE6DBF">
            <w:pPr>
              <w:pStyle w:val="0"/>
              <w:adjustRightInd w:val="0"/>
              <w:snapToGrid w:val="0"/>
              <w:spacing w:line="320" w:lineRule="exact"/>
              <w:jc w:val="center"/>
              <w:rPr>
                <w:rFonts w:ascii="宋体" w:eastAsiaTheme="minorEastAsia" w:hAnsi="宋体" w:cs="宋体"/>
                <w:szCs w:val="22"/>
              </w:rPr>
            </w:pPr>
            <w:r>
              <w:rPr>
                <w:rFonts w:ascii="宋体" w:eastAsiaTheme="minorEastAsia" w:hAnsi="宋体" w:cs="宋体" w:hint="eastAsia"/>
                <w:szCs w:val="22"/>
              </w:rPr>
              <w:t>1</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2601CF" w:rsidRDefault="00AE6DBF">
            <w:pPr>
              <w:pStyle w:val="0"/>
              <w:adjustRightInd w:val="0"/>
              <w:snapToGrid w:val="0"/>
              <w:spacing w:line="320" w:lineRule="exact"/>
              <w:jc w:val="center"/>
              <w:rPr>
                <w:rFonts w:ascii="宋体" w:eastAsiaTheme="minorEastAsia" w:hAnsi="宋体" w:cs="宋体"/>
                <w:szCs w:val="22"/>
              </w:rPr>
            </w:pPr>
            <w:r>
              <w:rPr>
                <w:rFonts w:ascii="宋体" w:eastAsiaTheme="minorEastAsia" w:hAnsi="宋体" w:cs="宋体" w:hint="eastAsia"/>
                <w:szCs w:val="22"/>
              </w:rPr>
              <w:t>分值构成</w:t>
            </w:r>
          </w:p>
          <w:p w:rsidR="002601CF" w:rsidRDefault="00AE6DBF">
            <w:pPr>
              <w:pStyle w:val="0"/>
              <w:adjustRightInd w:val="0"/>
              <w:snapToGrid w:val="0"/>
              <w:spacing w:line="320" w:lineRule="exact"/>
              <w:jc w:val="center"/>
              <w:rPr>
                <w:rFonts w:ascii="宋体" w:eastAsiaTheme="minorEastAsia" w:hAnsi="宋体" w:cs="宋体"/>
                <w:szCs w:val="22"/>
              </w:rPr>
            </w:pPr>
            <w:r>
              <w:rPr>
                <w:rFonts w:ascii="宋体" w:eastAsiaTheme="minorEastAsia" w:hAnsi="宋体" w:cs="宋体" w:hint="eastAsia"/>
                <w:szCs w:val="22"/>
              </w:rPr>
              <w:t>(</w:t>
            </w:r>
            <w:r>
              <w:rPr>
                <w:rFonts w:ascii="宋体" w:eastAsiaTheme="minorEastAsia" w:hAnsi="宋体" w:cs="宋体" w:hint="eastAsia"/>
                <w:szCs w:val="22"/>
              </w:rPr>
              <w:t>总分</w:t>
            </w:r>
            <w:r>
              <w:rPr>
                <w:rFonts w:ascii="宋体" w:eastAsiaTheme="minorEastAsia" w:hAnsi="宋体" w:cs="宋体" w:hint="eastAsia"/>
                <w:szCs w:val="22"/>
              </w:rPr>
              <w:t>100</w:t>
            </w:r>
            <w:r>
              <w:rPr>
                <w:rFonts w:ascii="宋体" w:eastAsiaTheme="minorEastAsia" w:hAnsi="宋体" w:cs="宋体" w:hint="eastAsia"/>
                <w:szCs w:val="22"/>
              </w:rPr>
              <w:t>分</w:t>
            </w:r>
            <w:r>
              <w:rPr>
                <w:rFonts w:ascii="宋体" w:eastAsiaTheme="minorEastAsia" w:hAnsi="宋体" w:cs="宋体" w:hint="eastAsia"/>
                <w:szCs w:val="22"/>
              </w:rPr>
              <w:t>)</w:t>
            </w:r>
          </w:p>
        </w:tc>
        <w:tc>
          <w:tcPr>
            <w:tcW w:w="6746" w:type="dxa"/>
            <w:gridSpan w:val="2"/>
            <w:tcBorders>
              <w:top w:val="single" w:sz="4" w:space="0" w:color="auto"/>
              <w:left w:val="single" w:sz="4" w:space="0" w:color="auto"/>
              <w:bottom w:val="single" w:sz="4" w:space="0" w:color="auto"/>
              <w:right w:val="single" w:sz="4" w:space="0" w:color="auto"/>
            </w:tcBorders>
            <w:vAlign w:val="center"/>
          </w:tcPr>
          <w:p w:rsidR="002601CF" w:rsidRDefault="00AE6DBF">
            <w:pPr>
              <w:pStyle w:val="0"/>
              <w:adjustRightInd w:val="0"/>
              <w:snapToGrid w:val="0"/>
              <w:spacing w:line="320" w:lineRule="exact"/>
              <w:rPr>
                <w:rFonts w:ascii="宋体" w:eastAsiaTheme="minorEastAsia" w:hAnsi="宋体" w:cs="宋体"/>
                <w:szCs w:val="22"/>
              </w:rPr>
            </w:pPr>
            <w:r>
              <w:rPr>
                <w:rFonts w:ascii="宋体" w:eastAsiaTheme="minorEastAsia" w:hAnsi="宋体" w:cs="宋体" w:hint="eastAsia"/>
                <w:szCs w:val="22"/>
              </w:rPr>
              <w:t>技术部分：</w:t>
            </w:r>
            <w:r>
              <w:rPr>
                <w:rFonts w:ascii="宋体" w:eastAsiaTheme="minorEastAsia" w:hAnsi="宋体" w:cs="宋体" w:hint="eastAsia"/>
                <w:szCs w:val="22"/>
              </w:rPr>
              <w:t>30</w:t>
            </w:r>
            <w:r>
              <w:rPr>
                <w:rFonts w:ascii="宋体" w:eastAsiaTheme="minorEastAsia" w:hAnsi="宋体" w:cs="宋体" w:hint="eastAsia"/>
                <w:szCs w:val="22"/>
              </w:rPr>
              <w:t xml:space="preserve"> </w:t>
            </w:r>
            <w:r>
              <w:rPr>
                <w:rFonts w:ascii="宋体" w:eastAsiaTheme="minorEastAsia" w:hAnsi="宋体" w:cs="宋体" w:hint="eastAsia"/>
                <w:szCs w:val="22"/>
              </w:rPr>
              <w:t>分</w:t>
            </w:r>
            <w:r>
              <w:rPr>
                <w:rFonts w:ascii="宋体" w:eastAsiaTheme="minorEastAsia" w:hAnsi="宋体" w:cs="宋体" w:hint="eastAsia"/>
                <w:szCs w:val="22"/>
              </w:rPr>
              <w:t xml:space="preserve">   </w:t>
            </w:r>
          </w:p>
          <w:p w:rsidR="002601CF" w:rsidRDefault="00AE6DBF">
            <w:pPr>
              <w:pStyle w:val="0"/>
              <w:adjustRightInd w:val="0"/>
              <w:snapToGrid w:val="0"/>
              <w:spacing w:line="320" w:lineRule="exact"/>
              <w:rPr>
                <w:rFonts w:ascii="宋体" w:eastAsiaTheme="minorEastAsia" w:hAnsi="宋体" w:cs="宋体"/>
                <w:szCs w:val="22"/>
              </w:rPr>
            </w:pPr>
            <w:r>
              <w:rPr>
                <w:rFonts w:ascii="宋体" w:eastAsiaTheme="minorEastAsia" w:hAnsi="宋体" w:cs="宋体" w:hint="eastAsia"/>
                <w:szCs w:val="22"/>
              </w:rPr>
              <w:t>商务综合部分</w:t>
            </w:r>
            <w:r>
              <w:rPr>
                <w:rFonts w:ascii="宋体" w:eastAsiaTheme="minorEastAsia" w:hAnsi="宋体" w:cs="宋体" w:hint="eastAsia"/>
                <w:szCs w:val="22"/>
              </w:rPr>
              <w:t>40</w:t>
            </w:r>
            <w:r>
              <w:rPr>
                <w:rFonts w:ascii="宋体" w:eastAsiaTheme="minorEastAsia" w:hAnsi="宋体" w:cs="宋体" w:hint="eastAsia"/>
                <w:szCs w:val="22"/>
              </w:rPr>
              <w:t>分</w:t>
            </w:r>
          </w:p>
          <w:p w:rsidR="002601CF" w:rsidRDefault="00AE6DBF">
            <w:pPr>
              <w:pStyle w:val="0"/>
              <w:adjustRightInd w:val="0"/>
              <w:snapToGrid w:val="0"/>
              <w:spacing w:line="320" w:lineRule="exact"/>
              <w:rPr>
                <w:rFonts w:ascii="宋体" w:eastAsiaTheme="minorEastAsia" w:hAnsi="宋体" w:cs="宋体"/>
                <w:szCs w:val="22"/>
              </w:rPr>
            </w:pPr>
            <w:r>
              <w:rPr>
                <w:rFonts w:ascii="宋体" w:eastAsiaTheme="minorEastAsia" w:hAnsi="宋体" w:cs="宋体" w:hint="eastAsia"/>
                <w:szCs w:val="22"/>
              </w:rPr>
              <w:t>商务报价部分：</w:t>
            </w:r>
            <w:r>
              <w:rPr>
                <w:rFonts w:ascii="宋体" w:eastAsiaTheme="minorEastAsia" w:hAnsi="宋体" w:cs="宋体" w:hint="eastAsia"/>
                <w:szCs w:val="22"/>
              </w:rPr>
              <w:t xml:space="preserve">30 </w:t>
            </w:r>
            <w:r>
              <w:rPr>
                <w:rFonts w:ascii="宋体" w:eastAsiaTheme="minorEastAsia" w:hAnsi="宋体" w:cs="宋体" w:hint="eastAsia"/>
                <w:szCs w:val="22"/>
              </w:rPr>
              <w:t>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826"/>
          <w:jc w:val="center"/>
        </w:trPr>
        <w:tc>
          <w:tcPr>
            <w:tcW w:w="863" w:type="dxa"/>
          </w:tcPr>
          <w:p w:rsidR="002601CF" w:rsidRDefault="002601CF">
            <w:pPr>
              <w:jc w:val="center"/>
              <w:rPr>
                <w:rFonts w:ascii="宋体" w:hAnsi="宋体" w:cs="宋体"/>
                <w:b/>
                <w:sz w:val="24"/>
                <w:szCs w:val="20"/>
              </w:rPr>
            </w:pPr>
          </w:p>
        </w:tc>
        <w:tc>
          <w:tcPr>
            <w:tcW w:w="1119" w:type="dxa"/>
            <w:gridSpan w:val="2"/>
            <w:vAlign w:val="center"/>
          </w:tcPr>
          <w:p w:rsidR="002601CF" w:rsidRDefault="00AE6DBF">
            <w:pPr>
              <w:spacing w:line="360" w:lineRule="auto"/>
              <w:jc w:val="center"/>
              <w:rPr>
                <w:rFonts w:ascii="宋体" w:hAnsi="宋体" w:cs="宋体"/>
                <w:b/>
                <w:sz w:val="20"/>
                <w:szCs w:val="18"/>
              </w:rPr>
            </w:pPr>
            <w:r>
              <w:rPr>
                <w:rFonts w:ascii="宋体" w:hAnsi="宋体" w:cs="宋体" w:hint="eastAsia"/>
                <w:b/>
                <w:sz w:val="20"/>
                <w:szCs w:val="18"/>
              </w:rPr>
              <w:t>评审因素</w:t>
            </w:r>
          </w:p>
        </w:tc>
        <w:tc>
          <w:tcPr>
            <w:tcW w:w="637" w:type="dxa"/>
            <w:vAlign w:val="center"/>
          </w:tcPr>
          <w:p w:rsidR="002601CF" w:rsidRDefault="00AE6DBF">
            <w:pPr>
              <w:spacing w:line="360" w:lineRule="auto"/>
              <w:ind w:leftChars="-35" w:left="-73" w:rightChars="-38" w:right="-80"/>
              <w:jc w:val="center"/>
              <w:rPr>
                <w:rFonts w:ascii="宋体" w:hAnsi="宋体" w:cs="宋体"/>
                <w:b/>
                <w:sz w:val="20"/>
                <w:szCs w:val="18"/>
              </w:rPr>
            </w:pPr>
            <w:r>
              <w:rPr>
                <w:rFonts w:ascii="宋体" w:hAnsi="宋体" w:cs="宋体" w:hint="eastAsia"/>
                <w:b/>
                <w:sz w:val="20"/>
                <w:szCs w:val="18"/>
              </w:rPr>
              <w:t>分值</w:t>
            </w:r>
          </w:p>
        </w:tc>
        <w:tc>
          <w:tcPr>
            <w:tcW w:w="6780" w:type="dxa"/>
            <w:gridSpan w:val="2"/>
            <w:vAlign w:val="center"/>
          </w:tcPr>
          <w:p w:rsidR="002601CF" w:rsidRDefault="00AE6DBF">
            <w:pPr>
              <w:spacing w:line="360" w:lineRule="auto"/>
              <w:jc w:val="center"/>
              <w:rPr>
                <w:rFonts w:ascii="宋体" w:hAnsi="宋体" w:cs="宋体"/>
                <w:b/>
                <w:sz w:val="20"/>
                <w:szCs w:val="18"/>
              </w:rPr>
            </w:pPr>
            <w:r>
              <w:rPr>
                <w:rFonts w:ascii="宋体" w:hAnsi="宋体" w:cs="宋体" w:hint="eastAsia"/>
                <w:b/>
                <w:sz w:val="20"/>
                <w:szCs w:val="18"/>
              </w:rPr>
              <w:t>评分标准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1264"/>
          <w:jc w:val="center"/>
        </w:trPr>
        <w:tc>
          <w:tcPr>
            <w:tcW w:w="863" w:type="dxa"/>
            <w:vAlign w:val="center"/>
          </w:tcPr>
          <w:p w:rsidR="002601CF" w:rsidRDefault="00AE6DBF">
            <w:pPr>
              <w:spacing w:line="276" w:lineRule="auto"/>
              <w:jc w:val="center"/>
              <w:rPr>
                <w:rFonts w:ascii="宋体" w:hAnsi="宋体" w:cs="宋体"/>
                <w:b/>
              </w:rPr>
            </w:pPr>
            <w:r>
              <w:rPr>
                <w:rFonts w:ascii="宋体" w:hAnsi="宋体" w:cs="宋体" w:hint="eastAsia"/>
                <w:b/>
              </w:rPr>
              <w:t>价格</w:t>
            </w:r>
          </w:p>
          <w:p w:rsidR="002601CF" w:rsidRDefault="00AE6DBF">
            <w:pPr>
              <w:spacing w:line="276" w:lineRule="auto"/>
              <w:jc w:val="center"/>
              <w:rPr>
                <w:rFonts w:ascii="宋体" w:hAnsi="宋体" w:cs="宋体"/>
                <w:b/>
                <w:sz w:val="24"/>
              </w:rPr>
            </w:pPr>
            <w:r>
              <w:rPr>
                <w:rFonts w:ascii="宋体" w:hAnsi="宋体" w:cs="宋体" w:hint="eastAsia"/>
                <w:b/>
              </w:rPr>
              <w:t>评议</w:t>
            </w:r>
          </w:p>
          <w:p w:rsidR="002601CF" w:rsidRDefault="00AE6DBF">
            <w:pPr>
              <w:spacing w:line="276" w:lineRule="auto"/>
              <w:jc w:val="center"/>
              <w:rPr>
                <w:rFonts w:ascii="宋体" w:hAnsi="宋体" w:cs="宋体"/>
                <w:b/>
                <w:sz w:val="24"/>
              </w:rPr>
            </w:pPr>
            <w:r>
              <w:rPr>
                <w:rFonts w:ascii="宋体" w:hAnsi="宋体" w:cs="宋体" w:hint="eastAsia"/>
                <w:b/>
                <w:sz w:val="20"/>
                <w:szCs w:val="20"/>
              </w:rPr>
              <w:t>(30</w:t>
            </w:r>
            <w:r>
              <w:rPr>
                <w:rFonts w:ascii="宋体" w:hAnsi="宋体" w:cs="宋体" w:hint="eastAsia"/>
                <w:b/>
                <w:sz w:val="20"/>
                <w:szCs w:val="20"/>
              </w:rPr>
              <w:t>分</w:t>
            </w:r>
            <w:r>
              <w:rPr>
                <w:rFonts w:ascii="宋体" w:hAnsi="宋体" w:cs="宋体" w:hint="eastAsia"/>
                <w:b/>
                <w:sz w:val="20"/>
                <w:szCs w:val="20"/>
              </w:rPr>
              <w:t>)</w:t>
            </w:r>
          </w:p>
        </w:tc>
        <w:tc>
          <w:tcPr>
            <w:tcW w:w="1119" w:type="dxa"/>
            <w:gridSpan w:val="2"/>
            <w:vAlign w:val="center"/>
          </w:tcPr>
          <w:p w:rsidR="002601CF" w:rsidRDefault="00AE6DBF">
            <w:pPr>
              <w:pStyle w:val="af2"/>
              <w:spacing w:line="276" w:lineRule="auto"/>
              <w:jc w:val="both"/>
              <w:rPr>
                <w:rFonts w:ascii="宋体" w:hAnsi="宋体" w:cs="宋体"/>
                <w:bCs w:val="0"/>
                <w:spacing w:val="0"/>
                <w:kern w:val="2"/>
                <w:sz w:val="21"/>
              </w:rPr>
            </w:pPr>
            <w:r>
              <w:rPr>
                <w:rFonts w:ascii="宋体" w:hAnsi="宋体" w:cs="宋体" w:hint="eastAsia"/>
                <w:bCs w:val="0"/>
                <w:spacing w:val="0"/>
                <w:kern w:val="2"/>
                <w:sz w:val="21"/>
              </w:rPr>
              <w:t>报价得分</w:t>
            </w:r>
          </w:p>
        </w:tc>
        <w:tc>
          <w:tcPr>
            <w:tcW w:w="637" w:type="dxa"/>
            <w:vAlign w:val="center"/>
          </w:tcPr>
          <w:p w:rsidR="002601CF" w:rsidRDefault="00AE6DBF">
            <w:pPr>
              <w:pStyle w:val="af2"/>
              <w:spacing w:line="276" w:lineRule="auto"/>
              <w:jc w:val="center"/>
              <w:rPr>
                <w:rFonts w:ascii="宋体" w:hAnsi="宋体" w:cs="宋体"/>
                <w:bCs w:val="0"/>
                <w:spacing w:val="0"/>
                <w:kern w:val="2"/>
                <w:sz w:val="21"/>
              </w:rPr>
            </w:pPr>
            <w:r>
              <w:rPr>
                <w:rFonts w:ascii="宋体" w:hAnsi="宋体" w:cs="宋体" w:hint="eastAsia"/>
                <w:bCs w:val="0"/>
                <w:spacing w:val="0"/>
                <w:kern w:val="2"/>
                <w:sz w:val="21"/>
              </w:rPr>
              <w:t>30</w:t>
            </w:r>
          </w:p>
        </w:tc>
        <w:tc>
          <w:tcPr>
            <w:tcW w:w="6780" w:type="dxa"/>
            <w:gridSpan w:val="2"/>
          </w:tcPr>
          <w:p w:rsidR="002601CF" w:rsidRDefault="00AE6DBF">
            <w:pPr>
              <w:spacing w:line="276" w:lineRule="auto"/>
              <w:rPr>
                <w:rFonts w:ascii="宋体" w:hAnsi="宋体" w:cs="宋体"/>
              </w:rPr>
            </w:pPr>
            <w:r>
              <w:rPr>
                <w:rFonts w:ascii="宋体" w:hAnsi="宋体" w:cs="宋体" w:hint="eastAsia"/>
              </w:rPr>
              <w:t>综合评分法中的价格分统一采用低价优先法计算，即满足磋商文件要求且最后报价最低的供应商的价格为磋商基准价，其价格分为满分。其他供应商的价格分统一按照下列公式计算：</w:t>
            </w:r>
          </w:p>
          <w:p w:rsidR="002601CF" w:rsidRDefault="00AE6DBF">
            <w:pPr>
              <w:spacing w:line="276" w:lineRule="auto"/>
              <w:rPr>
                <w:rFonts w:ascii="宋体" w:hAnsi="宋体" w:cs="宋体"/>
              </w:rPr>
            </w:pPr>
            <w:r>
              <w:rPr>
                <w:rFonts w:ascii="宋体" w:hAnsi="宋体" w:cs="宋体" w:hint="eastAsia"/>
              </w:rPr>
              <w:t>磋商报价得分</w:t>
            </w:r>
            <w:r>
              <w:rPr>
                <w:rFonts w:ascii="宋体" w:hAnsi="宋体" w:cs="宋体" w:hint="eastAsia"/>
              </w:rPr>
              <w:t>=</w:t>
            </w:r>
            <w:r>
              <w:rPr>
                <w:rFonts w:ascii="宋体" w:hAnsi="宋体" w:cs="宋体" w:hint="eastAsia"/>
              </w:rPr>
              <w:t>（磋商基准价</w:t>
            </w:r>
            <w:r>
              <w:rPr>
                <w:rFonts w:ascii="宋体" w:hAnsi="宋体" w:cs="宋体" w:hint="eastAsia"/>
              </w:rPr>
              <w:t>/</w:t>
            </w:r>
            <w:r>
              <w:rPr>
                <w:rFonts w:ascii="宋体" w:hAnsi="宋体" w:cs="宋体" w:hint="eastAsia"/>
              </w:rPr>
              <w:t>最后磋商报价）×价格权值×</w:t>
            </w:r>
            <w:r>
              <w:rPr>
                <w:rFonts w:ascii="宋体" w:hAnsi="宋体" w:cs="宋体" w:hint="eastAsia"/>
              </w:rPr>
              <w:t>100</w:t>
            </w:r>
            <w:r>
              <w:rPr>
                <w:rFonts w:ascii="宋体" w:hAnsi="宋体" w:cs="宋体" w:hint="eastAsia"/>
              </w:rPr>
              <w:t xml:space="preserve">　</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447"/>
          <w:jc w:val="center"/>
        </w:trPr>
        <w:tc>
          <w:tcPr>
            <w:tcW w:w="863" w:type="dxa"/>
            <w:vMerge w:val="restart"/>
            <w:vAlign w:val="center"/>
          </w:tcPr>
          <w:p w:rsidR="002601CF" w:rsidRDefault="00AE6DBF">
            <w:pPr>
              <w:spacing w:line="276" w:lineRule="auto"/>
              <w:jc w:val="center"/>
              <w:rPr>
                <w:rFonts w:ascii="宋体" w:hAnsi="宋体" w:cs="宋体"/>
                <w:b/>
                <w:bCs/>
                <w:sz w:val="24"/>
                <w:szCs w:val="28"/>
              </w:rPr>
            </w:pPr>
            <w:r>
              <w:rPr>
                <w:rFonts w:ascii="宋体" w:hAnsi="宋体" w:cs="宋体" w:hint="eastAsia"/>
                <w:b/>
                <w:bCs/>
                <w:sz w:val="24"/>
                <w:szCs w:val="28"/>
              </w:rPr>
              <w:t>技</w:t>
            </w:r>
          </w:p>
          <w:p w:rsidR="002601CF" w:rsidRDefault="00AE6DBF">
            <w:pPr>
              <w:spacing w:line="276" w:lineRule="auto"/>
              <w:jc w:val="center"/>
              <w:rPr>
                <w:rFonts w:ascii="宋体" w:hAnsi="宋体" w:cs="宋体"/>
                <w:b/>
                <w:bCs/>
                <w:sz w:val="24"/>
                <w:szCs w:val="28"/>
              </w:rPr>
            </w:pPr>
            <w:r>
              <w:rPr>
                <w:rFonts w:ascii="宋体" w:hAnsi="宋体" w:cs="宋体" w:hint="eastAsia"/>
                <w:b/>
                <w:bCs/>
                <w:sz w:val="24"/>
                <w:szCs w:val="28"/>
              </w:rPr>
              <w:t>术</w:t>
            </w:r>
          </w:p>
          <w:p w:rsidR="002601CF" w:rsidRDefault="00AE6DBF">
            <w:pPr>
              <w:spacing w:line="276" w:lineRule="auto"/>
              <w:jc w:val="center"/>
              <w:rPr>
                <w:rFonts w:ascii="宋体" w:hAnsi="宋体" w:cs="宋体"/>
                <w:b/>
                <w:bCs/>
                <w:sz w:val="24"/>
                <w:szCs w:val="28"/>
              </w:rPr>
            </w:pPr>
            <w:r>
              <w:rPr>
                <w:rFonts w:ascii="宋体" w:hAnsi="宋体" w:cs="宋体" w:hint="eastAsia"/>
                <w:b/>
                <w:bCs/>
                <w:sz w:val="24"/>
                <w:szCs w:val="28"/>
              </w:rPr>
              <w:t>评</w:t>
            </w:r>
          </w:p>
          <w:p w:rsidR="002601CF" w:rsidRDefault="00AE6DBF">
            <w:pPr>
              <w:spacing w:line="276" w:lineRule="auto"/>
              <w:jc w:val="center"/>
              <w:rPr>
                <w:rFonts w:ascii="宋体" w:hAnsi="宋体" w:cs="宋体"/>
                <w:b/>
                <w:bCs/>
                <w:sz w:val="24"/>
                <w:szCs w:val="28"/>
              </w:rPr>
            </w:pPr>
            <w:r>
              <w:rPr>
                <w:rFonts w:ascii="宋体" w:hAnsi="宋体" w:cs="宋体" w:hint="eastAsia"/>
                <w:b/>
                <w:bCs/>
                <w:sz w:val="24"/>
                <w:szCs w:val="28"/>
              </w:rPr>
              <w:t>议</w:t>
            </w:r>
          </w:p>
          <w:p w:rsidR="002601CF" w:rsidRDefault="00AE6DBF">
            <w:pPr>
              <w:pStyle w:val="af2"/>
              <w:rPr>
                <w:rFonts w:ascii="宋体" w:hAnsi="宋体" w:cs="宋体"/>
              </w:rPr>
            </w:pPr>
            <w:r>
              <w:rPr>
                <w:rFonts w:ascii="宋体" w:hAnsi="宋体" w:cs="宋体" w:hint="eastAsia"/>
                <w:bCs w:val="0"/>
                <w:sz w:val="21"/>
                <w:szCs w:val="20"/>
              </w:rPr>
              <w:t>（</w:t>
            </w:r>
            <w:r>
              <w:rPr>
                <w:rFonts w:ascii="宋体" w:hAnsi="宋体" w:cs="宋体" w:hint="eastAsia"/>
                <w:bCs w:val="0"/>
                <w:sz w:val="21"/>
                <w:szCs w:val="20"/>
              </w:rPr>
              <w:t>30</w:t>
            </w:r>
            <w:r>
              <w:rPr>
                <w:rFonts w:ascii="宋体" w:hAnsi="宋体" w:cs="宋体" w:hint="eastAsia"/>
                <w:bCs w:val="0"/>
                <w:sz w:val="21"/>
                <w:szCs w:val="20"/>
              </w:rPr>
              <w:t>分）</w:t>
            </w:r>
          </w:p>
        </w:tc>
        <w:tc>
          <w:tcPr>
            <w:tcW w:w="1119" w:type="dxa"/>
            <w:gridSpan w:val="2"/>
            <w:vAlign w:val="center"/>
          </w:tcPr>
          <w:p w:rsidR="002601CF" w:rsidRDefault="00AE6DBF">
            <w:pPr>
              <w:spacing w:line="276" w:lineRule="auto"/>
              <w:jc w:val="center"/>
              <w:rPr>
                <w:rFonts w:ascii="宋体" w:hAnsi="宋体" w:cs="宋体"/>
              </w:rPr>
            </w:pPr>
            <w:r>
              <w:rPr>
                <w:rFonts w:ascii="宋体" w:hAnsi="宋体" w:cs="宋体" w:hint="eastAsia"/>
              </w:rPr>
              <w:t>设计</w:t>
            </w:r>
            <w:r>
              <w:rPr>
                <w:rFonts w:ascii="宋体" w:hAnsi="宋体" w:cs="宋体" w:hint="eastAsia"/>
              </w:rPr>
              <w:t>方案</w:t>
            </w:r>
          </w:p>
        </w:tc>
        <w:tc>
          <w:tcPr>
            <w:tcW w:w="637" w:type="dxa"/>
            <w:vAlign w:val="center"/>
          </w:tcPr>
          <w:p w:rsidR="002601CF" w:rsidRDefault="00AE6DBF">
            <w:pPr>
              <w:spacing w:line="276" w:lineRule="auto"/>
              <w:jc w:val="center"/>
              <w:rPr>
                <w:rFonts w:ascii="宋体" w:hAnsi="宋体" w:cs="宋体"/>
              </w:rPr>
            </w:pPr>
            <w:r>
              <w:rPr>
                <w:rFonts w:ascii="宋体" w:hAnsi="宋体" w:cs="宋体" w:hint="eastAsia"/>
              </w:rPr>
              <w:t>10</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投标人根据项目实际情况及要求，提供符合实际的设计方案，包括外形效果图、说明书、布置图，所提供的方案及内容完全满足采购人需求的计</w:t>
            </w:r>
            <w:r>
              <w:rPr>
                <w:rFonts w:ascii="宋体" w:hAnsi="宋体" w:cs="宋体" w:hint="eastAsia"/>
              </w:rPr>
              <w:t>10</w:t>
            </w:r>
            <w:r>
              <w:rPr>
                <w:rFonts w:ascii="宋体" w:hAnsi="宋体" w:cs="宋体" w:hint="eastAsia"/>
              </w:rPr>
              <w:t>分，不符合或缺漏项的每处扣</w:t>
            </w:r>
            <w:r>
              <w:rPr>
                <w:rFonts w:ascii="宋体" w:hAnsi="宋体" w:cs="宋体" w:hint="eastAsia"/>
              </w:rPr>
              <w:t>3</w:t>
            </w:r>
            <w:r>
              <w:rPr>
                <w:rFonts w:ascii="宋体" w:hAnsi="宋体" w:cs="宋体" w:hint="eastAsia"/>
              </w:rPr>
              <w:t>分，扣完为止，最低计</w:t>
            </w:r>
            <w:r>
              <w:rPr>
                <w:rFonts w:ascii="宋体" w:hAnsi="宋体" w:cs="宋体" w:hint="eastAsia"/>
              </w:rPr>
              <w:t>0</w:t>
            </w:r>
            <w:r>
              <w:rPr>
                <w:rFonts w:ascii="宋体" w:hAnsi="宋体" w:cs="宋体" w:hint="eastAsia"/>
              </w:rPr>
              <w:t>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471"/>
          <w:jc w:val="center"/>
        </w:trPr>
        <w:tc>
          <w:tcPr>
            <w:tcW w:w="863" w:type="dxa"/>
            <w:vMerge/>
          </w:tcPr>
          <w:p w:rsidR="002601CF" w:rsidRDefault="002601CF">
            <w:pPr>
              <w:spacing w:line="276" w:lineRule="auto"/>
              <w:jc w:val="center"/>
              <w:rPr>
                <w:rFonts w:ascii="宋体" w:hAnsi="宋体" w:cs="宋体"/>
                <w:b/>
                <w:sz w:val="24"/>
                <w:szCs w:val="20"/>
              </w:rPr>
            </w:pPr>
          </w:p>
        </w:tc>
        <w:tc>
          <w:tcPr>
            <w:tcW w:w="1119" w:type="dxa"/>
            <w:gridSpan w:val="2"/>
            <w:vAlign w:val="center"/>
          </w:tcPr>
          <w:p w:rsidR="002601CF" w:rsidRDefault="00AE6DBF">
            <w:pPr>
              <w:spacing w:line="276" w:lineRule="auto"/>
              <w:jc w:val="center"/>
              <w:rPr>
                <w:rFonts w:ascii="宋体" w:hAnsi="宋体" w:cs="宋体"/>
              </w:rPr>
            </w:pPr>
            <w:r>
              <w:rPr>
                <w:rFonts w:ascii="宋体" w:hAnsi="宋体" w:cs="宋体" w:hint="eastAsia"/>
              </w:rPr>
              <w:t>建造方案</w:t>
            </w:r>
          </w:p>
        </w:tc>
        <w:tc>
          <w:tcPr>
            <w:tcW w:w="637" w:type="dxa"/>
            <w:vAlign w:val="center"/>
          </w:tcPr>
          <w:p w:rsidR="002601CF" w:rsidRDefault="00AE6DBF">
            <w:pPr>
              <w:spacing w:line="276" w:lineRule="auto"/>
              <w:jc w:val="center"/>
              <w:rPr>
                <w:rFonts w:ascii="宋体" w:hAnsi="宋体" w:cs="宋体"/>
              </w:rPr>
            </w:pPr>
            <w:r>
              <w:rPr>
                <w:rFonts w:ascii="宋体" w:hAnsi="宋体" w:cs="宋体" w:hint="eastAsia"/>
              </w:rPr>
              <w:t>15</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投标人根据项目实际情况及要求，提供符合实际的建造实施方案，包括进度计划及保障措施、质量保障措施、安全文明施工措施、环境保护措施</w:t>
            </w:r>
            <w:r>
              <w:rPr>
                <w:rFonts w:ascii="宋体" w:hAnsi="宋体" w:cs="宋体" w:hint="eastAsia"/>
              </w:rPr>
              <w:t>、</w:t>
            </w:r>
            <w:r>
              <w:rPr>
                <w:rFonts w:ascii="宋体" w:hAnsi="宋体" w:cs="宋体" w:hint="eastAsia"/>
              </w:rPr>
              <w:t>安装调试方案，所提供的方案及措施完全满足采购人需求的计</w:t>
            </w:r>
            <w:r>
              <w:rPr>
                <w:rFonts w:ascii="宋体" w:hAnsi="宋体" w:cs="宋体" w:hint="eastAsia"/>
              </w:rPr>
              <w:t>1</w:t>
            </w:r>
            <w:r>
              <w:rPr>
                <w:rFonts w:ascii="宋体" w:hAnsi="宋体" w:cs="宋体" w:hint="eastAsia"/>
              </w:rPr>
              <w:t>5</w:t>
            </w:r>
            <w:r>
              <w:rPr>
                <w:rFonts w:ascii="宋体" w:hAnsi="宋体" w:cs="宋体" w:hint="eastAsia"/>
              </w:rPr>
              <w:t>分，不符合或缺漏项的每处扣</w:t>
            </w:r>
            <w:r>
              <w:rPr>
                <w:rFonts w:ascii="宋体" w:hAnsi="宋体" w:cs="宋体" w:hint="eastAsia"/>
              </w:rPr>
              <w:t>3</w:t>
            </w:r>
            <w:r>
              <w:rPr>
                <w:rFonts w:ascii="宋体" w:hAnsi="宋体" w:cs="宋体" w:hint="eastAsia"/>
              </w:rPr>
              <w:t>分，扣完为止，最低计</w:t>
            </w:r>
            <w:r>
              <w:rPr>
                <w:rFonts w:ascii="宋体" w:hAnsi="宋体" w:cs="宋体" w:hint="eastAsia"/>
              </w:rPr>
              <w:t>0</w:t>
            </w:r>
            <w:r>
              <w:rPr>
                <w:rFonts w:ascii="宋体" w:hAnsi="宋体" w:cs="宋体" w:hint="eastAsia"/>
              </w:rPr>
              <w:t>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471"/>
          <w:jc w:val="center"/>
        </w:trPr>
        <w:tc>
          <w:tcPr>
            <w:tcW w:w="863" w:type="dxa"/>
            <w:vMerge/>
          </w:tcPr>
          <w:p w:rsidR="002601CF" w:rsidRDefault="002601CF">
            <w:pPr>
              <w:spacing w:line="276" w:lineRule="auto"/>
              <w:jc w:val="center"/>
              <w:rPr>
                <w:rFonts w:ascii="宋体" w:hAnsi="宋体" w:cs="宋体"/>
                <w:b/>
                <w:sz w:val="24"/>
                <w:szCs w:val="20"/>
              </w:rPr>
            </w:pPr>
          </w:p>
        </w:tc>
        <w:tc>
          <w:tcPr>
            <w:tcW w:w="1119" w:type="dxa"/>
            <w:gridSpan w:val="2"/>
            <w:vAlign w:val="center"/>
          </w:tcPr>
          <w:p w:rsidR="002601CF" w:rsidRDefault="00AE6DBF">
            <w:pPr>
              <w:spacing w:line="276" w:lineRule="auto"/>
              <w:jc w:val="center"/>
              <w:rPr>
                <w:rFonts w:ascii="宋体" w:hAnsi="宋体" w:cs="宋体"/>
              </w:rPr>
            </w:pPr>
            <w:r>
              <w:rPr>
                <w:rFonts w:ascii="宋体" w:hAnsi="宋体" w:cs="宋体" w:hint="eastAsia"/>
              </w:rPr>
              <w:t>性能指标</w:t>
            </w:r>
          </w:p>
        </w:tc>
        <w:tc>
          <w:tcPr>
            <w:tcW w:w="637" w:type="dxa"/>
            <w:vAlign w:val="center"/>
          </w:tcPr>
          <w:p w:rsidR="002601CF" w:rsidRDefault="00AE6DBF">
            <w:pPr>
              <w:spacing w:line="276" w:lineRule="auto"/>
              <w:jc w:val="center"/>
              <w:rPr>
                <w:rFonts w:ascii="宋体" w:hAnsi="宋体" w:cs="宋体"/>
              </w:rPr>
            </w:pPr>
            <w:r>
              <w:rPr>
                <w:rFonts w:ascii="宋体" w:hAnsi="宋体" w:cs="宋体" w:hint="eastAsia"/>
              </w:rPr>
              <w:t>5</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产品技术性能、参数、配置完全满足招标文件要求的得</w:t>
            </w:r>
            <w:r>
              <w:rPr>
                <w:rFonts w:ascii="宋体" w:hAnsi="宋体" w:cs="宋体"/>
              </w:rPr>
              <w:t>5</w:t>
            </w:r>
            <w:r>
              <w:rPr>
                <w:rFonts w:ascii="宋体" w:hAnsi="宋体" w:cs="宋体" w:hint="eastAsia"/>
              </w:rPr>
              <w:t>分，一般技术性能和参数、配置有一条不满足或负偏离的，每一项扣</w:t>
            </w:r>
            <w:r>
              <w:rPr>
                <w:rFonts w:ascii="宋体" w:hAnsi="宋体" w:cs="宋体"/>
              </w:rPr>
              <w:t>1</w:t>
            </w:r>
            <w:r>
              <w:rPr>
                <w:rFonts w:ascii="宋体" w:hAnsi="宋体" w:cs="宋体" w:hint="eastAsia"/>
              </w:rPr>
              <w:t>分，扣完为止。</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596"/>
          <w:jc w:val="center"/>
        </w:trPr>
        <w:tc>
          <w:tcPr>
            <w:tcW w:w="863" w:type="dxa"/>
            <w:vMerge w:val="restart"/>
            <w:vAlign w:val="center"/>
          </w:tcPr>
          <w:p w:rsidR="002601CF" w:rsidRDefault="00AE6DBF">
            <w:pPr>
              <w:spacing w:line="276" w:lineRule="auto"/>
              <w:jc w:val="center"/>
              <w:rPr>
                <w:rFonts w:ascii="宋体" w:hAnsi="宋体" w:cs="宋体"/>
              </w:rPr>
            </w:pPr>
            <w:r>
              <w:rPr>
                <w:rFonts w:ascii="宋体" w:hAnsi="宋体" w:cs="宋体" w:hint="eastAsia"/>
              </w:rPr>
              <w:t>综</w:t>
            </w:r>
          </w:p>
          <w:p w:rsidR="002601CF" w:rsidRDefault="00AE6DBF">
            <w:pPr>
              <w:spacing w:line="276" w:lineRule="auto"/>
              <w:jc w:val="center"/>
              <w:rPr>
                <w:rFonts w:ascii="宋体" w:hAnsi="宋体" w:cs="宋体"/>
              </w:rPr>
            </w:pPr>
            <w:r>
              <w:rPr>
                <w:rFonts w:ascii="宋体" w:hAnsi="宋体" w:cs="宋体" w:hint="eastAsia"/>
              </w:rPr>
              <w:t>合</w:t>
            </w:r>
          </w:p>
          <w:p w:rsidR="002601CF" w:rsidRDefault="00AE6DBF">
            <w:pPr>
              <w:spacing w:line="276" w:lineRule="auto"/>
              <w:jc w:val="center"/>
              <w:rPr>
                <w:rFonts w:ascii="宋体" w:hAnsi="宋体" w:cs="宋体"/>
              </w:rPr>
            </w:pPr>
            <w:r>
              <w:rPr>
                <w:rFonts w:ascii="宋体" w:hAnsi="宋体" w:cs="宋体" w:hint="eastAsia"/>
              </w:rPr>
              <w:t>评</w:t>
            </w:r>
          </w:p>
          <w:p w:rsidR="002601CF" w:rsidRDefault="00AE6DBF">
            <w:pPr>
              <w:spacing w:line="276" w:lineRule="auto"/>
              <w:jc w:val="center"/>
              <w:rPr>
                <w:rFonts w:ascii="宋体" w:hAnsi="宋体" w:cs="宋体"/>
              </w:rPr>
            </w:pPr>
            <w:r>
              <w:rPr>
                <w:rFonts w:ascii="宋体" w:hAnsi="宋体" w:cs="宋体" w:hint="eastAsia"/>
              </w:rPr>
              <w:t>议</w:t>
            </w:r>
          </w:p>
          <w:p w:rsidR="002601CF" w:rsidRDefault="00AE6DBF">
            <w:pPr>
              <w:spacing w:line="276" w:lineRule="auto"/>
              <w:jc w:val="center"/>
              <w:rPr>
                <w:rFonts w:ascii="宋体" w:hAnsi="宋体" w:cs="宋体"/>
                <w:b/>
                <w:sz w:val="24"/>
                <w:szCs w:val="20"/>
              </w:rPr>
            </w:pPr>
            <w:r>
              <w:rPr>
                <w:rFonts w:ascii="宋体" w:hAnsi="宋体" w:cs="宋体" w:hint="eastAsia"/>
              </w:rPr>
              <w:t>（</w:t>
            </w:r>
            <w:r>
              <w:rPr>
                <w:rFonts w:ascii="宋体" w:hAnsi="宋体" w:cs="宋体" w:hint="eastAsia"/>
              </w:rPr>
              <w:t>40</w:t>
            </w:r>
            <w:r>
              <w:rPr>
                <w:rFonts w:ascii="宋体" w:hAnsi="宋体" w:cs="宋体" w:hint="eastAsia"/>
              </w:rPr>
              <w:t>分）</w:t>
            </w:r>
          </w:p>
        </w:tc>
        <w:tc>
          <w:tcPr>
            <w:tcW w:w="1119" w:type="dxa"/>
            <w:gridSpan w:val="2"/>
            <w:tcBorders>
              <w:top w:val="single" w:sz="4" w:space="0" w:color="auto"/>
            </w:tcBorders>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供应商实力</w:t>
            </w:r>
          </w:p>
        </w:tc>
        <w:tc>
          <w:tcPr>
            <w:tcW w:w="637" w:type="dxa"/>
            <w:tcBorders>
              <w:top w:val="single" w:sz="4" w:space="0" w:color="auto"/>
            </w:tcBorders>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6</w:t>
            </w:r>
          </w:p>
        </w:tc>
        <w:tc>
          <w:tcPr>
            <w:tcW w:w="6780" w:type="dxa"/>
            <w:gridSpan w:val="2"/>
            <w:tcBorders>
              <w:top w:val="single" w:sz="4" w:space="0" w:color="auto"/>
            </w:tcBorders>
            <w:vAlign w:val="center"/>
          </w:tcPr>
          <w:p w:rsidR="002601CF" w:rsidRDefault="00AE6DBF">
            <w:pPr>
              <w:spacing w:line="276" w:lineRule="auto"/>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投标人获得“高新技术企业证书”得</w:t>
            </w:r>
            <w:r>
              <w:rPr>
                <w:rFonts w:ascii="宋体" w:hAnsi="宋体" w:cs="宋体" w:hint="eastAsia"/>
              </w:rPr>
              <w:t>2</w:t>
            </w:r>
            <w:r>
              <w:rPr>
                <w:rFonts w:ascii="宋体" w:hAnsi="宋体" w:cs="宋体" w:hint="eastAsia"/>
              </w:rPr>
              <w:t>分，没有不得分。</w:t>
            </w:r>
          </w:p>
          <w:p w:rsidR="002601CF" w:rsidRDefault="00AE6DBF">
            <w:pPr>
              <w:spacing w:line="276" w:lineRule="auto"/>
              <w:rPr>
                <w:rFonts w:ascii="宋体" w:hAnsi="宋体" w:cs="宋体"/>
              </w:rPr>
            </w:pPr>
            <w:r>
              <w:rPr>
                <w:rFonts w:ascii="宋体" w:hAnsi="宋体" w:cs="宋体" w:hint="eastAsia"/>
              </w:rPr>
              <w:t>2</w:t>
            </w:r>
            <w:r>
              <w:rPr>
                <w:rFonts w:ascii="宋体" w:hAnsi="宋体" w:cs="宋体" w:hint="eastAsia"/>
              </w:rPr>
              <w:t>、投标人具有新型船舶工业设计部门证书的得</w:t>
            </w:r>
            <w:r>
              <w:rPr>
                <w:rFonts w:ascii="宋体" w:hAnsi="宋体" w:cs="宋体" w:hint="eastAsia"/>
              </w:rPr>
              <w:t xml:space="preserve"> 2 </w:t>
            </w:r>
            <w:r>
              <w:rPr>
                <w:rFonts w:ascii="宋体" w:hAnsi="宋体" w:cs="宋体" w:hint="eastAsia"/>
              </w:rPr>
              <w:t>分</w:t>
            </w:r>
            <w:r>
              <w:rPr>
                <w:rFonts w:ascii="宋体" w:hAnsi="宋体" w:cs="宋体" w:hint="eastAsia"/>
              </w:rPr>
              <w:t>，没有不得分。</w:t>
            </w:r>
          </w:p>
          <w:p w:rsidR="002601CF" w:rsidRDefault="00AE6DBF">
            <w:pPr>
              <w:spacing w:line="276" w:lineRule="auto"/>
              <w:rPr>
                <w:rFonts w:ascii="宋体" w:hAnsi="宋体" w:cs="宋体"/>
              </w:rPr>
            </w:pPr>
            <w:r>
              <w:rPr>
                <w:rFonts w:ascii="宋体" w:hAnsi="宋体" w:cs="宋体" w:hint="eastAsia"/>
              </w:rPr>
              <w:t>3</w:t>
            </w:r>
            <w:r>
              <w:rPr>
                <w:rFonts w:ascii="宋体" w:hAnsi="宋体" w:cs="宋体" w:hint="eastAsia"/>
              </w:rPr>
              <w:t>、投标人具有国家级船舶检测与研发实力的得</w:t>
            </w:r>
            <w:r>
              <w:rPr>
                <w:rFonts w:ascii="宋体" w:hAnsi="宋体" w:cs="宋体" w:hint="eastAsia"/>
              </w:rPr>
              <w:t xml:space="preserve"> 2 </w:t>
            </w:r>
            <w:r>
              <w:rPr>
                <w:rFonts w:ascii="宋体" w:hAnsi="宋体" w:cs="宋体" w:hint="eastAsia"/>
              </w:rPr>
              <w:t>分</w:t>
            </w:r>
            <w:r>
              <w:rPr>
                <w:rFonts w:ascii="宋体" w:hAnsi="宋体" w:cs="宋体" w:hint="eastAsia"/>
              </w:rPr>
              <w:t>，没有不得分。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90"/>
          <w:jc w:val="center"/>
        </w:trPr>
        <w:tc>
          <w:tcPr>
            <w:tcW w:w="863" w:type="dxa"/>
            <w:vMerge/>
            <w:vAlign w:val="center"/>
          </w:tcPr>
          <w:p w:rsidR="002601CF" w:rsidRDefault="002601CF">
            <w:pPr>
              <w:spacing w:line="276" w:lineRule="auto"/>
              <w:jc w:val="center"/>
              <w:rPr>
                <w:rFonts w:ascii="宋体" w:hAnsi="宋体" w:cs="宋体"/>
              </w:rPr>
            </w:pPr>
          </w:p>
        </w:tc>
        <w:tc>
          <w:tcPr>
            <w:tcW w:w="1119" w:type="dxa"/>
            <w:gridSpan w:val="2"/>
            <w:vAlign w:val="center"/>
          </w:tcPr>
          <w:p w:rsidR="002601CF" w:rsidRDefault="00AE6DBF">
            <w:pPr>
              <w:autoSpaceDE w:val="0"/>
              <w:autoSpaceDN w:val="0"/>
              <w:adjustRightInd w:val="0"/>
              <w:jc w:val="center"/>
              <w:rPr>
                <w:rFonts w:ascii="宋体" w:hAnsi="宋体" w:cs="宋体"/>
              </w:rPr>
            </w:pPr>
            <w:r>
              <w:rPr>
                <w:rFonts w:ascii="宋体" w:hAnsi="宋体" w:hint="eastAsia"/>
                <w:szCs w:val="21"/>
              </w:rPr>
              <w:t>业绩</w:t>
            </w:r>
          </w:p>
        </w:tc>
        <w:tc>
          <w:tcPr>
            <w:tcW w:w="637" w:type="dxa"/>
            <w:vAlign w:val="center"/>
          </w:tcPr>
          <w:p w:rsidR="002601CF" w:rsidRDefault="00AE6DBF">
            <w:pPr>
              <w:autoSpaceDE w:val="0"/>
              <w:autoSpaceDN w:val="0"/>
              <w:adjustRightInd w:val="0"/>
              <w:jc w:val="center"/>
              <w:rPr>
                <w:rFonts w:ascii="宋体" w:hAnsi="宋体" w:cs="宋体"/>
              </w:rPr>
            </w:pPr>
            <w:r>
              <w:rPr>
                <w:rFonts w:ascii="宋体" w:hAnsi="宋体" w:hint="eastAsia"/>
                <w:szCs w:val="21"/>
              </w:rPr>
              <w:t>8</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投标截止时间前三年内（以合同签订时间为准），投标人具有类似玻璃钢船艇项目业绩的</w:t>
            </w:r>
            <w:r>
              <w:rPr>
                <w:rFonts w:ascii="宋体" w:hAnsi="宋体" w:cs="宋体" w:hint="eastAsia"/>
              </w:rPr>
              <w:t>每个计</w:t>
            </w:r>
            <w:r>
              <w:rPr>
                <w:rFonts w:ascii="宋体" w:hAnsi="宋体" w:cs="宋体" w:hint="eastAsia"/>
              </w:rPr>
              <w:t>2</w:t>
            </w:r>
            <w:r>
              <w:rPr>
                <w:rFonts w:ascii="宋体" w:hAnsi="宋体" w:cs="宋体" w:hint="eastAsia"/>
              </w:rPr>
              <w:t>分</w:t>
            </w:r>
            <w:r>
              <w:rPr>
                <w:rFonts w:ascii="宋体" w:hAnsi="宋体" w:cs="宋体" w:hint="eastAsia"/>
              </w:rPr>
              <w:t>，</w:t>
            </w:r>
            <w:r>
              <w:rPr>
                <w:rFonts w:ascii="宋体" w:hAnsi="宋体" w:cs="宋体" w:hint="eastAsia"/>
              </w:rPr>
              <w:t>最多计</w:t>
            </w:r>
            <w:r>
              <w:rPr>
                <w:rFonts w:ascii="宋体" w:hAnsi="宋体" w:cs="宋体" w:hint="eastAsia"/>
              </w:rPr>
              <w:t>8</w:t>
            </w:r>
            <w:r>
              <w:rPr>
                <w:rFonts w:ascii="宋体" w:hAnsi="宋体" w:cs="宋体" w:hint="eastAsia"/>
              </w:rPr>
              <w:t>分</w:t>
            </w:r>
            <w:r>
              <w:rPr>
                <w:rFonts w:ascii="宋体" w:hAnsi="宋体" w:cs="宋体" w:hint="eastAsia"/>
              </w:rPr>
              <w:t>，</w:t>
            </w:r>
            <w:r>
              <w:rPr>
                <w:rFonts w:ascii="宋体" w:hAnsi="宋体" w:cs="宋体" w:hint="eastAsia"/>
              </w:rPr>
              <w:t>没有的不计分</w:t>
            </w:r>
            <w:r>
              <w:rPr>
                <w:rFonts w:ascii="宋体" w:hAnsi="宋体" w:cs="宋体" w:hint="eastAsia"/>
              </w:rPr>
              <w:t>。</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714"/>
          <w:jc w:val="center"/>
        </w:trPr>
        <w:tc>
          <w:tcPr>
            <w:tcW w:w="863" w:type="dxa"/>
            <w:vMerge/>
            <w:vAlign w:val="center"/>
          </w:tcPr>
          <w:p w:rsidR="002601CF" w:rsidRDefault="002601CF">
            <w:pPr>
              <w:spacing w:line="276" w:lineRule="auto"/>
              <w:jc w:val="center"/>
              <w:rPr>
                <w:rFonts w:ascii="宋体" w:hAnsi="宋体" w:cs="宋体"/>
              </w:rPr>
            </w:pPr>
          </w:p>
        </w:tc>
        <w:tc>
          <w:tcPr>
            <w:tcW w:w="1119" w:type="dxa"/>
            <w:gridSpan w:val="2"/>
            <w:vAlign w:val="center"/>
          </w:tcPr>
          <w:p w:rsidR="002601CF" w:rsidRDefault="00AE6DBF">
            <w:pPr>
              <w:spacing w:line="300" w:lineRule="auto"/>
              <w:ind w:leftChars="-50" w:left="-105" w:rightChars="-50" w:right="-105"/>
              <w:jc w:val="center"/>
              <w:rPr>
                <w:rFonts w:ascii="宋体" w:hAnsi="宋体"/>
                <w:szCs w:val="21"/>
              </w:rPr>
            </w:pPr>
            <w:r>
              <w:rPr>
                <w:rFonts w:ascii="宋体" w:hAnsi="宋体" w:cs="宋体" w:hint="eastAsia"/>
              </w:rPr>
              <w:t>售后服务</w:t>
            </w:r>
          </w:p>
        </w:tc>
        <w:tc>
          <w:tcPr>
            <w:tcW w:w="637" w:type="dxa"/>
            <w:vAlign w:val="center"/>
          </w:tcPr>
          <w:p w:rsidR="002601CF" w:rsidRDefault="00AE6DBF">
            <w:pPr>
              <w:spacing w:line="300" w:lineRule="auto"/>
              <w:ind w:leftChars="-50" w:left="-105" w:rightChars="-50" w:right="-105"/>
              <w:jc w:val="center"/>
              <w:rPr>
                <w:rFonts w:ascii="宋体" w:hAnsi="宋体"/>
                <w:szCs w:val="21"/>
              </w:rPr>
            </w:pPr>
            <w:r>
              <w:rPr>
                <w:rFonts w:ascii="宋体" w:hAnsi="宋体" w:cs="宋体" w:hint="eastAsia"/>
              </w:rPr>
              <w:t>11</w:t>
            </w:r>
          </w:p>
        </w:tc>
        <w:tc>
          <w:tcPr>
            <w:tcW w:w="6780" w:type="dxa"/>
            <w:gridSpan w:val="2"/>
            <w:tcBorders>
              <w:bottom w:val="single" w:sz="4" w:space="0" w:color="auto"/>
            </w:tcBorders>
            <w:vAlign w:val="center"/>
          </w:tcPr>
          <w:p w:rsidR="002601CF" w:rsidRDefault="00AE6DBF">
            <w:pPr>
              <w:spacing w:line="276" w:lineRule="auto"/>
              <w:rPr>
                <w:rFonts w:ascii="宋体" w:hAnsi="宋体" w:cs="宋体"/>
              </w:rPr>
            </w:pPr>
            <w:r>
              <w:rPr>
                <w:rFonts w:ascii="宋体" w:hAnsi="宋体" w:cs="宋体" w:hint="eastAsia"/>
              </w:rPr>
              <w:t>根据投标人售后服务能力、售后服务承诺、售后服务响应时间、售后服务网络、培训计划、培训内容、培训教材综合评分，</w:t>
            </w:r>
            <w:r>
              <w:rPr>
                <w:rFonts w:ascii="宋体" w:hAnsi="宋体" w:cs="宋体" w:hint="eastAsia"/>
              </w:rPr>
              <w:t>方案详细，合理可行性高</w:t>
            </w:r>
            <w:r>
              <w:rPr>
                <w:rFonts w:ascii="宋体" w:hAnsi="宋体" w:cs="宋体" w:hint="eastAsia"/>
              </w:rPr>
              <w:t>得</w:t>
            </w:r>
            <w:r>
              <w:rPr>
                <w:rFonts w:ascii="宋体" w:hAnsi="宋体" w:cs="宋体" w:hint="eastAsia"/>
              </w:rPr>
              <w:t>7-</w:t>
            </w:r>
            <w:r>
              <w:rPr>
                <w:rFonts w:ascii="宋体" w:hAnsi="宋体" w:cs="宋体" w:hint="eastAsia"/>
              </w:rPr>
              <w:t>1</w:t>
            </w:r>
            <w:r>
              <w:rPr>
                <w:rFonts w:ascii="宋体" w:hAnsi="宋体" w:cs="宋体" w:hint="eastAsia"/>
              </w:rPr>
              <w:t>1</w:t>
            </w:r>
            <w:r>
              <w:rPr>
                <w:rFonts w:ascii="宋体" w:hAnsi="宋体" w:cs="宋体" w:hint="eastAsia"/>
              </w:rPr>
              <w:t>分，</w:t>
            </w:r>
            <w:r>
              <w:rPr>
                <w:rFonts w:ascii="宋体" w:hAnsi="宋体" w:cs="宋体" w:hint="eastAsia"/>
              </w:rPr>
              <w:t>方案合理可行</w:t>
            </w:r>
            <w:r>
              <w:rPr>
                <w:rFonts w:ascii="宋体" w:hAnsi="宋体" w:cs="宋体" w:hint="eastAsia"/>
              </w:rPr>
              <w:t>得</w:t>
            </w:r>
            <w:r>
              <w:rPr>
                <w:rFonts w:ascii="宋体" w:hAnsi="宋体" w:cs="宋体" w:hint="eastAsia"/>
              </w:rPr>
              <w:t>4-8</w:t>
            </w:r>
            <w:r>
              <w:rPr>
                <w:rFonts w:ascii="宋体" w:hAnsi="宋体" w:cs="宋体" w:hint="eastAsia"/>
              </w:rPr>
              <w:t>分，</w:t>
            </w:r>
            <w:r>
              <w:rPr>
                <w:rFonts w:ascii="宋体" w:hAnsi="宋体" w:cs="宋体" w:hint="eastAsia"/>
              </w:rPr>
              <w:t>方案欠合理</w:t>
            </w:r>
            <w:r>
              <w:rPr>
                <w:rFonts w:ascii="宋体" w:hAnsi="宋体" w:cs="宋体" w:hint="eastAsia"/>
              </w:rPr>
              <w:t>0-3</w:t>
            </w:r>
            <w:r>
              <w:rPr>
                <w:rFonts w:ascii="宋体" w:hAnsi="宋体" w:cs="宋体" w:hint="eastAsia"/>
              </w:rPr>
              <w:t>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598"/>
          <w:jc w:val="center"/>
        </w:trPr>
        <w:tc>
          <w:tcPr>
            <w:tcW w:w="863" w:type="dxa"/>
            <w:vMerge/>
          </w:tcPr>
          <w:p w:rsidR="002601CF" w:rsidRDefault="002601CF">
            <w:pPr>
              <w:spacing w:line="276" w:lineRule="auto"/>
              <w:jc w:val="center"/>
              <w:rPr>
                <w:rFonts w:ascii="宋体" w:hAnsi="宋体" w:cs="宋体"/>
                <w:b/>
                <w:sz w:val="24"/>
                <w:szCs w:val="20"/>
              </w:rPr>
            </w:pPr>
          </w:p>
        </w:tc>
        <w:tc>
          <w:tcPr>
            <w:tcW w:w="1119" w:type="dxa"/>
            <w:gridSpan w:val="2"/>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专利证书</w:t>
            </w:r>
          </w:p>
        </w:tc>
        <w:tc>
          <w:tcPr>
            <w:tcW w:w="637" w:type="dxa"/>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5</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投标人获得省部级以上类似建造项目的专利证书与荣誉证书的每个得</w:t>
            </w:r>
            <w:r>
              <w:rPr>
                <w:rFonts w:ascii="宋体" w:hAnsi="宋体" w:cs="宋体" w:hint="eastAsia"/>
              </w:rPr>
              <w:t>1</w:t>
            </w:r>
            <w:r>
              <w:rPr>
                <w:rFonts w:ascii="宋体" w:hAnsi="宋体" w:cs="宋体" w:hint="eastAsia"/>
              </w:rPr>
              <w:t>分，累计得分最多为</w:t>
            </w:r>
            <w:r>
              <w:rPr>
                <w:rFonts w:ascii="宋体" w:hAnsi="宋体" w:cs="宋体" w:hint="eastAsia"/>
              </w:rPr>
              <w:t>5</w:t>
            </w:r>
            <w:r>
              <w:rPr>
                <w:rFonts w:ascii="宋体" w:hAnsi="宋体" w:cs="宋体" w:hint="eastAsia"/>
              </w:rPr>
              <w:t>分，没有不得分。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471"/>
          <w:jc w:val="center"/>
        </w:trPr>
        <w:tc>
          <w:tcPr>
            <w:tcW w:w="863" w:type="dxa"/>
            <w:vMerge/>
          </w:tcPr>
          <w:p w:rsidR="002601CF" w:rsidRDefault="002601CF">
            <w:pPr>
              <w:spacing w:line="276" w:lineRule="auto"/>
              <w:jc w:val="center"/>
              <w:rPr>
                <w:rFonts w:ascii="宋体" w:hAnsi="宋体" w:cs="宋体"/>
                <w:b/>
                <w:sz w:val="24"/>
                <w:szCs w:val="20"/>
              </w:rPr>
            </w:pPr>
          </w:p>
        </w:tc>
        <w:tc>
          <w:tcPr>
            <w:tcW w:w="1119" w:type="dxa"/>
            <w:gridSpan w:val="2"/>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管理体系认证</w:t>
            </w:r>
          </w:p>
        </w:tc>
        <w:tc>
          <w:tcPr>
            <w:tcW w:w="637" w:type="dxa"/>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8</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1</w:t>
            </w:r>
            <w:r>
              <w:rPr>
                <w:rFonts w:ascii="宋体" w:hAnsi="宋体" w:cs="宋体" w:hint="eastAsia"/>
              </w:rPr>
              <w:t>、通过中国船级社质量认证公司认证的质量管理体系计</w:t>
            </w:r>
            <w:r>
              <w:rPr>
                <w:rFonts w:ascii="宋体" w:hAnsi="宋体" w:cs="宋体" w:hint="eastAsia"/>
              </w:rPr>
              <w:t>2</w:t>
            </w:r>
            <w:r>
              <w:rPr>
                <w:rFonts w:ascii="宋体" w:hAnsi="宋体" w:cs="宋体" w:hint="eastAsia"/>
              </w:rPr>
              <w:t>分。</w:t>
            </w:r>
          </w:p>
          <w:p w:rsidR="002601CF" w:rsidRDefault="00AE6DBF">
            <w:pPr>
              <w:spacing w:line="276" w:lineRule="auto"/>
              <w:rPr>
                <w:rFonts w:ascii="宋体" w:hAnsi="宋体" w:cs="宋体"/>
              </w:rPr>
            </w:pPr>
            <w:r>
              <w:rPr>
                <w:rFonts w:ascii="宋体" w:hAnsi="宋体" w:cs="宋体" w:hint="eastAsia"/>
              </w:rPr>
              <w:t>2</w:t>
            </w:r>
            <w:r>
              <w:rPr>
                <w:rFonts w:ascii="宋体" w:hAnsi="宋体" w:cs="宋体" w:hint="eastAsia"/>
              </w:rPr>
              <w:t>、通过中国船级社质量认证公司认证的职业健康安全管理体系计</w:t>
            </w:r>
            <w:r>
              <w:rPr>
                <w:rFonts w:ascii="宋体" w:hAnsi="宋体" w:cs="宋体" w:hint="eastAsia"/>
              </w:rPr>
              <w:t>2</w:t>
            </w:r>
            <w:r>
              <w:rPr>
                <w:rFonts w:ascii="宋体" w:hAnsi="宋体" w:cs="宋体" w:hint="eastAsia"/>
              </w:rPr>
              <w:t>分。</w:t>
            </w:r>
          </w:p>
          <w:p w:rsidR="002601CF" w:rsidRDefault="00AE6DBF">
            <w:pPr>
              <w:spacing w:line="276" w:lineRule="auto"/>
              <w:rPr>
                <w:rFonts w:ascii="宋体" w:hAnsi="宋体" w:cs="宋体"/>
              </w:rPr>
            </w:pPr>
            <w:r>
              <w:rPr>
                <w:rFonts w:ascii="宋体" w:hAnsi="宋体" w:cs="宋体" w:hint="eastAsia"/>
              </w:rPr>
              <w:t>3</w:t>
            </w:r>
            <w:r>
              <w:rPr>
                <w:rFonts w:ascii="宋体" w:hAnsi="宋体" w:cs="宋体" w:hint="eastAsia"/>
              </w:rPr>
              <w:t>、通过中国船级社质量认证公司认证的环境管理体系计</w:t>
            </w:r>
            <w:r>
              <w:rPr>
                <w:rFonts w:ascii="宋体" w:hAnsi="宋体" w:cs="宋体" w:hint="eastAsia"/>
              </w:rPr>
              <w:t>2</w:t>
            </w:r>
            <w:r>
              <w:rPr>
                <w:rFonts w:ascii="宋体" w:hAnsi="宋体" w:cs="宋体" w:hint="eastAsia"/>
              </w:rPr>
              <w:t>分。</w:t>
            </w:r>
          </w:p>
          <w:p w:rsidR="002601CF" w:rsidRDefault="00AE6DBF">
            <w:pPr>
              <w:spacing w:line="276" w:lineRule="auto"/>
              <w:rPr>
                <w:rFonts w:ascii="宋体" w:hAnsi="宋体" w:cs="宋体"/>
              </w:rPr>
            </w:pPr>
            <w:r>
              <w:rPr>
                <w:rFonts w:ascii="宋体" w:hAnsi="宋体" w:cs="宋体" w:hint="eastAsia"/>
              </w:rPr>
              <w:t>4</w:t>
            </w:r>
            <w:r>
              <w:rPr>
                <w:rFonts w:ascii="宋体" w:hAnsi="宋体" w:cs="宋体" w:hint="eastAsia"/>
              </w:rPr>
              <w:t>、通过中国船级社质量认证公司认证的能源管理体系认证证书计</w:t>
            </w:r>
            <w:r>
              <w:rPr>
                <w:rFonts w:ascii="宋体" w:hAnsi="宋体" w:cs="宋体" w:hint="eastAsia"/>
              </w:rPr>
              <w:t>2</w:t>
            </w:r>
            <w:r>
              <w:rPr>
                <w:rFonts w:ascii="宋体" w:hAnsi="宋体" w:cs="宋体" w:hint="eastAsia"/>
              </w:rPr>
              <w:t>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1202"/>
          <w:jc w:val="center"/>
        </w:trPr>
        <w:tc>
          <w:tcPr>
            <w:tcW w:w="863" w:type="dxa"/>
            <w:vMerge/>
          </w:tcPr>
          <w:p w:rsidR="002601CF" w:rsidRDefault="002601CF">
            <w:pPr>
              <w:spacing w:line="276" w:lineRule="auto"/>
              <w:jc w:val="center"/>
              <w:rPr>
                <w:rFonts w:ascii="宋体" w:hAnsi="宋体" w:cs="宋体"/>
                <w:b/>
                <w:sz w:val="24"/>
                <w:szCs w:val="20"/>
              </w:rPr>
            </w:pPr>
          </w:p>
        </w:tc>
        <w:tc>
          <w:tcPr>
            <w:tcW w:w="1119" w:type="dxa"/>
            <w:gridSpan w:val="2"/>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磋商响应文件的完整性</w:t>
            </w:r>
          </w:p>
        </w:tc>
        <w:tc>
          <w:tcPr>
            <w:tcW w:w="637" w:type="dxa"/>
            <w:vAlign w:val="center"/>
          </w:tcPr>
          <w:p w:rsidR="002601CF" w:rsidRDefault="00AE6DBF">
            <w:pPr>
              <w:spacing w:line="300" w:lineRule="auto"/>
              <w:ind w:leftChars="-50" w:left="-105" w:rightChars="-50" w:right="-105"/>
              <w:jc w:val="center"/>
              <w:rPr>
                <w:rFonts w:ascii="宋体" w:hAnsi="宋体" w:cs="宋体"/>
              </w:rPr>
            </w:pPr>
            <w:r>
              <w:rPr>
                <w:rFonts w:ascii="宋体" w:hAnsi="宋体" w:cs="宋体" w:hint="eastAsia"/>
              </w:rPr>
              <w:t>2</w:t>
            </w:r>
          </w:p>
        </w:tc>
        <w:tc>
          <w:tcPr>
            <w:tcW w:w="6780" w:type="dxa"/>
            <w:gridSpan w:val="2"/>
            <w:vAlign w:val="center"/>
          </w:tcPr>
          <w:p w:rsidR="002601CF" w:rsidRDefault="00AE6DBF">
            <w:pPr>
              <w:spacing w:line="276" w:lineRule="auto"/>
              <w:rPr>
                <w:rFonts w:ascii="宋体" w:hAnsi="宋体" w:cs="宋体"/>
              </w:rPr>
            </w:pPr>
            <w:r>
              <w:rPr>
                <w:rFonts w:ascii="宋体" w:hAnsi="宋体" w:cs="宋体" w:hint="eastAsia"/>
              </w:rPr>
              <w:t>磋商响应文件全面响应磋商文件要求，编制完整、非活页装订，且有详细目录、连续页码、目录与有关材料装订顺序对应清晰、查阅方便得</w:t>
            </w:r>
            <w:r>
              <w:rPr>
                <w:rFonts w:ascii="宋体" w:hAnsi="宋体" w:cs="宋体" w:hint="eastAsia"/>
              </w:rPr>
              <w:t>1</w:t>
            </w:r>
            <w:r>
              <w:rPr>
                <w:rFonts w:ascii="宋体" w:hAnsi="宋体" w:cs="宋体" w:hint="eastAsia"/>
              </w:rPr>
              <w:t>分。编排杂乱无章、叙述答非所问、资料残缺不全、资料模糊不清、前后不一致等，每处扣</w:t>
            </w:r>
            <w:r>
              <w:rPr>
                <w:rFonts w:ascii="宋体" w:hAnsi="宋体" w:cs="宋体" w:hint="eastAsia"/>
              </w:rPr>
              <w:t>0.2</w:t>
            </w:r>
            <w:r>
              <w:rPr>
                <w:rFonts w:ascii="宋体" w:hAnsi="宋体" w:cs="宋体" w:hint="eastAsia"/>
              </w:rPr>
              <w:t>分，扣完为止，活页装订不得分；</w:t>
            </w:r>
          </w:p>
        </w:tc>
      </w:tr>
      <w:tr w:rsidR="00260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471"/>
          <w:jc w:val="center"/>
        </w:trPr>
        <w:tc>
          <w:tcPr>
            <w:tcW w:w="2619" w:type="dxa"/>
            <w:gridSpan w:val="4"/>
            <w:vAlign w:val="center"/>
          </w:tcPr>
          <w:p w:rsidR="002601CF" w:rsidRDefault="00AE6DBF">
            <w:pPr>
              <w:spacing w:line="276" w:lineRule="auto"/>
              <w:ind w:leftChars="-50" w:left="-105" w:rightChars="-50" w:right="-105"/>
              <w:jc w:val="center"/>
              <w:rPr>
                <w:rFonts w:ascii="宋体" w:hAnsi="宋体" w:cs="宋体"/>
              </w:rPr>
            </w:pPr>
            <w:r>
              <w:rPr>
                <w:rFonts w:ascii="宋体" w:hAnsi="宋体" w:cs="宋体" w:hint="eastAsia"/>
              </w:rPr>
              <w:t>得分总计</w:t>
            </w:r>
          </w:p>
        </w:tc>
        <w:tc>
          <w:tcPr>
            <w:tcW w:w="6780" w:type="dxa"/>
            <w:gridSpan w:val="2"/>
            <w:vAlign w:val="center"/>
          </w:tcPr>
          <w:p w:rsidR="002601CF" w:rsidRDefault="00AE6DBF">
            <w:pPr>
              <w:spacing w:line="276" w:lineRule="auto"/>
              <w:ind w:leftChars="-50" w:left="-105" w:rightChars="-50" w:right="-105"/>
              <w:jc w:val="center"/>
              <w:rPr>
                <w:rFonts w:ascii="宋体" w:hAnsi="宋体" w:cs="宋体"/>
              </w:rPr>
            </w:pPr>
            <w:r>
              <w:rPr>
                <w:rFonts w:ascii="宋体" w:hAnsi="宋体" w:cs="宋体" w:hint="eastAsia"/>
              </w:rPr>
              <w:t>100</w:t>
            </w:r>
            <w:r>
              <w:rPr>
                <w:rFonts w:ascii="宋体" w:hAnsi="宋体" w:cs="宋体" w:hint="eastAsia"/>
              </w:rPr>
              <w:t>分</w:t>
            </w:r>
          </w:p>
        </w:tc>
      </w:tr>
    </w:tbl>
    <w:p w:rsidR="002601CF" w:rsidRDefault="00AE6DBF">
      <w:pPr>
        <w:rPr>
          <w:rFonts w:ascii="宋体" w:hAnsi="宋体" w:cs="宋体"/>
          <w:bCs/>
          <w:color w:val="000000"/>
        </w:rPr>
      </w:pPr>
      <w:r>
        <w:rPr>
          <w:rFonts w:hint="eastAsia"/>
          <w:b/>
          <w:color w:val="000000"/>
        </w:rPr>
        <w:t>备注：</w:t>
      </w:r>
      <w:r>
        <w:rPr>
          <w:rFonts w:ascii="宋体" w:hAnsi="宋体" w:cs="宋体" w:hint="eastAsia"/>
          <w:bCs/>
          <w:color w:val="000000"/>
        </w:rPr>
        <w:t>1</w:t>
      </w:r>
      <w:r>
        <w:rPr>
          <w:rFonts w:ascii="宋体" w:hAnsi="宋体" w:cs="宋体" w:hint="eastAsia"/>
          <w:bCs/>
          <w:color w:val="000000"/>
        </w:rPr>
        <w:t>、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w:t>
      </w:r>
      <w:r>
        <w:rPr>
          <w:rFonts w:ascii="宋体" w:hAnsi="宋体" w:cs="宋体" w:hint="eastAsia"/>
          <w:bCs/>
          <w:color w:val="000000"/>
        </w:rPr>
        <w:lastRenderedPageBreak/>
        <w:t>列入不良行为记录名单、依法追究刑事责任等。</w:t>
      </w:r>
    </w:p>
    <w:p w:rsidR="002601CF" w:rsidRDefault="00AE6DBF">
      <w:pPr>
        <w:spacing w:line="300" w:lineRule="exact"/>
        <w:rPr>
          <w:rFonts w:ascii="宋体" w:hAnsi="宋体" w:cs="宋体"/>
          <w:bCs/>
          <w:color w:val="000000"/>
        </w:rPr>
      </w:pPr>
      <w:r>
        <w:rPr>
          <w:rFonts w:ascii="宋体" w:hAnsi="宋体" w:cs="宋体" w:hint="eastAsia"/>
          <w:bCs/>
          <w:color w:val="000000"/>
        </w:rPr>
        <w:t>2</w:t>
      </w:r>
      <w:r>
        <w:rPr>
          <w:rFonts w:ascii="宋体" w:hAnsi="宋体" w:cs="宋体" w:hint="eastAsia"/>
          <w:bCs/>
          <w:color w:val="000000"/>
        </w:rPr>
        <w:t>、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w:t>
      </w:r>
      <w:r>
        <w:rPr>
          <w:rFonts w:ascii="宋体" w:hAnsi="宋体" w:cs="宋体" w:hint="eastAsia"/>
          <w:bCs/>
          <w:color w:val="000000"/>
        </w:rPr>
        <w:t>外。评审得分相同的，按照最后报价由低到高的顺序推荐。评审得分且最后报价相同的，按照技术指标优劣顺序推荐。</w:t>
      </w:r>
    </w:p>
    <w:p w:rsidR="002601CF" w:rsidRDefault="002601CF">
      <w:pPr>
        <w:widowControl/>
        <w:jc w:val="center"/>
        <w:outlineLvl w:val="0"/>
        <w:rPr>
          <w:rFonts w:asciiTheme="minorEastAsia" w:hAnsiTheme="minorEastAsia" w:cs="Times New Roman"/>
          <w:b/>
          <w:sz w:val="32"/>
          <w:szCs w:val="32"/>
        </w:rPr>
      </w:pPr>
      <w:bookmarkStart w:id="10" w:name="_Toc3143"/>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pPr>
      <w:bookmarkStart w:id="11" w:name="_GoBack"/>
      <w:bookmarkEnd w:id="11"/>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rPr>
          <w:rFonts w:asciiTheme="minorEastAsia" w:hAnsiTheme="minorEastAsia" w:cs="Times New Roman"/>
          <w:sz w:val="32"/>
          <w:szCs w:val="32"/>
        </w:rPr>
      </w:pPr>
    </w:p>
    <w:p w:rsidR="002601CF" w:rsidRDefault="002601CF">
      <w:pPr>
        <w:rPr>
          <w:rFonts w:asciiTheme="minorEastAsia" w:hAnsiTheme="minorEastAsia" w:cs="Times New Roman"/>
          <w:b/>
          <w:sz w:val="32"/>
          <w:szCs w:val="32"/>
        </w:rPr>
      </w:pPr>
    </w:p>
    <w:p w:rsidR="002601CF" w:rsidRDefault="002601CF">
      <w:pPr>
        <w:pStyle w:val="1"/>
      </w:pPr>
    </w:p>
    <w:p w:rsidR="002601CF" w:rsidRDefault="002601CF">
      <w:pPr>
        <w:rPr>
          <w:rFonts w:asciiTheme="minorEastAsia" w:hAnsiTheme="minorEastAsia" w:cs="Times New Roman"/>
          <w:b/>
          <w:sz w:val="32"/>
          <w:szCs w:val="32"/>
        </w:rPr>
      </w:pPr>
    </w:p>
    <w:p w:rsidR="002601CF" w:rsidRDefault="002601CF">
      <w:pPr>
        <w:pStyle w:val="1"/>
      </w:pPr>
    </w:p>
    <w:p w:rsidR="002601CF" w:rsidRDefault="00AE6DBF">
      <w:pPr>
        <w:widowControl/>
        <w:jc w:val="center"/>
        <w:outlineLvl w:val="0"/>
        <w:rPr>
          <w:rFonts w:asciiTheme="minorEastAsia" w:hAnsiTheme="minorEastAsia" w:cs="Times New Roman"/>
          <w:bCs/>
          <w:sz w:val="32"/>
          <w:szCs w:val="32"/>
        </w:rPr>
      </w:pPr>
      <w:r>
        <w:rPr>
          <w:rFonts w:asciiTheme="minorEastAsia" w:hAnsiTheme="minorEastAsia" w:cs="Times New Roman"/>
          <w:b/>
          <w:sz w:val="32"/>
          <w:szCs w:val="32"/>
        </w:rPr>
        <w:lastRenderedPageBreak/>
        <w:t>第五章</w:t>
      </w:r>
      <w:r>
        <w:rPr>
          <w:rFonts w:asciiTheme="minorEastAsia" w:hAnsiTheme="minorEastAsia" w:cs="Times New Roman"/>
          <w:b/>
          <w:sz w:val="32"/>
          <w:szCs w:val="32"/>
        </w:rPr>
        <w:t xml:space="preserve"> </w:t>
      </w:r>
      <w:r>
        <w:rPr>
          <w:rFonts w:asciiTheme="minorEastAsia" w:hAnsiTheme="minorEastAsia" w:cs="Times New Roman"/>
          <w:b/>
          <w:sz w:val="32"/>
          <w:szCs w:val="32"/>
        </w:rPr>
        <w:t>合同书（参考格式）</w:t>
      </w:r>
      <w:bookmarkEnd w:id="10"/>
    </w:p>
    <w:p w:rsidR="002601CF" w:rsidRDefault="002601CF">
      <w:pPr>
        <w:spacing w:line="300" w:lineRule="auto"/>
        <w:ind w:firstLineChars="200" w:firstLine="480"/>
        <w:rPr>
          <w:rFonts w:asciiTheme="minorEastAsia" w:hAnsiTheme="minorEastAsia" w:cs="Times New Roman"/>
          <w:sz w:val="24"/>
          <w:szCs w:val="24"/>
        </w:rPr>
      </w:pPr>
    </w:p>
    <w:p w:rsidR="002601CF" w:rsidRDefault="00AE6DBF">
      <w:pPr>
        <w:spacing w:line="300" w:lineRule="auto"/>
        <w:ind w:firstLineChars="200" w:firstLine="480"/>
        <w:rPr>
          <w:rFonts w:asciiTheme="minorEastAsia" w:hAnsiTheme="minorEastAsia" w:cs="Times New Roman"/>
          <w:spacing w:val="-10"/>
          <w:sz w:val="24"/>
          <w:szCs w:val="24"/>
        </w:rPr>
      </w:pPr>
      <w:r>
        <w:rPr>
          <w:rFonts w:asciiTheme="minorEastAsia" w:hAnsiTheme="minorEastAsia"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rsidR="002601CF" w:rsidRDefault="002601CF">
      <w:pPr>
        <w:spacing w:line="500" w:lineRule="exact"/>
        <w:ind w:firstLine="540"/>
        <w:jc w:val="center"/>
        <w:rPr>
          <w:rFonts w:asciiTheme="minorEastAsia" w:hAnsiTheme="minorEastAsia" w:cs="Times New Roman"/>
          <w:b/>
          <w:kern w:val="0"/>
          <w:sz w:val="24"/>
          <w:szCs w:val="24"/>
        </w:rPr>
      </w:pPr>
    </w:p>
    <w:p w:rsidR="002601CF" w:rsidRDefault="00AE6DBF">
      <w:pPr>
        <w:spacing w:line="500" w:lineRule="exact"/>
        <w:ind w:firstLine="540"/>
        <w:jc w:val="center"/>
        <w:rPr>
          <w:rFonts w:asciiTheme="minorEastAsia" w:hAnsiTheme="minorEastAsia" w:cs="Times New Roman"/>
          <w:b/>
          <w:kern w:val="0"/>
          <w:sz w:val="30"/>
          <w:szCs w:val="30"/>
        </w:rPr>
      </w:pPr>
      <w:r>
        <w:rPr>
          <w:rFonts w:asciiTheme="minorEastAsia" w:hAnsiTheme="minorEastAsia" w:cs="Times New Roman"/>
          <w:b/>
          <w:kern w:val="0"/>
          <w:sz w:val="30"/>
          <w:szCs w:val="30"/>
        </w:rPr>
        <w:t>合</w:t>
      </w:r>
      <w:r>
        <w:rPr>
          <w:rFonts w:asciiTheme="minorEastAsia" w:hAnsiTheme="minorEastAsia" w:cs="Times New Roman"/>
          <w:b/>
          <w:kern w:val="0"/>
          <w:sz w:val="30"/>
          <w:szCs w:val="30"/>
        </w:rPr>
        <w:t xml:space="preserve"> </w:t>
      </w:r>
      <w:r>
        <w:rPr>
          <w:rFonts w:asciiTheme="minorEastAsia" w:hAnsiTheme="minorEastAsia" w:cs="Times New Roman"/>
          <w:b/>
          <w:kern w:val="0"/>
          <w:sz w:val="30"/>
          <w:szCs w:val="30"/>
        </w:rPr>
        <w:t>同</w:t>
      </w:r>
      <w:r>
        <w:rPr>
          <w:rFonts w:asciiTheme="minorEastAsia" w:hAnsiTheme="minorEastAsia" w:cs="Times New Roman"/>
          <w:b/>
          <w:kern w:val="0"/>
          <w:sz w:val="30"/>
          <w:szCs w:val="30"/>
        </w:rPr>
        <w:t xml:space="preserve"> </w:t>
      </w:r>
      <w:r>
        <w:rPr>
          <w:rFonts w:asciiTheme="minorEastAsia" w:hAnsiTheme="minorEastAsia" w:cs="Times New Roman"/>
          <w:b/>
          <w:kern w:val="0"/>
          <w:sz w:val="30"/>
          <w:szCs w:val="30"/>
        </w:rPr>
        <w:t>书</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项目名称：</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合同编号：</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签订日期：</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签订合同地点：</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本合同由（以下简称</w:t>
      </w:r>
      <w:r>
        <w:rPr>
          <w:rFonts w:asciiTheme="minorEastAsia" w:hAnsiTheme="minorEastAsia" w:cs="Times New Roman"/>
          <w:kern w:val="0"/>
          <w:sz w:val="24"/>
          <w:szCs w:val="24"/>
        </w:rPr>
        <w:t>“</w:t>
      </w:r>
      <w:r>
        <w:rPr>
          <w:rFonts w:asciiTheme="minorEastAsia" w:hAnsiTheme="minorEastAsia" w:cs="Times New Roman"/>
          <w:kern w:val="0"/>
          <w:sz w:val="24"/>
          <w:szCs w:val="24"/>
        </w:rPr>
        <w:t>需方</w:t>
      </w:r>
      <w:r>
        <w:rPr>
          <w:rFonts w:asciiTheme="minorEastAsia" w:hAnsiTheme="minorEastAsia" w:cs="Times New Roman"/>
          <w:kern w:val="0"/>
          <w:sz w:val="24"/>
          <w:szCs w:val="24"/>
        </w:rPr>
        <w:t>”</w:t>
      </w:r>
      <w:r>
        <w:rPr>
          <w:rFonts w:asciiTheme="minorEastAsia" w:hAnsiTheme="minorEastAsia" w:cs="Times New Roman"/>
          <w:kern w:val="0"/>
          <w:sz w:val="24"/>
          <w:szCs w:val="24"/>
        </w:rPr>
        <w:t>）与（以下简称</w:t>
      </w:r>
      <w:r>
        <w:rPr>
          <w:rFonts w:asciiTheme="minorEastAsia" w:hAnsiTheme="minorEastAsia" w:cs="Times New Roman"/>
          <w:kern w:val="0"/>
          <w:sz w:val="24"/>
          <w:szCs w:val="24"/>
        </w:rPr>
        <w:t>“</w:t>
      </w:r>
      <w:r>
        <w:rPr>
          <w:rFonts w:asciiTheme="minorEastAsia" w:hAnsiTheme="minorEastAsia" w:cs="Times New Roman"/>
          <w:kern w:val="0"/>
          <w:sz w:val="24"/>
          <w:szCs w:val="24"/>
        </w:rPr>
        <w:t>供方</w:t>
      </w:r>
      <w:r>
        <w:rPr>
          <w:rFonts w:asciiTheme="minorEastAsia" w:hAnsiTheme="minorEastAsia" w:cs="Times New Roman"/>
          <w:kern w:val="0"/>
          <w:sz w:val="24"/>
          <w:szCs w:val="24"/>
        </w:rPr>
        <w:t>”</w:t>
      </w:r>
      <w:r>
        <w:rPr>
          <w:rFonts w:asciiTheme="minorEastAsia" w:hAnsiTheme="minorEastAsia" w:cs="Times New Roman"/>
          <w:kern w:val="0"/>
          <w:sz w:val="24"/>
          <w:szCs w:val="24"/>
        </w:rPr>
        <w:t>）签订。</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供方以总金额万元人民币（用大写数字书写）向需方提供如下货物：</w:t>
      </w:r>
    </w:p>
    <w:p w:rsidR="002601CF" w:rsidRDefault="00AE6DBF">
      <w:pPr>
        <w:autoSpaceDE w:val="0"/>
        <w:autoSpaceDN w:val="0"/>
        <w:adjustRightInd w:val="0"/>
        <w:spacing w:line="50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t>经双方协商，同意按下列条文执行：</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kern w:val="0"/>
          <w:sz w:val="24"/>
          <w:szCs w:val="24"/>
        </w:rPr>
        <w:t>本合同供、需双方必须遵守国家颁布的《中华人民共和国合同法》、《中华人民共和国政府采购法》，并各自履行应负的全部责任和义务。</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kern w:val="0"/>
          <w:sz w:val="24"/>
          <w:szCs w:val="24"/>
        </w:rPr>
        <w:t>需方保证按合同条款规定的时间和方式付给供方到期应付的货款，并承担应负的责任和义务。</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kern w:val="0"/>
          <w:sz w:val="24"/>
          <w:szCs w:val="24"/>
        </w:rPr>
        <w:t>供方保证全部按合同条款规定的内容和交货期向需方提供合格的货物，并承担应负的责任和义务。</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kern w:val="0"/>
          <w:sz w:val="24"/>
          <w:szCs w:val="24"/>
        </w:rPr>
        <w:t>合同文件</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下列文件为本合同不可分割的部分：</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4.1</w:t>
      </w:r>
      <w:r>
        <w:rPr>
          <w:rFonts w:asciiTheme="minorEastAsia" w:hAnsiTheme="minorEastAsia" w:cs="Times New Roman"/>
          <w:kern w:val="0"/>
          <w:sz w:val="24"/>
          <w:szCs w:val="24"/>
        </w:rPr>
        <w:t>竞争性磋商文件</w:t>
      </w:r>
      <w:r>
        <w:rPr>
          <w:rFonts w:asciiTheme="minorEastAsia" w:hAnsiTheme="minorEastAsia" w:cs="Times New Roman"/>
          <w:kern w:val="0"/>
          <w:sz w:val="24"/>
          <w:szCs w:val="24"/>
        </w:rPr>
        <w:t>(</w:t>
      </w:r>
      <w:r>
        <w:rPr>
          <w:rFonts w:asciiTheme="minorEastAsia" w:hAnsiTheme="minorEastAsia" w:cs="Times New Roman"/>
          <w:kern w:val="0"/>
          <w:sz w:val="24"/>
          <w:szCs w:val="24"/>
        </w:rPr>
        <w:t xml:space="preserve">编号：　　　　</w:t>
      </w:r>
      <w:r>
        <w:rPr>
          <w:rFonts w:asciiTheme="minorEastAsia" w:hAnsiTheme="minorEastAsia" w:cs="Times New Roman"/>
          <w:kern w:val="0"/>
          <w:sz w:val="24"/>
          <w:szCs w:val="24"/>
        </w:rPr>
        <w:t>)</w:t>
      </w:r>
      <w:r>
        <w:rPr>
          <w:rFonts w:asciiTheme="minorEastAsia" w:hAnsiTheme="minorEastAsia" w:cs="Times New Roman"/>
          <w:kern w:val="0"/>
          <w:sz w:val="24"/>
          <w:szCs w:val="24"/>
        </w:rPr>
        <w:t>；</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4.2</w:t>
      </w:r>
      <w:r>
        <w:rPr>
          <w:rFonts w:asciiTheme="minorEastAsia" w:hAnsiTheme="minorEastAsia" w:cs="Times New Roman"/>
          <w:kern w:val="0"/>
          <w:sz w:val="24"/>
          <w:szCs w:val="24"/>
        </w:rPr>
        <w:t>供方成交的响</w:t>
      </w:r>
      <w:r>
        <w:rPr>
          <w:rFonts w:asciiTheme="minorEastAsia" w:hAnsiTheme="minorEastAsia" w:cs="Times New Roman"/>
          <w:kern w:val="0"/>
          <w:sz w:val="24"/>
          <w:szCs w:val="24"/>
        </w:rPr>
        <w:t>应文件（副本）；</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4.3</w:t>
      </w:r>
      <w:r>
        <w:rPr>
          <w:rFonts w:asciiTheme="minorEastAsia" w:hAnsiTheme="minorEastAsia" w:cs="Times New Roman"/>
          <w:kern w:val="0"/>
          <w:sz w:val="24"/>
          <w:szCs w:val="24"/>
        </w:rPr>
        <w:t>合同书；</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4.4</w:t>
      </w:r>
      <w:r>
        <w:rPr>
          <w:rFonts w:asciiTheme="minorEastAsia" w:hAnsiTheme="minorEastAsia" w:cs="Times New Roman"/>
          <w:kern w:val="0"/>
          <w:sz w:val="24"/>
          <w:szCs w:val="24"/>
        </w:rPr>
        <w:t>合同条款；</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4.5</w:t>
      </w:r>
      <w:r>
        <w:rPr>
          <w:rFonts w:asciiTheme="minorEastAsia" w:hAnsiTheme="minorEastAsia" w:hint="eastAsia"/>
          <w:kern w:val="0"/>
          <w:sz w:val="24"/>
          <w:szCs w:val="20"/>
        </w:rPr>
        <w:t>（集中采购机构名称）</w:t>
      </w:r>
      <w:r>
        <w:rPr>
          <w:rFonts w:asciiTheme="minorEastAsia" w:hAnsiTheme="minorEastAsia" w:cs="Times New Roman"/>
          <w:kern w:val="0"/>
          <w:sz w:val="24"/>
          <w:szCs w:val="24"/>
        </w:rPr>
        <w:t>发出的成交通知书；</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4.6</w:t>
      </w:r>
      <w:r>
        <w:rPr>
          <w:rFonts w:asciiTheme="minorEastAsia" w:hAnsiTheme="minorEastAsia" w:cs="Times New Roman"/>
          <w:kern w:val="0"/>
          <w:sz w:val="24"/>
          <w:szCs w:val="24"/>
        </w:rPr>
        <w:t>在商洽本合同时，双方澄清、确认并共同签字的补充文件、技术协议。</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5.</w:t>
      </w:r>
      <w:r>
        <w:rPr>
          <w:rFonts w:asciiTheme="minorEastAsia" w:hAnsiTheme="minorEastAsia" w:cs="Times New Roman"/>
          <w:kern w:val="0"/>
          <w:sz w:val="24"/>
          <w:szCs w:val="24"/>
        </w:rPr>
        <w:t>合同范围和条件</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本合同的范围和条件应与上述规定的合同文件内容相一致。</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6.</w:t>
      </w:r>
      <w:r>
        <w:rPr>
          <w:rFonts w:asciiTheme="minorEastAsia" w:hAnsiTheme="minorEastAsia" w:cs="Times New Roman"/>
          <w:kern w:val="0"/>
          <w:sz w:val="24"/>
          <w:szCs w:val="24"/>
        </w:rPr>
        <w:t>货物及数量</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本合同所提供的货物及数量详见磋商文件的要求及供方响应文件中的承诺。</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7.</w:t>
      </w:r>
      <w:r>
        <w:rPr>
          <w:rFonts w:asciiTheme="minorEastAsia" w:hAnsiTheme="minorEastAsia" w:cs="Times New Roman"/>
          <w:kern w:val="0"/>
          <w:sz w:val="24"/>
          <w:szCs w:val="24"/>
        </w:rPr>
        <w:t>付款条件</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本合同的付款条件在磋商文件的磋商书中有明确规定。</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8.</w:t>
      </w:r>
      <w:r>
        <w:rPr>
          <w:rFonts w:asciiTheme="minorEastAsia" w:hAnsiTheme="minorEastAsia" w:cs="Times New Roman"/>
          <w:kern w:val="0"/>
          <w:sz w:val="24"/>
          <w:szCs w:val="24"/>
        </w:rPr>
        <w:t>合同金额</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合同总金额见合同书，分项价格在供方的最终报价表中有明确规定。</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9.</w:t>
      </w:r>
      <w:r>
        <w:rPr>
          <w:rFonts w:asciiTheme="minorEastAsia" w:hAnsiTheme="minorEastAsia" w:cs="Times New Roman"/>
          <w:kern w:val="0"/>
          <w:sz w:val="24"/>
          <w:szCs w:val="24"/>
        </w:rPr>
        <w:t>交货时间和交货地点</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本合同中货物的交货时间、交货地点在竞争性磋商文件中有明确规定。</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10.</w:t>
      </w:r>
      <w:r>
        <w:rPr>
          <w:rFonts w:asciiTheme="minorEastAsia" w:hAnsiTheme="minorEastAsia" w:cs="Times New Roman"/>
          <w:kern w:val="0"/>
          <w:sz w:val="24"/>
          <w:szCs w:val="24"/>
        </w:rPr>
        <w:t>合同生效</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本合同经供、需双方授权代表签字和加盖公章（或合同专用章）后生效。如申请公证的，合同需经公证机构公证后生效。</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11.</w:t>
      </w:r>
      <w:r>
        <w:rPr>
          <w:rFonts w:asciiTheme="minorEastAsia" w:hAnsiTheme="minorEastAsia" w:cs="Times New Roman"/>
          <w:kern w:val="0"/>
          <w:sz w:val="24"/>
          <w:szCs w:val="24"/>
        </w:rPr>
        <w:t>合同的份数</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本合同正本一式　　份，需方执　　份，供方执　　份；副本一式　　份，需方执　　份，供方执　　份，湖北省财政厅政府采购管理处壹份备案。</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需　　方：</w:t>
      </w:r>
      <w:r>
        <w:rPr>
          <w:rFonts w:asciiTheme="minorEastAsia" w:hAnsiTheme="minorEastAsia" w:cs="Times New Roman"/>
          <w:kern w:val="0"/>
          <w:sz w:val="24"/>
          <w:szCs w:val="24"/>
        </w:rPr>
        <w:tab/>
      </w:r>
      <w:r>
        <w:rPr>
          <w:rFonts w:asciiTheme="minorEastAsia" w:hAnsiTheme="minorEastAsia" w:cs="Times New Roman"/>
          <w:kern w:val="0"/>
          <w:sz w:val="24"/>
          <w:szCs w:val="24"/>
        </w:rPr>
        <w:t>供　　方：</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单位名称（盖章）：</w:t>
      </w:r>
      <w:r>
        <w:rPr>
          <w:rFonts w:asciiTheme="minorEastAsia" w:hAnsiTheme="minorEastAsia" w:cs="Times New Roman"/>
          <w:kern w:val="0"/>
          <w:sz w:val="24"/>
          <w:szCs w:val="24"/>
        </w:rPr>
        <w:tab/>
      </w:r>
      <w:r>
        <w:rPr>
          <w:rFonts w:asciiTheme="minorEastAsia" w:hAnsiTheme="minorEastAsia" w:cs="Times New Roman"/>
          <w:kern w:val="0"/>
          <w:sz w:val="24"/>
          <w:szCs w:val="24"/>
        </w:rPr>
        <w:t>单位名称（盖章）：</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单位地址：</w:t>
      </w:r>
      <w:r>
        <w:rPr>
          <w:rFonts w:asciiTheme="minorEastAsia" w:hAnsiTheme="minorEastAsia" w:cs="Times New Roman"/>
          <w:kern w:val="0"/>
          <w:sz w:val="24"/>
          <w:szCs w:val="24"/>
        </w:rPr>
        <w:tab/>
      </w:r>
      <w:r>
        <w:rPr>
          <w:rFonts w:asciiTheme="minorEastAsia" w:hAnsiTheme="minorEastAsia" w:cs="Times New Roman"/>
          <w:kern w:val="0"/>
          <w:sz w:val="24"/>
          <w:szCs w:val="24"/>
        </w:rPr>
        <w:t>单位地址：</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法人（负责人）代表授权人</w:t>
      </w:r>
      <w:r>
        <w:rPr>
          <w:rFonts w:asciiTheme="minorEastAsia" w:hAnsiTheme="minorEastAsia" w:cs="Times New Roman"/>
          <w:kern w:val="0"/>
          <w:sz w:val="24"/>
          <w:szCs w:val="24"/>
        </w:rPr>
        <w:t>(</w:t>
      </w:r>
      <w:r>
        <w:rPr>
          <w:rFonts w:asciiTheme="minorEastAsia" w:hAnsiTheme="minorEastAsia" w:cs="Times New Roman"/>
          <w:kern w:val="0"/>
          <w:sz w:val="24"/>
          <w:szCs w:val="24"/>
        </w:rPr>
        <w:t>签字</w:t>
      </w:r>
      <w:r>
        <w:rPr>
          <w:rFonts w:asciiTheme="minorEastAsia" w:hAnsiTheme="minorEastAsia" w:cs="Times New Roman"/>
          <w:kern w:val="0"/>
          <w:sz w:val="24"/>
          <w:szCs w:val="24"/>
        </w:rPr>
        <w:t>)</w:t>
      </w:r>
      <w:r>
        <w:rPr>
          <w:rFonts w:asciiTheme="minorEastAsia" w:hAnsiTheme="minorEastAsia" w:cs="Times New Roman"/>
          <w:kern w:val="0"/>
          <w:sz w:val="24"/>
          <w:szCs w:val="24"/>
        </w:rPr>
        <w:t>：</w:t>
      </w:r>
      <w:r>
        <w:rPr>
          <w:rFonts w:asciiTheme="minorEastAsia" w:hAnsiTheme="minorEastAsia" w:cs="Times New Roman"/>
          <w:kern w:val="0"/>
          <w:sz w:val="24"/>
          <w:szCs w:val="24"/>
        </w:rPr>
        <w:tab/>
      </w:r>
      <w:r>
        <w:rPr>
          <w:rFonts w:asciiTheme="minorEastAsia" w:hAnsiTheme="minorEastAsia" w:cs="Times New Roman"/>
          <w:kern w:val="0"/>
          <w:sz w:val="24"/>
          <w:szCs w:val="24"/>
        </w:rPr>
        <w:t>法人（负责人）代表授权人</w:t>
      </w:r>
      <w:r>
        <w:rPr>
          <w:rFonts w:asciiTheme="minorEastAsia" w:hAnsiTheme="minorEastAsia" w:cs="Times New Roman"/>
          <w:kern w:val="0"/>
          <w:sz w:val="24"/>
          <w:szCs w:val="24"/>
        </w:rPr>
        <w:t>(</w:t>
      </w:r>
      <w:r>
        <w:rPr>
          <w:rFonts w:asciiTheme="minorEastAsia" w:hAnsiTheme="minorEastAsia" w:cs="Times New Roman"/>
          <w:kern w:val="0"/>
          <w:sz w:val="24"/>
          <w:szCs w:val="24"/>
        </w:rPr>
        <w:t>签字</w:t>
      </w:r>
      <w:r>
        <w:rPr>
          <w:rFonts w:asciiTheme="minorEastAsia" w:hAnsiTheme="minorEastAsia" w:cs="Times New Roman"/>
          <w:kern w:val="0"/>
          <w:sz w:val="24"/>
          <w:szCs w:val="24"/>
        </w:rPr>
        <w:t>)</w:t>
      </w:r>
      <w:r>
        <w:rPr>
          <w:rFonts w:asciiTheme="minorEastAsia" w:hAnsiTheme="minorEastAsia" w:cs="Times New Roman"/>
          <w:kern w:val="0"/>
          <w:sz w:val="24"/>
          <w:szCs w:val="24"/>
        </w:rPr>
        <w:t>：</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联系人：</w:t>
      </w:r>
      <w:r>
        <w:rPr>
          <w:rFonts w:asciiTheme="minorEastAsia" w:hAnsiTheme="minorEastAsia" w:cs="Times New Roman"/>
          <w:kern w:val="0"/>
          <w:sz w:val="24"/>
          <w:szCs w:val="24"/>
        </w:rPr>
        <w:tab/>
      </w:r>
      <w:r>
        <w:rPr>
          <w:rFonts w:asciiTheme="minorEastAsia" w:hAnsiTheme="minorEastAsia" w:cs="Times New Roman"/>
          <w:kern w:val="0"/>
          <w:sz w:val="24"/>
          <w:szCs w:val="24"/>
        </w:rPr>
        <w:t>联系</w:t>
      </w:r>
      <w:r>
        <w:rPr>
          <w:rFonts w:asciiTheme="minorEastAsia" w:hAnsiTheme="minorEastAsia" w:cs="Times New Roman"/>
          <w:kern w:val="0"/>
          <w:sz w:val="24"/>
          <w:szCs w:val="24"/>
        </w:rPr>
        <w:t>人：</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电　　话：</w:t>
      </w:r>
      <w:r>
        <w:rPr>
          <w:rFonts w:asciiTheme="minorEastAsia" w:hAnsiTheme="minorEastAsia" w:cs="Times New Roman"/>
          <w:kern w:val="0"/>
          <w:sz w:val="24"/>
          <w:szCs w:val="24"/>
        </w:rPr>
        <w:tab/>
      </w:r>
      <w:r>
        <w:rPr>
          <w:rFonts w:asciiTheme="minorEastAsia" w:hAnsiTheme="minorEastAsia" w:cs="Times New Roman"/>
          <w:kern w:val="0"/>
          <w:sz w:val="24"/>
          <w:szCs w:val="24"/>
        </w:rPr>
        <w:t>电　　话：</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传　　真：</w:t>
      </w:r>
      <w:r>
        <w:rPr>
          <w:rFonts w:asciiTheme="minorEastAsia" w:hAnsiTheme="minorEastAsia" w:cs="Times New Roman"/>
          <w:kern w:val="0"/>
          <w:sz w:val="24"/>
          <w:szCs w:val="24"/>
        </w:rPr>
        <w:tab/>
      </w:r>
      <w:r>
        <w:rPr>
          <w:rFonts w:asciiTheme="minorEastAsia" w:hAnsiTheme="minorEastAsia" w:cs="Times New Roman"/>
          <w:kern w:val="0"/>
          <w:sz w:val="24"/>
          <w:szCs w:val="24"/>
        </w:rPr>
        <w:t>传　　真：</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邮政编码：</w:t>
      </w:r>
      <w:r>
        <w:rPr>
          <w:rFonts w:asciiTheme="minorEastAsia" w:hAnsiTheme="minorEastAsia" w:cs="Times New Roman"/>
          <w:kern w:val="0"/>
          <w:sz w:val="24"/>
          <w:szCs w:val="24"/>
        </w:rPr>
        <w:tab/>
      </w:r>
      <w:r>
        <w:rPr>
          <w:rFonts w:asciiTheme="minorEastAsia" w:hAnsiTheme="minorEastAsia" w:cs="Times New Roman"/>
          <w:kern w:val="0"/>
          <w:sz w:val="24"/>
          <w:szCs w:val="24"/>
        </w:rPr>
        <w:t>邮政编码：</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开户银行：</w:t>
      </w:r>
      <w:r>
        <w:rPr>
          <w:rFonts w:asciiTheme="minorEastAsia" w:hAnsiTheme="minorEastAsia" w:cs="Times New Roman"/>
          <w:kern w:val="0"/>
          <w:sz w:val="24"/>
          <w:szCs w:val="24"/>
        </w:rPr>
        <w:tab/>
      </w:r>
      <w:r>
        <w:rPr>
          <w:rFonts w:asciiTheme="minorEastAsia" w:hAnsiTheme="minorEastAsia" w:cs="Times New Roman"/>
          <w:kern w:val="0"/>
          <w:sz w:val="24"/>
          <w:szCs w:val="24"/>
        </w:rPr>
        <w:t>开户银行：</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帐　　号：</w:t>
      </w:r>
      <w:r>
        <w:rPr>
          <w:rFonts w:asciiTheme="minorEastAsia" w:hAnsiTheme="minorEastAsia" w:cs="Times New Roman"/>
          <w:kern w:val="0"/>
          <w:sz w:val="24"/>
          <w:szCs w:val="24"/>
        </w:rPr>
        <w:tab/>
      </w:r>
      <w:r>
        <w:rPr>
          <w:rFonts w:asciiTheme="minorEastAsia" w:hAnsiTheme="minorEastAsia" w:cs="Times New Roman"/>
          <w:kern w:val="0"/>
          <w:sz w:val="24"/>
          <w:szCs w:val="24"/>
        </w:rPr>
        <w:t>帐　　号：</w:t>
      </w:r>
    </w:p>
    <w:p w:rsidR="002601CF" w:rsidRDefault="00AE6DBF">
      <w:pPr>
        <w:autoSpaceDE w:val="0"/>
        <w:autoSpaceDN w:val="0"/>
        <w:adjustRightInd w:val="0"/>
        <w:spacing w:line="50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kern w:val="0"/>
          <w:sz w:val="24"/>
          <w:szCs w:val="24"/>
        </w:rPr>
        <w:t>税　　号：</w:t>
      </w:r>
      <w:r>
        <w:rPr>
          <w:rFonts w:asciiTheme="minorEastAsia" w:hAnsiTheme="minorEastAsia" w:cs="Times New Roman"/>
          <w:kern w:val="0"/>
          <w:sz w:val="24"/>
          <w:szCs w:val="24"/>
        </w:rPr>
        <w:tab/>
      </w:r>
      <w:r>
        <w:rPr>
          <w:rFonts w:asciiTheme="minorEastAsia" w:hAnsiTheme="minorEastAsia" w:cs="Times New Roman"/>
          <w:kern w:val="0"/>
          <w:sz w:val="24"/>
          <w:szCs w:val="24"/>
        </w:rPr>
        <w:t>税　　号：</w:t>
      </w:r>
    </w:p>
    <w:p w:rsidR="002601CF" w:rsidRDefault="00AE6DBF">
      <w:pPr>
        <w:adjustRightInd w:val="0"/>
        <w:snapToGrid w:val="0"/>
        <w:rPr>
          <w:rFonts w:asciiTheme="minorEastAsia" w:hAnsiTheme="minorEastAsia" w:cs="Times New Roman"/>
          <w:b/>
          <w:sz w:val="32"/>
          <w:szCs w:val="32"/>
        </w:rPr>
      </w:pPr>
      <w:r>
        <w:rPr>
          <w:rFonts w:asciiTheme="minorEastAsia" w:hAnsiTheme="minorEastAsia" w:cs="Times New Roman"/>
          <w:b/>
          <w:sz w:val="32"/>
          <w:szCs w:val="32"/>
        </w:rPr>
        <w:br w:type="page"/>
      </w:r>
    </w:p>
    <w:p w:rsidR="002601CF" w:rsidRDefault="00AE6DBF">
      <w:pPr>
        <w:adjustRightInd w:val="0"/>
        <w:snapToGrid w:val="0"/>
        <w:jc w:val="center"/>
        <w:outlineLvl w:val="0"/>
        <w:rPr>
          <w:rFonts w:asciiTheme="minorEastAsia" w:hAnsiTheme="minorEastAsia" w:cs="Times New Roman"/>
          <w:b/>
          <w:sz w:val="32"/>
          <w:szCs w:val="32"/>
        </w:rPr>
      </w:pPr>
      <w:bookmarkStart w:id="12" w:name="_Toc13112"/>
      <w:r>
        <w:rPr>
          <w:rFonts w:asciiTheme="minorEastAsia" w:hAnsiTheme="minorEastAsia" w:cs="Times New Roman"/>
          <w:b/>
          <w:sz w:val="32"/>
          <w:szCs w:val="32"/>
        </w:rPr>
        <w:lastRenderedPageBreak/>
        <w:t>第六章</w:t>
      </w:r>
      <w:r>
        <w:rPr>
          <w:rFonts w:asciiTheme="minorEastAsia" w:hAnsiTheme="minorEastAsia" w:cs="Times New Roman"/>
          <w:b/>
          <w:sz w:val="32"/>
          <w:szCs w:val="32"/>
        </w:rPr>
        <w:t xml:space="preserve"> </w:t>
      </w:r>
      <w:r>
        <w:rPr>
          <w:rFonts w:asciiTheme="minorEastAsia" w:hAnsiTheme="minorEastAsia" w:cs="Times New Roman"/>
          <w:b/>
          <w:sz w:val="32"/>
          <w:szCs w:val="32"/>
        </w:rPr>
        <w:t>响应文件格式</w:t>
      </w:r>
      <w:bookmarkEnd w:id="12"/>
    </w:p>
    <w:p w:rsidR="002601CF" w:rsidRDefault="002601CF">
      <w:pPr>
        <w:adjustRightInd w:val="0"/>
        <w:snapToGrid w:val="0"/>
        <w:jc w:val="center"/>
        <w:rPr>
          <w:rFonts w:asciiTheme="minorEastAsia" w:hAnsiTheme="minorEastAsia" w:cs="Times New Roman"/>
          <w:b/>
          <w:sz w:val="18"/>
          <w:szCs w:val="18"/>
        </w:rPr>
      </w:pPr>
    </w:p>
    <w:p w:rsidR="002601CF" w:rsidRDefault="00AE6DBF">
      <w:pPr>
        <w:adjustRightInd w:val="0"/>
        <w:snapToGrid w:val="0"/>
        <w:rPr>
          <w:rFonts w:asciiTheme="minorEastAsia" w:hAnsiTheme="minorEastAsia" w:cs="Times New Roman"/>
          <w:szCs w:val="28"/>
        </w:rPr>
      </w:pPr>
      <w:bookmarkStart w:id="13" w:name="_Toc4519"/>
      <w:r>
        <w:rPr>
          <w:rFonts w:asciiTheme="minorEastAsia" w:hAnsiTheme="minorEastAsia" w:cs="Times New Roman"/>
          <w:szCs w:val="28"/>
        </w:rPr>
        <w:t>封面：</w:t>
      </w:r>
      <w:bookmarkEnd w:id="13"/>
    </w:p>
    <w:p w:rsidR="002601CF" w:rsidRDefault="002601CF">
      <w:pPr>
        <w:tabs>
          <w:tab w:val="left" w:pos="1260"/>
        </w:tabs>
        <w:jc w:val="center"/>
        <w:rPr>
          <w:rFonts w:asciiTheme="minorEastAsia" w:hAnsiTheme="minorEastAsia" w:cs="Times New Roman"/>
          <w:b/>
          <w:bCs/>
          <w:spacing w:val="100"/>
          <w:w w:val="110"/>
          <w:sz w:val="36"/>
          <w:szCs w:val="36"/>
        </w:rPr>
      </w:pPr>
    </w:p>
    <w:p w:rsidR="002601CF" w:rsidRDefault="00AE6DBF">
      <w:pPr>
        <w:tabs>
          <w:tab w:val="left" w:pos="1260"/>
        </w:tabs>
        <w:jc w:val="center"/>
        <w:rPr>
          <w:rFonts w:asciiTheme="minorEastAsia" w:hAnsiTheme="minorEastAsia" w:cs="Times New Roman"/>
          <w:bCs/>
          <w:spacing w:val="100"/>
          <w:w w:val="110"/>
          <w:sz w:val="36"/>
          <w:szCs w:val="36"/>
        </w:rPr>
      </w:pPr>
      <w:r>
        <w:rPr>
          <w:rFonts w:asciiTheme="minorEastAsia" w:hAnsiTheme="minorEastAsia" w:cs="Times New Roman" w:hint="eastAsia"/>
          <w:bCs/>
          <w:spacing w:val="100"/>
          <w:w w:val="110"/>
          <w:sz w:val="36"/>
          <w:szCs w:val="36"/>
        </w:rPr>
        <w:t>阳新县县</w:t>
      </w:r>
      <w:r>
        <w:rPr>
          <w:rFonts w:asciiTheme="minorEastAsia" w:hAnsiTheme="minorEastAsia" w:cs="Times New Roman"/>
          <w:bCs/>
          <w:spacing w:val="100"/>
          <w:w w:val="110"/>
          <w:sz w:val="36"/>
          <w:szCs w:val="36"/>
        </w:rPr>
        <w:t>级政府采购</w:t>
      </w:r>
    </w:p>
    <w:p w:rsidR="002601CF" w:rsidRDefault="002601CF">
      <w:pPr>
        <w:tabs>
          <w:tab w:val="left" w:pos="1260"/>
        </w:tabs>
        <w:jc w:val="center"/>
        <w:rPr>
          <w:rFonts w:asciiTheme="minorEastAsia" w:hAnsiTheme="minorEastAsia" w:cs="Times New Roman"/>
          <w:bCs/>
          <w:spacing w:val="100"/>
          <w:w w:val="110"/>
          <w:sz w:val="52"/>
          <w:szCs w:val="52"/>
        </w:rPr>
      </w:pPr>
    </w:p>
    <w:p w:rsidR="002601CF" w:rsidRDefault="00AE6DBF">
      <w:pPr>
        <w:tabs>
          <w:tab w:val="left" w:pos="1260"/>
        </w:tabs>
        <w:jc w:val="center"/>
        <w:rPr>
          <w:rFonts w:asciiTheme="minorEastAsia" w:hAnsiTheme="minorEastAsia" w:cs="Times New Roman"/>
          <w:spacing w:val="100"/>
          <w:w w:val="110"/>
          <w:sz w:val="100"/>
          <w:szCs w:val="100"/>
        </w:rPr>
      </w:pPr>
      <w:r>
        <w:rPr>
          <w:rFonts w:asciiTheme="minorEastAsia" w:hAnsiTheme="minorEastAsia" w:cs="Times New Roman" w:hint="eastAsia"/>
          <w:bCs/>
          <w:spacing w:val="100"/>
          <w:w w:val="110"/>
          <w:sz w:val="100"/>
          <w:szCs w:val="100"/>
        </w:rPr>
        <w:t>磋商</w:t>
      </w:r>
      <w:r>
        <w:rPr>
          <w:rFonts w:asciiTheme="minorEastAsia" w:hAnsiTheme="minorEastAsia" w:cs="Times New Roman"/>
          <w:bCs/>
          <w:spacing w:val="100"/>
          <w:w w:val="110"/>
          <w:sz w:val="100"/>
          <w:szCs w:val="100"/>
        </w:rPr>
        <w:t>响应文件</w:t>
      </w:r>
    </w:p>
    <w:p w:rsidR="002601CF" w:rsidRDefault="00AE6DBF">
      <w:pPr>
        <w:jc w:val="center"/>
        <w:rPr>
          <w:rFonts w:asciiTheme="minorEastAsia" w:hAnsiTheme="minorEastAsia" w:cs="Times New Roman"/>
          <w:sz w:val="44"/>
          <w:szCs w:val="21"/>
        </w:rPr>
      </w:pPr>
      <w:r>
        <w:rPr>
          <w:rFonts w:asciiTheme="minorEastAsia" w:hAnsiTheme="minorEastAsia" w:cs="Times New Roman"/>
          <w:sz w:val="44"/>
          <w:szCs w:val="21"/>
        </w:rPr>
        <w:t>（正本</w:t>
      </w:r>
      <w:r>
        <w:rPr>
          <w:rFonts w:asciiTheme="minorEastAsia" w:hAnsiTheme="minorEastAsia" w:cs="Times New Roman"/>
          <w:sz w:val="44"/>
          <w:szCs w:val="21"/>
        </w:rPr>
        <w:t>/</w:t>
      </w:r>
      <w:r>
        <w:rPr>
          <w:rFonts w:asciiTheme="minorEastAsia" w:hAnsiTheme="minorEastAsia" w:cs="Times New Roman"/>
          <w:sz w:val="44"/>
          <w:szCs w:val="21"/>
        </w:rPr>
        <w:t>副本）</w:t>
      </w:r>
    </w:p>
    <w:p w:rsidR="002601CF" w:rsidRDefault="002601CF">
      <w:pPr>
        <w:jc w:val="center"/>
        <w:rPr>
          <w:rFonts w:asciiTheme="minorEastAsia" w:hAnsiTheme="minorEastAsia" w:cs="Times New Roman"/>
          <w:sz w:val="44"/>
          <w:szCs w:val="21"/>
        </w:rPr>
      </w:pPr>
    </w:p>
    <w:p w:rsidR="002601CF" w:rsidRDefault="002601CF">
      <w:pPr>
        <w:jc w:val="center"/>
        <w:rPr>
          <w:rFonts w:asciiTheme="minorEastAsia" w:hAnsiTheme="minorEastAsia" w:cs="Times New Roman"/>
          <w:sz w:val="44"/>
          <w:szCs w:val="21"/>
        </w:rPr>
      </w:pPr>
    </w:p>
    <w:p w:rsidR="002601CF" w:rsidRDefault="002601CF">
      <w:pPr>
        <w:rPr>
          <w:rFonts w:asciiTheme="minorEastAsia" w:hAnsiTheme="minorEastAsia" w:cs="Times New Roman"/>
          <w:sz w:val="44"/>
          <w:szCs w:val="21"/>
        </w:rPr>
      </w:pPr>
    </w:p>
    <w:p w:rsidR="002601CF" w:rsidRDefault="002601CF">
      <w:pPr>
        <w:jc w:val="center"/>
        <w:rPr>
          <w:rFonts w:asciiTheme="minorEastAsia" w:hAnsiTheme="minorEastAsia" w:cs="Times New Roman"/>
          <w:sz w:val="44"/>
          <w:szCs w:val="21"/>
        </w:rPr>
      </w:pPr>
    </w:p>
    <w:p w:rsidR="002601CF" w:rsidRDefault="002601CF">
      <w:pPr>
        <w:jc w:val="center"/>
        <w:rPr>
          <w:rFonts w:asciiTheme="minorEastAsia" w:hAnsiTheme="minorEastAsia" w:cs="Times New Roman"/>
          <w:sz w:val="44"/>
          <w:szCs w:val="21"/>
        </w:rPr>
      </w:pPr>
    </w:p>
    <w:p w:rsidR="002601CF" w:rsidRDefault="002601CF">
      <w:pPr>
        <w:jc w:val="center"/>
        <w:rPr>
          <w:rFonts w:asciiTheme="minorEastAsia" w:hAnsiTheme="minorEastAsia" w:cs="Times New Roman"/>
          <w:sz w:val="44"/>
          <w:szCs w:val="21"/>
        </w:rPr>
      </w:pPr>
    </w:p>
    <w:p w:rsidR="002601CF" w:rsidRDefault="002601CF">
      <w:pPr>
        <w:jc w:val="center"/>
        <w:rPr>
          <w:rFonts w:asciiTheme="minorEastAsia" w:hAnsiTheme="minorEastAsia" w:cs="Times New Roman"/>
          <w:sz w:val="44"/>
          <w:szCs w:val="21"/>
        </w:rPr>
      </w:pPr>
    </w:p>
    <w:p w:rsidR="002601CF" w:rsidRDefault="00AE6DBF">
      <w:pPr>
        <w:spacing w:line="360" w:lineRule="auto"/>
        <w:ind w:firstLineChars="400" w:firstLine="1280"/>
        <w:rPr>
          <w:rFonts w:asciiTheme="minorEastAsia" w:hAnsiTheme="minorEastAsia" w:cs="Times New Roman"/>
          <w:sz w:val="32"/>
          <w:szCs w:val="32"/>
        </w:rPr>
      </w:pPr>
      <w:r>
        <w:rPr>
          <w:rFonts w:asciiTheme="minorEastAsia" w:hAnsiTheme="minorEastAsia" w:cs="Times New Roman"/>
          <w:sz w:val="32"/>
          <w:szCs w:val="32"/>
        </w:rPr>
        <w:t>项目编号：</w:t>
      </w:r>
    </w:p>
    <w:p w:rsidR="002601CF" w:rsidRDefault="00AE6DBF">
      <w:pPr>
        <w:spacing w:line="360" w:lineRule="auto"/>
        <w:ind w:firstLineChars="400" w:firstLine="1280"/>
        <w:rPr>
          <w:rFonts w:asciiTheme="minorEastAsia" w:hAnsiTheme="minorEastAsia" w:cs="Times New Roman"/>
          <w:sz w:val="32"/>
          <w:szCs w:val="32"/>
          <w:u w:val="single"/>
        </w:rPr>
      </w:pPr>
      <w:r>
        <w:rPr>
          <w:rFonts w:asciiTheme="minorEastAsia" w:hAnsiTheme="minorEastAsia" w:cs="Times New Roman" w:hint="eastAsia"/>
          <w:sz w:val="32"/>
          <w:szCs w:val="32"/>
        </w:rPr>
        <w:t>采购人：</w:t>
      </w:r>
    </w:p>
    <w:p w:rsidR="002601CF" w:rsidRDefault="00AE6DBF">
      <w:pPr>
        <w:spacing w:line="360" w:lineRule="auto"/>
        <w:ind w:firstLineChars="400" w:firstLine="1280"/>
        <w:rPr>
          <w:rFonts w:asciiTheme="minorEastAsia" w:hAnsiTheme="minorEastAsia" w:cs="Times New Roman"/>
          <w:sz w:val="32"/>
          <w:szCs w:val="32"/>
        </w:rPr>
      </w:pPr>
      <w:r>
        <w:rPr>
          <w:rFonts w:asciiTheme="minorEastAsia" w:hAnsiTheme="minorEastAsia" w:cs="Times New Roman"/>
          <w:sz w:val="32"/>
          <w:szCs w:val="32"/>
        </w:rPr>
        <w:t>项目名称：</w:t>
      </w:r>
    </w:p>
    <w:p w:rsidR="002601CF" w:rsidRDefault="00AE6DBF">
      <w:pPr>
        <w:spacing w:line="360" w:lineRule="auto"/>
        <w:ind w:firstLineChars="400" w:firstLine="1280"/>
        <w:rPr>
          <w:rFonts w:asciiTheme="minorEastAsia" w:hAnsiTheme="minorEastAsia" w:cs="Times New Roman"/>
          <w:sz w:val="32"/>
          <w:szCs w:val="32"/>
          <w:u w:val="single"/>
        </w:rPr>
      </w:pPr>
      <w:r>
        <w:rPr>
          <w:rFonts w:asciiTheme="minorEastAsia" w:hAnsiTheme="minorEastAsia" w:cs="Times New Roman"/>
          <w:sz w:val="32"/>
          <w:szCs w:val="32"/>
        </w:rPr>
        <w:t>磋商内容：</w:t>
      </w:r>
    </w:p>
    <w:p w:rsidR="002601CF" w:rsidRDefault="002601CF">
      <w:pPr>
        <w:spacing w:line="360" w:lineRule="auto"/>
        <w:rPr>
          <w:rFonts w:asciiTheme="minorEastAsia" w:hAnsiTheme="minorEastAsia" w:cs="Times New Roman"/>
          <w:sz w:val="44"/>
          <w:szCs w:val="21"/>
        </w:rPr>
      </w:pPr>
    </w:p>
    <w:p w:rsidR="002601CF" w:rsidRDefault="002601CF">
      <w:pPr>
        <w:spacing w:line="360" w:lineRule="auto"/>
        <w:rPr>
          <w:rFonts w:asciiTheme="minorEastAsia" w:hAnsiTheme="minorEastAsia" w:cs="Times New Roman"/>
          <w:sz w:val="44"/>
          <w:szCs w:val="21"/>
        </w:rPr>
      </w:pPr>
    </w:p>
    <w:p w:rsidR="002601CF" w:rsidRDefault="00AE6DBF">
      <w:pPr>
        <w:spacing w:line="360" w:lineRule="auto"/>
        <w:jc w:val="center"/>
        <w:rPr>
          <w:rFonts w:asciiTheme="minorEastAsia" w:hAnsiTheme="minorEastAsia" w:cs="Times New Roman"/>
          <w:sz w:val="32"/>
          <w:szCs w:val="32"/>
        </w:rPr>
      </w:pPr>
      <w:r>
        <w:rPr>
          <w:rFonts w:asciiTheme="minorEastAsia" w:hAnsiTheme="minorEastAsia" w:cs="Times New Roman"/>
          <w:sz w:val="32"/>
          <w:szCs w:val="32"/>
        </w:rPr>
        <w:t>供应商名称</w:t>
      </w:r>
      <w:r>
        <w:rPr>
          <w:rFonts w:asciiTheme="minorEastAsia" w:hAnsiTheme="minorEastAsia" w:cs="Times New Roman" w:hint="eastAsia"/>
          <w:sz w:val="32"/>
          <w:szCs w:val="32"/>
        </w:rPr>
        <w:t>：</w:t>
      </w:r>
    </w:p>
    <w:p w:rsidR="002601CF" w:rsidRDefault="00AE6DBF">
      <w:pPr>
        <w:spacing w:line="360" w:lineRule="auto"/>
        <w:jc w:val="center"/>
        <w:rPr>
          <w:rFonts w:asciiTheme="minorEastAsia" w:hAnsiTheme="minorEastAsia" w:cs="Times New Roman"/>
          <w:sz w:val="32"/>
          <w:szCs w:val="32"/>
          <w:u w:val="single"/>
        </w:rPr>
      </w:pPr>
      <w:r>
        <w:rPr>
          <w:rFonts w:asciiTheme="minorEastAsia" w:hAnsiTheme="minorEastAsia" w:cs="Times New Roman"/>
          <w:sz w:val="32"/>
          <w:szCs w:val="32"/>
        </w:rPr>
        <w:t>年</w:t>
      </w:r>
      <w:r>
        <w:rPr>
          <w:rFonts w:asciiTheme="minorEastAsia" w:hAnsiTheme="minorEastAsia" w:cs="Times New Roman"/>
          <w:sz w:val="32"/>
          <w:szCs w:val="32"/>
        </w:rPr>
        <w:t xml:space="preserve">  </w:t>
      </w:r>
      <w:r>
        <w:rPr>
          <w:rFonts w:asciiTheme="minorEastAsia" w:hAnsiTheme="minorEastAsia" w:cs="Times New Roman"/>
          <w:sz w:val="32"/>
          <w:szCs w:val="32"/>
        </w:rPr>
        <w:t>月</w:t>
      </w:r>
      <w:r>
        <w:rPr>
          <w:rFonts w:asciiTheme="minorEastAsia" w:hAnsiTheme="minorEastAsia" w:cs="Times New Roman"/>
          <w:sz w:val="32"/>
          <w:szCs w:val="32"/>
        </w:rPr>
        <w:t xml:space="preserve">  </w:t>
      </w:r>
      <w:r>
        <w:rPr>
          <w:rFonts w:asciiTheme="minorEastAsia" w:hAnsiTheme="minorEastAsia" w:cs="Times New Roman"/>
          <w:sz w:val="32"/>
          <w:szCs w:val="32"/>
        </w:rPr>
        <w:t>日</w:t>
      </w:r>
    </w:p>
    <w:p w:rsidR="002601CF" w:rsidRDefault="00AE6DBF">
      <w:pPr>
        <w:adjustRightInd w:val="0"/>
        <w:snapToGrid w:val="0"/>
        <w:jc w:val="center"/>
        <w:rPr>
          <w:rFonts w:asciiTheme="minorEastAsia" w:hAnsiTheme="minorEastAsia" w:cs="Times New Roman"/>
          <w:b/>
          <w:sz w:val="32"/>
          <w:szCs w:val="32"/>
        </w:rPr>
      </w:pPr>
      <w:r>
        <w:rPr>
          <w:rFonts w:asciiTheme="minorEastAsia" w:hAnsiTheme="minorEastAsia" w:cs="Times New Roman"/>
          <w:b/>
        </w:rPr>
        <w:br w:type="page"/>
      </w:r>
      <w:bookmarkStart w:id="14" w:name="_Toc10389"/>
      <w:r>
        <w:rPr>
          <w:rFonts w:asciiTheme="minorEastAsia" w:hAnsiTheme="minorEastAsia" w:cs="Times New Roman"/>
          <w:b/>
          <w:sz w:val="32"/>
          <w:szCs w:val="32"/>
        </w:rPr>
        <w:lastRenderedPageBreak/>
        <w:t>目</w:t>
      </w:r>
      <w:r>
        <w:rPr>
          <w:rFonts w:asciiTheme="minorEastAsia" w:hAnsiTheme="minorEastAsia" w:cs="Times New Roman"/>
          <w:b/>
          <w:sz w:val="32"/>
          <w:szCs w:val="32"/>
        </w:rPr>
        <w:t xml:space="preserve">  </w:t>
      </w:r>
      <w:r>
        <w:rPr>
          <w:rFonts w:asciiTheme="minorEastAsia" w:hAnsiTheme="minorEastAsia" w:cs="Times New Roman"/>
          <w:b/>
          <w:sz w:val="32"/>
          <w:szCs w:val="32"/>
        </w:rPr>
        <w:t>录</w:t>
      </w:r>
      <w:bookmarkEnd w:id="14"/>
    </w:p>
    <w:p w:rsidR="002601CF" w:rsidRDefault="00AE6DBF">
      <w:pPr>
        <w:adjustRightInd w:val="0"/>
        <w:snapToGrid w:val="0"/>
        <w:rPr>
          <w:rFonts w:asciiTheme="minorEastAsia" w:hAnsiTheme="minorEastAsia" w:cs="Times New Roman"/>
          <w:bCs/>
          <w:sz w:val="24"/>
          <w:szCs w:val="24"/>
        </w:rPr>
      </w:pPr>
      <w:r>
        <w:rPr>
          <w:rFonts w:asciiTheme="minorEastAsia" w:hAnsiTheme="minorEastAsia" w:cs="Times New Roman"/>
          <w:b/>
          <w:sz w:val="24"/>
          <w:szCs w:val="24"/>
        </w:rPr>
        <w:br w:type="page"/>
      </w:r>
      <w:r>
        <w:rPr>
          <w:rFonts w:asciiTheme="minorEastAsia" w:hAnsiTheme="minorEastAsia" w:cs="Times New Roman"/>
          <w:bCs/>
          <w:sz w:val="24"/>
          <w:szCs w:val="24"/>
        </w:rPr>
        <w:lastRenderedPageBreak/>
        <w:t>附件</w:t>
      </w:r>
      <w:r>
        <w:rPr>
          <w:rFonts w:asciiTheme="minorEastAsia" w:hAnsiTheme="minorEastAsia" w:cs="Times New Roman"/>
          <w:bCs/>
          <w:sz w:val="24"/>
          <w:szCs w:val="24"/>
        </w:rPr>
        <w:t>1</w:t>
      </w:r>
    </w:p>
    <w:p w:rsidR="002601CF" w:rsidRDefault="00AE6DBF">
      <w:pPr>
        <w:jc w:val="center"/>
        <w:outlineLvl w:val="1"/>
        <w:rPr>
          <w:rFonts w:asciiTheme="minorEastAsia" w:hAnsiTheme="minorEastAsia" w:cs="Times New Roman"/>
          <w:sz w:val="32"/>
          <w:szCs w:val="32"/>
        </w:rPr>
      </w:pPr>
      <w:r>
        <w:rPr>
          <w:rFonts w:asciiTheme="minorEastAsia" w:hAnsiTheme="minorEastAsia" w:cs="Times New Roman"/>
          <w:sz w:val="32"/>
          <w:szCs w:val="32"/>
        </w:rPr>
        <w:t>磋</w:t>
      </w:r>
      <w:r>
        <w:rPr>
          <w:rFonts w:asciiTheme="minorEastAsia" w:hAnsiTheme="minorEastAsia" w:cs="Times New Roman"/>
          <w:sz w:val="32"/>
          <w:szCs w:val="32"/>
        </w:rPr>
        <w:t xml:space="preserve"> </w:t>
      </w:r>
      <w:r>
        <w:rPr>
          <w:rFonts w:asciiTheme="minorEastAsia" w:hAnsiTheme="minorEastAsia" w:cs="Times New Roman"/>
          <w:sz w:val="32"/>
          <w:szCs w:val="32"/>
        </w:rPr>
        <w:t>商</w:t>
      </w:r>
      <w:r>
        <w:rPr>
          <w:rFonts w:asciiTheme="minorEastAsia" w:hAnsiTheme="minorEastAsia" w:cs="Times New Roman"/>
          <w:sz w:val="32"/>
          <w:szCs w:val="32"/>
        </w:rPr>
        <w:t xml:space="preserve"> </w:t>
      </w:r>
      <w:r>
        <w:rPr>
          <w:rFonts w:asciiTheme="minorEastAsia" w:hAnsiTheme="minorEastAsia" w:cs="Times New Roman"/>
          <w:sz w:val="32"/>
          <w:szCs w:val="32"/>
        </w:rPr>
        <w:t>书</w:t>
      </w:r>
    </w:p>
    <w:p w:rsidR="002601CF" w:rsidRDefault="002601CF">
      <w:pPr>
        <w:spacing w:line="500" w:lineRule="exact"/>
        <w:ind w:leftChars="-42" w:left="-88"/>
        <w:rPr>
          <w:rFonts w:asciiTheme="minorEastAsia" w:hAnsiTheme="minorEastAsia" w:cs="Times New Roman"/>
          <w:sz w:val="24"/>
          <w:szCs w:val="24"/>
        </w:rPr>
      </w:pPr>
    </w:p>
    <w:p w:rsidR="002601CF" w:rsidRDefault="00AE6DBF">
      <w:pPr>
        <w:spacing w:line="440" w:lineRule="exact"/>
        <w:rPr>
          <w:rFonts w:asciiTheme="minorEastAsia" w:hAnsiTheme="minorEastAsia" w:cs="Times New Roman"/>
          <w:color w:val="FF0000"/>
          <w:sz w:val="24"/>
          <w:szCs w:val="24"/>
        </w:rPr>
      </w:pPr>
      <w:r>
        <w:rPr>
          <w:rFonts w:asciiTheme="minorEastAsia" w:hAnsiTheme="minorEastAsia" w:cs="Times New Roman"/>
          <w:sz w:val="24"/>
          <w:szCs w:val="24"/>
        </w:rPr>
        <w:t>致：</w:t>
      </w:r>
      <w:r>
        <w:rPr>
          <w:rFonts w:asciiTheme="minorEastAsia" w:hAnsiTheme="minorEastAsia" w:cs="Times New Roman"/>
          <w:color w:val="FF0000"/>
          <w:sz w:val="24"/>
          <w:szCs w:val="24"/>
          <w:u w:val="single"/>
        </w:rPr>
        <w:t>(</w:t>
      </w:r>
      <w:r>
        <w:rPr>
          <w:rFonts w:asciiTheme="minorEastAsia" w:hAnsiTheme="minorEastAsia" w:cs="Times New Roman" w:hint="eastAsia"/>
          <w:color w:val="FF0000"/>
          <w:sz w:val="24"/>
          <w:szCs w:val="24"/>
          <w:u w:val="single"/>
        </w:rPr>
        <w:t>采购人、采购代理机构</w:t>
      </w:r>
      <w:r>
        <w:rPr>
          <w:rFonts w:asciiTheme="minorEastAsia" w:hAnsiTheme="minorEastAsia" w:cs="Times New Roman"/>
          <w:color w:val="FF0000"/>
          <w:sz w:val="24"/>
          <w:szCs w:val="24"/>
          <w:u w:val="single"/>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根据贵方</w:t>
      </w:r>
      <w:r>
        <w:rPr>
          <w:rFonts w:asciiTheme="minorEastAsia" w:hAnsiTheme="minorEastAsia" w:cs="Times New Roman"/>
          <w:sz w:val="24"/>
          <w:szCs w:val="24"/>
          <w:u w:val="single"/>
        </w:rPr>
        <w:t>（项目名称</w:t>
      </w:r>
      <w:r>
        <w:rPr>
          <w:rFonts w:asciiTheme="minorEastAsia" w:hAnsiTheme="minorEastAsia" w:cs="Times New Roman"/>
          <w:sz w:val="24"/>
          <w:szCs w:val="24"/>
          <w:u w:val="single"/>
        </w:rPr>
        <w:t>/</w:t>
      </w:r>
      <w:r>
        <w:rPr>
          <w:rFonts w:asciiTheme="minorEastAsia" w:hAnsiTheme="minorEastAsia" w:cs="Times New Roman"/>
          <w:sz w:val="24"/>
          <w:szCs w:val="24"/>
          <w:u w:val="single"/>
        </w:rPr>
        <w:t>项目编号）</w:t>
      </w:r>
      <w:r>
        <w:rPr>
          <w:rFonts w:asciiTheme="minorEastAsia" w:hAnsiTheme="minorEastAsia" w:cs="Times New Roman"/>
          <w:sz w:val="24"/>
          <w:szCs w:val="24"/>
        </w:rPr>
        <w:t>项目政府采购的磋商邀请，</w:t>
      </w:r>
      <w:r>
        <w:rPr>
          <w:rFonts w:asciiTheme="minorEastAsia" w:hAnsiTheme="minorEastAsia" w:cs="Times New Roman"/>
          <w:sz w:val="24"/>
          <w:szCs w:val="24"/>
          <w:u w:val="single"/>
        </w:rPr>
        <w:t>签字代表</w:t>
      </w:r>
      <w:r>
        <w:rPr>
          <w:rFonts w:asciiTheme="minorEastAsia" w:hAnsiTheme="minorEastAsia" w:cs="Times New Roman"/>
          <w:sz w:val="24"/>
          <w:szCs w:val="24"/>
        </w:rPr>
        <w:t>（姓名和职务）经正式授权并代表供应商</w:t>
      </w:r>
      <w:r>
        <w:rPr>
          <w:rFonts w:asciiTheme="minorEastAsia" w:hAnsiTheme="minorEastAsia" w:cs="Times New Roman"/>
          <w:sz w:val="24"/>
          <w:szCs w:val="24"/>
          <w:u w:val="single"/>
        </w:rPr>
        <w:t>（供应商名称、地址）</w:t>
      </w:r>
      <w:r>
        <w:rPr>
          <w:rFonts w:asciiTheme="minorEastAsia" w:hAnsiTheme="minorEastAsia" w:cs="Times New Roman"/>
          <w:sz w:val="24"/>
          <w:szCs w:val="24"/>
        </w:rPr>
        <w:t>提交下述响应文件正本一份、副本二份、电子文件一份。</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）磋商书</w:t>
      </w:r>
      <w:r>
        <w:rPr>
          <w:rFonts w:asciiTheme="minorEastAsia" w:hAnsiTheme="minorEastAsia" w:cs="Times New Roman"/>
          <w:sz w:val="24"/>
          <w:szCs w:val="24"/>
        </w:rPr>
        <w:t xml:space="preserve"> (</w:t>
      </w:r>
      <w:r>
        <w:rPr>
          <w:rFonts w:asciiTheme="minorEastAsia" w:hAnsiTheme="minorEastAsia" w:cs="Times New Roman"/>
          <w:sz w:val="24"/>
          <w:szCs w:val="24"/>
        </w:rPr>
        <w:t>附件</w:t>
      </w:r>
      <w:r>
        <w:rPr>
          <w:rFonts w:asciiTheme="minorEastAsia" w:hAnsiTheme="minorEastAsia" w:cs="Times New Roman"/>
          <w:sz w:val="24"/>
          <w:szCs w:val="24"/>
        </w:rPr>
        <w:t xml:space="preserve">1) </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w:t>
      </w:r>
      <w:r>
        <w:rPr>
          <w:rFonts w:asciiTheme="minorEastAsia" w:hAnsiTheme="minorEastAsia" w:cs="Times New Roman" w:hint="eastAsia"/>
          <w:sz w:val="24"/>
          <w:szCs w:val="24"/>
        </w:rPr>
        <w:t>磋商报价表</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sz w:val="24"/>
          <w:szCs w:val="24"/>
        </w:rPr>
        <w:t xml:space="preserve">2) </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）资格性符合性检查对照表</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）技术响应、偏离情况说明表</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hint="eastAsia"/>
          <w:sz w:val="24"/>
          <w:szCs w:val="24"/>
        </w:rPr>
        <w:t>4</w:t>
      </w:r>
      <w:r>
        <w:rPr>
          <w:rFonts w:asciiTheme="minorEastAsia" w:hAnsiTheme="minorEastAsia" w:cs="Times New Roman"/>
          <w:sz w:val="24"/>
          <w:szCs w:val="24"/>
        </w:rPr>
        <w:t>)</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）合同草案条款响应、偏离情况说明表（附件</w:t>
      </w:r>
      <w:r>
        <w:rPr>
          <w:rFonts w:asciiTheme="minorEastAsia" w:hAnsiTheme="minorEastAsia" w:cs="Times New Roman" w:hint="eastAsia"/>
          <w:sz w:val="24"/>
          <w:szCs w:val="24"/>
        </w:rPr>
        <w:t>5</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6</w:t>
      </w:r>
      <w:r>
        <w:rPr>
          <w:rFonts w:asciiTheme="minorEastAsia" w:hAnsiTheme="minorEastAsia" w:cs="Times New Roman"/>
          <w:sz w:val="24"/>
          <w:szCs w:val="24"/>
        </w:rPr>
        <w:t>）法人（负责人）代表授权书（附件</w:t>
      </w:r>
      <w:r>
        <w:rPr>
          <w:rFonts w:asciiTheme="minorEastAsia" w:hAnsiTheme="minorEastAsia" w:cs="Times New Roman" w:hint="eastAsia"/>
          <w:sz w:val="24"/>
          <w:szCs w:val="24"/>
        </w:rPr>
        <w:t>6</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7</w:t>
      </w:r>
      <w:r>
        <w:rPr>
          <w:rFonts w:asciiTheme="minorEastAsia" w:hAnsiTheme="minorEastAsia" w:cs="Times New Roman"/>
          <w:sz w:val="24"/>
          <w:szCs w:val="24"/>
        </w:rPr>
        <w:t>)</w:t>
      </w:r>
      <w:r>
        <w:rPr>
          <w:rFonts w:asciiTheme="minorEastAsia" w:hAnsiTheme="minorEastAsia" w:cs="Times New Roman" w:hint="eastAsia"/>
          <w:sz w:val="24"/>
          <w:szCs w:val="24"/>
        </w:rPr>
        <w:t>项目管理机构人员配备情况</w:t>
      </w:r>
      <w:r>
        <w:rPr>
          <w:rFonts w:asciiTheme="minorEastAsia" w:hAnsiTheme="minorEastAsia" w:cs="Times New Roman"/>
          <w:sz w:val="24"/>
          <w:szCs w:val="24"/>
        </w:rPr>
        <w:t>（附件</w:t>
      </w:r>
      <w:r>
        <w:rPr>
          <w:rFonts w:asciiTheme="minorEastAsia" w:hAnsiTheme="minorEastAsia" w:cs="Times New Roman" w:hint="eastAsia"/>
          <w:sz w:val="24"/>
          <w:szCs w:val="24"/>
        </w:rPr>
        <w:t>7</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8</w:t>
      </w:r>
      <w:r>
        <w:rPr>
          <w:rFonts w:asciiTheme="minorEastAsia" w:hAnsiTheme="minorEastAsia" w:cs="Times New Roman" w:hint="eastAsia"/>
          <w:sz w:val="24"/>
          <w:szCs w:val="24"/>
        </w:rPr>
        <w:t>）项目技术方案</w:t>
      </w:r>
      <w:r>
        <w:rPr>
          <w:rFonts w:asciiTheme="minorEastAsia" w:hAnsiTheme="minorEastAsia" w:cs="Times New Roman"/>
          <w:sz w:val="24"/>
          <w:szCs w:val="24"/>
        </w:rPr>
        <w:t>（附件</w:t>
      </w:r>
      <w:r>
        <w:rPr>
          <w:rFonts w:asciiTheme="minorEastAsia" w:hAnsiTheme="minorEastAsia" w:cs="Times New Roman" w:hint="eastAsia"/>
          <w:sz w:val="24"/>
          <w:szCs w:val="24"/>
        </w:rPr>
        <w:t>8</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9</w:t>
      </w:r>
      <w:r>
        <w:rPr>
          <w:rFonts w:asciiTheme="minorEastAsia" w:hAnsiTheme="minorEastAsia" w:cs="Times New Roman" w:hint="eastAsia"/>
          <w:sz w:val="24"/>
          <w:szCs w:val="24"/>
        </w:rPr>
        <w:t>）供应商近三年以来承接的类似项目业绩</w:t>
      </w:r>
      <w:r>
        <w:rPr>
          <w:rFonts w:asciiTheme="minorEastAsia" w:hAnsiTheme="minorEastAsia" w:cs="Times New Roman"/>
          <w:sz w:val="24"/>
          <w:szCs w:val="24"/>
        </w:rPr>
        <w:t>（附件</w:t>
      </w:r>
      <w:r>
        <w:rPr>
          <w:rFonts w:asciiTheme="minorEastAsia" w:hAnsiTheme="minorEastAsia" w:cs="Times New Roman" w:hint="eastAsia"/>
          <w:sz w:val="24"/>
          <w:szCs w:val="24"/>
        </w:rPr>
        <w:t>9</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10</w:t>
      </w:r>
      <w:r>
        <w:rPr>
          <w:rFonts w:asciiTheme="minorEastAsia" w:hAnsiTheme="minorEastAsia" w:cs="Times New Roman"/>
          <w:sz w:val="24"/>
          <w:szCs w:val="24"/>
        </w:rPr>
        <w:t>）法人或者其他组织的营业执照等证明文件，自然人的身份证明</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hint="eastAsia"/>
          <w:sz w:val="24"/>
          <w:szCs w:val="24"/>
        </w:rPr>
        <w:t>10</w:t>
      </w:r>
      <w:r>
        <w:rPr>
          <w:rFonts w:asciiTheme="minorEastAsia" w:hAnsiTheme="minorEastAsia" w:cs="Times New Roman"/>
          <w:sz w:val="24"/>
          <w:szCs w:val="24"/>
        </w:rPr>
        <w:t>)</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11</w:t>
      </w:r>
      <w:r>
        <w:rPr>
          <w:rFonts w:asciiTheme="minorEastAsia" w:hAnsiTheme="minorEastAsia" w:cs="Times New Roman"/>
          <w:sz w:val="24"/>
          <w:szCs w:val="24"/>
        </w:rPr>
        <w:t>）财务状况报告，依法缴纳税收和社会保障资金的相关材料</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hint="eastAsia"/>
          <w:sz w:val="24"/>
          <w:szCs w:val="24"/>
        </w:rPr>
        <w:t>11</w:t>
      </w:r>
      <w:r>
        <w:rPr>
          <w:rFonts w:asciiTheme="minorEastAsia" w:hAnsiTheme="minorEastAsia" w:cs="Times New Roman"/>
          <w:sz w:val="24"/>
          <w:szCs w:val="24"/>
        </w:rPr>
        <w:t>)</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12</w:t>
      </w:r>
      <w:r>
        <w:rPr>
          <w:rFonts w:asciiTheme="minorEastAsia" w:hAnsiTheme="minorEastAsia" w:cs="Times New Roman"/>
          <w:sz w:val="24"/>
          <w:szCs w:val="24"/>
        </w:rPr>
        <w:t>）具备履行合同所必需的设备和专业技术能力的证明材料</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hint="eastAsia"/>
          <w:sz w:val="24"/>
          <w:szCs w:val="24"/>
        </w:rPr>
        <w:t>12</w:t>
      </w:r>
      <w:r>
        <w:rPr>
          <w:rFonts w:asciiTheme="minorEastAsia" w:hAnsiTheme="minorEastAsia" w:cs="Times New Roman"/>
          <w:sz w:val="24"/>
          <w:szCs w:val="24"/>
        </w:rPr>
        <w:t>)</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hint="eastAsia"/>
          <w:sz w:val="24"/>
          <w:szCs w:val="24"/>
        </w:rPr>
        <w:t>13</w:t>
      </w:r>
      <w:r>
        <w:rPr>
          <w:rFonts w:asciiTheme="minorEastAsia" w:hAnsiTheme="minorEastAsia" w:cs="Times New Roman"/>
          <w:sz w:val="24"/>
          <w:szCs w:val="24"/>
        </w:rPr>
        <w:t>）参加政府采购活动前</w:t>
      </w:r>
      <w:r>
        <w:rPr>
          <w:rFonts w:asciiTheme="minorEastAsia" w:hAnsiTheme="minorEastAsia" w:cs="Times New Roman"/>
          <w:sz w:val="24"/>
          <w:szCs w:val="24"/>
        </w:rPr>
        <w:t>3</w:t>
      </w:r>
      <w:r>
        <w:rPr>
          <w:rFonts w:asciiTheme="minorEastAsia" w:hAnsiTheme="minorEastAsia" w:cs="Times New Roman"/>
          <w:sz w:val="24"/>
          <w:szCs w:val="24"/>
        </w:rPr>
        <w:t>年内在经营活动中没有重大违法记录的书面声明</w:t>
      </w:r>
      <w:r>
        <w:rPr>
          <w:rFonts w:asciiTheme="minorEastAsia" w:hAnsiTheme="minorEastAsia" w:cs="Times New Roman"/>
          <w:sz w:val="24"/>
          <w:szCs w:val="24"/>
        </w:rPr>
        <w:t>(</w:t>
      </w:r>
      <w:r>
        <w:rPr>
          <w:rFonts w:asciiTheme="minorEastAsia" w:hAnsiTheme="minorEastAsia" w:cs="Times New Roman"/>
          <w:sz w:val="24"/>
          <w:szCs w:val="24"/>
        </w:rPr>
        <w:t>附件</w:t>
      </w:r>
      <w:r>
        <w:rPr>
          <w:rFonts w:asciiTheme="minorEastAsia" w:hAnsiTheme="minorEastAsia" w:cs="Times New Roman" w:hint="eastAsia"/>
          <w:sz w:val="24"/>
          <w:szCs w:val="24"/>
        </w:rPr>
        <w:t>13</w:t>
      </w:r>
      <w:r>
        <w:rPr>
          <w:rFonts w:asciiTheme="minorEastAsia" w:hAnsiTheme="minorEastAsia" w:cs="Times New Roman"/>
          <w:sz w:val="24"/>
          <w:szCs w:val="24"/>
        </w:rPr>
        <w:t>)</w:t>
      </w:r>
      <w:r>
        <w:rPr>
          <w:rFonts w:asciiTheme="minorEastAsia" w:hAnsiTheme="minorEastAsia" w:cs="Times New Roman"/>
          <w:sz w:val="24"/>
          <w:szCs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）未被列入</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信用中国</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网站</w:t>
      </w:r>
      <w:r>
        <w:rPr>
          <w:rFonts w:asciiTheme="minorEastAsia" w:hAnsiTheme="minorEastAsia" w:hint="eastAsia"/>
          <w:bCs/>
          <w:color w:val="000000" w:themeColor="text1"/>
          <w:sz w:val="24"/>
        </w:rPr>
        <w:t>(www.creditchina.gov.cn)</w:t>
      </w:r>
      <w:r>
        <w:rPr>
          <w:rFonts w:asciiTheme="minorEastAsia" w:hAnsiTheme="minorEastAsia" w:hint="eastAsia"/>
          <w:bCs/>
          <w:color w:val="000000" w:themeColor="text1"/>
          <w:sz w:val="24"/>
        </w:rPr>
        <w:t>失信被执行人、重大税收违法案件当事人、“中国政府采购网”（</w:t>
      </w:r>
      <w:r>
        <w:rPr>
          <w:rFonts w:asciiTheme="minorEastAsia" w:hAnsiTheme="minorEastAsia" w:hint="eastAsia"/>
          <w:bCs/>
          <w:color w:val="000000" w:themeColor="text1"/>
          <w:sz w:val="24"/>
        </w:rPr>
        <w:t>www.ccgp.gov.cn</w:t>
      </w:r>
      <w:r>
        <w:rPr>
          <w:rFonts w:asciiTheme="minorEastAsia" w:hAnsiTheme="minorEastAsia" w:hint="eastAsia"/>
          <w:bCs/>
          <w:color w:val="000000" w:themeColor="text1"/>
          <w:sz w:val="24"/>
        </w:rPr>
        <w:t>）政府采购严重违法失信行为记录名单的网页截图。</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）供应商应提供无行贿犯罪记录查询证明（可在中国裁判文书网查询并截图上传）</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hint="eastAsia"/>
          <w:bCs/>
          <w:color w:val="000000" w:themeColor="text1"/>
          <w:sz w:val="24"/>
        </w:rPr>
        <w:t>16</w:t>
      </w:r>
      <w:r>
        <w:rPr>
          <w:rFonts w:asciiTheme="minorEastAsia" w:hAnsiTheme="minorEastAsia" w:hint="eastAsia"/>
          <w:bCs/>
          <w:color w:val="000000" w:themeColor="text1"/>
          <w:sz w:val="24"/>
        </w:rPr>
        <w:t>）《中小企业声明函》、《残疾人福利性单位声明函》、属于监狱企业的证明文件等（如果有的话）</w:t>
      </w:r>
      <w:r>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附件</w:t>
      </w:r>
      <w:r>
        <w:rPr>
          <w:rFonts w:asciiTheme="minorEastAsia" w:hAnsiTheme="minorEastAsia" w:hint="eastAsia"/>
          <w:bCs/>
          <w:color w:val="000000" w:themeColor="text1"/>
          <w:sz w:val="24"/>
        </w:rPr>
        <w:t>16-1)</w:t>
      </w:r>
      <w:r>
        <w:rPr>
          <w:rFonts w:asciiTheme="minorEastAsia" w:hAnsiTheme="minorEastAsia" w:hint="eastAsia"/>
          <w:bCs/>
          <w:color w:val="000000" w:themeColor="text1"/>
          <w:sz w:val="24"/>
        </w:rPr>
        <w:t>。</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hint="eastAsia"/>
          <w:b/>
          <w:bCs/>
          <w:color w:val="000000" w:themeColor="text1"/>
          <w:sz w:val="24"/>
        </w:rPr>
        <w:t>本文件要求提供的其他资格证明文件及资料。</w:t>
      </w:r>
    </w:p>
    <w:p w:rsidR="002601CF" w:rsidRDefault="00AE6DBF">
      <w:pPr>
        <w:spacing w:line="440" w:lineRule="exact"/>
        <w:rPr>
          <w:rFonts w:asciiTheme="minorEastAsia" w:hAnsiTheme="minorEastAsia" w:cs="Times New Roman"/>
          <w:sz w:val="24"/>
          <w:szCs w:val="24"/>
        </w:rPr>
      </w:pPr>
      <w:r>
        <w:rPr>
          <w:rFonts w:asciiTheme="minorEastAsia" w:hAnsiTheme="minorEastAsia" w:cs="Times New Roman"/>
          <w:sz w:val="24"/>
          <w:szCs w:val="24"/>
        </w:rPr>
        <w:t>在此，我方宣布同意如下：</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 xml:space="preserve">1. </w:t>
      </w:r>
      <w:r>
        <w:rPr>
          <w:rFonts w:asciiTheme="minorEastAsia" w:hAnsiTheme="minorEastAsia" w:cs="Times New Roman"/>
          <w:sz w:val="24"/>
          <w:szCs w:val="24"/>
        </w:rPr>
        <w:t>将按磋商文件的规定履行合同责任和义务；</w:t>
      </w:r>
    </w:p>
    <w:p w:rsidR="002601CF" w:rsidRDefault="00AE6DBF">
      <w:pPr>
        <w:spacing w:line="440" w:lineRule="exact"/>
        <w:ind w:left="840" w:hanging="360"/>
        <w:rPr>
          <w:rFonts w:asciiTheme="minorEastAsia" w:hAnsiTheme="minorEastAsia" w:cs="Times New Roman"/>
          <w:sz w:val="24"/>
          <w:szCs w:val="24"/>
        </w:rPr>
      </w:pPr>
      <w:r>
        <w:rPr>
          <w:rFonts w:asciiTheme="minorEastAsia" w:hAnsiTheme="minorEastAsia" w:cs="Times New Roman"/>
          <w:sz w:val="24"/>
          <w:szCs w:val="24"/>
        </w:rPr>
        <w:lastRenderedPageBreak/>
        <w:t xml:space="preserve">2. </w:t>
      </w:r>
      <w:r>
        <w:rPr>
          <w:rFonts w:asciiTheme="minorEastAsia" w:hAnsiTheme="minorEastAsia" w:cs="Times New Roman"/>
          <w:sz w:val="24"/>
          <w:szCs w:val="24"/>
        </w:rPr>
        <w:t>已详细审查全部磋商文件，包括第（编号、补遗书）（如果有的话）；我们完全理解并同意放弃对这方面有不明及误解的权力；</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 xml:space="preserve">3. </w:t>
      </w:r>
      <w:r>
        <w:rPr>
          <w:rFonts w:asciiTheme="minorEastAsia" w:hAnsiTheme="minorEastAsia" w:cs="Times New Roman"/>
          <w:sz w:val="24"/>
          <w:szCs w:val="24"/>
        </w:rPr>
        <w:t>本响应文件有效期为自磋商之日起</w:t>
      </w:r>
      <w:r>
        <w:rPr>
          <w:rFonts w:asciiTheme="minorEastAsia" w:hAnsiTheme="minorEastAsia" w:cs="Times New Roman" w:hint="eastAsia"/>
          <w:sz w:val="24"/>
          <w:szCs w:val="24"/>
          <w:u w:val="single"/>
        </w:rPr>
        <w:t xml:space="preserve">  </w:t>
      </w:r>
      <w:r>
        <w:rPr>
          <w:rFonts w:asciiTheme="minorEastAsia" w:hAnsiTheme="minorEastAsia" w:cs="Times New Roman"/>
          <w:sz w:val="24"/>
          <w:szCs w:val="24"/>
        </w:rPr>
        <w:t>个日历日；</w:t>
      </w:r>
    </w:p>
    <w:p w:rsidR="002601CF" w:rsidRDefault="00AE6DBF">
      <w:pPr>
        <w:spacing w:line="440" w:lineRule="exact"/>
        <w:ind w:left="840" w:hanging="360"/>
        <w:rPr>
          <w:rFonts w:asciiTheme="minorEastAsia" w:hAnsiTheme="minorEastAsia" w:cs="Times New Roman"/>
          <w:sz w:val="24"/>
          <w:szCs w:val="24"/>
        </w:rPr>
      </w:pPr>
      <w:r>
        <w:rPr>
          <w:rFonts w:asciiTheme="minorEastAsia" w:hAnsiTheme="minorEastAsia" w:cs="Times New Roman"/>
          <w:sz w:val="24"/>
          <w:szCs w:val="24"/>
        </w:rPr>
        <w:t xml:space="preserve">4. </w:t>
      </w:r>
      <w:r>
        <w:rPr>
          <w:rFonts w:asciiTheme="minorEastAsia" w:hAnsiTheme="minorEastAsia" w:cs="Times New Roman"/>
          <w:sz w:val="24"/>
          <w:szCs w:val="24"/>
        </w:rPr>
        <w:t>同意提供按照贵方</w:t>
      </w:r>
      <w:r>
        <w:rPr>
          <w:rFonts w:asciiTheme="minorEastAsia" w:hAnsiTheme="minorEastAsia" w:cs="Times New Roman"/>
          <w:sz w:val="24"/>
          <w:szCs w:val="24"/>
        </w:rPr>
        <w:t>可能要求的与其磋商有关的一切数据或资料；</w:t>
      </w:r>
    </w:p>
    <w:p w:rsidR="002601CF" w:rsidRDefault="00AE6DBF">
      <w:pPr>
        <w:spacing w:line="440" w:lineRule="exact"/>
        <w:ind w:firstLine="480"/>
        <w:rPr>
          <w:rFonts w:asciiTheme="minorEastAsia" w:hAnsiTheme="minorEastAsia" w:cs="Times New Roman"/>
          <w:sz w:val="24"/>
          <w:szCs w:val="24"/>
        </w:rPr>
      </w:pPr>
      <w:r>
        <w:rPr>
          <w:rFonts w:asciiTheme="minorEastAsia" w:hAnsiTheme="minorEastAsia" w:cs="Times New Roman"/>
          <w:sz w:val="24"/>
          <w:szCs w:val="24"/>
        </w:rPr>
        <w:t xml:space="preserve">5. </w:t>
      </w:r>
      <w:r>
        <w:rPr>
          <w:rFonts w:asciiTheme="minorEastAsia" w:hAnsiTheme="minorEastAsia" w:cs="Times New Roman"/>
          <w:sz w:val="24"/>
          <w:szCs w:val="24"/>
        </w:rPr>
        <w:t>与本磋商有关的一切正式往来信函请寄：</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地址：</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电话</w:t>
      </w:r>
      <w:r>
        <w:rPr>
          <w:rFonts w:asciiTheme="minorEastAsia" w:hAnsiTheme="minorEastAsia" w:cs="Times New Roman"/>
          <w:sz w:val="24"/>
          <w:szCs w:val="24"/>
        </w:rPr>
        <w:t>/</w:t>
      </w:r>
      <w:r>
        <w:rPr>
          <w:rFonts w:asciiTheme="minorEastAsia" w:hAnsiTheme="minorEastAsia" w:cs="Times New Roman"/>
          <w:sz w:val="24"/>
          <w:szCs w:val="24"/>
        </w:rPr>
        <w:t>传真：</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电子信箱：</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供应商（授权）代表签字：</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供应商名称（公章）：</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t>日期：</w:t>
      </w:r>
    </w:p>
    <w:p w:rsidR="002601CF" w:rsidRDefault="00AE6DBF">
      <w:pPr>
        <w:spacing w:line="440" w:lineRule="exact"/>
        <w:ind w:firstLine="840"/>
        <w:rPr>
          <w:rFonts w:asciiTheme="minorEastAsia" w:hAnsiTheme="minorEastAsia" w:cs="Times New Roman"/>
          <w:sz w:val="24"/>
          <w:szCs w:val="24"/>
        </w:rPr>
      </w:pPr>
      <w:r>
        <w:rPr>
          <w:rFonts w:asciiTheme="minorEastAsia" w:hAnsiTheme="minorEastAsia" w:cs="Times New Roman"/>
          <w:sz w:val="24"/>
          <w:szCs w:val="24"/>
        </w:rPr>
        <w:br w:type="page"/>
      </w:r>
    </w:p>
    <w:p w:rsidR="002601CF" w:rsidRDefault="00AE6DBF">
      <w:pPr>
        <w:ind w:left="480" w:hanging="480"/>
        <w:rPr>
          <w:rFonts w:asciiTheme="minorEastAsia" w:hAnsiTheme="minorEastAsia" w:cs="Times New Roman"/>
          <w:bCs/>
          <w:sz w:val="24"/>
          <w:szCs w:val="24"/>
        </w:rPr>
      </w:pPr>
      <w:r>
        <w:rPr>
          <w:rFonts w:asciiTheme="minorEastAsia" w:hAnsiTheme="minorEastAsia" w:cs="Times New Roman"/>
          <w:bCs/>
          <w:sz w:val="24"/>
          <w:szCs w:val="24"/>
        </w:rPr>
        <w:lastRenderedPageBreak/>
        <w:t>附件</w:t>
      </w:r>
      <w:r>
        <w:rPr>
          <w:rFonts w:asciiTheme="minorEastAsia" w:hAnsiTheme="minorEastAsia" w:cs="Times New Roman"/>
          <w:bCs/>
          <w:sz w:val="24"/>
          <w:szCs w:val="24"/>
        </w:rPr>
        <w:t>2</w:t>
      </w:r>
    </w:p>
    <w:p w:rsidR="002601CF" w:rsidRDefault="00AE6DBF">
      <w:pPr>
        <w:spacing w:before="156" w:after="156" w:line="360" w:lineRule="auto"/>
        <w:jc w:val="center"/>
        <w:outlineLvl w:val="1"/>
        <w:rPr>
          <w:rFonts w:ascii="Times New Roman" w:eastAsia="宋体" w:hAnsi="Times New Roman" w:cs="Times New Roman"/>
          <w:sz w:val="32"/>
          <w:szCs w:val="24"/>
        </w:rPr>
      </w:pPr>
      <w:r>
        <w:rPr>
          <w:rFonts w:ascii="Times New Roman" w:eastAsia="宋体" w:hAnsi="Times New Roman" w:cs="Times New Roman" w:hint="eastAsia"/>
          <w:sz w:val="32"/>
          <w:szCs w:val="24"/>
        </w:rPr>
        <w:t>磋商</w:t>
      </w:r>
      <w:r>
        <w:rPr>
          <w:rFonts w:ascii="Times New Roman" w:eastAsia="宋体" w:hAnsi="Times New Roman" w:cs="Times New Roman"/>
          <w:sz w:val="32"/>
          <w:szCs w:val="24"/>
        </w:rPr>
        <w:t>报价表</w:t>
      </w:r>
    </w:p>
    <w:p w:rsidR="002601CF" w:rsidRDefault="002601CF">
      <w:pPr>
        <w:jc w:val="left"/>
        <w:rPr>
          <w:rFonts w:ascii="Times New Roman" w:eastAsia="宋体" w:hAnsi="Times New Roman" w:cs="Times New Roman"/>
          <w:sz w:val="20"/>
          <w:szCs w:val="24"/>
        </w:rPr>
      </w:pPr>
    </w:p>
    <w:tbl>
      <w:tblPr>
        <w:tblW w:w="9287" w:type="dxa"/>
        <w:tblInd w:w="108" w:type="dxa"/>
        <w:tblLayout w:type="fixed"/>
        <w:tblLook w:val="04A0"/>
      </w:tblPr>
      <w:tblGrid>
        <w:gridCol w:w="911"/>
        <w:gridCol w:w="3065"/>
        <w:gridCol w:w="1106"/>
        <w:gridCol w:w="4205"/>
      </w:tblGrid>
      <w:tr w:rsidR="002601CF">
        <w:trPr>
          <w:trHeight w:hRule="exact" w:val="851"/>
        </w:trPr>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项目内容</w:t>
            </w: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单位</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约定内容</w:t>
            </w:r>
          </w:p>
        </w:tc>
      </w:tr>
      <w:tr w:rsidR="002601CF">
        <w:trPr>
          <w:trHeight w:hRule="exact" w:val="680"/>
        </w:trPr>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交货期限</w:t>
            </w: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月</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2601CF">
            <w:pPr>
              <w:jc w:val="center"/>
              <w:rPr>
                <w:rFonts w:ascii="Times New Roman" w:eastAsia="宋体" w:hAnsi="Times New Roman" w:cs="Times New Roman"/>
                <w:sz w:val="24"/>
                <w:szCs w:val="24"/>
              </w:rPr>
            </w:pPr>
          </w:p>
        </w:tc>
      </w:tr>
      <w:tr w:rsidR="002601CF">
        <w:trPr>
          <w:trHeight w:hRule="exact" w:val="680"/>
        </w:trPr>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磋商报</w:t>
            </w:r>
            <w:r>
              <w:rPr>
                <w:rFonts w:ascii="Times New Roman" w:eastAsia="宋体" w:hAnsi="Times New Roman" w:cs="Times New Roman"/>
                <w:sz w:val="24"/>
                <w:szCs w:val="24"/>
              </w:rPr>
              <w:t>价</w:t>
            </w: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万元</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2601CF">
            <w:pPr>
              <w:jc w:val="center"/>
              <w:rPr>
                <w:rFonts w:ascii="Times New Roman" w:eastAsia="宋体" w:hAnsi="Times New Roman" w:cs="Times New Roman"/>
                <w:sz w:val="24"/>
                <w:szCs w:val="24"/>
              </w:rPr>
            </w:pPr>
          </w:p>
        </w:tc>
      </w:tr>
      <w:tr w:rsidR="002601CF">
        <w:trPr>
          <w:trHeight w:hRule="exact" w:val="680"/>
        </w:trPr>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其它优惠条件</w:t>
            </w: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2601CF">
            <w:pPr>
              <w:jc w:val="center"/>
              <w:rPr>
                <w:rFonts w:ascii="Times New Roman" w:eastAsia="宋体" w:hAnsi="Times New Roman" w:cs="Times New Roman"/>
                <w:sz w:val="24"/>
                <w:szCs w:val="24"/>
              </w:rPr>
            </w:pPr>
          </w:p>
        </w:tc>
      </w:tr>
      <w:tr w:rsidR="002601CF">
        <w:trPr>
          <w:trHeight w:hRule="exact" w:val="680"/>
        </w:trPr>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left"/>
              <w:rPr>
                <w:rFonts w:ascii="Times New Roman" w:eastAsia="宋体" w:hAnsi="Times New Roman" w:cs="Times New Roman"/>
                <w:sz w:val="24"/>
                <w:szCs w:val="24"/>
              </w:rPr>
            </w:pPr>
            <w:r>
              <w:rPr>
                <w:rFonts w:ascii="Times New Roman" w:eastAsia="宋体" w:hAnsi="Times New Roman" w:cs="Times New Roman"/>
                <w:sz w:val="24"/>
                <w:szCs w:val="24"/>
              </w:rPr>
              <w:t>项目</w:t>
            </w:r>
            <w:r>
              <w:rPr>
                <w:rFonts w:ascii="Times New Roman" w:eastAsia="宋体" w:hAnsi="Times New Roman" w:cs="Times New Roman" w:hint="eastAsia"/>
                <w:sz w:val="24"/>
                <w:szCs w:val="24"/>
              </w:rPr>
              <w:t>经理</w:t>
            </w:r>
            <w:r>
              <w:rPr>
                <w:rFonts w:ascii="Times New Roman" w:eastAsia="宋体" w:hAnsi="Times New Roman" w:cs="Times New Roman"/>
                <w:sz w:val="24"/>
                <w:szCs w:val="24"/>
              </w:rPr>
              <w:t>专业、级别</w:t>
            </w:r>
          </w:p>
        </w:tc>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01CF" w:rsidRDefault="00AE6DBF">
            <w:pPr>
              <w:jc w:val="center"/>
              <w:rPr>
                <w:rFonts w:ascii="Times New Roman" w:eastAsia="宋体" w:hAnsi="Times New Roman" w:cs="Times New Roman"/>
                <w:sz w:val="24"/>
                <w:szCs w:val="24"/>
              </w:rPr>
            </w:pPr>
            <w:r>
              <w:rPr>
                <w:rFonts w:ascii="Times New Roman" w:eastAsia="宋体" w:hAnsi="Times New Roman" w:cs="Times New Roman"/>
                <w:sz w:val="24"/>
                <w:szCs w:val="24"/>
              </w:rPr>
              <w:t>姓名、等级</w:t>
            </w:r>
          </w:p>
        </w:tc>
      </w:tr>
    </w:tbl>
    <w:p w:rsidR="002601CF" w:rsidRDefault="002601CF">
      <w:pPr>
        <w:spacing w:line="300" w:lineRule="auto"/>
        <w:jc w:val="left"/>
        <w:rPr>
          <w:rFonts w:ascii="Times New Roman" w:eastAsia="宋体" w:hAnsi="Times New Roman" w:cs="Times New Roman"/>
          <w:sz w:val="24"/>
          <w:szCs w:val="24"/>
        </w:rPr>
      </w:pPr>
    </w:p>
    <w:p w:rsidR="002601CF" w:rsidRDefault="002601CF">
      <w:pPr>
        <w:spacing w:line="300" w:lineRule="auto"/>
        <w:jc w:val="left"/>
        <w:rPr>
          <w:rFonts w:ascii="Times New Roman" w:eastAsia="宋体" w:hAnsi="Times New Roman" w:cs="Times New Roman"/>
          <w:sz w:val="24"/>
          <w:szCs w:val="24"/>
        </w:rPr>
      </w:pPr>
    </w:p>
    <w:p w:rsidR="002601CF" w:rsidRDefault="00AE6DBF">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Times New Roman" w:hint="eastAsia"/>
          <w:sz w:val="24"/>
          <w:szCs w:val="24"/>
        </w:rPr>
        <w:t>1</w:t>
      </w:r>
      <w:r>
        <w:rPr>
          <w:rFonts w:ascii="宋体" w:eastAsia="宋体" w:hAnsi="宋体" w:cs="Times New Roman" w:hint="eastAsia"/>
          <w:sz w:val="24"/>
          <w:szCs w:val="24"/>
        </w:rPr>
        <w:t>．所有价格均用人民币表示，单位为万元。</w:t>
      </w:r>
    </w:p>
    <w:p w:rsidR="002601CF" w:rsidRDefault="00AE6DBF">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．价格应按照招标文件第二章“供应商须知”中第</w:t>
      </w:r>
      <w:r>
        <w:rPr>
          <w:rFonts w:ascii="宋体" w:eastAsia="宋体" w:hAnsi="宋体" w:cs="Times New Roman" w:hint="eastAsia"/>
          <w:sz w:val="24"/>
          <w:szCs w:val="24"/>
        </w:rPr>
        <w:t>12</w:t>
      </w:r>
      <w:r>
        <w:rPr>
          <w:rFonts w:ascii="宋体" w:eastAsia="宋体" w:hAnsi="宋体" w:cs="Times New Roman" w:hint="eastAsia"/>
          <w:sz w:val="24"/>
          <w:szCs w:val="24"/>
        </w:rPr>
        <w:t>条的要求进行报价。</w:t>
      </w:r>
    </w:p>
    <w:p w:rsidR="002601CF" w:rsidRDefault="00AE6DBF">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．为方便开标时唱标，供应商应另附《磋商报价表》及</w:t>
      </w:r>
      <w:r>
        <w:rPr>
          <w:rFonts w:ascii="宋体" w:eastAsia="宋体" w:hAnsi="宋体" w:cs="Times New Roman" w:hint="eastAsia"/>
          <w:sz w:val="24"/>
          <w:szCs w:val="24"/>
        </w:rPr>
        <w:t>U</w:t>
      </w:r>
      <w:r>
        <w:rPr>
          <w:rFonts w:ascii="宋体" w:eastAsia="宋体" w:hAnsi="宋体" w:cs="Times New Roman" w:hint="eastAsia"/>
          <w:sz w:val="24"/>
          <w:szCs w:val="24"/>
        </w:rPr>
        <w:t>盘</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，并在信封上标明“磋商报价表及</w:t>
      </w:r>
      <w:r>
        <w:rPr>
          <w:rFonts w:ascii="宋体" w:eastAsia="宋体" w:hAnsi="宋体" w:cs="Times New Roman" w:hint="eastAsia"/>
          <w:sz w:val="24"/>
          <w:szCs w:val="24"/>
        </w:rPr>
        <w:t>U</w:t>
      </w:r>
      <w:r>
        <w:rPr>
          <w:rFonts w:ascii="宋体" w:eastAsia="宋体" w:hAnsi="宋体" w:cs="Times New Roman" w:hint="eastAsia"/>
          <w:sz w:val="24"/>
          <w:szCs w:val="24"/>
        </w:rPr>
        <w:t>盘”字样。未单独提交或单独提交的上述资料未按照招标文件规定的格式填写完整并签字、盖章</w:t>
      </w:r>
      <w:r>
        <w:rPr>
          <w:rFonts w:ascii="宋体" w:eastAsia="宋体" w:hAnsi="宋体" w:cs="Times New Roman" w:hint="eastAsia"/>
          <w:sz w:val="24"/>
          <w:szCs w:val="20"/>
          <w:lang w:val="zh-CN"/>
        </w:rPr>
        <w:t>的采购代理机构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2601CF" w:rsidRDefault="00AE6DBF">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 xml:space="preserve">4. </w:t>
      </w:r>
      <w:r>
        <w:rPr>
          <w:rFonts w:ascii="宋体" w:eastAsia="宋体" w:hAnsi="宋体" w:cs="Times New Roman" w:hint="eastAsia"/>
          <w:sz w:val="24"/>
          <w:szCs w:val="24"/>
        </w:rPr>
        <w:t>本表应按要求由供应商法人授权代表签字，并加盖投标单位公章，否则将被视为非响应性投标，将按照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2601CF" w:rsidRDefault="002601CF">
      <w:pPr>
        <w:spacing w:line="300" w:lineRule="auto"/>
        <w:jc w:val="left"/>
        <w:rPr>
          <w:rFonts w:ascii="Times New Roman" w:eastAsia="宋体" w:hAnsi="Times New Roman" w:cs="Times New Roman"/>
          <w:sz w:val="24"/>
          <w:szCs w:val="24"/>
        </w:rPr>
      </w:pPr>
    </w:p>
    <w:p w:rsidR="002601CF" w:rsidRDefault="002601CF">
      <w:pPr>
        <w:spacing w:line="300" w:lineRule="auto"/>
        <w:jc w:val="left"/>
        <w:rPr>
          <w:rFonts w:ascii="Times New Roman" w:eastAsia="宋体" w:hAnsi="Times New Roman" w:cs="Times New Roman"/>
          <w:sz w:val="24"/>
          <w:szCs w:val="24"/>
        </w:rPr>
      </w:pPr>
    </w:p>
    <w:p w:rsidR="002601CF" w:rsidRDefault="00AE6DBF">
      <w:pPr>
        <w:pStyle w:val="a6"/>
        <w:spacing w:line="500" w:lineRule="exact"/>
        <w:rPr>
          <w:rFonts w:asciiTheme="minorEastAsia" w:eastAsiaTheme="minorEastAsia" w:hAnsiTheme="minorEastAsia" w:cs="Times New Roman"/>
          <w:color w:val="000000"/>
          <w:sz w:val="24"/>
          <w:szCs w:val="24"/>
          <w:u w:val="single"/>
        </w:rPr>
      </w:pPr>
      <w:r>
        <w:rPr>
          <w:rFonts w:asciiTheme="minorEastAsia" w:eastAsiaTheme="minorEastAsia" w:hAnsiTheme="minorEastAsia" w:cs="Times New Roman"/>
          <w:color w:val="000000"/>
          <w:sz w:val="24"/>
          <w:szCs w:val="24"/>
        </w:rPr>
        <w:t>供应商名称（公章）：</w:t>
      </w:r>
    </w:p>
    <w:p w:rsidR="002601CF" w:rsidRDefault="00AE6DBF">
      <w:pPr>
        <w:pStyle w:val="a6"/>
        <w:spacing w:line="500" w:lineRule="exact"/>
        <w:rPr>
          <w:rFonts w:asciiTheme="minorEastAsia" w:eastAsiaTheme="minorEastAsia" w:hAnsiTheme="minorEastAsia" w:cs="Times New Roman"/>
          <w:color w:val="000000"/>
          <w:sz w:val="24"/>
          <w:szCs w:val="24"/>
          <w:u w:val="single"/>
        </w:rPr>
      </w:pPr>
      <w:r>
        <w:rPr>
          <w:rFonts w:asciiTheme="minorEastAsia" w:eastAsiaTheme="minorEastAsia" w:hAnsiTheme="minorEastAsia" w:cs="Times New Roman"/>
          <w:color w:val="000000"/>
          <w:sz w:val="24"/>
          <w:szCs w:val="24"/>
        </w:rPr>
        <w:t>授权代表（签字）：</w:t>
      </w:r>
    </w:p>
    <w:p w:rsidR="002601CF" w:rsidRDefault="00AE6DBF">
      <w:pPr>
        <w:pStyle w:val="a6"/>
        <w:spacing w:line="500" w:lineRule="exact"/>
        <w:rPr>
          <w:rFonts w:asciiTheme="minorEastAsia" w:eastAsiaTheme="minorEastAsia" w:hAnsiTheme="minorEastAsia" w:cs="Times New Roman"/>
          <w:color w:val="000000"/>
          <w:sz w:val="24"/>
          <w:szCs w:val="24"/>
        </w:rPr>
      </w:pPr>
      <w:r>
        <w:rPr>
          <w:rFonts w:asciiTheme="minorEastAsia" w:eastAsiaTheme="minorEastAsia" w:hAnsiTheme="minorEastAsia" w:cs="Times New Roman"/>
          <w:color w:val="000000"/>
          <w:sz w:val="24"/>
          <w:szCs w:val="24"/>
        </w:rPr>
        <w:t>时间：</w:t>
      </w:r>
    </w:p>
    <w:p w:rsidR="002601CF" w:rsidRDefault="002601CF">
      <w:pPr>
        <w:jc w:val="left"/>
        <w:rPr>
          <w:rFonts w:asciiTheme="minorEastAsia" w:hAnsiTheme="minorEastAsia" w:cs="Times New Roman"/>
          <w:sz w:val="24"/>
          <w:szCs w:val="24"/>
        </w:rPr>
      </w:pPr>
    </w:p>
    <w:p w:rsidR="002601CF" w:rsidRDefault="002601CF">
      <w:pPr>
        <w:jc w:val="left"/>
        <w:rPr>
          <w:rFonts w:asciiTheme="minorEastAsia" w:hAnsiTheme="minorEastAsia" w:cs="Times New Roman"/>
          <w:sz w:val="24"/>
          <w:szCs w:val="24"/>
        </w:rPr>
      </w:pPr>
    </w:p>
    <w:p w:rsidR="002601CF" w:rsidRDefault="002601CF">
      <w:pPr>
        <w:jc w:val="left"/>
        <w:rPr>
          <w:rFonts w:asciiTheme="minorEastAsia" w:hAnsiTheme="minorEastAsia" w:cs="Times New Roman"/>
          <w:sz w:val="24"/>
          <w:szCs w:val="24"/>
        </w:rPr>
      </w:pPr>
    </w:p>
    <w:p w:rsidR="002601CF" w:rsidRDefault="002601CF">
      <w:pPr>
        <w:jc w:val="left"/>
        <w:rPr>
          <w:rFonts w:asciiTheme="minorEastAsia" w:hAnsiTheme="minorEastAsia" w:cs="Times New Roman"/>
          <w:sz w:val="24"/>
          <w:szCs w:val="24"/>
        </w:rPr>
      </w:pPr>
    </w:p>
    <w:p w:rsidR="002601CF" w:rsidRDefault="002601CF">
      <w:pPr>
        <w:jc w:val="left"/>
        <w:rPr>
          <w:rFonts w:asciiTheme="minorEastAsia" w:hAnsiTheme="minorEastAsia" w:cs="Times New Roman"/>
          <w:sz w:val="24"/>
          <w:szCs w:val="24"/>
        </w:rPr>
      </w:pPr>
    </w:p>
    <w:p w:rsidR="002601CF" w:rsidRDefault="002601CF">
      <w:pPr>
        <w:jc w:val="left"/>
        <w:rPr>
          <w:rFonts w:asciiTheme="minorEastAsia" w:hAnsiTheme="minorEastAsia" w:cs="Times New Roman"/>
          <w:sz w:val="24"/>
          <w:szCs w:val="24"/>
        </w:rPr>
      </w:pPr>
    </w:p>
    <w:p w:rsidR="002601CF" w:rsidRDefault="002601CF">
      <w:pPr>
        <w:jc w:val="left"/>
        <w:rPr>
          <w:rFonts w:asciiTheme="minorEastAsia" w:hAnsiTheme="minorEastAsia" w:cs="Times New Roman"/>
          <w:sz w:val="24"/>
          <w:szCs w:val="24"/>
        </w:rPr>
      </w:pPr>
    </w:p>
    <w:p w:rsidR="002601CF" w:rsidRDefault="00AE6DBF">
      <w:pPr>
        <w:jc w:val="left"/>
        <w:rPr>
          <w:rFonts w:asciiTheme="minorEastAsia" w:hAnsiTheme="minorEastAsia" w:cs="Times New Roman"/>
          <w:sz w:val="24"/>
          <w:szCs w:val="24"/>
        </w:rPr>
      </w:pPr>
      <w:r>
        <w:rPr>
          <w:rFonts w:asciiTheme="minorEastAsia" w:hAnsiTheme="minorEastAsia" w:cs="Times New Roman"/>
          <w:sz w:val="24"/>
          <w:szCs w:val="24"/>
        </w:rPr>
        <w:lastRenderedPageBreak/>
        <w:t>附件</w:t>
      </w:r>
      <w:r>
        <w:rPr>
          <w:rFonts w:asciiTheme="minorEastAsia" w:hAnsiTheme="minorEastAsia" w:cs="Times New Roman"/>
          <w:sz w:val="24"/>
          <w:szCs w:val="24"/>
        </w:rPr>
        <w:t>3</w:t>
      </w:r>
    </w:p>
    <w:p w:rsidR="002601CF" w:rsidRDefault="00AE6DBF">
      <w:pPr>
        <w:jc w:val="center"/>
        <w:outlineLvl w:val="1"/>
        <w:rPr>
          <w:rFonts w:asciiTheme="minorEastAsia" w:hAnsiTheme="minorEastAsia" w:cs="Times New Roman"/>
          <w:sz w:val="32"/>
          <w:szCs w:val="32"/>
        </w:rPr>
      </w:pPr>
      <w:r>
        <w:rPr>
          <w:rFonts w:asciiTheme="minorEastAsia" w:hAnsiTheme="minorEastAsia" w:cs="Times New Roman"/>
          <w:sz w:val="32"/>
          <w:szCs w:val="32"/>
        </w:rPr>
        <w:t>资格性符合性检查对照表</w:t>
      </w:r>
    </w:p>
    <w:p w:rsidR="002601CF" w:rsidRDefault="00AE6DBF">
      <w:pPr>
        <w:spacing w:line="240" w:lineRule="atLeast"/>
        <w:rPr>
          <w:rFonts w:asciiTheme="minorEastAsia" w:hAnsiTheme="minorEastAsia" w:cs="Times New Roman"/>
          <w:sz w:val="24"/>
          <w:szCs w:val="24"/>
          <w:u w:val="single"/>
        </w:rPr>
      </w:pPr>
      <w:r>
        <w:rPr>
          <w:rFonts w:asciiTheme="minorEastAsia" w:hAnsiTheme="minorEastAsia" w:cs="Times New Roman"/>
          <w:color w:val="000000"/>
          <w:sz w:val="24"/>
        </w:rPr>
        <w:t>项目编号（包号）</w:t>
      </w:r>
      <w:r>
        <w:rPr>
          <w:rFonts w:asciiTheme="minorEastAsia" w:hAnsiTheme="minorEastAsia" w:cs="Times New Roman"/>
          <w:sz w:val="24"/>
          <w:szCs w:val="24"/>
        </w:rPr>
        <w:t>：</w:t>
      </w:r>
    </w:p>
    <w:p w:rsidR="002601CF" w:rsidRDefault="00AE6DBF">
      <w:pPr>
        <w:rPr>
          <w:rFonts w:asciiTheme="minorEastAsia" w:hAnsiTheme="minorEastAsia" w:cs="Times New Roman"/>
          <w:sz w:val="24"/>
          <w:szCs w:val="24"/>
        </w:rPr>
      </w:pPr>
      <w:r>
        <w:rPr>
          <w:rFonts w:asciiTheme="minorEastAsia" w:hAnsiTheme="minorEastAsia" w:cs="Times New Roman"/>
          <w:sz w:val="24"/>
          <w:szCs w:val="24"/>
        </w:rPr>
        <w:t>项目名称：</w:t>
      </w:r>
      <w:r>
        <w:rPr>
          <w:rFonts w:asciiTheme="minorEastAsia" w:hAnsiTheme="minorEastAsia" w:cs="Times New Roman"/>
          <w:sz w:val="24"/>
          <w:szCs w:val="24"/>
        </w:rPr>
        <w:t xml:space="preserve"> </w:t>
      </w:r>
    </w:p>
    <w:tbl>
      <w:tblPr>
        <w:tblStyle w:val="ab"/>
        <w:tblW w:w="8528" w:type="dxa"/>
        <w:tblLayout w:type="fixed"/>
        <w:tblLook w:val="04A0"/>
      </w:tblPr>
      <w:tblGrid>
        <w:gridCol w:w="426"/>
        <w:gridCol w:w="4175"/>
        <w:gridCol w:w="1274"/>
        <w:gridCol w:w="1104"/>
        <w:gridCol w:w="1549"/>
      </w:tblGrid>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序号</w:t>
            </w:r>
          </w:p>
        </w:tc>
        <w:tc>
          <w:tcPr>
            <w:tcW w:w="4175"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资格性符合性检查内容</w:t>
            </w:r>
          </w:p>
        </w:tc>
        <w:tc>
          <w:tcPr>
            <w:tcW w:w="1274" w:type="dxa"/>
            <w:vAlign w:val="center"/>
          </w:tcPr>
          <w:p w:rsidR="002601CF" w:rsidRDefault="00AE6DBF">
            <w:pPr>
              <w:ind w:leftChars="-51" w:hangingChars="51" w:hanging="107"/>
              <w:jc w:val="center"/>
              <w:rPr>
                <w:rFonts w:asciiTheme="minorEastAsia" w:hAnsiTheme="minorEastAsia" w:cs="Times New Roman"/>
                <w:szCs w:val="21"/>
              </w:rPr>
            </w:pPr>
            <w:r>
              <w:rPr>
                <w:rFonts w:asciiTheme="minorEastAsia" w:hAnsiTheme="minorEastAsia" w:cs="Times New Roman"/>
                <w:szCs w:val="21"/>
              </w:rPr>
              <w:t>响应文件响应情况</w:t>
            </w:r>
          </w:p>
        </w:tc>
        <w:tc>
          <w:tcPr>
            <w:tcW w:w="1104" w:type="dxa"/>
            <w:vAlign w:val="center"/>
          </w:tcPr>
          <w:p w:rsidR="002601CF" w:rsidRDefault="00AE6DBF">
            <w:pPr>
              <w:ind w:leftChars="-51" w:hangingChars="51" w:hanging="107"/>
              <w:jc w:val="center"/>
              <w:rPr>
                <w:rFonts w:asciiTheme="minorEastAsia" w:hAnsiTheme="minorEastAsia" w:cs="Times New Roman"/>
                <w:szCs w:val="21"/>
              </w:rPr>
            </w:pPr>
            <w:r>
              <w:rPr>
                <w:rFonts w:asciiTheme="minorEastAsia" w:hAnsiTheme="minorEastAsia" w:cs="Times New Roman"/>
                <w:szCs w:val="21"/>
              </w:rPr>
              <w:t>偏离情况说明</w:t>
            </w:r>
          </w:p>
        </w:tc>
        <w:tc>
          <w:tcPr>
            <w:tcW w:w="1549" w:type="dxa"/>
            <w:vAlign w:val="center"/>
          </w:tcPr>
          <w:p w:rsidR="002601CF" w:rsidRDefault="00AE6DBF">
            <w:pPr>
              <w:ind w:leftChars="-51" w:hangingChars="51" w:hanging="107"/>
              <w:jc w:val="center"/>
              <w:rPr>
                <w:rFonts w:asciiTheme="minorEastAsia" w:hAnsiTheme="minorEastAsia" w:cs="Times New Roman"/>
                <w:szCs w:val="21"/>
              </w:rPr>
            </w:pPr>
            <w:r>
              <w:rPr>
                <w:rFonts w:asciiTheme="minorEastAsia" w:hAnsiTheme="minorEastAsia" w:cs="Times New Roman"/>
                <w:szCs w:val="21"/>
              </w:rPr>
              <w:t>备注</w:t>
            </w: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1</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ind w:leftChars="-50" w:hangingChars="50" w:hanging="105"/>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2</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3</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4</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5</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6</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left"/>
              <w:rPr>
                <w:rFonts w:asciiTheme="minorEastAsia" w:hAnsiTheme="minorEastAsia" w:cs="Times New Roman"/>
                <w:szCs w:val="21"/>
              </w:rPr>
            </w:pPr>
          </w:p>
        </w:tc>
        <w:tc>
          <w:tcPr>
            <w:tcW w:w="1104" w:type="dxa"/>
          </w:tcPr>
          <w:p w:rsidR="002601CF" w:rsidRDefault="002601CF">
            <w:pPr>
              <w:jc w:val="left"/>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7</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left"/>
              <w:rPr>
                <w:rFonts w:asciiTheme="minorEastAsia" w:hAnsiTheme="minorEastAsia" w:cs="Times New Roman"/>
                <w:szCs w:val="21"/>
              </w:rPr>
            </w:pPr>
          </w:p>
        </w:tc>
        <w:tc>
          <w:tcPr>
            <w:tcW w:w="1104" w:type="dxa"/>
          </w:tcPr>
          <w:p w:rsidR="002601CF" w:rsidRDefault="002601CF">
            <w:pPr>
              <w:jc w:val="left"/>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26" w:type="dxa"/>
            <w:vAlign w:val="center"/>
          </w:tcPr>
          <w:p w:rsidR="002601CF" w:rsidRDefault="00AE6DBF">
            <w:pPr>
              <w:jc w:val="center"/>
              <w:rPr>
                <w:rFonts w:asciiTheme="minorEastAsia" w:hAnsiTheme="minorEastAsia" w:cs="Times New Roman"/>
                <w:szCs w:val="21"/>
              </w:rPr>
            </w:pPr>
            <w:r>
              <w:rPr>
                <w:rFonts w:asciiTheme="minorEastAsia" w:hAnsiTheme="minorEastAsia" w:cs="Times New Roman"/>
                <w:szCs w:val="21"/>
              </w:rPr>
              <w:t>…</w:t>
            </w:r>
          </w:p>
        </w:tc>
        <w:tc>
          <w:tcPr>
            <w:tcW w:w="4175" w:type="dxa"/>
          </w:tcPr>
          <w:p w:rsidR="002601CF" w:rsidRDefault="002601CF">
            <w:pPr>
              <w:rPr>
                <w:rFonts w:asciiTheme="minorEastAsia" w:hAnsiTheme="minorEastAsia" w:cs="Times New Roman"/>
              </w:rPr>
            </w:pP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r w:rsidR="002601CF">
        <w:tc>
          <w:tcPr>
            <w:tcW w:w="4601" w:type="dxa"/>
            <w:gridSpan w:val="2"/>
            <w:vAlign w:val="center"/>
          </w:tcPr>
          <w:p w:rsidR="002601CF" w:rsidRDefault="00AE6DBF">
            <w:pPr>
              <w:rPr>
                <w:rFonts w:asciiTheme="minorEastAsia" w:hAnsiTheme="minorEastAsia" w:cs="Times New Roman"/>
              </w:rPr>
            </w:pPr>
            <w:r>
              <w:rPr>
                <w:rFonts w:asciiTheme="minorEastAsia" w:hAnsiTheme="minorEastAsia" w:cs="Times New Roman"/>
              </w:rPr>
              <w:t>自评结论</w:t>
            </w:r>
          </w:p>
        </w:tc>
        <w:tc>
          <w:tcPr>
            <w:tcW w:w="1274" w:type="dxa"/>
          </w:tcPr>
          <w:p w:rsidR="002601CF" w:rsidRDefault="002601CF">
            <w:pPr>
              <w:jc w:val="center"/>
              <w:rPr>
                <w:rFonts w:asciiTheme="minorEastAsia" w:hAnsiTheme="minorEastAsia" w:cs="Times New Roman"/>
                <w:szCs w:val="21"/>
              </w:rPr>
            </w:pPr>
          </w:p>
        </w:tc>
        <w:tc>
          <w:tcPr>
            <w:tcW w:w="1104" w:type="dxa"/>
          </w:tcPr>
          <w:p w:rsidR="002601CF" w:rsidRDefault="002601CF">
            <w:pPr>
              <w:jc w:val="center"/>
              <w:rPr>
                <w:rFonts w:asciiTheme="minorEastAsia" w:hAnsiTheme="minorEastAsia" w:cs="Times New Roman"/>
                <w:szCs w:val="21"/>
              </w:rPr>
            </w:pPr>
          </w:p>
        </w:tc>
        <w:tc>
          <w:tcPr>
            <w:tcW w:w="1549" w:type="dxa"/>
            <w:vAlign w:val="center"/>
          </w:tcPr>
          <w:p w:rsidR="002601CF" w:rsidRDefault="002601CF">
            <w:pPr>
              <w:jc w:val="center"/>
              <w:rPr>
                <w:rFonts w:asciiTheme="minorEastAsia" w:hAnsiTheme="minorEastAsia" w:cs="Times New Roman"/>
                <w:szCs w:val="21"/>
              </w:rPr>
            </w:pPr>
          </w:p>
        </w:tc>
      </w:tr>
    </w:tbl>
    <w:p w:rsidR="002601CF" w:rsidRDefault="00AE6DBF">
      <w:pPr>
        <w:spacing w:line="240" w:lineRule="atLeast"/>
        <w:rPr>
          <w:rFonts w:asciiTheme="minorEastAsia" w:hAnsiTheme="minorEastAsia" w:cs="Times New Roman"/>
          <w:szCs w:val="21"/>
        </w:rPr>
      </w:pPr>
      <w:bookmarkStart w:id="15" w:name="_Toc1461"/>
      <w:r>
        <w:rPr>
          <w:rFonts w:asciiTheme="minorEastAsia" w:hAnsiTheme="minorEastAsia" w:cs="Times New Roman"/>
          <w:szCs w:val="21"/>
        </w:rPr>
        <w:t>说明：</w:t>
      </w:r>
      <w:r>
        <w:rPr>
          <w:rFonts w:asciiTheme="minorEastAsia" w:hAnsiTheme="minorEastAsia" w:cs="Times New Roman"/>
          <w:szCs w:val="21"/>
        </w:rPr>
        <w:t xml:space="preserve">1. </w:t>
      </w:r>
      <w:r>
        <w:rPr>
          <w:rFonts w:asciiTheme="minorEastAsia" w:hAnsiTheme="minorEastAsia" w:cs="Times New Roman"/>
          <w:szCs w:val="21"/>
        </w:rPr>
        <w:t>备注栏中应提供相关内容在响应文件中的页码。</w:t>
      </w:r>
      <w:bookmarkEnd w:id="15"/>
    </w:p>
    <w:p w:rsidR="002601CF" w:rsidRDefault="00AE6DBF">
      <w:pPr>
        <w:spacing w:line="240" w:lineRule="atLeast"/>
        <w:ind w:leftChars="300" w:left="945" w:hangingChars="150" w:hanging="315"/>
        <w:rPr>
          <w:rFonts w:asciiTheme="minorEastAsia" w:hAnsiTheme="minorEastAsia" w:cs="Times New Roman"/>
          <w:szCs w:val="21"/>
        </w:rPr>
      </w:pPr>
      <w:r>
        <w:rPr>
          <w:rFonts w:asciiTheme="minorEastAsia" w:hAnsiTheme="minorEastAsia" w:cs="Times New Roman"/>
          <w:szCs w:val="21"/>
        </w:rPr>
        <w:t xml:space="preserve">2. </w:t>
      </w:r>
      <w:r>
        <w:rPr>
          <w:rFonts w:asciiTheme="minorEastAsia" w:hAnsiTheme="minorEastAsia" w:cs="Times New Roman"/>
          <w:szCs w:val="21"/>
        </w:rPr>
        <w:t>应对照磋商文件的要求，说明所提供服务已对磋商文件的服务要求做出了实质性的响应，</w:t>
      </w:r>
      <w:r>
        <w:rPr>
          <w:rFonts w:asciiTheme="minorEastAsia" w:hAnsiTheme="minorEastAsia" w:cs="Times New Roman"/>
          <w:sz w:val="24"/>
          <w:szCs w:val="24"/>
        </w:rPr>
        <w:t>并</w:t>
      </w:r>
      <w:r>
        <w:rPr>
          <w:rFonts w:asciiTheme="minorEastAsia" w:hAnsiTheme="minorEastAsia" w:cs="Times New Roman"/>
          <w:sz w:val="24"/>
        </w:rPr>
        <w:t>说明</w:t>
      </w:r>
      <w:r>
        <w:rPr>
          <w:rFonts w:asciiTheme="minorEastAsia" w:hAnsiTheme="minorEastAsia" w:cs="Times New Roman"/>
          <w:sz w:val="24"/>
          <w:szCs w:val="24"/>
        </w:rPr>
        <w:t>响应</w:t>
      </w:r>
      <w:r>
        <w:rPr>
          <w:rFonts w:asciiTheme="minorEastAsia" w:hAnsiTheme="minorEastAsia" w:cs="Times New Roman"/>
          <w:sz w:val="24"/>
        </w:rPr>
        <w:t>情况</w:t>
      </w:r>
      <w:r>
        <w:rPr>
          <w:rFonts w:asciiTheme="minorEastAsia" w:hAnsiTheme="minorEastAsia" w:cs="Times New Roman"/>
          <w:szCs w:val="21"/>
        </w:rPr>
        <w:t>。如果仅注明</w:t>
      </w:r>
      <w:r>
        <w:rPr>
          <w:rFonts w:asciiTheme="minorEastAsia" w:hAnsiTheme="minorEastAsia" w:cs="Times New Roman"/>
          <w:szCs w:val="21"/>
        </w:rPr>
        <w:t>“</w:t>
      </w:r>
      <w:r>
        <w:rPr>
          <w:rFonts w:asciiTheme="minorEastAsia" w:hAnsiTheme="minorEastAsia" w:cs="Times New Roman"/>
          <w:szCs w:val="21"/>
        </w:rPr>
        <w:t>符合</w:t>
      </w:r>
      <w:r>
        <w:rPr>
          <w:rFonts w:asciiTheme="minorEastAsia" w:hAnsiTheme="minorEastAsia" w:cs="Times New Roman"/>
          <w:szCs w:val="21"/>
        </w:rPr>
        <w:t>”</w:t>
      </w:r>
      <w:r>
        <w:rPr>
          <w:rFonts w:asciiTheme="minorEastAsia" w:hAnsiTheme="minorEastAsia" w:cs="Times New Roman"/>
          <w:szCs w:val="21"/>
        </w:rPr>
        <w:t>、</w:t>
      </w:r>
      <w:r>
        <w:rPr>
          <w:rFonts w:asciiTheme="minorEastAsia" w:hAnsiTheme="minorEastAsia" w:cs="Times New Roman"/>
          <w:szCs w:val="21"/>
        </w:rPr>
        <w:t>“</w:t>
      </w:r>
      <w:r>
        <w:rPr>
          <w:rFonts w:asciiTheme="minorEastAsia" w:hAnsiTheme="minorEastAsia" w:cs="Times New Roman"/>
          <w:szCs w:val="21"/>
        </w:rPr>
        <w:t>满足</w:t>
      </w:r>
      <w:r>
        <w:rPr>
          <w:rFonts w:asciiTheme="minorEastAsia" w:hAnsiTheme="minorEastAsia" w:cs="Times New Roman"/>
          <w:szCs w:val="21"/>
        </w:rPr>
        <w:t>”</w:t>
      </w:r>
      <w:r>
        <w:rPr>
          <w:rFonts w:asciiTheme="minorEastAsia" w:hAnsiTheme="minorEastAsia" w:cs="Times New Roman"/>
          <w:szCs w:val="21"/>
        </w:rPr>
        <w:t>或简单复制磋商文件要求，将导致响应文件无效。</w:t>
      </w:r>
    </w:p>
    <w:p w:rsidR="002601CF" w:rsidRDefault="002601CF">
      <w:pPr>
        <w:spacing w:line="440" w:lineRule="exact"/>
        <w:rPr>
          <w:rFonts w:asciiTheme="minorEastAsia" w:hAnsiTheme="minorEastAsia" w:cs="Times New Roman"/>
          <w:sz w:val="24"/>
          <w:szCs w:val="24"/>
        </w:rPr>
      </w:pPr>
    </w:p>
    <w:p w:rsidR="002601CF" w:rsidRDefault="00AE6DBF">
      <w:pPr>
        <w:spacing w:line="44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2601CF" w:rsidRDefault="00AE6DBF">
      <w:pPr>
        <w:spacing w:line="440" w:lineRule="exact"/>
        <w:rPr>
          <w:rFonts w:asciiTheme="minorEastAsia" w:hAnsiTheme="minorEastAsia" w:cs="Times New Roman"/>
          <w:sz w:val="24"/>
          <w:szCs w:val="24"/>
          <w:u w:val="single"/>
        </w:rPr>
      </w:pPr>
      <w:r>
        <w:rPr>
          <w:rFonts w:asciiTheme="minorEastAsia" w:hAnsiTheme="minorEastAsia" w:cs="Times New Roman"/>
          <w:sz w:val="24"/>
          <w:szCs w:val="24"/>
        </w:rPr>
        <w:t>授权代表（签字）：</w:t>
      </w:r>
    </w:p>
    <w:p w:rsidR="002601CF" w:rsidRDefault="00AE6DBF">
      <w:pPr>
        <w:spacing w:line="440" w:lineRule="exact"/>
        <w:rPr>
          <w:rFonts w:asciiTheme="minorEastAsia" w:hAnsiTheme="minorEastAsia" w:cs="Times New Roman"/>
          <w:sz w:val="24"/>
          <w:szCs w:val="24"/>
        </w:rPr>
      </w:pPr>
      <w:r>
        <w:rPr>
          <w:rFonts w:asciiTheme="minorEastAsia" w:hAnsiTheme="minorEastAsia" w:cs="Times New Roman"/>
          <w:sz w:val="24"/>
          <w:szCs w:val="24"/>
        </w:rPr>
        <w:t>时间：</w:t>
      </w:r>
    </w:p>
    <w:p w:rsidR="002601CF" w:rsidRDefault="00AE6DBF">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r>
        <w:rPr>
          <w:rFonts w:asciiTheme="minorEastAsia" w:hAnsiTheme="minorEastAsia" w:cs="Times New Roman"/>
          <w:sz w:val="24"/>
          <w:szCs w:val="24"/>
        </w:rPr>
        <w:lastRenderedPageBreak/>
        <w:t>附件</w:t>
      </w:r>
      <w:r>
        <w:rPr>
          <w:rFonts w:asciiTheme="minorEastAsia" w:hAnsiTheme="minorEastAsia" w:cs="Times New Roman"/>
          <w:sz w:val="24"/>
          <w:szCs w:val="24"/>
        </w:rPr>
        <w:t>4</w:t>
      </w:r>
    </w:p>
    <w:p w:rsidR="002601CF" w:rsidRDefault="00AE6DBF">
      <w:pPr>
        <w:jc w:val="center"/>
        <w:outlineLvl w:val="1"/>
        <w:rPr>
          <w:rFonts w:asciiTheme="minorEastAsia" w:hAnsiTheme="minorEastAsia" w:cs="Times New Roman"/>
          <w:sz w:val="32"/>
          <w:szCs w:val="32"/>
        </w:rPr>
      </w:pPr>
      <w:r>
        <w:rPr>
          <w:rFonts w:asciiTheme="minorEastAsia" w:hAnsiTheme="minorEastAsia" w:cs="Times New Roman"/>
          <w:sz w:val="32"/>
          <w:szCs w:val="32"/>
        </w:rPr>
        <w:t>技术响应、偏离情况说明表</w:t>
      </w:r>
    </w:p>
    <w:p w:rsidR="002601CF" w:rsidRDefault="00AE6DBF">
      <w:pPr>
        <w:spacing w:line="240" w:lineRule="atLeast"/>
        <w:rPr>
          <w:rFonts w:asciiTheme="minorEastAsia" w:hAnsiTheme="minorEastAsia" w:cs="Times New Roman"/>
          <w:sz w:val="24"/>
          <w:szCs w:val="24"/>
          <w:u w:val="single"/>
        </w:rPr>
      </w:pPr>
      <w:r>
        <w:rPr>
          <w:rFonts w:asciiTheme="minorEastAsia" w:hAnsiTheme="minorEastAsia" w:cs="Times New Roman"/>
          <w:sz w:val="24"/>
          <w:szCs w:val="24"/>
        </w:rPr>
        <w:t>项目编号（包号）：</w:t>
      </w:r>
    </w:p>
    <w:p w:rsidR="002601CF" w:rsidRDefault="00AE6DBF">
      <w:pPr>
        <w:rPr>
          <w:rFonts w:asciiTheme="minorEastAsia" w:hAnsiTheme="minorEastAsia" w:cs="Times New Roman"/>
          <w:bCs/>
          <w:sz w:val="24"/>
          <w:szCs w:val="24"/>
        </w:rPr>
      </w:pPr>
      <w:r>
        <w:rPr>
          <w:rFonts w:asciiTheme="minorEastAsia" w:hAnsiTheme="minorEastAsia" w:cs="Times New Roman"/>
          <w:sz w:val="24"/>
          <w:szCs w:val="24"/>
        </w:rPr>
        <w:t>项目名称：</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7"/>
        <w:gridCol w:w="1281"/>
        <w:gridCol w:w="853"/>
        <w:gridCol w:w="1637"/>
      </w:tblGrid>
      <w:tr w:rsidR="002601CF">
        <w:tc>
          <w:tcPr>
            <w:tcW w:w="4757" w:type="dxa"/>
            <w:vAlign w:val="center"/>
          </w:tcPr>
          <w:p w:rsidR="002601CF" w:rsidRDefault="00AE6DBF">
            <w:pPr>
              <w:jc w:val="center"/>
              <w:rPr>
                <w:rFonts w:asciiTheme="minorEastAsia" w:hAnsiTheme="minorEastAsia" w:cs="Times New Roman"/>
                <w:sz w:val="24"/>
                <w:szCs w:val="24"/>
              </w:rPr>
            </w:pPr>
            <w:r>
              <w:rPr>
                <w:rFonts w:asciiTheme="minorEastAsia" w:hAnsiTheme="minorEastAsia" w:cs="Times New Roman"/>
                <w:sz w:val="24"/>
                <w:szCs w:val="24"/>
              </w:rPr>
              <w:t>磋商文件要求</w:t>
            </w:r>
          </w:p>
        </w:tc>
        <w:tc>
          <w:tcPr>
            <w:tcW w:w="1281" w:type="dxa"/>
            <w:vAlign w:val="center"/>
          </w:tcPr>
          <w:p w:rsidR="002601CF" w:rsidRDefault="00AE6DBF">
            <w:pPr>
              <w:ind w:leftChars="-52" w:left="-109" w:rightChars="-51" w:right="-107"/>
              <w:jc w:val="center"/>
              <w:rPr>
                <w:rFonts w:asciiTheme="minorEastAsia" w:hAnsiTheme="minorEastAsia" w:cs="Times New Roman"/>
                <w:sz w:val="24"/>
                <w:szCs w:val="24"/>
              </w:rPr>
            </w:pPr>
            <w:r>
              <w:rPr>
                <w:rFonts w:asciiTheme="minorEastAsia" w:hAnsiTheme="minorEastAsia" w:cs="Times New Roman"/>
                <w:sz w:val="24"/>
                <w:szCs w:val="24"/>
              </w:rPr>
              <w:t>响应文件响应情况</w:t>
            </w:r>
          </w:p>
        </w:tc>
        <w:tc>
          <w:tcPr>
            <w:tcW w:w="853" w:type="dxa"/>
            <w:vAlign w:val="center"/>
          </w:tcPr>
          <w:p w:rsidR="002601CF" w:rsidRDefault="00AE6DBF">
            <w:pPr>
              <w:jc w:val="center"/>
              <w:rPr>
                <w:rFonts w:asciiTheme="minorEastAsia" w:hAnsiTheme="minorEastAsia" w:cs="Times New Roman"/>
                <w:sz w:val="24"/>
                <w:szCs w:val="24"/>
              </w:rPr>
            </w:pPr>
            <w:r>
              <w:rPr>
                <w:rFonts w:asciiTheme="minorEastAsia" w:hAnsiTheme="minorEastAsia" w:cs="Times New Roman"/>
                <w:sz w:val="24"/>
                <w:szCs w:val="24"/>
              </w:rPr>
              <w:t>偏离说明</w:t>
            </w:r>
          </w:p>
        </w:tc>
        <w:tc>
          <w:tcPr>
            <w:tcW w:w="1637" w:type="dxa"/>
            <w:vAlign w:val="center"/>
          </w:tcPr>
          <w:p w:rsidR="002601CF" w:rsidRDefault="00AE6DBF">
            <w:pPr>
              <w:jc w:val="center"/>
              <w:rPr>
                <w:rFonts w:asciiTheme="minorEastAsia" w:hAnsiTheme="minorEastAsia" w:cs="Times New Roman"/>
                <w:sz w:val="24"/>
                <w:szCs w:val="24"/>
              </w:rPr>
            </w:pPr>
            <w:r>
              <w:rPr>
                <w:rFonts w:asciiTheme="minorEastAsia" w:hAnsiTheme="minorEastAsia" w:cs="Times New Roman"/>
                <w:sz w:val="24"/>
                <w:szCs w:val="24"/>
              </w:rPr>
              <w:t>备注</w:t>
            </w: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2601CF">
            <w:pPr>
              <w:rPr>
                <w:rFonts w:asciiTheme="minorEastAsia" w:hAnsiTheme="minorEastAsia" w:cs="Times New Roman"/>
              </w:rPr>
            </w:pP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r w:rsidR="002601CF">
        <w:tc>
          <w:tcPr>
            <w:tcW w:w="4757" w:type="dxa"/>
            <w:vAlign w:val="center"/>
          </w:tcPr>
          <w:p w:rsidR="002601CF" w:rsidRDefault="00AE6DBF">
            <w:pPr>
              <w:rPr>
                <w:rFonts w:asciiTheme="minorEastAsia" w:hAnsiTheme="minorEastAsia" w:cs="Times New Roman"/>
              </w:rPr>
            </w:pPr>
            <w:r>
              <w:rPr>
                <w:rFonts w:asciiTheme="minorEastAsia" w:hAnsiTheme="minorEastAsia" w:cs="Times New Roman"/>
              </w:rPr>
              <w:t>自评结论</w:t>
            </w:r>
          </w:p>
        </w:tc>
        <w:tc>
          <w:tcPr>
            <w:tcW w:w="1281" w:type="dxa"/>
          </w:tcPr>
          <w:p w:rsidR="002601CF" w:rsidRDefault="002601CF">
            <w:pPr>
              <w:rPr>
                <w:rFonts w:asciiTheme="minorEastAsia" w:hAnsiTheme="minorEastAsia" w:cs="Times New Roman"/>
                <w:sz w:val="24"/>
                <w:szCs w:val="24"/>
              </w:rPr>
            </w:pPr>
          </w:p>
        </w:tc>
        <w:tc>
          <w:tcPr>
            <w:tcW w:w="853" w:type="dxa"/>
          </w:tcPr>
          <w:p w:rsidR="002601CF" w:rsidRDefault="002601CF">
            <w:pPr>
              <w:rPr>
                <w:rFonts w:asciiTheme="minorEastAsia" w:hAnsiTheme="minorEastAsia" w:cs="Times New Roman"/>
                <w:sz w:val="24"/>
                <w:szCs w:val="24"/>
              </w:rPr>
            </w:pPr>
          </w:p>
        </w:tc>
        <w:tc>
          <w:tcPr>
            <w:tcW w:w="1637" w:type="dxa"/>
          </w:tcPr>
          <w:p w:rsidR="002601CF" w:rsidRDefault="002601CF">
            <w:pPr>
              <w:rPr>
                <w:rFonts w:asciiTheme="minorEastAsia" w:hAnsiTheme="minorEastAsia" w:cs="Times New Roman"/>
                <w:sz w:val="24"/>
                <w:szCs w:val="24"/>
              </w:rPr>
            </w:pPr>
          </w:p>
        </w:tc>
      </w:tr>
    </w:tbl>
    <w:p w:rsidR="002601CF" w:rsidRDefault="00AE6DBF">
      <w:pPr>
        <w:spacing w:line="300" w:lineRule="auto"/>
        <w:rPr>
          <w:rFonts w:asciiTheme="minorEastAsia" w:hAnsiTheme="minorEastAsia" w:cs="Times New Roman"/>
          <w:sz w:val="24"/>
          <w:szCs w:val="24"/>
        </w:rPr>
      </w:pPr>
      <w:r>
        <w:rPr>
          <w:rFonts w:asciiTheme="minorEastAsia" w:hAnsiTheme="minorEastAsia" w:cs="Times New Roman"/>
          <w:sz w:val="24"/>
          <w:szCs w:val="24"/>
        </w:rPr>
        <w:t>说明：</w:t>
      </w:r>
    </w:p>
    <w:p w:rsidR="002601CF" w:rsidRDefault="00AE6DBF">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 xml:space="preserve">1. </w:t>
      </w:r>
      <w:r>
        <w:rPr>
          <w:rFonts w:asciiTheme="minorEastAsia" w:hAnsiTheme="minorEastAsia" w:cs="Times New Roman"/>
          <w:sz w:val="24"/>
          <w:szCs w:val="24"/>
        </w:rPr>
        <w:t>备注栏中应提供相关内容在响应文件中的页码。</w:t>
      </w:r>
    </w:p>
    <w:p w:rsidR="002601CF" w:rsidRDefault="00AE6DBF">
      <w:pPr>
        <w:ind w:firstLineChars="200" w:firstLine="480"/>
        <w:rPr>
          <w:rFonts w:asciiTheme="minorEastAsia" w:hAnsiTheme="minorEastAsia" w:cs="Times New Roman"/>
          <w:b/>
          <w:bCs/>
          <w:sz w:val="24"/>
          <w:szCs w:val="24"/>
        </w:rPr>
      </w:pPr>
      <w:r>
        <w:rPr>
          <w:rFonts w:asciiTheme="minorEastAsia" w:hAnsiTheme="minorEastAsia" w:cs="Times New Roman"/>
          <w:sz w:val="24"/>
          <w:szCs w:val="24"/>
        </w:rPr>
        <w:t xml:space="preserve">2. </w:t>
      </w:r>
      <w:r>
        <w:rPr>
          <w:rFonts w:asciiTheme="minorEastAsia" w:hAnsiTheme="minorEastAsia" w:cs="Times New Roman"/>
          <w:sz w:val="24"/>
          <w:szCs w:val="24"/>
        </w:rPr>
        <w:t>应对照磋商文件的要求，说明所提供服务已对磋商文件的服务要求做出了实质性的响应，并说明响应情况。特别对有具体数量要求的指标，供应商必须提供具体数值。如果仅注明</w:t>
      </w:r>
      <w:r>
        <w:rPr>
          <w:rFonts w:asciiTheme="minorEastAsia" w:hAnsiTheme="minorEastAsia" w:cs="Times New Roman"/>
          <w:sz w:val="24"/>
          <w:szCs w:val="24"/>
        </w:rPr>
        <w:t>“</w:t>
      </w:r>
      <w:r>
        <w:rPr>
          <w:rFonts w:asciiTheme="minorEastAsia" w:hAnsiTheme="minorEastAsia" w:cs="Times New Roman"/>
          <w:sz w:val="24"/>
          <w:szCs w:val="24"/>
        </w:rPr>
        <w:t>符合</w:t>
      </w:r>
      <w:r>
        <w:rPr>
          <w:rFonts w:asciiTheme="minorEastAsia" w:hAnsiTheme="minorEastAsia" w:cs="Times New Roman"/>
          <w:sz w:val="24"/>
          <w:szCs w:val="24"/>
        </w:rPr>
        <w:t>”</w:t>
      </w:r>
      <w:r>
        <w:rPr>
          <w:rFonts w:asciiTheme="minorEastAsia" w:hAnsiTheme="minorEastAsia" w:cs="Times New Roman"/>
          <w:sz w:val="24"/>
          <w:szCs w:val="24"/>
        </w:rPr>
        <w:t>、</w:t>
      </w:r>
      <w:r>
        <w:rPr>
          <w:rFonts w:asciiTheme="minorEastAsia" w:hAnsiTheme="minorEastAsia" w:cs="Times New Roman"/>
          <w:sz w:val="24"/>
          <w:szCs w:val="24"/>
        </w:rPr>
        <w:t>“</w:t>
      </w:r>
      <w:r>
        <w:rPr>
          <w:rFonts w:asciiTheme="minorEastAsia" w:hAnsiTheme="minorEastAsia" w:cs="Times New Roman"/>
          <w:sz w:val="24"/>
          <w:szCs w:val="24"/>
        </w:rPr>
        <w:t>满足</w:t>
      </w:r>
      <w:r>
        <w:rPr>
          <w:rFonts w:asciiTheme="minorEastAsia" w:hAnsiTheme="minorEastAsia" w:cs="Times New Roman"/>
          <w:sz w:val="24"/>
          <w:szCs w:val="24"/>
        </w:rPr>
        <w:t>”</w:t>
      </w:r>
      <w:r>
        <w:rPr>
          <w:rFonts w:asciiTheme="minorEastAsia" w:hAnsiTheme="minorEastAsia" w:cs="Times New Roman"/>
          <w:sz w:val="24"/>
          <w:szCs w:val="24"/>
        </w:rPr>
        <w:t>或简单复制磋商文件要求，将导致响应文件无效。</w:t>
      </w:r>
    </w:p>
    <w:p w:rsidR="002601CF" w:rsidRDefault="002601CF">
      <w:pPr>
        <w:spacing w:line="500" w:lineRule="exact"/>
        <w:rPr>
          <w:rFonts w:asciiTheme="minorEastAsia" w:hAnsiTheme="minorEastAsia" w:cs="Times New Roman"/>
          <w:sz w:val="24"/>
          <w:szCs w:val="24"/>
        </w:rPr>
      </w:pPr>
    </w:p>
    <w:p w:rsidR="002601CF" w:rsidRDefault="002601CF">
      <w:pPr>
        <w:spacing w:line="500" w:lineRule="exact"/>
        <w:rPr>
          <w:rFonts w:asciiTheme="minorEastAsia" w:hAnsiTheme="minorEastAsia" w:cs="Times New Roman"/>
          <w:sz w:val="24"/>
          <w:szCs w:val="24"/>
        </w:rPr>
      </w:pPr>
    </w:p>
    <w:p w:rsidR="002601CF" w:rsidRDefault="00AE6DBF">
      <w:pPr>
        <w:spacing w:line="50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2601CF" w:rsidRDefault="00AE6DBF">
      <w:pPr>
        <w:spacing w:line="500" w:lineRule="exact"/>
        <w:rPr>
          <w:rFonts w:asciiTheme="minorEastAsia" w:hAnsiTheme="minorEastAsia" w:cs="Times New Roman"/>
          <w:sz w:val="24"/>
          <w:szCs w:val="24"/>
        </w:rPr>
      </w:pPr>
      <w:r>
        <w:rPr>
          <w:rFonts w:asciiTheme="minorEastAsia" w:hAnsiTheme="minorEastAsia" w:cs="Times New Roman"/>
          <w:sz w:val="24"/>
          <w:szCs w:val="24"/>
        </w:rPr>
        <w:t>授权代表（签字）：</w:t>
      </w:r>
    </w:p>
    <w:p w:rsidR="002601CF" w:rsidRDefault="00AE6DBF">
      <w:pPr>
        <w:spacing w:line="440" w:lineRule="exact"/>
        <w:rPr>
          <w:rFonts w:asciiTheme="minorEastAsia" w:hAnsiTheme="minorEastAsia" w:cs="Times New Roman"/>
          <w:sz w:val="24"/>
          <w:szCs w:val="24"/>
        </w:rPr>
      </w:pPr>
      <w:r>
        <w:rPr>
          <w:rFonts w:asciiTheme="minorEastAsia" w:hAnsiTheme="minorEastAsia" w:cs="Times New Roman"/>
          <w:sz w:val="24"/>
          <w:szCs w:val="24"/>
        </w:rPr>
        <w:t>时间：</w:t>
      </w:r>
    </w:p>
    <w:p w:rsidR="002601CF" w:rsidRDefault="002601CF">
      <w:pPr>
        <w:spacing w:line="500" w:lineRule="exact"/>
        <w:rPr>
          <w:rFonts w:asciiTheme="minorEastAsia" w:hAnsiTheme="minorEastAsia" w:cs="Times New Roman"/>
          <w:sz w:val="24"/>
          <w:szCs w:val="24"/>
        </w:rPr>
      </w:pPr>
    </w:p>
    <w:p w:rsidR="002601CF" w:rsidRDefault="00AE6DBF">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2601CF" w:rsidRDefault="00AE6DBF">
      <w:pPr>
        <w:adjustRightInd w:val="0"/>
        <w:snapToGrid w:val="0"/>
        <w:spacing w:line="300" w:lineRule="auto"/>
        <w:rPr>
          <w:rFonts w:asciiTheme="minorEastAsia" w:hAnsiTheme="minorEastAsia" w:cs="Times New Roman"/>
          <w:b/>
          <w:bCs/>
          <w:sz w:val="24"/>
          <w:szCs w:val="24"/>
        </w:rPr>
      </w:pPr>
      <w:r>
        <w:rPr>
          <w:rFonts w:asciiTheme="minorEastAsia" w:hAnsiTheme="minorEastAsia" w:cs="Times New Roman"/>
          <w:bCs/>
          <w:sz w:val="24"/>
          <w:szCs w:val="24"/>
        </w:rPr>
        <w:lastRenderedPageBreak/>
        <w:t>附件</w:t>
      </w:r>
      <w:r>
        <w:rPr>
          <w:rFonts w:asciiTheme="minorEastAsia" w:hAnsiTheme="minorEastAsia" w:cs="Times New Roman"/>
          <w:bCs/>
          <w:sz w:val="24"/>
          <w:szCs w:val="24"/>
        </w:rPr>
        <w:t>5</w:t>
      </w:r>
    </w:p>
    <w:p w:rsidR="002601CF" w:rsidRDefault="00AE6DBF">
      <w:pPr>
        <w:jc w:val="center"/>
        <w:outlineLvl w:val="1"/>
        <w:rPr>
          <w:rFonts w:asciiTheme="minorEastAsia" w:hAnsiTheme="minorEastAsia" w:cs="Times New Roman"/>
          <w:bCs/>
          <w:color w:val="000000" w:themeColor="text1"/>
          <w:sz w:val="32"/>
          <w:szCs w:val="32"/>
        </w:rPr>
      </w:pPr>
      <w:r>
        <w:rPr>
          <w:rFonts w:asciiTheme="minorEastAsia" w:hAnsiTheme="minorEastAsia" w:cs="Times New Roman"/>
          <w:bCs/>
          <w:color w:val="000000" w:themeColor="text1"/>
          <w:sz w:val="32"/>
          <w:szCs w:val="32"/>
        </w:rPr>
        <w:t>合同草案条款响应、偏离情况说明表</w:t>
      </w:r>
    </w:p>
    <w:p w:rsidR="002601CF" w:rsidRDefault="002601CF">
      <w:pPr>
        <w:adjustRightInd w:val="0"/>
        <w:snapToGrid w:val="0"/>
        <w:jc w:val="center"/>
        <w:rPr>
          <w:rFonts w:asciiTheme="minorEastAsia" w:hAnsiTheme="minorEastAsia" w:cs="Times New Roman"/>
          <w:sz w:val="32"/>
          <w:szCs w:val="32"/>
        </w:rPr>
      </w:pPr>
    </w:p>
    <w:p w:rsidR="002601CF" w:rsidRDefault="00AE6DBF">
      <w:pPr>
        <w:spacing w:line="240" w:lineRule="atLeast"/>
        <w:rPr>
          <w:rFonts w:asciiTheme="minorEastAsia" w:hAnsiTheme="minorEastAsia" w:cs="Times New Roman"/>
          <w:sz w:val="24"/>
          <w:szCs w:val="24"/>
          <w:u w:val="single"/>
        </w:rPr>
      </w:pPr>
      <w:r>
        <w:rPr>
          <w:rFonts w:asciiTheme="minorEastAsia" w:hAnsiTheme="minorEastAsia" w:cs="Times New Roman"/>
          <w:sz w:val="24"/>
          <w:szCs w:val="24"/>
        </w:rPr>
        <w:t>项目编号（包号）：</w:t>
      </w:r>
    </w:p>
    <w:p w:rsidR="002601CF" w:rsidRDefault="00AE6DBF">
      <w:pPr>
        <w:rPr>
          <w:rFonts w:asciiTheme="minorEastAsia" w:hAnsiTheme="minorEastAsia" w:cs="Times New Roman"/>
          <w:sz w:val="24"/>
          <w:szCs w:val="24"/>
        </w:rPr>
      </w:pPr>
      <w:r>
        <w:rPr>
          <w:rFonts w:asciiTheme="minorEastAsia" w:hAnsiTheme="minorEastAsia" w:cs="Times New Roman"/>
          <w:sz w:val="24"/>
          <w:szCs w:val="24"/>
        </w:rPr>
        <w:t>项目名称：</w:t>
      </w:r>
      <w:r>
        <w:rPr>
          <w:rFonts w:asciiTheme="minorEastAsia" w:hAnsiTheme="minorEastAsia" w:cs="Times New Roman"/>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2062"/>
        <w:gridCol w:w="2270"/>
        <w:gridCol w:w="1277"/>
        <w:gridCol w:w="2459"/>
      </w:tblGrid>
      <w:tr w:rsidR="002601CF">
        <w:trPr>
          <w:cantSplit/>
          <w:trHeight w:val="450"/>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序号</w:t>
            </w:r>
          </w:p>
        </w:tc>
        <w:tc>
          <w:tcPr>
            <w:tcW w:w="2062" w:type="dxa"/>
            <w:vAlign w:val="center"/>
          </w:tcPr>
          <w:p w:rsidR="002601CF" w:rsidRDefault="00AE6DBF">
            <w:pPr>
              <w:ind w:rightChars="-38" w:right="-80"/>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磋商文件要求部分</w:t>
            </w:r>
          </w:p>
        </w:tc>
        <w:tc>
          <w:tcPr>
            <w:tcW w:w="2270" w:type="dxa"/>
            <w:vAlign w:val="center"/>
          </w:tcPr>
          <w:p w:rsidR="002601CF" w:rsidRDefault="00AE6DBF">
            <w:pPr>
              <w:ind w:leftChars="-38" w:left="28" w:rightChars="-38" w:right="-80" w:hangingChars="45" w:hanging="108"/>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响应文件的响应部分</w:t>
            </w:r>
          </w:p>
        </w:tc>
        <w:tc>
          <w:tcPr>
            <w:tcW w:w="1277" w:type="dxa"/>
            <w:vAlign w:val="center"/>
          </w:tcPr>
          <w:p w:rsidR="002601CF" w:rsidRDefault="00AE6DBF">
            <w:pPr>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偏离说明</w:t>
            </w:r>
          </w:p>
        </w:tc>
        <w:tc>
          <w:tcPr>
            <w:tcW w:w="2459" w:type="dxa"/>
            <w:vAlign w:val="center"/>
          </w:tcPr>
          <w:p w:rsidR="002601CF" w:rsidRDefault="00AE6DBF">
            <w:pPr>
              <w:jc w:val="cente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备注</w:t>
            </w: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1</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2</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3</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4</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5</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6</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7</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r w:rsidR="002601CF">
        <w:trPr>
          <w:cantSplit/>
          <w:trHeight w:val="752"/>
        </w:trPr>
        <w:tc>
          <w:tcPr>
            <w:tcW w:w="460" w:type="dxa"/>
            <w:vAlign w:val="center"/>
          </w:tcPr>
          <w:p w:rsidR="002601CF" w:rsidRDefault="00AE6DBF">
            <w:pPr>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t>…</w:t>
            </w:r>
          </w:p>
        </w:tc>
        <w:tc>
          <w:tcPr>
            <w:tcW w:w="2062" w:type="dxa"/>
            <w:vAlign w:val="center"/>
          </w:tcPr>
          <w:p w:rsidR="002601CF" w:rsidRDefault="002601CF">
            <w:pPr>
              <w:rPr>
                <w:rFonts w:asciiTheme="minorEastAsia" w:hAnsiTheme="minorEastAsia" w:cs="Times New Roman"/>
                <w:bCs/>
                <w:color w:val="000000" w:themeColor="text1"/>
                <w:sz w:val="24"/>
              </w:rPr>
            </w:pPr>
          </w:p>
        </w:tc>
        <w:tc>
          <w:tcPr>
            <w:tcW w:w="2270" w:type="dxa"/>
            <w:vAlign w:val="center"/>
          </w:tcPr>
          <w:p w:rsidR="002601CF" w:rsidRDefault="002601CF">
            <w:pPr>
              <w:rPr>
                <w:rFonts w:asciiTheme="minorEastAsia" w:hAnsiTheme="minorEastAsia" w:cs="Times New Roman"/>
                <w:bCs/>
                <w:color w:val="000000" w:themeColor="text1"/>
                <w:sz w:val="24"/>
              </w:rPr>
            </w:pPr>
          </w:p>
        </w:tc>
        <w:tc>
          <w:tcPr>
            <w:tcW w:w="1277" w:type="dxa"/>
            <w:vAlign w:val="center"/>
          </w:tcPr>
          <w:p w:rsidR="002601CF" w:rsidRDefault="002601CF">
            <w:pPr>
              <w:rPr>
                <w:rFonts w:asciiTheme="minorEastAsia" w:hAnsiTheme="minorEastAsia" w:cs="Times New Roman"/>
                <w:bCs/>
                <w:color w:val="000000" w:themeColor="text1"/>
                <w:sz w:val="24"/>
              </w:rPr>
            </w:pPr>
          </w:p>
        </w:tc>
        <w:tc>
          <w:tcPr>
            <w:tcW w:w="2459" w:type="dxa"/>
            <w:vAlign w:val="center"/>
          </w:tcPr>
          <w:p w:rsidR="002601CF" w:rsidRDefault="002601CF">
            <w:pPr>
              <w:jc w:val="center"/>
              <w:rPr>
                <w:rFonts w:asciiTheme="minorEastAsia" w:hAnsiTheme="minorEastAsia" w:cs="Times New Roman"/>
                <w:bCs/>
                <w:color w:val="000000" w:themeColor="text1"/>
                <w:sz w:val="24"/>
              </w:rPr>
            </w:pPr>
          </w:p>
        </w:tc>
      </w:tr>
    </w:tbl>
    <w:p w:rsidR="002601CF" w:rsidRDefault="002601CF">
      <w:pPr>
        <w:spacing w:line="300" w:lineRule="auto"/>
        <w:rPr>
          <w:rFonts w:asciiTheme="minorEastAsia" w:hAnsiTheme="minorEastAsia" w:cs="Times New Roman"/>
          <w:sz w:val="24"/>
          <w:szCs w:val="24"/>
        </w:rPr>
      </w:pPr>
    </w:p>
    <w:p w:rsidR="002601CF" w:rsidRDefault="00AE6DBF">
      <w:pPr>
        <w:spacing w:line="300" w:lineRule="auto"/>
        <w:rPr>
          <w:rFonts w:asciiTheme="minorEastAsia" w:hAnsiTheme="minorEastAsia" w:cs="Times New Roman"/>
          <w:sz w:val="24"/>
          <w:szCs w:val="24"/>
        </w:rPr>
      </w:pPr>
      <w:r>
        <w:rPr>
          <w:rFonts w:asciiTheme="minorEastAsia" w:hAnsiTheme="minorEastAsia" w:cs="Times New Roman"/>
          <w:sz w:val="24"/>
          <w:szCs w:val="24"/>
        </w:rPr>
        <w:t>说明：</w:t>
      </w:r>
    </w:p>
    <w:p w:rsidR="002601CF" w:rsidRDefault="00AE6DBF">
      <w:pPr>
        <w:spacing w:line="30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 xml:space="preserve">1. </w:t>
      </w:r>
      <w:r>
        <w:rPr>
          <w:rFonts w:asciiTheme="minorEastAsia" w:hAnsiTheme="minorEastAsia" w:cs="Times New Roman"/>
          <w:sz w:val="24"/>
          <w:szCs w:val="24"/>
        </w:rPr>
        <w:t>备注栏中应提供相关内容在响应文件中的页码。</w:t>
      </w:r>
    </w:p>
    <w:p w:rsidR="002601CF" w:rsidRDefault="00AE6DBF">
      <w:pPr>
        <w:ind w:firstLineChars="200" w:firstLine="480"/>
        <w:rPr>
          <w:rFonts w:asciiTheme="minorEastAsia" w:hAnsiTheme="minorEastAsia" w:cs="Times New Roman"/>
          <w:b/>
          <w:bCs/>
          <w:sz w:val="24"/>
          <w:szCs w:val="24"/>
        </w:rPr>
      </w:pPr>
      <w:r>
        <w:rPr>
          <w:rFonts w:asciiTheme="minorEastAsia" w:hAnsiTheme="minorEastAsia" w:cs="Times New Roman"/>
          <w:sz w:val="24"/>
          <w:szCs w:val="24"/>
        </w:rPr>
        <w:t xml:space="preserve">2. </w:t>
      </w:r>
      <w:r>
        <w:rPr>
          <w:rFonts w:asciiTheme="minorEastAsia" w:hAnsiTheme="minorEastAsia" w:cs="Times New Roman"/>
          <w:sz w:val="24"/>
          <w:szCs w:val="24"/>
        </w:rPr>
        <w:t>应对照磋商文件的要求，说明所提供服务已对磋商文件的服务要求做出了实质性的响应，并说明响应情况。特别对有具体数量要求的指标，供应商应提供具体数值。如果仅注明</w:t>
      </w:r>
      <w:r>
        <w:rPr>
          <w:rFonts w:asciiTheme="minorEastAsia" w:hAnsiTheme="minorEastAsia" w:cs="Times New Roman"/>
          <w:sz w:val="24"/>
          <w:szCs w:val="24"/>
        </w:rPr>
        <w:t>“</w:t>
      </w:r>
      <w:r>
        <w:rPr>
          <w:rFonts w:asciiTheme="minorEastAsia" w:hAnsiTheme="minorEastAsia" w:cs="Times New Roman"/>
          <w:sz w:val="24"/>
          <w:szCs w:val="24"/>
        </w:rPr>
        <w:t>符合</w:t>
      </w:r>
      <w:r>
        <w:rPr>
          <w:rFonts w:asciiTheme="minorEastAsia" w:hAnsiTheme="minorEastAsia" w:cs="Times New Roman"/>
          <w:sz w:val="24"/>
          <w:szCs w:val="24"/>
        </w:rPr>
        <w:t>”</w:t>
      </w:r>
      <w:r>
        <w:rPr>
          <w:rFonts w:asciiTheme="minorEastAsia" w:hAnsiTheme="minorEastAsia" w:cs="Times New Roman"/>
          <w:sz w:val="24"/>
          <w:szCs w:val="24"/>
        </w:rPr>
        <w:t>、</w:t>
      </w:r>
      <w:r>
        <w:rPr>
          <w:rFonts w:asciiTheme="minorEastAsia" w:hAnsiTheme="minorEastAsia" w:cs="Times New Roman"/>
          <w:sz w:val="24"/>
          <w:szCs w:val="24"/>
        </w:rPr>
        <w:t>“</w:t>
      </w:r>
      <w:r>
        <w:rPr>
          <w:rFonts w:asciiTheme="minorEastAsia" w:hAnsiTheme="minorEastAsia" w:cs="Times New Roman"/>
          <w:sz w:val="24"/>
          <w:szCs w:val="24"/>
        </w:rPr>
        <w:t>满足</w:t>
      </w:r>
      <w:r>
        <w:rPr>
          <w:rFonts w:asciiTheme="minorEastAsia" w:hAnsiTheme="minorEastAsia" w:cs="Times New Roman"/>
          <w:sz w:val="24"/>
          <w:szCs w:val="24"/>
        </w:rPr>
        <w:t>”</w:t>
      </w:r>
      <w:r>
        <w:rPr>
          <w:rFonts w:asciiTheme="minorEastAsia" w:hAnsiTheme="minorEastAsia" w:cs="Times New Roman"/>
          <w:sz w:val="24"/>
          <w:szCs w:val="24"/>
        </w:rPr>
        <w:t>或简单复制磋商文件要求，将导致响应文件无效。</w:t>
      </w:r>
    </w:p>
    <w:p w:rsidR="002601CF" w:rsidRDefault="002601CF">
      <w:pPr>
        <w:spacing w:line="440" w:lineRule="exact"/>
        <w:rPr>
          <w:rFonts w:asciiTheme="minorEastAsia" w:hAnsiTheme="minorEastAsia" w:cs="Times New Roman"/>
          <w:sz w:val="24"/>
          <w:szCs w:val="24"/>
        </w:rPr>
      </w:pPr>
    </w:p>
    <w:p w:rsidR="002601CF" w:rsidRDefault="00AE6DBF">
      <w:pPr>
        <w:spacing w:line="440" w:lineRule="exact"/>
        <w:rPr>
          <w:rFonts w:asciiTheme="minorEastAsia" w:hAnsiTheme="minorEastAsia" w:cs="Times New Roman"/>
          <w:sz w:val="24"/>
          <w:szCs w:val="24"/>
          <w:u w:val="single"/>
        </w:rPr>
      </w:pPr>
      <w:r>
        <w:rPr>
          <w:rFonts w:asciiTheme="minorEastAsia" w:hAnsiTheme="minorEastAsia" w:cs="Times New Roman"/>
          <w:sz w:val="24"/>
          <w:szCs w:val="24"/>
        </w:rPr>
        <w:t>供应商名称（公章）：</w:t>
      </w:r>
    </w:p>
    <w:p w:rsidR="002601CF" w:rsidRDefault="00AE6DBF">
      <w:pPr>
        <w:spacing w:line="440" w:lineRule="exact"/>
        <w:rPr>
          <w:rFonts w:asciiTheme="minorEastAsia" w:hAnsiTheme="minorEastAsia" w:cs="Times New Roman"/>
          <w:sz w:val="24"/>
          <w:szCs w:val="24"/>
        </w:rPr>
      </w:pPr>
      <w:r>
        <w:rPr>
          <w:rFonts w:asciiTheme="minorEastAsia" w:hAnsiTheme="minorEastAsia" w:cs="Times New Roman"/>
          <w:sz w:val="24"/>
          <w:szCs w:val="24"/>
        </w:rPr>
        <w:t>授权代表（签字）：</w:t>
      </w:r>
    </w:p>
    <w:p w:rsidR="002601CF" w:rsidRDefault="00AE6DBF">
      <w:pPr>
        <w:spacing w:line="440" w:lineRule="exact"/>
        <w:rPr>
          <w:rFonts w:asciiTheme="minorEastAsia" w:hAnsiTheme="minorEastAsia" w:cs="Times New Roman"/>
          <w:sz w:val="24"/>
          <w:szCs w:val="24"/>
        </w:rPr>
      </w:pPr>
      <w:r>
        <w:rPr>
          <w:rFonts w:asciiTheme="minorEastAsia" w:hAnsiTheme="minorEastAsia" w:cs="Times New Roman"/>
          <w:sz w:val="24"/>
          <w:szCs w:val="24"/>
        </w:rPr>
        <w:t>时间：</w:t>
      </w:r>
    </w:p>
    <w:p w:rsidR="002601CF" w:rsidRDefault="00AE6DBF">
      <w:pPr>
        <w:widowControl/>
        <w:jc w:val="left"/>
        <w:rPr>
          <w:rFonts w:asciiTheme="minorEastAsia" w:hAnsiTheme="minorEastAsia" w:cs="Times New Roman"/>
          <w:bCs/>
          <w:sz w:val="24"/>
          <w:szCs w:val="24"/>
        </w:rPr>
      </w:pPr>
      <w:r>
        <w:rPr>
          <w:rFonts w:asciiTheme="minorEastAsia" w:hAnsiTheme="minorEastAsia" w:cs="Times New Roman"/>
          <w:bCs/>
          <w:sz w:val="24"/>
          <w:szCs w:val="24"/>
        </w:rPr>
        <w:br w:type="page"/>
      </w:r>
    </w:p>
    <w:p w:rsidR="002601CF" w:rsidRDefault="00AE6DBF">
      <w:pPr>
        <w:widowControl/>
        <w:jc w:val="left"/>
        <w:rPr>
          <w:rFonts w:asciiTheme="minorEastAsia" w:hAnsiTheme="minorEastAsia" w:cs="Times New Roman"/>
          <w:sz w:val="24"/>
          <w:szCs w:val="24"/>
        </w:rPr>
      </w:pPr>
      <w:r>
        <w:rPr>
          <w:rFonts w:asciiTheme="minorEastAsia" w:hAnsiTheme="minorEastAsia" w:cs="Times New Roman"/>
          <w:sz w:val="24"/>
          <w:szCs w:val="24"/>
        </w:rPr>
        <w:lastRenderedPageBreak/>
        <w:t>附件</w:t>
      </w:r>
      <w:r>
        <w:rPr>
          <w:rFonts w:asciiTheme="minorEastAsia" w:hAnsiTheme="minorEastAsia" w:cs="Times New Roman"/>
          <w:sz w:val="24"/>
          <w:szCs w:val="24"/>
        </w:rPr>
        <w:t>6</w:t>
      </w:r>
    </w:p>
    <w:p w:rsidR="002601CF" w:rsidRDefault="00AE6DBF">
      <w:pPr>
        <w:adjustRightInd w:val="0"/>
        <w:snapToGrid w:val="0"/>
        <w:jc w:val="center"/>
        <w:outlineLvl w:val="1"/>
        <w:rPr>
          <w:rFonts w:asciiTheme="minorEastAsia" w:hAnsiTheme="minorEastAsia" w:cs="Times New Roman"/>
          <w:sz w:val="32"/>
          <w:szCs w:val="32"/>
        </w:rPr>
      </w:pPr>
      <w:bookmarkStart w:id="16" w:name="_Toc3290"/>
      <w:r>
        <w:rPr>
          <w:rFonts w:asciiTheme="minorEastAsia" w:hAnsiTheme="minorEastAsia" w:cs="Times New Roman"/>
          <w:sz w:val="32"/>
          <w:szCs w:val="32"/>
        </w:rPr>
        <w:t>法人（负责人）代表授权书</w:t>
      </w:r>
      <w:bookmarkEnd w:id="16"/>
    </w:p>
    <w:p w:rsidR="002601CF" w:rsidRDefault="002601CF" w:rsidP="002601CF">
      <w:pPr>
        <w:spacing w:beforeLines="50" w:afterLines="100"/>
        <w:rPr>
          <w:rFonts w:asciiTheme="minorEastAsia" w:hAnsiTheme="minorEastAsia" w:cs="Times New Roman"/>
          <w:sz w:val="24"/>
          <w:szCs w:val="24"/>
        </w:rPr>
      </w:pPr>
    </w:p>
    <w:p w:rsidR="002601CF" w:rsidRDefault="00AE6DBF">
      <w:pPr>
        <w:spacing w:line="440" w:lineRule="exact"/>
        <w:rPr>
          <w:rFonts w:asciiTheme="minorEastAsia" w:hAnsiTheme="minorEastAsia" w:cs="Times New Roman"/>
          <w:bCs/>
          <w:sz w:val="24"/>
          <w:szCs w:val="24"/>
        </w:rPr>
      </w:pPr>
      <w:r>
        <w:rPr>
          <w:rFonts w:asciiTheme="minorEastAsia" w:hAnsiTheme="minorEastAsia" w:cs="Times New Roman"/>
          <w:sz w:val="24"/>
          <w:szCs w:val="24"/>
          <w:u w:val="single"/>
        </w:rPr>
        <w:t>(</w:t>
      </w:r>
      <w:r>
        <w:rPr>
          <w:rFonts w:asciiTheme="minorEastAsia" w:hAnsiTheme="minorEastAsia" w:cs="Times New Roman" w:hint="eastAsia"/>
          <w:sz w:val="24"/>
          <w:szCs w:val="24"/>
          <w:u w:val="single"/>
        </w:rPr>
        <w:t>采购人、采购代理机构</w:t>
      </w:r>
      <w:r>
        <w:rPr>
          <w:rFonts w:asciiTheme="minorEastAsia" w:hAnsiTheme="minorEastAsia" w:cs="Times New Roman"/>
          <w:sz w:val="24"/>
          <w:szCs w:val="24"/>
          <w:u w:val="single"/>
        </w:rPr>
        <w:t>)</w:t>
      </w:r>
      <w:r>
        <w:rPr>
          <w:rFonts w:asciiTheme="minorEastAsia" w:hAnsiTheme="minorEastAsia" w:cs="Times New Roman"/>
          <w:bCs/>
          <w:sz w:val="24"/>
          <w:szCs w:val="24"/>
        </w:rPr>
        <w:t>：</w:t>
      </w:r>
    </w:p>
    <w:p w:rsidR="002601CF" w:rsidRDefault="00AE6DBF">
      <w:pPr>
        <w:spacing w:line="440" w:lineRule="exact"/>
        <w:ind w:firstLineChars="200" w:firstLine="480"/>
        <w:rPr>
          <w:rFonts w:asciiTheme="minorEastAsia" w:hAnsiTheme="minorEastAsia" w:cs="Times New Roman"/>
          <w:bCs/>
          <w:sz w:val="24"/>
          <w:szCs w:val="24"/>
        </w:rPr>
      </w:pPr>
      <w:r>
        <w:rPr>
          <w:rFonts w:asciiTheme="minorEastAsia" w:hAnsiTheme="minorEastAsia" w:cs="Times New Roman"/>
          <w:bCs/>
          <w:sz w:val="24"/>
          <w:szCs w:val="24"/>
          <w:u w:val="single"/>
        </w:rPr>
        <w:t>（供应商名称）</w:t>
      </w:r>
      <w:r>
        <w:rPr>
          <w:rFonts w:asciiTheme="minorEastAsia" w:hAnsiTheme="minorEastAsia" w:cs="Times New Roman"/>
          <w:bCs/>
          <w:sz w:val="24"/>
          <w:szCs w:val="24"/>
        </w:rPr>
        <w:t>在下面签字的（</w:t>
      </w:r>
      <w:r>
        <w:rPr>
          <w:rFonts w:asciiTheme="minorEastAsia" w:hAnsiTheme="minorEastAsia" w:cs="Times New Roman"/>
          <w:bCs/>
          <w:sz w:val="24"/>
          <w:szCs w:val="24"/>
          <w:u w:val="single"/>
        </w:rPr>
        <w:t>法定代表人姓名、职务</w:t>
      </w:r>
      <w:r>
        <w:rPr>
          <w:rFonts w:asciiTheme="minorEastAsia" w:hAnsiTheme="minorEastAsia" w:cs="Times New Roman"/>
          <w:bCs/>
          <w:sz w:val="24"/>
          <w:szCs w:val="24"/>
        </w:rPr>
        <w:t>）代表本公司授权（供应商名称）的下面签字的</w:t>
      </w:r>
      <w:r>
        <w:rPr>
          <w:rFonts w:asciiTheme="minorEastAsia" w:hAnsiTheme="minorEastAsia" w:cs="Times New Roman"/>
          <w:bCs/>
          <w:sz w:val="24"/>
          <w:szCs w:val="24"/>
          <w:u w:val="single"/>
        </w:rPr>
        <w:t>（被授权代表的姓名、职务）</w:t>
      </w:r>
      <w:r>
        <w:rPr>
          <w:rFonts w:asciiTheme="minorEastAsia" w:hAnsiTheme="minorEastAsia" w:cs="Times New Roman"/>
          <w:bCs/>
          <w:sz w:val="24"/>
          <w:szCs w:val="24"/>
        </w:rPr>
        <w:t>为本公司的合法代理人，就（</w:t>
      </w:r>
      <w:r>
        <w:rPr>
          <w:rFonts w:asciiTheme="minorEastAsia" w:hAnsiTheme="minorEastAsia" w:cs="Times New Roman"/>
          <w:bCs/>
          <w:sz w:val="24"/>
          <w:szCs w:val="24"/>
          <w:u w:val="single"/>
        </w:rPr>
        <w:t>项目名称、项目编号</w:t>
      </w:r>
      <w:r>
        <w:rPr>
          <w:rFonts w:asciiTheme="minorEastAsia" w:hAnsiTheme="minorEastAsia" w:cs="Times New Roman"/>
          <w:bCs/>
          <w:sz w:val="24"/>
          <w:szCs w:val="24"/>
        </w:rPr>
        <w:t>）的竞争性磋商，以本公司的名义处理一切与之有关的事务。</w:t>
      </w:r>
    </w:p>
    <w:p w:rsidR="002601CF" w:rsidRDefault="00AE6DBF">
      <w:pPr>
        <w:spacing w:line="440" w:lineRule="exact"/>
        <w:ind w:firstLineChars="200" w:firstLine="480"/>
        <w:rPr>
          <w:rFonts w:asciiTheme="minorEastAsia" w:hAnsiTheme="minorEastAsia" w:cs="Times New Roman"/>
          <w:bCs/>
          <w:sz w:val="24"/>
          <w:szCs w:val="24"/>
        </w:rPr>
      </w:pPr>
      <w:r>
        <w:rPr>
          <w:rFonts w:asciiTheme="minorEastAsia" w:hAnsiTheme="minorEastAsia" w:cs="Times New Roman"/>
          <w:bCs/>
          <w:sz w:val="24"/>
          <w:szCs w:val="24"/>
        </w:rPr>
        <w:t>本授权书自</w:t>
      </w:r>
      <w:r>
        <w:rPr>
          <w:rFonts w:asciiTheme="minorEastAsia" w:hAnsiTheme="minorEastAsia" w:cs="Times New Roman"/>
          <w:bCs/>
          <w:sz w:val="24"/>
          <w:szCs w:val="24"/>
        </w:rPr>
        <w:t xml:space="preserve">    </w:t>
      </w:r>
      <w:r>
        <w:rPr>
          <w:rFonts w:asciiTheme="minorEastAsia" w:hAnsiTheme="minorEastAsia" w:cs="Times New Roman"/>
          <w:bCs/>
          <w:sz w:val="24"/>
          <w:szCs w:val="24"/>
        </w:rPr>
        <w:t>年</w:t>
      </w:r>
      <w:r>
        <w:rPr>
          <w:rFonts w:asciiTheme="minorEastAsia" w:hAnsiTheme="minorEastAsia" w:cs="Times New Roman"/>
          <w:bCs/>
          <w:sz w:val="24"/>
          <w:szCs w:val="24"/>
        </w:rPr>
        <w:t xml:space="preserve">    </w:t>
      </w:r>
      <w:r>
        <w:rPr>
          <w:rFonts w:asciiTheme="minorEastAsia" w:hAnsiTheme="minorEastAsia" w:cs="Times New Roman"/>
          <w:bCs/>
          <w:sz w:val="24"/>
          <w:szCs w:val="24"/>
        </w:rPr>
        <w:t>月</w:t>
      </w:r>
      <w:r>
        <w:rPr>
          <w:rFonts w:asciiTheme="minorEastAsia" w:hAnsiTheme="minorEastAsia" w:cs="Times New Roman"/>
          <w:bCs/>
          <w:sz w:val="24"/>
          <w:szCs w:val="24"/>
        </w:rPr>
        <w:t xml:space="preserve">    </w:t>
      </w:r>
      <w:r>
        <w:rPr>
          <w:rFonts w:asciiTheme="minorEastAsia" w:hAnsiTheme="minorEastAsia" w:cs="Times New Roman"/>
          <w:bCs/>
          <w:sz w:val="24"/>
          <w:szCs w:val="24"/>
        </w:rPr>
        <w:t>日至</w:t>
      </w:r>
      <w:r>
        <w:rPr>
          <w:rFonts w:asciiTheme="minorEastAsia" w:hAnsiTheme="minorEastAsia" w:cs="Times New Roman"/>
          <w:bCs/>
          <w:sz w:val="24"/>
          <w:szCs w:val="24"/>
        </w:rPr>
        <w:t xml:space="preserve">    </w:t>
      </w:r>
      <w:r>
        <w:rPr>
          <w:rFonts w:asciiTheme="minorEastAsia" w:hAnsiTheme="minorEastAsia" w:cs="Times New Roman"/>
          <w:bCs/>
          <w:sz w:val="24"/>
          <w:szCs w:val="24"/>
        </w:rPr>
        <w:t>年</w:t>
      </w:r>
      <w:r>
        <w:rPr>
          <w:rFonts w:asciiTheme="minorEastAsia" w:hAnsiTheme="minorEastAsia" w:cs="Times New Roman"/>
          <w:bCs/>
          <w:sz w:val="24"/>
          <w:szCs w:val="24"/>
        </w:rPr>
        <w:t xml:space="preserve">    </w:t>
      </w:r>
      <w:r>
        <w:rPr>
          <w:rFonts w:asciiTheme="minorEastAsia" w:hAnsiTheme="minorEastAsia" w:cs="Times New Roman"/>
          <w:bCs/>
          <w:sz w:val="24"/>
          <w:szCs w:val="24"/>
        </w:rPr>
        <w:t>月</w:t>
      </w:r>
      <w:r>
        <w:rPr>
          <w:rFonts w:asciiTheme="minorEastAsia" w:hAnsiTheme="minorEastAsia" w:cs="Times New Roman"/>
          <w:bCs/>
          <w:sz w:val="24"/>
          <w:szCs w:val="24"/>
        </w:rPr>
        <w:t xml:space="preserve">    </w:t>
      </w:r>
      <w:r>
        <w:rPr>
          <w:rFonts w:asciiTheme="minorEastAsia" w:hAnsiTheme="minorEastAsia" w:cs="Times New Roman"/>
          <w:bCs/>
          <w:sz w:val="24"/>
          <w:szCs w:val="24"/>
        </w:rPr>
        <w:t>日止签字有效。</w:t>
      </w:r>
    </w:p>
    <w:p w:rsidR="002601CF" w:rsidRDefault="00AE6DBF">
      <w:pPr>
        <w:spacing w:line="440" w:lineRule="exact"/>
        <w:ind w:firstLineChars="200" w:firstLine="480"/>
        <w:rPr>
          <w:rFonts w:asciiTheme="minorEastAsia" w:hAnsiTheme="minorEastAsia" w:cs="Times New Roman"/>
          <w:bCs/>
          <w:sz w:val="24"/>
          <w:szCs w:val="24"/>
        </w:rPr>
      </w:pPr>
      <w:r>
        <w:rPr>
          <w:rFonts w:asciiTheme="minorEastAsia" w:hAnsiTheme="minorEastAsia" w:cs="Times New Roman"/>
          <w:bCs/>
          <w:sz w:val="24"/>
          <w:szCs w:val="24"/>
        </w:rPr>
        <w:t>特此声明。</w:t>
      </w:r>
    </w:p>
    <w:p w:rsidR="002601CF" w:rsidRDefault="00AE6DBF" w:rsidP="002601CF">
      <w:pPr>
        <w:spacing w:beforeLines="100" w:after="100" w:afterAutospacing="1"/>
        <w:ind w:firstLineChars="200" w:firstLine="480"/>
        <w:rPr>
          <w:rFonts w:asciiTheme="minorEastAsia" w:hAnsiTheme="minorEastAsia" w:cs="Times New Roman"/>
          <w:bCs/>
          <w:sz w:val="24"/>
          <w:szCs w:val="24"/>
        </w:rPr>
      </w:pPr>
      <w:r>
        <w:rPr>
          <w:rFonts w:asciiTheme="minorEastAsia" w:hAnsiTheme="minorEastAsia" w:cs="Times New Roman"/>
          <w:bCs/>
          <w:sz w:val="24"/>
          <w:szCs w:val="24"/>
        </w:rPr>
        <w:t>委托人名称（公章）：</w:t>
      </w:r>
      <w:r>
        <w:rPr>
          <w:rFonts w:asciiTheme="minorEastAsia" w:hAnsiTheme="minorEastAsia" w:cs="Times New Roman"/>
          <w:bCs/>
          <w:sz w:val="24"/>
          <w:szCs w:val="24"/>
        </w:rPr>
        <w:t xml:space="preserve">                </w:t>
      </w:r>
      <w:r>
        <w:rPr>
          <w:rFonts w:asciiTheme="minorEastAsia" w:hAnsiTheme="minorEastAsia" w:cs="Times New Roman"/>
          <w:bCs/>
          <w:sz w:val="24"/>
          <w:szCs w:val="24"/>
        </w:rPr>
        <w:t>被授权人（签章）：</w:t>
      </w:r>
    </w:p>
    <w:p w:rsidR="002601CF" w:rsidRDefault="00AE6DBF" w:rsidP="002601CF">
      <w:pPr>
        <w:spacing w:beforeLines="100" w:after="100" w:afterAutospacing="1"/>
        <w:ind w:firstLineChars="200" w:firstLine="480"/>
        <w:rPr>
          <w:rFonts w:asciiTheme="minorEastAsia" w:hAnsiTheme="minorEastAsia" w:cs="Times New Roman"/>
          <w:bCs/>
          <w:sz w:val="24"/>
          <w:szCs w:val="24"/>
          <w:u w:val="single"/>
        </w:rPr>
      </w:pPr>
      <w:r>
        <w:rPr>
          <w:rFonts w:asciiTheme="minorEastAsia" w:hAnsiTheme="minorEastAsia" w:cs="Times New Roman"/>
          <w:bCs/>
          <w:sz w:val="24"/>
          <w:szCs w:val="24"/>
        </w:rPr>
        <w:t>法定（负责人）代表人（签章）：</w:t>
      </w:r>
      <w:r>
        <w:rPr>
          <w:rFonts w:asciiTheme="minorEastAsia" w:hAnsiTheme="minorEastAsia" w:cs="Times New Roman"/>
          <w:bCs/>
          <w:sz w:val="24"/>
          <w:szCs w:val="24"/>
        </w:rPr>
        <w:t xml:space="preserve">      </w:t>
      </w:r>
      <w:r>
        <w:rPr>
          <w:rFonts w:asciiTheme="minorEastAsia" w:hAnsiTheme="minorEastAsia" w:cs="Times New Roman"/>
          <w:bCs/>
          <w:sz w:val="24"/>
          <w:szCs w:val="24"/>
        </w:rPr>
        <w:t>身份证号码：</w:t>
      </w:r>
    </w:p>
    <w:p w:rsidR="002601CF" w:rsidRDefault="00AE6DBF" w:rsidP="002601CF">
      <w:pPr>
        <w:spacing w:beforeLines="100" w:after="100" w:afterAutospacing="1"/>
        <w:ind w:firstLineChars="200" w:firstLine="480"/>
        <w:rPr>
          <w:rFonts w:asciiTheme="minorEastAsia" w:hAnsiTheme="minorEastAsia" w:cs="Times New Roman"/>
          <w:bCs/>
          <w:sz w:val="24"/>
          <w:szCs w:val="24"/>
          <w:u w:val="single"/>
        </w:rPr>
      </w:pPr>
      <w:r>
        <w:rPr>
          <w:rFonts w:asciiTheme="minorEastAsia" w:hAnsiTheme="minorEastAsia" w:cs="Times New Roman"/>
          <w:bCs/>
          <w:sz w:val="24"/>
          <w:szCs w:val="24"/>
        </w:rPr>
        <w:t>电话：</w:t>
      </w:r>
      <w:r>
        <w:rPr>
          <w:rFonts w:asciiTheme="minorEastAsia" w:hAnsiTheme="minorEastAsia" w:cs="Times New Roman"/>
          <w:bCs/>
          <w:sz w:val="24"/>
          <w:szCs w:val="24"/>
        </w:rPr>
        <w:t xml:space="preserve">                               </w:t>
      </w:r>
      <w:r>
        <w:rPr>
          <w:rFonts w:asciiTheme="minorEastAsia" w:hAnsiTheme="minorEastAsia" w:cs="Times New Roman"/>
          <w:bCs/>
          <w:sz w:val="24"/>
          <w:szCs w:val="24"/>
        </w:rPr>
        <w:t>电话（手机）：</w:t>
      </w:r>
    </w:p>
    <w:p w:rsidR="002601CF" w:rsidRDefault="00AE6DBF" w:rsidP="002601CF">
      <w:pPr>
        <w:spacing w:beforeLines="100" w:after="100" w:afterAutospacing="1"/>
        <w:ind w:firstLineChars="200" w:firstLine="480"/>
        <w:rPr>
          <w:rFonts w:asciiTheme="minorEastAsia" w:hAnsiTheme="minorEastAsia" w:cs="Times New Roman"/>
          <w:bCs/>
          <w:sz w:val="24"/>
          <w:szCs w:val="24"/>
          <w:u w:val="single"/>
        </w:rPr>
      </w:pPr>
      <w:r>
        <w:rPr>
          <w:rFonts w:asciiTheme="minorEastAsia" w:hAnsiTheme="minorEastAsia" w:cs="Times New Roman"/>
          <w:bCs/>
          <w:sz w:val="24"/>
          <w:szCs w:val="24"/>
        </w:rPr>
        <w:t>传真：办公</w:t>
      </w:r>
      <w:r>
        <w:rPr>
          <w:rFonts w:asciiTheme="minorEastAsia" w:hAnsiTheme="minorEastAsia" w:cs="Times New Roman"/>
          <w:bCs/>
          <w:sz w:val="24"/>
          <w:szCs w:val="24"/>
        </w:rPr>
        <w:t xml:space="preserve">            </w:t>
      </w:r>
      <w:r>
        <w:rPr>
          <w:rFonts w:asciiTheme="minorEastAsia" w:hAnsiTheme="minorEastAsia" w:cs="Times New Roman"/>
          <w:bCs/>
          <w:sz w:val="24"/>
          <w:szCs w:val="24"/>
        </w:rPr>
        <w:t xml:space="preserve">               </w:t>
      </w:r>
      <w:r>
        <w:rPr>
          <w:rFonts w:asciiTheme="minorEastAsia" w:hAnsiTheme="minorEastAsia" w:cs="Times New Roman"/>
          <w:bCs/>
          <w:sz w:val="24"/>
          <w:szCs w:val="24"/>
        </w:rPr>
        <w:t>电话</w:t>
      </w:r>
      <w:r>
        <w:rPr>
          <w:rFonts w:asciiTheme="minorEastAsia" w:hAnsiTheme="minorEastAsia" w:cs="Times New Roman"/>
          <w:bCs/>
          <w:sz w:val="24"/>
          <w:szCs w:val="24"/>
        </w:rPr>
        <w:t>/</w:t>
      </w:r>
      <w:r>
        <w:rPr>
          <w:rFonts w:asciiTheme="minorEastAsia" w:hAnsiTheme="minorEastAsia" w:cs="Times New Roman"/>
          <w:bCs/>
          <w:sz w:val="24"/>
          <w:szCs w:val="24"/>
        </w:rPr>
        <w:t>传真：</w:t>
      </w:r>
    </w:p>
    <w:p w:rsidR="002601CF" w:rsidRDefault="002601CF" w:rsidP="002601CF">
      <w:pPr>
        <w:spacing w:beforeLines="50" w:afterLines="100"/>
        <w:rPr>
          <w:rFonts w:asciiTheme="minorEastAsia" w:hAnsiTheme="minorEastAsia" w:cs="Times New Roman"/>
          <w:bCs/>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2601CF">
        <w:trPr>
          <w:trHeight w:val="3478"/>
        </w:trPr>
        <w:tc>
          <w:tcPr>
            <w:tcW w:w="8528" w:type="dxa"/>
          </w:tcPr>
          <w:p w:rsidR="002601CF" w:rsidRDefault="00AE6DBF" w:rsidP="002601CF">
            <w:pPr>
              <w:spacing w:beforeLines="50" w:afterLines="100"/>
              <w:rPr>
                <w:rFonts w:asciiTheme="minorEastAsia" w:hAnsiTheme="minorEastAsia" w:cs="Times New Roman"/>
                <w:bCs/>
                <w:sz w:val="24"/>
                <w:szCs w:val="24"/>
              </w:rPr>
            </w:pPr>
            <w:r>
              <w:rPr>
                <w:rFonts w:asciiTheme="minorEastAsia" w:hAnsiTheme="minorEastAsia" w:cs="Times New Roman"/>
                <w:bCs/>
                <w:sz w:val="24"/>
                <w:szCs w:val="24"/>
              </w:rPr>
              <w:t>粘贴</w:t>
            </w:r>
            <w:r>
              <w:rPr>
                <w:rFonts w:asciiTheme="minorEastAsia" w:hAnsiTheme="minorEastAsia" w:cs="Times New Roman" w:hint="eastAsia"/>
                <w:bCs/>
                <w:color w:val="0000FF"/>
                <w:sz w:val="24"/>
                <w:szCs w:val="24"/>
              </w:rPr>
              <w:t>法人及</w:t>
            </w:r>
            <w:r>
              <w:rPr>
                <w:rFonts w:asciiTheme="minorEastAsia" w:hAnsiTheme="minorEastAsia" w:cs="Times New Roman"/>
                <w:bCs/>
                <w:sz w:val="24"/>
                <w:szCs w:val="24"/>
              </w:rPr>
              <w:t>被授权人身份证（复印件）</w:t>
            </w:r>
          </w:p>
        </w:tc>
      </w:tr>
    </w:tbl>
    <w:p w:rsidR="002601CF" w:rsidRDefault="002601CF">
      <w:pPr>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2601CF">
      <w:pPr>
        <w:widowControl/>
        <w:jc w:val="left"/>
        <w:rPr>
          <w:rFonts w:asciiTheme="minorEastAsia" w:hAnsiTheme="minorEastAsia" w:cs="Times New Roman"/>
          <w:bCs/>
          <w:sz w:val="24"/>
          <w:szCs w:val="24"/>
        </w:rPr>
      </w:pPr>
    </w:p>
    <w:p w:rsidR="002601CF" w:rsidRDefault="00AE6DBF">
      <w:pPr>
        <w:widowControl/>
        <w:jc w:val="left"/>
        <w:rPr>
          <w:rFonts w:ascii="宋体" w:eastAsia="宋体" w:hAnsi="宋体" w:cs="宋体"/>
          <w:bCs/>
          <w:sz w:val="32"/>
          <w:szCs w:val="32"/>
        </w:rPr>
      </w:pPr>
      <w:r>
        <w:rPr>
          <w:rFonts w:asciiTheme="minorEastAsia" w:hAnsiTheme="minorEastAsia" w:cs="Times New Roman"/>
          <w:sz w:val="24"/>
          <w:szCs w:val="24"/>
        </w:rPr>
        <w:lastRenderedPageBreak/>
        <w:t>附件</w:t>
      </w:r>
      <w:r>
        <w:rPr>
          <w:rFonts w:asciiTheme="minorEastAsia" w:hAnsiTheme="minorEastAsia" w:cs="Times New Roman"/>
          <w:sz w:val="24"/>
          <w:szCs w:val="24"/>
        </w:rPr>
        <w:t>7</w:t>
      </w:r>
    </w:p>
    <w:p w:rsidR="002601CF" w:rsidRDefault="00AE6DBF">
      <w:pPr>
        <w:spacing w:before="100" w:beforeAutospacing="1" w:after="100" w:afterAutospacing="1"/>
        <w:jc w:val="center"/>
        <w:outlineLvl w:val="1"/>
        <w:rPr>
          <w:rFonts w:ascii="宋体" w:eastAsia="宋体" w:hAnsi="宋体" w:cs="宋体"/>
          <w:bCs/>
          <w:sz w:val="32"/>
          <w:szCs w:val="32"/>
        </w:rPr>
      </w:pPr>
      <w:r>
        <w:rPr>
          <w:rFonts w:ascii="宋体" w:eastAsia="宋体" w:hAnsi="宋体" w:cs="宋体" w:hint="eastAsia"/>
          <w:bCs/>
          <w:sz w:val="32"/>
          <w:szCs w:val="32"/>
        </w:rPr>
        <w:t>人员配备情况</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01"/>
        <w:gridCol w:w="1285"/>
        <w:gridCol w:w="1285"/>
        <w:gridCol w:w="1101"/>
        <w:gridCol w:w="1836"/>
        <w:gridCol w:w="1285"/>
        <w:gridCol w:w="1090"/>
      </w:tblGrid>
      <w:tr w:rsidR="002601CF">
        <w:trPr>
          <w:cantSplit/>
          <w:trHeight w:val="669"/>
          <w:jc w:val="center"/>
        </w:trPr>
        <w:tc>
          <w:tcPr>
            <w:tcW w:w="1101" w:type="dxa"/>
            <w:vMerge w:val="restart"/>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职务</w:t>
            </w:r>
          </w:p>
        </w:tc>
        <w:tc>
          <w:tcPr>
            <w:tcW w:w="1101" w:type="dxa"/>
            <w:vMerge w:val="restart"/>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姓名</w:t>
            </w:r>
          </w:p>
        </w:tc>
        <w:tc>
          <w:tcPr>
            <w:tcW w:w="1285" w:type="dxa"/>
            <w:vMerge w:val="restart"/>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职称</w:t>
            </w:r>
          </w:p>
        </w:tc>
        <w:tc>
          <w:tcPr>
            <w:tcW w:w="5507" w:type="dxa"/>
            <w:gridSpan w:val="4"/>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执业或职业资格证明</w:t>
            </w:r>
          </w:p>
        </w:tc>
        <w:tc>
          <w:tcPr>
            <w:tcW w:w="1090" w:type="dxa"/>
            <w:vMerge w:val="restart"/>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备注</w:t>
            </w:r>
          </w:p>
        </w:tc>
      </w:tr>
      <w:tr w:rsidR="002601CF">
        <w:trPr>
          <w:cantSplit/>
          <w:trHeight w:val="670"/>
          <w:jc w:val="center"/>
        </w:trPr>
        <w:tc>
          <w:tcPr>
            <w:tcW w:w="1101" w:type="dxa"/>
            <w:vMerge/>
          </w:tcPr>
          <w:p w:rsidR="002601CF" w:rsidRDefault="002601CF">
            <w:pPr>
              <w:spacing w:line="360" w:lineRule="auto"/>
              <w:rPr>
                <w:rFonts w:ascii="宋体" w:eastAsia="宋体" w:hAnsi="宋体" w:cs="宋体"/>
                <w:szCs w:val="21"/>
              </w:rPr>
            </w:pPr>
          </w:p>
        </w:tc>
        <w:tc>
          <w:tcPr>
            <w:tcW w:w="1101" w:type="dxa"/>
            <w:vMerge/>
          </w:tcPr>
          <w:p w:rsidR="002601CF" w:rsidRDefault="002601CF">
            <w:pPr>
              <w:spacing w:line="360" w:lineRule="auto"/>
              <w:rPr>
                <w:rFonts w:ascii="宋体" w:eastAsia="宋体" w:hAnsi="宋体" w:cs="宋体"/>
                <w:szCs w:val="21"/>
              </w:rPr>
            </w:pPr>
          </w:p>
        </w:tc>
        <w:tc>
          <w:tcPr>
            <w:tcW w:w="1285" w:type="dxa"/>
            <w:vMerge/>
          </w:tcPr>
          <w:p w:rsidR="002601CF" w:rsidRDefault="002601CF">
            <w:pPr>
              <w:spacing w:line="360" w:lineRule="auto"/>
              <w:rPr>
                <w:rFonts w:ascii="宋体" w:eastAsia="宋体" w:hAnsi="宋体" w:cs="宋体"/>
                <w:szCs w:val="21"/>
              </w:rPr>
            </w:pPr>
          </w:p>
        </w:tc>
        <w:tc>
          <w:tcPr>
            <w:tcW w:w="1285"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证书名称</w:t>
            </w:r>
          </w:p>
        </w:tc>
        <w:tc>
          <w:tcPr>
            <w:tcW w:w="1101"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级别</w:t>
            </w:r>
          </w:p>
        </w:tc>
        <w:tc>
          <w:tcPr>
            <w:tcW w:w="1836"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证号</w:t>
            </w:r>
          </w:p>
        </w:tc>
        <w:tc>
          <w:tcPr>
            <w:tcW w:w="1285"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专业</w:t>
            </w:r>
          </w:p>
        </w:tc>
        <w:tc>
          <w:tcPr>
            <w:tcW w:w="1090" w:type="dxa"/>
            <w:vMerge/>
          </w:tcPr>
          <w:p w:rsidR="002601CF" w:rsidRDefault="002601CF">
            <w:pPr>
              <w:spacing w:line="360" w:lineRule="auto"/>
              <w:rPr>
                <w:rFonts w:ascii="宋体" w:eastAsia="宋体" w:hAnsi="宋体" w:cs="宋体"/>
                <w:szCs w:val="21"/>
              </w:rPr>
            </w:pPr>
          </w:p>
        </w:tc>
      </w:tr>
      <w:tr w:rsidR="002601CF">
        <w:trPr>
          <w:trHeight w:val="642"/>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ind w:firstLineChars="200" w:firstLine="420"/>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3"/>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2"/>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3"/>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2"/>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3"/>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2"/>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3"/>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2"/>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3"/>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2"/>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r w:rsidR="002601CF">
        <w:trPr>
          <w:trHeight w:val="643"/>
          <w:jc w:val="center"/>
        </w:trPr>
        <w:tc>
          <w:tcPr>
            <w:tcW w:w="1101"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101" w:type="dxa"/>
          </w:tcPr>
          <w:p w:rsidR="002601CF" w:rsidRDefault="002601CF">
            <w:pPr>
              <w:spacing w:line="360" w:lineRule="auto"/>
              <w:rPr>
                <w:rFonts w:ascii="宋体" w:eastAsia="宋体" w:hAnsi="宋体" w:cs="宋体"/>
                <w:szCs w:val="21"/>
              </w:rPr>
            </w:pPr>
          </w:p>
        </w:tc>
        <w:tc>
          <w:tcPr>
            <w:tcW w:w="1836" w:type="dxa"/>
          </w:tcPr>
          <w:p w:rsidR="002601CF" w:rsidRDefault="002601CF">
            <w:pPr>
              <w:spacing w:line="360" w:lineRule="auto"/>
              <w:rPr>
                <w:rFonts w:ascii="宋体" w:eastAsia="宋体" w:hAnsi="宋体" w:cs="宋体"/>
                <w:szCs w:val="21"/>
              </w:rPr>
            </w:pPr>
          </w:p>
        </w:tc>
        <w:tc>
          <w:tcPr>
            <w:tcW w:w="1285" w:type="dxa"/>
          </w:tcPr>
          <w:p w:rsidR="002601CF" w:rsidRDefault="002601CF">
            <w:pPr>
              <w:spacing w:line="360" w:lineRule="auto"/>
              <w:rPr>
                <w:rFonts w:ascii="宋体" w:eastAsia="宋体" w:hAnsi="宋体" w:cs="宋体"/>
                <w:szCs w:val="21"/>
              </w:rPr>
            </w:pPr>
          </w:p>
        </w:tc>
        <w:tc>
          <w:tcPr>
            <w:tcW w:w="1090" w:type="dxa"/>
          </w:tcPr>
          <w:p w:rsidR="002601CF" w:rsidRDefault="002601CF">
            <w:pPr>
              <w:spacing w:line="360" w:lineRule="auto"/>
              <w:rPr>
                <w:rFonts w:ascii="宋体" w:eastAsia="宋体" w:hAnsi="宋体" w:cs="宋体"/>
                <w:szCs w:val="21"/>
              </w:rPr>
            </w:pPr>
          </w:p>
        </w:tc>
      </w:tr>
    </w:tbl>
    <w:p w:rsidR="002601CF" w:rsidRDefault="002601CF">
      <w:pPr>
        <w:spacing w:line="360" w:lineRule="auto"/>
        <w:ind w:firstLineChars="196" w:firstLine="413"/>
        <w:jc w:val="center"/>
        <w:rPr>
          <w:rFonts w:ascii="宋体" w:eastAsia="宋体" w:hAnsi="宋体" w:cs="宋体"/>
          <w:b/>
          <w:bCs/>
          <w:szCs w:val="21"/>
        </w:rPr>
      </w:pPr>
    </w:p>
    <w:p w:rsidR="002601CF" w:rsidRDefault="002601CF">
      <w:pPr>
        <w:spacing w:line="360" w:lineRule="auto"/>
        <w:ind w:firstLineChars="196" w:firstLine="413"/>
        <w:jc w:val="center"/>
        <w:rPr>
          <w:rFonts w:ascii="宋体" w:eastAsia="宋体" w:hAnsi="宋体" w:cs="宋体"/>
          <w:b/>
          <w:bCs/>
          <w:szCs w:val="21"/>
        </w:rPr>
      </w:pPr>
    </w:p>
    <w:p w:rsidR="002601CF" w:rsidRDefault="002601CF">
      <w:pPr>
        <w:spacing w:line="360" w:lineRule="auto"/>
        <w:ind w:firstLineChars="196" w:firstLine="413"/>
        <w:jc w:val="center"/>
        <w:rPr>
          <w:rFonts w:ascii="宋体" w:eastAsia="宋体" w:hAnsi="宋体" w:cs="宋体"/>
          <w:b/>
          <w:bCs/>
          <w:szCs w:val="21"/>
        </w:rPr>
      </w:pPr>
    </w:p>
    <w:p w:rsidR="002601CF" w:rsidRDefault="002601CF">
      <w:pPr>
        <w:spacing w:line="360" w:lineRule="auto"/>
        <w:ind w:firstLineChars="196" w:firstLine="413"/>
        <w:jc w:val="center"/>
        <w:rPr>
          <w:rFonts w:ascii="宋体" w:eastAsia="宋体" w:hAnsi="宋体" w:cs="宋体"/>
          <w:b/>
          <w:bCs/>
          <w:szCs w:val="21"/>
        </w:rPr>
      </w:pPr>
    </w:p>
    <w:p w:rsidR="002601CF" w:rsidRDefault="002601CF">
      <w:pPr>
        <w:spacing w:line="360" w:lineRule="auto"/>
        <w:ind w:firstLineChars="196" w:firstLine="413"/>
        <w:jc w:val="center"/>
        <w:rPr>
          <w:rFonts w:ascii="宋体" w:eastAsia="宋体" w:hAnsi="宋体" w:cs="宋体"/>
          <w:b/>
          <w:bCs/>
          <w:szCs w:val="21"/>
        </w:rPr>
      </w:pPr>
    </w:p>
    <w:p w:rsidR="002601CF" w:rsidRDefault="002601CF">
      <w:pPr>
        <w:spacing w:line="360" w:lineRule="auto"/>
        <w:ind w:firstLineChars="196" w:firstLine="413"/>
        <w:jc w:val="center"/>
        <w:rPr>
          <w:rFonts w:ascii="宋体" w:eastAsia="宋体" w:hAnsi="宋体" w:cs="宋体"/>
          <w:b/>
          <w:bCs/>
          <w:szCs w:val="21"/>
        </w:rPr>
      </w:pPr>
    </w:p>
    <w:p w:rsidR="002601CF" w:rsidRDefault="00AE6DBF">
      <w:pPr>
        <w:widowControl/>
        <w:jc w:val="left"/>
        <w:rPr>
          <w:rFonts w:ascii="宋体" w:eastAsia="宋体" w:hAnsi="宋体" w:cs="宋体"/>
          <w:b/>
          <w:bCs/>
          <w:szCs w:val="21"/>
        </w:rPr>
      </w:pPr>
      <w:r>
        <w:rPr>
          <w:rFonts w:ascii="宋体" w:eastAsia="宋体" w:hAnsi="宋体" w:cs="宋体" w:hint="eastAsia"/>
          <w:b/>
          <w:bCs/>
          <w:szCs w:val="21"/>
        </w:rPr>
        <w:br w:type="page"/>
      </w:r>
    </w:p>
    <w:p w:rsidR="002601CF" w:rsidRDefault="00AE6DBF">
      <w:pPr>
        <w:spacing w:line="360" w:lineRule="auto"/>
        <w:jc w:val="center"/>
        <w:outlineLvl w:val="2"/>
        <w:rPr>
          <w:rFonts w:ascii="宋体" w:eastAsia="宋体" w:hAnsi="宋体" w:cs="宋体"/>
          <w:b/>
          <w:bCs/>
          <w:position w:val="6"/>
          <w:sz w:val="30"/>
          <w:szCs w:val="30"/>
        </w:rPr>
      </w:pPr>
      <w:r>
        <w:rPr>
          <w:rFonts w:ascii="宋体" w:eastAsia="宋体" w:hAnsi="宋体" w:cs="宋体" w:hint="eastAsia"/>
          <w:b/>
          <w:bCs/>
          <w:position w:val="6"/>
          <w:sz w:val="30"/>
          <w:szCs w:val="30"/>
        </w:rPr>
        <w:lastRenderedPageBreak/>
        <w:t>主要人员简历表</w:t>
      </w:r>
    </w:p>
    <w:tbl>
      <w:tblPr>
        <w:tblW w:w="8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7"/>
        <w:gridCol w:w="309"/>
        <w:gridCol w:w="1415"/>
        <w:gridCol w:w="940"/>
        <w:gridCol w:w="785"/>
        <w:gridCol w:w="469"/>
        <w:gridCol w:w="1091"/>
        <w:gridCol w:w="633"/>
        <w:gridCol w:w="1558"/>
      </w:tblGrid>
      <w:tr w:rsidR="002601CF">
        <w:trPr>
          <w:trHeight w:val="546"/>
        </w:trPr>
        <w:tc>
          <w:tcPr>
            <w:tcW w:w="1406" w:type="dxa"/>
            <w:gridSpan w:val="2"/>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姓名</w:t>
            </w:r>
          </w:p>
        </w:tc>
        <w:tc>
          <w:tcPr>
            <w:tcW w:w="1415" w:type="dxa"/>
            <w:vAlign w:val="center"/>
          </w:tcPr>
          <w:p w:rsidR="002601CF" w:rsidRDefault="002601CF">
            <w:pPr>
              <w:spacing w:line="360" w:lineRule="auto"/>
              <w:jc w:val="center"/>
              <w:rPr>
                <w:rFonts w:ascii="宋体" w:eastAsia="宋体" w:hAnsi="宋体" w:cs="宋体"/>
                <w:szCs w:val="21"/>
              </w:rPr>
            </w:pPr>
          </w:p>
        </w:tc>
        <w:tc>
          <w:tcPr>
            <w:tcW w:w="940"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年龄</w:t>
            </w:r>
          </w:p>
        </w:tc>
        <w:tc>
          <w:tcPr>
            <w:tcW w:w="1254" w:type="dxa"/>
            <w:gridSpan w:val="2"/>
            <w:vAlign w:val="center"/>
          </w:tcPr>
          <w:p w:rsidR="002601CF" w:rsidRDefault="002601CF">
            <w:pPr>
              <w:spacing w:line="360" w:lineRule="auto"/>
              <w:jc w:val="center"/>
              <w:rPr>
                <w:rFonts w:ascii="宋体" w:eastAsia="宋体" w:hAnsi="宋体" w:cs="宋体"/>
                <w:szCs w:val="21"/>
              </w:rPr>
            </w:pPr>
          </w:p>
        </w:tc>
        <w:tc>
          <w:tcPr>
            <w:tcW w:w="1724" w:type="dxa"/>
            <w:gridSpan w:val="2"/>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学</w:t>
            </w:r>
            <w:r>
              <w:rPr>
                <w:rFonts w:ascii="宋体" w:eastAsia="宋体" w:hAnsi="宋体" w:cs="宋体" w:hint="eastAsia"/>
                <w:szCs w:val="21"/>
              </w:rPr>
              <w:t xml:space="preserve">          </w:t>
            </w:r>
            <w:r>
              <w:rPr>
                <w:rFonts w:ascii="宋体" w:eastAsia="宋体" w:hAnsi="宋体" w:cs="宋体" w:hint="eastAsia"/>
                <w:szCs w:val="21"/>
              </w:rPr>
              <w:t>历</w:t>
            </w:r>
          </w:p>
        </w:tc>
        <w:tc>
          <w:tcPr>
            <w:tcW w:w="1558" w:type="dxa"/>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406" w:type="dxa"/>
            <w:gridSpan w:val="2"/>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职称</w:t>
            </w:r>
          </w:p>
        </w:tc>
        <w:tc>
          <w:tcPr>
            <w:tcW w:w="1415" w:type="dxa"/>
            <w:vAlign w:val="center"/>
          </w:tcPr>
          <w:p w:rsidR="002601CF" w:rsidRDefault="002601CF">
            <w:pPr>
              <w:spacing w:line="360" w:lineRule="auto"/>
              <w:jc w:val="center"/>
              <w:rPr>
                <w:rFonts w:ascii="宋体" w:eastAsia="宋体" w:hAnsi="宋体" w:cs="宋体"/>
                <w:szCs w:val="21"/>
              </w:rPr>
            </w:pPr>
          </w:p>
        </w:tc>
        <w:tc>
          <w:tcPr>
            <w:tcW w:w="940"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职务</w:t>
            </w:r>
          </w:p>
        </w:tc>
        <w:tc>
          <w:tcPr>
            <w:tcW w:w="1254" w:type="dxa"/>
            <w:gridSpan w:val="2"/>
            <w:vAlign w:val="center"/>
          </w:tcPr>
          <w:p w:rsidR="002601CF" w:rsidRDefault="002601CF">
            <w:pPr>
              <w:spacing w:line="360" w:lineRule="auto"/>
              <w:jc w:val="center"/>
              <w:rPr>
                <w:rFonts w:ascii="宋体" w:eastAsia="宋体" w:hAnsi="宋体" w:cs="宋体"/>
                <w:szCs w:val="21"/>
              </w:rPr>
            </w:pPr>
          </w:p>
        </w:tc>
        <w:tc>
          <w:tcPr>
            <w:tcW w:w="1724" w:type="dxa"/>
            <w:gridSpan w:val="2"/>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拟在本合同任职</w:t>
            </w:r>
          </w:p>
        </w:tc>
        <w:tc>
          <w:tcPr>
            <w:tcW w:w="1558" w:type="dxa"/>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406" w:type="dxa"/>
            <w:gridSpan w:val="2"/>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毕业学校</w:t>
            </w:r>
          </w:p>
        </w:tc>
        <w:tc>
          <w:tcPr>
            <w:tcW w:w="6891" w:type="dxa"/>
            <w:gridSpan w:val="7"/>
            <w:vAlign w:val="center"/>
          </w:tcPr>
          <w:p w:rsidR="002601CF" w:rsidRDefault="00AE6DBF">
            <w:pPr>
              <w:spacing w:line="360" w:lineRule="auto"/>
              <w:ind w:firstLineChars="250" w:firstLine="525"/>
              <w:jc w:val="center"/>
              <w:rPr>
                <w:rFonts w:ascii="宋体" w:eastAsia="宋体" w:hAnsi="宋体" w:cs="宋体"/>
                <w:szCs w:val="21"/>
              </w:rPr>
            </w:pPr>
            <w:r>
              <w:rPr>
                <w:rFonts w:ascii="宋体" w:eastAsia="宋体" w:hAnsi="宋体" w:cs="宋体" w:hint="eastAsia"/>
                <w:szCs w:val="21"/>
              </w:rPr>
              <w:t>年毕业于</w:t>
            </w:r>
            <w:r>
              <w:rPr>
                <w:rFonts w:ascii="宋体" w:eastAsia="宋体" w:hAnsi="宋体" w:cs="宋体" w:hint="eastAsia"/>
                <w:szCs w:val="21"/>
              </w:rPr>
              <w:t xml:space="preserve">                 </w:t>
            </w:r>
            <w:r>
              <w:rPr>
                <w:rFonts w:ascii="宋体" w:eastAsia="宋体" w:hAnsi="宋体" w:cs="宋体" w:hint="eastAsia"/>
                <w:szCs w:val="21"/>
              </w:rPr>
              <w:t>学校</w:t>
            </w:r>
            <w:r>
              <w:rPr>
                <w:rFonts w:ascii="宋体" w:eastAsia="宋体" w:hAnsi="宋体" w:cs="宋体" w:hint="eastAsia"/>
                <w:szCs w:val="21"/>
              </w:rPr>
              <w:t xml:space="preserve">         </w:t>
            </w:r>
            <w:r>
              <w:rPr>
                <w:rFonts w:ascii="宋体" w:eastAsia="宋体" w:hAnsi="宋体" w:cs="宋体" w:hint="eastAsia"/>
                <w:szCs w:val="21"/>
              </w:rPr>
              <w:t>专业</w:t>
            </w:r>
          </w:p>
        </w:tc>
      </w:tr>
      <w:tr w:rsidR="002601CF">
        <w:trPr>
          <w:trHeight w:val="547"/>
        </w:trPr>
        <w:tc>
          <w:tcPr>
            <w:tcW w:w="8297" w:type="dxa"/>
            <w:gridSpan w:val="9"/>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主要工作经历</w:t>
            </w:r>
          </w:p>
        </w:tc>
      </w:tr>
      <w:tr w:rsidR="002601CF">
        <w:trPr>
          <w:trHeight w:val="546"/>
        </w:trPr>
        <w:tc>
          <w:tcPr>
            <w:tcW w:w="1097" w:type="dxa"/>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时间</w:t>
            </w:r>
          </w:p>
        </w:tc>
        <w:tc>
          <w:tcPr>
            <w:tcW w:w="3449" w:type="dxa"/>
            <w:gridSpan w:val="4"/>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参加过的类似项目</w:t>
            </w:r>
          </w:p>
        </w:tc>
        <w:tc>
          <w:tcPr>
            <w:tcW w:w="1560" w:type="dxa"/>
            <w:gridSpan w:val="2"/>
            <w:vAlign w:val="center"/>
          </w:tcPr>
          <w:p w:rsidR="002601CF" w:rsidRDefault="00AE6DBF">
            <w:pPr>
              <w:spacing w:line="360" w:lineRule="auto"/>
              <w:jc w:val="center"/>
              <w:rPr>
                <w:rFonts w:ascii="宋体" w:eastAsia="宋体" w:hAnsi="宋体" w:cs="宋体"/>
                <w:szCs w:val="21"/>
              </w:rPr>
            </w:pPr>
            <w:r>
              <w:rPr>
                <w:rFonts w:ascii="宋体" w:eastAsia="宋体" w:hAnsi="宋体" w:cs="宋体" w:hint="eastAsia"/>
                <w:szCs w:val="21"/>
              </w:rPr>
              <w:t>担任职务</w:t>
            </w: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6"/>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4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r w:rsidR="002601CF">
        <w:trPr>
          <w:trHeight w:val="557"/>
        </w:trPr>
        <w:tc>
          <w:tcPr>
            <w:tcW w:w="1097" w:type="dxa"/>
            <w:vAlign w:val="center"/>
          </w:tcPr>
          <w:p w:rsidR="002601CF" w:rsidRDefault="002601CF">
            <w:pPr>
              <w:spacing w:line="360" w:lineRule="auto"/>
              <w:jc w:val="center"/>
              <w:rPr>
                <w:rFonts w:ascii="宋体" w:eastAsia="宋体" w:hAnsi="宋体" w:cs="宋体"/>
                <w:szCs w:val="21"/>
              </w:rPr>
            </w:pPr>
          </w:p>
        </w:tc>
        <w:tc>
          <w:tcPr>
            <w:tcW w:w="3449" w:type="dxa"/>
            <w:gridSpan w:val="4"/>
            <w:vAlign w:val="center"/>
          </w:tcPr>
          <w:p w:rsidR="002601CF" w:rsidRDefault="002601CF">
            <w:pPr>
              <w:spacing w:line="360" w:lineRule="auto"/>
              <w:jc w:val="center"/>
              <w:rPr>
                <w:rFonts w:ascii="宋体" w:eastAsia="宋体" w:hAnsi="宋体" w:cs="宋体"/>
                <w:szCs w:val="21"/>
              </w:rPr>
            </w:pPr>
          </w:p>
        </w:tc>
        <w:tc>
          <w:tcPr>
            <w:tcW w:w="1560" w:type="dxa"/>
            <w:gridSpan w:val="2"/>
            <w:vAlign w:val="center"/>
          </w:tcPr>
          <w:p w:rsidR="002601CF" w:rsidRDefault="002601CF">
            <w:pPr>
              <w:spacing w:line="360" w:lineRule="auto"/>
              <w:jc w:val="center"/>
              <w:rPr>
                <w:rFonts w:ascii="宋体" w:eastAsia="宋体" w:hAnsi="宋体" w:cs="宋体"/>
                <w:szCs w:val="21"/>
              </w:rPr>
            </w:pPr>
          </w:p>
        </w:tc>
        <w:tc>
          <w:tcPr>
            <w:tcW w:w="2191" w:type="dxa"/>
            <w:gridSpan w:val="2"/>
            <w:vAlign w:val="center"/>
          </w:tcPr>
          <w:p w:rsidR="002601CF" w:rsidRDefault="002601CF">
            <w:pPr>
              <w:spacing w:line="360" w:lineRule="auto"/>
              <w:jc w:val="center"/>
              <w:rPr>
                <w:rFonts w:ascii="宋体" w:eastAsia="宋体" w:hAnsi="宋体" w:cs="宋体"/>
                <w:szCs w:val="21"/>
              </w:rPr>
            </w:pPr>
          </w:p>
        </w:tc>
      </w:tr>
    </w:tbl>
    <w:p w:rsidR="002601CF" w:rsidRDefault="002601CF">
      <w:pPr>
        <w:spacing w:line="360" w:lineRule="auto"/>
        <w:ind w:firstLineChars="200" w:firstLine="420"/>
        <w:rPr>
          <w:rFonts w:ascii="宋体" w:eastAsia="宋体" w:hAnsi="宋体" w:cs="宋体"/>
          <w:szCs w:val="21"/>
        </w:rPr>
      </w:pPr>
    </w:p>
    <w:p w:rsidR="002601CF" w:rsidRDefault="00AE6DBF">
      <w:pPr>
        <w:spacing w:line="360" w:lineRule="auto"/>
        <w:ind w:firstLineChars="200" w:firstLine="420"/>
        <w:rPr>
          <w:rFonts w:ascii="宋体" w:eastAsia="宋体" w:hAnsi="宋体" w:cs="宋体"/>
          <w:szCs w:val="21"/>
        </w:rPr>
      </w:pPr>
      <w:r>
        <w:rPr>
          <w:rFonts w:ascii="宋体" w:eastAsia="宋体" w:hAnsi="宋体" w:cs="宋体" w:hint="eastAsia"/>
          <w:szCs w:val="21"/>
        </w:rPr>
        <w:t>注：“主要人员简历表”中的项目负责人应附资格证书、身份证、职称证、学历证、管理过的项目业绩须附合同协议书。</w:t>
      </w:r>
    </w:p>
    <w:p w:rsidR="002601CF" w:rsidRDefault="00AE6DBF">
      <w:pPr>
        <w:widowControl/>
        <w:jc w:val="left"/>
        <w:rPr>
          <w:rFonts w:ascii="宋体" w:eastAsia="宋体" w:hAnsi="宋体" w:cs="宋体"/>
          <w:b/>
          <w:bCs/>
          <w:sz w:val="28"/>
          <w:szCs w:val="21"/>
        </w:rPr>
      </w:pPr>
      <w:r>
        <w:rPr>
          <w:rFonts w:ascii="宋体" w:eastAsia="宋体" w:hAnsi="宋体" w:cs="宋体" w:hint="eastAsia"/>
          <w:b/>
          <w:bCs/>
          <w:szCs w:val="21"/>
        </w:rPr>
        <w:br w:type="page"/>
      </w:r>
    </w:p>
    <w:p w:rsidR="002601CF" w:rsidRDefault="00AE6DBF">
      <w:pPr>
        <w:widowControl/>
        <w:jc w:val="left"/>
        <w:rPr>
          <w:rFonts w:ascii="宋体" w:eastAsia="宋体" w:hAnsi="宋体" w:cs="宋体"/>
          <w:b/>
          <w:bCs/>
          <w:sz w:val="28"/>
          <w:szCs w:val="21"/>
        </w:rPr>
      </w:pPr>
      <w:r>
        <w:rPr>
          <w:rFonts w:asciiTheme="minorEastAsia" w:hAnsiTheme="minorEastAsia" w:cs="Times New Roman"/>
          <w:sz w:val="24"/>
          <w:szCs w:val="24"/>
        </w:rPr>
        <w:lastRenderedPageBreak/>
        <w:t>附件</w:t>
      </w:r>
      <w:r>
        <w:rPr>
          <w:rFonts w:asciiTheme="minorEastAsia" w:hAnsiTheme="minorEastAsia" w:cs="Times New Roman"/>
          <w:sz w:val="24"/>
          <w:szCs w:val="24"/>
        </w:rPr>
        <w:t>8</w:t>
      </w:r>
    </w:p>
    <w:p w:rsidR="002601CF" w:rsidRDefault="00AE6DBF">
      <w:pPr>
        <w:spacing w:before="100" w:beforeAutospacing="1" w:after="100" w:afterAutospacing="1"/>
        <w:jc w:val="center"/>
        <w:outlineLvl w:val="1"/>
        <w:rPr>
          <w:rFonts w:ascii="宋体" w:eastAsia="宋体" w:hAnsi="宋体" w:cs="宋体"/>
          <w:bCs/>
          <w:sz w:val="32"/>
          <w:szCs w:val="32"/>
        </w:rPr>
      </w:pPr>
      <w:r>
        <w:rPr>
          <w:rFonts w:ascii="宋体" w:eastAsia="宋体" w:hAnsi="宋体" w:cs="宋体" w:hint="eastAsia"/>
          <w:bCs/>
          <w:sz w:val="32"/>
          <w:szCs w:val="32"/>
        </w:rPr>
        <w:t>项目技术方案</w:t>
      </w:r>
    </w:p>
    <w:p w:rsidR="002601CF" w:rsidRDefault="00AE6DBF">
      <w:pPr>
        <w:pStyle w:val="af2"/>
        <w:rPr>
          <w:rFonts w:ascii="宋体" w:eastAsia="宋体" w:hAnsi="宋体" w:cs="宋体"/>
        </w:rPr>
      </w:pPr>
      <w:r>
        <w:rPr>
          <w:rFonts w:ascii="宋体" w:eastAsia="宋体" w:hAnsi="宋体" w:cs="宋体" w:hint="eastAsia"/>
        </w:rPr>
        <w:t>磋商供应商针对该项目提供的技术方案</w:t>
      </w:r>
    </w:p>
    <w:p w:rsidR="002601CF" w:rsidRDefault="00AE6DBF">
      <w:pPr>
        <w:pStyle w:val="af2"/>
        <w:rPr>
          <w:rFonts w:ascii="宋体" w:eastAsia="宋体" w:hAnsi="宋体" w:cs="宋体"/>
        </w:rPr>
      </w:pPr>
      <w:r>
        <w:rPr>
          <w:rFonts w:ascii="宋体" w:eastAsia="宋体" w:hAnsi="宋体" w:cs="宋体" w:hint="eastAsia"/>
        </w:rPr>
        <w:t>内容、格式自定</w:t>
      </w:r>
    </w:p>
    <w:p w:rsidR="002601CF" w:rsidRDefault="002601CF">
      <w:pPr>
        <w:spacing w:before="100" w:beforeAutospacing="1" w:after="100" w:afterAutospacing="1"/>
        <w:jc w:val="center"/>
        <w:rPr>
          <w:rFonts w:ascii="宋体" w:eastAsia="宋体" w:hAnsi="宋体" w:cs="宋体"/>
          <w:bCs/>
          <w:sz w:val="32"/>
          <w:szCs w:val="32"/>
        </w:rPr>
      </w:pPr>
    </w:p>
    <w:p w:rsidR="002601CF" w:rsidRDefault="00AE6DBF">
      <w:pPr>
        <w:rPr>
          <w:rFonts w:ascii="宋体" w:eastAsia="宋体" w:hAnsi="宋体" w:cs="宋体"/>
          <w:bCs/>
          <w:sz w:val="32"/>
          <w:szCs w:val="32"/>
        </w:rPr>
      </w:pPr>
      <w:r>
        <w:rPr>
          <w:rFonts w:ascii="宋体" w:eastAsia="宋体" w:hAnsi="宋体" w:cs="宋体" w:hint="eastAsia"/>
          <w:bCs/>
          <w:sz w:val="32"/>
          <w:szCs w:val="32"/>
        </w:rPr>
        <w:br w:type="page"/>
      </w:r>
    </w:p>
    <w:p w:rsidR="002601CF" w:rsidRDefault="00AE6DBF">
      <w:pPr>
        <w:widowControl/>
        <w:jc w:val="left"/>
        <w:rPr>
          <w:rFonts w:ascii="宋体" w:eastAsia="宋体" w:hAnsi="宋体" w:cs="宋体"/>
          <w:bCs/>
          <w:sz w:val="32"/>
          <w:szCs w:val="32"/>
        </w:rPr>
      </w:pPr>
      <w:r>
        <w:rPr>
          <w:rFonts w:asciiTheme="minorEastAsia" w:hAnsiTheme="minorEastAsia" w:cs="Times New Roman"/>
          <w:sz w:val="24"/>
          <w:szCs w:val="24"/>
        </w:rPr>
        <w:lastRenderedPageBreak/>
        <w:t>附件</w:t>
      </w:r>
      <w:r>
        <w:rPr>
          <w:rFonts w:asciiTheme="minorEastAsia" w:hAnsiTheme="minorEastAsia" w:cs="Times New Roman"/>
          <w:sz w:val="24"/>
          <w:szCs w:val="24"/>
        </w:rPr>
        <w:t>9</w:t>
      </w:r>
    </w:p>
    <w:p w:rsidR="002601CF" w:rsidRDefault="00AE6DBF">
      <w:pPr>
        <w:spacing w:before="100" w:beforeAutospacing="1" w:after="100" w:afterAutospacing="1"/>
        <w:jc w:val="center"/>
        <w:outlineLvl w:val="1"/>
        <w:rPr>
          <w:rFonts w:ascii="宋体" w:eastAsia="宋体" w:hAnsi="宋体" w:cs="宋体"/>
          <w:bCs/>
          <w:sz w:val="32"/>
          <w:szCs w:val="32"/>
        </w:rPr>
      </w:pPr>
      <w:r>
        <w:rPr>
          <w:rFonts w:ascii="宋体" w:eastAsia="宋体" w:hAnsi="宋体" w:cs="宋体" w:hint="eastAsia"/>
          <w:bCs/>
          <w:sz w:val="32"/>
          <w:szCs w:val="32"/>
        </w:rPr>
        <w:t>供应商近三年以来承接的类似项目业绩</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1727"/>
        <w:gridCol w:w="1283"/>
        <w:gridCol w:w="1283"/>
        <w:gridCol w:w="1283"/>
        <w:gridCol w:w="1129"/>
        <w:gridCol w:w="1320"/>
      </w:tblGrid>
      <w:tr w:rsidR="002601CF">
        <w:trPr>
          <w:trHeight w:val="836"/>
        </w:trPr>
        <w:tc>
          <w:tcPr>
            <w:tcW w:w="571"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序号</w:t>
            </w:r>
          </w:p>
        </w:tc>
        <w:tc>
          <w:tcPr>
            <w:tcW w:w="1727"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项目名称</w:t>
            </w:r>
          </w:p>
        </w:tc>
        <w:tc>
          <w:tcPr>
            <w:tcW w:w="1283"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合同金额</w:t>
            </w:r>
          </w:p>
        </w:tc>
        <w:tc>
          <w:tcPr>
            <w:tcW w:w="1283"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签约单位</w:t>
            </w:r>
          </w:p>
        </w:tc>
        <w:tc>
          <w:tcPr>
            <w:tcW w:w="1283"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时间（合同签订起止）</w:t>
            </w:r>
          </w:p>
        </w:tc>
        <w:tc>
          <w:tcPr>
            <w:tcW w:w="1129"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签约单位联系人</w:t>
            </w:r>
          </w:p>
        </w:tc>
        <w:tc>
          <w:tcPr>
            <w:tcW w:w="1320" w:type="dxa"/>
            <w:vAlign w:val="center"/>
          </w:tcPr>
          <w:p w:rsidR="002601CF" w:rsidRDefault="00AE6DBF">
            <w:pPr>
              <w:spacing w:line="360" w:lineRule="auto"/>
              <w:jc w:val="center"/>
              <w:rPr>
                <w:rFonts w:ascii="宋体" w:eastAsia="宋体" w:hAnsi="宋体" w:cs="宋体"/>
                <w:b/>
                <w:bCs/>
                <w:szCs w:val="21"/>
              </w:rPr>
            </w:pPr>
            <w:r>
              <w:rPr>
                <w:rFonts w:ascii="宋体" w:eastAsia="宋体" w:hAnsi="宋体" w:cs="宋体" w:hint="eastAsia"/>
                <w:b/>
                <w:bCs/>
                <w:szCs w:val="21"/>
              </w:rPr>
              <w:t>联系电话</w:t>
            </w:r>
          </w:p>
        </w:tc>
      </w:tr>
      <w:tr w:rsidR="002601CF">
        <w:trPr>
          <w:trHeight w:val="422"/>
        </w:trPr>
        <w:tc>
          <w:tcPr>
            <w:tcW w:w="571" w:type="dxa"/>
          </w:tcPr>
          <w:p w:rsidR="002601CF" w:rsidRDefault="002601CF">
            <w:pPr>
              <w:spacing w:line="360" w:lineRule="auto"/>
              <w:rPr>
                <w:rFonts w:ascii="宋体" w:eastAsia="宋体" w:hAnsi="宋体" w:cs="宋体"/>
                <w:szCs w:val="21"/>
              </w:rPr>
            </w:pPr>
          </w:p>
        </w:tc>
        <w:tc>
          <w:tcPr>
            <w:tcW w:w="1727" w:type="dxa"/>
          </w:tcPr>
          <w:p w:rsidR="002601CF" w:rsidRDefault="002601CF">
            <w:pPr>
              <w:spacing w:line="360" w:lineRule="auto"/>
              <w:rPr>
                <w:rFonts w:ascii="宋体" w:eastAsia="宋体" w:hAnsi="宋体" w:cs="宋体"/>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22"/>
        </w:trPr>
        <w:tc>
          <w:tcPr>
            <w:tcW w:w="571" w:type="dxa"/>
          </w:tcPr>
          <w:p w:rsidR="002601CF" w:rsidRDefault="002601CF">
            <w:pPr>
              <w:spacing w:line="360" w:lineRule="auto"/>
              <w:rPr>
                <w:rFonts w:ascii="宋体" w:eastAsia="宋体" w:hAnsi="宋体" w:cs="宋体"/>
                <w:szCs w:val="21"/>
              </w:rPr>
            </w:pPr>
          </w:p>
        </w:tc>
        <w:tc>
          <w:tcPr>
            <w:tcW w:w="1727" w:type="dxa"/>
          </w:tcPr>
          <w:p w:rsidR="002601CF" w:rsidRDefault="002601CF">
            <w:pPr>
              <w:spacing w:line="360" w:lineRule="auto"/>
              <w:rPr>
                <w:rFonts w:ascii="宋体" w:eastAsia="宋体" w:hAnsi="宋体" w:cs="宋体"/>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22"/>
        </w:trPr>
        <w:tc>
          <w:tcPr>
            <w:tcW w:w="571" w:type="dxa"/>
          </w:tcPr>
          <w:p w:rsidR="002601CF" w:rsidRDefault="002601CF">
            <w:pPr>
              <w:spacing w:line="360" w:lineRule="auto"/>
              <w:rPr>
                <w:rFonts w:ascii="宋体" w:eastAsia="宋体" w:hAnsi="宋体" w:cs="宋体"/>
                <w:szCs w:val="21"/>
              </w:rPr>
            </w:pPr>
          </w:p>
        </w:tc>
        <w:tc>
          <w:tcPr>
            <w:tcW w:w="1727" w:type="dxa"/>
          </w:tcPr>
          <w:p w:rsidR="002601CF" w:rsidRDefault="002601CF">
            <w:pPr>
              <w:spacing w:line="360" w:lineRule="auto"/>
              <w:rPr>
                <w:rFonts w:ascii="宋体" w:eastAsia="宋体" w:hAnsi="宋体" w:cs="宋体"/>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22"/>
        </w:trPr>
        <w:tc>
          <w:tcPr>
            <w:tcW w:w="571" w:type="dxa"/>
          </w:tcPr>
          <w:p w:rsidR="002601CF" w:rsidRDefault="002601CF">
            <w:pPr>
              <w:spacing w:line="360" w:lineRule="auto"/>
              <w:rPr>
                <w:rFonts w:ascii="宋体" w:eastAsia="宋体" w:hAnsi="宋体" w:cs="宋体"/>
                <w:szCs w:val="21"/>
              </w:rPr>
            </w:pPr>
          </w:p>
        </w:tc>
        <w:tc>
          <w:tcPr>
            <w:tcW w:w="1727" w:type="dxa"/>
          </w:tcPr>
          <w:p w:rsidR="002601CF" w:rsidRDefault="002601CF">
            <w:pPr>
              <w:spacing w:line="360" w:lineRule="auto"/>
              <w:rPr>
                <w:rFonts w:ascii="宋体" w:eastAsia="宋体" w:hAnsi="宋体" w:cs="宋体"/>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22"/>
        </w:trPr>
        <w:tc>
          <w:tcPr>
            <w:tcW w:w="571" w:type="dxa"/>
          </w:tcPr>
          <w:p w:rsidR="002601CF" w:rsidRDefault="002601CF">
            <w:pPr>
              <w:spacing w:line="360" w:lineRule="auto"/>
              <w:rPr>
                <w:rFonts w:ascii="宋体" w:eastAsia="宋体" w:hAnsi="宋体" w:cs="宋体"/>
                <w:b/>
                <w:bCs/>
                <w:szCs w:val="21"/>
              </w:rPr>
            </w:pPr>
          </w:p>
        </w:tc>
        <w:tc>
          <w:tcPr>
            <w:tcW w:w="1727"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22"/>
        </w:trPr>
        <w:tc>
          <w:tcPr>
            <w:tcW w:w="571" w:type="dxa"/>
          </w:tcPr>
          <w:p w:rsidR="002601CF" w:rsidRDefault="002601CF">
            <w:pPr>
              <w:spacing w:line="360" w:lineRule="auto"/>
              <w:rPr>
                <w:rFonts w:ascii="宋体" w:eastAsia="宋体" w:hAnsi="宋体" w:cs="宋体"/>
                <w:b/>
                <w:bCs/>
                <w:szCs w:val="21"/>
              </w:rPr>
            </w:pPr>
          </w:p>
        </w:tc>
        <w:tc>
          <w:tcPr>
            <w:tcW w:w="1727"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22"/>
        </w:trPr>
        <w:tc>
          <w:tcPr>
            <w:tcW w:w="571" w:type="dxa"/>
          </w:tcPr>
          <w:p w:rsidR="002601CF" w:rsidRDefault="002601CF">
            <w:pPr>
              <w:spacing w:line="360" w:lineRule="auto"/>
              <w:rPr>
                <w:rFonts w:ascii="宋体" w:eastAsia="宋体" w:hAnsi="宋体" w:cs="宋体"/>
                <w:b/>
                <w:bCs/>
                <w:szCs w:val="21"/>
              </w:rPr>
            </w:pPr>
          </w:p>
        </w:tc>
        <w:tc>
          <w:tcPr>
            <w:tcW w:w="1727"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r w:rsidR="002601CF">
        <w:trPr>
          <w:trHeight w:val="433"/>
        </w:trPr>
        <w:tc>
          <w:tcPr>
            <w:tcW w:w="571" w:type="dxa"/>
          </w:tcPr>
          <w:p w:rsidR="002601CF" w:rsidRDefault="002601CF">
            <w:pPr>
              <w:spacing w:line="360" w:lineRule="auto"/>
              <w:rPr>
                <w:rFonts w:ascii="宋体" w:eastAsia="宋体" w:hAnsi="宋体" w:cs="宋体"/>
                <w:b/>
                <w:bCs/>
                <w:szCs w:val="21"/>
              </w:rPr>
            </w:pPr>
          </w:p>
        </w:tc>
        <w:tc>
          <w:tcPr>
            <w:tcW w:w="1727"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283" w:type="dxa"/>
          </w:tcPr>
          <w:p w:rsidR="002601CF" w:rsidRDefault="002601CF">
            <w:pPr>
              <w:spacing w:line="360" w:lineRule="auto"/>
              <w:rPr>
                <w:rFonts w:ascii="宋体" w:eastAsia="宋体" w:hAnsi="宋体" w:cs="宋体"/>
                <w:b/>
                <w:bCs/>
                <w:szCs w:val="21"/>
              </w:rPr>
            </w:pPr>
          </w:p>
        </w:tc>
        <w:tc>
          <w:tcPr>
            <w:tcW w:w="1129" w:type="dxa"/>
          </w:tcPr>
          <w:p w:rsidR="002601CF" w:rsidRDefault="002601CF">
            <w:pPr>
              <w:spacing w:line="360" w:lineRule="auto"/>
              <w:rPr>
                <w:rFonts w:ascii="宋体" w:eastAsia="宋体" w:hAnsi="宋体" w:cs="宋体"/>
                <w:b/>
                <w:bCs/>
                <w:szCs w:val="21"/>
              </w:rPr>
            </w:pPr>
          </w:p>
        </w:tc>
        <w:tc>
          <w:tcPr>
            <w:tcW w:w="1320" w:type="dxa"/>
          </w:tcPr>
          <w:p w:rsidR="002601CF" w:rsidRDefault="002601CF">
            <w:pPr>
              <w:spacing w:line="360" w:lineRule="auto"/>
              <w:rPr>
                <w:rFonts w:ascii="宋体" w:eastAsia="宋体" w:hAnsi="宋体" w:cs="宋体"/>
                <w:b/>
                <w:bCs/>
                <w:szCs w:val="21"/>
              </w:rPr>
            </w:pPr>
          </w:p>
        </w:tc>
      </w:tr>
    </w:tbl>
    <w:p w:rsidR="002601CF" w:rsidRDefault="00AE6DBF">
      <w:pPr>
        <w:adjustRightInd w:val="0"/>
        <w:snapToGrid w:val="0"/>
        <w:spacing w:line="360" w:lineRule="auto"/>
        <w:ind w:firstLine="480"/>
        <w:jc w:val="left"/>
        <w:rPr>
          <w:rFonts w:ascii="宋体" w:eastAsia="宋体" w:hAnsi="宋体" w:cs="宋体"/>
          <w:b/>
          <w:bCs/>
          <w:szCs w:val="21"/>
        </w:rPr>
      </w:pPr>
      <w:r>
        <w:rPr>
          <w:rFonts w:ascii="宋体" w:eastAsia="宋体" w:hAnsi="宋体" w:cs="宋体" w:hint="eastAsia"/>
          <w:b/>
          <w:szCs w:val="21"/>
        </w:rPr>
        <w:t>注：仅限于近五年以来的</w:t>
      </w:r>
      <w:r>
        <w:rPr>
          <w:rFonts w:ascii="宋体" w:eastAsia="宋体" w:hAnsi="宋体" w:cs="宋体" w:hint="eastAsia"/>
          <w:b/>
          <w:bCs/>
          <w:szCs w:val="21"/>
        </w:rPr>
        <w:t>类似项目业绩</w:t>
      </w:r>
      <w:r>
        <w:rPr>
          <w:rFonts w:ascii="宋体" w:eastAsia="宋体" w:hAnsi="宋体" w:cs="宋体" w:hint="eastAsia"/>
          <w:b/>
          <w:szCs w:val="21"/>
        </w:rPr>
        <w:t>，后附证明其真实性的中标通知书及合同。</w:t>
      </w:r>
    </w:p>
    <w:p w:rsidR="002601CF" w:rsidRDefault="00AE6DBF">
      <w:pPr>
        <w:spacing w:line="360" w:lineRule="auto"/>
        <w:jc w:val="center"/>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法人代表或授权代理人（签字）：</w:t>
      </w:r>
    </w:p>
    <w:p w:rsidR="002601CF" w:rsidRDefault="00AE6DBF">
      <w:pPr>
        <w:spacing w:line="360" w:lineRule="auto"/>
        <w:jc w:val="center"/>
        <w:rPr>
          <w:rFonts w:ascii="宋体" w:eastAsia="宋体" w:hAnsi="宋体" w:cs="宋体"/>
          <w:sz w:val="24"/>
          <w:szCs w:val="24"/>
        </w:rPr>
      </w:pPr>
      <w:r>
        <w:rPr>
          <w:rFonts w:ascii="宋体" w:eastAsia="宋体" w:hAnsi="宋体" w:cs="宋体" w:hint="eastAsia"/>
          <w:sz w:val="24"/>
          <w:szCs w:val="24"/>
        </w:rPr>
        <w:t>时间：</w:t>
      </w:r>
    </w:p>
    <w:p w:rsidR="002601CF" w:rsidRDefault="002601CF">
      <w:pPr>
        <w:pStyle w:val="af2"/>
        <w:rPr>
          <w:rFonts w:ascii="宋体" w:eastAsia="宋体" w:hAnsi="宋体" w:cs="宋体"/>
        </w:rPr>
      </w:pPr>
    </w:p>
    <w:p w:rsidR="002601CF" w:rsidRDefault="00AE6DBF">
      <w:pPr>
        <w:rPr>
          <w:rFonts w:ascii="宋体" w:eastAsia="宋体" w:hAnsi="宋体" w:cs="宋体"/>
          <w:bCs/>
          <w:sz w:val="32"/>
          <w:szCs w:val="32"/>
        </w:rPr>
      </w:pPr>
      <w:r>
        <w:rPr>
          <w:rFonts w:ascii="宋体" w:eastAsia="宋体" w:hAnsi="宋体" w:cs="宋体" w:hint="eastAsia"/>
          <w:b/>
          <w:bCs/>
          <w:sz w:val="24"/>
          <w:szCs w:val="21"/>
        </w:rPr>
        <w:br w:type="page"/>
      </w:r>
    </w:p>
    <w:p w:rsidR="002601CF" w:rsidRDefault="00AE6DBF" w:rsidP="002601CF">
      <w:pPr>
        <w:spacing w:beforeLines="50" w:afterLines="100"/>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lastRenderedPageBreak/>
        <w:t>附件</w:t>
      </w:r>
      <w:r>
        <w:rPr>
          <w:rFonts w:asciiTheme="minorEastAsia" w:hAnsiTheme="minorEastAsia" w:cs="Times New Roman" w:hint="eastAsia"/>
          <w:bCs/>
          <w:color w:val="000000" w:themeColor="text1"/>
          <w:sz w:val="24"/>
        </w:rPr>
        <w:t>10</w:t>
      </w:r>
    </w:p>
    <w:p w:rsidR="002601CF" w:rsidRDefault="00AE6DBF">
      <w:pPr>
        <w:spacing w:line="500" w:lineRule="exact"/>
        <w:jc w:val="center"/>
        <w:outlineLvl w:val="1"/>
        <w:rPr>
          <w:rFonts w:asciiTheme="minorEastAsia" w:hAnsiTheme="minorEastAsia" w:cs="Times New Roman"/>
          <w:bCs/>
          <w:color w:val="000000"/>
          <w:sz w:val="32"/>
          <w:szCs w:val="32"/>
        </w:rPr>
      </w:pPr>
      <w:r>
        <w:rPr>
          <w:rFonts w:asciiTheme="minorEastAsia" w:hAnsiTheme="minorEastAsia" w:cs="Times New Roman"/>
          <w:bCs/>
          <w:color w:val="000000"/>
          <w:sz w:val="32"/>
          <w:szCs w:val="32"/>
        </w:rPr>
        <w:t>法人或者其他组织的营业执照等证明文件，自然人的</w:t>
      </w:r>
    </w:p>
    <w:p w:rsidR="002601CF" w:rsidRDefault="00AE6DBF">
      <w:pPr>
        <w:spacing w:line="50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身份证明等证明材料</w:t>
      </w:r>
    </w:p>
    <w:p w:rsidR="002601CF" w:rsidRDefault="002601CF">
      <w:pPr>
        <w:rPr>
          <w:rFonts w:asciiTheme="minorEastAsia" w:hAnsiTheme="minorEastAsia" w:cs="Times New Roman"/>
          <w:bCs/>
          <w:color w:val="000000"/>
          <w:szCs w:val="28"/>
        </w:rPr>
      </w:pPr>
    </w:p>
    <w:p w:rsidR="002601CF" w:rsidRDefault="00AE6DBF">
      <w:pPr>
        <w:widowControl/>
        <w:jc w:val="left"/>
        <w:rPr>
          <w:rFonts w:asciiTheme="minorEastAsia" w:hAnsiTheme="minorEastAsia" w:cs="Times New Roman"/>
          <w:bCs/>
          <w:color w:val="000000"/>
          <w:sz w:val="24"/>
        </w:rPr>
      </w:pPr>
      <w:r>
        <w:rPr>
          <w:rFonts w:asciiTheme="minorEastAsia" w:hAnsiTheme="minorEastAsia" w:cs="Times New Roman"/>
          <w:bCs/>
          <w:color w:val="000000"/>
          <w:sz w:val="24"/>
        </w:rPr>
        <w:t>（企业法人营业执照、税务登记证，供应商是自然人的身份证明材料等）</w:t>
      </w:r>
    </w:p>
    <w:p w:rsidR="002601CF" w:rsidRDefault="00AE6DBF">
      <w:pPr>
        <w:widowControl/>
        <w:jc w:val="left"/>
        <w:rPr>
          <w:rFonts w:asciiTheme="minorEastAsia" w:hAnsiTheme="minorEastAsia" w:cs="Times New Roman"/>
          <w:bCs/>
          <w:color w:val="000000"/>
          <w:sz w:val="24"/>
        </w:rPr>
      </w:pPr>
      <w:r>
        <w:rPr>
          <w:rFonts w:asciiTheme="minorEastAsia" w:hAnsiTheme="minorEastAsia" w:cs="Times New Roman"/>
          <w:bCs/>
          <w:color w:val="000000"/>
          <w:sz w:val="24"/>
        </w:rPr>
        <w:br w:type="page"/>
      </w:r>
    </w:p>
    <w:p w:rsidR="002601CF" w:rsidRDefault="00AE6DBF">
      <w:pPr>
        <w:spacing w:line="440" w:lineRule="exact"/>
        <w:ind w:left="360" w:hangingChars="150" w:hanging="360"/>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lastRenderedPageBreak/>
        <w:t>附件</w:t>
      </w:r>
      <w:r>
        <w:rPr>
          <w:rFonts w:asciiTheme="minorEastAsia" w:hAnsiTheme="minorEastAsia" w:cs="Times New Roman" w:hint="eastAsia"/>
          <w:bCs/>
          <w:color w:val="000000" w:themeColor="text1"/>
          <w:sz w:val="24"/>
        </w:rPr>
        <w:t>11</w:t>
      </w:r>
    </w:p>
    <w:p w:rsidR="002601CF" w:rsidRDefault="002601CF">
      <w:pPr>
        <w:spacing w:line="440" w:lineRule="exact"/>
        <w:ind w:left="360" w:hangingChars="150" w:hanging="360"/>
        <w:rPr>
          <w:rFonts w:asciiTheme="minorEastAsia" w:hAnsiTheme="minorEastAsia" w:cs="Times New Roman"/>
          <w:bCs/>
          <w:color w:val="000000" w:themeColor="text1"/>
          <w:sz w:val="24"/>
        </w:rPr>
      </w:pPr>
    </w:p>
    <w:p w:rsidR="002601CF" w:rsidRDefault="00AE6DBF">
      <w:pPr>
        <w:spacing w:line="500" w:lineRule="exact"/>
        <w:jc w:val="center"/>
        <w:outlineLvl w:val="1"/>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财务状况报告，依法缴纳税收和社会保障资金的相关材料</w:t>
      </w:r>
    </w:p>
    <w:p w:rsidR="002601CF" w:rsidRDefault="002601CF">
      <w:pPr>
        <w:rPr>
          <w:rFonts w:asciiTheme="minorEastAsia" w:hAnsiTheme="minorEastAsia" w:cs="Times New Roman"/>
          <w:bCs/>
          <w:color w:val="000000"/>
          <w:szCs w:val="28"/>
        </w:rPr>
      </w:pPr>
    </w:p>
    <w:p w:rsidR="002601CF" w:rsidRDefault="00AE6DBF">
      <w:pPr>
        <w:spacing w:line="440" w:lineRule="exact"/>
        <w:ind w:firstLineChars="200" w:firstLine="480"/>
        <w:rPr>
          <w:rFonts w:asciiTheme="minorEastAsia" w:hAnsiTheme="minorEastAsia" w:cs="Times New Roman"/>
          <w:bCs/>
          <w:color w:val="000000"/>
          <w:sz w:val="24"/>
        </w:rPr>
      </w:pPr>
      <w:r>
        <w:rPr>
          <w:rFonts w:asciiTheme="minorEastAsia" w:hAnsiTheme="minorEastAsia" w:cs="Times New Roman"/>
          <w:bCs/>
          <w:color w:val="000000"/>
          <w:sz w:val="24"/>
        </w:rPr>
        <w:t>一、参加本采购项目前一年度的财务报表（企业成立时间不足一年不适用），或其他证明具备实施本项目的财务状况证明材料；</w:t>
      </w:r>
    </w:p>
    <w:p w:rsidR="002601CF" w:rsidRDefault="00AE6DBF">
      <w:pPr>
        <w:spacing w:line="440" w:lineRule="exact"/>
        <w:ind w:firstLineChars="200" w:firstLine="480"/>
        <w:rPr>
          <w:rFonts w:asciiTheme="minorEastAsia" w:hAnsiTheme="minorEastAsia" w:cs="Times New Roman"/>
          <w:bCs/>
          <w:color w:val="000000"/>
          <w:sz w:val="24"/>
        </w:rPr>
      </w:pPr>
      <w:r>
        <w:rPr>
          <w:rFonts w:asciiTheme="minorEastAsia" w:hAnsiTheme="minorEastAsia" w:cs="Times New Roman"/>
          <w:bCs/>
          <w:color w:val="000000"/>
          <w:sz w:val="24"/>
        </w:rPr>
        <w:t>二、参加本采购项目前，近期的纳税证明；</w:t>
      </w:r>
    </w:p>
    <w:p w:rsidR="002601CF" w:rsidRDefault="00AE6DBF">
      <w:pPr>
        <w:spacing w:line="440" w:lineRule="exact"/>
        <w:ind w:leftChars="1" w:left="2" w:firstLineChars="200" w:firstLine="480"/>
        <w:rPr>
          <w:rFonts w:asciiTheme="minorEastAsia" w:hAnsiTheme="minorEastAsia" w:cs="Times New Roman"/>
          <w:bCs/>
          <w:color w:val="000000" w:themeColor="text1"/>
          <w:sz w:val="24"/>
        </w:rPr>
      </w:pPr>
      <w:r>
        <w:rPr>
          <w:rFonts w:asciiTheme="minorEastAsia" w:hAnsiTheme="minorEastAsia" w:cs="Times New Roman"/>
          <w:bCs/>
          <w:color w:val="000000"/>
          <w:sz w:val="24"/>
        </w:rPr>
        <w:t>三、参加本采购项目前，近期缴纳社会保障资金证明等。</w:t>
      </w:r>
      <w:r>
        <w:rPr>
          <w:rFonts w:asciiTheme="minorEastAsia" w:hAnsiTheme="minorEastAsia" w:cs="Times New Roman"/>
          <w:color w:val="000000" w:themeColor="text1"/>
          <w:szCs w:val="28"/>
        </w:rPr>
        <w:br w:type="page"/>
      </w:r>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1</w:t>
      </w:r>
      <w:r>
        <w:rPr>
          <w:rFonts w:asciiTheme="minorEastAsia" w:hAnsiTheme="minorEastAsia" w:cs="Times New Roman" w:hint="eastAsia"/>
          <w:bCs/>
          <w:color w:val="000000" w:themeColor="text1"/>
          <w:sz w:val="24"/>
        </w:rPr>
        <w:t>2</w:t>
      </w:r>
    </w:p>
    <w:p w:rsidR="002601CF" w:rsidRDefault="002601CF">
      <w:pPr>
        <w:widowControl/>
        <w:jc w:val="left"/>
        <w:rPr>
          <w:rFonts w:asciiTheme="minorEastAsia" w:hAnsiTheme="minorEastAsia" w:cs="Times New Roman"/>
          <w:bCs/>
          <w:color w:val="000000" w:themeColor="text1"/>
          <w:sz w:val="24"/>
        </w:rPr>
      </w:pPr>
    </w:p>
    <w:p w:rsidR="002601CF" w:rsidRDefault="00AE6DBF">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具备履行合同所必需的设备和专业技术能力的</w:t>
      </w:r>
    </w:p>
    <w:p w:rsidR="002601CF" w:rsidRDefault="00AE6DBF">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证明材料</w:t>
      </w:r>
    </w:p>
    <w:p w:rsidR="002601CF" w:rsidRDefault="002601CF">
      <w:pPr>
        <w:spacing w:line="440" w:lineRule="exact"/>
        <w:jc w:val="center"/>
        <w:rPr>
          <w:rFonts w:asciiTheme="minorEastAsia" w:hAnsiTheme="minorEastAsia" w:cs="Times New Roman"/>
          <w:bCs/>
          <w:color w:val="000000"/>
          <w:sz w:val="32"/>
          <w:szCs w:val="32"/>
        </w:rPr>
      </w:pPr>
    </w:p>
    <w:p w:rsidR="002601CF" w:rsidRDefault="00AE6DBF">
      <w:pPr>
        <w:spacing w:line="500" w:lineRule="exact"/>
        <w:jc w:val="center"/>
        <w:rPr>
          <w:rFonts w:asciiTheme="minorEastAsia" w:hAnsiTheme="minorEastAsia" w:cs="Times New Roman"/>
          <w:bCs/>
          <w:color w:val="000000" w:themeColor="text1"/>
          <w:sz w:val="24"/>
        </w:rPr>
      </w:pPr>
      <w:r>
        <w:rPr>
          <w:rFonts w:asciiTheme="minorEastAsia" w:hAnsiTheme="minorEastAsia" w:cs="Times New Roman"/>
          <w:bCs/>
          <w:color w:val="000000"/>
          <w:sz w:val="24"/>
        </w:rPr>
        <w:t>（提供履行合同所必需的设备和专业技术能力的相关文件）</w:t>
      </w:r>
    </w:p>
    <w:p w:rsidR="002601CF" w:rsidRDefault="00AE6DBF">
      <w:pPr>
        <w:widowControl/>
        <w:jc w:val="left"/>
        <w:rPr>
          <w:rFonts w:asciiTheme="minorEastAsia" w:hAnsiTheme="minorEastAsia" w:cs="Times New Roman"/>
          <w:color w:val="000000" w:themeColor="text1"/>
          <w:sz w:val="24"/>
        </w:rPr>
      </w:pPr>
      <w:r>
        <w:rPr>
          <w:rFonts w:asciiTheme="minorEastAsia" w:hAnsiTheme="minorEastAsia" w:cs="Times New Roman"/>
          <w:color w:val="000000" w:themeColor="text1"/>
          <w:sz w:val="24"/>
        </w:rPr>
        <w:br w:type="page"/>
      </w:r>
    </w:p>
    <w:p w:rsidR="002601CF" w:rsidRDefault="00AE6DBF" w:rsidP="002601CF">
      <w:pPr>
        <w:spacing w:beforeLines="50" w:afterLines="100"/>
        <w:rPr>
          <w:rFonts w:asciiTheme="minorEastAsia" w:hAnsiTheme="minorEastAsia" w:cs="Times New Roman"/>
          <w:bCs/>
          <w:color w:val="000000" w:themeColor="text1"/>
          <w:sz w:val="24"/>
        </w:rPr>
      </w:pPr>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1</w:t>
      </w:r>
      <w:r>
        <w:rPr>
          <w:rFonts w:asciiTheme="minorEastAsia" w:hAnsiTheme="minorEastAsia" w:cs="Times New Roman" w:hint="eastAsia"/>
          <w:bCs/>
          <w:color w:val="000000" w:themeColor="text1"/>
          <w:sz w:val="24"/>
        </w:rPr>
        <w:t>3</w:t>
      </w:r>
    </w:p>
    <w:p w:rsidR="002601CF" w:rsidRDefault="00AE6DBF">
      <w:pPr>
        <w:spacing w:line="440" w:lineRule="exact"/>
        <w:jc w:val="center"/>
        <w:outlineLvl w:val="1"/>
        <w:rPr>
          <w:rFonts w:asciiTheme="minorEastAsia" w:hAnsiTheme="minorEastAsia" w:cs="Times New Roman"/>
          <w:bCs/>
          <w:color w:val="000000"/>
          <w:sz w:val="32"/>
          <w:szCs w:val="32"/>
        </w:rPr>
      </w:pPr>
      <w:r>
        <w:rPr>
          <w:rFonts w:asciiTheme="minorEastAsia" w:hAnsiTheme="minorEastAsia" w:cs="Times New Roman"/>
          <w:bCs/>
          <w:color w:val="000000"/>
          <w:sz w:val="32"/>
          <w:szCs w:val="32"/>
        </w:rPr>
        <w:t>参加政府采购活动前</w:t>
      </w:r>
      <w:r>
        <w:rPr>
          <w:rFonts w:asciiTheme="minorEastAsia" w:hAnsiTheme="minorEastAsia" w:cs="Times New Roman"/>
          <w:bCs/>
          <w:color w:val="000000"/>
          <w:sz w:val="32"/>
          <w:szCs w:val="32"/>
        </w:rPr>
        <w:t>3</w:t>
      </w:r>
      <w:r>
        <w:rPr>
          <w:rFonts w:asciiTheme="minorEastAsia" w:hAnsiTheme="minorEastAsia" w:cs="Times New Roman"/>
          <w:bCs/>
          <w:color w:val="000000"/>
          <w:sz w:val="32"/>
          <w:szCs w:val="32"/>
        </w:rPr>
        <w:t>年内在经营活动中</w:t>
      </w:r>
    </w:p>
    <w:p w:rsidR="002601CF" w:rsidRDefault="00AE6DBF">
      <w:pPr>
        <w:spacing w:line="440" w:lineRule="exact"/>
        <w:jc w:val="center"/>
        <w:outlineLvl w:val="1"/>
        <w:rPr>
          <w:rFonts w:asciiTheme="minorEastAsia" w:hAnsiTheme="minorEastAsia" w:cs="Times New Roman"/>
          <w:bCs/>
          <w:color w:val="000000"/>
          <w:sz w:val="32"/>
          <w:szCs w:val="32"/>
        </w:rPr>
      </w:pPr>
      <w:r>
        <w:rPr>
          <w:rFonts w:asciiTheme="minorEastAsia" w:hAnsiTheme="minorEastAsia" w:cs="Times New Roman"/>
          <w:bCs/>
          <w:color w:val="000000"/>
          <w:sz w:val="32"/>
          <w:szCs w:val="32"/>
        </w:rPr>
        <w:t>没有重大违法记录的书面声明</w:t>
      </w:r>
    </w:p>
    <w:p w:rsidR="002601CF" w:rsidRDefault="002601CF">
      <w:pPr>
        <w:spacing w:line="440" w:lineRule="exact"/>
        <w:jc w:val="center"/>
        <w:rPr>
          <w:rFonts w:asciiTheme="minorEastAsia" w:hAnsiTheme="minorEastAsia" w:cs="Times New Roman"/>
          <w:sz w:val="24"/>
        </w:rPr>
      </w:pPr>
    </w:p>
    <w:p w:rsidR="002601CF" w:rsidRDefault="00AE6DBF">
      <w:pPr>
        <w:spacing w:line="500" w:lineRule="exact"/>
        <w:jc w:val="center"/>
        <w:rPr>
          <w:rFonts w:asciiTheme="minorEastAsia" w:hAnsiTheme="minorEastAsia" w:cs="Times New Roman"/>
          <w:bCs/>
          <w:color w:val="000000" w:themeColor="text1"/>
          <w:sz w:val="32"/>
          <w:szCs w:val="32"/>
        </w:rPr>
      </w:pPr>
      <w:r>
        <w:rPr>
          <w:rFonts w:asciiTheme="minorEastAsia" w:hAnsiTheme="minorEastAsia" w:cs="Times New Roman"/>
          <w:sz w:val="24"/>
        </w:rPr>
        <w:t>（供应商自行编写）</w:t>
      </w:r>
    </w:p>
    <w:p w:rsidR="002601CF" w:rsidRDefault="00AE6DBF">
      <w:pPr>
        <w:widowControl/>
        <w:jc w:val="left"/>
        <w:rPr>
          <w:rFonts w:asciiTheme="minorEastAsia" w:hAnsiTheme="minorEastAsia" w:cs="Times New Roman"/>
          <w:bCs/>
          <w:color w:val="000000" w:themeColor="text1"/>
          <w:sz w:val="32"/>
          <w:szCs w:val="32"/>
        </w:rPr>
      </w:pPr>
      <w:r>
        <w:rPr>
          <w:rFonts w:asciiTheme="minorEastAsia" w:hAnsiTheme="minorEastAsia" w:cs="Times New Roman"/>
          <w:bCs/>
          <w:color w:val="000000" w:themeColor="text1"/>
          <w:sz w:val="32"/>
          <w:szCs w:val="32"/>
        </w:rPr>
        <w:br w:type="page"/>
      </w:r>
    </w:p>
    <w:p w:rsidR="002601CF" w:rsidRDefault="00AE6DBF">
      <w:pPr>
        <w:widowControl/>
        <w:jc w:val="left"/>
        <w:rPr>
          <w:rFonts w:asciiTheme="minorEastAsia" w:hAnsiTheme="minorEastAsia" w:cs="Times New Roman"/>
          <w:color w:val="000000" w:themeColor="text1"/>
          <w:sz w:val="32"/>
          <w:szCs w:val="32"/>
        </w:rPr>
      </w:pPr>
      <w:r>
        <w:rPr>
          <w:rFonts w:asciiTheme="minorEastAsia" w:hAnsiTheme="minorEastAsia" w:cs="Times New Roman"/>
          <w:bCs/>
          <w:color w:val="000000" w:themeColor="text1"/>
          <w:sz w:val="24"/>
        </w:rPr>
        <w:lastRenderedPageBreak/>
        <w:t>附件</w:t>
      </w:r>
      <w:r>
        <w:rPr>
          <w:rFonts w:asciiTheme="minorEastAsia" w:hAnsiTheme="minorEastAsia" w:cs="Times New Roman"/>
          <w:bCs/>
          <w:color w:val="000000" w:themeColor="text1"/>
          <w:sz w:val="24"/>
        </w:rPr>
        <w:t>1</w:t>
      </w:r>
      <w:r>
        <w:rPr>
          <w:rFonts w:asciiTheme="minorEastAsia" w:hAnsiTheme="minorEastAsia" w:cs="Times New Roman" w:hint="eastAsia"/>
          <w:bCs/>
          <w:color w:val="000000" w:themeColor="text1"/>
          <w:sz w:val="24"/>
        </w:rPr>
        <w:t>4</w:t>
      </w:r>
    </w:p>
    <w:p w:rsidR="002601CF" w:rsidRDefault="002601CF">
      <w:pPr>
        <w:adjustRightInd w:val="0"/>
        <w:snapToGrid w:val="0"/>
        <w:jc w:val="center"/>
        <w:rPr>
          <w:rFonts w:asciiTheme="minorEastAsia" w:hAnsiTheme="minorEastAsia" w:cs="Times New Roman"/>
          <w:color w:val="000000" w:themeColor="text1"/>
          <w:sz w:val="32"/>
          <w:szCs w:val="32"/>
        </w:rPr>
      </w:pPr>
    </w:p>
    <w:p w:rsidR="002601CF" w:rsidRDefault="00AE6DBF">
      <w:pPr>
        <w:spacing w:line="440" w:lineRule="exact"/>
        <w:jc w:val="center"/>
        <w:outlineLvl w:val="1"/>
        <w:rPr>
          <w:rFonts w:asciiTheme="minorEastAsia" w:hAnsiTheme="minorEastAsia" w:cs="Times New Roman"/>
          <w:bCs/>
          <w:color w:val="000000"/>
          <w:sz w:val="32"/>
          <w:szCs w:val="32"/>
        </w:rPr>
      </w:pPr>
      <w:r>
        <w:rPr>
          <w:rFonts w:asciiTheme="minorEastAsia" w:hAnsiTheme="minorEastAsia" w:cs="Times New Roman"/>
          <w:bCs/>
          <w:color w:val="000000"/>
          <w:sz w:val="32"/>
          <w:szCs w:val="32"/>
        </w:rPr>
        <w:t>未被列入</w:t>
      </w:r>
      <w:r>
        <w:rPr>
          <w:rFonts w:asciiTheme="minorEastAsia" w:hAnsiTheme="minorEastAsia" w:cs="Times New Roman"/>
          <w:bCs/>
          <w:color w:val="000000"/>
          <w:sz w:val="32"/>
          <w:szCs w:val="32"/>
        </w:rPr>
        <w:t>“</w:t>
      </w:r>
      <w:r>
        <w:rPr>
          <w:rFonts w:asciiTheme="minorEastAsia" w:hAnsiTheme="minorEastAsia" w:cs="Times New Roman"/>
          <w:bCs/>
          <w:color w:val="000000"/>
          <w:sz w:val="32"/>
          <w:szCs w:val="32"/>
        </w:rPr>
        <w:t>信用中国</w:t>
      </w:r>
      <w:r>
        <w:rPr>
          <w:rFonts w:asciiTheme="minorEastAsia" w:hAnsiTheme="minorEastAsia" w:cs="Times New Roman"/>
          <w:bCs/>
          <w:color w:val="000000"/>
          <w:sz w:val="32"/>
          <w:szCs w:val="32"/>
        </w:rPr>
        <w:t>”</w:t>
      </w:r>
      <w:r>
        <w:rPr>
          <w:rFonts w:asciiTheme="minorEastAsia" w:hAnsiTheme="minorEastAsia" w:cs="Times New Roman"/>
          <w:bCs/>
          <w:color w:val="000000"/>
          <w:sz w:val="32"/>
          <w:szCs w:val="32"/>
        </w:rPr>
        <w:t>网站失信被执行人、重大税收违法案件当事人名单、政府采购严重违法失信行为</w:t>
      </w:r>
    </w:p>
    <w:p w:rsidR="002601CF" w:rsidRDefault="00AE6DBF">
      <w:pPr>
        <w:spacing w:line="440" w:lineRule="exact"/>
        <w:jc w:val="center"/>
        <w:rPr>
          <w:rFonts w:asciiTheme="minorEastAsia" w:hAnsiTheme="minorEastAsia" w:cs="Times New Roman"/>
          <w:bCs/>
          <w:color w:val="000000"/>
          <w:sz w:val="32"/>
          <w:szCs w:val="32"/>
        </w:rPr>
      </w:pPr>
      <w:r>
        <w:rPr>
          <w:rFonts w:asciiTheme="minorEastAsia" w:hAnsiTheme="minorEastAsia" w:cs="Times New Roman"/>
          <w:bCs/>
          <w:color w:val="000000"/>
          <w:sz w:val="32"/>
          <w:szCs w:val="32"/>
        </w:rPr>
        <w:t>记录名单的网页打印件</w:t>
      </w:r>
    </w:p>
    <w:p w:rsidR="002601CF" w:rsidRDefault="002601CF">
      <w:pPr>
        <w:spacing w:line="440" w:lineRule="exact"/>
        <w:jc w:val="center"/>
        <w:rPr>
          <w:rFonts w:asciiTheme="minorEastAsia" w:hAnsiTheme="minorEastAsia" w:cs="Times New Roman"/>
          <w:sz w:val="24"/>
        </w:rPr>
      </w:pPr>
    </w:p>
    <w:p w:rsidR="002601CF" w:rsidRDefault="00AE6DBF">
      <w:pPr>
        <w:spacing w:line="440" w:lineRule="exact"/>
        <w:jc w:val="center"/>
        <w:rPr>
          <w:rFonts w:asciiTheme="minorEastAsia" w:hAnsiTheme="minorEastAsia" w:cs="Times New Roman"/>
          <w:color w:val="000000" w:themeColor="text1"/>
        </w:rPr>
      </w:pPr>
      <w:r>
        <w:rPr>
          <w:rFonts w:asciiTheme="minorEastAsia" w:hAnsiTheme="minorEastAsia" w:cs="Times New Roman"/>
          <w:sz w:val="24"/>
        </w:rPr>
        <w:t>（供应商自行打印）</w:t>
      </w:r>
    </w:p>
    <w:p w:rsidR="002601CF" w:rsidRDefault="002601CF">
      <w:pPr>
        <w:spacing w:line="440" w:lineRule="exact"/>
        <w:rPr>
          <w:rFonts w:asciiTheme="minorEastAsia" w:hAnsiTheme="minorEastAsia" w:cs="Times New Roman"/>
          <w:color w:val="000000" w:themeColor="text1"/>
        </w:rPr>
      </w:pPr>
    </w:p>
    <w:p w:rsidR="002601CF" w:rsidRDefault="00AE6DBF">
      <w:pPr>
        <w:widowControl/>
        <w:jc w:val="left"/>
        <w:rPr>
          <w:rFonts w:asciiTheme="minorEastAsia" w:hAnsiTheme="minorEastAsia" w:cs="Times New Roman"/>
          <w:bCs/>
          <w:color w:val="000000"/>
          <w:sz w:val="24"/>
        </w:rPr>
      </w:pPr>
      <w:r>
        <w:rPr>
          <w:rFonts w:asciiTheme="minorEastAsia" w:hAnsiTheme="minorEastAsia" w:cs="Times New Roman"/>
          <w:bCs/>
          <w:color w:val="000000"/>
          <w:sz w:val="24"/>
        </w:rPr>
        <w:br w:type="page"/>
      </w:r>
    </w:p>
    <w:p w:rsidR="002601CF" w:rsidRDefault="00AE6DBF">
      <w:pPr>
        <w:rPr>
          <w:rFonts w:asciiTheme="minorEastAsia" w:hAnsiTheme="minorEastAsia"/>
          <w:sz w:val="24"/>
        </w:rPr>
      </w:pPr>
      <w:r>
        <w:rPr>
          <w:rFonts w:asciiTheme="minorEastAsia" w:hAnsiTheme="minorEastAsia" w:hint="eastAsia"/>
          <w:sz w:val="24"/>
        </w:rPr>
        <w:lastRenderedPageBreak/>
        <w:t>附件</w:t>
      </w:r>
      <w:r>
        <w:rPr>
          <w:rFonts w:asciiTheme="minorEastAsia" w:hAnsiTheme="minorEastAsia" w:hint="eastAsia"/>
          <w:sz w:val="24"/>
        </w:rPr>
        <w:t>15</w:t>
      </w:r>
    </w:p>
    <w:p w:rsidR="002601CF" w:rsidRDefault="002601CF">
      <w:pPr>
        <w:rPr>
          <w:rFonts w:asciiTheme="minorEastAsia" w:hAnsiTheme="minorEastAsia"/>
          <w:sz w:val="24"/>
        </w:rPr>
      </w:pPr>
    </w:p>
    <w:p w:rsidR="002601CF" w:rsidRDefault="00AE6DBF">
      <w:pPr>
        <w:ind w:firstLineChars="200" w:firstLine="482"/>
        <w:outlineLvl w:val="1"/>
        <w:rPr>
          <w:rFonts w:asciiTheme="minorEastAsia" w:hAnsiTheme="minorEastAsia"/>
          <w:b/>
          <w:sz w:val="24"/>
        </w:rPr>
      </w:pPr>
      <w:r>
        <w:rPr>
          <w:rFonts w:asciiTheme="minorEastAsia" w:hAnsiTheme="minorEastAsia" w:hint="eastAsia"/>
          <w:b/>
          <w:sz w:val="24"/>
        </w:rPr>
        <w:t>供应商应提供无行贿犯罪记录查询证明（可在中国裁判文书网查询并截图上传）。</w:t>
      </w: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2601CF">
      <w:pPr>
        <w:rPr>
          <w:rFonts w:asciiTheme="minorEastAsia" w:hAnsiTheme="minorEastAsia"/>
          <w:sz w:val="24"/>
        </w:rPr>
      </w:pPr>
    </w:p>
    <w:p w:rsidR="002601CF" w:rsidRDefault="00AE6DBF">
      <w:pPr>
        <w:rPr>
          <w:rFonts w:asciiTheme="minorEastAsia" w:hAnsiTheme="minorEastAsia"/>
          <w:sz w:val="24"/>
        </w:rPr>
      </w:pPr>
      <w:r>
        <w:rPr>
          <w:rFonts w:asciiTheme="minorEastAsia" w:hAnsiTheme="minorEastAsia" w:hint="eastAsia"/>
          <w:sz w:val="24"/>
        </w:rPr>
        <w:lastRenderedPageBreak/>
        <w:t>附件</w:t>
      </w:r>
      <w:r>
        <w:rPr>
          <w:rFonts w:asciiTheme="minorEastAsia" w:hAnsiTheme="minorEastAsia" w:hint="eastAsia"/>
          <w:sz w:val="24"/>
        </w:rPr>
        <w:t>16-1</w:t>
      </w:r>
    </w:p>
    <w:p w:rsidR="002601CF" w:rsidRDefault="002601CF">
      <w:pPr>
        <w:rPr>
          <w:rFonts w:asciiTheme="minorEastAsia" w:hAnsiTheme="minorEastAsia"/>
          <w:sz w:val="24"/>
        </w:rPr>
      </w:pPr>
    </w:p>
    <w:p w:rsidR="002601CF" w:rsidRDefault="00AE6DBF">
      <w:pPr>
        <w:spacing w:line="360" w:lineRule="auto"/>
        <w:jc w:val="center"/>
        <w:outlineLvl w:val="1"/>
        <w:rPr>
          <w:rFonts w:ascii="宋体" w:hAnsi="宋体" w:cs="宋体"/>
          <w:b/>
          <w:sz w:val="36"/>
          <w:szCs w:val="36"/>
        </w:rPr>
      </w:pPr>
      <w:r>
        <w:rPr>
          <w:rFonts w:ascii="宋体" w:hAnsi="宋体" w:cs="宋体"/>
          <w:b/>
          <w:sz w:val="32"/>
          <w:szCs w:val="32"/>
        </w:rPr>
        <w:t>中小企业声明函（工程）</w:t>
      </w:r>
    </w:p>
    <w:p w:rsidR="002601CF" w:rsidRDefault="00AE6DBF">
      <w:pPr>
        <w:pStyle w:val="a3"/>
        <w:spacing w:line="360" w:lineRule="auto"/>
        <w:ind w:left="0" w:firstLineChars="200" w:firstLine="480"/>
        <w:rPr>
          <w:rFonts w:cs="宋体"/>
          <w:sz w:val="24"/>
          <w:szCs w:val="24"/>
        </w:rPr>
      </w:pPr>
      <w:r>
        <w:rPr>
          <w:rFonts w:cs="宋体"/>
          <w:sz w:val="24"/>
          <w:szCs w:val="24"/>
        </w:rPr>
        <w:t>本公司（联合体）郑重声明，根据《政府采购促进中小</w:t>
      </w:r>
      <w:r>
        <w:rPr>
          <w:rFonts w:cs="宋体"/>
          <w:sz w:val="24"/>
          <w:szCs w:val="24"/>
        </w:rPr>
        <w:t xml:space="preserve"> </w:t>
      </w:r>
      <w:r>
        <w:rPr>
          <w:rFonts w:cs="宋体"/>
          <w:sz w:val="24"/>
          <w:szCs w:val="24"/>
        </w:rPr>
        <w:t>企业发展管理办法》（财库﹝</w:t>
      </w:r>
      <w:r>
        <w:rPr>
          <w:rFonts w:cs="宋体"/>
          <w:sz w:val="24"/>
          <w:szCs w:val="24"/>
        </w:rPr>
        <w:t>2020</w:t>
      </w:r>
      <w:r>
        <w:rPr>
          <w:rFonts w:cs="宋体"/>
          <w:sz w:val="24"/>
          <w:szCs w:val="24"/>
        </w:rPr>
        <w:t>﹞</w:t>
      </w:r>
      <w:r>
        <w:rPr>
          <w:rFonts w:cs="宋体"/>
          <w:sz w:val="24"/>
          <w:szCs w:val="24"/>
        </w:rPr>
        <w:t xml:space="preserve">46 </w:t>
      </w:r>
      <w:r>
        <w:rPr>
          <w:rFonts w:cs="宋体"/>
          <w:sz w:val="24"/>
          <w:szCs w:val="24"/>
        </w:rPr>
        <w:t>号）的规定，本公司</w:t>
      </w:r>
      <w:r>
        <w:rPr>
          <w:rFonts w:cs="宋体"/>
          <w:sz w:val="24"/>
          <w:szCs w:val="24"/>
        </w:rPr>
        <w:t xml:space="preserve"> </w:t>
      </w:r>
      <w:r>
        <w:rPr>
          <w:rFonts w:cs="宋体"/>
          <w:sz w:val="24"/>
          <w:szCs w:val="24"/>
        </w:rPr>
        <w:t>（联合体）参加（</w:t>
      </w:r>
      <w:r>
        <w:rPr>
          <w:rFonts w:cs="宋体"/>
          <w:sz w:val="24"/>
          <w:szCs w:val="24"/>
          <w:u w:val="single"/>
        </w:rPr>
        <w:t>单位名称</w:t>
      </w:r>
      <w:r>
        <w:rPr>
          <w:rFonts w:cs="宋体"/>
          <w:sz w:val="24"/>
          <w:szCs w:val="24"/>
        </w:rPr>
        <w:t>）的（</w:t>
      </w:r>
      <w:r>
        <w:rPr>
          <w:rFonts w:cs="宋体"/>
          <w:sz w:val="24"/>
          <w:szCs w:val="24"/>
          <w:u w:val="single"/>
        </w:rPr>
        <w:t>项目名称</w:t>
      </w:r>
      <w:r>
        <w:rPr>
          <w:rFonts w:cs="宋体"/>
          <w:sz w:val="24"/>
          <w:szCs w:val="24"/>
        </w:rPr>
        <w:t>）采购活动，工</w:t>
      </w:r>
      <w:r>
        <w:rPr>
          <w:rFonts w:cs="宋体"/>
          <w:sz w:val="24"/>
          <w:szCs w:val="24"/>
        </w:rPr>
        <w:t xml:space="preserve"> </w:t>
      </w:r>
      <w:r>
        <w:rPr>
          <w:rFonts w:cs="宋体"/>
          <w:sz w:val="24"/>
          <w:szCs w:val="24"/>
        </w:rPr>
        <w:t>程的施工单位全部为符合政策要求的中小企业（或者：服务</w:t>
      </w:r>
      <w:r>
        <w:rPr>
          <w:rFonts w:cs="宋体"/>
          <w:sz w:val="24"/>
          <w:szCs w:val="24"/>
        </w:rPr>
        <w:t xml:space="preserve"> </w:t>
      </w:r>
      <w:r>
        <w:rPr>
          <w:rFonts w:cs="宋体"/>
          <w:sz w:val="24"/>
          <w:szCs w:val="24"/>
        </w:rPr>
        <w:t>全部由符合政策要求的中小企业承接）。相关企业（含联合</w:t>
      </w:r>
      <w:r>
        <w:rPr>
          <w:rFonts w:cs="宋体"/>
          <w:sz w:val="24"/>
          <w:szCs w:val="24"/>
        </w:rPr>
        <w:t xml:space="preserve"> </w:t>
      </w:r>
      <w:r>
        <w:rPr>
          <w:rFonts w:cs="宋体"/>
          <w:sz w:val="24"/>
          <w:szCs w:val="24"/>
        </w:rPr>
        <w:t>体中的中小企业、签订分包意向协议的中小企业）的具体情</w:t>
      </w:r>
      <w:r>
        <w:rPr>
          <w:rFonts w:cs="宋体"/>
          <w:sz w:val="24"/>
          <w:szCs w:val="24"/>
        </w:rPr>
        <w:t xml:space="preserve"> </w:t>
      </w:r>
      <w:r>
        <w:rPr>
          <w:rFonts w:cs="宋体"/>
          <w:sz w:val="24"/>
          <w:szCs w:val="24"/>
        </w:rPr>
        <w:t>况如下：</w:t>
      </w:r>
    </w:p>
    <w:p w:rsidR="002601CF" w:rsidRDefault="00AE6DBF">
      <w:pPr>
        <w:pStyle w:val="a3"/>
        <w:spacing w:line="360" w:lineRule="auto"/>
        <w:ind w:left="0" w:firstLineChars="200" w:firstLine="480"/>
        <w:rPr>
          <w:rFonts w:cs="宋体"/>
          <w:sz w:val="24"/>
          <w:szCs w:val="24"/>
        </w:rPr>
      </w:pPr>
      <w:r>
        <w:rPr>
          <w:rFonts w:cs="宋体"/>
          <w:sz w:val="24"/>
          <w:szCs w:val="24"/>
        </w:rPr>
        <w:t>1.</w:t>
      </w:r>
      <w:r>
        <w:rPr>
          <w:rFonts w:cs="宋体"/>
          <w:sz w:val="24"/>
          <w:szCs w:val="24"/>
        </w:rPr>
        <w:t>（</w:t>
      </w:r>
      <w:r>
        <w:rPr>
          <w:rFonts w:cs="宋体"/>
          <w:sz w:val="24"/>
          <w:szCs w:val="24"/>
          <w:u w:val="single"/>
        </w:rPr>
        <w:t>标的名称</w:t>
      </w:r>
      <w:r>
        <w:rPr>
          <w:rFonts w:cs="宋体"/>
          <w:sz w:val="24"/>
          <w:szCs w:val="24"/>
        </w:rPr>
        <w:t>）</w:t>
      </w:r>
      <w:r>
        <w:rPr>
          <w:rFonts w:cs="宋体"/>
          <w:sz w:val="24"/>
          <w:szCs w:val="24"/>
        </w:rPr>
        <w:t xml:space="preserve"> </w:t>
      </w:r>
      <w:r>
        <w:rPr>
          <w:rFonts w:cs="宋体"/>
          <w:sz w:val="24"/>
          <w:szCs w:val="24"/>
        </w:rPr>
        <w:t>，属于（</w:t>
      </w:r>
      <w:r>
        <w:rPr>
          <w:rFonts w:cs="宋体" w:hint="eastAsia"/>
          <w:sz w:val="24"/>
          <w:szCs w:val="24"/>
        </w:rPr>
        <w:t>建筑业</w:t>
      </w:r>
      <w:r>
        <w:rPr>
          <w:rFonts w:cs="宋体"/>
          <w:sz w:val="24"/>
          <w:szCs w:val="24"/>
        </w:rPr>
        <w:t>）；</w:t>
      </w:r>
      <w:r>
        <w:rPr>
          <w:rFonts w:cs="宋体"/>
          <w:sz w:val="24"/>
          <w:szCs w:val="24"/>
        </w:rPr>
        <w:t xml:space="preserve"> </w:t>
      </w:r>
      <w:r>
        <w:rPr>
          <w:rFonts w:cs="宋体"/>
          <w:sz w:val="24"/>
          <w:szCs w:val="24"/>
        </w:rPr>
        <w:t>承建（承接）企业为（企业名称），从业人员</w:t>
      </w:r>
      <w:r>
        <w:rPr>
          <w:rFonts w:cs="宋体"/>
          <w:sz w:val="24"/>
          <w:szCs w:val="24"/>
          <w:u w:val="single"/>
        </w:rPr>
        <w:t xml:space="preserve">   </w:t>
      </w:r>
      <w:r>
        <w:rPr>
          <w:rFonts w:cs="宋体"/>
          <w:sz w:val="24"/>
          <w:szCs w:val="24"/>
        </w:rPr>
        <w:t>人，营业收入为</w:t>
      </w:r>
      <w:r>
        <w:rPr>
          <w:rFonts w:cs="宋体"/>
          <w:sz w:val="24"/>
          <w:szCs w:val="24"/>
          <w:u w:val="single"/>
        </w:rPr>
        <w:t xml:space="preserve">    </w:t>
      </w:r>
      <w:r>
        <w:rPr>
          <w:rFonts w:cs="宋体"/>
          <w:sz w:val="24"/>
          <w:szCs w:val="24"/>
        </w:rPr>
        <w:t>万元，资产总额为</w:t>
      </w:r>
      <w:r>
        <w:rPr>
          <w:rFonts w:cs="宋体"/>
          <w:sz w:val="24"/>
          <w:szCs w:val="24"/>
          <w:u w:val="single"/>
        </w:rPr>
        <w:t xml:space="preserve">     </w:t>
      </w:r>
      <w:r>
        <w:rPr>
          <w:rFonts w:cs="宋体"/>
          <w:sz w:val="24"/>
          <w:szCs w:val="24"/>
        </w:rPr>
        <w:t>万元</w:t>
      </w:r>
      <w:r>
        <w:rPr>
          <w:rFonts w:cs="宋体"/>
          <w:sz w:val="24"/>
          <w:szCs w:val="24"/>
        </w:rPr>
        <w:t xml:space="preserve"> </w:t>
      </w:r>
      <w:r>
        <w:rPr>
          <w:rFonts w:cs="宋体"/>
          <w:sz w:val="24"/>
          <w:szCs w:val="24"/>
        </w:rPr>
        <w:t>，属于（中型企业、</w:t>
      </w:r>
      <w:r>
        <w:rPr>
          <w:rFonts w:cs="宋体"/>
          <w:sz w:val="24"/>
          <w:szCs w:val="24"/>
        </w:rPr>
        <w:t xml:space="preserve"> </w:t>
      </w:r>
      <w:r>
        <w:rPr>
          <w:rFonts w:cs="宋体"/>
          <w:sz w:val="24"/>
          <w:szCs w:val="24"/>
        </w:rPr>
        <w:t>小型企业、微型企业）；</w:t>
      </w:r>
      <w:r>
        <w:rPr>
          <w:rFonts w:cs="宋体"/>
          <w:sz w:val="24"/>
          <w:szCs w:val="24"/>
        </w:rPr>
        <w:t xml:space="preserve"> </w:t>
      </w:r>
    </w:p>
    <w:p w:rsidR="002601CF" w:rsidRDefault="00AE6DBF">
      <w:pPr>
        <w:pStyle w:val="a3"/>
        <w:spacing w:line="360" w:lineRule="auto"/>
        <w:ind w:left="0" w:firstLineChars="200" w:firstLine="480"/>
        <w:rPr>
          <w:rFonts w:cs="宋体"/>
          <w:sz w:val="24"/>
          <w:szCs w:val="24"/>
        </w:rPr>
      </w:pPr>
      <w:r>
        <w:rPr>
          <w:rFonts w:cs="宋体"/>
          <w:sz w:val="24"/>
          <w:szCs w:val="24"/>
        </w:rPr>
        <w:t xml:space="preserve"> </w:t>
      </w:r>
      <w:r>
        <w:rPr>
          <w:rFonts w:cs="宋体"/>
          <w:sz w:val="24"/>
          <w:szCs w:val="24"/>
        </w:rPr>
        <w:t>以上企业，不属于大企业的分支机构，不存在控股股东</w:t>
      </w:r>
      <w:r>
        <w:rPr>
          <w:rFonts w:cs="宋体"/>
          <w:sz w:val="24"/>
          <w:szCs w:val="24"/>
        </w:rPr>
        <w:t xml:space="preserve"> </w:t>
      </w:r>
      <w:r>
        <w:rPr>
          <w:rFonts w:cs="宋体"/>
          <w:sz w:val="24"/>
          <w:szCs w:val="24"/>
        </w:rPr>
        <w:t>为大企业的情形，也不存在与大企</w:t>
      </w:r>
      <w:r>
        <w:rPr>
          <w:rFonts w:cs="宋体"/>
          <w:sz w:val="24"/>
          <w:szCs w:val="24"/>
        </w:rPr>
        <w:t>业的负责人为同一人的情形。</w:t>
      </w:r>
      <w:r>
        <w:rPr>
          <w:rFonts w:cs="宋体"/>
          <w:sz w:val="24"/>
          <w:szCs w:val="24"/>
        </w:rPr>
        <w:t xml:space="preserve"> </w:t>
      </w:r>
    </w:p>
    <w:p w:rsidR="002601CF" w:rsidRDefault="00AE6DBF">
      <w:pPr>
        <w:pStyle w:val="a3"/>
        <w:spacing w:line="360" w:lineRule="auto"/>
        <w:ind w:left="0" w:firstLineChars="200" w:firstLine="480"/>
        <w:rPr>
          <w:rFonts w:cs="宋体"/>
          <w:sz w:val="24"/>
          <w:szCs w:val="24"/>
        </w:rPr>
      </w:pPr>
      <w:r>
        <w:rPr>
          <w:rFonts w:cs="宋体"/>
          <w:sz w:val="24"/>
          <w:szCs w:val="24"/>
        </w:rPr>
        <w:t>本企业对上述声明内容的真实性负责。如有虚假，将依</w:t>
      </w:r>
      <w:r>
        <w:rPr>
          <w:rFonts w:cs="宋体"/>
          <w:sz w:val="24"/>
          <w:szCs w:val="24"/>
        </w:rPr>
        <w:t xml:space="preserve"> </w:t>
      </w:r>
      <w:r>
        <w:rPr>
          <w:rFonts w:cs="宋体"/>
          <w:sz w:val="24"/>
          <w:szCs w:val="24"/>
        </w:rPr>
        <w:t>法承担相应责任。</w:t>
      </w:r>
      <w:r>
        <w:rPr>
          <w:rFonts w:cs="宋体"/>
          <w:sz w:val="24"/>
          <w:szCs w:val="24"/>
        </w:rPr>
        <w:t xml:space="preserve"> </w:t>
      </w:r>
    </w:p>
    <w:p w:rsidR="002601CF" w:rsidRDefault="002601CF">
      <w:pPr>
        <w:pStyle w:val="a3"/>
        <w:spacing w:line="360" w:lineRule="auto"/>
        <w:ind w:left="0" w:firstLineChars="1200" w:firstLine="2880"/>
        <w:rPr>
          <w:rFonts w:cs="宋体"/>
          <w:sz w:val="24"/>
          <w:szCs w:val="24"/>
        </w:rPr>
      </w:pPr>
    </w:p>
    <w:p w:rsidR="002601CF" w:rsidRDefault="00AE6DBF">
      <w:pPr>
        <w:pStyle w:val="a3"/>
        <w:spacing w:line="360" w:lineRule="auto"/>
        <w:ind w:left="0" w:firstLineChars="1700" w:firstLine="4080"/>
        <w:rPr>
          <w:rFonts w:cs="宋体"/>
          <w:sz w:val="24"/>
          <w:szCs w:val="24"/>
          <w:u w:val="single"/>
        </w:rPr>
      </w:pPr>
      <w:r>
        <w:rPr>
          <w:rFonts w:cs="宋体"/>
          <w:sz w:val="24"/>
          <w:szCs w:val="24"/>
        </w:rPr>
        <w:t>企业名称（盖章）：</w:t>
      </w:r>
      <w:r>
        <w:rPr>
          <w:rFonts w:cs="宋体" w:hint="eastAsia"/>
          <w:sz w:val="24"/>
          <w:szCs w:val="24"/>
          <w:u w:val="single"/>
        </w:rPr>
        <w:t xml:space="preserve">                      </w:t>
      </w:r>
    </w:p>
    <w:p w:rsidR="002601CF" w:rsidRDefault="00AE6DBF">
      <w:pPr>
        <w:pStyle w:val="a3"/>
        <w:spacing w:line="360" w:lineRule="auto"/>
        <w:ind w:left="0" w:firstLineChars="1700" w:firstLine="4080"/>
        <w:rPr>
          <w:rFonts w:cs="宋体"/>
          <w:sz w:val="24"/>
          <w:szCs w:val="24"/>
        </w:rPr>
      </w:pPr>
      <w:r>
        <w:rPr>
          <w:rFonts w:cs="宋体"/>
          <w:sz w:val="24"/>
          <w:szCs w:val="24"/>
        </w:rPr>
        <w:t>日</w:t>
      </w:r>
      <w:r>
        <w:rPr>
          <w:rFonts w:cs="宋体"/>
          <w:sz w:val="24"/>
          <w:szCs w:val="24"/>
        </w:rPr>
        <w:t xml:space="preserve"> </w:t>
      </w:r>
      <w:r>
        <w:rPr>
          <w:rFonts w:cs="宋体"/>
          <w:sz w:val="24"/>
          <w:szCs w:val="24"/>
        </w:rPr>
        <w:t>期：</w:t>
      </w:r>
      <w:r>
        <w:rPr>
          <w:rFonts w:cs="宋体" w:hint="eastAsia"/>
          <w:sz w:val="24"/>
          <w:szCs w:val="24"/>
          <w:u w:val="single"/>
        </w:rPr>
        <w:t xml:space="preserve">                                 </w:t>
      </w:r>
    </w:p>
    <w:p w:rsidR="002601CF" w:rsidRDefault="002601CF" w:rsidP="002601CF">
      <w:pPr>
        <w:pStyle w:val="a3"/>
        <w:spacing w:afterLines="100" w:line="200" w:lineRule="exact"/>
        <w:rPr>
          <w:rFonts w:cs="宋体"/>
          <w:sz w:val="18"/>
          <w:szCs w:val="18"/>
        </w:rPr>
      </w:pPr>
    </w:p>
    <w:p w:rsidR="002601CF" w:rsidRDefault="002601CF" w:rsidP="002601CF">
      <w:pPr>
        <w:pStyle w:val="a3"/>
        <w:spacing w:afterLines="100" w:line="200" w:lineRule="exact"/>
        <w:rPr>
          <w:rFonts w:cs="宋体"/>
          <w:sz w:val="18"/>
          <w:szCs w:val="18"/>
        </w:rPr>
      </w:pPr>
    </w:p>
    <w:p w:rsidR="002601CF" w:rsidRDefault="002601CF" w:rsidP="002601CF">
      <w:pPr>
        <w:pStyle w:val="a3"/>
        <w:spacing w:afterLines="100" w:line="200" w:lineRule="exact"/>
        <w:rPr>
          <w:rFonts w:cs="宋体"/>
          <w:sz w:val="18"/>
          <w:szCs w:val="18"/>
        </w:rPr>
      </w:pPr>
    </w:p>
    <w:p w:rsidR="002601CF" w:rsidRDefault="002601CF" w:rsidP="002601CF">
      <w:pPr>
        <w:pStyle w:val="a3"/>
        <w:spacing w:afterLines="100" w:line="200" w:lineRule="exact"/>
        <w:rPr>
          <w:rFonts w:cs="宋体"/>
          <w:sz w:val="18"/>
          <w:szCs w:val="18"/>
        </w:rPr>
      </w:pPr>
    </w:p>
    <w:p w:rsidR="002601CF" w:rsidRDefault="00AE6DBF" w:rsidP="002601CF">
      <w:pPr>
        <w:pStyle w:val="a3"/>
        <w:spacing w:afterLines="100" w:line="200" w:lineRule="exact"/>
        <w:rPr>
          <w:rFonts w:cs="宋体"/>
          <w:sz w:val="18"/>
          <w:szCs w:val="18"/>
        </w:rPr>
      </w:pPr>
      <w:r>
        <w:rPr>
          <w:rFonts w:cs="宋体"/>
          <w:sz w:val="18"/>
          <w:szCs w:val="18"/>
        </w:rPr>
        <w:t>从业人员、营业收入、资产总额填报上一年度数据，无上一年度数据的新成立企业可不填报。</w:t>
      </w:r>
    </w:p>
    <w:p w:rsidR="002601CF" w:rsidRDefault="002601CF">
      <w:pPr>
        <w:spacing w:line="360" w:lineRule="auto"/>
        <w:ind w:firstLineChars="200" w:firstLine="480"/>
        <w:rPr>
          <w:rFonts w:asciiTheme="minorEastAsia" w:hAnsiTheme="minorEastAsia"/>
          <w:sz w:val="24"/>
        </w:rPr>
        <w:sectPr w:rsidR="002601CF">
          <w:headerReference w:type="default" r:id="rId13"/>
          <w:footerReference w:type="default" r:id="rId14"/>
          <w:pgSz w:w="11906" w:h="16838"/>
          <w:pgMar w:top="1440" w:right="1797" w:bottom="1440" w:left="1797" w:header="851" w:footer="992" w:gutter="0"/>
          <w:cols w:space="425"/>
          <w:docGrid w:linePitch="312"/>
        </w:sectPr>
      </w:pPr>
    </w:p>
    <w:p w:rsidR="002601CF" w:rsidRDefault="00AE6DBF">
      <w:pPr>
        <w:jc w:val="center"/>
        <w:rPr>
          <w:rFonts w:asciiTheme="minorEastAsia" w:hAnsiTheme="minorEastAsia" w:cs="宋体"/>
          <w:kern w:val="0"/>
          <w:sz w:val="36"/>
          <w:szCs w:val="36"/>
        </w:rPr>
      </w:pPr>
      <w:r>
        <w:rPr>
          <w:rFonts w:asciiTheme="minorEastAsia" w:hAnsiTheme="minorEastAsia" w:cs="宋体" w:hint="eastAsia"/>
          <w:kern w:val="0"/>
          <w:sz w:val="36"/>
          <w:szCs w:val="36"/>
        </w:rPr>
        <w:lastRenderedPageBreak/>
        <w:t>中小企业划型标准</w:t>
      </w:r>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2601CF">
        <w:trPr>
          <w:trHeight w:val="416"/>
          <w:tblHeader/>
        </w:trPr>
        <w:tc>
          <w:tcPr>
            <w:tcW w:w="426" w:type="dxa"/>
            <w:vMerge w:val="restart"/>
            <w:tcBorders>
              <w:top w:val="single" w:sz="4" w:space="0" w:color="auto"/>
              <w:left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1387" w:type="dxa"/>
            <w:vMerge w:val="restart"/>
            <w:tcBorders>
              <w:top w:val="single" w:sz="4" w:space="0" w:color="auto"/>
              <w:left w:val="nil"/>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行业</w:t>
            </w:r>
          </w:p>
        </w:tc>
        <w:tc>
          <w:tcPr>
            <w:tcW w:w="2923" w:type="dxa"/>
            <w:gridSpan w:val="3"/>
            <w:tcBorders>
              <w:top w:val="single" w:sz="4" w:space="0" w:color="auto"/>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大型企业</w:t>
            </w:r>
          </w:p>
        </w:tc>
        <w:tc>
          <w:tcPr>
            <w:tcW w:w="2993" w:type="dxa"/>
            <w:gridSpan w:val="3"/>
            <w:tcBorders>
              <w:top w:val="single" w:sz="4" w:space="0" w:color="auto"/>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中型企业</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小型企业</w:t>
            </w:r>
          </w:p>
        </w:tc>
        <w:tc>
          <w:tcPr>
            <w:tcW w:w="3271" w:type="dxa"/>
            <w:gridSpan w:val="3"/>
            <w:tcBorders>
              <w:top w:val="single" w:sz="4" w:space="0" w:color="auto"/>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微型企业</w:t>
            </w:r>
          </w:p>
        </w:tc>
      </w:tr>
      <w:tr w:rsidR="002601CF">
        <w:trPr>
          <w:trHeight w:val="226"/>
          <w:tblHeader/>
        </w:trPr>
        <w:tc>
          <w:tcPr>
            <w:tcW w:w="426" w:type="dxa"/>
            <w:vMerge/>
            <w:tcBorders>
              <w:left w:val="single" w:sz="4" w:space="0" w:color="auto"/>
              <w:bottom w:val="single" w:sz="4" w:space="0" w:color="auto"/>
              <w:right w:val="single" w:sz="4" w:space="0" w:color="auto"/>
            </w:tcBorders>
            <w:shd w:val="clear" w:color="auto" w:fill="auto"/>
            <w:vAlign w:val="center"/>
          </w:tcPr>
          <w:p w:rsidR="002601CF" w:rsidRDefault="002601CF">
            <w:pPr>
              <w:widowControl/>
              <w:spacing w:line="240" w:lineRule="atLeast"/>
              <w:ind w:leftChars="-40" w:left="-84" w:rightChars="-27" w:right="-57"/>
              <w:jc w:val="center"/>
              <w:rPr>
                <w:rFonts w:asciiTheme="minorEastAsia" w:hAnsiTheme="minorEastAsia" w:cs="宋体"/>
                <w:kern w:val="0"/>
                <w:szCs w:val="21"/>
              </w:rPr>
            </w:pPr>
          </w:p>
        </w:tc>
        <w:tc>
          <w:tcPr>
            <w:tcW w:w="1387" w:type="dxa"/>
            <w:vMerge/>
            <w:tcBorders>
              <w:left w:val="nil"/>
              <w:bottom w:val="single" w:sz="4" w:space="0" w:color="auto"/>
              <w:right w:val="single" w:sz="4" w:space="0" w:color="auto"/>
            </w:tcBorders>
            <w:shd w:val="clear" w:color="auto" w:fill="auto"/>
            <w:vAlign w:val="center"/>
          </w:tcPr>
          <w:p w:rsidR="002601CF" w:rsidRDefault="002601CF">
            <w:pPr>
              <w:widowControl/>
              <w:spacing w:line="240" w:lineRule="atLeast"/>
              <w:ind w:leftChars="-40" w:left="-84" w:rightChars="-27" w:right="-57"/>
              <w:jc w:val="left"/>
              <w:rPr>
                <w:rFonts w:asciiTheme="minorEastAsia" w:hAnsiTheme="minorEastAsia" w:cs="宋体"/>
                <w:kern w:val="0"/>
                <w:szCs w:val="21"/>
              </w:rPr>
            </w:pP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从业人员</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从业人员</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955" w:type="dxa"/>
            <w:tcBorders>
              <w:top w:val="nil"/>
              <w:left w:val="nil"/>
              <w:bottom w:val="single" w:sz="4" w:space="0" w:color="auto"/>
              <w:right w:val="single" w:sz="4" w:space="0" w:color="auto"/>
            </w:tcBorders>
            <w:shd w:val="clear" w:color="auto" w:fill="auto"/>
            <w:vAlign w:val="center"/>
          </w:tcPr>
          <w:p w:rsidR="002601CF" w:rsidRDefault="00AE6DBF" w:rsidP="002601CF">
            <w:pPr>
              <w:widowControl/>
              <w:spacing w:line="240" w:lineRule="atLeast"/>
              <w:ind w:leftChars="-40" w:left="82" w:rightChars="-27" w:right="-57" w:hangingChars="79" w:hanging="166"/>
              <w:jc w:val="center"/>
              <w:rPr>
                <w:rFonts w:asciiTheme="minorEastAsia" w:hAnsiTheme="minorEastAsia" w:cs="宋体"/>
                <w:kern w:val="0"/>
                <w:szCs w:val="21"/>
              </w:rPr>
            </w:pPr>
            <w:r>
              <w:rPr>
                <w:rFonts w:asciiTheme="minorEastAsia" w:hAnsiTheme="minorEastAsia" w:cs="宋体" w:hint="eastAsia"/>
                <w:kern w:val="0"/>
                <w:szCs w:val="21"/>
              </w:rPr>
              <w:t>从业人员</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营业收入</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从业人员</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人</w:t>
            </w:r>
            <w:r>
              <w:rPr>
                <w:rFonts w:asciiTheme="minorEastAsia" w:hAnsiTheme="minorEastAsia" w:cs="宋体" w:hint="eastAsia"/>
                <w:kern w:val="0"/>
                <w:szCs w:val="21"/>
              </w:rPr>
              <w:t>)</w:t>
            </w:r>
          </w:p>
        </w:tc>
        <w:tc>
          <w:tcPr>
            <w:tcW w:w="1021"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总资产</w:t>
            </w:r>
          </w:p>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万元</w:t>
            </w:r>
            <w:r>
              <w:rPr>
                <w:rFonts w:asciiTheme="minorEastAsia" w:hAnsiTheme="minorEastAsia" w:cs="宋体" w:hint="eastAsia"/>
                <w:kern w:val="0"/>
                <w:szCs w:val="21"/>
              </w:rPr>
              <w:t>)</w:t>
            </w:r>
          </w:p>
        </w:tc>
      </w:tr>
      <w:tr w:rsidR="002601CF">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w:t>
            </w:r>
          </w:p>
        </w:tc>
        <w:tc>
          <w:tcPr>
            <w:tcW w:w="1387" w:type="dxa"/>
            <w:tcBorders>
              <w:top w:val="single" w:sz="4" w:space="0" w:color="auto"/>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农、林、牧、渔业</w:t>
            </w:r>
          </w:p>
        </w:tc>
        <w:tc>
          <w:tcPr>
            <w:tcW w:w="924" w:type="dxa"/>
            <w:tcBorders>
              <w:top w:val="single" w:sz="4" w:space="0" w:color="auto"/>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1193"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2</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工业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40000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3</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建筑业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80000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80000</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4</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批发业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40000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5</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零售业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6</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交通运输业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7</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仓储业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8</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邮政业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9</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住宿业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10</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餐饮业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11</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信息传输业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12</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软件和信息技术服务业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13</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87" w:right="-183"/>
              <w:jc w:val="left"/>
              <w:rPr>
                <w:rFonts w:asciiTheme="minorEastAsia" w:hAnsiTheme="minorEastAsia" w:cs="宋体"/>
                <w:kern w:val="0"/>
                <w:szCs w:val="21"/>
              </w:rPr>
            </w:pPr>
            <w:r>
              <w:rPr>
                <w:rFonts w:asciiTheme="minorEastAsia" w:hAnsiTheme="minorEastAsia" w:cs="宋体" w:hint="eastAsia"/>
                <w:kern w:val="0"/>
                <w:szCs w:val="21"/>
              </w:rPr>
              <w:t>房地产开发经验</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200000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10000</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2000</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27" w:rightChars="-27" w:right="-57" w:hangingChars="53" w:hanging="111"/>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2000</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14</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物业管理</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5000</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500</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601CF">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15</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left"/>
              <w:rPr>
                <w:rFonts w:asciiTheme="minorEastAsia" w:hAnsiTheme="minorEastAsia" w:cs="宋体"/>
                <w:kern w:val="0"/>
                <w:szCs w:val="21"/>
              </w:rPr>
            </w:pPr>
            <w:r>
              <w:rPr>
                <w:rFonts w:asciiTheme="minorEastAsia" w:hAnsiTheme="minorEastAsia" w:cs="宋体" w:hint="eastAsia"/>
                <w:kern w:val="0"/>
                <w:szCs w:val="21"/>
              </w:rPr>
              <w:t>租赁和商务服务业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120000</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8000</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且</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或</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100</w:t>
            </w:r>
          </w:p>
        </w:tc>
      </w:tr>
      <w:tr w:rsidR="002601CF">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16</w:t>
            </w:r>
          </w:p>
        </w:tc>
        <w:tc>
          <w:tcPr>
            <w:tcW w:w="138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87" w:right="-183"/>
              <w:jc w:val="left"/>
              <w:rPr>
                <w:rFonts w:asciiTheme="minorEastAsia" w:hAnsiTheme="minorEastAsia" w:cs="宋体"/>
                <w:kern w:val="0"/>
                <w:szCs w:val="21"/>
              </w:rPr>
            </w:pPr>
            <w:r>
              <w:rPr>
                <w:rFonts w:asciiTheme="minorEastAsia" w:hAnsiTheme="minorEastAsia" w:cs="宋体" w:hint="eastAsia"/>
                <w:kern w:val="0"/>
                <w:szCs w:val="21"/>
              </w:rPr>
              <w:t>其他未列明行业</w:t>
            </w:r>
          </w:p>
        </w:tc>
        <w:tc>
          <w:tcPr>
            <w:tcW w:w="92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601CF" w:rsidRDefault="00AE6DBF">
            <w:pPr>
              <w:widowControl/>
              <w:spacing w:line="240" w:lineRule="atLeast"/>
              <w:ind w:leftChars="-40" w:left="-84" w:rightChars="-27" w:right="-57"/>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bl>
    <w:p w:rsidR="002601CF" w:rsidRDefault="002601CF">
      <w:pPr>
        <w:spacing w:line="360" w:lineRule="auto"/>
        <w:rPr>
          <w:rFonts w:asciiTheme="minorEastAsia" w:hAnsiTheme="minorEastAsia"/>
          <w:sz w:val="24"/>
        </w:rPr>
        <w:sectPr w:rsidR="002601CF">
          <w:pgSz w:w="16838" w:h="11906" w:orient="landscape"/>
          <w:pgMar w:top="1797" w:right="1440" w:bottom="1797" w:left="1440" w:header="851" w:footer="992" w:gutter="0"/>
          <w:cols w:space="425"/>
          <w:docGrid w:linePitch="312"/>
        </w:sectPr>
      </w:pPr>
    </w:p>
    <w:p w:rsidR="002601CF" w:rsidRDefault="00AE6DBF">
      <w:pPr>
        <w:outlineLvl w:val="1"/>
        <w:rPr>
          <w:rFonts w:asciiTheme="minorEastAsia" w:hAnsiTheme="minorEastAsia"/>
          <w:sz w:val="24"/>
        </w:rPr>
      </w:pPr>
      <w:r>
        <w:rPr>
          <w:rFonts w:asciiTheme="minorEastAsia" w:hAnsiTheme="minorEastAsia" w:hint="eastAsia"/>
          <w:sz w:val="24"/>
        </w:rPr>
        <w:lastRenderedPageBreak/>
        <w:t>附件</w:t>
      </w:r>
      <w:r>
        <w:rPr>
          <w:rFonts w:asciiTheme="minorEastAsia" w:hAnsiTheme="minorEastAsia" w:hint="eastAsia"/>
          <w:sz w:val="24"/>
        </w:rPr>
        <w:t>16-2</w:t>
      </w:r>
    </w:p>
    <w:p w:rsidR="002601CF" w:rsidRDefault="00AE6DBF">
      <w:pPr>
        <w:spacing w:line="588" w:lineRule="exact"/>
        <w:ind w:firstLine="667"/>
        <w:jc w:val="center"/>
        <w:rPr>
          <w:rFonts w:asciiTheme="minorEastAsia" w:hAnsiTheme="minorEastAsia"/>
          <w:b/>
          <w:spacing w:val="6"/>
          <w:sz w:val="32"/>
          <w:szCs w:val="32"/>
        </w:rPr>
      </w:pPr>
      <w:bookmarkStart w:id="17" w:name="OLE_LINK13"/>
      <w:bookmarkStart w:id="18" w:name="OLE_LINK14"/>
      <w:r>
        <w:rPr>
          <w:rFonts w:asciiTheme="minorEastAsia" w:hAnsiTheme="minorEastAsia"/>
          <w:b/>
          <w:spacing w:val="6"/>
          <w:sz w:val="32"/>
          <w:szCs w:val="32"/>
        </w:rPr>
        <w:t>残疾人福利性单位声明函</w:t>
      </w:r>
    </w:p>
    <w:bookmarkEnd w:id="17"/>
    <w:bookmarkEnd w:id="18"/>
    <w:p w:rsidR="002601CF" w:rsidRDefault="002601CF">
      <w:pPr>
        <w:spacing w:line="588" w:lineRule="exact"/>
        <w:ind w:firstLine="626"/>
        <w:rPr>
          <w:rFonts w:asciiTheme="minorEastAsia" w:hAnsiTheme="minorEastAsia"/>
          <w:b/>
          <w:spacing w:val="6"/>
          <w:sz w:val="30"/>
          <w:szCs w:val="30"/>
        </w:rPr>
      </w:pPr>
    </w:p>
    <w:p w:rsidR="002601CF" w:rsidRDefault="00AE6DBF">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w:t>
      </w:r>
      <w:r>
        <w:rPr>
          <w:rFonts w:asciiTheme="minorEastAsia" w:hAnsiTheme="minorEastAsia"/>
          <w:spacing w:val="6"/>
          <w:sz w:val="30"/>
          <w:szCs w:val="30"/>
        </w:rPr>
        <w:t xml:space="preserve"> </w:t>
      </w:r>
      <w:r>
        <w:rPr>
          <w:rFonts w:asciiTheme="minorEastAsia" w:hAnsiTheme="minorEastAsia"/>
          <w:spacing w:val="6"/>
          <w:sz w:val="30"/>
          <w:szCs w:val="30"/>
        </w:rPr>
        <w:t>民政部</w:t>
      </w:r>
      <w:r>
        <w:rPr>
          <w:rFonts w:asciiTheme="minorEastAsia" w:hAnsiTheme="minorEastAsia"/>
          <w:spacing w:val="6"/>
          <w:sz w:val="30"/>
          <w:szCs w:val="30"/>
        </w:rPr>
        <w:t xml:space="preserve"> </w:t>
      </w:r>
      <w:r>
        <w:rPr>
          <w:rFonts w:asciiTheme="minorEastAsia" w:hAnsiTheme="minorEastAsia"/>
          <w:spacing w:val="6"/>
          <w:sz w:val="30"/>
          <w:szCs w:val="30"/>
        </w:rPr>
        <w:t>中国残疾人联合会关于促进残疾人就业政府采购政策的通知》（财库</w:t>
      </w:r>
      <w:r>
        <w:rPr>
          <w:rFonts w:asciiTheme="minorEastAsia" w:hAnsiTheme="minorEastAsia"/>
          <w:sz w:val="32"/>
          <w:szCs w:val="32"/>
        </w:rPr>
        <w:t>〔</w:t>
      </w:r>
      <w:r>
        <w:rPr>
          <w:rFonts w:asciiTheme="minorEastAsia" w:hAnsiTheme="minorEastAsia"/>
          <w:sz w:val="32"/>
          <w:szCs w:val="32"/>
        </w:rPr>
        <w:t>2017</w:t>
      </w:r>
      <w:r>
        <w:rPr>
          <w:rFonts w:asciiTheme="minorEastAsia" w:hAnsiTheme="minorEastAsia"/>
          <w:sz w:val="32"/>
          <w:szCs w:val="32"/>
        </w:rPr>
        <w:t>〕</w:t>
      </w:r>
      <w:r>
        <w:rPr>
          <w:rFonts w:asciiTheme="minorEastAsia" w:hAnsiTheme="minorEastAsia"/>
          <w:sz w:val="32"/>
          <w:szCs w:val="32"/>
        </w:rPr>
        <w:t xml:space="preserve"> 141</w:t>
      </w:r>
      <w:r>
        <w:rPr>
          <w:rFonts w:asciiTheme="minorEastAsia" w:hAnsiTheme="minorEastAsia"/>
          <w:spacing w:val="6"/>
          <w:sz w:val="30"/>
          <w:szCs w:val="30"/>
        </w:rPr>
        <w:t>号）的规定，本单位为符合条件的残疾人福利性单位，且本单位参加</w:t>
      </w:r>
      <w:r>
        <w:rPr>
          <w:rFonts w:asciiTheme="minorEastAsia" w:hAnsiTheme="minorEastAsia"/>
          <w:spacing w:val="6"/>
          <w:sz w:val="30"/>
          <w:szCs w:val="30"/>
        </w:rPr>
        <w:t>______</w:t>
      </w:r>
      <w:r>
        <w:rPr>
          <w:rFonts w:asciiTheme="minorEastAsia" w:hAnsiTheme="minorEastAsia"/>
          <w:spacing w:val="6"/>
          <w:sz w:val="30"/>
          <w:szCs w:val="30"/>
        </w:rPr>
        <w:t>单位的</w:t>
      </w:r>
      <w:r>
        <w:rPr>
          <w:rFonts w:asciiTheme="minorEastAsia" w:hAnsiTheme="minorEastAsia"/>
          <w:spacing w:val="6"/>
          <w:sz w:val="30"/>
          <w:szCs w:val="30"/>
        </w:rPr>
        <w:t>______</w:t>
      </w:r>
      <w:r>
        <w:rPr>
          <w:rFonts w:asciiTheme="minorEastAsia" w:hAnsiTheme="minorEastAsia"/>
          <w:spacing w:val="6"/>
          <w:sz w:val="30"/>
          <w:szCs w:val="30"/>
        </w:rPr>
        <w:t>项目采购活动提供本单位制造的货物（由本单位承担工程</w:t>
      </w:r>
      <w:r>
        <w:rPr>
          <w:rFonts w:asciiTheme="minorEastAsia" w:hAnsiTheme="minorEastAsia"/>
          <w:spacing w:val="6"/>
          <w:sz w:val="30"/>
          <w:szCs w:val="30"/>
        </w:rPr>
        <w:t>/</w:t>
      </w:r>
      <w:r>
        <w:rPr>
          <w:rFonts w:asciiTheme="minorEastAsia" w:hAnsiTheme="minorEastAsia"/>
          <w:spacing w:val="6"/>
          <w:sz w:val="30"/>
          <w:szCs w:val="30"/>
        </w:rPr>
        <w:t>提供服务），或者提供其他残疾人福利性单位制造的货物（不包括使用非残疾人福利性单位注册商标的货物）。</w:t>
      </w:r>
    </w:p>
    <w:p w:rsidR="002601CF" w:rsidRDefault="00AE6DBF">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w:t>
      </w:r>
      <w:r>
        <w:rPr>
          <w:rFonts w:asciiTheme="minorEastAsia" w:hAnsiTheme="minorEastAsia"/>
          <w:spacing w:val="6"/>
          <w:sz w:val="30"/>
          <w:szCs w:val="30"/>
        </w:rPr>
        <w:t>上述声明的真实性负责。如有虚假，将依法承担相应责任。</w:t>
      </w:r>
    </w:p>
    <w:p w:rsidR="002601CF" w:rsidRDefault="002601CF">
      <w:pPr>
        <w:spacing w:line="588" w:lineRule="exact"/>
        <w:ind w:firstLine="624"/>
        <w:rPr>
          <w:rFonts w:asciiTheme="minorEastAsia" w:hAnsiTheme="minorEastAsia"/>
          <w:spacing w:val="6"/>
          <w:sz w:val="30"/>
          <w:szCs w:val="30"/>
        </w:rPr>
      </w:pPr>
    </w:p>
    <w:p w:rsidR="002601CF" w:rsidRDefault="002601CF">
      <w:pPr>
        <w:spacing w:line="588" w:lineRule="exact"/>
        <w:ind w:firstLine="624"/>
        <w:rPr>
          <w:rFonts w:asciiTheme="minorEastAsia" w:hAnsiTheme="minorEastAsia"/>
          <w:spacing w:val="6"/>
          <w:sz w:val="30"/>
          <w:szCs w:val="30"/>
        </w:rPr>
      </w:pPr>
    </w:p>
    <w:p w:rsidR="002601CF" w:rsidRDefault="00AE6DBF">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w:t>
      </w:r>
      <w:r>
        <w:rPr>
          <w:rFonts w:asciiTheme="minorEastAsia" w:hAnsiTheme="minorEastAsia"/>
          <w:spacing w:val="6"/>
          <w:sz w:val="30"/>
          <w:szCs w:val="30"/>
        </w:rPr>
        <w:t>单位名称（盖章）：</w:t>
      </w:r>
    </w:p>
    <w:p w:rsidR="002601CF" w:rsidRDefault="00AE6DBF">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w:t>
      </w:r>
      <w:r>
        <w:rPr>
          <w:rFonts w:asciiTheme="minorEastAsia" w:hAnsiTheme="minorEastAsia"/>
          <w:spacing w:val="6"/>
          <w:sz w:val="30"/>
          <w:szCs w:val="30"/>
        </w:rPr>
        <w:t>日</w:t>
      </w:r>
      <w:r>
        <w:rPr>
          <w:rFonts w:asciiTheme="minorEastAsia" w:hAnsiTheme="minorEastAsia"/>
          <w:spacing w:val="6"/>
          <w:sz w:val="30"/>
          <w:szCs w:val="30"/>
        </w:rPr>
        <w:t xml:space="preserve">  </w:t>
      </w:r>
      <w:r>
        <w:rPr>
          <w:rFonts w:asciiTheme="minorEastAsia" w:hAnsiTheme="minorEastAsia"/>
          <w:spacing w:val="6"/>
          <w:sz w:val="30"/>
          <w:szCs w:val="30"/>
        </w:rPr>
        <w:t>期：</w:t>
      </w:r>
    </w:p>
    <w:p w:rsidR="002601CF" w:rsidRDefault="00AE6DBF">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rsidR="002601CF" w:rsidRDefault="00AE6DBF">
      <w:pPr>
        <w:outlineLvl w:val="1"/>
        <w:rPr>
          <w:rFonts w:asciiTheme="minorEastAsia" w:hAnsiTheme="minorEastAsia"/>
          <w:sz w:val="24"/>
        </w:rPr>
      </w:pPr>
      <w:r>
        <w:rPr>
          <w:rFonts w:asciiTheme="minorEastAsia" w:hAnsiTheme="minorEastAsia" w:hint="eastAsia"/>
          <w:sz w:val="24"/>
        </w:rPr>
        <w:lastRenderedPageBreak/>
        <w:t>附件</w:t>
      </w:r>
      <w:r>
        <w:rPr>
          <w:rFonts w:asciiTheme="minorEastAsia" w:hAnsiTheme="minorEastAsia"/>
          <w:sz w:val="24"/>
        </w:rPr>
        <w:t>1</w:t>
      </w:r>
      <w:r>
        <w:rPr>
          <w:rFonts w:asciiTheme="minorEastAsia" w:hAnsiTheme="minorEastAsia" w:hint="eastAsia"/>
          <w:sz w:val="24"/>
        </w:rPr>
        <w:t>6-3</w:t>
      </w:r>
    </w:p>
    <w:p w:rsidR="002601CF" w:rsidRDefault="002601CF">
      <w:pPr>
        <w:rPr>
          <w:rFonts w:asciiTheme="minorEastAsia" w:hAnsiTheme="minorEastAsia"/>
          <w:sz w:val="24"/>
        </w:rPr>
      </w:pPr>
    </w:p>
    <w:p w:rsidR="002601CF" w:rsidRDefault="00AE6DBF">
      <w:pPr>
        <w:tabs>
          <w:tab w:val="left" w:pos="7665"/>
        </w:tabs>
        <w:jc w:val="center"/>
        <w:rPr>
          <w:rFonts w:asciiTheme="minorEastAsia" w:hAnsiTheme="minorEastAsia"/>
          <w:bCs/>
          <w:color w:val="000000"/>
          <w:sz w:val="32"/>
          <w:szCs w:val="32"/>
        </w:rPr>
      </w:pPr>
      <w:r>
        <w:rPr>
          <w:rFonts w:asciiTheme="minorEastAsia" w:hAnsiTheme="minorEastAsia" w:hint="eastAsia"/>
          <w:bCs/>
          <w:color w:val="000000"/>
          <w:sz w:val="32"/>
          <w:szCs w:val="32"/>
        </w:rPr>
        <w:t>省级以上监狱管理局、戒毒管理局（含新疆生产建设兵团）出具的属于监狱企业的证明文件</w:t>
      </w:r>
      <w:r>
        <w:rPr>
          <w:rFonts w:asciiTheme="minorEastAsia" w:hAnsiTheme="minorEastAsia" w:hint="eastAsia"/>
          <w:bCs/>
          <w:color w:val="000000"/>
          <w:sz w:val="32"/>
          <w:szCs w:val="32"/>
        </w:rPr>
        <w:br/>
      </w:r>
      <w:r>
        <w:rPr>
          <w:rFonts w:asciiTheme="minorEastAsia" w:hAnsiTheme="minorEastAsia"/>
          <w:bCs/>
          <w:color w:val="000000"/>
          <w:sz w:val="32"/>
          <w:szCs w:val="32"/>
        </w:rPr>
        <w:br/>
      </w:r>
    </w:p>
    <w:p w:rsidR="002601CF" w:rsidRDefault="00AE6DBF">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rsidR="002601CF" w:rsidRDefault="00AE6DBF">
      <w:pPr>
        <w:tabs>
          <w:tab w:val="left" w:pos="7665"/>
        </w:tabs>
        <w:jc w:val="center"/>
        <w:outlineLvl w:val="1"/>
        <w:rPr>
          <w:rFonts w:asciiTheme="minorEastAsia" w:hAnsiTheme="minorEastAsia"/>
          <w:color w:val="000000" w:themeColor="text1"/>
        </w:rPr>
      </w:pPr>
      <w:r>
        <w:rPr>
          <w:rFonts w:asciiTheme="minorEastAsia" w:hAnsiTheme="minorEastAsia"/>
          <w:bCs/>
          <w:color w:val="000000"/>
          <w:sz w:val="32"/>
          <w:szCs w:val="32"/>
        </w:rPr>
        <w:lastRenderedPageBreak/>
        <w:t>其他</w:t>
      </w:r>
      <w:r>
        <w:rPr>
          <w:rFonts w:asciiTheme="minorEastAsia" w:hAnsiTheme="minorEastAsia" w:hint="eastAsia"/>
          <w:bCs/>
          <w:color w:val="000000"/>
          <w:sz w:val="32"/>
          <w:szCs w:val="32"/>
        </w:rPr>
        <w:t>资格证明文件及</w:t>
      </w:r>
      <w:r>
        <w:rPr>
          <w:rFonts w:asciiTheme="minorEastAsia" w:hAnsiTheme="minorEastAsia"/>
          <w:bCs/>
          <w:color w:val="000000"/>
          <w:sz w:val="32"/>
          <w:szCs w:val="32"/>
        </w:rPr>
        <w:t>资料</w:t>
      </w:r>
    </w:p>
    <w:p w:rsidR="002601CF" w:rsidRDefault="002601CF">
      <w:pPr>
        <w:spacing w:line="360" w:lineRule="auto"/>
        <w:rPr>
          <w:rFonts w:asciiTheme="minorEastAsia" w:hAnsiTheme="minorEastAsia"/>
          <w:sz w:val="24"/>
        </w:rPr>
      </w:pPr>
    </w:p>
    <w:p w:rsidR="002601CF" w:rsidRDefault="002601CF"/>
    <w:p w:rsidR="002601CF" w:rsidRDefault="002601CF"/>
    <w:sectPr w:rsidR="002601CF" w:rsidSect="002601CF">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CF" w:rsidRDefault="002601CF" w:rsidP="002601CF">
      <w:r>
        <w:separator/>
      </w:r>
    </w:p>
  </w:endnote>
  <w:endnote w:type="continuationSeparator" w:id="0">
    <w:p w:rsidR="002601CF" w:rsidRDefault="002601CF" w:rsidP="00260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微软雅黑 Light"/>
    <w:panose1 w:val="0201060906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swiss"/>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CF" w:rsidRDefault="002601CF">
    <w:pPr>
      <w:pStyle w:val="a8"/>
      <w:jc w:val="center"/>
    </w:pPr>
    <w:r w:rsidRPr="002601CF">
      <w:fldChar w:fldCharType="begin"/>
    </w:r>
    <w:r w:rsidR="00AE6DBF">
      <w:instrText>PAGE   \* MERGEFORMAT</w:instrText>
    </w:r>
    <w:r w:rsidRPr="002601CF">
      <w:fldChar w:fldCharType="separate"/>
    </w:r>
    <w:r w:rsidR="00AE6DBF" w:rsidRPr="00AE6DBF">
      <w:rPr>
        <w:noProof/>
        <w:lang w:val="zh-CN"/>
      </w:rPr>
      <w:t>16</w:t>
    </w:r>
    <w:r>
      <w:rPr>
        <w:lang w:val="zh-CN"/>
      </w:rPr>
      <w:fldChar w:fldCharType="end"/>
    </w:r>
  </w:p>
  <w:p w:rsidR="002601CF" w:rsidRDefault="002601CF">
    <w:pPr>
      <w:ind w:right="360"/>
      <w:jc w:val="right"/>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CF" w:rsidRDefault="00AE6DBF">
    <w:pPr>
      <w:pStyle w:val="a8"/>
      <w:pBdr>
        <w:top w:val="single" w:sz="4" w:space="1" w:color="000000" w:themeColor="text1"/>
      </w:pBdr>
      <w:tabs>
        <w:tab w:val="clear" w:pos="4153"/>
        <w:tab w:val="clear" w:pos="8306"/>
      </w:tabs>
      <w:ind w:right="-9"/>
      <w:jc w:val="right"/>
    </w:pPr>
    <w:r>
      <w:rPr>
        <w:rFonts w:asciiTheme="minorEastAsia" w:hAnsiTheme="minorEastAsia" w:hint="eastAsia"/>
      </w:rPr>
      <w:t xml:space="preserve">  </w:t>
    </w:r>
  </w:p>
  <w:p w:rsidR="002601CF" w:rsidRDefault="002601CF">
    <w:pPr>
      <w:pStyle w:val="a3"/>
      <w:spacing w:line="14" w:lineRule="auto"/>
    </w:pPr>
  </w:p>
  <w:p w:rsidR="002601CF" w:rsidRDefault="002601CF">
    <w:pPr>
      <w:pStyle w:val="a3"/>
      <w:spacing w:line="14" w:lineRule="auto"/>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filled="f" stroked="f" strokeweight=".5pt">
          <v:textbox style="mso-fit-shape-to-text:t" inset="0,0,0,0">
            <w:txbxContent>
              <w:p w:rsidR="002601CF" w:rsidRDefault="002601CF">
                <w:pPr>
                  <w:pStyle w:val="a8"/>
                </w:pPr>
                <w:r>
                  <w:fldChar w:fldCharType="begin"/>
                </w:r>
                <w:r w:rsidR="00AE6DBF">
                  <w:instrText xml:space="preserve"> PAGE  \* MERGEFORMAT </w:instrText>
                </w:r>
                <w:r>
                  <w:fldChar w:fldCharType="separate"/>
                </w:r>
                <w:r w:rsidR="00AE6DBF">
                  <w:rPr>
                    <w:noProof/>
                  </w:rPr>
                  <w:t>28</w:t>
                </w:r>
                <w:r>
                  <w:fldChar w:fldCharType="end"/>
                </w:r>
                <w:r w:rsidR="00AE6DBF">
                  <w:t xml:space="preserve"> / </w:t>
                </w:r>
                <w:fldSimple w:instr=" NUMPAGES  \* MERGEFORMAT ">
                  <w:r w:rsidR="00AE6DBF">
                    <w:rPr>
                      <w:noProof/>
                    </w:rPr>
                    <w:t>56</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2601CF" w:rsidRDefault="002601CF">
        <w:pPr>
          <w:pStyle w:val="a8"/>
          <w:jc w:val="center"/>
        </w:pPr>
        <w:r w:rsidRPr="002601CF">
          <w:fldChar w:fldCharType="begin"/>
        </w:r>
        <w:r w:rsidR="00AE6DBF">
          <w:instrText>PAGE   \* MERGEFORMAT</w:instrText>
        </w:r>
        <w:r w:rsidRPr="002601CF">
          <w:fldChar w:fldCharType="separate"/>
        </w:r>
        <w:r w:rsidR="00AE6DBF" w:rsidRPr="00AE6DBF">
          <w:rPr>
            <w:noProof/>
            <w:lang w:val="zh-CN"/>
          </w:rPr>
          <w:t>30</w:t>
        </w:r>
        <w:r>
          <w:rPr>
            <w:lang w:val="zh-CN"/>
          </w:rPr>
          <w:fldChar w:fldCharType="end"/>
        </w:r>
      </w:p>
    </w:sdtContent>
  </w:sdt>
  <w:p w:rsidR="002601CF" w:rsidRDefault="002601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CF" w:rsidRDefault="002601CF" w:rsidP="002601CF">
      <w:r>
        <w:separator/>
      </w:r>
    </w:p>
  </w:footnote>
  <w:footnote w:type="continuationSeparator" w:id="0">
    <w:p w:rsidR="002601CF" w:rsidRDefault="002601CF" w:rsidP="00260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CF" w:rsidRDefault="002601CF">
    <w:pPr>
      <w:rPr>
        <w:rFonts w:ascii="仿宋_GB2312" w:eastAsia="仿宋_GB23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CF" w:rsidRDefault="002601CF">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059A2"/>
    <w:multiLevelType w:val="singleLevel"/>
    <w:tmpl w:val="805059A2"/>
    <w:lvl w:ilvl="0">
      <w:start w:val="1"/>
      <w:numFmt w:val="decimal"/>
      <w:lvlText w:val="%1."/>
      <w:lvlJc w:val="left"/>
      <w:pPr>
        <w:tabs>
          <w:tab w:val="left" w:pos="312"/>
        </w:tabs>
      </w:pPr>
    </w:lvl>
  </w:abstractNum>
  <w:abstractNum w:abstractNumId="1">
    <w:nsid w:val="92D8EF9D"/>
    <w:multiLevelType w:val="singleLevel"/>
    <w:tmpl w:val="92D8EF9D"/>
    <w:lvl w:ilvl="0">
      <w:start w:val="3"/>
      <w:numFmt w:val="chineseCounting"/>
      <w:suff w:val="nothing"/>
      <w:lvlText w:val="%1、"/>
      <w:lvlJc w:val="left"/>
      <w:rPr>
        <w:rFonts w:hint="eastAsia"/>
      </w:rPr>
    </w:lvl>
  </w:abstractNum>
  <w:abstractNum w:abstractNumId="2">
    <w:nsid w:val="DE9FBBE6"/>
    <w:multiLevelType w:val="singleLevel"/>
    <w:tmpl w:val="DE9FBBE6"/>
    <w:lvl w:ilvl="0">
      <w:start w:val="3"/>
      <w:numFmt w:val="chineseCounting"/>
      <w:suff w:val="nothing"/>
      <w:lvlText w:val="%1、"/>
      <w:lvlJc w:val="left"/>
      <w:rPr>
        <w:rFonts w:hint="eastAsia"/>
      </w:rPr>
    </w:lvl>
  </w:abstractNum>
  <w:abstractNum w:abstractNumId="3">
    <w:nsid w:val="29F46660"/>
    <w:multiLevelType w:val="singleLevel"/>
    <w:tmpl w:val="29F46660"/>
    <w:lvl w:ilvl="0">
      <w:start w:val="1"/>
      <w:numFmt w:val="decimal"/>
      <w:lvlText w:val="(%1)"/>
      <w:lvlJc w:val="left"/>
      <w:pPr>
        <w:ind w:left="425" w:hanging="425"/>
      </w:pPr>
      <w:rPr>
        <w:rFonts w:hint="default"/>
      </w:rPr>
    </w:lvl>
  </w:abstractNum>
  <w:abstractNum w:abstractNumId="4">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1260"/>
        </w:tabs>
        <w:ind w:left="126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NjNTc0MDg3MWJmMWYyMWMzZDJkNmIyYWQ4NzYwOWEifQ=="/>
  </w:docVars>
  <w:rsids>
    <w:rsidRoot w:val="45D461F3"/>
    <w:rsid w:val="000861AC"/>
    <w:rsid w:val="0019337A"/>
    <w:rsid w:val="002601CF"/>
    <w:rsid w:val="002C5AF0"/>
    <w:rsid w:val="0037691F"/>
    <w:rsid w:val="00423F3A"/>
    <w:rsid w:val="00526ADA"/>
    <w:rsid w:val="00543354"/>
    <w:rsid w:val="005F5F37"/>
    <w:rsid w:val="006E4D59"/>
    <w:rsid w:val="00756C04"/>
    <w:rsid w:val="00886DA6"/>
    <w:rsid w:val="008F06C2"/>
    <w:rsid w:val="00917E7B"/>
    <w:rsid w:val="00AE6DBF"/>
    <w:rsid w:val="00B62EAC"/>
    <w:rsid w:val="00C2047E"/>
    <w:rsid w:val="00C26FFF"/>
    <w:rsid w:val="00CB3B62"/>
    <w:rsid w:val="00DA618E"/>
    <w:rsid w:val="00E018BB"/>
    <w:rsid w:val="00E84D89"/>
    <w:rsid w:val="00EC35A4"/>
    <w:rsid w:val="00EE436E"/>
    <w:rsid w:val="00FD195E"/>
    <w:rsid w:val="00FE186C"/>
    <w:rsid w:val="00FE2002"/>
    <w:rsid w:val="00FE4037"/>
    <w:rsid w:val="010D5C7D"/>
    <w:rsid w:val="0147778C"/>
    <w:rsid w:val="015679D0"/>
    <w:rsid w:val="02414F40"/>
    <w:rsid w:val="027F6AB2"/>
    <w:rsid w:val="0287028A"/>
    <w:rsid w:val="02870F55"/>
    <w:rsid w:val="02C82F21"/>
    <w:rsid w:val="04C50407"/>
    <w:rsid w:val="05504736"/>
    <w:rsid w:val="05D47115"/>
    <w:rsid w:val="07A11279"/>
    <w:rsid w:val="07DE2464"/>
    <w:rsid w:val="08F5783D"/>
    <w:rsid w:val="09381D91"/>
    <w:rsid w:val="0AA00CE0"/>
    <w:rsid w:val="0BA83E11"/>
    <w:rsid w:val="0C0C10AF"/>
    <w:rsid w:val="0C886EAB"/>
    <w:rsid w:val="0D0504FC"/>
    <w:rsid w:val="0E4017EB"/>
    <w:rsid w:val="0E60711A"/>
    <w:rsid w:val="0EB104B3"/>
    <w:rsid w:val="0F1852AF"/>
    <w:rsid w:val="0F1A64E0"/>
    <w:rsid w:val="0F781459"/>
    <w:rsid w:val="0F9850C6"/>
    <w:rsid w:val="10417FD9"/>
    <w:rsid w:val="1084680A"/>
    <w:rsid w:val="10AB4F16"/>
    <w:rsid w:val="11556934"/>
    <w:rsid w:val="11776A7F"/>
    <w:rsid w:val="11B12A00"/>
    <w:rsid w:val="11C600EB"/>
    <w:rsid w:val="11D0732A"/>
    <w:rsid w:val="12CD1ABC"/>
    <w:rsid w:val="1408771F"/>
    <w:rsid w:val="145D4F96"/>
    <w:rsid w:val="14EE69EA"/>
    <w:rsid w:val="14FD7FF8"/>
    <w:rsid w:val="15951682"/>
    <w:rsid w:val="15F94B3A"/>
    <w:rsid w:val="1704683F"/>
    <w:rsid w:val="17F921AA"/>
    <w:rsid w:val="18A94431"/>
    <w:rsid w:val="18EC78F1"/>
    <w:rsid w:val="193948C5"/>
    <w:rsid w:val="199257E7"/>
    <w:rsid w:val="1A0A0EFF"/>
    <w:rsid w:val="1A8C7B66"/>
    <w:rsid w:val="1ACD59D7"/>
    <w:rsid w:val="1B40574B"/>
    <w:rsid w:val="1BD80C53"/>
    <w:rsid w:val="1C1109E9"/>
    <w:rsid w:val="1CA942F4"/>
    <w:rsid w:val="1EF0359B"/>
    <w:rsid w:val="1F3709E9"/>
    <w:rsid w:val="1F3D3B25"/>
    <w:rsid w:val="1F5A0FB2"/>
    <w:rsid w:val="1FC6161C"/>
    <w:rsid w:val="205F56C2"/>
    <w:rsid w:val="21347FE4"/>
    <w:rsid w:val="21F870E0"/>
    <w:rsid w:val="22FD7853"/>
    <w:rsid w:val="231F3C6E"/>
    <w:rsid w:val="23951197"/>
    <w:rsid w:val="245E7D47"/>
    <w:rsid w:val="24CA3648"/>
    <w:rsid w:val="24D12EF0"/>
    <w:rsid w:val="24F53871"/>
    <w:rsid w:val="258425AC"/>
    <w:rsid w:val="25C25985"/>
    <w:rsid w:val="27FE1ECA"/>
    <w:rsid w:val="29A22DDE"/>
    <w:rsid w:val="2A331DAD"/>
    <w:rsid w:val="2BCA1FD5"/>
    <w:rsid w:val="2D2D51D9"/>
    <w:rsid w:val="2F0A6731"/>
    <w:rsid w:val="2F8D21E9"/>
    <w:rsid w:val="30C84CE0"/>
    <w:rsid w:val="30D93A06"/>
    <w:rsid w:val="30E25A5D"/>
    <w:rsid w:val="31DA1A73"/>
    <w:rsid w:val="326E1413"/>
    <w:rsid w:val="33062754"/>
    <w:rsid w:val="336406CA"/>
    <w:rsid w:val="3604010C"/>
    <w:rsid w:val="36F146FA"/>
    <w:rsid w:val="381D5BF1"/>
    <w:rsid w:val="38FD19E0"/>
    <w:rsid w:val="3A6B1C96"/>
    <w:rsid w:val="3C065C06"/>
    <w:rsid w:val="3C7D4857"/>
    <w:rsid w:val="3C845B72"/>
    <w:rsid w:val="3CA86FF4"/>
    <w:rsid w:val="3F0E1401"/>
    <w:rsid w:val="3F1E6863"/>
    <w:rsid w:val="3FBA0B4E"/>
    <w:rsid w:val="400C4B9C"/>
    <w:rsid w:val="40650F99"/>
    <w:rsid w:val="40BC08F6"/>
    <w:rsid w:val="42AB6E74"/>
    <w:rsid w:val="42C54C10"/>
    <w:rsid w:val="43E20674"/>
    <w:rsid w:val="4483787A"/>
    <w:rsid w:val="448654A3"/>
    <w:rsid w:val="448D04CA"/>
    <w:rsid w:val="45433394"/>
    <w:rsid w:val="456F4189"/>
    <w:rsid w:val="45D461F3"/>
    <w:rsid w:val="47D26C51"/>
    <w:rsid w:val="480321E6"/>
    <w:rsid w:val="484215CA"/>
    <w:rsid w:val="485A5DA2"/>
    <w:rsid w:val="48651873"/>
    <w:rsid w:val="48B65B28"/>
    <w:rsid w:val="48CF21E7"/>
    <w:rsid w:val="48FD5F50"/>
    <w:rsid w:val="49A42044"/>
    <w:rsid w:val="49B20AE8"/>
    <w:rsid w:val="49C01457"/>
    <w:rsid w:val="4A226187"/>
    <w:rsid w:val="4AA967F0"/>
    <w:rsid w:val="4AD93E52"/>
    <w:rsid w:val="4ADA20A4"/>
    <w:rsid w:val="4B5D6832"/>
    <w:rsid w:val="4C2A77F3"/>
    <w:rsid w:val="4C735DB1"/>
    <w:rsid w:val="4D445EFB"/>
    <w:rsid w:val="4DAE7818"/>
    <w:rsid w:val="4DF50D9E"/>
    <w:rsid w:val="4E0A0EF3"/>
    <w:rsid w:val="4E35289D"/>
    <w:rsid w:val="4F2931A7"/>
    <w:rsid w:val="502F2E92"/>
    <w:rsid w:val="50B25FBC"/>
    <w:rsid w:val="50C60E0B"/>
    <w:rsid w:val="513D338D"/>
    <w:rsid w:val="516E4047"/>
    <w:rsid w:val="53FA6FBB"/>
    <w:rsid w:val="54C54621"/>
    <w:rsid w:val="55144405"/>
    <w:rsid w:val="55334ACC"/>
    <w:rsid w:val="56BF1BAF"/>
    <w:rsid w:val="57882E88"/>
    <w:rsid w:val="58E80082"/>
    <w:rsid w:val="59AC5554"/>
    <w:rsid w:val="5B99131B"/>
    <w:rsid w:val="5C767826"/>
    <w:rsid w:val="5CE70651"/>
    <w:rsid w:val="5D0E4D8D"/>
    <w:rsid w:val="5D265E8B"/>
    <w:rsid w:val="5DFA3B88"/>
    <w:rsid w:val="5E3B44D5"/>
    <w:rsid w:val="5E941DB9"/>
    <w:rsid w:val="5EF3152F"/>
    <w:rsid w:val="600339B1"/>
    <w:rsid w:val="604622F9"/>
    <w:rsid w:val="60CE5DB0"/>
    <w:rsid w:val="60DD5FF3"/>
    <w:rsid w:val="61533452"/>
    <w:rsid w:val="617C1854"/>
    <w:rsid w:val="61E909C7"/>
    <w:rsid w:val="62013F63"/>
    <w:rsid w:val="624F1172"/>
    <w:rsid w:val="62583CFD"/>
    <w:rsid w:val="627110E9"/>
    <w:rsid w:val="627806C9"/>
    <w:rsid w:val="62EA794F"/>
    <w:rsid w:val="63D77671"/>
    <w:rsid w:val="64930AC3"/>
    <w:rsid w:val="64966BE4"/>
    <w:rsid w:val="64C86FBA"/>
    <w:rsid w:val="665A1E94"/>
    <w:rsid w:val="66DC6EDA"/>
    <w:rsid w:val="675C390C"/>
    <w:rsid w:val="6A3C6480"/>
    <w:rsid w:val="6AD4713C"/>
    <w:rsid w:val="6B046820"/>
    <w:rsid w:val="6B735ED1"/>
    <w:rsid w:val="6B891C42"/>
    <w:rsid w:val="6BC952E4"/>
    <w:rsid w:val="6C24305A"/>
    <w:rsid w:val="6CF67CD3"/>
    <w:rsid w:val="6E1374F8"/>
    <w:rsid w:val="6F1E2C7C"/>
    <w:rsid w:val="706C1141"/>
    <w:rsid w:val="70BD433C"/>
    <w:rsid w:val="711C6686"/>
    <w:rsid w:val="711E7B27"/>
    <w:rsid w:val="719A2E96"/>
    <w:rsid w:val="71F80EDE"/>
    <w:rsid w:val="71FE226D"/>
    <w:rsid w:val="72303285"/>
    <w:rsid w:val="7246240A"/>
    <w:rsid w:val="732019A0"/>
    <w:rsid w:val="73EC4A73"/>
    <w:rsid w:val="7590142E"/>
    <w:rsid w:val="762F6E99"/>
    <w:rsid w:val="768A40CF"/>
    <w:rsid w:val="768C080A"/>
    <w:rsid w:val="76E06CE6"/>
    <w:rsid w:val="78E44EAF"/>
    <w:rsid w:val="794F7EF0"/>
    <w:rsid w:val="7A1506FA"/>
    <w:rsid w:val="7A804167"/>
    <w:rsid w:val="7C1E5FBA"/>
    <w:rsid w:val="7C372603"/>
    <w:rsid w:val="7C532947"/>
    <w:rsid w:val="7D2F6FF8"/>
    <w:rsid w:val="7DE8429B"/>
    <w:rsid w:val="7E3849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2601CF"/>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2601CF"/>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5"/>
    <w:basedOn w:val="a"/>
    <w:next w:val="a"/>
    <w:qFormat/>
    <w:rsid w:val="002601CF"/>
    <w:pPr>
      <w:keepNext/>
      <w:keepLines/>
      <w:adjustRightInd w:val="0"/>
      <w:spacing w:before="280" w:after="290" w:line="376" w:lineRule="atLeast"/>
      <w:jc w:val="left"/>
      <w:textAlignment w:val="baseline"/>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2601CF"/>
    <w:pPr>
      <w:widowControl/>
      <w:spacing w:line="440" w:lineRule="exact"/>
      <w:jc w:val="left"/>
    </w:pPr>
    <w:rPr>
      <w:rFonts w:eastAsia="黑体"/>
      <w:b/>
      <w:kern w:val="0"/>
      <w:sz w:val="28"/>
    </w:rPr>
  </w:style>
  <w:style w:type="paragraph" w:styleId="a3">
    <w:name w:val="Body Text"/>
    <w:basedOn w:val="a"/>
    <w:next w:val="a4"/>
    <w:uiPriority w:val="1"/>
    <w:qFormat/>
    <w:rsid w:val="002601CF"/>
    <w:pPr>
      <w:spacing w:before="38"/>
      <w:ind w:left="763"/>
    </w:pPr>
    <w:rPr>
      <w:rFonts w:ascii="宋体" w:eastAsia="宋体" w:hAnsi="宋体"/>
      <w:sz w:val="20"/>
      <w:szCs w:val="20"/>
    </w:rPr>
  </w:style>
  <w:style w:type="paragraph" w:styleId="a4">
    <w:name w:val="Body Text First Indent"/>
    <w:basedOn w:val="a3"/>
    <w:next w:val="a"/>
    <w:qFormat/>
    <w:rsid w:val="002601CF"/>
    <w:pPr>
      <w:autoSpaceDE w:val="0"/>
      <w:autoSpaceDN w:val="0"/>
      <w:adjustRightInd w:val="0"/>
      <w:ind w:firstLineChars="100" w:firstLine="420"/>
      <w:jc w:val="left"/>
    </w:pPr>
    <w:rPr>
      <w:kern w:val="0"/>
    </w:rPr>
  </w:style>
  <w:style w:type="paragraph" w:styleId="a5">
    <w:name w:val="Body Text Indent"/>
    <w:basedOn w:val="a"/>
    <w:next w:val="a"/>
    <w:qFormat/>
    <w:rsid w:val="002601CF"/>
    <w:pPr>
      <w:ind w:firstLine="600"/>
    </w:pPr>
    <w:rPr>
      <w:sz w:val="32"/>
      <w:szCs w:val="20"/>
    </w:rPr>
  </w:style>
  <w:style w:type="paragraph" w:styleId="a6">
    <w:name w:val="Plain Text"/>
    <w:basedOn w:val="a"/>
    <w:qFormat/>
    <w:rsid w:val="002601CF"/>
    <w:rPr>
      <w:rFonts w:ascii="宋体" w:eastAsia="宋体" w:hAnsi="Courier New" w:cs="Courier New"/>
      <w:szCs w:val="21"/>
    </w:rPr>
  </w:style>
  <w:style w:type="paragraph" w:styleId="a7">
    <w:name w:val="Balloon Text"/>
    <w:basedOn w:val="a"/>
    <w:link w:val="Char"/>
    <w:qFormat/>
    <w:rsid w:val="002601CF"/>
    <w:rPr>
      <w:sz w:val="18"/>
      <w:szCs w:val="18"/>
    </w:rPr>
  </w:style>
  <w:style w:type="paragraph" w:styleId="a8">
    <w:name w:val="footer"/>
    <w:basedOn w:val="a"/>
    <w:next w:val="a"/>
    <w:uiPriority w:val="99"/>
    <w:unhideWhenUsed/>
    <w:qFormat/>
    <w:rsid w:val="002601CF"/>
    <w:pPr>
      <w:tabs>
        <w:tab w:val="center" w:pos="4153"/>
        <w:tab w:val="right" w:pos="8306"/>
      </w:tabs>
      <w:snapToGrid w:val="0"/>
      <w:jc w:val="left"/>
    </w:pPr>
    <w:rPr>
      <w:sz w:val="18"/>
      <w:szCs w:val="18"/>
    </w:rPr>
  </w:style>
  <w:style w:type="paragraph" w:styleId="a9">
    <w:name w:val="header"/>
    <w:basedOn w:val="a"/>
    <w:uiPriority w:val="99"/>
    <w:unhideWhenUsed/>
    <w:qFormat/>
    <w:rsid w:val="002601CF"/>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2601CF"/>
    <w:pPr>
      <w:adjustRightInd w:val="0"/>
      <w:snapToGrid w:val="0"/>
      <w:spacing w:line="480" w:lineRule="atLeast"/>
    </w:pPr>
    <w:rPr>
      <w:rFonts w:ascii="宋体" w:hAnsi="宋体"/>
      <w:sz w:val="28"/>
      <w:szCs w:val="20"/>
    </w:rPr>
  </w:style>
  <w:style w:type="paragraph" w:styleId="aa">
    <w:name w:val="Normal (Web)"/>
    <w:basedOn w:val="a"/>
    <w:unhideWhenUsed/>
    <w:qFormat/>
    <w:rsid w:val="002601CF"/>
    <w:pPr>
      <w:spacing w:beforeAutospacing="1" w:afterAutospacing="1"/>
      <w:jc w:val="left"/>
    </w:pPr>
    <w:rPr>
      <w:rFonts w:cs="Times New Roman"/>
      <w:kern w:val="0"/>
      <w:sz w:val="24"/>
    </w:rPr>
  </w:style>
  <w:style w:type="paragraph" w:styleId="21">
    <w:name w:val="Body Text First Indent 2"/>
    <w:basedOn w:val="a5"/>
    <w:uiPriority w:val="99"/>
    <w:unhideWhenUsed/>
    <w:qFormat/>
    <w:rsid w:val="002601CF"/>
    <w:pPr>
      <w:ind w:leftChars="200" w:left="200" w:firstLineChars="200" w:firstLine="420"/>
    </w:pPr>
    <w:rPr>
      <w:szCs w:val="22"/>
    </w:rPr>
  </w:style>
  <w:style w:type="table" w:styleId="ab">
    <w:name w:val="Table Grid"/>
    <w:basedOn w:val="a1"/>
    <w:uiPriority w:val="59"/>
    <w:qFormat/>
    <w:rsid w:val="002601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2601CF"/>
    <w:rPr>
      <w:b/>
      <w:bCs/>
    </w:rPr>
  </w:style>
  <w:style w:type="character" w:styleId="ad">
    <w:name w:val="FollowedHyperlink"/>
    <w:basedOn w:val="a0"/>
    <w:qFormat/>
    <w:rsid w:val="002601CF"/>
    <w:rPr>
      <w:color w:val="555555"/>
      <w:u w:val="none"/>
    </w:rPr>
  </w:style>
  <w:style w:type="character" w:styleId="ae">
    <w:name w:val="Emphasis"/>
    <w:basedOn w:val="a0"/>
    <w:qFormat/>
    <w:rsid w:val="002601CF"/>
  </w:style>
  <w:style w:type="character" w:styleId="HTML">
    <w:name w:val="HTML Definition"/>
    <w:basedOn w:val="a0"/>
    <w:qFormat/>
    <w:rsid w:val="002601CF"/>
  </w:style>
  <w:style w:type="character" w:styleId="HTML0">
    <w:name w:val="HTML Variable"/>
    <w:basedOn w:val="a0"/>
    <w:qFormat/>
    <w:rsid w:val="002601CF"/>
  </w:style>
  <w:style w:type="character" w:styleId="af">
    <w:name w:val="Hyperlink"/>
    <w:basedOn w:val="a0"/>
    <w:qFormat/>
    <w:rsid w:val="002601CF"/>
    <w:rPr>
      <w:color w:val="555555"/>
      <w:u w:val="none"/>
    </w:rPr>
  </w:style>
  <w:style w:type="character" w:styleId="HTML1">
    <w:name w:val="HTML Code"/>
    <w:basedOn w:val="a0"/>
    <w:qFormat/>
    <w:rsid w:val="002601CF"/>
    <w:rPr>
      <w:rFonts w:ascii="Consolas" w:eastAsia="Consolas" w:hAnsi="Consolas" w:cs="Consolas" w:hint="default"/>
      <w:color w:val="C7254E"/>
      <w:sz w:val="21"/>
      <w:szCs w:val="21"/>
      <w:shd w:val="clear" w:color="auto" w:fill="F9F2F4"/>
    </w:rPr>
  </w:style>
  <w:style w:type="character" w:styleId="HTML2">
    <w:name w:val="HTML Cite"/>
    <w:basedOn w:val="a0"/>
    <w:qFormat/>
    <w:rsid w:val="002601CF"/>
  </w:style>
  <w:style w:type="character" w:styleId="HTML3">
    <w:name w:val="HTML Keyboard"/>
    <w:basedOn w:val="a0"/>
    <w:qFormat/>
    <w:rsid w:val="002601CF"/>
    <w:rPr>
      <w:rFonts w:ascii="Consolas" w:eastAsia="Consolas" w:hAnsi="Consolas" w:cs="Consolas"/>
      <w:color w:val="FFFFFF"/>
      <w:sz w:val="21"/>
      <w:szCs w:val="21"/>
      <w:shd w:val="clear" w:color="auto" w:fill="333333"/>
    </w:rPr>
  </w:style>
  <w:style w:type="character" w:styleId="HTML4">
    <w:name w:val="HTML Sample"/>
    <w:basedOn w:val="a0"/>
    <w:qFormat/>
    <w:rsid w:val="002601CF"/>
    <w:rPr>
      <w:rFonts w:ascii="Consolas" w:eastAsia="Consolas" w:hAnsi="Consolas" w:cs="Consolas" w:hint="default"/>
      <w:sz w:val="21"/>
      <w:szCs w:val="21"/>
    </w:rPr>
  </w:style>
  <w:style w:type="paragraph" w:customStyle="1" w:styleId="af0">
    <w:name w:val="段"/>
    <w:next w:val="a"/>
    <w:qFormat/>
    <w:rsid w:val="002601CF"/>
    <w:pPr>
      <w:autoSpaceDE w:val="0"/>
      <w:autoSpaceDN w:val="0"/>
      <w:adjustRightInd w:val="0"/>
      <w:snapToGrid w:val="0"/>
      <w:spacing w:line="360" w:lineRule="auto"/>
      <w:ind w:firstLineChars="200" w:firstLine="200"/>
      <w:jc w:val="both"/>
    </w:pPr>
    <w:rPr>
      <w:rFonts w:ascii="宋体"/>
      <w:sz w:val="24"/>
      <w:szCs w:val="22"/>
    </w:rPr>
  </w:style>
  <w:style w:type="paragraph" w:customStyle="1" w:styleId="WPSOffice1">
    <w:name w:val="WPSOffice手动目录 1"/>
    <w:qFormat/>
    <w:rsid w:val="002601CF"/>
  </w:style>
  <w:style w:type="paragraph" w:customStyle="1" w:styleId="af1">
    <w:name w:val="样式"/>
    <w:qFormat/>
    <w:rsid w:val="002601CF"/>
    <w:pPr>
      <w:widowControl w:val="0"/>
      <w:autoSpaceDE w:val="0"/>
      <w:autoSpaceDN w:val="0"/>
      <w:adjustRightInd w:val="0"/>
    </w:pPr>
    <w:rPr>
      <w:rFonts w:ascii="宋体" w:hAnsi="宋体" w:cs="宋体"/>
      <w:sz w:val="24"/>
      <w:szCs w:val="24"/>
    </w:rPr>
  </w:style>
  <w:style w:type="paragraph" w:customStyle="1" w:styleId="10">
    <w:name w:val="列出段落1"/>
    <w:basedOn w:val="a"/>
    <w:uiPriority w:val="99"/>
    <w:qFormat/>
    <w:rsid w:val="002601CF"/>
    <w:pPr>
      <w:ind w:firstLineChars="200" w:firstLine="420"/>
    </w:pPr>
    <w:rPr>
      <w:rFonts w:ascii="Calibri" w:eastAsia="宋体" w:hAnsi="Calibri" w:cs="Times New Roman"/>
      <w:szCs w:val="21"/>
    </w:rPr>
  </w:style>
  <w:style w:type="paragraph" w:customStyle="1" w:styleId="22">
    <w:name w:val="样式 首行缩进:  2 字符"/>
    <w:basedOn w:val="a"/>
    <w:qFormat/>
    <w:rsid w:val="002601CF"/>
    <w:pPr>
      <w:spacing w:line="360" w:lineRule="auto"/>
      <w:ind w:firstLineChars="200" w:firstLine="480"/>
      <w:jc w:val="left"/>
    </w:pPr>
    <w:rPr>
      <w:rFonts w:ascii="宋体" w:hAnsi="宋体" w:cs="宋体"/>
      <w:color w:val="000000"/>
      <w:sz w:val="24"/>
      <w:szCs w:val="20"/>
    </w:rPr>
  </w:style>
  <w:style w:type="paragraph" w:customStyle="1" w:styleId="TableParagraph">
    <w:name w:val="Table Paragraph"/>
    <w:basedOn w:val="a"/>
    <w:uiPriority w:val="1"/>
    <w:qFormat/>
    <w:rsid w:val="002601CF"/>
  </w:style>
  <w:style w:type="paragraph" w:customStyle="1" w:styleId="0">
    <w:name w:val="正文_0"/>
    <w:qFormat/>
    <w:rsid w:val="002601CF"/>
    <w:pPr>
      <w:widowControl w:val="0"/>
      <w:jc w:val="both"/>
    </w:pPr>
    <w:rPr>
      <w:kern w:val="2"/>
      <w:sz w:val="21"/>
      <w:szCs w:val="24"/>
    </w:rPr>
  </w:style>
  <w:style w:type="paragraph" w:customStyle="1" w:styleId="af2">
    <w:name w:val="表格文字"/>
    <w:basedOn w:val="a"/>
    <w:qFormat/>
    <w:rsid w:val="002601CF"/>
    <w:pPr>
      <w:spacing w:before="25" w:after="25"/>
      <w:jc w:val="left"/>
    </w:pPr>
    <w:rPr>
      <w:bCs/>
      <w:spacing w:val="10"/>
      <w:kern w:val="0"/>
      <w:sz w:val="24"/>
    </w:rPr>
  </w:style>
  <w:style w:type="paragraph" w:styleId="af3">
    <w:name w:val="No Spacing"/>
    <w:uiPriority w:val="1"/>
    <w:qFormat/>
    <w:rsid w:val="002601CF"/>
    <w:pPr>
      <w:widowControl w:val="0"/>
      <w:jc w:val="both"/>
    </w:pPr>
    <w:rPr>
      <w:kern w:val="2"/>
      <w:sz w:val="21"/>
    </w:rPr>
  </w:style>
  <w:style w:type="character" w:customStyle="1" w:styleId="Char">
    <w:name w:val="批注框文本 Char"/>
    <w:basedOn w:val="a0"/>
    <w:link w:val="a7"/>
    <w:qFormat/>
    <w:rsid w:val="002601CF"/>
    <w:rPr>
      <w:kern w:val="2"/>
      <w:sz w:val="18"/>
      <w:szCs w:val="18"/>
    </w:rPr>
  </w:style>
  <w:style w:type="character" w:customStyle="1" w:styleId="more6">
    <w:name w:val="more6"/>
    <w:basedOn w:val="a0"/>
    <w:qFormat/>
    <w:rsid w:val="002601CF"/>
    <w:rPr>
      <w:sz w:val="21"/>
      <w:szCs w:val="21"/>
    </w:rPr>
  </w:style>
  <w:style w:type="character" w:customStyle="1" w:styleId="first-child">
    <w:name w:val="first-child"/>
    <w:basedOn w:val="a0"/>
    <w:qFormat/>
    <w:rsid w:val="002601CF"/>
  </w:style>
  <w:style w:type="character" w:customStyle="1" w:styleId="xx">
    <w:name w:val="xx"/>
    <w:basedOn w:val="a0"/>
    <w:qFormat/>
    <w:rsid w:val="002601CF"/>
    <w:rPr>
      <w:color w:val="3A77B9"/>
    </w:rPr>
  </w:style>
  <w:style w:type="character" w:customStyle="1" w:styleId="hover17">
    <w:name w:val="hover17"/>
    <w:basedOn w:val="a0"/>
    <w:qFormat/>
    <w:rsid w:val="002601CF"/>
    <w:rPr>
      <w:color w:val="FFFFFF"/>
      <w:shd w:val="clear" w:color="auto" w:fill="2D66A5"/>
    </w:rPr>
  </w:style>
  <w:style w:type="character" w:customStyle="1" w:styleId="current6">
    <w:name w:val="current6"/>
    <w:basedOn w:val="a0"/>
    <w:qFormat/>
    <w:rsid w:val="002601CF"/>
    <w:rPr>
      <w:color w:val="FFFFFF"/>
      <w:shd w:val="clear" w:color="auto" w:fill="2D66A5"/>
    </w:rPr>
  </w:style>
  <w:style w:type="character" w:customStyle="1" w:styleId="layui-this">
    <w:name w:val="layui-this"/>
    <w:basedOn w:val="a0"/>
    <w:qFormat/>
    <w:rsid w:val="002601CF"/>
    <w:rPr>
      <w:bdr w:val="single" w:sz="6" w:space="0" w:color="EEEEEE"/>
      <w:shd w:val="clear" w:color="auto" w:fill="FFFFFF"/>
    </w:rPr>
  </w:style>
  <w:style w:type="character" w:customStyle="1" w:styleId="current7">
    <w:name w:val="current7"/>
    <w:basedOn w:val="a0"/>
    <w:qFormat/>
    <w:rsid w:val="002601CF"/>
    <w:rPr>
      <w:color w:val="FFFFFF"/>
      <w:shd w:val="clear" w:color="auto" w:fill="2D66A5"/>
    </w:rPr>
  </w:style>
  <w:style w:type="paragraph" w:customStyle="1" w:styleId="Heading11">
    <w:name w:val="Heading #1|1"/>
    <w:basedOn w:val="a"/>
    <w:uiPriority w:val="99"/>
    <w:qFormat/>
    <w:rsid w:val="002601CF"/>
    <w:pPr>
      <w:spacing w:before="240" w:after="200"/>
      <w:jc w:val="center"/>
      <w:outlineLvl w:val="0"/>
    </w:pPr>
    <w:rPr>
      <w:rFonts w:ascii="宋体" w:hAnsi="宋体" w:cs="宋体"/>
      <w:sz w:val="28"/>
      <w:szCs w:val="28"/>
      <w:lang w:val="zh-TW" w:eastAsia="zh-TW"/>
    </w:rPr>
  </w:style>
  <w:style w:type="character" w:customStyle="1" w:styleId="font11">
    <w:name w:val="font11"/>
    <w:basedOn w:val="a0"/>
    <w:qFormat/>
    <w:rsid w:val="002601C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x.gov.cn/zmhd/wjdc/202205/t20220516_904399.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customShpInfo spid="_x0000_s1030"/>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19062</Words>
  <Characters>5246</Characters>
  <Application>Microsoft Office Word</Application>
  <DocSecurity>0</DocSecurity>
  <Lines>43</Lines>
  <Paragraphs>48</Paragraphs>
  <ScaleCrop>false</ScaleCrop>
  <Company/>
  <LinksUpToDate>false</LinksUpToDate>
  <CharactersWithSpaces>24260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袁玲</dc:creator>
  <cp:lastModifiedBy>Administrator</cp:lastModifiedBy>
  <cp:revision>21</cp:revision>
  <cp:lastPrinted>2022-07-01T06:12:00Z</cp:lastPrinted>
  <dcterms:created xsi:type="dcterms:W3CDTF">2022-03-24T04:32:00Z</dcterms:created>
  <dcterms:modified xsi:type="dcterms:W3CDTF">2022-07-01T09:02:00Z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CE4A97BB3FD24E7BA5A397338191F353</vt:lpwstr>
  </property>
</Properties>
</file>