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ascii="方正大标宋简体" w:eastAsia="方正大标宋简体"/>
          <w:w w:val="85"/>
          <w:sz w:val="44"/>
          <w:szCs w:val="44"/>
        </w:rPr>
      </w:pPr>
      <w:r>
        <w:rPr>
          <w:rFonts w:hint="eastAsia" w:ascii="方正大标宋简体" w:eastAsia="方正大标宋简体"/>
          <w:w w:val="85"/>
          <w:sz w:val="44"/>
          <w:szCs w:val="44"/>
        </w:rPr>
        <w:t>县人大代表建议、政协委员提案办理情况征询意见表</w:t>
      </w:r>
    </w:p>
    <w:tbl>
      <w:tblPr>
        <w:tblStyle w:val="2"/>
        <w:tblW w:w="86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11"/>
        <w:gridCol w:w="606"/>
        <w:gridCol w:w="1334"/>
        <w:gridCol w:w="3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代表或委员姓名</w:t>
            </w:r>
          </w:p>
        </w:tc>
        <w:tc>
          <w:tcPr>
            <w:tcW w:w="241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（领衔代表或第一提案人）</w:t>
            </w:r>
          </w:p>
        </w:tc>
        <w:tc>
          <w:tcPr>
            <w:tcW w:w="133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承办单位</w:t>
            </w:r>
          </w:p>
        </w:tc>
        <w:tc>
          <w:tcPr>
            <w:tcW w:w="30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（主办答复单位）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建议（提案）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标题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关于xxxxxx的建议（提案）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建议（提案）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编号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（代表建议〔202×〕××号）     （委员提案〔202×〕 ×× 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沟通方式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（只勾选一项）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240" w:lineRule="exact"/>
              <w:ind w:firstLine="400" w:firstLineChars="20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上门走访（     ）      约  见（    ）      电话联系（    ）</w:t>
            </w:r>
          </w:p>
          <w:p>
            <w:pPr>
              <w:spacing w:line="240" w:lineRule="exact"/>
              <w:ind w:firstLine="400" w:firstLineChars="200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信    函（     ）      座谈会（    ）      其    他（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办理效果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pacing w:val="12"/>
                <w:kern w:val="0"/>
                <w:sz w:val="20"/>
                <w:szCs w:val="20"/>
                <w:fitText w:val="2000" w:id="809766883"/>
              </w:rPr>
              <w:t>已经解决或基本解</w:t>
            </w:r>
            <w:r>
              <w:rPr>
                <w:rFonts w:hint="eastAsia" w:ascii="方正书宋简体" w:eastAsia="方正书宋简体"/>
                <w:spacing w:val="4"/>
                <w:kern w:val="0"/>
                <w:sz w:val="20"/>
                <w:szCs w:val="20"/>
                <w:fitText w:val="2000" w:id="809766883"/>
              </w:rPr>
              <w:t>决</w:t>
            </w:r>
            <w:r>
              <w:rPr>
                <w:rFonts w:hint="eastAsia" w:ascii="方正书宋简体" w:eastAsia="方正书宋简体"/>
                <w:sz w:val="20"/>
                <w:szCs w:val="20"/>
              </w:rPr>
              <w:t>（    ）        正在解决或启动相关工作（    ）</w:t>
            </w:r>
          </w:p>
          <w:p>
            <w:pPr>
              <w:spacing w:line="240" w:lineRule="exact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 xml:space="preserve">列入规划计划逐步解决（    ）        </w:t>
            </w:r>
            <w:r>
              <w:rPr>
                <w:rFonts w:hint="eastAsia" w:ascii="方正书宋简体" w:eastAsia="方正书宋简体"/>
                <w:spacing w:val="11"/>
                <w:kern w:val="0"/>
                <w:sz w:val="20"/>
                <w:szCs w:val="20"/>
                <w:fitText w:val="2200" w:id="827855784"/>
              </w:rPr>
              <w:t>因政策等原因无法解</w:t>
            </w:r>
            <w:r>
              <w:rPr>
                <w:rFonts w:hint="eastAsia" w:ascii="方正书宋简体" w:eastAsia="方正书宋简体"/>
                <w:spacing w:val="1"/>
                <w:kern w:val="0"/>
                <w:sz w:val="20"/>
                <w:szCs w:val="20"/>
                <w:fitText w:val="2200" w:id="827855784"/>
              </w:rPr>
              <w:t>决</w:t>
            </w:r>
            <w:r>
              <w:rPr>
                <w:rFonts w:hint="eastAsia" w:ascii="方正书宋简体" w:eastAsia="方正书宋简体"/>
                <w:sz w:val="20"/>
                <w:szCs w:val="20"/>
              </w:rPr>
              <w:t>（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办理评价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满意（    ）  基本满意（    ）  不满意（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解决时限</w:t>
            </w:r>
          </w:p>
        </w:tc>
        <w:tc>
          <w:tcPr>
            <w:tcW w:w="6826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（仅B类件填写）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6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是否公开</w:t>
            </w:r>
          </w:p>
        </w:tc>
        <w:tc>
          <w:tcPr>
            <w:tcW w:w="50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是（  ）            否（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8626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对办理情况的意见（由建议人或提案人填写）：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建议人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 xml:space="preserve">           或     签名：</w:t>
            </w:r>
          </w:p>
          <w:p>
            <w:pPr>
              <w:spacing w:line="240" w:lineRule="exact"/>
              <w:jc w:val="center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 xml:space="preserve">提案人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62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人大代工委</w:t>
            </w:r>
          </w:p>
          <w:p>
            <w:pPr>
              <w:spacing w:line="240" w:lineRule="exact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或    签收人姓名：</w:t>
            </w:r>
          </w:p>
          <w:p>
            <w:pPr>
              <w:spacing w:line="240" w:lineRule="exact"/>
              <w:rPr>
                <w:rFonts w:hint="eastAsia" w:ascii="方正书宋简体" w:eastAsia="方正书宋简体"/>
                <w:sz w:val="20"/>
                <w:szCs w:val="20"/>
              </w:rPr>
            </w:pPr>
            <w:r>
              <w:rPr>
                <w:rFonts w:hint="eastAsia" w:ascii="方正书宋简体" w:eastAsia="方正书宋简体"/>
                <w:sz w:val="20"/>
                <w:szCs w:val="20"/>
              </w:rPr>
              <w:t>政协提案委                                签收时间：      年    月 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1.办理评价、是否公开、办理情况意见由建议人或提案人填写；2.签收空格由人大代工委或政协提案委填写；3.其他空格由答复单位用电子文本编辑填写；4.解决时限原则上不超过次年的3月底；5.答复函与征询意见表需先送至县人大或县政协签收备案后，再送县政府政务督查室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NmMWM2MzI4MjcxOGMyYjQyNGM2ZDJmM2M5NzIifQ=="/>
  </w:docVars>
  <w:rsids>
    <w:rsidRoot w:val="00000000"/>
    <w:rsid w:val="2E32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2023-04-06T04:47:34Z</dcterms:created>
  <dc:creator>Administrator</dc:creator>
  <cp:lastModifiedBy>阿伍珂</cp:lastModifiedBy>
  <dcterms:modified xsi:type="dcterms:W3CDTF">2023-04-06T04:47:35Z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66F41FFA5FC8459881DB02C5CFEF400C_12</vt:lpwstr>
  </property>
</Properties>
</file>