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0E255">
      <w:pPr>
        <w:spacing w:before="101" w:line="230" w:lineRule="auto"/>
        <w:rPr>
          <w:rFonts w:ascii="方正小标宋简体" w:hAnsi="方正小标宋简体" w:eastAsia="方正小标宋简体" w:cs="方正小标宋简体"/>
          <w:spacing w:val="10"/>
          <w:sz w:val="43"/>
          <w:szCs w:val="43"/>
        </w:rPr>
      </w:pPr>
      <w:r>
        <w:rPr>
          <w:rFonts w:ascii="黑体" w:hAnsi="黑体" w:eastAsia="黑体" w:cs="黑体"/>
          <w:spacing w:val="-8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35"/>
          <w:sz w:val="31"/>
          <w:szCs w:val="31"/>
          <w:lang w:val="en-US" w:eastAsia="zh-CN"/>
        </w:rPr>
        <w:t>1</w:t>
      </w:r>
    </w:p>
    <w:p w14:paraId="5EAE5800">
      <w:pPr>
        <w:spacing w:before="96" w:line="209" w:lineRule="auto"/>
        <w:ind w:firstLine="1720" w:firstLineChars="400"/>
        <w:jc w:val="center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sz w:val="43"/>
          <w:szCs w:val="43"/>
          <w:lang w:eastAsia="zh-CN"/>
        </w:rPr>
        <w:t>阳新县</w:t>
      </w:r>
      <w:r>
        <w:rPr>
          <w:rFonts w:hint="eastAsia" w:ascii="方正小标宋简体" w:hAnsi="方正小标宋简体" w:eastAsia="方正小标宋简体" w:cs="方正小标宋简体"/>
          <w:sz w:val="43"/>
          <w:szCs w:val="43"/>
          <w:lang w:val="en-US" w:eastAsia="zh-CN"/>
        </w:rPr>
        <w:t>2026</w:t>
      </w:r>
      <w:r>
        <w:rPr>
          <w:rFonts w:ascii="方正小标宋简体" w:hAnsi="方正小标宋简体" w:eastAsia="方正小标宋简体" w:cs="方正小标宋简体"/>
          <w:spacing w:val="10"/>
          <w:sz w:val="43"/>
          <w:szCs w:val="43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10"/>
          <w:sz w:val="43"/>
          <w:szCs w:val="43"/>
          <w:lang w:eastAsia="zh-CN"/>
        </w:rPr>
        <w:t>第一批</w:t>
      </w:r>
      <w:r>
        <w:rPr>
          <w:rFonts w:ascii="方正小标宋简体" w:hAnsi="方正小标宋简体" w:eastAsia="方正小标宋简体" w:cs="方正小标宋简体"/>
          <w:spacing w:val="10"/>
          <w:sz w:val="43"/>
          <w:szCs w:val="43"/>
        </w:rPr>
        <w:t>项目化培训目录清单</w:t>
      </w:r>
    </w:p>
    <w:p w14:paraId="5D138025">
      <w:pPr>
        <w:spacing w:before="27"/>
      </w:pPr>
    </w:p>
    <w:tbl>
      <w:tblPr>
        <w:tblStyle w:val="12"/>
        <w:tblW w:w="14417" w:type="dxa"/>
        <w:tblInd w:w="-15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4"/>
        <w:gridCol w:w="1649"/>
        <w:gridCol w:w="1439"/>
        <w:gridCol w:w="1271"/>
        <w:gridCol w:w="870"/>
        <w:gridCol w:w="844"/>
        <w:gridCol w:w="2123"/>
        <w:gridCol w:w="1275"/>
        <w:gridCol w:w="1847"/>
        <w:gridCol w:w="1260"/>
        <w:gridCol w:w="1215"/>
      </w:tblGrid>
      <w:tr w14:paraId="7DFB45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24" w:type="dxa"/>
            <w:textDirection w:val="tbRlV"/>
            <w:vAlign w:val="top"/>
          </w:tcPr>
          <w:p w14:paraId="769F1562">
            <w:pPr>
              <w:spacing w:before="112" w:line="216" w:lineRule="auto"/>
              <w:ind w:left="39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3"/>
                <w:sz w:val="23"/>
                <w:szCs w:val="23"/>
              </w:rPr>
              <w:t>序</w:t>
            </w:r>
            <w:r>
              <w:rPr>
                <w:rFonts w:ascii="黑体" w:hAnsi="黑体" w:eastAsia="黑体" w:cs="黑体"/>
                <w:spacing w:val="-59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23"/>
                <w:szCs w:val="23"/>
              </w:rPr>
              <w:t>号</w:t>
            </w:r>
          </w:p>
        </w:tc>
        <w:tc>
          <w:tcPr>
            <w:tcW w:w="1649" w:type="dxa"/>
            <w:vAlign w:val="top"/>
          </w:tcPr>
          <w:p w14:paraId="0F694111">
            <w:pPr>
              <w:spacing w:before="187" w:line="230" w:lineRule="auto"/>
              <w:ind w:left="350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项目名称</w:t>
            </w:r>
          </w:p>
        </w:tc>
        <w:tc>
          <w:tcPr>
            <w:tcW w:w="1439" w:type="dxa"/>
            <w:vAlign w:val="top"/>
          </w:tcPr>
          <w:p w14:paraId="21BACD70">
            <w:pPr>
              <w:spacing w:before="187" w:line="229" w:lineRule="auto"/>
              <w:jc w:val="right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13"/>
                <w:sz w:val="23"/>
                <w:szCs w:val="23"/>
              </w:rPr>
              <w:t>职业（工种）</w:t>
            </w:r>
          </w:p>
        </w:tc>
        <w:tc>
          <w:tcPr>
            <w:tcW w:w="1271" w:type="dxa"/>
            <w:vAlign w:val="top"/>
          </w:tcPr>
          <w:p w14:paraId="6F1D175C">
            <w:pPr>
              <w:spacing w:before="38" w:line="225" w:lineRule="auto"/>
              <w:ind w:left="404" w:right="154" w:hanging="24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培训对象</w:t>
            </w:r>
            <w:r>
              <w:rPr>
                <w:rFonts w:ascii="黑体" w:hAnsi="黑体" w:eastAsia="黑体" w:cs="黑体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范围</w:t>
            </w:r>
          </w:p>
        </w:tc>
        <w:tc>
          <w:tcPr>
            <w:tcW w:w="870" w:type="dxa"/>
            <w:vAlign w:val="top"/>
          </w:tcPr>
          <w:p w14:paraId="579DAD6A">
            <w:pPr>
              <w:spacing w:before="38" w:line="225" w:lineRule="auto"/>
              <w:ind w:left="203" w:right="193" w:hanging="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培训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人数</w:t>
            </w:r>
          </w:p>
        </w:tc>
        <w:tc>
          <w:tcPr>
            <w:tcW w:w="844" w:type="dxa"/>
            <w:vAlign w:val="top"/>
          </w:tcPr>
          <w:p w14:paraId="672C6D1B">
            <w:pPr>
              <w:spacing w:before="38" w:line="225" w:lineRule="auto"/>
              <w:ind w:left="195" w:right="180" w:hanging="9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培训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类型</w:t>
            </w:r>
          </w:p>
        </w:tc>
        <w:tc>
          <w:tcPr>
            <w:tcW w:w="2123" w:type="dxa"/>
            <w:vAlign w:val="top"/>
          </w:tcPr>
          <w:p w14:paraId="4963F4E9">
            <w:pPr>
              <w:spacing w:before="38" w:line="225" w:lineRule="auto"/>
              <w:ind w:left="491" w:right="125" w:hanging="359"/>
              <w:rPr>
                <w:rFonts w:ascii="黑体" w:hAnsi="黑体" w:eastAsia="黑体" w:cs="黑体"/>
                <w:spacing w:val="8"/>
                <w:sz w:val="23"/>
                <w:szCs w:val="23"/>
              </w:rPr>
            </w:pPr>
          </w:p>
          <w:p w14:paraId="5DCBB3DC">
            <w:pPr>
              <w:spacing w:before="38" w:line="225" w:lineRule="auto"/>
              <w:ind w:left="491" w:right="125" w:hanging="359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培训内容及</w:t>
            </w: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课时</w:t>
            </w:r>
          </w:p>
        </w:tc>
        <w:tc>
          <w:tcPr>
            <w:tcW w:w="1275" w:type="dxa"/>
            <w:vAlign w:val="top"/>
          </w:tcPr>
          <w:p w14:paraId="17A4B954">
            <w:pPr>
              <w:spacing w:before="38" w:line="225" w:lineRule="auto"/>
              <w:ind w:left="133" w:right="12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拟开班时间及结业时间</w:t>
            </w:r>
          </w:p>
        </w:tc>
        <w:tc>
          <w:tcPr>
            <w:tcW w:w="1847" w:type="dxa"/>
            <w:vAlign w:val="top"/>
          </w:tcPr>
          <w:p w14:paraId="7605CE47">
            <w:pPr>
              <w:spacing w:before="188" w:line="231" w:lineRule="auto"/>
              <w:rPr>
                <w:rFonts w:hint="eastAsia" w:ascii="黑体" w:hAnsi="黑体" w:eastAsia="黑体" w:cs="黑体"/>
                <w:sz w:val="23"/>
                <w:szCs w:val="23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3"/>
                <w:szCs w:val="23"/>
                <w:lang w:eastAsia="zh-CN"/>
              </w:rPr>
              <w:t>意向用工单位</w:t>
            </w:r>
          </w:p>
        </w:tc>
        <w:tc>
          <w:tcPr>
            <w:tcW w:w="1260" w:type="dxa"/>
            <w:vAlign w:val="top"/>
          </w:tcPr>
          <w:p w14:paraId="1BA26910">
            <w:pPr>
              <w:spacing w:before="188" w:line="231" w:lineRule="auto"/>
              <w:rPr>
                <w:rFonts w:hint="eastAsia" w:ascii="黑体" w:hAnsi="黑体" w:eastAsia="黑体" w:cs="黑体"/>
                <w:sz w:val="23"/>
                <w:szCs w:val="23"/>
                <w:lang w:eastAsia="zh-CN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培训</w:t>
            </w:r>
            <w:r>
              <w:rPr>
                <w:rFonts w:hint="eastAsia" w:ascii="黑体" w:hAnsi="黑体" w:eastAsia="黑体" w:cs="黑体"/>
                <w:spacing w:val="7"/>
                <w:sz w:val="23"/>
                <w:szCs w:val="23"/>
                <w:lang w:eastAsia="zh-CN"/>
              </w:rPr>
              <w:t>机构</w:t>
            </w:r>
          </w:p>
        </w:tc>
        <w:tc>
          <w:tcPr>
            <w:tcW w:w="1215" w:type="dxa"/>
            <w:vAlign w:val="top"/>
          </w:tcPr>
          <w:p w14:paraId="5FBC1F55">
            <w:pPr>
              <w:spacing w:before="38" w:line="225" w:lineRule="auto"/>
              <w:ind w:right="13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报名联系人及联系方式</w:t>
            </w:r>
          </w:p>
        </w:tc>
      </w:tr>
      <w:tr w14:paraId="6AD34D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8" w:hRule="atLeast"/>
        </w:trPr>
        <w:tc>
          <w:tcPr>
            <w:tcW w:w="624" w:type="dxa"/>
            <w:vAlign w:val="top"/>
          </w:tcPr>
          <w:p w14:paraId="0BFC6831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5C16AA30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2929BDEE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58086E4D">
            <w:pPr>
              <w:pStyle w:val="13"/>
              <w:ind w:firstLine="210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669132C5">
            <w:pPr>
              <w:pStyle w:val="13"/>
              <w:ind w:firstLine="210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49" w:type="dxa"/>
            <w:vAlign w:val="top"/>
          </w:tcPr>
          <w:p w14:paraId="33C2A7B1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0B45BB41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0D973E8C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</w:pPr>
          </w:p>
          <w:p w14:paraId="145D42EC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</w:pPr>
          </w:p>
          <w:p w14:paraId="3C6B8A3C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  <w:t>“阳新鞋匠”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  <w:t>项目化培训</w:t>
            </w:r>
          </w:p>
        </w:tc>
        <w:tc>
          <w:tcPr>
            <w:tcW w:w="1439" w:type="dxa"/>
            <w:vAlign w:val="top"/>
          </w:tcPr>
          <w:p w14:paraId="599D50A5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1061420A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571CD8F3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</w:pPr>
          </w:p>
          <w:p w14:paraId="5D11E3CC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</w:pPr>
          </w:p>
          <w:p w14:paraId="4F23A5A4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  <w:t>制鞋工</w:t>
            </w:r>
          </w:p>
        </w:tc>
        <w:tc>
          <w:tcPr>
            <w:tcW w:w="1271" w:type="dxa"/>
            <w:vAlign w:val="top"/>
          </w:tcPr>
          <w:p w14:paraId="31A507A5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0506BA31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5EC925AB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13E917DE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5B622B69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  <w:t>处于未就业、灵活就业状态的“八类人员”</w:t>
            </w:r>
          </w:p>
          <w:p w14:paraId="51AC2913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 w14:paraId="203E88C4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38FFD667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70" w:type="dxa"/>
            <w:vAlign w:val="top"/>
          </w:tcPr>
          <w:p w14:paraId="693A1E23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440BF5B6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2B1D6AC6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</w:pPr>
          </w:p>
          <w:p w14:paraId="6F54CD53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</w:pPr>
          </w:p>
          <w:p w14:paraId="3BF2FEBB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</w:pPr>
          </w:p>
          <w:p w14:paraId="33D911B2">
            <w:pPr>
              <w:pStyle w:val="13"/>
              <w:ind w:firstLine="226" w:firstLineChars="10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844" w:type="dxa"/>
            <w:vAlign w:val="top"/>
          </w:tcPr>
          <w:p w14:paraId="0DC8742E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7EBF5260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2873094E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55C4911E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6672C30E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  <w:t>就业</w:t>
            </w:r>
          </w:p>
          <w:p w14:paraId="1EA38A06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  <w:t>技能</w:t>
            </w:r>
          </w:p>
          <w:p w14:paraId="37F2C732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  <w:t>培训</w:t>
            </w:r>
          </w:p>
          <w:p w14:paraId="2829D87B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 w14:paraId="7F0352CB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23" w:type="dxa"/>
            <w:vAlign w:val="top"/>
          </w:tcPr>
          <w:p w14:paraId="3FDCED7F">
            <w:pPr>
              <w:pStyle w:val="13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</w:pPr>
          </w:p>
          <w:p w14:paraId="5C9770CE">
            <w:pPr>
              <w:pStyle w:val="13"/>
              <w:ind w:firstLine="452" w:firstLineChars="2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  <w:t>制鞋基础理论、鞋材识别与裁剪、鞋帮缝制工艺、鞋底加工技术、成型装配操作、质量检验标准、制鞋设备使用与维护、安全生产与职业规范等。90课时或120课时。</w:t>
            </w:r>
          </w:p>
        </w:tc>
        <w:tc>
          <w:tcPr>
            <w:tcW w:w="1275" w:type="dxa"/>
            <w:vAlign w:val="top"/>
          </w:tcPr>
          <w:p w14:paraId="70C49A27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</w:pPr>
          </w:p>
          <w:p w14:paraId="14FE2183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</w:pPr>
          </w:p>
          <w:p w14:paraId="384F549B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</w:pPr>
          </w:p>
          <w:p w14:paraId="6F69CB28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</w:pPr>
          </w:p>
          <w:p w14:paraId="13C9AF96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  <w:t>2026年9月至12月</w:t>
            </w:r>
          </w:p>
        </w:tc>
        <w:tc>
          <w:tcPr>
            <w:tcW w:w="1847" w:type="dxa"/>
            <w:vAlign w:val="top"/>
          </w:tcPr>
          <w:p w14:paraId="2B7F3373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 w14:paraId="588D9505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 w14:paraId="4D22BBE5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 w14:paraId="77A9E429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湖北众源鞋业有限公司</w:t>
            </w:r>
          </w:p>
          <w:p w14:paraId="1D46453E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燕子鞋面加工厂</w:t>
            </w:r>
          </w:p>
          <w:p w14:paraId="019FCD1C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阳新县兴国镇宏都鞋业经营部</w:t>
            </w:r>
          </w:p>
        </w:tc>
        <w:tc>
          <w:tcPr>
            <w:tcW w:w="1260" w:type="dxa"/>
            <w:vAlign w:val="top"/>
          </w:tcPr>
          <w:p w14:paraId="1D9038DE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15" w:type="dxa"/>
            <w:vAlign w:val="top"/>
          </w:tcPr>
          <w:p w14:paraId="3E1E3C90">
            <w:pPr>
              <w:pStyle w:val="13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052889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5" w:hRule="atLeast"/>
        </w:trPr>
        <w:tc>
          <w:tcPr>
            <w:tcW w:w="624" w:type="dxa"/>
            <w:vAlign w:val="top"/>
          </w:tcPr>
          <w:p w14:paraId="0F8C3976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7E4334BF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7836C978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500B0B42">
            <w:pPr>
              <w:pStyle w:val="13"/>
              <w:ind w:firstLine="210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68F8FFF8">
            <w:pPr>
              <w:pStyle w:val="13"/>
              <w:ind w:firstLine="210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49" w:type="dxa"/>
            <w:vAlign w:val="top"/>
          </w:tcPr>
          <w:p w14:paraId="404ADDB5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1B8D8E02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6D111151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</w:pPr>
          </w:p>
          <w:p w14:paraId="4E062B22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</w:pPr>
          </w:p>
          <w:p w14:paraId="0197335A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  <w:t>美容师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  <w:t>项目化培训</w:t>
            </w:r>
          </w:p>
        </w:tc>
        <w:tc>
          <w:tcPr>
            <w:tcW w:w="1439" w:type="dxa"/>
            <w:vAlign w:val="top"/>
          </w:tcPr>
          <w:p w14:paraId="673C5649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4FB562B2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3442330F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</w:pPr>
          </w:p>
          <w:p w14:paraId="77AA80C3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</w:pPr>
          </w:p>
          <w:p w14:paraId="16B865A5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  <w:t>美容师</w:t>
            </w:r>
          </w:p>
        </w:tc>
        <w:tc>
          <w:tcPr>
            <w:tcW w:w="1271" w:type="dxa"/>
            <w:vAlign w:val="top"/>
          </w:tcPr>
          <w:p w14:paraId="05D40F92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63562093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53BC5054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59F98A0B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6C9254ED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  <w:t>处于未就业、灵活就业状态的“八类人员”</w:t>
            </w:r>
          </w:p>
          <w:p w14:paraId="0BB4FCDA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 w14:paraId="6DE92AF5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69333CBC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70" w:type="dxa"/>
            <w:vAlign w:val="top"/>
          </w:tcPr>
          <w:p w14:paraId="3DC6F9D6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78DDC456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06BBA102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</w:pPr>
          </w:p>
          <w:p w14:paraId="78DE79B3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</w:pPr>
          </w:p>
          <w:p w14:paraId="2ECD189D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</w:pPr>
          </w:p>
          <w:p w14:paraId="268A2AB9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844" w:type="dxa"/>
            <w:vAlign w:val="top"/>
          </w:tcPr>
          <w:p w14:paraId="47672A70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4AA9C45D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6210C4CB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59A49684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</w:p>
          <w:p w14:paraId="3EA7CD3C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  <w:t>就业</w:t>
            </w:r>
          </w:p>
          <w:p w14:paraId="51EA202A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  <w:t>技能</w:t>
            </w:r>
          </w:p>
          <w:p w14:paraId="3B37DF9F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  <w:t>培训</w:t>
            </w:r>
          </w:p>
          <w:p w14:paraId="4BE2A9C2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 w14:paraId="3A1DA507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23" w:type="dxa"/>
            <w:vAlign w:val="top"/>
          </w:tcPr>
          <w:p w14:paraId="0006AE28">
            <w:pPr>
              <w:pStyle w:val="13"/>
              <w:ind w:firstLine="226" w:firstLineChars="1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</w:pPr>
          </w:p>
          <w:p w14:paraId="74249707">
            <w:pPr>
              <w:pStyle w:val="13"/>
              <w:ind w:firstLine="452" w:firstLineChars="2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  <w:t xml:space="preserve">培训美容基础理论、皮肤护理、化妆造型、美甲美睫、美容仪器操作、服务礼仪等内容，并通过结业考核。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  <w:t>90课时或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  <w:t>120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eastAsia="zh-CN"/>
              </w:rPr>
              <w:t>课时</w:t>
            </w:r>
          </w:p>
        </w:tc>
        <w:tc>
          <w:tcPr>
            <w:tcW w:w="1275" w:type="dxa"/>
            <w:vAlign w:val="top"/>
          </w:tcPr>
          <w:p w14:paraId="038F12B4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</w:pPr>
          </w:p>
          <w:p w14:paraId="325EE35F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</w:pPr>
          </w:p>
          <w:p w14:paraId="6D14CAFE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</w:pPr>
          </w:p>
          <w:p w14:paraId="15BFCACB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</w:pPr>
          </w:p>
          <w:p w14:paraId="11393F31">
            <w:pPr>
              <w:pStyle w:val="13"/>
              <w:ind w:firstLine="226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1"/>
                <w:szCs w:val="21"/>
                <w:lang w:val="en-US" w:eastAsia="zh-CN"/>
              </w:rPr>
              <w:t>2026年9月至12月</w:t>
            </w:r>
          </w:p>
        </w:tc>
        <w:tc>
          <w:tcPr>
            <w:tcW w:w="1847" w:type="dxa"/>
            <w:vAlign w:val="top"/>
          </w:tcPr>
          <w:p w14:paraId="101DDB1D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 w14:paraId="57EA039E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 w14:paraId="0E837D26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 w14:paraId="326B0A87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阳新县萱之娅美容店</w:t>
            </w:r>
          </w:p>
          <w:p w14:paraId="74938CE2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黄石新名流</w:t>
            </w:r>
          </w:p>
          <w:p w14:paraId="586CEB27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黄石原漾Spa教委店</w:t>
            </w:r>
          </w:p>
        </w:tc>
        <w:tc>
          <w:tcPr>
            <w:tcW w:w="1260" w:type="dxa"/>
            <w:vAlign w:val="top"/>
          </w:tcPr>
          <w:p w14:paraId="65260DEA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15" w:type="dxa"/>
            <w:vAlign w:val="top"/>
          </w:tcPr>
          <w:p w14:paraId="1C2BDDC0">
            <w:pPr>
              <w:pStyle w:val="13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</w:tbl>
    <w:p w14:paraId="4192E3A9">
      <w:pPr>
        <w:spacing w:before="27"/>
      </w:pPr>
    </w:p>
    <w:p w14:paraId="5D87849F">
      <w:pPr>
        <w:pStyle w:val="7"/>
        <w:spacing w:before="32" w:line="221" w:lineRule="auto"/>
        <w:rPr>
          <w:rFonts w:hint="eastAsia" w:eastAsia="仿宋"/>
          <w:sz w:val="23"/>
          <w:szCs w:val="23"/>
          <w:lang w:eastAsia="zh-CN"/>
        </w:rPr>
        <w:sectPr>
          <w:pgSz w:w="16838" w:h="11906" w:orient="landscape"/>
          <w:pgMar w:top="1011" w:right="1417" w:bottom="1113" w:left="1416" w:header="0" w:footer="839" w:gutter="0"/>
          <w:cols w:space="720" w:num="1"/>
        </w:sectPr>
      </w:pPr>
      <w:r>
        <w:rPr>
          <w:spacing w:val="6"/>
          <w:sz w:val="23"/>
          <w:szCs w:val="23"/>
        </w:rPr>
        <w:t>注：培训类型分为在岗培训、就业技能培</w:t>
      </w:r>
      <w:r>
        <w:rPr>
          <w:rFonts w:hint="eastAsia"/>
          <w:spacing w:val="6"/>
          <w:sz w:val="23"/>
          <w:szCs w:val="23"/>
          <w:lang w:eastAsia="zh-CN"/>
        </w:rPr>
        <w:t>训</w:t>
      </w:r>
    </w:p>
    <w:p w14:paraId="13702446"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1D30B0"/>
    <w:rsid w:val="08D7635C"/>
    <w:rsid w:val="0FA82E3F"/>
    <w:rsid w:val="19604150"/>
    <w:rsid w:val="1E1D30B0"/>
    <w:rsid w:val="21D012E4"/>
    <w:rsid w:val="24455AB5"/>
    <w:rsid w:val="24CB05A9"/>
    <w:rsid w:val="41B7542F"/>
    <w:rsid w:val="47FF43CA"/>
    <w:rsid w:val="4C847235"/>
    <w:rsid w:val="4D7062CA"/>
    <w:rsid w:val="4FB34D3A"/>
    <w:rsid w:val="57480A98"/>
    <w:rsid w:val="57E0124E"/>
    <w:rsid w:val="5C4B3789"/>
    <w:rsid w:val="6CD52274"/>
    <w:rsid w:val="6DAC6487"/>
    <w:rsid w:val="79057BB6"/>
    <w:rsid w:val="795F5762"/>
    <w:rsid w:val="7FF6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黑体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Autospacing="0" w:afterAutospacing="0" w:line="560" w:lineRule="exact"/>
      <w:jc w:val="left"/>
      <w:outlineLvl w:val="1"/>
    </w:pPr>
    <w:rPr>
      <w:rFonts w:eastAsia="楷体_GB2312"/>
      <w:bCs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Autospacing="0" w:afterAutospacing="0" w:line="560" w:lineRule="exact"/>
      <w:outlineLvl w:val="2"/>
    </w:pPr>
    <w:rPr>
      <w:bCs/>
      <w:sz w:val="32"/>
      <w:szCs w:val="30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3"/>
    </w:pPr>
    <w:rPr>
      <w:rFonts w:ascii="Arial" w:hAnsi="Arial" w:eastAsia="方正小标宋简体"/>
      <w:sz w:val="44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ind w:firstLine="0" w:firstLineChars="0"/>
      <w:outlineLvl w:val="4"/>
    </w:pPr>
    <w:rPr>
      <w:rFonts w:eastAsia="仿宋_GB2312"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8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itle"/>
    <w:basedOn w:val="1"/>
    <w:qFormat/>
    <w:uiPriority w:val="0"/>
    <w:pPr>
      <w:adjustRightInd w:val="0"/>
      <w:snapToGrid w:val="0"/>
      <w:spacing w:beforeLines="0" w:beforeAutospacing="0" w:after="100" w:afterLines="100" w:afterAutospacing="0"/>
      <w:ind w:firstLine="0" w:firstLineChars="0"/>
      <w:jc w:val="center"/>
      <w:outlineLvl w:val="0"/>
    </w:pPr>
    <w:rPr>
      <w:rFonts w:eastAsia="方正小标宋简体" w:asciiTheme="majorAscii" w:hAnsiTheme="majorAscii"/>
      <w:bCs/>
      <w:sz w:val="44"/>
      <w:szCs w:val="44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basedOn w:val="1"/>
    <w:semiHidden/>
    <w:qFormat/>
    <w:uiPriority w:val="0"/>
    <w:rPr>
      <w:rFonts w:ascii="宋体" w:hAnsi="宋体" w:eastAsia="宋体" w:cs="宋体"/>
      <w:sz w:val="33"/>
      <w:szCs w:val="33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2026-09-02T03:05:00Z</dcterms:created>
  <dc:creator>博仁</dc:creator>
  <cp:lastModifiedBy>博仁</cp:lastModifiedBy>
  <dcterms:modified xsi:type="dcterms:W3CDTF">2026-09-02T03:10:46Z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ECE616B4DED843EBAB1731BFC021AE1A_11</vt:lpwstr>
  </property>
  <property fmtid="{D5CDD505-2E9C-101B-9397-08002B2CF9AE}" pid="4" name="KSOTemplateDocerSaveRecord">
    <vt:lpwstr>eyJoZGlkIjoiZTZmNmY0NWQxODU3MmM2YjI2YTQ3YjBkNjBiOThmOWEiLCJ1c2VySWQiOiI4NjE4MTcxNjAifQ==</vt:lpwstr>
  </property>
</Properties>
</file>